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80690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80692_232077687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380694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10</w:t>
            </w:r>
          </w:hyperlink>
        </w:p>
        <w:p>
          <w:pPr>
            <w:pStyle w:val="Contents2"/>
            <w:tabs>
              <w:tab w:val="clear" w:pos="8743"/>
              <w:tab w:val="right" w:pos="9026" w:leader="dot"/>
            </w:tabs>
            <w:rPr/>
          </w:pPr>
          <w:hyperlink w:anchor="__RefHeading___Toc4380696_2320776876">
            <w:r>
              <w:rPr>
                <w:webHidden/>
                <w:rStyle w:val="IndexLink"/>
                <w:rtl w:val="true"/>
              </w:rPr>
              <w:t>متن تائیدیه حضرت آیة‌اللّه مرتضى مقتدایى مدیر حوزه علمیه قم</w:t>
            </w:r>
            <w:r>
              <w:rPr>
                <w:rStyle w:val="IndexLink"/>
                <w:rtl w:val="true"/>
              </w:rPr>
              <w:tab/>
            </w:r>
            <w:r>
              <w:rPr>
                <w:rStyle w:val="IndexLink"/>
              </w:rPr>
              <w:t>12</w:t>
            </w:r>
          </w:hyperlink>
        </w:p>
        <w:p>
          <w:pPr>
            <w:pStyle w:val="Contents2"/>
            <w:tabs>
              <w:tab w:val="clear" w:pos="8743"/>
              <w:tab w:val="right" w:pos="9026" w:leader="dot"/>
            </w:tabs>
            <w:rPr/>
          </w:pPr>
          <w:hyperlink w:anchor="__RefHeading___Toc4380698_2320776876">
            <w:r>
              <w:rPr>
                <w:webHidden/>
                <w:rStyle w:val="IndexLink"/>
                <w:rtl w:val="true"/>
              </w:rPr>
              <w:t xml:space="preserve">ویژگى‌ها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14</w:t>
            </w:r>
          </w:hyperlink>
        </w:p>
        <w:p>
          <w:pPr>
            <w:pStyle w:val="Contents2"/>
            <w:tabs>
              <w:tab w:val="clear" w:pos="8743"/>
              <w:tab w:val="right" w:pos="9026" w:leader="dot"/>
            </w:tabs>
            <w:rPr/>
          </w:pPr>
          <w:hyperlink w:anchor="__RefHeading___Toc4380700_2320776876">
            <w:r>
              <w:rPr>
                <w:webHidden/>
                <w:rStyle w:val="IndexLink"/>
                <w:rtl w:val="true"/>
              </w:rPr>
              <w:t>همسران پیامبر باید چنین باشند</w:t>
            </w:r>
            <w:r>
              <w:rPr>
                <w:rStyle w:val="IndexLink"/>
                <w:rtl w:val="true"/>
              </w:rPr>
              <w:tab/>
            </w:r>
            <w:r>
              <w:rPr>
                <w:rStyle w:val="IndexLink"/>
              </w:rPr>
              <w:t>16</w:t>
            </w:r>
          </w:hyperlink>
        </w:p>
        <w:p>
          <w:pPr>
            <w:pStyle w:val="Contents3"/>
            <w:tabs>
              <w:tab w:val="clear" w:pos="8459"/>
              <w:tab w:val="right" w:pos="9026" w:leader="dot"/>
            </w:tabs>
            <w:rPr/>
          </w:pPr>
          <w:hyperlink w:anchor="__RefHeading___Toc4380702_232077687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380704_2320776876">
            <w:r>
              <w:rPr>
                <w:webHidden/>
                <w:rStyle w:val="IndexLink"/>
                <w:rtl w:val="true"/>
              </w:rPr>
              <w:t>آیه تطهیر ، برهان روشن عصمت است</w:t>
            </w:r>
            <w:r>
              <w:rPr>
                <w:rStyle w:val="IndexLink"/>
                <w:rtl w:val="true"/>
              </w:rPr>
              <w:tab/>
            </w:r>
            <w:r>
              <w:rPr>
                <w:rStyle w:val="IndexLink"/>
              </w:rPr>
              <w:t>25</w:t>
            </w:r>
          </w:hyperlink>
        </w:p>
        <w:p>
          <w:pPr>
            <w:pStyle w:val="Contents3"/>
            <w:tabs>
              <w:tab w:val="clear" w:pos="8459"/>
              <w:tab w:val="right" w:pos="9026" w:leader="dot"/>
            </w:tabs>
            <w:rPr/>
          </w:pPr>
          <w:hyperlink w:anchor="__RefHeading___Toc4380706_2320776876">
            <w:r>
              <w:rPr>
                <w:webHidden/>
                <w:rStyle w:val="IndexLink"/>
                <w:rtl w:val="true"/>
              </w:rPr>
              <w:t>آیه تطهیر درباره چه كسانى است ؟</w:t>
            </w:r>
            <w:r>
              <w:rPr>
                <w:rStyle w:val="IndexLink"/>
                <w:rtl w:val="true"/>
              </w:rPr>
              <w:tab/>
            </w:r>
            <w:r>
              <w:rPr>
                <w:rStyle w:val="IndexLink"/>
              </w:rPr>
              <w:t>27</w:t>
            </w:r>
          </w:hyperlink>
        </w:p>
        <w:p>
          <w:pPr>
            <w:pStyle w:val="Contents3"/>
            <w:tabs>
              <w:tab w:val="clear" w:pos="8459"/>
              <w:tab w:val="right" w:pos="9026" w:leader="dot"/>
            </w:tabs>
            <w:rPr/>
          </w:pPr>
          <w:hyperlink w:anchor="__RefHeading___Toc4380708_2320776876">
            <w:r>
              <w:rPr>
                <w:webHidden/>
                <w:rStyle w:val="IndexLink"/>
                <w:rtl w:val="true"/>
              </w:rPr>
              <w:t>شخصیت و ارزش مقام زن دراسلام</w:t>
            </w:r>
            <w:r>
              <w:rPr>
                <w:rStyle w:val="IndexLink"/>
                <w:rtl w:val="true"/>
              </w:rPr>
              <w:tab/>
            </w:r>
            <w:r>
              <w:rPr>
                <w:rStyle w:val="IndexLink"/>
              </w:rPr>
              <w:t>39</w:t>
            </w:r>
          </w:hyperlink>
        </w:p>
        <w:p>
          <w:pPr>
            <w:pStyle w:val="Contents3"/>
            <w:tabs>
              <w:tab w:val="clear" w:pos="8459"/>
              <w:tab w:val="right" w:pos="9026" w:leader="dot"/>
            </w:tabs>
            <w:rPr/>
          </w:pPr>
          <w:hyperlink w:anchor="__RefHeading___Toc4380710_2320776876">
            <w:r>
              <w:rPr>
                <w:webHidden/>
                <w:rStyle w:val="IndexLink"/>
                <w:rtl w:val="true"/>
              </w:rPr>
              <w:t>مساوات مرد و زن در پیشگاه خدا</w:t>
            </w:r>
            <w:r>
              <w:rPr>
                <w:rStyle w:val="IndexLink"/>
                <w:rtl w:val="true"/>
              </w:rPr>
              <w:tab/>
            </w:r>
            <w:r>
              <w:rPr>
                <w:rStyle w:val="IndexLink"/>
              </w:rPr>
              <w:t>46</w:t>
            </w:r>
          </w:hyperlink>
        </w:p>
        <w:p>
          <w:pPr>
            <w:pStyle w:val="Contents2"/>
            <w:tabs>
              <w:tab w:val="clear" w:pos="8743"/>
              <w:tab w:val="right" w:pos="9026" w:leader="dot"/>
            </w:tabs>
            <w:rPr/>
          </w:pPr>
          <w:hyperlink w:anchor="__RefHeading___Toc4380712_2320776876">
            <w:r>
              <w:rPr>
                <w:webHidden/>
                <w:rStyle w:val="IndexLink"/>
                <w:rtl w:val="true"/>
              </w:rPr>
              <w:t>سنت شکنى بزرگ</w:t>
            </w:r>
            <w:r>
              <w:rPr>
                <w:rStyle w:val="IndexLink"/>
                <w:rtl w:val="true"/>
              </w:rPr>
              <w:tab/>
            </w:r>
            <w:r>
              <w:rPr>
                <w:rStyle w:val="IndexLink"/>
              </w:rPr>
              <w:t>51</w:t>
            </w:r>
          </w:hyperlink>
        </w:p>
        <w:p>
          <w:pPr>
            <w:pStyle w:val="Contents2"/>
            <w:tabs>
              <w:tab w:val="clear" w:pos="8743"/>
              <w:tab w:val="right" w:pos="9026" w:leader="dot"/>
            </w:tabs>
            <w:rPr/>
          </w:pPr>
          <w:hyperlink w:anchor="__RefHeading___Toc4380714_2320776876">
            <w:r>
              <w:rPr>
                <w:webHidden/>
                <w:rStyle w:val="IndexLink"/>
                <w:rtl w:val="true"/>
              </w:rPr>
              <w:t>مبلّغان‌راستین چه‌کسانى هستند؟</w:t>
            </w:r>
            <w:r>
              <w:rPr>
                <w:rStyle w:val="IndexLink"/>
                <w:rtl w:val="true"/>
              </w:rPr>
              <w:tab/>
            </w:r>
            <w:r>
              <w:rPr>
                <w:rStyle w:val="IndexLink"/>
              </w:rPr>
              <w:t>61</w:t>
            </w:r>
          </w:hyperlink>
        </w:p>
        <w:p>
          <w:pPr>
            <w:pStyle w:val="Contents2"/>
            <w:tabs>
              <w:tab w:val="clear" w:pos="8743"/>
              <w:tab w:val="right" w:pos="9026" w:leader="dot"/>
            </w:tabs>
            <w:rPr/>
          </w:pPr>
          <w:hyperlink w:anchor="__RefHeading___Toc4380716_2320776876">
            <w:r>
              <w:rPr>
                <w:webHidden/>
                <w:rStyle w:val="IndexLink"/>
                <w:rtl w:val="true"/>
              </w:rPr>
              <w:t>شرط پیروزى در تبلیغات</w:t>
            </w:r>
            <w:r>
              <w:rPr>
                <w:rStyle w:val="IndexLink"/>
                <w:rtl w:val="true"/>
              </w:rPr>
              <w:tab/>
            </w:r>
            <w:r>
              <w:rPr>
                <w:rStyle w:val="IndexLink"/>
              </w:rPr>
              <w:t>65</w:t>
            </w:r>
          </w:hyperlink>
        </w:p>
        <w:p>
          <w:pPr>
            <w:pStyle w:val="Contents2"/>
            <w:tabs>
              <w:tab w:val="clear" w:pos="8743"/>
              <w:tab w:val="right" w:pos="9026" w:leader="dot"/>
            </w:tabs>
            <w:rPr/>
          </w:pPr>
          <w:hyperlink w:anchor="__RefHeading___Toc4380718_2320776876">
            <w:r>
              <w:rPr>
                <w:webHidden/>
                <w:rStyle w:val="IndexLink"/>
                <w:rtl w:val="true"/>
              </w:rPr>
              <w:t>مسأله خاتمیت</w:t>
            </w:r>
            <w:r>
              <w:rPr>
                <w:rStyle w:val="IndexLink"/>
                <w:rtl w:val="true"/>
              </w:rPr>
              <w:tab/>
            </w:r>
            <w:r>
              <w:rPr>
                <w:rStyle w:val="IndexLink"/>
              </w:rPr>
              <w:t>67</w:t>
            </w:r>
          </w:hyperlink>
        </w:p>
        <w:p>
          <w:pPr>
            <w:pStyle w:val="Contents3"/>
            <w:tabs>
              <w:tab w:val="clear" w:pos="8459"/>
              <w:tab w:val="right" w:pos="9026" w:leader="dot"/>
            </w:tabs>
            <w:rPr/>
          </w:pPr>
          <w:hyperlink w:anchor="__RefHeading___Toc4380720_2320776876">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380722_2320776876">
            <w:r>
              <w:rPr>
                <w:webHidden/>
                <w:rStyle w:val="IndexLink"/>
                <w:rtl w:val="true"/>
              </w:rPr>
              <w:t>دلایل خاتمیت پیامبر اسلام صلى‌الله‌علیه‌و‌آله</w:t>
            </w:r>
            <w:r>
              <w:rPr>
                <w:rStyle w:val="IndexLink"/>
                <w:rtl w:val="true"/>
              </w:rPr>
              <w:tab/>
            </w:r>
            <w:r>
              <w:rPr>
                <w:rStyle w:val="IndexLink"/>
              </w:rPr>
              <w:t>70</w:t>
            </w:r>
          </w:hyperlink>
        </w:p>
        <w:p>
          <w:pPr>
            <w:pStyle w:val="Contents3"/>
            <w:tabs>
              <w:tab w:val="clear" w:pos="8459"/>
              <w:tab w:val="right" w:pos="9026" w:leader="dot"/>
            </w:tabs>
            <w:rPr/>
          </w:pPr>
          <w:hyperlink w:anchor="__RefHeading___Toc4380724_2320776876">
            <w:r>
              <w:rPr>
                <w:webHidden/>
                <w:rStyle w:val="IndexLink"/>
                <w:rtl w:val="true"/>
              </w:rPr>
              <w:t>خاتمیت چگونه باسیرتکاملى‌انسان سازگاراست؟</w:t>
            </w:r>
            <w:r>
              <w:rPr>
                <w:rStyle w:val="IndexLink"/>
                <w:rtl w:val="true"/>
              </w:rPr>
              <w:tab/>
            </w:r>
            <w:r>
              <w:rPr>
                <w:rStyle w:val="IndexLink"/>
              </w:rPr>
              <w:t>77</w:t>
            </w:r>
          </w:hyperlink>
        </w:p>
        <w:p>
          <w:pPr>
            <w:pStyle w:val="Contents2"/>
            <w:tabs>
              <w:tab w:val="clear" w:pos="8743"/>
              <w:tab w:val="right" w:pos="9026" w:leader="dot"/>
            </w:tabs>
            <w:rPr/>
          </w:pPr>
          <w:hyperlink w:anchor="__RefHeading___Toc4380726_2320776876">
            <w:r>
              <w:rPr>
                <w:webHidden/>
                <w:rStyle w:val="IndexLink"/>
                <w:rtl w:val="true"/>
              </w:rPr>
              <w:t>قوانین ثابت چگونه با نیازهاى متغیر مى‌سازد ؟</w:t>
            </w:r>
            <w:r>
              <w:rPr>
                <w:rStyle w:val="IndexLink"/>
                <w:rtl w:val="true"/>
              </w:rPr>
              <w:tab/>
            </w:r>
            <w:r>
              <w:rPr>
                <w:rStyle w:val="IndexLink"/>
              </w:rPr>
              <w:t>79</w:t>
            </w:r>
          </w:hyperlink>
        </w:p>
        <w:p>
          <w:pPr>
            <w:pStyle w:val="Contents2"/>
            <w:tabs>
              <w:tab w:val="clear" w:pos="8743"/>
              <w:tab w:val="right" w:pos="9026" w:leader="dot"/>
            </w:tabs>
            <w:rPr/>
          </w:pPr>
          <w:hyperlink w:anchor="__RefHeading___Toc4380728_2320776876">
            <w:r>
              <w:rPr>
                <w:webHidden/>
                <w:rStyle w:val="IndexLink"/>
                <w:rtl w:val="true"/>
              </w:rPr>
              <w:t>رحمت و درود خدا و فرشتگان راه‌گشاى مؤمنان</w:t>
            </w:r>
            <w:r>
              <w:rPr>
                <w:rStyle w:val="IndexLink"/>
                <w:rtl w:val="true"/>
              </w:rPr>
              <w:tab/>
            </w:r>
            <w:r>
              <w:rPr>
                <w:rStyle w:val="IndexLink"/>
              </w:rPr>
              <w:t>84</w:t>
            </w:r>
          </w:hyperlink>
        </w:p>
        <w:p>
          <w:pPr>
            <w:pStyle w:val="Contents2"/>
            <w:tabs>
              <w:tab w:val="clear" w:pos="8743"/>
              <w:tab w:val="right" w:pos="9026" w:leader="dot"/>
            </w:tabs>
            <w:rPr/>
          </w:pPr>
          <w:hyperlink w:anchor="__RefHeading___Toc4380730_2320776876">
            <w:r>
              <w:rPr>
                <w:webHidden/>
                <w:rStyle w:val="IndexLink"/>
                <w:rtl w:val="true"/>
              </w:rPr>
              <w:t xml:space="preserve">توضیحى درباره </w:t>
            </w:r>
            <w:r>
              <w:rPr>
                <w:rStyle w:val="IndexLink"/>
                <w:rtl w:val="true"/>
              </w:rPr>
              <w:t xml:space="preserve">« </w:t>
            </w:r>
            <w:r>
              <w:rPr>
                <w:rStyle w:val="IndexLink"/>
                <w:rtl w:val="true"/>
              </w:rPr>
              <w:t xml:space="preserve">لقاء اللّه </w:t>
            </w:r>
            <w:r>
              <w:rPr>
                <w:rStyle w:val="IndexLink"/>
                <w:rtl w:val="true"/>
              </w:rPr>
              <w:t>»</w:t>
              <w:tab/>
            </w:r>
            <w:r>
              <w:rPr>
                <w:rStyle w:val="IndexLink"/>
              </w:rPr>
              <w:t>88</w:t>
            </w:r>
          </w:hyperlink>
        </w:p>
        <w:p>
          <w:pPr>
            <w:pStyle w:val="Contents2"/>
            <w:tabs>
              <w:tab w:val="clear" w:pos="8743"/>
              <w:tab w:val="right" w:pos="9026" w:leader="dot"/>
            </w:tabs>
            <w:rPr/>
          </w:pPr>
          <w:hyperlink w:anchor="__RefHeading___Toc4380732_2320776876">
            <w:r>
              <w:rPr>
                <w:webHidden/>
                <w:rStyle w:val="IndexLink"/>
                <w:rtl w:val="true"/>
              </w:rPr>
              <w:t>پاداش‌هاى‌مؤمنان هم‌اکنون آماده‌است</w:t>
            </w:r>
            <w:r>
              <w:rPr>
                <w:rStyle w:val="IndexLink"/>
                <w:rtl w:val="true"/>
              </w:rPr>
              <w:tab/>
            </w:r>
            <w:r>
              <w:rPr>
                <w:rStyle w:val="IndexLink"/>
              </w:rPr>
              <w:t>88</w:t>
            </w:r>
          </w:hyperlink>
        </w:p>
        <w:p>
          <w:pPr>
            <w:pStyle w:val="Contents2"/>
            <w:tabs>
              <w:tab w:val="clear" w:pos="8743"/>
              <w:tab w:val="right" w:pos="9026" w:leader="dot"/>
            </w:tabs>
            <w:rPr/>
          </w:pPr>
          <w:hyperlink w:anchor="__RefHeading___Toc4380734_2320776876">
            <w:r>
              <w:rPr>
                <w:webHidden/>
                <w:rStyle w:val="IndexLink"/>
                <w:rtl w:val="true"/>
              </w:rPr>
              <w:t>اى پیامبر صلى‌الله‌علیه‌و‌آله تو چراغ فروزانى</w:t>
            </w:r>
            <w:r>
              <w:rPr>
                <w:rStyle w:val="IndexLink"/>
                <w:rtl w:val="true"/>
              </w:rPr>
              <w:tab/>
            </w:r>
            <w:r>
              <w:rPr>
                <w:rStyle w:val="IndexLink"/>
              </w:rPr>
              <w:t>92</w:t>
            </w:r>
          </w:hyperlink>
        </w:p>
        <w:p>
          <w:pPr>
            <w:pStyle w:val="Contents2"/>
            <w:tabs>
              <w:tab w:val="clear" w:pos="8743"/>
              <w:tab w:val="right" w:pos="9026" w:leader="dot"/>
            </w:tabs>
            <w:rPr/>
          </w:pPr>
          <w:hyperlink w:anchor="__RefHeading___Toc4380736_2320776876">
            <w:r>
              <w:rPr>
                <w:webHidden/>
                <w:rStyle w:val="IndexLink"/>
                <w:rtl w:val="true"/>
              </w:rPr>
              <w:t>دستورالعمل پنج‌گانه براى رهروان راه حق</w:t>
            </w:r>
            <w:r>
              <w:rPr>
                <w:rStyle w:val="IndexLink"/>
                <w:rtl w:val="true"/>
              </w:rPr>
              <w:tab/>
            </w:r>
            <w:r>
              <w:rPr>
                <w:rStyle w:val="IndexLink"/>
              </w:rPr>
              <w:t>100</w:t>
            </w:r>
          </w:hyperlink>
        </w:p>
        <w:p>
          <w:pPr>
            <w:pStyle w:val="Contents2"/>
            <w:tabs>
              <w:tab w:val="clear" w:pos="8743"/>
              <w:tab w:val="right" w:pos="9026" w:leader="dot"/>
            </w:tabs>
            <w:rPr/>
          </w:pPr>
          <w:hyperlink w:anchor="__RefHeading___Toc4380738_2320776876">
            <w:r>
              <w:rPr>
                <w:webHidden/>
                <w:rStyle w:val="IndexLink"/>
                <w:rtl w:val="true"/>
              </w:rPr>
              <w:t>گوشه‌اى از احکام طلاق و جدایى شایسته</w:t>
            </w:r>
            <w:r>
              <w:rPr>
                <w:rStyle w:val="IndexLink"/>
                <w:rtl w:val="true"/>
              </w:rPr>
              <w:tab/>
            </w:r>
            <w:r>
              <w:rPr>
                <w:rStyle w:val="IndexLink"/>
              </w:rPr>
              <w:t>100</w:t>
            </w:r>
          </w:hyperlink>
        </w:p>
        <w:p>
          <w:pPr>
            <w:pStyle w:val="Contents2"/>
            <w:tabs>
              <w:tab w:val="clear" w:pos="8743"/>
              <w:tab w:val="right" w:pos="9026" w:leader="dot"/>
            </w:tabs>
            <w:rPr/>
          </w:pPr>
          <w:hyperlink w:anchor="__RefHeading___Toc4380740_2320776876">
            <w:r>
              <w:rPr>
                <w:webHidden/>
                <w:rStyle w:val="IndexLink"/>
                <w:rtl w:val="true"/>
              </w:rPr>
              <w:t>اى پیامبر صلى‌الله‌علیه‌و‌آله با این زنان مى‌توانى ازدواج كنى</w:t>
            </w:r>
            <w:r>
              <w:rPr>
                <w:rStyle w:val="IndexLink"/>
                <w:rtl w:val="true"/>
              </w:rPr>
              <w:tab/>
            </w:r>
            <w:r>
              <w:rPr>
                <w:rStyle w:val="IndexLink"/>
              </w:rPr>
              <w:t>106</w:t>
            </w:r>
          </w:hyperlink>
        </w:p>
        <w:p>
          <w:pPr>
            <w:pStyle w:val="Contents2"/>
            <w:tabs>
              <w:tab w:val="clear" w:pos="8743"/>
              <w:tab w:val="right" w:pos="9026" w:leader="dot"/>
            </w:tabs>
            <w:rPr/>
          </w:pPr>
          <w:hyperlink w:anchor="__RefHeading___Toc4380742_2320776876">
            <w:r>
              <w:rPr>
                <w:webHidden/>
                <w:rStyle w:val="IndexLink"/>
                <w:rtl w:val="true"/>
              </w:rPr>
              <w:t>گوشه‌اى از فلسفه تعدد زوجات پیامبر صلى‌الله‌علیه‌و‌آله</w:t>
            </w:r>
            <w:r>
              <w:rPr>
                <w:rStyle w:val="IndexLink"/>
                <w:rtl w:val="true"/>
              </w:rPr>
              <w:tab/>
            </w:r>
            <w:r>
              <w:rPr>
                <w:rStyle w:val="IndexLink"/>
              </w:rPr>
              <w:t>111</w:t>
            </w:r>
          </w:hyperlink>
        </w:p>
        <w:p>
          <w:pPr>
            <w:pStyle w:val="Contents2"/>
            <w:tabs>
              <w:tab w:val="clear" w:pos="8743"/>
              <w:tab w:val="right" w:pos="9026" w:leader="dot"/>
            </w:tabs>
            <w:rPr/>
          </w:pPr>
          <w:hyperlink w:anchor="__RefHeading___Toc4380744_2320776876">
            <w:r>
              <w:rPr>
                <w:webHidden/>
                <w:rStyle w:val="IndexLink"/>
                <w:rtl w:val="true"/>
              </w:rPr>
              <w:t>رفع يك مشکل دیگر از زندگى پیامبر صلى‌الله‌علیه‌و‌آله</w:t>
            </w:r>
            <w:r>
              <w:rPr>
                <w:rStyle w:val="IndexLink"/>
                <w:rtl w:val="true"/>
              </w:rPr>
              <w:tab/>
            </w:r>
            <w:r>
              <w:rPr>
                <w:rStyle w:val="IndexLink"/>
              </w:rPr>
              <w:t>116</w:t>
            </w:r>
          </w:hyperlink>
        </w:p>
        <w:p>
          <w:pPr>
            <w:pStyle w:val="Contents2"/>
            <w:tabs>
              <w:tab w:val="clear" w:pos="8743"/>
              <w:tab w:val="right" w:pos="9026" w:leader="dot"/>
            </w:tabs>
            <w:rPr/>
          </w:pPr>
          <w:hyperlink w:anchor="__RefHeading___Toc4380746_2320776876">
            <w:r>
              <w:rPr>
                <w:webHidden/>
                <w:rStyle w:val="IndexLink"/>
                <w:rtl w:val="true"/>
              </w:rPr>
              <w:t xml:space="preserve">آیا حکم </w:t>
            </w:r>
            <w:r>
              <w:rPr>
                <w:rStyle w:val="IndexLink"/>
                <w:rtl w:val="true"/>
              </w:rPr>
              <w:t xml:space="preserve">« </w:t>
            </w:r>
            <w:r>
              <w:rPr>
                <w:rStyle w:val="IndexLink"/>
                <w:rtl w:val="true"/>
              </w:rPr>
              <w:t xml:space="preserve">تقسیم اوقات </w:t>
            </w:r>
            <w:r>
              <w:rPr>
                <w:rStyle w:val="IndexLink"/>
                <w:rtl w:val="true"/>
              </w:rPr>
              <w:t xml:space="preserve">» </w:t>
            </w:r>
            <w:r>
              <w:rPr>
                <w:rStyle w:val="IndexLink"/>
                <w:rtl w:val="true"/>
              </w:rPr>
              <w:t>در حق همه همسران پیامبر اسلام صلى‌الله‌علیه‌و‌آله بود؟</w:t>
            </w:r>
            <w:r>
              <w:rPr>
                <w:rStyle w:val="IndexLink"/>
                <w:rtl w:val="true"/>
              </w:rPr>
              <w:tab/>
            </w:r>
            <w:r>
              <w:rPr>
                <w:rStyle w:val="IndexLink"/>
              </w:rPr>
              <w:t>122</w:t>
            </w:r>
          </w:hyperlink>
        </w:p>
        <w:p>
          <w:pPr>
            <w:pStyle w:val="Contents2"/>
            <w:tabs>
              <w:tab w:val="clear" w:pos="8743"/>
              <w:tab w:val="right" w:pos="9026" w:leader="dot"/>
            </w:tabs>
            <w:rPr/>
          </w:pPr>
          <w:hyperlink w:anchor="__RefHeading___Toc4380748_2320776876">
            <w:r>
              <w:rPr>
                <w:webHidden/>
                <w:rStyle w:val="IndexLink"/>
                <w:rtl w:val="true"/>
              </w:rPr>
              <w:t>فلسفه حکم محدودیت ازدواج پیامبر صلى‌الله‌علیه‌و‌آله</w:t>
            </w:r>
            <w:r>
              <w:rPr>
                <w:rStyle w:val="IndexLink"/>
                <w:rtl w:val="true"/>
              </w:rPr>
              <w:tab/>
            </w:r>
            <w:r>
              <w:rPr>
                <w:rStyle w:val="IndexLink"/>
              </w:rPr>
              <w:t>124</w:t>
            </w:r>
          </w:hyperlink>
        </w:p>
        <w:p>
          <w:pPr>
            <w:pStyle w:val="Contents2"/>
            <w:tabs>
              <w:tab w:val="clear" w:pos="8743"/>
              <w:tab w:val="right" w:pos="9026" w:leader="dot"/>
            </w:tabs>
            <w:rPr/>
          </w:pPr>
          <w:hyperlink w:anchor="__RefHeading___Toc4380750_2320776876">
            <w:r>
              <w:rPr>
                <w:webHidden/>
                <w:rStyle w:val="IndexLink"/>
                <w:rtl w:val="true"/>
              </w:rPr>
              <w:t>آیا قبل از ازدواج مى‌توان به همسر آینده نگاه كرد ؟</w:t>
            </w:r>
            <w:r>
              <w:rPr>
                <w:rStyle w:val="IndexLink"/>
                <w:rtl w:val="true"/>
              </w:rPr>
              <w:tab/>
            </w:r>
            <w:r>
              <w:rPr>
                <w:rStyle w:val="IndexLink"/>
              </w:rPr>
              <w:t>126</w:t>
            </w:r>
          </w:hyperlink>
        </w:p>
        <w:p>
          <w:pPr>
            <w:pStyle w:val="Contents2"/>
            <w:tabs>
              <w:tab w:val="clear" w:pos="8743"/>
              <w:tab w:val="right" w:pos="9026" w:leader="dot"/>
            </w:tabs>
            <w:rPr/>
          </w:pPr>
          <w:hyperlink w:anchor="__RefHeading___Toc4380752_2320776876">
            <w:r>
              <w:rPr>
                <w:webHidden/>
                <w:rStyle w:val="IndexLink"/>
                <w:rtl w:val="true"/>
              </w:rPr>
              <w:t>مواردى كه از این قانون حجاب مستثنى است</w:t>
            </w:r>
            <w:r>
              <w:rPr>
                <w:rStyle w:val="IndexLink"/>
                <w:rtl w:val="true"/>
              </w:rPr>
              <w:tab/>
            </w:r>
            <w:r>
              <w:rPr>
                <w:rStyle w:val="IndexLink"/>
              </w:rPr>
              <w:t>141</w:t>
            </w:r>
          </w:hyperlink>
        </w:p>
        <w:p>
          <w:pPr>
            <w:pStyle w:val="Contents2"/>
            <w:tabs>
              <w:tab w:val="clear" w:pos="8743"/>
              <w:tab w:val="right" w:pos="9026" w:leader="dot"/>
            </w:tabs>
            <w:rPr/>
          </w:pPr>
          <w:hyperlink w:anchor="__RefHeading___Toc4380754_2320776876">
            <w:r>
              <w:rPr>
                <w:webHidden/>
                <w:rStyle w:val="IndexLink"/>
                <w:rtl w:val="true"/>
              </w:rPr>
              <w:t>سلام و درود بر پیامبر صلى‌الله‌علیه‌و‌آله</w:t>
            </w:r>
            <w:r>
              <w:rPr>
                <w:rStyle w:val="IndexLink"/>
                <w:rtl w:val="true"/>
              </w:rPr>
              <w:tab/>
            </w:r>
            <w:r>
              <w:rPr>
                <w:rStyle w:val="IndexLink"/>
              </w:rPr>
              <w:t>144</w:t>
            </w:r>
          </w:hyperlink>
        </w:p>
        <w:p>
          <w:pPr>
            <w:pStyle w:val="Contents2"/>
            <w:tabs>
              <w:tab w:val="clear" w:pos="8743"/>
              <w:tab w:val="right" w:pos="9026" w:leader="dot"/>
            </w:tabs>
            <w:rPr/>
          </w:pPr>
          <w:hyperlink w:anchor="__RefHeading___Toc4380756_2320776876">
            <w:r>
              <w:rPr>
                <w:webHidden/>
                <w:rStyle w:val="IndexLink"/>
                <w:rtl w:val="true"/>
              </w:rPr>
              <w:t>کیفيّت صلوات بر پیامبر اکرم صلى‌الله‌علیه‌و‌آله</w:t>
            </w:r>
            <w:r>
              <w:rPr>
                <w:rStyle w:val="IndexLink"/>
                <w:rtl w:val="true"/>
              </w:rPr>
              <w:tab/>
            </w:r>
            <w:r>
              <w:rPr>
                <w:rStyle w:val="IndexLink"/>
              </w:rPr>
              <w:t>146</w:t>
            </w:r>
          </w:hyperlink>
        </w:p>
        <w:p>
          <w:pPr>
            <w:pStyle w:val="Contents2"/>
            <w:tabs>
              <w:tab w:val="clear" w:pos="8743"/>
              <w:tab w:val="right" w:pos="9026" w:leader="dot"/>
            </w:tabs>
            <w:rPr/>
          </w:pPr>
          <w:hyperlink w:anchor="__RefHeading___Toc4380758_2320776876">
            <w:r>
              <w:rPr>
                <w:webHidden/>
                <w:rStyle w:val="IndexLink"/>
                <w:rtl w:val="true"/>
              </w:rPr>
              <w:t>اصلاحات را از خود شروع كن</w:t>
            </w:r>
            <w:r>
              <w:rPr>
                <w:rStyle w:val="IndexLink"/>
                <w:rtl w:val="true"/>
              </w:rPr>
              <w:tab/>
            </w:r>
            <w:r>
              <w:rPr>
                <w:rStyle w:val="IndexLink"/>
              </w:rPr>
              <w:t>158</w:t>
            </w:r>
          </w:hyperlink>
        </w:p>
        <w:p>
          <w:pPr>
            <w:pStyle w:val="Contents2"/>
            <w:tabs>
              <w:tab w:val="clear" w:pos="8743"/>
              <w:tab w:val="right" w:pos="9026" w:leader="dot"/>
            </w:tabs>
            <w:rPr/>
          </w:pPr>
          <w:hyperlink w:anchor="__RefHeading___Toc4380760_2320776876">
            <w:r>
              <w:rPr>
                <w:webHidden/>
                <w:rStyle w:val="IndexLink"/>
                <w:rtl w:val="true"/>
              </w:rPr>
              <w:t>پیشگیرى مفاسد اجتماعى از دو راه</w:t>
            </w:r>
            <w:r>
              <w:rPr>
                <w:rStyle w:val="IndexLink"/>
                <w:rtl w:val="true"/>
              </w:rPr>
              <w:tab/>
            </w:r>
            <w:r>
              <w:rPr>
                <w:rStyle w:val="IndexLink"/>
              </w:rPr>
              <w:t>158</w:t>
            </w:r>
          </w:hyperlink>
        </w:p>
        <w:p>
          <w:pPr>
            <w:pStyle w:val="Contents2"/>
            <w:tabs>
              <w:tab w:val="clear" w:pos="8743"/>
              <w:tab w:val="right" w:pos="9026" w:leader="dot"/>
            </w:tabs>
            <w:rPr/>
          </w:pPr>
          <w:hyperlink w:anchor="__RefHeading___Toc4380762_2320776876">
            <w:r>
              <w:rPr>
                <w:webHidden/>
                <w:rStyle w:val="IndexLink"/>
                <w:rtl w:val="true"/>
              </w:rPr>
              <w:t>اخطار شدید به مزاحمان و شایعه پراکنان</w:t>
            </w:r>
            <w:r>
              <w:rPr>
                <w:rStyle w:val="IndexLink"/>
                <w:rtl w:val="true"/>
              </w:rPr>
              <w:tab/>
            </w:r>
            <w:r>
              <w:rPr>
                <w:rStyle w:val="IndexLink"/>
              </w:rPr>
              <w:t>159</w:t>
            </w:r>
          </w:hyperlink>
        </w:p>
        <w:p>
          <w:pPr>
            <w:pStyle w:val="Contents2"/>
            <w:tabs>
              <w:tab w:val="clear" w:pos="8743"/>
              <w:tab w:val="right" w:pos="9026" w:leader="dot"/>
            </w:tabs>
            <w:rPr/>
          </w:pPr>
          <w:hyperlink w:anchor="__RefHeading___Toc4380764_2320776876">
            <w:r>
              <w:rPr>
                <w:webHidden/>
                <w:rStyle w:val="IndexLink"/>
                <w:rtl w:val="true"/>
              </w:rPr>
              <w:t>چه نسبت‌هاى ناروایى به موسى دادند؟</w:t>
            </w:r>
            <w:r>
              <w:rPr>
                <w:rStyle w:val="IndexLink"/>
                <w:rtl w:val="true"/>
              </w:rPr>
              <w:tab/>
            </w:r>
            <w:r>
              <w:rPr>
                <w:rStyle w:val="IndexLink"/>
              </w:rPr>
              <w:t>168</w:t>
            </w:r>
          </w:hyperlink>
        </w:p>
        <w:p>
          <w:pPr>
            <w:pStyle w:val="Contents2"/>
            <w:tabs>
              <w:tab w:val="clear" w:pos="8743"/>
              <w:tab w:val="right" w:pos="9026" w:leader="dot"/>
            </w:tabs>
            <w:rPr/>
          </w:pPr>
          <w:hyperlink w:anchor="__RefHeading___Toc4380766_2320776876">
            <w:r>
              <w:rPr>
                <w:webHidden/>
                <w:rStyle w:val="IndexLink"/>
                <w:rtl w:val="true"/>
              </w:rPr>
              <w:t>سخن حقّ بگویید تا اعمالتان اصلاح شود</w:t>
            </w:r>
            <w:r>
              <w:rPr>
                <w:rStyle w:val="IndexLink"/>
                <w:rtl w:val="true"/>
              </w:rPr>
              <w:tab/>
            </w:r>
            <w:r>
              <w:rPr>
                <w:rStyle w:val="IndexLink"/>
              </w:rPr>
              <w:t>172</w:t>
            </w:r>
          </w:hyperlink>
        </w:p>
        <w:p>
          <w:pPr>
            <w:pStyle w:val="Contents2"/>
            <w:tabs>
              <w:tab w:val="clear" w:pos="8743"/>
              <w:tab w:val="right" w:pos="9026" w:leader="dot"/>
            </w:tabs>
            <w:rPr/>
          </w:pPr>
          <w:hyperlink w:anchor="__RefHeading___Toc4380768_2320776876">
            <w:r>
              <w:rPr>
                <w:webHidden/>
                <w:rStyle w:val="IndexLink"/>
                <w:rtl w:val="true"/>
              </w:rPr>
              <w:t>حمل امانت الهى بزرگ‌ترین افتخار بشر</w:t>
            </w:r>
            <w:r>
              <w:rPr>
                <w:rStyle w:val="IndexLink"/>
                <w:rtl w:val="true"/>
              </w:rPr>
              <w:tab/>
            </w:r>
            <w:r>
              <w:rPr>
                <w:rStyle w:val="IndexLink"/>
              </w:rPr>
              <w:t>176</w:t>
            </w:r>
          </w:hyperlink>
        </w:p>
        <w:p>
          <w:pPr>
            <w:pStyle w:val="Contents2"/>
            <w:tabs>
              <w:tab w:val="clear" w:pos="8743"/>
              <w:tab w:val="right" w:pos="9026" w:leader="dot"/>
            </w:tabs>
            <w:rPr/>
          </w:pPr>
          <w:hyperlink w:anchor="__RefHeading___Toc4380770_2320776876">
            <w:r>
              <w:rPr>
                <w:webHidden/>
                <w:rStyle w:val="IndexLink"/>
                <w:rtl w:val="true"/>
              </w:rPr>
              <w:t>سوره سبأ</w:t>
            </w:r>
            <w:r>
              <w:rPr>
                <w:rStyle w:val="IndexLink"/>
                <w:rtl w:val="true"/>
              </w:rPr>
              <w:tab/>
            </w:r>
            <w:r>
              <w:rPr>
                <w:rStyle w:val="IndexLink"/>
              </w:rPr>
              <w:t>186</w:t>
            </w:r>
          </w:hyperlink>
        </w:p>
        <w:p>
          <w:pPr>
            <w:pStyle w:val="Contents3"/>
            <w:tabs>
              <w:tab w:val="clear" w:pos="8459"/>
              <w:tab w:val="right" w:pos="9026" w:leader="dot"/>
            </w:tabs>
            <w:rPr/>
          </w:pPr>
          <w:hyperlink w:anchor="__RefHeading___Toc4380772_2320776876">
            <w:r>
              <w:rPr>
                <w:webHidden/>
                <w:rStyle w:val="IndexLink"/>
                <w:rtl w:val="true"/>
              </w:rPr>
              <w:t xml:space="preserve">فضیلت تلاوت سوره </w:t>
            </w:r>
            <w:r>
              <w:rPr>
                <w:rStyle w:val="IndexLink"/>
                <w:rtl w:val="true"/>
              </w:rPr>
              <w:t>«</w:t>
            </w:r>
            <w:r>
              <w:rPr>
                <w:rStyle w:val="IndexLink"/>
                <w:rtl w:val="true"/>
              </w:rPr>
              <w:t>سبأ</w:t>
            </w:r>
            <w:r>
              <w:rPr>
                <w:rStyle w:val="IndexLink"/>
                <w:rtl w:val="true"/>
              </w:rPr>
              <w:t>»</w:t>
              <w:tab/>
            </w:r>
            <w:r>
              <w:rPr>
                <w:rStyle w:val="IndexLink"/>
              </w:rPr>
              <w:t>186</w:t>
            </w:r>
          </w:hyperlink>
        </w:p>
        <w:p>
          <w:pPr>
            <w:pStyle w:val="Contents3"/>
            <w:tabs>
              <w:tab w:val="clear" w:pos="8459"/>
              <w:tab w:val="right" w:pos="9026" w:leader="dot"/>
            </w:tabs>
            <w:rPr/>
          </w:pPr>
          <w:hyperlink w:anchor="__RefHeading___Toc4380774_2320776876">
            <w:r>
              <w:rPr>
                <w:webHidden/>
                <w:rStyle w:val="IndexLink"/>
                <w:rtl w:val="true"/>
              </w:rPr>
              <w:t>او مالك همه چیز و عالم به همه چیز است</w:t>
            </w:r>
            <w:r>
              <w:rPr>
                <w:rStyle w:val="IndexLink"/>
                <w:rtl w:val="true"/>
              </w:rPr>
              <w:tab/>
            </w:r>
            <w:r>
              <w:rPr>
                <w:rStyle w:val="IndexLink"/>
              </w:rPr>
              <w:t>187</w:t>
            </w:r>
          </w:hyperlink>
        </w:p>
        <w:p>
          <w:pPr>
            <w:pStyle w:val="Contents3"/>
            <w:tabs>
              <w:tab w:val="clear" w:pos="8459"/>
              <w:tab w:val="right" w:pos="9026" w:leader="dot"/>
            </w:tabs>
            <w:rPr/>
          </w:pPr>
          <w:hyperlink w:anchor="__RefHeading___Toc4380776_2320776876">
            <w:r>
              <w:rPr>
                <w:webHidden/>
                <w:rStyle w:val="IndexLink"/>
                <w:rtl w:val="true"/>
              </w:rPr>
              <w:t>به پروردگار سوگند قیامت خواهدآمد</w:t>
            </w:r>
            <w:r>
              <w:rPr>
                <w:rStyle w:val="IndexLink"/>
                <w:rtl w:val="true"/>
              </w:rPr>
              <w:tab/>
            </w:r>
            <w:r>
              <w:rPr>
                <w:rStyle w:val="IndexLink"/>
              </w:rPr>
              <w:t>191</w:t>
            </w:r>
          </w:hyperlink>
        </w:p>
        <w:p>
          <w:pPr>
            <w:pStyle w:val="Contents3"/>
            <w:tabs>
              <w:tab w:val="clear" w:pos="8459"/>
              <w:tab w:val="right" w:pos="9026" w:leader="dot"/>
            </w:tabs>
            <w:rPr/>
          </w:pPr>
          <w:hyperlink w:anchor="__RefHeading___Toc4380778_2320776876">
            <w:r>
              <w:rPr>
                <w:webHidden/>
                <w:rStyle w:val="IndexLink"/>
                <w:rtl w:val="true"/>
              </w:rPr>
              <w:t>عالمان دعوت تو را حقّ مى‌دانند</w:t>
            </w:r>
            <w:r>
              <w:rPr>
                <w:rStyle w:val="IndexLink"/>
                <w:rtl w:val="true"/>
              </w:rPr>
              <w:tab/>
            </w:r>
            <w:r>
              <w:rPr>
                <w:rStyle w:val="IndexLink"/>
              </w:rPr>
              <w:t>196</w:t>
            </w:r>
          </w:hyperlink>
        </w:p>
        <w:p>
          <w:pPr>
            <w:pStyle w:val="Contents3"/>
            <w:tabs>
              <w:tab w:val="clear" w:pos="8459"/>
              <w:tab w:val="right" w:pos="9026" w:leader="dot"/>
            </w:tabs>
            <w:rPr/>
          </w:pPr>
          <w:hyperlink w:anchor="__RefHeading___Toc4380780_2320776876">
            <w:r>
              <w:rPr>
                <w:webHidden/>
                <w:rStyle w:val="IndexLink"/>
                <w:rtl w:val="true"/>
              </w:rPr>
              <w:t>مواهب بزرگ خدا بر داود علیه‌السلام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4380782_2320776876">
            <w:r>
              <w:rPr>
                <w:webHidden/>
                <w:rStyle w:val="IndexLink"/>
                <w:rtl w:val="true"/>
              </w:rPr>
              <w:t>حشمت سلیمان و مرگ عبرت انگیز</w:t>
            </w:r>
            <w:r>
              <w:rPr>
                <w:rStyle w:val="IndexLink"/>
                <w:rtl w:val="true"/>
              </w:rPr>
              <w:tab/>
            </w:r>
            <w:r>
              <w:rPr>
                <w:rStyle w:val="IndexLink"/>
              </w:rPr>
              <w:t>208</w:t>
            </w:r>
          </w:hyperlink>
        </w:p>
        <w:p>
          <w:pPr>
            <w:pStyle w:val="Contents3"/>
            <w:tabs>
              <w:tab w:val="clear" w:pos="8459"/>
              <w:tab w:val="right" w:pos="9026" w:leader="dot"/>
            </w:tabs>
            <w:rPr/>
          </w:pPr>
          <w:hyperlink w:anchor="__RefHeading___Toc4380784_2320776876">
            <w:r>
              <w:rPr>
                <w:webHidden/>
                <w:rStyle w:val="IndexLink"/>
                <w:rtl w:val="true"/>
              </w:rPr>
              <w:t>چرا مرگ سلیمان مدتى مکتوم ماند؟</w:t>
            </w:r>
            <w:r>
              <w:rPr>
                <w:rStyle w:val="IndexLink"/>
                <w:rtl w:val="true"/>
              </w:rPr>
              <w:tab/>
            </w:r>
            <w:r>
              <w:rPr>
                <w:rStyle w:val="IndexLink"/>
              </w:rPr>
              <w:t>220</w:t>
            </w:r>
          </w:hyperlink>
        </w:p>
        <w:p>
          <w:pPr>
            <w:pStyle w:val="Contents3"/>
            <w:tabs>
              <w:tab w:val="clear" w:pos="8459"/>
              <w:tab w:val="right" w:pos="9026" w:leader="dot"/>
            </w:tabs>
            <w:rPr/>
          </w:pPr>
          <w:hyperlink w:anchor="__RefHeading___Toc4380786_2320776876">
            <w:r>
              <w:rPr>
                <w:webHidden/>
                <w:rStyle w:val="IndexLink"/>
                <w:rtl w:val="true"/>
              </w:rPr>
              <w:t>تمدن درخشانى كه بر اثر كفران بر باد رفت</w:t>
            </w:r>
            <w:r>
              <w:rPr>
                <w:rStyle w:val="IndexLink"/>
                <w:rtl w:val="true"/>
              </w:rPr>
              <w:tab/>
            </w:r>
            <w:r>
              <w:rPr>
                <w:rStyle w:val="IndexLink"/>
              </w:rPr>
              <w:t>223</w:t>
            </w:r>
          </w:hyperlink>
        </w:p>
        <w:p>
          <w:pPr>
            <w:pStyle w:val="Contents3"/>
            <w:tabs>
              <w:tab w:val="clear" w:pos="8459"/>
              <w:tab w:val="right" w:pos="9026" w:leader="dot"/>
            </w:tabs>
            <w:rPr/>
          </w:pPr>
          <w:hyperlink w:anchor="__RefHeading___Toc4380788_2320776876">
            <w:r>
              <w:rPr>
                <w:webHidden/>
                <w:rStyle w:val="IndexLink"/>
                <w:rtl w:val="true"/>
              </w:rPr>
              <w:t>قوم سبأ را چنان متلاشى كردیم كه ضرب المثل شدند</w:t>
            </w:r>
            <w:r>
              <w:rPr>
                <w:rStyle w:val="IndexLink"/>
                <w:rtl w:val="true"/>
              </w:rPr>
              <w:tab/>
            </w:r>
            <w:r>
              <w:rPr>
                <w:rStyle w:val="IndexLink"/>
              </w:rPr>
              <w:t>231</w:t>
            </w:r>
          </w:hyperlink>
        </w:p>
        <w:p>
          <w:pPr>
            <w:pStyle w:val="Contents3"/>
            <w:tabs>
              <w:tab w:val="clear" w:pos="8459"/>
              <w:tab w:val="right" w:pos="9026" w:leader="dot"/>
            </w:tabs>
            <w:rPr/>
          </w:pPr>
          <w:hyperlink w:anchor="__RefHeading___Toc4380790_2320776876">
            <w:r>
              <w:rPr>
                <w:webHidden/>
                <w:rStyle w:val="IndexLink"/>
                <w:rtl w:val="true"/>
              </w:rPr>
              <w:t>هیچ كس مجبور به پیروى از وسوسه‌هاى شیطان نیست</w:t>
            </w:r>
            <w:r>
              <w:rPr>
                <w:rStyle w:val="IndexLink"/>
                <w:rtl w:val="true"/>
              </w:rPr>
              <w:tab/>
            </w:r>
            <w:r>
              <w:rPr>
                <w:rStyle w:val="IndexLink"/>
              </w:rPr>
              <w:t>234</w:t>
            </w:r>
          </w:hyperlink>
        </w:p>
        <w:p>
          <w:pPr>
            <w:pStyle w:val="Contents3"/>
            <w:tabs>
              <w:tab w:val="clear" w:pos="8459"/>
              <w:tab w:val="right" w:pos="9026" w:leader="dot"/>
            </w:tabs>
            <w:rPr/>
          </w:pPr>
          <w:hyperlink w:anchor="__RefHeading___Toc4380792_2320776876">
            <w:r>
              <w:rPr>
                <w:webHidden/>
                <w:rStyle w:val="IndexLink"/>
                <w:rtl w:val="true"/>
              </w:rPr>
              <w:t>راه تسخیر دل‌ها</w:t>
            </w:r>
            <w:r>
              <w:rPr>
                <w:rStyle w:val="IndexLink"/>
                <w:rtl w:val="true"/>
              </w:rPr>
              <w:tab/>
            </w:r>
            <w:r>
              <w:rPr>
                <w:rStyle w:val="IndexLink"/>
              </w:rPr>
              <w:t>244</w:t>
            </w:r>
          </w:hyperlink>
        </w:p>
        <w:p>
          <w:pPr>
            <w:pStyle w:val="Contents3"/>
            <w:tabs>
              <w:tab w:val="clear" w:pos="8459"/>
              <w:tab w:val="right" w:pos="9026" w:leader="dot"/>
            </w:tabs>
            <w:rPr/>
          </w:pPr>
          <w:hyperlink w:anchor="__RefHeading___Toc4380794_2320776876">
            <w:r>
              <w:rPr>
                <w:webHidden/>
                <w:rStyle w:val="IndexLink"/>
                <w:rtl w:val="true"/>
              </w:rPr>
              <w:t>اى پیامبر صلى‌الله‌علیه‌و‌آله تو براى همه جهانیان مبعوث شده‌اى</w:t>
            </w:r>
            <w:r>
              <w:rPr>
                <w:rStyle w:val="IndexLink"/>
                <w:rtl w:val="true"/>
              </w:rPr>
              <w:tab/>
            </w:r>
            <w:r>
              <w:rPr>
                <w:rStyle w:val="IndexLink"/>
              </w:rPr>
              <w:t>246</w:t>
            </w:r>
          </w:hyperlink>
        </w:p>
        <w:p>
          <w:pPr>
            <w:pStyle w:val="Contents3"/>
            <w:tabs>
              <w:tab w:val="clear" w:pos="8459"/>
              <w:tab w:val="right" w:pos="9026" w:leader="dot"/>
            </w:tabs>
            <w:rPr/>
          </w:pPr>
          <w:hyperlink w:anchor="__RefHeading___Toc4380796_2320776876">
            <w:r>
              <w:rPr>
                <w:webHidden/>
                <w:rStyle w:val="IndexLink"/>
                <w:rtl w:val="true"/>
              </w:rPr>
              <w:t>مال و فرزند دلیل قرب به خدا نیست</w:t>
            </w:r>
            <w:r>
              <w:rPr>
                <w:rStyle w:val="IndexLink"/>
                <w:rtl w:val="true"/>
              </w:rPr>
              <w:tab/>
            </w:r>
            <w:r>
              <w:rPr>
                <w:rStyle w:val="IndexLink"/>
              </w:rPr>
              <w:t>259</w:t>
            </w:r>
          </w:hyperlink>
        </w:p>
        <w:p>
          <w:pPr>
            <w:pStyle w:val="Contents3"/>
            <w:tabs>
              <w:tab w:val="clear" w:pos="8459"/>
              <w:tab w:val="right" w:pos="9026" w:leader="dot"/>
            </w:tabs>
            <w:rPr/>
          </w:pPr>
          <w:hyperlink w:anchor="__RefHeading___Toc4380798_2320776876">
            <w:r>
              <w:rPr>
                <w:webHidden/>
                <w:rStyle w:val="IndexLink"/>
                <w:rtl w:val="true"/>
              </w:rPr>
              <w:t xml:space="preserve">وسعت مفهوم </w:t>
            </w:r>
            <w:r>
              <w:rPr>
                <w:rStyle w:val="IndexLink"/>
                <w:rtl w:val="true"/>
              </w:rPr>
              <w:t>«</w:t>
            </w:r>
            <w:r>
              <w:rPr>
                <w:rStyle w:val="IndexLink"/>
                <w:rtl w:val="true"/>
              </w:rPr>
              <w:t>انفاق</w:t>
            </w:r>
            <w:r>
              <w:rPr>
                <w:rStyle w:val="IndexLink"/>
                <w:rtl w:val="true"/>
              </w:rPr>
              <w:t>»</w:t>
              <w:tab/>
            </w:r>
            <w:r>
              <w:rPr>
                <w:rStyle w:val="IndexLink"/>
              </w:rPr>
              <w:t>264</w:t>
            </w:r>
          </w:hyperlink>
        </w:p>
        <w:p>
          <w:pPr>
            <w:pStyle w:val="Contents3"/>
            <w:tabs>
              <w:tab w:val="clear" w:pos="8459"/>
              <w:tab w:val="right" w:pos="9026" w:leader="dot"/>
            </w:tabs>
            <w:rPr/>
          </w:pPr>
          <w:hyperlink w:anchor="__RefHeading___Toc4380800_2320776876">
            <w:r>
              <w:rPr>
                <w:webHidden/>
                <w:rStyle w:val="IndexLink"/>
                <w:rtl w:val="true"/>
              </w:rPr>
              <w:t>انقلاب فکرى ریشه هر انقلاب اصیل</w:t>
            </w:r>
            <w:r>
              <w:rPr>
                <w:rStyle w:val="IndexLink"/>
                <w:rtl w:val="true"/>
              </w:rPr>
              <w:tab/>
            </w:r>
            <w:r>
              <w:rPr>
                <w:rStyle w:val="IndexLink"/>
              </w:rPr>
              <w:t>274</w:t>
            </w:r>
          </w:hyperlink>
        </w:p>
        <w:p>
          <w:pPr>
            <w:pStyle w:val="Contents3"/>
            <w:tabs>
              <w:tab w:val="clear" w:pos="8459"/>
              <w:tab w:val="right" w:pos="9026" w:leader="dot"/>
            </w:tabs>
            <w:rPr/>
          </w:pPr>
          <w:hyperlink w:anchor="__RefHeading___Toc4380802_2320776876">
            <w:r>
              <w:rPr>
                <w:webHidden/>
                <w:rStyle w:val="IndexLink"/>
                <w:rtl w:val="true"/>
              </w:rPr>
              <w:t>از باطل كارى ساخته نیست</w:t>
            </w:r>
            <w:r>
              <w:rPr>
                <w:rStyle w:val="IndexLink"/>
                <w:rtl w:val="true"/>
              </w:rPr>
              <w:tab/>
            </w:r>
            <w:r>
              <w:rPr>
                <w:rStyle w:val="IndexLink"/>
              </w:rPr>
              <w:t>282</w:t>
            </w:r>
          </w:hyperlink>
        </w:p>
        <w:p>
          <w:pPr>
            <w:pStyle w:val="Contents3"/>
            <w:tabs>
              <w:tab w:val="clear" w:pos="8459"/>
              <w:tab w:val="right" w:pos="9026" w:leader="dot"/>
            </w:tabs>
            <w:rPr/>
          </w:pPr>
          <w:hyperlink w:anchor="__RefHeading___Toc4380804_2320776876">
            <w:r>
              <w:rPr>
                <w:webHidden/>
                <w:rStyle w:val="IndexLink"/>
                <w:rtl w:val="true"/>
              </w:rPr>
              <w:t>پاسخ به سؤالى در خصوص چگونگى غلبه حقّ بر باطل</w:t>
            </w:r>
            <w:r>
              <w:rPr>
                <w:rStyle w:val="IndexLink"/>
                <w:rtl w:val="true"/>
              </w:rPr>
              <w:tab/>
            </w:r>
            <w:r>
              <w:rPr>
                <w:rStyle w:val="IndexLink"/>
              </w:rPr>
              <w:t>283</w:t>
            </w:r>
          </w:hyperlink>
        </w:p>
        <w:p>
          <w:pPr>
            <w:pStyle w:val="Contents3"/>
            <w:tabs>
              <w:tab w:val="clear" w:pos="8459"/>
              <w:tab w:val="right" w:pos="9026" w:leader="dot"/>
            </w:tabs>
            <w:rPr/>
          </w:pPr>
          <w:hyperlink w:anchor="__RefHeading___Toc4380806_2320776876">
            <w:r>
              <w:rPr>
                <w:webHidden/>
                <w:rStyle w:val="IndexLink"/>
                <w:rtl w:val="true"/>
              </w:rPr>
              <w:t>مشرکان راه‌فرار ندارند</w:t>
            </w:r>
            <w:r>
              <w:rPr>
                <w:rStyle w:val="IndexLink"/>
                <w:rtl w:val="true"/>
              </w:rPr>
              <w:tab/>
            </w:r>
            <w:r>
              <w:rPr>
                <w:rStyle w:val="IndexLink"/>
              </w:rPr>
              <w:t>286</w:t>
            </w:r>
          </w:hyperlink>
        </w:p>
        <w:p>
          <w:pPr>
            <w:pStyle w:val="Contents2"/>
            <w:tabs>
              <w:tab w:val="clear" w:pos="8743"/>
              <w:tab w:val="right" w:pos="9026" w:leader="dot"/>
            </w:tabs>
            <w:rPr/>
          </w:pPr>
          <w:hyperlink w:anchor="__RefHeading___Toc4380808_2320776876">
            <w:r>
              <w:rPr>
                <w:webHidden/>
                <w:rStyle w:val="IndexLink"/>
                <w:rtl w:val="true"/>
              </w:rPr>
              <w:t>سوره فاطر</w:t>
            </w:r>
            <w:r>
              <w:rPr>
                <w:rStyle w:val="IndexLink"/>
                <w:rtl w:val="true"/>
              </w:rPr>
              <w:tab/>
            </w:r>
            <w:r>
              <w:rPr>
                <w:rStyle w:val="IndexLink"/>
              </w:rPr>
              <w:t>293</w:t>
            </w:r>
          </w:hyperlink>
        </w:p>
        <w:p>
          <w:pPr>
            <w:pStyle w:val="Contents3"/>
            <w:tabs>
              <w:tab w:val="clear" w:pos="8459"/>
              <w:tab w:val="right" w:pos="9026" w:leader="dot"/>
            </w:tabs>
            <w:rPr/>
          </w:pPr>
          <w:hyperlink w:anchor="__RefHeading___Toc4380810_2320776876">
            <w:r>
              <w:rPr>
                <w:webHidden/>
                <w:rStyle w:val="IndexLink"/>
                <w:rtl w:val="true"/>
              </w:rPr>
              <w:t xml:space="preserve">فضیلت تلاوت سوره </w:t>
            </w:r>
            <w:r>
              <w:rPr>
                <w:rStyle w:val="IndexLink"/>
                <w:rtl w:val="true"/>
              </w:rPr>
              <w:t>«</w:t>
            </w:r>
            <w:r>
              <w:rPr>
                <w:rStyle w:val="IndexLink"/>
                <w:rtl w:val="true"/>
              </w:rPr>
              <w:t>فاطر</w:t>
            </w:r>
            <w:r>
              <w:rPr>
                <w:rStyle w:val="IndexLink"/>
                <w:rtl w:val="true"/>
              </w:rPr>
              <w:t>»</w:t>
              <w:tab/>
            </w:r>
            <w:r>
              <w:rPr>
                <w:rStyle w:val="IndexLink"/>
              </w:rPr>
              <w:t>293</w:t>
            </w:r>
          </w:hyperlink>
        </w:p>
        <w:p>
          <w:pPr>
            <w:pStyle w:val="Contents3"/>
            <w:tabs>
              <w:tab w:val="clear" w:pos="8459"/>
              <w:tab w:val="right" w:pos="9026" w:leader="dot"/>
            </w:tabs>
            <w:rPr/>
          </w:pPr>
          <w:hyperlink w:anchor="__RefHeading___Toc4380812_2320776876">
            <w:r>
              <w:rPr>
                <w:webHidden/>
                <w:rStyle w:val="IndexLink"/>
                <w:rtl w:val="true"/>
              </w:rPr>
              <w:t>دنیا و شیطان شما را نفریبد</w:t>
            </w:r>
            <w:r>
              <w:rPr>
                <w:rStyle w:val="IndexLink"/>
                <w:rtl w:val="true"/>
              </w:rPr>
              <w:tab/>
            </w:r>
            <w:r>
              <w:rPr>
                <w:rStyle w:val="IndexLink"/>
              </w:rPr>
              <w:t>306</w:t>
            </w:r>
          </w:hyperlink>
        </w:p>
        <w:p>
          <w:pPr>
            <w:pStyle w:val="Contents3"/>
            <w:tabs>
              <w:tab w:val="clear" w:pos="8459"/>
              <w:tab w:val="right" w:pos="9026" w:leader="dot"/>
            </w:tabs>
            <w:rPr/>
          </w:pPr>
          <w:hyperlink w:anchor="__RefHeading___Toc4380814_2320776876">
            <w:r>
              <w:rPr>
                <w:webHidden/>
                <w:rStyle w:val="IndexLink"/>
                <w:rtl w:val="true"/>
              </w:rPr>
              <w:t>گفتار و كردار پاك و صالح به سوى خدا مى‌رود</w:t>
            </w:r>
            <w:r>
              <w:rPr>
                <w:rStyle w:val="IndexLink"/>
                <w:rtl w:val="true"/>
              </w:rPr>
              <w:tab/>
            </w:r>
            <w:r>
              <w:rPr>
                <w:rStyle w:val="IndexLink"/>
              </w:rPr>
              <w:t>317</w:t>
            </w:r>
          </w:hyperlink>
        </w:p>
        <w:p>
          <w:pPr>
            <w:pStyle w:val="Contents3"/>
            <w:tabs>
              <w:tab w:val="clear" w:pos="8459"/>
              <w:tab w:val="right" w:pos="9026" w:leader="dot"/>
            </w:tabs>
            <w:rPr/>
          </w:pPr>
          <w:hyperlink w:anchor="__RefHeading___Toc4380816_2320776876">
            <w:r>
              <w:rPr>
                <w:webHidden/>
                <w:rStyle w:val="IndexLink"/>
                <w:rtl w:val="true"/>
              </w:rPr>
              <w:t>دریاى آب شیرین و شور يکسان نیستند</w:t>
            </w:r>
            <w:r>
              <w:rPr>
                <w:rStyle w:val="IndexLink"/>
                <w:rtl w:val="true"/>
              </w:rPr>
              <w:tab/>
            </w:r>
            <w:r>
              <w:rPr>
                <w:rStyle w:val="IndexLink"/>
              </w:rPr>
              <w:t>324</w:t>
            </w:r>
          </w:hyperlink>
        </w:p>
        <w:p>
          <w:pPr>
            <w:pStyle w:val="Contents3"/>
            <w:tabs>
              <w:tab w:val="clear" w:pos="8459"/>
              <w:tab w:val="right" w:pos="9026" w:leader="dot"/>
            </w:tabs>
            <w:rPr/>
          </w:pPr>
          <w:hyperlink w:anchor="__RefHeading___Toc4380818_2320776876">
            <w:r>
              <w:rPr>
                <w:webHidden/>
                <w:rStyle w:val="IndexLink"/>
                <w:rtl w:val="true"/>
              </w:rPr>
              <w:t>هیچ كس بارگناه دیگرى را بر دوش نخواهد كشید</w:t>
            </w:r>
            <w:r>
              <w:rPr>
                <w:rStyle w:val="IndexLink"/>
                <w:rtl w:val="true"/>
              </w:rPr>
              <w:tab/>
            </w:r>
            <w:r>
              <w:rPr>
                <w:rStyle w:val="IndexLink"/>
              </w:rPr>
              <w:t>334</w:t>
            </w:r>
          </w:hyperlink>
        </w:p>
        <w:p>
          <w:pPr>
            <w:pStyle w:val="Contents3"/>
            <w:tabs>
              <w:tab w:val="clear" w:pos="8459"/>
              <w:tab w:val="right" w:pos="9026" w:leader="dot"/>
            </w:tabs>
            <w:rPr/>
          </w:pPr>
          <w:hyperlink w:anchor="__RefHeading___Toc4380820_2320776876">
            <w:r>
              <w:rPr>
                <w:webHidden/>
                <w:rStyle w:val="IndexLink"/>
                <w:rtl w:val="true"/>
              </w:rPr>
              <w:t>نور و ظلمت يکسان نیست</w:t>
            </w:r>
            <w:r>
              <w:rPr>
                <w:rStyle w:val="IndexLink"/>
                <w:rtl w:val="true"/>
              </w:rPr>
              <w:tab/>
            </w:r>
            <w:r>
              <w:rPr>
                <w:rStyle w:val="IndexLink"/>
              </w:rPr>
              <w:t>338</w:t>
            </w:r>
          </w:hyperlink>
        </w:p>
        <w:p>
          <w:pPr>
            <w:pStyle w:val="Contents3"/>
            <w:tabs>
              <w:tab w:val="clear" w:pos="8459"/>
              <w:tab w:val="right" w:pos="9026" w:leader="dot"/>
            </w:tabs>
            <w:rPr/>
          </w:pPr>
          <w:hyperlink w:anchor="__RefHeading___Toc4380822_2320776876">
            <w:r>
              <w:rPr>
                <w:webHidden/>
                <w:rStyle w:val="IndexLink"/>
                <w:rtl w:val="true"/>
              </w:rPr>
              <w:t>آیا مردگان حقیقتى را درك نمى‌کنند ؟</w:t>
            </w:r>
            <w:r>
              <w:rPr>
                <w:rStyle w:val="IndexLink"/>
                <w:rtl w:val="true"/>
              </w:rPr>
              <w:tab/>
            </w:r>
            <w:r>
              <w:rPr>
                <w:rStyle w:val="IndexLink"/>
              </w:rPr>
              <w:t>341</w:t>
            </w:r>
          </w:hyperlink>
        </w:p>
        <w:p>
          <w:pPr>
            <w:pStyle w:val="Contents3"/>
            <w:tabs>
              <w:tab w:val="clear" w:pos="8459"/>
              <w:tab w:val="right" w:pos="9026" w:leader="dot"/>
            </w:tabs>
            <w:rPr/>
          </w:pPr>
          <w:hyperlink w:anchor="__RefHeading___Toc4380824_2320776876">
            <w:r>
              <w:rPr>
                <w:webHidden/>
                <w:rStyle w:val="IndexLink"/>
                <w:rtl w:val="true"/>
              </w:rPr>
              <w:t>اگر كوردلان ایمان نیاورند، عجب نیست</w:t>
            </w:r>
            <w:r>
              <w:rPr>
                <w:rStyle w:val="IndexLink"/>
                <w:rtl w:val="true"/>
              </w:rPr>
              <w:tab/>
            </w:r>
            <w:r>
              <w:rPr>
                <w:rStyle w:val="IndexLink"/>
              </w:rPr>
              <w:t>346</w:t>
            </w:r>
          </w:hyperlink>
        </w:p>
        <w:p>
          <w:pPr>
            <w:pStyle w:val="Contents3"/>
            <w:tabs>
              <w:tab w:val="clear" w:pos="8459"/>
              <w:tab w:val="right" w:pos="9026" w:leader="dot"/>
            </w:tabs>
            <w:rPr/>
          </w:pPr>
          <w:hyperlink w:anchor="__RefHeading___Toc4380826_2320776876">
            <w:r>
              <w:rPr>
                <w:webHidden/>
                <w:rStyle w:val="IndexLink"/>
                <w:rtl w:val="true"/>
              </w:rPr>
              <w:t>این همه نقش عجب بر در و دیوار وجود</w:t>
            </w:r>
            <w:r>
              <w:rPr>
                <w:rStyle w:val="IndexLink"/>
                <w:rtl w:val="true"/>
              </w:rPr>
              <w:tab/>
            </w:r>
            <w:r>
              <w:rPr>
                <w:rStyle w:val="IndexLink"/>
              </w:rPr>
              <w:t>350</w:t>
            </w:r>
          </w:hyperlink>
        </w:p>
        <w:p>
          <w:pPr>
            <w:pStyle w:val="Contents3"/>
            <w:tabs>
              <w:tab w:val="clear" w:pos="8459"/>
              <w:tab w:val="right" w:pos="9026" w:leader="dot"/>
            </w:tabs>
            <w:rPr/>
          </w:pPr>
          <w:hyperlink w:anchor="__RefHeading___Toc4380828_2320776876">
            <w:r>
              <w:rPr>
                <w:webHidden/>
                <w:rStyle w:val="IndexLink"/>
                <w:rtl w:val="true"/>
              </w:rPr>
              <w:t>معامله پر سود با پروردگار</w:t>
            </w:r>
            <w:r>
              <w:rPr>
                <w:rStyle w:val="IndexLink"/>
                <w:rtl w:val="true"/>
              </w:rPr>
              <w:tab/>
            </w:r>
            <w:r>
              <w:rPr>
                <w:rStyle w:val="IndexLink"/>
              </w:rPr>
              <w:t>356</w:t>
            </w:r>
          </w:hyperlink>
        </w:p>
        <w:p>
          <w:pPr>
            <w:pStyle w:val="Contents3"/>
            <w:tabs>
              <w:tab w:val="clear" w:pos="8459"/>
              <w:tab w:val="right" w:pos="9026" w:leader="dot"/>
            </w:tabs>
            <w:rPr/>
          </w:pPr>
          <w:hyperlink w:anchor="__RefHeading___Toc4380830_2320776876">
            <w:r>
              <w:rPr>
                <w:webHidden/>
                <w:rStyle w:val="IndexLink"/>
                <w:rtl w:val="true"/>
              </w:rPr>
              <w:t>امتیازات شش‌گانه تجارت انسان‌ها با خدا</w:t>
            </w:r>
            <w:r>
              <w:rPr>
                <w:rStyle w:val="IndexLink"/>
                <w:rtl w:val="true"/>
              </w:rPr>
              <w:tab/>
            </w:r>
            <w:r>
              <w:rPr>
                <w:rStyle w:val="IndexLink"/>
              </w:rPr>
              <w:t>358</w:t>
            </w:r>
          </w:hyperlink>
        </w:p>
        <w:p>
          <w:pPr>
            <w:pStyle w:val="Contents3"/>
            <w:tabs>
              <w:tab w:val="clear" w:pos="8459"/>
              <w:tab w:val="right" w:pos="9026" w:leader="dot"/>
            </w:tabs>
            <w:rPr/>
          </w:pPr>
          <w:hyperlink w:anchor="__RefHeading___Toc4380832_2320776876">
            <w:r>
              <w:rPr>
                <w:webHidden/>
                <w:rStyle w:val="IndexLink"/>
                <w:rtl w:val="true"/>
              </w:rPr>
              <w:t>وارثان حقیقى میراث انبیاء</w:t>
            </w:r>
            <w:r>
              <w:rPr>
                <w:rStyle w:val="IndexLink"/>
                <w:rtl w:val="true"/>
              </w:rPr>
              <w:tab/>
            </w:r>
            <w:r>
              <w:rPr>
                <w:rStyle w:val="IndexLink"/>
              </w:rPr>
              <w:t>366</w:t>
            </w:r>
          </w:hyperlink>
        </w:p>
        <w:p>
          <w:pPr>
            <w:pStyle w:val="Contents3"/>
            <w:tabs>
              <w:tab w:val="clear" w:pos="8459"/>
              <w:tab w:val="right" w:pos="9026" w:leader="dot"/>
            </w:tabs>
            <w:rPr/>
          </w:pPr>
          <w:hyperlink w:anchor="__RefHeading___Toc4380834_2320776876">
            <w:r>
              <w:rPr>
                <w:webHidden/>
                <w:rStyle w:val="IndexLink"/>
                <w:rtl w:val="true"/>
              </w:rPr>
              <w:t>آن‌جا كه نه غمى است، نه رنجى و نه درماندگى</w:t>
            </w:r>
            <w:r>
              <w:rPr>
                <w:rStyle w:val="IndexLink"/>
                <w:rtl w:val="true"/>
              </w:rPr>
              <w:tab/>
            </w:r>
            <w:r>
              <w:rPr>
                <w:rStyle w:val="IndexLink"/>
              </w:rPr>
              <w:t>369</w:t>
            </w:r>
          </w:hyperlink>
        </w:p>
        <w:p>
          <w:pPr>
            <w:pStyle w:val="Contents3"/>
            <w:tabs>
              <w:tab w:val="clear" w:pos="8459"/>
              <w:tab w:val="right" w:pos="9026" w:leader="dot"/>
            </w:tabs>
            <w:rPr/>
          </w:pPr>
          <w:hyperlink w:anchor="__RefHeading___Toc4380836_2320776876">
            <w:r>
              <w:rPr>
                <w:webHidden/>
                <w:rStyle w:val="IndexLink"/>
                <w:rtl w:val="true"/>
              </w:rPr>
              <w:t>منظور از</w:t>
            </w:r>
            <w:r>
              <w:rPr>
                <w:rStyle w:val="IndexLink"/>
                <w:rtl w:val="true"/>
              </w:rPr>
              <w:t>«</w:t>
            </w:r>
            <w:r>
              <w:rPr>
                <w:rStyle w:val="IndexLink"/>
                <w:rtl w:val="true"/>
              </w:rPr>
              <w:t>ذاتِ الصُّدُور</w:t>
            </w:r>
            <w:r>
              <w:rPr>
                <w:rStyle w:val="IndexLink"/>
                <w:rtl w:val="true"/>
              </w:rPr>
              <w:t xml:space="preserve">» </w:t>
            </w:r>
            <w:r>
              <w:rPr>
                <w:rStyle w:val="IndexLink"/>
                <w:rtl w:val="true"/>
              </w:rPr>
              <w:t>چیست ؟</w:t>
            </w:r>
            <w:r>
              <w:rPr>
                <w:rStyle w:val="IndexLink"/>
                <w:rtl w:val="true"/>
              </w:rPr>
              <w:tab/>
            </w:r>
            <w:r>
              <w:rPr>
                <w:rStyle w:val="IndexLink"/>
              </w:rPr>
              <w:t>379</w:t>
            </w:r>
          </w:hyperlink>
        </w:p>
        <w:p>
          <w:pPr>
            <w:pStyle w:val="Contents3"/>
            <w:tabs>
              <w:tab w:val="clear" w:pos="8459"/>
              <w:tab w:val="right" w:pos="9026" w:leader="dot"/>
            </w:tabs>
            <w:rPr/>
          </w:pPr>
          <w:hyperlink w:anchor="__RefHeading___Toc4380838_2320776876">
            <w:r>
              <w:rPr>
                <w:webHidden/>
                <w:rStyle w:val="IndexLink"/>
                <w:rtl w:val="true"/>
              </w:rPr>
              <w:t>منظور از خشم و غضب در مورد پروردگار چیست؟</w:t>
            </w:r>
            <w:r>
              <w:rPr>
                <w:rStyle w:val="IndexLink"/>
                <w:rtl w:val="true"/>
              </w:rPr>
              <w:tab/>
            </w:r>
            <w:r>
              <w:rPr>
                <w:rStyle w:val="IndexLink"/>
              </w:rPr>
              <w:t>383</w:t>
            </w:r>
          </w:hyperlink>
        </w:p>
        <w:p>
          <w:pPr>
            <w:pStyle w:val="Contents3"/>
            <w:tabs>
              <w:tab w:val="clear" w:pos="8459"/>
              <w:tab w:val="right" w:pos="9026" w:leader="dot"/>
            </w:tabs>
            <w:rPr/>
          </w:pPr>
          <w:hyperlink w:anchor="__RefHeading___Toc4380840_2320776876">
            <w:r>
              <w:rPr>
                <w:webHidden/>
                <w:rStyle w:val="IndexLink"/>
                <w:rtl w:val="true"/>
              </w:rPr>
              <w:t>استکبار و حیله‌گرى سرچشمه بدبختى‌هاى آن‌ها بود</w:t>
            </w:r>
            <w:r>
              <w:rPr>
                <w:rStyle w:val="IndexLink"/>
                <w:rtl w:val="true"/>
              </w:rPr>
              <w:tab/>
            </w:r>
            <w:r>
              <w:rPr>
                <w:rStyle w:val="IndexLink"/>
              </w:rPr>
              <w:t>390</w:t>
            </w:r>
          </w:hyperlink>
        </w:p>
        <w:p>
          <w:pPr>
            <w:pStyle w:val="Contents3"/>
            <w:tabs>
              <w:tab w:val="clear" w:pos="8459"/>
              <w:tab w:val="right" w:pos="9026" w:leader="dot"/>
            </w:tabs>
            <w:rPr/>
          </w:pPr>
          <w:hyperlink w:anchor="__RefHeading___Toc4380842_2320776876">
            <w:r>
              <w:rPr>
                <w:webHidden/>
                <w:rStyle w:val="IndexLink"/>
                <w:rtl w:val="true"/>
              </w:rPr>
              <w:t>اگر لطف او نبود، جنبنده‌اى بر پشت زمین نبود</w:t>
            </w:r>
            <w:r>
              <w:rPr>
                <w:rStyle w:val="IndexLink"/>
                <w:rtl w:val="true"/>
              </w:rPr>
              <w:tab/>
            </w:r>
            <w:r>
              <w:rPr>
                <w:rStyle w:val="IndexLink"/>
              </w:rPr>
              <w:t>395</w:t>
            </w:r>
          </w:hyperlink>
        </w:p>
        <w:p>
          <w:pPr>
            <w:pStyle w:val="Contents2"/>
            <w:tabs>
              <w:tab w:val="clear" w:pos="8743"/>
              <w:tab w:val="right" w:pos="9026" w:leader="dot"/>
            </w:tabs>
            <w:rPr/>
          </w:pPr>
          <w:hyperlink w:anchor="__RefHeading___Toc4380844_2320776876">
            <w:r>
              <w:rPr>
                <w:webHidden/>
                <w:rStyle w:val="IndexLink"/>
                <w:rtl w:val="true"/>
              </w:rPr>
              <w:t>سوره يس</w:t>
            </w:r>
            <w:r>
              <w:rPr>
                <w:rStyle w:val="IndexLink"/>
                <w:rtl w:val="true"/>
              </w:rPr>
              <w:tab/>
            </w:r>
            <w:r>
              <w:rPr>
                <w:rStyle w:val="IndexLink"/>
              </w:rPr>
              <w:t>397</w:t>
            </w:r>
          </w:hyperlink>
        </w:p>
        <w:p>
          <w:pPr>
            <w:pStyle w:val="Contents3"/>
            <w:tabs>
              <w:tab w:val="clear" w:pos="8459"/>
              <w:tab w:val="right" w:pos="9026" w:leader="dot"/>
            </w:tabs>
            <w:rPr/>
          </w:pPr>
          <w:hyperlink w:anchor="__RefHeading___Toc4380846_2320776876">
            <w:r>
              <w:rPr>
                <w:webHidden/>
                <w:rStyle w:val="IndexLink"/>
                <w:rtl w:val="true"/>
              </w:rPr>
              <w:t xml:space="preserve">فضیلت تلاوت سوره </w:t>
            </w:r>
            <w:r>
              <w:rPr>
                <w:rStyle w:val="IndexLink"/>
                <w:rtl w:val="true"/>
              </w:rPr>
              <w:t>«</w:t>
            </w:r>
            <w:r>
              <w:rPr>
                <w:rStyle w:val="IndexLink"/>
                <w:rtl w:val="true"/>
              </w:rPr>
              <w:t>یس</w:t>
            </w:r>
            <w:r>
              <w:rPr>
                <w:rStyle w:val="IndexLink"/>
                <w:rtl w:val="true"/>
              </w:rPr>
              <w:t>»</w:t>
              <w:tab/>
            </w:r>
            <w:r>
              <w:rPr>
                <w:rStyle w:val="IndexLink"/>
              </w:rPr>
              <w:t>397</w:t>
            </w:r>
          </w:hyperlink>
        </w:p>
        <w:p>
          <w:pPr>
            <w:pStyle w:val="Contents3"/>
            <w:tabs>
              <w:tab w:val="clear" w:pos="8459"/>
              <w:tab w:val="right" w:pos="9026" w:leader="dot"/>
            </w:tabs>
            <w:rPr/>
          </w:pPr>
          <w:hyperlink w:anchor="__RefHeading___Toc4380848_2320776876">
            <w:r>
              <w:rPr>
                <w:webHidden/>
                <w:rStyle w:val="IndexLink"/>
                <w:rtl w:val="true"/>
              </w:rPr>
              <w:t xml:space="preserve">سرآغاز </w:t>
            </w:r>
            <w:r>
              <w:rPr>
                <w:rStyle w:val="IndexLink"/>
                <w:rtl w:val="true"/>
              </w:rPr>
              <w:t>«</w:t>
            </w:r>
            <w:r>
              <w:rPr>
                <w:rStyle w:val="IndexLink"/>
                <w:rtl w:val="true"/>
              </w:rPr>
              <w:t>قلب قرآن</w:t>
            </w:r>
            <w:r>
              <w:rPr>
                <w:rStyle w:val="IndexLink"/>
                <w:rtl w:val="true"/>
              </w:rPr>
              <w:t>»</w:t>
              <w:tab/>
            </w:r>
            <w:r>
              <w:rPr>
                <w:rStyle w:val="IndexLink"/>
              </w:rPr>
              <w:t>398</w:t>
            </w:r>
          </w:hyperlink>
        </w:p>
        <w:p>
          <w:pPr>
            <w:pStyle w:val="Contents3"/>
            <w:tabs>
              <w:tab w:val="clear" w:pos="8459"/>
              <w:tab w:val="right" w:pos="9026" w:leader="dot"/>
            </w:tabs>
            <w:rPr/>
          </w:pPr>
          <w:hyperlink w:anchor="__RefHeading___Toc4380850_2320776876">
            <w:r>
              <w:rPr>
                <w:webHidden/>
                <w:rStyle w:val="IndexLink"/>
                <w:rtl w:val="true"/>
              </w:rPr>
              <w:t>چه كسانى انذار تو را مى‌پذیرند</w:t>
            </w:r>
            <w:r>
              <w:rPr>
                <w:rStyle w:val="IndexLink"/>
                <w:rtl w:val="true"/>
              </w:rPr>
              <w:tab/>
            </w:r>
            <w:r>
              <w:rPr>
                <w:rStyle w:val="IndexLink"/>
              </w:rPr>
              <w:t>409</w:t>
            </w:r>
          </w:hyperlink>
        </w:p>
        <w:p>
          <w:pPr>
            <w:pStyle w:val="Contents3"/>
            <w:tabs>
              <w:tab w:val="clear" w:pos="8459"/>
              <w:tab w:val="right" w:pos="9026" w:leader="dot"/>
            </w:tabs>
            <w:rPr/>
          </w:pPr>
          <w:hyperlink w:anchor="__RefHeading___Toc4380852_2320776876">
            <w:r>
              <w:rPr>
                <w:webHidden/>
                <w:rStyle w:val="IndexLink"/>
                <w:rtl w:val="true"/>
              </w:rPr>
              <w:t>کتاب‌هاى سه گانه ثبت اعمال</w:t>
            </w:r>
            <w:r>
              <w:rPr>
                <w:rStyle w:val="IndexLink"/>
                <w:rtl w:val="true"/>
              </w:rPr>
              <w:tab/>
            </w:r>
            <w:r>
              <w:rPr>
                <w:rStyle w:val="IndexLink"/>
              </w:rPr>
              <w:t>414</w:t>
            </w:r>
          </w:hyperlink>
        </w:p>
        <w:p>
          <w:pPr>
            <w:pStyle w:val="Contents3"/>
            <w:tabs>
              <w:tab w:val="clear" w:pos="8459"/>
              <w:tab w:val="right" w:pos="9026" w:leader="dot"/>
            </w:tabs>
            <w:rPr/>
          </w:pPr>
          <w:hyperlink w:anchor="__RefHeading___Toc4380854_2320776876">
            <w:r>
              <w:rPr>
                <w:webHidden/>
                <w:rStyle w:val="IndexLink"/>
                <w:rtl w:val="true"/>
              </w:rPr>
              <w:t xml:space="preserve">سرگذشت </w:t>
            </w:r>
            <w:r>
              <w:rPr>
                <w:rStyle w:val="IndexLink"/>
                <w:rtl w:val="true"/>
              </w:rPr>
              <w:t>«</w:t>
            </w:r>
            <w:r>
              <w:rPr>
                <w:rStyle w:val="IndexLink"/>
                <w:rtl w:val="true"/>
              </w:rPr>
              <w:t>اصحاب القریه</w:t>
            </w:r>
            <w:r>
              <w:rPr>
                <w:rStyle w:val="IndexLink"/>
                <w:rtl w:val="true"/>
              </w:rPr>
              <w:t xml:space="preserve">» </w:t>
            </w:r>
            <w:r>
              <w:rPr>
                <w:rStyle w:val="IndexLink"/>
                <w:rtl w:val="true"/>
              </w:rPr>
              <w:t>براى مشرکین عبرتى است</w:t>
            </w:r>
            <w:r>
              <w:rPr>
                <w:rStyle w:val="IndexLink"/>
                <w:rtl w:val="true"/>
              </w:rPr>
              <w:tab/>
            </w:r>
            <w:r>
              <w:rPr>
                <w:rStyle w:val="IndexLink"/>
              </w:rPr>
              <w:t>416</w:t>
            </w:r>
          </w:hyperlink>
        </w:p>
        <w:p>
          <w:pPr>
            <w:pStyle w:val="Contents3"/>
            <w:tabs>
              <w:tab w:val="clear" w:pos="8459"/>
              <w:tab w:val="right" w:pos="9026" w:leader="dot"/>
            </w:tabs>
            <w:rPr/>
          </w:pPr>
          <w:hyperlink w:anchor="__RefHeading___Toc4380856_2320776876">
            <w:r>
              <w:rPr>
                <w:webHidden/>
                <w:rStyle w:val="IndexLink"/>
                <w:rtl w:val="true"/>
              </w:rPr>
              <w:t>داستان مجاهدى جان برکف</w:t>
            </w:r>
            <w:r>
              <w:rPr>
                <w:rStyle w:val="IndexLink"/>
                <w:rtl w:val="true"/>
              </w:rPr>
              <w:tab/>
            </w:r>
            <w:r>
              <w:rPr>
                <w:rStyle w:val="IndexLink"/>
              </w:rPr>
              <w:t>423</w:t>
            </w:r>
          </w:hyperlink>
        </w:p>
        <w:p>
          <w:pPr>
            <w:pStyle w:val="Contents2"/>
            <w:tabs>
              <w:tab w:val="clear" w:pos="8743"/>
              <w:tab w:val="right" w:pos="9026" w:leader="dot"/>
            </w:tabs>
            <w:rPr/>
          </w:pPr>
          <w:hyperlink w:anchor="__RefHeading___Toc4380858_2320776876">
            <w:r>
              <w:rPr>
                <w:webHidden/>
                <w:rStyle w:val="IndexLink"/>
                <w:rtl w:val="true"/>
              </w:rPr>
              <w:t>فهرست مطالب</w:t>
            </w:r>
            <w:r>
              <w:rPr>
                <w:rStyle w:val="IndexLink"/>
                <w:rtl w:val="true"/>
              </w:rPr>
              <w:tab/>
            </w:r>
            <w:r>
              <w:rPr>
                <w:rStyle w:val="IndexLink"/>
              </w:rPr>
              <w:t>434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86_270951"/>
      <w:bookmarkStart w:id="1" w:name="pg20186_270951"/>
      <w:bookmarkEnd w:id="1"/>
    </w:p>
    <w:p>
      <w:pPr>
        <w:pStyle w:val="Heading2"/>
        <w:numPr>
          <w:ilvl w:val="1"/>
          <w:numId w:val="1"/>
        </w:numPr>
        <w:rPr/>
      </w:pPr>
      <w:bookmarkStart w:id="2" w:name="pg20186_270951"/>
      <w:bookmarkStart w:id="3" w:name="__RefHeading___Toc4380690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رکورد كامل</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80692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بیست و دوم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دکترمحمدبیستونى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رکورد كامل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منصوری </w:t>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w:t>
      </w:r>
    </w:p>
    <w:p>
      <w:pPr>
        <w:pStyle w:val="BookText"/>
        <w:rPr/>
      </w:pPr>
      <w:r>
        <w:rPr>
          <w:rFonts w:ascii="Amiri" w:hAnsi="Amiri" w:eastAsia="Amiri" w:cs="Amiri"/>
          <w:color w:val="111111"/>
          <w:sz w:val="28"/>
          <w:sz w:val="28"/>
          <w:szCs w:val="28"/>
          <w:rtl w:val="true"/>
          <w:lang w:bidi="ar-SA"/>
        </w:rPr>
        <w:t>مُزْجاةٍ 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86_270956"/>
    </w:p>
    <w:p>
      <w:pPr>
        <w:pStyle w:val="Heading2"/>
        <w:numPr>
          <w:ilvl w:val="1"/>
          <w:numId w:val="1"/>
        </w:numPr>
        <w:rPr/>
      </w:pPr>
      <w:bookmarkStart w:id="8" w:name="__RefHeading___Toc4380694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86_270958"/>
    </w:p>
    <w:p>
      <w:pPr>
        <w:pStyle w:val="Heading2"/>
        <w:numPr>
          <w:ilvl w:val="1"/>
          <w:numId w:val="1"/>
        </w:numPr>
        <w:rPr/>
      </w:pPr>
      <w:bookmarkStart w:id="11" w:name="__RefHeading___Toc4380696_2320776876"/>
      <w:bookmarkStart w:id="12" w:name="_Toc4"/>
      <w:bookmarkEnd w:id="10"/>
      <w:bookmarkEnd w:id="11"/>
      <w:r>
        <w:rPr>
          <w:rtl w:val="true"/>
        </w:rPr>
        <w:t>متن تائیدیه حضرت آیة‌اللّه مرتضى مقتدایى مدیر حوزه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 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86_270960"/>
    </w:p>
    <w:p>
      <w:pPr>
        <w:pStyle w:val="Heading2"/>
        <w:numPr>
          <w:ilvl w:val="1"/>
          <w:numId w:val="1"/>
        </w:numPr>
        <w:rPr/>
      </w:pPr>
      <w:bookmarkStart w:id="14" w:name="__RefHeading___Toc4380698_2320776876"/>
      <w:bookmarkStart w:id="15" w:name="_Toc5"/>
      <w:bookmarkEnd w:id="13"/>
      <w:bookmarkEnd w:id="14"/>
      <w:r>
        <w:rPr>
          <w:rtl w:val="true"/>
        </w:rPr>
        <w:t xml:space="preserve">ویژگى‌ها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مَنْ‌يَقْنُتْ مِنْكُنَّ لِلّهِ وَ رَسُولِه وَ تَعْمَلْ صالِحانُؤْتِها اَجْرَها مَرَّتَيْنِ وَ اَعْتَدْنا لَها رِزْقا كَریما</w:t>
      </w:r>
    </w:p>
    <w:p>
      <w:pPr>
        <w:pStyle w:val="BookText"/>
        <w:rPr/>
      </w:pPr>
      <w:r>
        <w:rPr>
          <w:rFonts w:ascii="IRNazanin" w:hAnsi="IRNazanin" w:eastAsia="IRNazanin"/>
          <w:color w:val="111111"/>
          <w:sz w:val="28"/>
          <w:sz w:val="28"/>
          <w:szCs w:val="28"/>
          <w:rtl w:val="true"/>
          <w:lang w:bidi="fa-IR"/>
        </w:rPr>
        <w:t xml:space="preserve">و هر كس از شما براى خدا و پیامبرش خضوع كند و عمل‌صالح انجام دهد ، پاداش او را دو چندان خواهیم ساخت و روز پر ارزشى براى او فراهم ساخته‌ایم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اطاعت توأم با خضوع و ادب است و قرآن با این تعبیر به آن‌ها گوشزد مى‌کند كه هم مطیع فرمان خدا و پیامبر باشند و هم شرط ادب را كاملاً رعایت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باز به این نکته برخورد مى‌کنیم كه تنها ادعاى ایمان و اطاعت كافى نیست بلکه باید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آن در عمل نیز هویدا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گسترده‌اى دارد كه تمام مواهب معنوى و مادى را در بر مى‌گیرد و تفسیر آن به بهشت به خاطر آن است كه بهشت كانون همه این مواهب است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النَّبِىِّ لَسْتُنَّ كَاَحَدٍ مِنَ النِّساءِ اِنِ اتَّقَيْتُنَّ فَلاتَخْضَعْنَ بِالْقَوْلِ فَيَطْمَعَ </w:t>
      </w:r>
      <w:bookmarkStart w:id="16" w:name="pg20186_270962"/>
    </w:p>
    <w:p>
      <w:pPr>
        <w:pStyle w:val="BookText"/>
        <w:rPr/>
      </w:pPr>
      <w:bookmarkEnd w:id="16"/>
      <w:r>
        <w:rPr>
          <w:rFonts w:ascii="Amiri" w:hAnsi="Amiri" w:eastAsia="Amiri" w:cs="Amiri"/>
          <w:color w:val="111111"/>
          <w:sz w:val="28"/>
          <w:sz w:val="28"/>
          <w:szCs w:val="28"/>
          <w:rtl w:val="true"/>
          <w:lang w:bidi="ar-SA"/>
        </w:rPr>
        <w:t>الَّذى فى قَلْبِه مَرَضٌ وَ قُلْنَ قَوْلاً مَعْرُوفا</w:t>
      </w:r>
    </w:p>
    <w:p>
      <w:pPr>
        <w:pStyle w:val="BookText"/>
        <w:rPr/>
      </w:pPr>
      <w:r>
        <w:rPr>
          <w:rFonts w:ascii="IRNazanin" w:hAnsi="IRNazanin" w:eastAsia="IRNazanin"/>
          <w:color w:val="111111"/>
          <w:sz w:val="28"/>
          <w:sz w:val="28"/>
          <w:szCs w:val="28"/>
          <w:rtl w:val="true"/>
          <w:lang w:bidi="fa-IR"/>
        </w:rPr>
        <w:t>اى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هم‌چون‌یکى‌از زنان معمولى نیستید اگر تقوى پیشه كنید، بنابراین به گونه‌اى هوس‌انگیز نگویید كه بیمار دلان در شما طمع كنند و سخن شایسته بگویید </w:t>
      </w:r>
      <w:r>
        <w:rPr>
          <w:rFonts w:eastAsia="IRNazanin" w:cs="IRNazanin"/>
          <w:color w:val="111111"/>
          <w:sz w:val="28"/>
          <w:szCs w:val="28"/>
          <w:rtl w:val="true"/>
          <w:lang w:bidi="fa-IR"/>
        </w:rPr>
        <w:t>.</w:t>
      </w:r>
    </w:p>
    <w:p>
      <w:pPr>
        <w:pStyle w:val="Heading2"/>
        <w:numPr>
          <w:ilvl w:val="1"/>
          <w:numId w:val="1"/>
        </w:numPr>
        <w:rPr/>
      </w:pPr>
      <w:bookmarkStart w:id="17" w:name="__RefHeading___Toc4380700_2320776876"/>
      <w:bookmarkStart w:id="18" w:name="_Toc6"/>
      <w:bookmarkEnd w:id="17"/>
      <w:r>
        <w:rPr>
          <w:rtl w:val="true"/>
        </w:rPr>
        <w:t>همسران پیامبر باید چنین باشند</w:t>
      </w:r>
      <w:bookmarkEnd w:id="18"/>
    </w:p>
    <w:p>
      <w:pPr>
        <w:pStyle w:val="Heading3"/>
        <w:numPr>
          <w:ilvl w:val="2"/>
          <w:numId w:val="1"/>
        </w:numPr>
        <w:rPr/>
      </w:pPr>
      <w:bookmarkStart w:id="19" w:name="__RefHeading___Toc4380702_2320776876"/>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شما به خاطر انتسابتان به پیامبر صلى‌الله‌علیه‌و‌آله از يك سو و قرار گرفتنتان در كانون وحى و شنیدن آیات قرآن و تعلیمات اسلام از سوى دیگر داراى موقعیت خاصى هستید كه مى‌توانید سرمشقى براى همه زنان باشید ، چه در مسیر تقوا و چه در مسیر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موقعیت خود را درك كنید و مسؤولیت سنگین خویش را به فراموشى نسپارید و بدانید كه اگر تقوا پیشه كنید در پیشگاه خدا مقام بسیار ممتازى خواهید داشت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دنبال این مقدمه كه طرف را براى پذیرش مسؤولیت‌ها آماده مى‌سازد و به آن‌ها شخصیت مى‌دهد نخستین دستور در زمینه عفت صادر مى‌کند و مخصوصا به سراغ يك نکته باریك مى‌رود تا مسایل دیگر در این رابطه خود به خود روشن گردد ، مى‌فرماید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فَيَطْمَعَ الَّذى فى قَلْبِه مَرَضٌ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بلکه به هنگام سخن گفتن ، جدى و خشك و به طور معمولى سخن بگویید ، نه هم‌چون زنان كم شخصیت كه سعى دارند با تعبیرات تحریك كننده كه گاه توأم با ادا و اطوار مخصوصى است كه افراد شهوت ران را به فکر گناه مى‌افکند سخن بگویید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فى قَلْبِه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دل او بیمارى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بسیار گویا و رسایى است از این حقیقت كه غریزه جنسى در حد تعادل و مشروع عین سلامت است ، اما هنگامى كه از این حد بگذرد نوعى بیمارى خواهد بود تا آن‌جا كه گاه به سر حد جنون مى‌رسد كه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مى‌کنند و امروز دانشمندان انواع و اقسامى از این بیمارى روانى را كه بر اثر طغیان این غریزه و تن در دادن به انواع آلودگى‌هاى جنسى و محیط‌هاى كثیف به وجود مى‌آید در كتب خود شرح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دومین دستور را به‌این‌گونه شرح‌مى‌دهد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 قَوْلاً مَعْرُوفا</w:t>
      </w:r>
      <w:r>
        <w:rPr>
          <w:rFonts w:eastAsia="IRNazanin" w:cs="IRNazanin"/>
          <w:color w:val="111111"/>
          <w:sz w:val="28"/>
          <w:szCs w:val="28"/>
          <w:rtl w:val="true"/>
          <w:lang w:bidi="fa-IR"/>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لاتَخْضَعْنَ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كیفیت سخن گفتن دارد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 </w:t>
      </w:r>
    </w:p>
    <w:p>
      <w:pPr>
        <w:pStyle w:val="BookText"/>
        <w:rPr/>
      </w:pPr>
      <w:r>
        <w:rPr>
          <w:rFonts w:ascii="Amiri" w:hAnsi="Amiri" w:eastAsia="Amiri" w:cs="Amiri"/>
          <w:color w:val="111111"/>
          <w:sz w:val="28"/>
          <w:sz w:val="28"/>
          <w:szCs w:val="28"/>
          <w:rtl w:val="true"/>
          <w:lang w:bidi="ar-SA"/>
        </w:rPr>
        <w:t xml:space="preserve">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محتواى سخن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نیك و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كه علاوه‌بر آن‌چه گفته شد، هرگونه گفتار باطل و بیهوده و گناه‌آلود و مخالف حق را نفى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جمله اخیر مى‌تواند ، توضیحى براى جمله نخست باشد ، مبادا كسى تصور كند كه باید برخورد زنان پیامبر صلى‌الله‌علیه‌و‌آله با مردان بیگانه موذیانه يا دور از ادب باشد ، بلکه باید برخورد شایسته و مؤدبانه و در عین حال بدون هیچ‌گونه جنبه‌هاى تحریك آمیز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فى بُيُوتِكُنَّ وَ لا تَبَرَّجْنَ تَبَرُّجَ الْجاهِلِيَّةِ‌الاُْولى وَ اَقِمْنَ الصَّلوةَ وَاتینَ الزَّكوةَ وَ اَطِعْنَ اللّهَ وَ رَسُولَهُ اِنَّما يُریدُ اللّهُ لِيُذْهِبَ عَنْكُمُ الرِّجْسَ اَهْلَ الْبَيْتِ وَ يَطَهِّرَكُمْ تَطْهیرا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خانه‌هاى خود بمانید و هم‌چون جاهلیت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نشوید و نماز را برپادارید و زکاة‌را اداکنید و خدا و رسولش‌را اطاعت‌نمایید، خداوندفقط مى‌خواهد پلیدى و گناه را از شما اهل بیت دور كند و كاملاً شما را پاك سازد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سنگینى است و كنایه از قرار گرفتن در خانه‌ها است ، بعضى نیز احتمال داده‌اند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كه از نظر نتیجه تفاوت چندانى با معنى اول نخواهد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آشکار شدن در برابر مردم است و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در برابر دیدگان همه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شى‌ء ناپاك است خواه ناپاك از نظر طبع آدمى باشد يا به حکم عقل يا شرع و يا همه این‌ها </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پاک‌ساختن و در حقیقت تأکیدى است بر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اِذْهاب 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نفى پلیدى‌ها و ذکر آن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تأکید دیگرى بر این معنى محسوب مى‌شود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 این‌که منظور از جاهلیت اولى چیست ؟ ظاهرا همان جاهلیتى است كه مقارن عصر پیامبر صلى‌الله‌علیه‌و‌آله بوده و به طورى كه در تواریخ آمده در آن موقع زنان حجاب درستى نداشتند و دنباله روسرى‌هاى خود را به پشت سر مى‌انداختند به طورى كه گلو و قسمتى از سینه و گردنبند و گوشواره‌هاى آن‌ها نمایان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به‌این‌ترتیب قرآن همسران پیامبر صلى‌الله‌علیه‌و‌آله را ازاین‌گونه اعمال بازمى‌دارد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این يك حکم عام است و تکیه آیات بر زنان پیامبر صلى‌الله‌علیه‌و‌آله به عنوان تأکید بیشتر است ، درست مثل این‌که به شخص دانشمندى بگوییم تو كه دانشمندى دروغ مگو ، مفهومش این نیست كه دروغ گفتن براى دیگران مجاز است بلکه منظور این است كه يك مرد عالم باید به صورت مؤكّدتر و جدّى‌ترى از این كار پرهیز كند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تعبیر نشان مى‌دهد كه جاهلیت دیگرى هم‌چون جاهلیت عرب در پیش است كه ما امروز در عصر خود آثار این پیش‌گویى قرآن در دنیاى متمدن مادى را مى‌بینیم ، ولى مفسران پیشین نظر به این‌که چنین امرى را پیش‌بینى نمى‌کردند ، براى تفسیر این كلمه </w:t>
      </w:r>
    </w:p>
    <w:p>
      <w:pPr>
        <w:pStyle w:val="BookText"/>
        <w:rPr/>
      </w:pPr>
      <w:r>
        <w:rPr>
          <w:rFonts w:ascii="IRNazanin" w:hAnsi="IRNazanin" w:eastAsia="IRNazanin"/>
          <w:color w:val="111111"/>
          <w:sz w:val="28"/>
          <w:sz w:val="28"/>
          <w:szCs w:val="28"/>
          <w:rtl w:val="true"/>
          <w:lang w:bidi="fa-IR"/>
        </w:rPr>
        <w:t xml:space="preserve">به زحمت افتاده بودند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فاصله میان آدم و نوح و يا فاصله میان عصر داود و سلیمان كه زنان با پیراهن‌هاى بدن نما بیرون مى‌آمدند ، تفسیر كرده‌اند ، تا جاهلیت قبل از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نیازى به این سخنان نیست ، بلکه ظاهر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جاهلیت قبل از اسلام كه در جاى دیگر قرآن نیز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مائده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فتح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جاهلیتى است كه بعدا پیدا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عصر 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بالاخره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صورت بیان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اَقِمْنَ الصَّلوةَ وَاتینَ الزَّكوةَ وَ اَطِعْنَ اللّهَ‌وَ رَسُولَهُ </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میان عبادات روى نماز و زکات ، تکیه مى‌کند به خاطر آن است كه نماز مهم‌ترین راه ارتباط و پیوند با خالق است و زکات هم در عین این‌که عبادت بزرگى است پیوند محکمى با خلق خدا محسوب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وَاَطِعْنَ‌اللّهَ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يک‌حکم‌کلى‌است‌که تمام‌برنامه‌هاى‌الهى‌رافرامى‌گیرد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دستورات سه‌گانه نیز نشان مى‌دهد كه احکام فوق مخصوص به زنان پیامبر صلى‌الله‌علیه‌و‌آله نیست ، بلکه براى همگان است هرچند در مورد آنان تأکید بیشترى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يُریدُاللّهُ لِيُذْهِبَ عَنْكُمُ الرِّجْسَ اَهْلَ‌الْبَيْتِ وَ يَطَهِّرَكُمْ تَطْهیرا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حصر است ، دلیل بر این است كه این موهبت ویژه خاندان پیامبر صلى‌الله‌علیه‌و‌آله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اراده تکوینى پروردگار است وگرنه اراده تشریعى و به تعبیر دیگر لزوم پاك نگاهداشتن خویش ، انحصارى به خاندان پیامبر صلى‌الله‌علیه‌و‌آله ندارد و همه مردم بدون استثناء به حکم شرع موظفند از هرگونه گناه و پلیدى پاك باشند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اراده تکوینى موجب يك نوع جبر است ، ولى با توجه به بحث‌هایى كه در مسأله معصوم بودن انبیاء و امامان داشته‌ایم پاسخ این سخن روشن مى‌شود و در این‌جا به‌طور خلاصه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داراى يك نوع شایستگى </w:t>
      </w:r>
    </w:p>
    <w:p>
      <w:pPr>
        <w:pStyle w:val="BookText"/>
        <w:rPr/>
      </w:pPr>
      <w:r>
        <w:rPr>
          <w:rFonts w:ascii="IRNazanin" w:hAnsi="IRNazanin" w:eastAsia="IRNazanin"/>
          <w:color w:val="111111"/>
          <w:sz w:val="28"/>
          <w:sz w:val="28"/>
          <w:szCs w:val="28"/>
          <w:rtl w:val="true"/>
          <w:lang w:bidi="fa-IR"/>
        </w:rPr>
        <w:t xml:space="preserve">اکتسابى از طریق اعمال خویشند و يك نوع لیاقت ذاتى و موهبتى از سوى پروردگار ، تا بتوانند الگو و اسوه مردم بوده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معصومان به خاطر تأییدات الهى و اعمال پاك خویش ، چنان هستند كه در عین داشتن قدرت و اختیار براى گناه كردن به سراغ گناه نمى‌روند درست همان‌گونه كه هیچ فرد عاقلى حاضر نیست ، قطعه آتشى را بردارد و به دهان خویش بگذارد با این‌که نه اجبارى در این كار است و نه اکراهى ، این حالتى است كه از درون وجود خود انسان بر اثر آگاهى‌ها و مبادى فطرى و طبیعى مى‌جوشد، بى‌آن‌که جبر و اجبارى در كار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همه علماى اسلام و مفسران ، اشاره به اهل بیت پیامبر صلى‌الله‌علیه‌و‌آله است و این چیزى است كه از ظاهر خود آیه نیز فهمیده مى‌شود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صورت مطلق در این‌جا ذکر شد ، اما به قرینه آیات قبل و بعد ، منظور از آن ، بیت و خانه پیامبر صلى‌الله‌علیه‌و‌آله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صلى‌الله‌علیه‌و‌آله درآیه فوق منحصرا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 على </w:t>
      </w:r>
    </w:p>
    <w:p>
      <w:pPr>
        <w:pStyle w:val="BookText"/>
        <w:rPr/>
      </w:pPr>
      <w:r>
        <w:rPr>
          <w:rFonts w:ascii="IRNazanin" w:hAnsi="IRNazanin" w:eastAsia="IRNazanin"/>
          <w:color w:val="111111"/>
          <w:sz w:val="28"/>
          <w:sz w:val="28"/>
          <w:szCs w:val="28"/>
          <w:rtl w:val="true"/>
          <w:lang w:bidi="fa-IR"/>
        </w:rPr>
        <w:t xml:space="preserve">و فاطمه علیهاالسلام و حسن و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سؤالى كه در این‌جا باقى مى‌ماند این است كه چگونه در لابلاى بحث از وظایف زنان پیامبر صلى‌الله‌علیه‌و‌آله مطلبى گفته شده است كه شامل زنان پیامبر صلى‌الله‌علیه‌و‌آله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را مفسر بزرگ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اولین بار نیست كه در آیات قرآن با آیاتى بر خورد مى‌کنیم كه در كنار هم قرار دارند و اما از موضوعات مختلفى سخن مى‌گویند ، قرآن پر است از این گونه بحث‌ها ،هم‌چنین در كلام فصحاى عرب و اشعار آنان نیز نمونه‌هاى فراوانى براى این موضوع موجود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بزرگ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دیگرى بر آن افزوده كه خلاصه‌اش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هیچ دلیلى در دست نداریم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يُریدُاللّهُ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این آیات نازل شده است ، بلکه از روایات به خوبى استفاده مى‌شود كه این قسمت جداگانه نازل گردیده ، اما به هنگام جمع‌آورى آیات قرآن در عصر پیامبر يا بعد از آن در كنار این آیات قرار داده شده است </w:t>
      </w:r>
      <w:r>
        <w:rPr>
          <w:rFonts w:eastAsia="IRNazanin" w:cs="IRNazanin"/>
          <w:color w:val="111111"/>
          <w:sz w:val="28"/>
          <w:szCs w:val="28"/>
          <w:rtl w:val="true"/>
          <w:lang w:bidi="fa-IR"/>
        </w:rPr>
        <w:t xml:space="preserve">. </w:t>
      </w:r>
      <w:bookmarkStart w:id="21" w:name="pg20186_270971"/>
    </w:p>
    <w:p>
      <w:pPr>
        <w:pStyle w:val="BookText"/>
        <w:rPr/>
      </w:pPr>
      <w:bookmarkEnd w:id="21"/>
      <w:r>
        <w:rPr>
          <w:rFonts w:ascii="IRNazanin" w:hAnsi="IRNazanin" w:eastAsia="IRNazanin"/>
          <w:color w:val="111111"/>
          <w:sz w:val="28"/>
          <w:sz w:val="28"/>
          <w:szCs w:val="28"/>
          <w:rtl w:val="true"/>
          <w:lang w:bidi="fa-IR"/>
        </w:rPr>
        <w:t xml:space="preserve">پاسخ سومى این است كه قرآن مى‌خواهد به همسران پیامبر صلى‌الله‌علیه‌و‌آله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میان خانواده‌اى قرار دارید كه گروهى از آنان معصوم هستند ، كسى كه در زیر سایه درخت عصمت و در كانون معصومان قرار گرفته سزاوار است كه بیش از دیگران مراقب خود باشد و فراموش نکنید كه انتساب او به خانواده‌اى كه پنج معصوم پاك در آن است مسؤولیت‌هاى سنگینى براى او ایجاد مى‌کند و خدا و خلق خدا انتظارات فراوانى از او دارند </w:t>
      </w:r>
      <w:r>
        <w:rPr>
          <w:rFonts w:eastAsia="IRNazanin" w:cs="IRNazanin"/>
          <w:color w:val="111111"/>
          <w:sz w:val="28"/>
          <w:szCs w:val="28"/>
          <w:rtl w:val="true"/>
          <w:lang w:bidi="fa-IR"/>
        </w:rPr>
        <w:t>.</w:t>
      </w:r>
    </w:p>
    <w:p>
      <w:pPr>
        <w:pStyle w:val="Heading3"/>
        <w:numPr>
          <w:ilvl w:val="2"/>
          <w:numId w:val="1"/>
        </w:numPr>
        <w:rPr/>
      </w:pPr>
      <w:bookmarkStart w:id="22" w:name="__RefHeading___Toc4380704_2320776876"/>
      <w:bookmarkStart w:id="23" w:name="_Toc8"/>
      <w:bookmarkEnd w:id="22"/>
      <w:r>
        <w:rPr>
          <w:rtl w:val="true"/>
        </w:rPr>
        <w:t>آیه تطهیر ، برهان روشن عصمت است</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درآیه فوق ، تنها اشاره به شرك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كبیره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 در حالى كه هیچ دلیلى بر این محدودیت در دست نیست ، بلکه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این‌که الف و 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و لام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پلیدى و گناه را شامل مى‌شود ، چرا كه گناهان همه رجس هستند و لذا این كلمه در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مشروبات الکلى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گوشت‌هاى حرام و ناپاك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اطلاق شده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 توجه به این‌که اراده الهى تخلف‌ناپذیر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يُریدُاللّهُ لِيُذْهِبَ عَنْكُمُ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اراده حتمى او مى‌باشد ، مخصوصا با توجه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حصر و تأکید است روشن مى‌شود كه اراده قطعى خداوند بر این قرار گرفته كه اهل بیت از هرگونه رجس و پلیدى و گناه پاك باشند و این همان مقام عصمت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منظور از اراده الهى در این آیه دستورها و احکام او در مورد حلال و حرام نیست ، چرا كه این دستورها شامل همگان مى‌شود و اختصاص به اهل بیت ندارد بنابراین با مفهوم كلمه اِنَّما سازگار نمى‌باشد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اراده مستمر اشاره به يك نوع امداد الهى است كه اهل‌بیت را بر عصمت و ادامه آن يارى مى‌دهد و در عین حال منافات با آزادى اراده و اختیار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قبلاً شرح دادیم </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مفهوم آیه همان چیزى است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w:t>
      </w:r>
      <w:bookmarkStart w:id="24" w:name="pg20186_270973"/>
    </w:p>
    <w:p>
      <w:pPr>
        <w:pStyle w:val="BookText"/>
        <w:rPr/>
      </w:pPr>
      <w:bookmarkEnd w:id="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عَصَمَكُمُ اللّهُ مِنَ الزَّلَلِ وَ امَنَكُمْ مِنَ الْفِتَنِ وَ طَهَرَّكُمْ مِنَ الدَّنَسِ وَ اَذْهَبَ عَنْكُمُ الرِّجْسَ وَ طَهَرَّكُمْ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لغزش‌ها حفظ كرد و از فتنه انحرافات در امان داشت و از آلودگى‌ها پاك ساخت و پلیدى را از شما دور كرد و كاملا تطهیر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توضیح در دلالت آیه فوق بر مقام عصمت اهل بیت نباید تردید كرد </w:t>
      </w:r>
      <w:r>
        <w:rPr>
          <w:rFonts w:eastAsia="IRNazanin" w:cs="IRNazanin"/>
          <w:color w:val="111111"/>
          <w:sz w:val="28"/>
          <w:szCs w:val="28"/>
          <w:rtl w:val="true"/>
          <w:lang w:bidi="fa-IR"/>
        </w:rPr>
        <w:t>.</w:t>
      </w:r>
    </w:p>
    <w:p>
      <w:pPr>
        <w:pStyle w:val="Heading3"/>
        <w:numPr>
          <w:ilvl w:val="2"/>
          <w:numId w:val="1"/>
        </w:numPr>
        <w:rPr/>
      </w:pPr>
      <w:bookmarkStart w:id="25" w:name="__RefHeading___Toc4380706_2320776876"/>
      <w:bookmarkStart w:id="26" w:name="_Toc9"/>
      <w:bookmarkEnd w:id="25"/>
      <w:r>
        <w:rPr>
          <w:rtl w:val="true"/>
        </w:rPr>
        <w:t>آیه تطهیر درباره چه كسانى است ؟</w:t>
      </w:r>
      <w:bookmarkEnd w:id="26"/>
    </w:p>
    <w:p>
      <w:pPr>
        <w:pStyle w:val="BookText"/>
        <w:rPr/>
      </w:pPr>
      <w:r>
        <w:rPr>
          <w:rFonts w:ascii="IRNazanin" w:hAnsi="IRNazanin" w:eastAsia="IRNazanin"/>
          <w:color w:val="111111"/>
          <w:sz w:val="28"/>
          <w:sz w:val="28"/>
          <w:szCs w:val="28"/>
          <w:rtl w:val="true"/>
          <w:lang w:bidi="fa-IR"/>
        </w:rPr>
        <w:t xml:space="preserve">گفتیم این آیه گرچه در لابلاى آیات مربوط به همسران پیامبر صلى‌الله‌علیه‌و‌آله آمده اما تغییر سیاق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ضمیرهاى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كه این آیه محتوایى جداى از آن آیات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دلیل حتى كسانى‌که آیه‌را مخصوص به پیامبر صلى‌الله‌علیه‌و‌آله و على و فاطمه و حسن و حسین علیهم‌السلام ندانسته‌اند معنى وسیعى براى آن قایل شده‌اند كه هم این بزرگواران را شامل مى‌شود و هم همسران پیامبر صلى‌الله‌علیه‌و‌آله را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روایات فراوانى در دست داریم كه نشان مى‌دهد آیه مخصوص این بزرگواران است </w:t>
      </w:r>
    </w:p>
    <w:p>
      <w:pPr>
        <w:pStyle w:val="BookText"/>
        <w:rPr/>
      </w:pPr>
      <w:r>
        <w:rPr>
          <w:rFonts w:ascii="IRNazanin" w:hAnsi="IRNazanin" w:eastAsia="IRNazanin"/>
          <w:color w:val="111111"/>
          <w:sz w:val="28"/>
          <w:sz w:val="28"/>
          <w:szCs w:val="28"/>
          <w:rtl w:val="true"/>
          <w:lang w:bidi="fa-IR"/>
        </w:rPr>
        <w:t xml:space="preserve">و همسران دراین معنى داخل نیستند هرچند از احترام متناسب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بخشى از آن روایات را ذیلاً از نظر مى‌گذرانیم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روایاتى‌که‌ازخود همسران پیامبر صلى‌الله‌علیه‌و‌آله نقل‌شده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هنگامى‌که پیامبر صلى‌الله‌علیه‌و‌آله سخن از این آیه شریفه مى‌گفت ، ما از او سؤال كردیم كه جزء آن هستیم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خوبید اما مشمول این آیه نیستید</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روایتى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پیامبر صلى‌الله‌علیه‌و‌آله در خانه خود بود كه فاطمه علیهاالسلام پارچه حریرى نزد آن حضرت آورد ، پیامبر صلى‌الله‌علیه‌و‌آله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دو فرزندانت حسن و حسین را صدا كن ، آن‌ها را آورد ، سپس غذا خوردند بعد پیامبر صلى‌الله‌علیه‌و‌آله عبایى بر آن‌ها افکند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هؤُلاءِ اَهْلُبَيْتى وَ عِتْرَتى فَاذْهَبْ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خاندان منند ، پلیدى را از آن‌ها دور كن و از هر آلودگى پاکشان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آیا من هم با شما هستم اى رسول خدا ،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 اِلى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برخیر و نیکى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زمره این گروه نیستى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از او درباره جنگ جمل و دخالت او در آن جنگ ویرانگر سؤال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يك تقدیر الهى بود و هنگامى كه درباره على از او سؤال كردند چنین گفت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من درباره كسى سؤال مى‌کنى كه محبوب‌ترین مردم نزد پیامبر صلى‌الله‌علیه‌و‌آله بود و از كسى مى‌پرسى كه همسر محبوب‌ترین مردم نزد رسول خدا صلى‌الله‌علیه‌و‌آله بود ، من با چشم خود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و فاطمه و حسن و حسین را دیدم كه پیامبر صلى‌الله‌علیه‌و‌آله آن‌ها را در زیر لباسى جمع كرده بود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خاندان منند و حامیان من، رجس را از آن‌ها ببر و از آلودگى‌ها پاکشان‌فرما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آیا من‌هم از آن‌ها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باش، تو بر خیر و نیکى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جزء این جمع نمى‌باشى </w:t>
      </w:r>
      <w:r>
        <w:rPr>
          <w:rFonts w:eastAsia="IRNazanin" w:cs="IRNazanin"/>
          <w:color w:val="111111"/>
          <w:sz w:val="28"/>
          <w:szCs w:val="28"/>
          <w:rtl w:val="true"/>
          <w:lang w:bidi="fa-IR"/>
        </w:rPr>
        <w:t xml:space="preserve">) .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بسیار فراوانى در مورد حدیث كساء به طور اجمال وارد شده كه از همه آن‌ها استفاده مى‌شود ، پیامبر صلى‌الله‌علیه‌و‌آله ، على و فاطمه و حسن و حسین را فراخواند و يا آن‌ها به خدمت آمدند پیامبر صلى‌الله‌علیه‌و‌آله عبایى بر آن‌ها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خاندان منند ، رجس و آلودگى را از آن‌ها دور كن ، در این هنگام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يُریدُاللّهُ لِيُذْهِبَ عَنْكُمُ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معروف حاکم حسکانى نیشابورى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به طرق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متعدد از راویان مختلفى گردآورى‌کرده‌است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دراین‌جا این‌سؤال جلب‌توجه مى‌کند كه هدف از جمع‌کردن آن‌ها در زیر كساء چه‌بوده؟</w:t>
      </w:r>
    </w:p>
    <w:p>
      <w:pPr>
        <w:pStyle w:val="BookText"/>
        <w:rPr/>
      </w:pPr>
      <w:r>
        <w:rPr>
          <w:rFonts w:ascii="IRNazanin" w:hAnsi="IRNazanin" w:eastAsia="IRNazanin"/>
          <w:color w:val="111111"/>
          <w:sz w:val="28"/>
          <w:sz w:val="28"/>
          <w:szCs w:val="28"/>
          <w:rtl w:val="true"/>
          <w:lang w:bidi="fa-IR"/>
        </w:rPr>
        <w:t xml:space="preserve">گویا پیامبر صلى‌الله‌علیه‌و‌آله مى‌خواسته است كاملاً آن‌ها را مشخص كند و بگوید آیه فوق ، تنها درباره این گروه است ، مبادا كسى مخاطب را در این آیه تمام بیوتات پیامبر صلى‌الله‌علیه‌و‌آله و همه كسانى كه جزء خاندان او هستند بداند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در بعضى از روایات آمده است كه پیامبر صلى‌الله‌علیه‌و‌آله سه‌بار این‌جمله راتکرار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من اینها هستند ، پلیدى را از آن‌ها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اَهْلُبَيْتى وَخاصَّتىد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فَاذْهَبْ عَنْهُمُ الرِّجْسَ وَ طَهِّرْهُمْ تَطْهیرا</w:t>
      </w:r>
      <w:r>
        <w:rPr>
          <w:rFonts w:eastAsia="Amiri" w:cs="Amiri" w:ascii="Amiri" w:hAnsi="Amiri"/>
          <w:color w:val="111111"/>
          <w:sz w:val="28"/>
          <w:szCs w:val="28"/>
          <w:rtl w:val="true"/>
          <w:lang w:bidi="ar-SA"/>
        </w:rPr>
        <w:t xml:space="preserve">» . </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فراوان دیگرى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آیه فوق ، پیامبر صلى‌الله‌علیه‌و‌آله مدت شش‌ماه، هنگامى‌که براى نمازصبح ازکنارخانه فاطمه علیهاالسلام مى‌گذشت صدا مى‌زد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اَلصَّلوةَ يا اَهْلَ‌الْبَيْتِ اِنَّما يُریدُ اللّهُ لِيُذْهِبَ عَنْكُمُ الرِّجْسَ اَهْلَ‌الْبَيْتِ وَ يُطَّهِرَكُمْ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است اى اهل بیت ، خداوند مى‌خواهد پلیدى را از شما اهل بیت دور كند و شما را پاك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صلى‌الله‌علیه‌و‌آله نقل شده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این برنامه را تا هشت ماه ادامه داد </w:t>
      </w:r>
      <w:r>
        <w:rPr>
          <w:rFonts w:eastAsia="IRNazanin" w:cs="IRNazanin"/>
          <w:color w:val="111111"/>
          <w:sz w:val="28"/>
          <w:szCs w:val="28"/>
          <w:rtl w:val="true"/>
          <w:lang w:bidi="fa-IR"/>
        </w:rPr>
        <w:t xml:space="preserve">»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حدیث فوق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پیامبر صلى‌الله‌علیه‌و‌آله نقل كرده است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این نکته قابل توجه است كه تکرار این مسأله در مدت شش يا نه ماه به طور مداوم درکنار خانه فاطمه علیهاالسلام براى این است كه مطلب را كاملاً مشخص كند تا در آینده تردیدى براى هیچ‌کس باقى نماند كه‌این آیه تنها درشأن این‌گروه نازل شده است، به خصوص این‌که تنها خانه‌اى كه در ورودى آن در مسجد پیامبر اکرم صلى‌الله‌علیه‌و‌آله باز مى‌شد ، بعد از آن كه دستور داد درهاى خانه‌هاى دیگران به سوى مسجد بسته شود در خانه فاطمه بود و طبعا همیشه جمعى از مردم به هنگام نماز این سخن را در آنجا مى‌شنیدند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این‌حال جاى تعجب است كه بعضى از مفسران اصرار دارند كه آیه مفهوم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عامى دارد و همسران پیامبر صلى‌الله‌علیه‌و‌آله نیز در آن وارد هستند ، هرچند اکثریت علماى اسلام اعم از شیعه و اهل سنت آن را محدود به این پنج تن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صلى‌الله‌علیه‌و‌آله كه طبق گواهى روایات اسلامى در بازگو كردن فضایل خود و ریزه‌کارى‌هاى ارتباطش با پیامبر چیزى فروگذار نمى‌کرد اگر این آیه شامل او مى‌شد قطعا در لابلاى سخنانش به مناسبت‌هایى از آن سخن مى‌گفت در حالى كه هرگز چنین چیزى از او نقل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متعددى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معروف نقل شده كه با صراحت گواهى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تنها در مورد پنج تن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فى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رَسُولِ‌اللّهِ وَ عَلىٍّ وَ فاطِمَةَ وَ الْحَسَنِ 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این روایات به قدرى زیاد است كه بعضى از محققین آن را متواتر مى‌دانند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آن‌چه گفتیم چنین نتیجه مى‌گیریم كه منابع و راویان احادیثى كه دلالت بر انحصار آیه به پنج تن مى‌کند به قدرى زیاد است كه جاى تردید در آن باقى نمى‌گذارد تا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آن‌جا كه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هفتاد منبع از منابع معروف اهل سنت گردآورى شده و منابع شیعه در این زمینه از هزار هم مى‌گذرد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نویسنده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معروف برادران اهل سنت است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زمینه نقل كرده است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از همه این‌ها گذشته پاره‌اى از همسران پیامبر صلى‌الله‌علیه‌و‌آله در طول زندگى خود به كارهایى دست زدند كه هرگز با مقام معصوم بودن سازگار نیست ، مانند ماجراى جنگ جمل كه قیامى بود بر ضد امام وقت كه سبب خونریزى فراوانى گردید و به گفته بعضى از مورخان تعداد كشتگان این جنگ به هفده هزار نفر بالغ مى‌شد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این ماجرا به هیچ‌وجه قابل توجیه نیست و حتى مى‌بینیم كه خود عایشه نیز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این حادثه ، اظهار ندامت مى‌کند كه نمونه‌اى از آن در بحث‌هاى پیشین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عیب‌جویى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بزرگ‌ترین و فداکارترین و با فضیلت‌ترین زنان‌اسلام است در تاریخ‌اسلام مشهوراست، این‌سخن به‌قدرى بر پیامبر صلى‌الله‌علیه‌و‌آله ناگوار آمد كه از شدت غضب مو بر تنش راست شد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به‌خدا سوگندکه هرگز همسرى بهتر از او نداشتم ، او زمانى ایمان آورد كه مردم كافر بودند و زمانى اموالش را در اختیار من گذاشت كه مردم همه از من بریده بودند</w:t>
      </w:r>
      <w:r>
        <w:rPr>
          <w:rFonts w:eastAsia="IRNazanin" w:cs="IRNazanin"/>
          <w:color w:val="111111"/>
          <w:sz w:val="28"/>
          <w:szCs w:val="28"/>
          <w:rtl w:val="true"/>
          <w:lang w:bidi="fa-IR"/>
        </w:rPr>
        <w:t xml:space="preserve">» . </w:t>
      </w:r>
      <w:r>
        <w:rPr>
          <w:rStyle w:val="FootnoteAnchor"/>
          <w:rtl w:val="true"/>
        </w:rPr>
        <w:footnoteReference w:id="13"/>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وَاذْكُرْنَ ما يُتْلى فى بُيُوتِكُنَّ مِنْ ایاتِ اللّهِ وَالْحِكْمَةِ‌اِنَّ اللّهَ كانَ لَطیفا خَبیرا</w:t>
      </w:r>
    </w:p>
    <w:p>
      <w:pPr>
        <w:pStyle w:val="BookText"/>
        <w:rPr/>
      </w:pPr>
      <w:r>
        <w:rPr>
          <w:rFonts w:ascii="IRNazanin" w:hAnsi="IRNazanin" w:eastAsia="IRNazanin"/>
          <w:color w:val="111111"/>
          <w:sz w:val="28"/>
          <w:sz w:val="28"/>
          <w:szCs w:val="28"/>
          <w:rtl w:val="true"/>
          <w:lang w:bidi="fa-IR"/>
        </w:rPr>
        <w:t xml:space="preserve">و آن‌چه را در خانه‌هاى شما ازآیات خداوند و حکمت‌ودانش خوانده‌مى‌شودیادکنید، خداوند لطیف و خبیر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خاستگاه وحى قرار گرفته‌اید و در مرکز و كانون نور قرآن ، حتى اگر در خانه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نشسته‌اید مى‌توانید از آیاتى كه در فضاى خانه شما از زبان مبارك پیامبر صلى‌الله‌علیه‌و‌آله طنین افکن است ، به طور شایسته‌اى از تعلیمات اسلام و سخنان پیامبر صلى‌الله‌علیه‌و‌آله بهره‌مند شوید كه هر نفسش درسى است و هر سخنش برنامه‌اى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فرقى است ؟ بعضى از مفسران گفته‌اند ، هر دو اشاره به قرآن است ، منتهى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اعجاز را بیان مى‌کند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عمیق و دانشى را كه در آن نهفته است باز 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كانَ لَطیفا خَبیرا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او از دقیق‌ترین و باریک‌ترین مسایل با خبر و آگاه است و نیات شما را به خوبى مى‌داند و از اسرار درون سینه‌هاى شما باخبر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درصورتى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كسى كه از دقایق آگاه است تفسیر كنیم و اگر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شود اشاره به این است كه خداوند هم نسبت به شما همسران پیامبر ، لطف و رحمت دارد و هم از اعمالتان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احتمال نیز وجود دارد كه تکیه بر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اعجاز آیات قرآن و تکیه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محتواى حکمت آمیز آن باشد ، در عین حال این معانى هم باهم منافات ندارند و قابل جمع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الْمُسْلِمینَ وَالْمُسْلِماتِ وَالْمُؤمِنینَ وَالْمُؤمِناتِ وَالْقانِتینَ وَالْقانِتاتِ وَالصّادِقینَ‌وَالصّادِقاتِ‌وَالصّابِرینَ‌وَالصّابِراتِ‌وَالْخاشِعینَ‌وَالْخاشِعاتِ وَالْمُتَصَدِّقینَ‌وَالْمُتَصَدِّقاتِ وَالصّائِمینَ وَالصّائِماتِ وَالْحافِظینَ فُرُوجَهُمْ وَالْحافِظاتِ‌وَالذّاكِرینَ‌اللّهَ‌كَثیراوَالذّاكِراتِ‌اَعَدَّاللّهُ‌لَهُمْ مَغْفِرَةً‌وَاَجْراعَظیما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مسلمان و زنان مسلمان ، مردان با ایمان و زنان باایمان ، مردان مطیع فرمان خدا و زنانى‌که ازفرمان‌خدا اطاعت مى‌کنند، مردان راست‌گو و زنان راست‌گو، مردان صابر و شکیبا و زنان صابر و شکیبا ، مردان باخشوع و زنان‌با خشوع ، مردان انفاق‌گر و زنان انفاق كننده ، مردان روزه‌دار و زنانى كه روزه مى‌گیرند، مردانى كه دامان خود را از آلودگى به بى‌عفتى حفظ مى‌کنند و زنانى كه پاك دامنند و مردانى كه بسیار به </w:t>
      </w:r>
      <w:bookmarkStart w:id="27" w:name="pg20186_270985"/>
    </w:p>
    <w:p>
      <w:pPr>
        <w:pStyle w:val="BookText"/>
        <w:rPr/>
      </w:pPr>
      <w:bookmarkEnd w:id="27"/>
      <w:r>
        <w:rPr>
          <w:rFonts w:ascii="IRNazanin" w:hAnsi="IRNazanin" w:eastAsia="IRNazanin"/>
          <w:color w:val="111111"/>
          <w:sz w:val="28"/>
          <w:sz w:val="28"/>
          <w:szCs w:val="28"/>
          <w:rtl w:val="true"/>
          <w:lang w:bidi="fa-IR"/>
        </w:rPr>
        <w:t xml:space="preserve">یاد خدا هستند و زنانى كه بسیار ياد خدا مى‌کنند، خداوند براى همه آن‌ها مغفرت و پاداش عظیمى فراهم ساخته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اطاعت توأم با خضوع است ، اطاعتى كه از ایمان و اعتقاد سرزند و این اشاره به جنبه‌هاى عملى و آثار ایمان مى‌باشد </w:t>
      </w:r>
      <w:r>
        <w:rPr>
          <w:rFonts w:eastAsia="IRNazanin" w:cs="IRNazanin"/>
          <w:color w:val="111111"/>
          <w:sz w:val="28"/>
          <w:szCs w:val="28"/>
          <w:rtl w:val="true"/>
          <w:lang w:bidi="fa-IR"/>
        </w:rPr>
        <w:t>.</w:t>
      </w:r>
    </w:p>
    <w:p>
      <w:pPr>
        <w:pStyle w:val="Heading3"/>
        <w:numPr>
          <w:ilvl w:val="2"/>
          <w:numId w:val="1"/>
        </w:numPr>
        <w:rPr/>
      </w:pPr>
      <w:bookmarkStart w:id="28" w:name="__RefHeading___Toc4380708_2320776876"/>
      <w:bookmarkStart w:id="29" w:name="_Toc10"/>
      <w:bookmarkEnd w:id="28"/>
      <w:r>
        <w:rPr>
          <w:rtl w:val="true"/>
        </w:rPr>
        <w:t>شخصیت و ارزش مقام زن دراسلام</w:t>
      </w:r>
      <w:bookmarkEnd w:id="29"/>
    </w:p>
    <w:p>
      <w:pPr>
        <w:pStyle w:val="BookText"/>
        <w:rPr/>
      </w:pPr>
      <w:r>
        <w:rPr>
          <w:rFonts w:ascii="IRNazanin" w:hAnsi="IRNazanin" w:eastAsia="IRNazanin"/>
          <w:color w:val="111111"/>
          <w:sz w:val="28"/>
          <w:sz w:val="28"/>
          <w:szCs w:val="28"/>
          <w:rtl w:val="true"/>
          <w:lang w:bidi="fa-IR"/>
        </w:rPr>
        <w:t xml:space="preserve">به دنبال بحث‌هایى كه درباره وظایف همسران پیامبر صلى‌الله‌علیه‌و‌آله در آیات گذشته ذکر شد در آیه مورد بحث ، سخنى جامع و پرمحتوى درباره همه زنان و مردان و صفات برجسته آن‌ها بیان شده است و ضمن برشمردن ده وصف از اوصاف اعتقادى و اخلاقى و عملى آنان ، پاداش عظیم آن‌ها را در پایان آیه بر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از این اوصاف ده‌گانه از مراحل ایمان سخن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زبان ، تصدیق به قلب و جنان و عمل به ارکان </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دیگرى پیرامون كنترل زبان و شکم و شهوت جنسى كه سه عامل سرنوشت ساز </w:t>
      </w:r>
    </w:p>
    <w:p>
      <w:pPr>
        <w:pStyle w:val="BookText"/>
        <w:rPr/>
      </w:pPr>
      <w:r>
        <w:rPr>
          <w:rFonts w:ascii="IRNazanin" w:hAnsi="IRNazanin" w:eastAsia="IRNazanin"/>
          <w:color w:val="111111"/>
          <w:sz w:val="28"/>
          <w:sz w:val="28"/>
          <w:szCs w:val="28"/>
          <w:rtl w:val="true"/>
          <w:lang w:bidi="fa-IR"/>
        </w:rPr>
        <w:t xml:space="preserve">در زندگى و اخلاق انسان‌ها مى‌باشد بحث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بخش دیگرى از مسأله حمایت از محرومان و ایستادگى در برابر حوادث سنگین يعنى صبر كه ریشه ایمان است و سرانجام از عامل تداوم این صفات يعنى ذکر پروردگار سخن به میان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وَالْقانِتاتِ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بعضى از مفسران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فوق به يك معنى گرفته‌اند ، ولى پیدا است كه این تکرار نشان مى‌دهد منظوراز آن‌ها دو چیز متفاوت است و اشاره به همان مطلبى است كه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الاَْعْرابُ آمَنّا قُلْ‌لَمْ تُؤْمِنُوا وَلكِنْ قُولُوا اَسْلَمْناوَ لَمّا يَدْخُلِ الاْيمانُ فى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گفتند ما ایمان آورده‌ایم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ایمان نیاورده‌اید ، بلکه بگویید اسلام آورده‌ایم‌و ایمان هنوز در اعماق قلب شما نفوذ نکرده است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اسلام همان اقرار به زبان است كه انسان را در صف مسلمین قرار مى‌دهد و مشمول احکام آن‌ها مى‌کند ، ولى ایمان تصدیق به قلب و دل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اسلامى نیز به همین تفاوت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چنین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ياران امام صادق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سؤال كرد و پرسید آیا این‌ها باهم مختلفند ؟ امام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ایمان با اسلام همراه است ، اما اسلام ممکن است همراه ایمان نباشد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توضیح بیشتر خواست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شهادت به توحید و تصدیق به رسالت پیامبر است ، هرکس اقرار به این دو كند جانش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حکومت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خواهد بود و ازدواج مسلمانان با او جایز و مى‌تواند از مسلمین ارث ببرد و گروهى از مردم مشمول همین ظاهر اسلام هستند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هدایت و حقیقتى است كه در دل از وصف اسلام جاى مى‌گیرد و اعمالى است كه به دنبال آن مى‌آید </w:t>
      </w:r>
      <w:r>
        <w:rPr>
          <w:rFonts w:eastAsia="IRNazanin" w:cs="IRNazanin"/>
          <w:color w:val="111111"/>
          <w:sz w:val="28"/>
          <w:szCs w:val="28"/>
          <w:rtl w:val="true"/>
          <w:lang w:bidi="fa-IR"/>
        </w:rPr>
        <w:t xml:space="preserve">» . </w:t>
      </w:r>
      <w:r>
        <w:rPr>
          <w:rStyle w:val="FootnoteAnchor"/>
          <w:rtl w:val="true"/>
        </w:rPr>
        <w:footnoteReference w:id="1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يکى دیگر از مهم‌ترین صفات مؤمنان راستین ، يعنى حفظ زبان پرداخته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الصّادِقینَ والصّادِقاتِ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از روایات اسلامى استفاده مى‌شود كه استقامت و درستى ایمان انسان به استقامت و درستى زبان او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يَسْتَقیمُ ایمانُ امْرِءٍ حَتّى يَسْتَقیمَ قَلْبُهُ وَلا يَسْتَقیمُ قَلْبُهُ حَتّى يَسْتَقیمَ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انسان به درستى نمى‌گراید تا قلبش درست شود و قلبش درست نمى‌شود تا زبانش درست شود </w:t>
      </w:r>
      <w:r>
        <w:rPr>
          <w:rFonts w:eastAsia="IRNazanin" w:cs="IRNazanin"/>
          <w:color w:val="111111"/>
          <w:sz w:val="28"/>
          <w:szCs w:val="28"/>
          <w:rtl w:val="true"/>
          <w:lang w:bidi="fa-IR"/>
        </w:rPr>
        <w:t xml:space="preserve">»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از آن‌جا كه ریشه ایمان ، صبر و شکیبایى در مقابل مشکلات است و نقش آن در معنویات انسان هم‌چون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وصف آن‌ها را این‌گونه بازگو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الصّابِرینَ وَالصّابِراتِ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طرفى مى‌دانیم يکى از بدترین آفات اخلاقى ، كبر و غرور و حب جاه است و نقطه مقابل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در ششمین توصیف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وَالْخاشِعینَ‌وَالْخاشِعاتِ </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حب جاه ، حب مال ، نیز آفت بزرگى است و اسارت در چنگال آن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اسارتى است دردناك و نقطه مقابل آن انفاق و كمك كردن به نیازمندان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وَالْمُتَصَدِّقینَ وَالْمُتَصَدِّقاتِ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گفتیم سه چیز است كه اگر انسان از شر آن در امان بماند از بسیارى از شرور و آفات اخلاقى در امان است ، زبان و شکم و شهوت جنسى ، به قسمت اول در چهارمین توصیف اشاره‌شد، اما به قسمت دوم و سوم در هشتمین و نهمین وصف مؤمنان اشاره كرده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الصّائِمینَ وَ الصّائِماتِ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الْحافِظینَ فُرُوجَهُمْ وَالْحافِظاتِ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سرانجام به دهمین و آخرین صفت كه تداوم تمام اوصاف پیشین بستگى به آن دارد پرداخته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والذّاكِرینَ اللّهَ كَثیرا وَالذّاكِراتِ </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آن‌ها با ياد خدا در هر حال و در هر شرایط ، پرده‌هاى غفلت و بى‌خبرى را از قلب خود كنار مى‌زنند ، وسوسه‌ها و همزات شیاطین را دور مى‌سازند و اگر لغزشى از آنان سرزده ، فورا در مقام جبران برمى‌آیند تا از صراط مستقیم الهى فاصله نگیرند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در روایات اسلامى و كلمات مفسرین ، تفسیرهاى گوناگونى ذکر شده كه ظاهرا همه از قبیل ذکر مصداق است و مفهوم وسیع این كلمه شامل همه آن‌ها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حدیثى از پیغمبر گرامى اسلام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اَيْقَظَ الرَّجُلُ اَهْلَهُ مِنَ اللَّيْلِ فَتَوَضَّئا وَصَلَيّا كُتِبا مِنَ‌الذّاكِرینَ اللّهَ كَثیرا وَالذّاكِراتِ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 همسرش را شبان‌گاه بیدارکند و هردو وضوبگیرند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بخوانندازمردان و زنانى خواهندبودکه بسیار ياد خدامى‌کنند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حدیثى از امام صادق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تسبیح فاطمه زهرا علیهاالسلام را در شب بگوید ، مشمول این آیه است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بعضى از مفسران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حال قیام و قعود به هنگامى كه به بستر مى‌رود ياد خدا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هر حال ذکر نشانه فکر است و فکر مقدمه عمل ، هدف هرگز ذکر خالى از فکر و عمل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پاداش بزرگ این گروه از مردان و زنانى را كه داراى ویژگى‌هاى ده‌گانه فوق هستند چنین بیان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 اللّهُ لَهُمْ مَغْفِرَةً وَ اَجْرا عَظیما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نخست با آب‌مغفرت گناهان آن‌هارا كه موجب آلودگى روح و جان آن‌ها است مى‌شوید ، سپس پاداش عظیمى كه عظمتش را جز او كسى نمى‌داند در اختیارشان مى‌نهد ، در واقع يکى از این دو جنبه نفى ناملایمات دارد و دیگر جلب ملایمات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دلیل بر عظمت آن است و توصیف آن با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تأکیدى </w:t>
      </w:r>
      <w:bookmarkStart w:id="30" w:name="pg20186_270992"/>
    </w:p>
    <w:p>
      <w:pPr>
        <w:pStyle w:val="BookText"/>
        <w:rPr/>
      </w:pPr>
      <w:bookmarkEnd w:id="30"/>
      <w:r>
        <w:rPr>
          <w:rFonts w:ascii="IRNazanin" w:hAnsi="IRNazanin" w:eastAsia="IRNazanin"/>
          <w:color w:val="111111"/>
          <w:sz w:val="28"/>
          <w:sz w:val="28"/>
          <w:szCs w:val="28"/>
          <w:rtl w:val="true"/>
          <w:lang w:bidi="fa-IR"/>
        </w:rPr>
        <w:t>بر این عظمت است و مطلق بودن این عظمت ، دلیل دیگرى است بر وسعت دامنه آن ، بدیهى است چیزى راکه خداوند بزرگ ، بزرگ بشمرد فوق‌العاده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قابل توجه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ماضى ، بیانى است براى قطعى بودن این اجر و پاداش وعدم وجود تخلف و يا اشاره‌اى به این‌که بهشت و نعمت‌هایش از هم اکنون براى مؤمنان آماده است </w:t>
      </w:r>
      <w:r>
        <w:rPr>
          <w:rFonts w:eastAsia="IRNazanin" w:cs="IRNazanin"/>
          <w:color w:val="111111"/>
          <w:sz w:val="28"/>
          <w:szCs w:val="28"/>
          <w:rtl w:val="true"/>
          <w:lang w:bidi="fa-IR"/>
        </w:rPr>
        <w:t>.</w:t>
      </w:r>
    </w:p>
    <w:p>
      <w:pPr>
        <w:pStyle w:val="Heading3"/>
        <w:numPr>
          <w:ilvl w:val="2"/>
          <w:numId w:val="1"/>
        </w:numPr>
        <w:rPr/>
      </w:pPr>
      <w:bookmarkStart w:id="31" w:name="__RefHeading___Toc4380710_2320776876"/>
      <w:bookmarkStart w:id="32" w:name="_Toc11"/>
      <w:bookmarkEnd w:id="31"/>
      <w:r>
        <w:rPr>
          <w:rtl w:val="true"/>
        </w:rPr>
        <w:t>مساوات مرد و زن در پیشگاه خدا</w:t>
      </w:r>
      <w:bookmarkEnd w:id="32"/>
    </w:p>
    <w:p>
      <w:pPr>
        <w:pStyle w:val="BookText"/>
        <w:rPr/>
      </w:pPr>
      <w:r>
        <w:rPr>
          <w:rFonts w:ascii="IRNazanin" w:hAnsi="IRNazanin" w:eastAsia="IRNazanin"/>
          <w:color w:val="111111"/>
          <w:sz w:val="28"/>
          <w:sz w:val="28"/>
          <w:szCs w:val="28"/>
          <w:rtl w:val="true"/>
          <w:lang w:bidi="fa-IR"/>
        </w:rPr>
        <w:t xml:space="preserve">گاه بعضى چنین تصورمى‌کنند كه اسلام كفه‌سنگین شخصیت را براى مردان قرار داده و زنان در برنامه اسلام چندان جایى ندارند ، شاید منشاء اشتباه آن‌ها پاره‌اى از تفاوت‌هاى حقوقى‌است‌که هرکدام دلیل‌وفلسفه‌خاصى‌دارد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بدون شك قطع نظر از این‌گونه تفاوت‌ها كه ارتباط با موقعیت اجتماعى و شرایط طبیعى آن‌ها دارد هیچ‌گونه فرقى از نظر جنبه‌هاى انسانى و مقامات معنوى میان زن و مرد در برنامه‌هاى اسلام وجود ندارد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دلیل روشنى براى این واقعیت است زیرا به هنگام بیان ویژگى‌هاى مؤمنان و اساسى‌ترین مسایل اعتقادى و اخلاقى و عملى زن و مرد را در كنار يکدیگر هم‌چون دو كفه </w:t>
      </w:r>
    </w:p>
    <w:p>
      <w:pPr>
        <w:pStyle w:val="BookText"/>
        <w:rPr/>
      </w:pPr>
      <w:r>
        <w:rPr>
          <w:rFonts w:ascii="IRNazanin" w:hAnsi="IRNazanin" w:eastAsia="IRNazanin"/>
          <w:color w:val="111111"/>
          <w:sz w:val="28"/>
          <w:sz w:val="28"/>
          <w:szCs w:val="28"/>
          <w:rtl w:val="true"/>
          <w:lang w:bidi="fa-IR"/>
        </w:rPr>
        <w:t>یك ترازو قرار مى‌دهد و براى هر دو پاداشى يکسان بدون كمترین تفاوت قایل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تفاوت جسمى مرد و زن را هم‌چون تفاوت روحى آن‌ها نمى‌توان انکار كرد و بدیهى است كه این تفاوت براى ادامه نظام جامعه انسانى ضرورى است و آثار و پیامدهایى در بعضى از قوانین حقوقى زن و مرد ایجاد مى‌کند ، ولى اسلام هرگز شخصیت انسانى زن را هم‌چون جمعى از روحانیین مسیحى در قرون پیشین ، زیر سؤال نمى‌برد كه آیا زن واقعا انسان است و آیا روح انسانى دارد يا نه ؟ ، نه تنها زیر سؤال نمى‌برد بلکه هیچ‌گونه تفاوتى از نظر روح انسانى درمیان این دو قایل نیست ، لذا در سوره نحل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عَمِلَ‌صالِحا مِنْ‌ذَكَرٍ اَوْاُنْثى وَ هُوَ مُؤْمِنٌ فَلْنُحْيِيَنَّةً حَياةً طَيِبَةً وَلَنَجْزِيَنَّهُمْ اَجْرَ هُمْ بِاَحْسَنِ 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عمل صالح كند ، خواه مرد باشد خواه زن ، در حالى كه ایمان داشته باشد ما او را زنده مى‌کنیم و حیات پاکیزه‌اى به او مى‌بخشیم و پاداش وى را به بهترین اعمالى كه انجام مى‌داده مى‌دهیم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براى زن همان استقلال اقتصادى را قایل شده كه براى مرد ، برخلاف بسیارى از قوانین دنیاى گذشته و حتى امروز كه براى زن مطلقا استقلال اقتصادى قایل نیستند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به‌همین دلیل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 به بخش خاصى مربوط به زنان دانشمندى كه در صف روات و فقهاء بودند برخورد مى‌کنیم كه از آن‌ها به عنوان شخصیت‌هایى فراموش ناشدنى ياد كرده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تاریخ عرب قبل از اسلام بازگردیم و وضع زنان را در آن جامعه بررسى كنیم كه چگونه از ابتدایى‌ترین حقوق انسانى محروم بودند و حتى گاهى حق حیات براى آن‌ها قایل نمى‌شدند و پس از تولد آن‌ها را زنده به گور مى‌کردند و نیز اگر به وضع زن در دنیاى امروز كه به صورت عروسك بلااراده‌اى در دست گروهى از انسان‌نماهاى مدعى تمدّن در آمده بنگریم تصدیق خواهیم كرد كه اسلام چه خدمت بزرگى به جنس زن كرده و چه حق عظیمى بر آن‌ها دارد ؟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ماکانَ لِمُؤْمِنٍ وَلا مُؤْمِنَةٍ اِذا قَضَى اللّهُ وَرَسُولُهُ‌اَمْرا اَنْ يَكُونَ لَهُمُ الْخِيَرَةُ مِنْ اَمْرِهِمْ وَ مَنْ يَعْصِ اللّهَ وَ رَسُولَهُ فَقَدْ ضَلَّ ضَلالاً مُبینا</w:t>
      </w:r>
    </w:p>
    <w:p>
      <w:pPr>
        <w:pStyle w:val="BookText"/>
        <w:rPr/>
      </w:pPr>
      <w:r>
        <w:rPr>
          <w:rFonts w:ascii="IRNazanin" w:hAnsi="IRNazanin" w:eastAsia="IRNazanin"/>
          <w:color w:val="111111"/>
          <w:sz w:val="28"/>
          <w:sz w:val="28"/>
          <w:szCs w:val="28"/>
          <w:rtl w:val="true"/>
          <w:lang w:bidi="fa-IR"/>
        </w:rPr>
        <w:t xml:space="preserve">هیچ مرد و زن با ایمانى حق ندارد هنگامى كه خدا وپیامبرش امرى را لازم بدانند اختیارى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فرمان‌خدا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هرکس نافرمانى خدا و رسولش را كند به گمراهى آشکارى گرفتار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قضاى تشریعى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و فرمان و داورى است و بدیهى است كه نه خدا نیازى به اطاعت و تسلیم مردم دارد و نه پیامبر چشم داشتى ، در حقیقت مصالح خود آن‌ها است كه گاهى بر اثر محدود بودن آگاهیشان از آن باخبر نمى‌شوند ولى خدا مى‌داند و به پیامبرش دستور مى‌دهد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به آن مى‌ماند كه يك طبیب ماهر به بیمار مى‌گوید در صورتى به درمان تو مى‌پردازم كه در برابر دستورهایم تسلیم محض شوى و از خود اراده‌اى نداشته باشى ، این نهایت‌دلسوزى‌طبیب را نسبت به‌بیمار نشان‌مى‌دهد و خداازچنین طبیبى برتر و بالاتر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در پایان آیه به همین نکته اشاره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يَعْصِ اللّهَ وَ رَسُولَهُ فَقَدْ ضَلَّ ضَلالاً مُبینا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 سعادت را گم مى‌کند و به بیراهه و بدبختى كشیده مى‌شود چرا كه فرمان خداوند عالم ، مهربان و فرستاده او را كه ضامن خیر و سعادت او است نادیده گرفته و چه ضلالتى از این آشکارتر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اِذْتَقُولُ لِلَّذى اَنْعَمَ اللّهُ عَلَيْهِ وَ اَنْعَمْتَ عَلَيْهِ اَمْسِكْ‌عَلَيْكَ زَوْجَكَ وَاتَّقِ اللّهَ وَ تُخْفى فى نَفْسِكَ مَااللّهُ‌مُبْدیهِ وَتَخْشىَ النّاسَ وَاللّهُ اَحَقُّ اَنْ تَخْشهُ فَلَمّا قَضى زَيْدٌ مِنْها وَطَرا زَوَّجْناكَها لِكَيْلا يَكُونَ عَلَى‌الْمُؤْمِنینَ حَرَجٌ فى اَزْواجِ اَدْعِيائِهِمْ اِذا قَضَوْا مِنْهُنَّ وَطَرا وَ كانَ اَمْرُ اللّهِ مَفْعُولاً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بیاور زمانى را كه به كسى كه خداوند به او نعمت‌داده بود و تو نیز به او نعمت داده بودى مى‌گفتى همسرت را نگاه‌دار و از خدابپرهیز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این‌امر را تکرار مى‌نمودى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دل چیزى‌را پنهان مى‌داشتى كه خداوند آن را آشکار مى‌کند و </w:t>
      </w:r>
      <w:bookmarkStart w:id="33" w:name="pg20186_270997"/>
    </w:p>
    <w:p>
      <w:pPr>
        <w:pStyle w:val="BookText"/>
        <w:rPr/>
      </w:pPr>
      <w:bookmarkEnd w:id="33"/>
      <w:r>
        <w:rPr>
          <w:rFonts w:ascii="IRNazanin" w:hAnsi="IRNazanin" w:eastAsia="IRNazanin"/>
          <w:color w:val="111111"/>
          <w:sz w:val="28"/>
          <w:sz w:val="28"/>
          <w:szCs w:val="28"/>
          <w:rtl w:val="true"/>
          <w:lang w:bidi="fa-IR"/>
        </w:rPr>
        <w:t xml:space="preserve">از مردم مى‌ترسیدى در حالى كه خداوند سزاوارتر است كه از او بترسى، هنگامى كه زیداز همسرش جداشد ما اورا به‌همسرى تو درآوردیم تامشکلى براى‌مؤمنان‌در ازدواج با همسران پسرخوانده‌هاى آن‌ها هنگامى كه از آنان طلاق گیرند نباشد و فرمان خدا انجام شدنى است </w:t>
      </w:r>
      <w:r>
        <w:rPr>
          <w:rFonts w:eastAsia="IRNazanin" w:cs="IRNazanin"/>
          <w:color w:val="111111"/>
          <w:sz w:val="28"/>
          <w:szCs w:val="28"/>
          <w:rtl w:val="true"/>
          <w:lang w:bidi="fa-IR"/>
        </w:rPr>
        <w:t>.</w:t>
      </w:r>
    </w:p>
    <w:p>
      <w:pPr>
        <w:pStyle w:val="Heading2"/>
        <w:numPr>
          <w:ilvl w:val="1"/>
          <w:numId w:val="1"/>
        </w:numPr>
        <w:rPr/>
      </w:pPr>
      <w:bookmarkStart w:id="34" w:name="__RefHeading___Toc4380712_2320776876"/>
      <w:bookmarkStart w:id="35" w:name="_Toc12"/>
      <w:bookmarkEnd w:id="34"/>
      <w:r>
        <w:rPr>
          <w:rtl w:val="true"/>
        </w:rPr>
        <w:t>سنت شکنى بزرگ</w:t>
      </w:r>
      <w:bookmarkEnd w:id="35"/>
    </w:p>
    <w:p>
      <w:pPr>
        <w:pStyle w:val="BookText"/>
        <w:rPr/>
      </w:pPr>
      <w:r>
        <w:rPr>
          <w:rFonts w:ascii="IRNazanin" w:hAnsi="IRNazanin" w:eastAsia="IRNazanin"/>
          <w:color w:val="111111"/>
          <w:sz w:val="28"/>
          <w:sz w:val="28"/>
          <w:szCs w:val="28"/>
          <w:rtl w:val="true"/>
          <w:lang w:bidi="fa-IR"/>
        </w:rPr>
        <w:t xml:space="preserve">مى‌دانیم روح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بى‌قید و شرط در برابر فرمان‌خدا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در آیات مختلفى از قرآن با عبارات گوناگون منعکس شده است ، از جمله در آیه فوق است كه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مرد و زن باایمانى حق ندارد هنگامى كه خدا و پیامبرش مطلبى را لازم بدانند اختیارى از خود در برابر فرمان خدا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لِمُؤْمِنٍ وَ لا مُؤْمِنَةٍ اِذا قَضَى اللّهُ وَ رَسُولُهُ اَمْرا اَنْ‌يَكُونَ لَهُمُ‌الْخِيَرَةُ مِنْ‌اَمْرِهِمْ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باید اراده خود را تابع اراده حق كنند ، همان‌گونه كه سر تا پاى وجودشان وابسته به او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نعمت خداوند همان نعمت هدایت و ایمان است كه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كرده‌بود و نعمت‌پیامبر صلى‌الله‌علیه‌و‌آله این‌بودکه وى‌راآزادکرد و هم‌چون‌فرزندخویش‌گرامیش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ازاین‌آیه استفاده‌مى‌شودکه میان زید و همسرش زینب،مشاجره‌اى‌درگرفته‌بودواین‌مشاجره ادامه‌یافت و درآستانه جدایى و طلاق قرار گرفت و با توجه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مضارع است پیامبر صلى‌الله‌علیه‌و‌آله كرارا و مستمرا او را نصیحت مى‌کرد و از جدایى وطلاق باز مى‌داشت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مشاجره به خاطر عدم توافق وضع اجتماعى زینب با زید بود ؟ يا به خاطر پاره‌اى از خشونت‌هاى اخلاقى زید ؟</w:t>
      </w:r>
    </w:p>
    <w:p>
      <w:pPr>
        <w:pStyle w:val="BookText"/>
        <w:rPr/>
      </w:pPr>
      <w:r>
        <w:rPr>
          <w:rFonts w:ascii="IRNazanin" w:hAnsi="IRNazanin" w:eastAsia="IRNazanin"/>
          <w:color w:val="111111"/>
          <w:sz w:val="28"/>
          <w:sz w:val="28"/>
          <w:szCs w:val="28"/>
          <w:rtl w:val="true"/>
          <w:lang w:bidi="fa-IR"/>
        </w:rPr>
        <w:t xml:space="preserve">و يا هیچ‌کدام ؟ بلکه توافق روحى و اخلاقى درمیان آن دو نبود ، چرا كه گاه ممکن است دو نفر خوب باشند ، ولى از نظر فکر و سلیقه اختلافاتى داشته باشند كه نتوانند به زندگى مشترك با هم ادامه دهند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تا این‌جا مسأله پیچیده‌اى نیست ، بعد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در دل چیزى پنهان مى‌داشتى كه خداوند آن را آشکار مى‌کند و از مردم مى‌ترسیدى در حالى كه خداوند سزاوارتر است كه از او </w:t>
      </w:r>
    </w:p>
    <w:p>
      <w:pPr>
        <w:pStyle w:val="BookText"/>
        <w:rPr/>
      </w:pPr>
      <w:r>
        <w:rPr>
          <w:rFonts w:ascii="Amiri" w:hAnsi="Amiri" w:eastAsia="Amiri" w:cs="Amiri"/>
          <w:color w:val="111111"/>
          <w:sz w:val="28"/>
          <w:sz w:val="28"/>
          <w:szCs w:val="28"/>
          <w:rtl w:val="true"/>
          <w:lang w:bidi="ar-SA"/>
        </w:rPr>
        <w:t xml:space="preserve">بترسى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تُخْفى فى نَفْسِكَ مَااللّهُ‌مُبْدیهِ وَتَخْشَى النّاسَ وَاللّهُ اَحَقُّ اَنْ تَخْشهُ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مفسران در این‌جا سخنان فراوانى گفته‌اند و ناشى گرى بعضى از آنان در تعبیرات ، بهانه‌هایى به دست دشمنان داده است ، درحالى كه از قراینى كه در خود آیه و شأن نزول آیات و تاریخ وجود دارد ، مفهوم این آیه مطلب پیچیده‌اى نیست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صلى‌الله‌علیه‌و‌آله در نظر داشت ، كه اگر كار صلح میان دو همسر به انجام نرسد به طلاق و جدایى بیانجامد پیامبر صلى‌الله‌علیه‌و‌آله براى جبران این شکست كه دامن‌گیر دختر عمه‌اش زینب شده كه حتى برده‌اى آزاده شده او را طلاق داده ، وى را به همسرى خود برگزیند ، ولى از این بیم داشت كه از دو جهت مردم به او خرده گیرند و مخالفان پیرامون آن جنجال برپا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خوانده پیامبر صلى‌الله‌علیه‌و‌آله بود و مطابق يك سنّت جاهلى پسرخوانده ، تمام احکام پسر را داشت ، از جمله این كه ازدواج با همسر مطلقه پسرخوانده را حرام مى‌پنداشتند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پیامبر صلى‌الله‌علیه‌و‌آله چگونه حاضر مى‌شود با همسر مطلقه برده آزاد شده‌اى ازدواج </w:t>
      </w:r>
    </w:p>
    <w:p>
      <w:pPr>
        <w:pStyle w:val="BookText"/>
        <w:rPr/>
      </w:pPr>
      <w:r>
        <w:rPr>
          <w:rFonts w:ascii="IRNazanin" w:hAnsi="IRNazanin" w:eastAsia="IRNazanin"/>
          <w:color w:val="111111"/>
          <w:sz w:val="28"/>
          <w:sz w:val="28"/>
          <w:szCs w:val="28"/>
          <w:rtl w:val="true"/>
          <w:lang w:bidi="fa-IR"/>
        </w:rPr>
        <w:t xml:space="preserve">کند و این خلاف شأن و مقام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بعضى از روایات اسلامى به دست مى‌آید كه پیامبر صلى‌الله‌علیه‌و‌آله به هر حال این تصمیم را به فرمان خدا گرفته بود و در قسمت بعد آیه نیز قرینه‌اى بر این معنى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مسأله ، يك مسأله اخلاقى وانسانى بود و نیز وسیله مؤثرى براى شکستن دو سنت غلط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همسر مطلقه پسرخوانده و ازدواج با همسر مطلقه يك غلام و برده آزاد شده </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كه پیامبر صلى‌الله‌علیه‌و‌آله نباید در این مسایل از مردم بترسد و از جو سازى‌ها و سم پاشى‌ها واهمه‌اى به خود راه دهد، ولى به هر حال طبیعى است كه انسان در این‌گونه موارد به خصوص كه پاى مسایل مربوط انتخاب همسر درکار بوده باشد ، گرفتار ترس و وحشتى مى‌شود ، به خصوص این‌که ممکن بود این گفتگوها و جنجال‌ها در روند پیشرفت هدف مقدس او و گسترش اسلام اثر بگذارد و افراد ضعیف الایمان را تحت تأثیر قرار دهد و شك و تردید در دل آن‌ها ایجاد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دردنباله‌آیه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هنگامى‌که زید حاجت‌ خود را به ‌پایان ‌برد و او را رها كرد ما او را به همسرى تو درآوریم ، تا مشکلى براى مؤمنان در ازدواج با همسران پسرخوانده‌هاى خود، هنگامى كه از آن‌ها طلاق بگیرند ،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قَضى زَيْدٌ مِنْها وَطَرا زَوَّجْنا كَها لِكَيْلا يَكُوَنَ عَلَى المُؤْمِنینَ حَرَجٌ فى اَزْواجِ اَدْعِيائِهِمْ اِذا قَضَوْا مِنْهُنَّ وَطَرا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این كارى بود كه مى‌بایست انجام بشود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فرمان خدا انجام شدنى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اَمْرُ اللّهِ مَفْعُولاً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پسرخوانده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نیاز و حاجت مهم است و انتخاب این تعبیر در مورد طلاق و رهایى زینب در حقیقت به خاطر لطف بیان است كه با صراحت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زنان و حتى مردان عیب است مطرح نشود گویى این دو به يکدیگر نیازى داشته‌اند كه مدتى زندگى مشترك داشته باشند و جدایى آن‌ها به خاطر پایان این نیاز بوده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زَوَّجْنا كَها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به همسرى تو در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كه این ازدواج </w:t>
      </w:r>
    </w:p>
    <w:p>
      <w:pPr>
        <w:pStyle w:val="BookText"/>
        <w:rPr/>
      </w:pPr>
      <w:r>
        <w:rPr>
          <w:rFonts w:ascii="IRNazanin" w:hAnsi="IRNazanin" w:eastAsia="IRNazanin"/>
          <w:color w:val="111111"/>
          <w:sz w:val="28"/>
          <w:sz w:val="28"/>
          <w:szCs w:val="28"/>
          <w:rtl w:val="true"/>
          <w:lang w:bidi="fa-IR"/>
        </w:rPr>
        <w:t xml:space="preserve">یك ازدواج الهى بود ، لذا در تواریخ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 همسران پیامبر صلى‌الله‌علیه‌و‌آله به این امر مباهات مى‌کرد و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زَوَّجَكُنَّ اَهْلُوكُنَّ وَ زَوَّجَنِىَ‌اللّهُ مِنَ‌السَّماءِ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خویشاوندانتان به همسرى پیامبر صلى‌الله‌علیه‌و‌آله در آورد ولى مرا خداوند از آسمان به همسرى پیامبر خدا صلى‌الله‌علیه‌و‌آله درآورد </w:t>
      </w:r>
      <w:r>
        <w:rPr>
          <w:rFonts w:eastAsia="IRNazanin" w:cs="IRNazanin"/>
          <w:color w:val="111111"/>
          <w:sz w:val="28"/>
          <w:szCs w:val="28"/>
          <w:rtl w:val="true"/>
          <w:lang w:bidi="fa-IR"/>
        </w:rPr>
        <w:t>».</w:t>
      </w:r>
      <w:r>
        <w:rPr>
          <w:rStyle w:val="FootnoteAnchor"/>
          <w:rtl w:val="true"/>
        </w:rPr>
        <w:footnoteReference w:id="1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قرآن براى رفع هرگونه ابهام ، با صراحت تمام ، هدف اصلى این ازدواج را كه شکستن يك سنت جاهلى در زمینه خوددارى ازدواج با همسران مطلقه پسرخوانده‌ها بوده است بیان مى‌دارد و این خود اشاره‌اى است به يك مسأله كلى ، ازدواج‌هاى پیامبر صلى‌الله‌علیه‌و‌آله امر ساده‌اى نبود بلکه هدف‌هایى را تعقیب مى‌کرد كه در سرنوشت مکتب او اثر داشت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اَمْرُاللّهِ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در این‌گونه مسایل باید قاطعیت به خرج داد و كارى كه شدنى است باید بشود ، زیرا تسلیم جنجال‌ها شدن در مسایلى كه ارتباط با هدف‌هاى كلى و اساسى دارد بى‌معنى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باتفسیر روشنى كه در مورد آیه فوق آوردیم معلوم مى‌شود كه پیرایه‌هایى را كه دشمنان و يا دوستان نادان خواسته‌اند به این آیه ببندند كاملاً بى‌اساس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النَّبِىِّ مِنْ حَرَجٍ فیما فَرَضَ اللّهُ لَهُ سُنَّةَ اللّهِ فِى الَّذینَ خَلَوْا مِنْ قَبْلُ وَ كانَ اَمْرُ اللّهِ قَدَرا مَقْدُورا</w:t>
      </w:r>
    </w:p>
    <w:p>
      <w:pPr>
        <w:pStyle w:val="BookText"/>
        <w:rPr/>
      </w:pPr>
      <w:r>
        <w:rPr>
          <w:rFonts w:ascii="IRNazanin" w:hAnsi="IRNazanin" w:eastAsia="IRNazanin"/>
          <w:color w:val="111111"/>
          <w:sz w:val="28"/>
          <w:sz w:val="28"/>
          <w:szCs w:val="28"/>
          <w:rtl w:val="true"/>
          <w:lang w:bidi="fa-IR"/>
        </w:rPr>
        <w:t xml:space="preserve">هیچ‌گونه جرمى بر پیامبر در آن‌چه خدا بر او واجب كرده‌است نیست ، این سنّت الهى در مورد كسانى كه پیش از این بوده‌اند نیز جارى بوده است و فرمان خدا روى حساب و برنامه دقیقى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كه خداوند فرمانى به او مى‌دهد ، ملاحظه هیچ امرى در برابر آن جایز نیست و بدون هیچ چون و چرا باید به مرحله اجرا درآید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رهبران آسمانى هرگز نباید در اجراى فرمان‌هاى الهى گوش به حرف این و آن دهند يا ملاحظه جوسازى‌هاى سیاسى و آداب و رسوم غلط حاکم بر محیط را كنند چه بسا آن دستور براى شکستن همین شرایط نادرست و درهم كوبیدن بدعت‌هاى زشت و رسوا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آن‌ها باید به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يَخافُونَ لَوْمَةَ لائِمٍ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خوف از سرزنش‌ها و جنجال‌ها ، فرمان خدا را به كار 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اصولاً اگر ما بخواهیم بنشینیم تا براى اجراى فرمان حق ، رضایت و خشنودى همه را جلب كنیم چنین چیزى امکان پذیر نیست ، گروه‌هایى هستند كه تنها هنگامى راضى مى‌شوند كه ما تسلیم خواسته‌ها يا پیرو مکتب آن‌ها شویم ، چنان‌که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 تَرْضى عَنْكَ الْيَهُودُ وَ لاَالنَّصارى حَتّى تَتَّبِعَ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يهود و نصارى از تو راضى نخواهند شد تا از آیین آن‌ها بى‌قید و شرط پیروى كنى </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آیه مورد بحث مطلب چنین بود ، زیرا ازدواج پیامبر اکرم صلى‌الله‌علیه‌و‌آله با زینب در افکار عمومى مردم آن محیط دو ایراد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ازدواج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p>
    <w:p>
      <w:pPr>
        <w:pStyle w:val="BookText"/>
        <w:rPr/>
      </w:pPr>
      <w:r>
        <w:rPr>
          <w:rFonts w:ascii="IRNazanin" w:hAnsi="IRNazanin" w:eastAsia="IRNazanin"/>
          <w:color w:val="111111"/>
          <w:sz w:val="28"/>
          <w:sz w:val="28"/>
          <w:szCs w:val="28"/>
          <w:rtl w:val="true"/>
          <w:lang w:bidi="fa-IR"/>
        </w:rPr>
        <w:t xml:space="preserve">مطلقه پسرخوانده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نظر آن‌ها هم‌چون ازدواج با همسر پسر حقیقى بود و این بدعتى بودکه مى‌باید درهم شکسته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ازدواج مرد با شخصیتى هم‌چون پیامبر صلى‌الله‌علیه‌و‌آله با همسر مطلقه يك برده آزاد شده عیب و ننگ بود ، چرا كه پیامبر را با يك برده هم ردیف قرار مى‌داد این فرهنگ غلط نیز باید برچیده شود و ارزش‌هاى انسانى به جاى آن بنشیند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دو همسر تنها بر اساس ایمان و اسلام و تقوا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سنت شکنى و برچیدن آداب و رسوم خرافى و غیرانسانى همواره با سر و صدا توأم است و پیامبران هرگز نباید به این سر و صداها اعتنا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جمله بعد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سُنَّةَ‌اللّهِ فِى‌الَّذینَ خَلَوْا مِنْ‌قَبْلُ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تو نیستى كه گرفتار این مشکلى، بلکه همه انبیاء به هنگام شکستن سنت‌هاى غلط گرفتار این ناراحتى‌ها بوده‌اند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بزرگ در این قضیه ، منحصر به شکستن این دو سنت جاهلى نبود ، بلکه چون پاى ازدواج پیامبر صلى‌الله‌علیه‌و‌آله در میان بود ، این امر مى‌توانست دستاویز دیگرى به دشمنان براى </w:t>
      </w:r>
    </w:p>
    <w:p>
      <w:pPr>
        <w:pStyle w:val="BookText"/>
        <w:rPr/>
      </w:pPr>
      <w:r>
        <w:rPr>
          <w:rFonts w:ascii="IRNazanin" w:hAnsi="IRNazanin" w:eastAsia="IRNazanin"/>
          <w:color w:val="111111"/>
          <w:sz w:val="28"/>
          <w:sz w:val="28"/>
          <w:szCs w:val="28"/>
          <w:rtl w:val="true"/>
          <w:lang w:bidi="fa-IR"/>
        </w:rPr>
        <w:t xml:space="preserve">عیب‌جویى بدهد كه شرح آن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براى تثبیت قاطعیت در این‌گونه مسایل بنیادى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اَمْرُ اللّهِ قَدَرا مَقْدُورا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قَدَرا مَقْدُورا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اشاره به حتمى بودن فرمان الهى باشد و ممکن است ناظر به رعایت حکمت و مصلحت در آن باشد اما مناسب‌تر با مورد آیه این است كه هر دو معنى از آن اراده شده ، يعنى فرمان خدا هم روى حساب است و هم بى‌چون و چرا لازم الاجرا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تواریخ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مورد ازدواج با زینب آن‌چنان دعوت‌عامى‌براى‌صرف‌غذاازمردم‌به‌عمل‌آوردکه درمورد هیچ‌یک‌ازهمسرانش‌سابقه‌نداشت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با این كار مى‌خواست نشان دهد كه به هیچ‌وجه مرعوب سنت‌هاى خرافى محیط نیست ، بلکه به اجراى این دستور الهى افتخار مى‌کند ، به علاوه در نظر داشت كه از این راه آوازه شکستن این سنت جاهلى را به گوش همگان در سراسر جزیره عرب برساند </w:t>
      </w:r>
      <w:r>
        <w:rPr>
          <w:rFonts w:eastAsia="IRNazanin" w:cs="IRNazanin"/>
          <w:color w:val="111111"/>
          <w:sz w:val="28"/>
          <w:szCs w:val="28"/>
          <w:rtl w:val="true"/>
          <w:lang w:bidi="fa-IR"/>
        </w:rPr>
        <w:t xml:space="preserve">. </w:t>
      </w:r>
      <w:bookmarkStart w:id="36" w:name="pg20186_271007"/>
    </w:p>
    <w:p>
      <w:pPr>
        <w:pStyle w:val="BookText"/>
        <w:rPr/>
      </w:pPr>
      <w:bookmarkEnd w:id="36"/>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يُبَلِّغُونَ رِسالاتِ اللّهِ وَ يَخْشَوْنَهُ وَ لا يَخْشَوْنَ اَحَدًا اِلاَّاللّهَ وَ كَفى بِاللّهِ حَسیبا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كسانى‌بودندکه تبلیغ رسالت‌هاى‌الهى‌مى‌کردند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مى‌ترسیدند و از هیچ‌کس جز خدا واهمه نداشتند و همین بس كه خداوند حسابگر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پاداش‌دهنده اعمال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2"/>
        <w:numPr>
          <w:ilvl w:val="1"/>
          <w:numId w:val="1"/>
        </w:numPr>
        <w:rPr/>
      </w:pPr>
      <w:bookmarkStart w:id="37" w:name="__RefHeading___Toc4380714_2320776876"/>
      <w:bookmarkStart w:id="38" w:name="_Toc13"/>
      <w:bookmarkEnd w:id="37"/>
      <w:r>
        <w:rPr>
          <w:rtl w:val="true"/>
        </w:rPr>
        <w:t>مبلّغان‌راستین چه‌کسانى هستند؟</w:t>
      </w:r>
      <w:bookmarkEnd w:id="38"/>
    </w:p>
    <w:p>
      <w:pPr>
        <w:pStyle w:val="BookText"/>
        <w:rPr/>
      </w:pPr>
      <w:r>
        <w:rPr>
          <w:rFonts w:ascii="IRNazanin" w:hAnsi="IRNazanin" w:eastAsia="IRNazanin"/>
          <w:color w:val="111111"/>
          <w:sz w:val="28"/>
          <w:sz w:val="28"/>
          <w:szCs w:val="28"/>
          <w:rtl w:val="true"/>
          <w:lang w:bidi="fa-IR"/>
        </w:rPr>
        <w:t xml:space="preserve">تو نیز در تبلیغ رسالت‌هاى پروردگار نباید كمترین وحشتى از كسى داشته باشى هنگامى كه به تو دستور مى‌دهد يك سنت غلط جاهلى را در زمینه ازدواج با همسر مطلقه فرزند خوانده در هم بشکن و با زینب همسر مطلقه زید ازدواج كن هرگز نباید در انجام این وظیفه كمترین نگرانى از ناحیه گفتگوى این و آن به خود راه دهى كه این سنت همگى پیامبران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كار پیامبران در بسیارى از مراحل شکستن این‌گونه سنت‌ها است و اگر بخواهند </w:t>
      </w:r>
    </w:p>
    <w:p>
      <w:pPr>
        <w:pStyle w:val="BookText"/>
        <w:rPr/>
      </w:pPr>
      <w:r>
        <w:rPr>
          <w:rFonts w:ascii="IRNazanin" w:hAnsi="IRNazanin" w:eastAsia="IRNazanin"/>
          <w:color w:val="111111"/>
          <w:sz w:val="28"/>
          <w:sz w:val="28"/>
          <w:szCs w:val="28"/>
          <w:rtl w:val="true"/>
          <w:lang w:bidi="fa-IR"/>
        </w:rPr>
        <w:t xml:space="preserve">کمترین ترس و وحشتى به خود راه بدهند در انجام رسالت خود پیروز نخواهند شد قاطعانه باید پیش روند ، حرف‌هاى ناموزون بدگویان را به جان خریدار شوند و بى‌اعتنا به جوسازى‌ها و غوغاى عوام و توطئه فاسدان و مفسدان به برنامه‌هاى خود ادامه دهند چرا كه همه حساب‌ها به دست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كَفى بِاللّهِ حَسیبا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حساب ایثار و فداکارى پیامبران را در این راه نگه‌مى‌دارد و پاداش مى‌دهد و هم سخنان ناموزون و ياوه سراى دشمنان را محاسبه و كیفر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بِاللّهِ حَسیبا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دلیلى است براى این موضوع كه رهبران الهى نباید در ابلاغ رسالات خود وحشتى داشته باشند چون حسابگر زحمات آن‌ها و پاداش‌دهنده خدا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رسانیدن است و هنگامى كه ارتباط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كند مفهومش این مى‌شود كه آن‌چه را خدا به عنوان وحى به پیامبران تعلیم كرده به مردم </w:t>
      </w:r>
    </w:p>
    <w:p>
      <w:pPr>
        <w:pStyle w:val="BookText"/>
        <w:rPr/>
      </w:pPr>
      <w:r>
        <w:rPr>
          <w:rFonts w:ascii="IRNazanin" w:hAnsi="IRNazanin" w:eastAsia="IRNazanin"/>
          <w:color w:val="111111"/>
          <w:sz w:val="28"/>
          <w:sz w:val="28"/>
          <w:szCs w:val="28"/>
          <w:rtl w:val="true"/>
          <w:lang w:bidi="fa-IR"/>
        </w:rPr>
        <w:t xml:space="preserve">تعلیم كنند و از طریق استدلال و انذار و بشارت و موعظه و اندرز در دل‌ها نفوذ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ترس توأم با تعظیم و احترام است و از همین رو باخوف كه این ویژگى در آن نیست متفاوت است و گاه به معنى مطلق ترس نیز به كار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مؤلفات محقق طوسى سخنى در تفاوت این دو واژه آمده است كه در حقیقت ناظر به معنى عرفانى آن مى‌باشد، نه معنى لغوى ، او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و خوف هر چند در لغت به يك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نزدیك به يك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 ولى در عرف صاحب‌دلان در میان این دو فرقى است و آن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ناراحتى درونى از مجازاتى است كه انسان به خاطر ارتکاب گناهان يا تقصیر در طاعات انتظار آن را دارد و این حالت براى اکثر مردم حاصل مى‌شود ، هرچند مراتب آن بسیار متفاوت است و مرتبه اعلاى آن جز براى گروه اندکى حاصل نمى‌شود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است كه به هنگام درك عظمت خدا و هیبت او و ترس از مهجور ماندن از انوار فیض او براى انسانى حاصل مى‌شود و این حالتى است كه جز براى كسانى كه </w:t>
      </w:r>
    </w:p>
    <w:p>
      <w:pPr>
        <w:pStyle w:val="BookText"/>
        <w:rPr/>
      </w:pPr>
      <w:r>
        <w:rPr>
          <w:rFonts w:ascii="IRNazanin" w:hAnsi="IRNazanin" w:eastAsia="IRNazanin"/>
          <w:color w:val="111111"/>
          <w:sz w:val="28"/>
          <w:sz w:val="28"/>
          <w:szCs w:val="28"/>
          <w:rtl w:val="true"/>
          <w:lang w:bidi="fa-IR"/>
        </w:rPr>
        <w:t xml:space="preserve">واقف به عظمت ذات پاك و مقام كبریاى او هستند و لذت قرب او را چشیده‌اند حاصل نمى‌گردد و لذا در قرآن این حالت را مخصوص بندگان عالم و آگاه شمرده و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يَخْشَىَ اللّهَ مِنْ عِبادِهِ الْعُلَماءُ</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پاسخ به يك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كه این آیه با جمله‌اى كه در آیات قبل گذشت تضاد دارد چه این‌که در این‌جا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الهى تنها از خدا مى‌ترسند و از غیر او ترس و واهمه‌اى ندارند ، ولى در آیات گذشته آمده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مردم ترس داشتى در حالى كه باید از خدا بترسى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تَخْشَى النّاسَ وَاللّهُ اَحَقُّ اَنْ تَخْشاهُ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با توجه به دو نکته پاسخ این سؤال روشن مى‌شود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ترس و وحشتى داشت به خاطر این بود مبادا شکستن این سنت براى جمع زیادى قابل هضم و تحمل نباشد و به همین جهت در ایمان خود نسبت به </w:t>
      </w:r>
      <w:r>
        <w:rPr>
          <w:rFonts w:eastAsia="IRNazanin" w:cs="IRNazanin"/>
          <w:color w:val="111111"/>
          <w:sz w:val="28"/>
          <w:szCs w:val="28"/>
          <w:rtl w:val="true"/>
          <w:lang w:bidi="fa-IR"/>
        </w:rPr>
        <w:t xml:space="preserve">. </w:t>
      </w:r>
      <w:bookmarkStart w:id="39" w:name="pg20186_271011"/>
    </w:p>
    <w:p>
      <w:pPr>
        <w:pStyle w:val="BookText"/>
        <w:rPr/>
      </w:pPr>
      <w:bookmarkEnd w:id="39"/>
      <w:r>
        <w:rPr>
          <w:rFonts w:ascii="IRNazanin" w:hAnsi="IRNazanin" w:eastAsia="IRNazanin"/>
          <w:color w:val="111111"/>
          <w:sz w:val="28"/>
          <w:sz w:val="28"/>
          <w:szCs w:val="28"/>
          <w:rtl w:val="true"/>
          <w:lang w:bidi="fa-IR"/>
        </w:rPr>
        <w:t xml:space="preserve">مبانى اسلام متزلزل گردند ، چنین خشیتى در حقیقت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پیامبران در تبلیغ رسالت الهى هرگز گرفتار ترس و وحشت از كسى نمى‌شوند ، اما در مسایل زندگى شخصى و خصوصى مانعى ندارد كه از يك موضوع خطرناك مانند زخم زبان‌هاى مردم بیم داشته باشند ، این‌گونه ترس و وحشت اگر افراطى نباشد عیب و نقص نیست و حتى شجاع‌ترین افراد در زندگى خود گاه با آن روبرو مى‌شوند ، عیب و نقص آن است كه در زندگى اجتماعى در انجام وظیفه الهى بترسد </w:t>
      </w:r>
      <w:r>
        <w:rPr>
          <w:rFonts w:eastAsia="IRNazanin" w:cs="IRNazanin"/>
          <w:color w:val="111111"/>
          <w:sz w:val="28"/>
          <w:szCs w:val="28"/>
          <w:rtl w:val="true"/>
          <w:lang w:bidi="fa-IR"/>
        </w:rPr>
        <w:t>.</w:t>
      </w:r>
    </w:p>
    <w:p>
      <w:pPr>
        <w:pStyle w:val="Heading2"/>
        <w:numPr>
          <w:ilvl w:val="1"/>
          <w:numId w:val="1"/>
        </w:numPr>
        <w:rPr/>
      </w:pPr>
      <w:bookmarkStart w:id="40" w:name="__RefHeading___Toc4380716_2320776876"/>
      <w:bookmarkStart w:id="41" w:name="_Toc14"/>
      <w:bookmarkEnd w:id="40"/>
      <w:r>
        <w:rPr>
          <w:rtl w:val="true"/>
        </w:rPr>
        <w:t>شرط پیروزى در تبلیغات</w:t>
      </w:r>
      <w:bookmarkEnd w:id="41"/>
    </w:p>
    <w:p>
      <w:pPr>
        <w:pStyle w:val="BookText"/>
        <w:rPr/>
      </w:pPr>
      <w:r>
        <w:rPr>
          <w:rFonts w:ascii="IRNazanin" w:hAnsi="IRNazanin" w:eastAsia="IRNazanin"/>
          <w:color w:val="111111"/>
          <w:sz w:val="28"/>
          <w:sz w:val="28"/>
          <w:szCs w:val="28"/>
          <w:rtl w:val="true"/>
          <w:lang w:bidi="fa-IR"/>
        </w:rPr>
        <w:t xml:space="preserve">آیه فوق دلیل روشنى است بر این‌که شرط اساسى براى پیشرفت در مسایل تبلیغاتى قاطعیت و اخلاص و عدم وحشت از هیچ كس جز از خدا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در برابر فرمان‌هاى الهى خواسته‌هاى این و آن و تمایلات بى‌رویه گروه‌ها و جمعیت‌هارا در نظر مى‌گیرند و با توجیهاتى حق و عدالت را تحت الشعاع آن قرار مى‌دهند ، هرگز نتیجه اساسى نخواهند گرفت ، هیچ نعمتى برتر از نعمت هدایت نیست و هیچ خدمتى </w:t>
      </w:r>
    </w:p>
    <w:p>
      <w:pPr>
        <w:pStyle w:val="BookText"/>
        <w:rPr/>
      </w:pPr>
      <w:r>
        <w:rPr>
          <w:rFonts w:ascii="IRNazanin" w:hAnsi="IRNazanin" w:eastAsia="IRNazanin"/>
          <w:color w:val="111111"/>
          <w:sz w:val="28"/>
          <w:sz w:val="28"/>
          <w:szCs w:val="28"/>
          <w:rtl w:val="true"/>
          <w:lang w:bidi="fa-IR"/>
        </w:rPr>
        <w:t xml:space="preserve">برتر از اعطاء این نعمت به انسانى نمى‌باشد و به همین دلیل پاداش این كار برترین پاداش‌ها است، لذا در حدیثى از امیرمؤمنان مى‌خوانیم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رسول خدا صلى‌الله‌علیه‌و‌آله مرا به سوى يمن فرستاد فرمود با هیچ‌کس پیکار مکن مگرآن‌که قبلاً او را دعوت به سوى حق كنى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اَيْمُ اللّهِ لَئِنْ يَهْدِىَ اللّهُ عَلى يَدَيْكَ رَجُلاً خَيْرٌ لَكَ مِمّا طَلَعَتِ الشَّمْسُ وَ غَرُبَتْ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اگر يك انسان به دست تو هدایت شود براى تو بهتر است از تمام آن‌چه خورشید بر آن طلوع و غروب كند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باز به همین دلیل است كه مبلغان راستین باید نیازى به مردم نداشته باشند و نه ترسى از هیچ مقامى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افکار و اراده آن‌ها خواه و ناخواه اثر مى‌گذارد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مبلغ الهى به مقتضاى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كَفى بِاللّهِ حَسیبا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مى‌اندیشد كه حسابگر اعمال او خدا است و پاداشش به دست او است و همین آگاهى و عرفان به او در این راه پر نشیب و فراز مدد مى‌دهد </w:t>
      </w:r>
      <w:r>
        <w:rPr>
          <w:rFonts w:eastAsia="IRNazanin" w:cs="IRNazanin"/>
          <w:color w:val="111111"/>
          <w:sz w:val="28"/>
          <w:szCs w:val="28"/>
          <w:rtl w:val="true"/>
          <w:lang w:bidi="fa-IR"/>
        </w:rPr>
        <w:t xml:space="preserve">. . </w:t>
      </w:r>
      <w:bookmarkStart w:id="42" w:name="pg20186_271013"/>
    </w:p>
    <w:p>
      <w:pPr>
        <w:pStyle w:val="BookText"/>
        <w:rPr/>
      </w:pPr>
      <w:bookmarkEnd w:id="42"/>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ماکانَ مُحَمَّدٌ اَبا اَحَدٍ مِنْ رِجالِكُمْ وَلكِنْ رَسُولَ اللّهِ وَخاتَمَ النَّبيّنَ وَ كانَ اللّهُ بِكُلِّ شَىْ‌ءٍ عَلیما</w:t>
      </w:r>
    </w:p>
    <w:p>
      <w:pPr>
        <w:pStyle w:val="BookText"/>
        <w:rPr/>
      </w:pPr>
      <w:r>
        <w:rPr>
          <w:rFonts w:ascii="IRNazanin" w:hAnsi="IRNazanin" w:eastAsia="IRNazanin"/>
          <w:color w:val="111111"/>
          <w:sz w:val="28"/>
          <w:sz w:val="28"/>
          <w:szCs w:val="28"/>
          <w:rtl w:val="true"/>
          <w:lang w:bidi="fa-IR"/>
        </w:rPr>
        <w:t xml:space="preserve">محمد پدر هیچ يك از مردان شما نبود ولى رسول خدا وخاتم و آخرین پیامبران است و خداوند به هر چیز آگاه است </w:t>
      </w:r>
      <w:r>
        <w:rPr>
          <w:rFonts w:eastAsia="IRNazanin" w:cs="IRNazanin"/>
          <w:color w:val="111111"/>
          <w:sz w:val="28"/>
          <w:szCs w:val="28"/>
          <w:rtl w:val="true"/>
          <w:lang w:bidi="fa-IR"/>
        </w:rPr>
        <w:t>.</w:t>
      </w:r>
    </w:p>
    <w:p>
      <w:pPr>
        <w:pStyle w:val="Heading2"/>
        <w:numPr>
          <w:ilvl w:val="1"/>
          <w:numId w:val="1"/>
        </w:numPr>
        <w:rPr/>
      </w:pPr>
      <w:bookmarkStart w:id="43" w:name="__RefHeading___Toc4380718_2320776876"/>
      <w:bookmarkStart w:id="44" w:name="_Toc15"/>
      <w:bookmarkEnd w:id="43"/>
      <w:r>
        <w:rPr>
          <w:rtl w:val="true"/>
        </w:rPr>
        <w:t>مسأله خاتمیت</w:t>
      </w:r>
      <w:bookmarkEnd w:id="44"/>
    </w:p>
    <w:p>
      <w:pPr>
        <w:pStyle w:val="Heading3"/>
        <w:numPr>
          <w:ilvl w:val="2"/>
          <w:numId w:val="1"/>
        </w:numPr>
        <w:rPr/>
      </w:pPr>
      <w:bookmarkStart w:id="45" w:name="__RefHeading___Toc4380720_2320776876"/>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این آیه آخرین سخنى است كه خداوند در ارتباط با مسأله ازدواج پیامبر صلى‌الله‌علیه‌و‌آله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مطلقه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شکستن يك سنت غلط جاهلى ، بیان مى‌دارد و جواب كوتاه و فشرده‌اى است به عنوان آخرین جواب و ضمنا حقیقت مهم دیگرى را كه مسأله خاتمیت است به تناسب خاصى در ذیل آن بیان مى‌کند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ماکانَ مُحَمَّدٌ اَبا اَحَدٍ مِنْ رِجالِكُمْ </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دیگرى و اگر يك روز نام پسر محمّد بر او گذارند این تنها يك عادت و سنت بود كه با ورود اسلام و نزول قرآن برچیده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پیامبر فرزندان حقیقى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ولى طبق نقل مورخان همه آن‌ها قبل از بلوغ ، چشم از جهان بستند و لذا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اطلاق نشد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امام حسن و امام حسین كه‌آن‌هارا فرزندان پیامبر صلى‌الله‌علیه‌و‌آله مى‌خواندند ، گرچه به سنین بالا رسیدند ، ولى به هنگام نزول این آیه هنوز كودك بودند ،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ماکانَ مُحَمَّدٌ اَبا اَحَدٍ مِنْ رِجالِكُمْ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فعل ماضى آمده است به‌طور قاطع در آن هنگام در حق همه صادق بوده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بعضى از تعبیرات خود پیامبر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وَ عَلِىٌ اَبَواهذِهِ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پدران این امتیم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منظور پدر نسبى نبوده بلکه ابوّت ناشى از تعلیم و تربیت و رهبرى بوده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 این حال ازدواج با همسر مطلقه زید كه قرآن فلسفه آن را صریحا شکستن سنت‌هاى نادرست ذکر كرده چیزى نبود كه باعث گفتگو در میان این و آن شود و يا بخواهند آن را دستاویزى براى مقاصد سوء خود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پیامبر صلى‌الله‌علیه‌و‌آله با شما تنهاازناحیه رسالت و خاتمیت‌مى‌باشد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رَسُولَ اللّهِ وَ خاتَمَ النَّبيّنَ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بنابراین صدر آیه ارتباط نسبى را به‌طور كلى قطع مى‌کند و ذیل آیه ارتباط معنوى ناشى از رسالت و خاتمیت را اثبات مى‌نماید و از این‌جا پیوند صدر و ذیل روشن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اشاره به این حقیقت نیز دارد كه در عین حال علاقه او فوق علاقه يك پدر به فرزند است ، چرا كه علاقه او علاقه رسول به امت مى‌باشد ، آن‌هم رسولى كه مى‌داند بعد از او پیامبر دیگرى نخواهد آمد و باید آن‌چه مورد نیاز امت است تا دامنه قیامت براى آن‌ها با دقت و با نهایت دلسوزى پیش‌بینى كند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خاتم انبیاء بودن ،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نیز </w:t>
      </w:r>
      <w:bookmarkStart w:id="47" w:name="pg20186_271016"/>
    </w:p>
    <w:p>
      <w:pPr>
        <w:pStyle w:val="BookText"/>
        <w:rPr/>
      </w:pPr>
      <w:bookmarkEnd w:id="47"/>
      <w:r>
        <w:rPr>
          <w:rFonts w:ascii="IRNazanin" w:hAnsi="IRNazanin" w:eastAsia="IRNazanin"/>
          <w:color w:val="111111"/>
          <w:sz w:val="28"/>
          <w:sz w:val="28"/>
          <w:szCs w:val="28"/>
          <w:rtl w:val="true"/>
          <w:lang w:bidi="fa-IR"/>
        </w:rPr>
        <w:t xml:space="preserve">هست و این‌که بعضى از دین سازان عصر ما براى مخدوش كردن مسأله خاتمیت به این معنى چسبیده‌اند كه قرآن پیامبر اسلام صلى‌الله‌علیه‌و‌آله را خاتم انبیاء شمرده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يك اشتباه بزرگ است ، چرا كه اگر كسى خاتم انبیاء شد به طریق اولى خاتم رسولان نیز هست ، زیرا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مرحله‌اى است فراتر از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w:t>
      </w:r>
    </w:p>
    <w:p>
      <w:pPr>
        <w:pStyle w:val="Heading3"/>
        <w:numPr>
          <w:ilvl w:val="2"/>
          <w:numId w:val="1"/>
        </w:numPr>
        <w:rPr/>
      </w:pPr>
      <w:bookmarkStart w:id="48" w:name="__RefHeading___Toc4380722_2320776876"/>
      <w:bookmarkStart w:id="49" w:name="_Toc17"/>
      <w:bookmarkEnd w:id="48"/>
      <w:r>
        <w:rPr>
          <w:rtl w:val="true"/>
        </w:rPr>
        <w:t>دلایل خاتمیت پیامبر اسلام صلى‌الله‌علیه‌و‌آله</w:t>
      </w:r>
      <w:bookmarkEnd w:id="49"/>
    </w:p>
    <w:p>
      <w:pPr>
        <w:pStyle w:val="BookText"/>
        <w:rPr/>
      </w:pPr>
      <w:r>
        <w:rPr>
          <w:rFonts w:ascii="IRNazanin" w:hAnsi="IRNazanin" w:eastAsia="IRNazanin"/>
          <w:color w:val="111111"/>
          <w:sz w:val="28"/>
          <w:sz w:val="28"/>
          <w:szCs w:val="28"/>
          <w:rtl w:val="true"/>
          <w:lang w:bidi="fa-IR"/>
        </w:rPr>
        <w:t xml:space="preserve">آیه‌فوق گرچه براى اثبات این مطلب كافى است ، ولى دلیل خاتمیت پیامبر اسلام صلى‌الله‌علیه‌و‌آله منحصر به آن نمى‌باشد ، چه این‌که هم آیات دیگرى در قرآن مجید به این معنى اشاره مى‌کند و هم روایات فراوانى در این‌باره وارد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در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وَاُوحِىَ اِلَىَّ هذَاالْقُرْآنُ لاُِنْذِرَكُمْ بِه وَ 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قرآن بر من وحى شده تا شما و تمام كسانى را كه این قرآن به آن‌ها مى‌رسد انذار 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سوى خدا دعوت نمایم </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وسعت مفهوم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كسانى كه این سخن به آن‌ها مى‌رسد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w:t>
      </w:r>
    </w:p>
    <w:p>
      <w:pPr>
        <w:pStyle w:val="BookText"/>
        <w:rPr/>
      </w:pPr>
      <w:r>
        <w:rPr>
          <w:rFonts w:ascii="IRNazanin" w:hAnsi="IRNazanin" w:eastAsia="IRNazanin"/>
          <w:color w:val="111111"/>
          <w:sz w:val="28"/>
          <w:sz w:val="28"/>
          <w:szCs w:val="28"/>
          <w:rtl w:val="true"/>
          <w:lang w:bidi="fa-IR"/>
        </w:rPr>
        <w:t>جهانى قرآن و پیامبر اسلام را از يك سو و مسأله خاتمیت را از سوى دیگر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دیگرى كه عمومیت دعوت پیامبر اسلام صلى‌الله‌علیه‌و‌آله را براى جهانیان اثبات مى‌کند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الَّذى نَزَّلَ الْفُرْقانَ عَلى عَبْدِه لِيَكُونَ لِلْعالَمینَ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 و پربرکت است خداوندى كه قرآن را بر بنده‌اش نازل كرد تا تمام اهل جهان را انذار كند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اَرْسَلْناكَ اِلاّ كافَّةً لِلنّاسِ بَشیرا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 را جز براى عموم مردم به عنوان بشارت و انذار نفرستادیم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اَيُّهَاالنّاسُ اِنّى رَسُولُ اللّهِ اِلَيْكُمْ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همه شما هستم </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وسعت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مؤید این معنى است از این گذشته اجماع علماء اسلام از يک‌سو و ضرورى بودن این مسأله در میان مسلمین از سوى دیگر و روایات فراوانى كه از پیامبر و دیگر پیشوایان اسلام رسیده از سوى سوم مطلب را روشن‌تر مى‌سازدکه به‌عنوان نمونه به‌ذکر چندروایت زیر قناعت مى‌کنیم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درحدیث‌معروفىازپیامبر صلى‌الله‌علیه‌و‌آله مى‌خوانیم‌کهفرمود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حَلالىحَلالٌ‌اِلىيَوْمِ الْقِيامَةِ وَ حَرامى حَرامٌ اِلى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من تا روزقیامت حلال است وحرام‌من تا روز قیامت حرام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این تعبیر بیانگر ادامه این شریعت تا پایان جهان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حدیث فوق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حَلالٌ اَبَدا اِلىيَوْمِ الْقِيامَةِ وَ حَرامُهُ حَرامٌ اَبَدا اِلى يَوْمِ الْقِيامَةِ لايَكُونُ غَيْرُهُ وَلايَجى‌ءُ غَيْرُهُ نیز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محمّد همیشه تا روز قیامت حلال است و حرام او همیشه تا قیامت حرام است ، غیر آن نخواهد بود و غیر او نخواهد آمد </w:t>
      </w:r>
      <w:r>
        <w:rPr>
          <w:rFonts w:eastAsia="IRNazanin" w:cs="IRNazanin"/>
          <w:color w:val="111111"/>
          <w:sz w:val="28"/>
          <w:szCs w:val="28"/>
          <w:rtl w:val="true"/>
          <w:lang w:bidi="fa-IR"/>
        </w:rPr>
        <w:t>».</w:t>
      </w:r>
      <w:r>
        <w:rPr>
          <w:rStyle w:val="FootnoteAnchor"/>
          <w:rtl w:val="true"/>
        </w:rPr>
        <w:footnoteReference w:id="2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درکتب مختلف‌شیعه و اهل سنت در مورد على و داستان ماندن او به جاى پیامبر در مدینه به هنگام رفتن رسول خدا صلى‌الله‌علیه‌و‌آله ، به سوى جنگ تبوك آمده نیز كاملاً مسأله خاتمیت را روشن مى‌کند ، زیرا در این حدیث مى‌خوانیم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پیامبر صلى‌الله‌علیه‌و‌آله به على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مِنّى بِمَنْزِلَةِ هارُونَ مِنْ مُوسى اِلاّ اَنَّهُ لانَبِىَّ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 به منزله هارون نسبت به موسى هستى ، جز این‌که بعد از من پیامبرى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تو همه منصب‌هاى هارون را نسبت به موسى دارى جز نبوّت </w:t>
      </w:r>
      <w:r>
        <w:rPr>
          <w:rFonts w:eastAsia="IRNazanin" w:cs="IRNazanin"/>
          <w:color w:val="111111"/>
          <w:sz w:val="28"/>
          <w:szCs w:val="28"/>
          <w:rtl w:val="true"/>
          <w:lang w:bidi="fa-IR"/>
        </w:rPr>
        <w:t xml:space="preserve">) .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این‌حدیث نیز مشهوراست و در بسیارى از منابع اهل سنت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مَثَلى وَ مَثَلُ الاَْنْبِياءِ كَمَثَلِ رَجُلٍ بَنى بُنْيانا فَاَحْسَنَهُ وَ اَجْمَلَهُ ، فَجَعَلَ النّاسُ يُطیفُونَ بِهِ يَقُولُونَ مارَأَيْنا بُنْيانا اَحْسَنَ مِنْ هذا اِلاّهذِهِ اللَّبْنَةِ ، فَكُنْتُ اَنَا تِلْكَ النِّبْنَةُ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در مقایسه با انبیاء پیشین همانند مردى است كه بنایى بسیار زیبا و جالب بسازد ، مردم گرد آن بگردند و بگویند بنایى زیباتر از این نیست جز این‌که جاى يك خشت آن خالى است و من همان خشت آخرین هستم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 صحیح مسلم به عبارات مختلف و از روات متعدد نقل شده ، حتى در يك مورد در ذیل آن این جمله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اَنَا خاتَمُ النَّبیيّنَ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و در حدیث دیگرى در ذیل آیه مى‌خوانیم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جِئْتُ‌فَخَتَمْتُ‌الاَْنْبِياءَ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آمدم‌وپیامبران‌راپایان‌دادم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نیز در صحیح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احمد حنبل و صحیح ترمذى و نسایى و كتب دیگر نقل شده و از احادیث بسیار معروف و مشهور است و مفسران شیعه و اهل‌سنت مانند طبرسى در مجمع البیان و قرطبى در تفسیرش ذیل آیه مورد بحث‌آورده‌اند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بسیارى از خطبه‌هاى نهج‌البلاغه نیز خاتمیت پیامبر اسلام صلى‌الله‌علیه‌و‌آله صریحا آمده است از جمله در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پیامبر اسلام صلى‌الله‌علیه‌و‌آله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وَحْيِه وَ خاتَمُ رُسُلِه وَ بَشیرُ رَحْمَتِه وَ نَذیرُ نِقْمَتِه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وحى خدا و خاتم پیامبران و بشارت دهنده رحمت و انذار كننده از عذاب او بود </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اَرْسَلَهُ عَلى حینِ فِتْرِةٍ مِنَ الرُّسُلِ وَ تَنازُعٍ مِنَ الاَْلْسُنِ ، فَقُفِىَ بِهِ الرُّسُلُ وَ خُتِمَ بِهِ الْوَحْىُ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پس از يك دوران فترت بعد از پیامبران گذشته فرستاد به هنگامى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میان مذاهب مختلف نزاع درگرفته بود به وسیله او سلسله نبوت را تکمیل كرده و وحى را با او ختم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نخستین نهج‌البلاغه بعد از شمردن برنامه‌هاى انبیاء و پیامبران پیشین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بَعَثَ اللّهُ سُبْحانَهُ مُحَمَّدا رَسُولُ اللّهِ صلى‌الله‌علیه‌و‌آله لاِِنْجازِ عِدَتِه وَ اِتِّمامِ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خداوند سبحان محمّد صلى‌الله‌علیه‌و‌آله رسولش را براى تحقق بخشیدن به وعده‌هایش و پایان دادن سلسله نبوت مبعوث فرمود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پایان خطبه حجة‌الوداع همان خطبه‌اى كه پیامبر اسلام صلى‌الله‌علیه‌و‌آله در آخرین حج و آخرین سال عمر مبارکش به عنوان يك وصیت‌نامه جامع براى مردم بیان كرد ، نیز مسأله خاتمیت صریحا آمده است ،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فَلْيُبَلِّغْ شاهِدُكُمْ غائِبَكُمْ لانَبِىَّ بَعْدى وَ لااُمَّةَ بَعْدَكُمْ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به غائبان این سخن را برسانند كه بعد از شما امتى نخواهد بود ، سپس دست‌هاى خود رابه سوى آسمان بلند كرد آن‌چنان كه سفیدى زیربغلش نمایان گشت و </w:t>
      </w:r>
    </w:p>
    <w:p>
      <w:pPr>
        <w:pStyle w:val="BookText"/>
        <w:rPr/>
      </w:pP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اشْهَدْ اَنّى قَدْبَلَّغْتُ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گواه باش كه من آن‌چه را باید بگویم گفتم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دیگرى كه در كتاب كافى از امام صادق آمده است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خَتَمَ بِنَبِيُّكُمْ النَّبِييّنَ فَلا نَبِىَّ بَعْدَهُ اَبَدا وَ خَتَمَ بِكِتابِكُمْ الْكُتُبَ فَلا كِتابَ بَعْدَهُ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پیامبر شما سلسله انبیاء را ختم كرد ، بنابراین هرگز بعد از او پیامبرى نخواهد آمد و با كتاب آسمانى شما كتب آسمانى را پایان داد پس كتابى هرگز بعد از آن نازل نخواهد گشت </w:t>
      </w:r>
      <w:r>
        <w:rPr>
          <w:rFonts w:eastAsia="IRNazanin" w:cs="IRNazanin"/>
          <w:color w:val="111111"/>
          <w:sz w:val="28"/>
          <w:szCs w:val="28"/>
          <w:rtl w:val="true"/>
          <w:lang w:bidi="fa-IR"/>
        </w:rPr>
        <w:t>» .</w:t>
      </w:r>
      <w:r>
        <w:rPr>
          <w:rStyle w:val="FootnoteAnchor"/>
          <w:rtl w:val="true"/>
        </w:rPr>
        <w:footnoteReference w:id="2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در این زمینه در منابع اسلامى بسیار زیاد است به طورى كه در كتاب معالم‌النبوة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كتب علماء اسلام از شخص پیامبر صلى‌الله‌علیه‌و‌آله و پیشوایان بزرگ </w:t>
      </w:r>
      <w:r>
        <w:rPr>
          <w:rFonts w:eastAsia="IRNazanin" w:cs="IRNazanin"/>
          <w:color w:val="111111"/>
          <w:sz w:val="28"/>
          <w:szCs w:val="28"/>
          <w:rtl w:val="true"/>
          <w:lang w:bidi="fa-IR"/>
        </w:rPr>
        <w:t xml:space="preserve">. </w:t>
      </w:r>
      <w:bookmarkStart w:id="50" w:name="pg20186_271023"/>
    </w:p>
    <w:p>
      <w:pPr>
        <w:pStyle w:val="BookText"/>
        <w:rPr/>
      </w:pPr>
      <w:bookmarkEnd w:id="50"/>
      <w:r>
        <w:rPr>
          <w:rFonts w:ascii="IRNazanin" w:hAnsi="IRNazanin" w:eastAsia="IRNazanin"/>
          <w:color w:val="111111"/>
          <w:sz w:val="28"/>
          <w:sz w:val="28"/>
          <w:szCs w:val="28"/>
          <w:rtl w:val="true"/>
          <w:lang w:bidi="fa-IR"/>
        </w:rPr>
        <w:t xml:space="preserve">اسلام در این زمینه جمع‌آورى شده است </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1" w:name="__RefHeading___Toc4380724_2320776876"/>
      <w:bookmarkStart w:id="52" w:name="_Toc18"/>
      <w:bookmarkEnd w:id="51"/>
      <w:r>
        <w:rPr>
          <w:rtl w:val="true"/>
        </w:rPr>
        <w:t>خاتمیت چگونه باسیرتکاملى‌انسان سازگاراست؟</w:t>
      </w:r>
      <w:bookmarkEnd w:id="52"/>
    </w:p>
    <w:p>
      <w:pPr>
        <w:pStyle w:val="BookText"/>
        <w:rPr/>
      </w:pPr>
      <w:r>
        <w:rPr>
          <w:rFonts w:ascii="IRNazanin" w:hAnsi="IRNazanin" w:eastAsia="IRNazanin"/>
          <w:color w:val="111111"/>
          <w:sz w:val="28"/>
          <w:sz w:val="28"/>
          <w:szCs w:val="28"/>
          <w:rtl w:val="true"/>
          <w:lang w:bidi="fa-IR"/>
        </w:rPr>
        <w:t>نخستین سؤالى كه در این بحث مطرح مى‌شود این است كه مگر جامعه انسانیت ممکن است متوقف شود ؟ مگر سیر تکاملى بشر حد و مرزى دارد ؟ مگر با چشم خود نمى‌بینیم كه انسان‌هاى‌امروز در مرحله‌اى بالاتر از علم و دانش و فرهنگ نسبت به گذشته قرار دارند ؟</w:t>
      </w:r>
    </w:p>
    <w:p>
      <w:pPr>
        <w:pStyle w:val="BookText"/>
        <w:rPr/>
      </w:pPr>
      <w:r>
        <w:rPr>
          <w:rFonts w:ascii="IRNazanin" w:hAnsi="IRNazanin" w:eastAsia="IRNazanin"/>
          <w:color w:val="111111"/>
          <w:sz w:val="28"/>
          <w:sz w:val="28"/>
          <w:szCs w:val="28"/>
          <w:rtl w:val="true"/>
          <w:lang w:bidi="fa-IR"/>
        </w:rPr>
        <w:t>با این‌حال چگونه ممکن است دفتر نبوت به كلى بسته شود و انسان در این سیر تکاملیش از رهبرى پیامبران تازه‌اى محروم گردد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با توجّه به يك نکته روشن مى‌شود و آن این‌که گاه انسان به مرحله‌اى از بلوغ فکرى و فرهنگى مى‌رسد كه مى‌تواند با استفاده مستمر از اصول و تعلیماتى كه نبى خاتم به طور جامع در اختیار او گذارده راه را ادامه دهد بى‌آن‌که احتیاج به شریعت تازه‌اى داشته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درست به آن مى‌ماند كه انسان در مقاطع مختلف تحصیلى در هر مقطع نیاز به معلم و مربى جدید دارد تا دوران‌هاى مختلف را بگذراند ، اما هنگامى كه به مرحله دکترا رسید و مجتهد و صاحب‌نظر در علم يا علوم مختلفى گردید در این‌جا دیگر به تحصیلات خود نزد استاد جدیدى ادامه نمى‌دهد ، بلکه به اتکاء آن‌چه از محضر اساتید پیشین و مخصوصا استاد اخیر دریافته ، به بحث و تحقیق و مطالعه و بررسى مى‌پردازد و مسیر تکاملى خود را ادامه مى‌دهد و به تعبیر دیگر نیازها و مشکلات راه را با آن اصول كلى كه از آخرین استاد در دست دارد حل مى‌کند بنابراین لزومى ندارد كه گذشت زمان همواره دین و آیین تازه‌اى پا به‌عرصه‌وجودبگذارد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انبیاى پیشین براى این‌که انسان بتواند در این راه پرنشیب و فرازى كه به سوى تکامل دارد پیش برود هرکدام قسمتى از نقشه این مسیر را در اختیار او گذاردند ، تا این شایستگى را پیدا كرد كه نقشه كلى و جامع تمام راه را ، به وسیله آخرین پیامبر از سوى خداوند بزرگ ، در اختیار او بگذارد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با دریافت نقشه‌کلى و جامع نیازى به نقشه دیگر نخواهد بود و این در حقیقت بیان همان تعبیرى است كه در روایات خاتمیت آمده و پیامبر اسلام را آخرین آجر </w:t>
      </w:r>
      <w:bookmarkStart w:id="53" w:name="pg20186_271025"/>
    </w:p>
    <w:p>
      <w:pPr>
        <w:pStyle w:val="BookText"/>
        <w:rPr/>
      </w:pPr>
      <w:bookmarkEnd w:id="53"/>
      <w:r>
        <w:rPr>
          <w:rFonts w:ascii="IRNazanin" w:hAnsi="IRNazanin" w:eastAsia="IRNazanin"/>
          <w:color w:val="111111"/>
          <w:sz w:val="28"/>
          <w:sz w:val="28"/>
          <w:szCs w:val="28"/>
          <w:rtl w:val="true"/>
          <w:lang w:bidi="fa-IR"/>
        </w:rPr>
        <w:t xml:space="preserve">یا گذارنده آخرین‌آجر كاخ‌زیبا و مستحکم رسالت شمرده‌است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در مورد عدم نیاز به دین و آیین جدید است اما مسأله رهبرى و امامت كه همان نظارت كلى بر اجراى این اصول و قوانین و دستگیرى از واماندگان در راه مى‌باشد ، مسأله دیگرى است كه انسان هیچ وقت از آن بى‌نیاز نخواهد بود ، به همین دلیل پایان يافتن سلسله نبوت هرگز به معنى پایان يافتن سلسله امامت نخواهد بود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عینیت بخشیدن و تحقق خارجى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استفاده از وجود يك رهبر معصوم الهى ممکن نیست </w:t>
      </w:r>
      <w:r>
        <w:rPr>
          <w:rFonts w:eastAsia="IRNazanin" w:cs="IRNazanin"/>
          <w:color w:val="111111"/>
          <w:sz w:val="28"/>
          <w:szCs w:val="28"/>
          <w:rtl w:val="true"/>
          <w:lang w:bidi="fa-IR"/>
        </w:rPr>
        <w:t>.</w:t>
      </w:r>
    </w:p>
    <w:p>
      <w:pPr>
        <w:pStyle w:val="Heading2"/>
        <w:numPr>
          <w:ilvl w:val="1"/>
          <w:numId w:val="1"/>
        </w:numPr>
        <w:rPr/>
      </w:pPr>
      <w:bookmarkStart w:id="54" w:name="__RefHeading___Toc4380726_2320776876"/>
      <w:bookmarkStart w:id="55" w:name="_Toc19"/>
      <w:bookmarkEnd w:id="54"/>
      <w:r>
        <w:rPr>
          <w:rtl w:val="true"/>
        </w:rPr>
        <w:t>قوانین ثابت چگونه با نیازهاى متغیر مى‌سازد ؟</w:t>
      </w:r>
      <w:bookmarkEnd w:id="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مسأله سیر تکاملى بشر كه در سؤال اول مطرح بود سؤال دیگرى نیز در این‌جا عنوان مى‌شود و آن این‌که مى‌دانیم مقتضیات زمان‌ها و مکان‌ها متفاوتند و به تعبیر دیگر نیازهاى انسان دایما در تغییر است ، در حالى كه شریعت خاتم صلى‌الله‌علیه‌و‌آله قوانین ثابتى دارد، آیا این‌قوانین ثابت مى‌تواند پاسخ‌گوى نیازهاى متغیر انسان در طول زمان بوده باشد؟ </w:t>
      </w:r>
    </w:p>
    <w:p>
      <w:pPr>
        <w:pStyle w:val="BookText"/>
        <w:rPr/>
      </w:pPr>
      <w:r>
        <w:rPr>
          <w:rFonts w:ascii="IRNazanin" w:hAnsi="IRNazanin" w:eastAsia="IRNazanin"/>
          <w:color w:val="111111"/>
          <w:sz w:val="28"/>
          <w:sz w:val="28"/>
          <w:szCs w:val="28"/>
          <w:rtl w:val="true"/>
          <w:lang w:bidi="fa-IR"/>
        </w:rPr>
        <w:t xml:space="preserve">این سؤال را نیز با توجه به نکته زیر مى‌توان به خوبى پاسخ گفت و آن این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تمام قوانین اسلام جنبه جزیى داشت و براى هر موضوعى حکم كاملاً مشخص و جزیى تعیین كرده بود جاى این سؤال بود ، اما با توجه به این‌که در دستورهاى اسلام يك سلسله اصول كلى و بسیار وسیع و گسترده وجود دارد كه مى‌تواند بر نیازهاى متغیر منطبق شود و پاسخ‌گوى آن‌ها باشد ، دیگر جایى براى این ایراد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فى‌المثل با گذشت زمان يك سلسله قراردادهاى جدید و روابط حقوقى در میان انسان‌ها پیدا مى‌شود كه در عصر نزول قرآن هرگز وجود نداشت مثلاً در آن زمان چیزى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شاخه‌هاى متعددش به هیچ‌وجه موجود نبود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انواع شرکت‌هایى كه در عصر و زمان ما برحسب احتیاجات روز به وجود آمده ، ولى با این‌حال يك اصل كلى در اسلام داریم كه در آغاز سوره مائده به عنوان لزوم وفاى به عهد و 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الَّذینَ آمَنُوا اَوْفُوا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ایمان آورده‌اید به قراردادهاى خود وفا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همه این قراردادها را مى‌تواند زیر پوشش خود قرار </w:t>
      </w:r>
    </w:p>
    <w:p>
      <w:pPr>
        <w:pStyle w:val="BookText"/>
        <w:rPr/>
      </w:pPr>
      <w:r>
        <w:rPr>
          <w:rFonts w:ascii="IRNazanin" w:hAnsi="IRNazanin" w:eastAsia="IRNazanin"/>
          <w:color w:val="111111"/>
          <w:sz w:val="28"/>
          <w:sz w:val="28"/>
          <w:szCs w:val="28"/>
          <w:rtl w:val="true"/>
          <w:lang w:bidi="fa-IR"/>
        </w:rPr>
        <w:t xml:space="preserve">دهد ، البته قیود و شروطى نیز به صورت كلى براى این اصل كلى در اسلام آمده است كه آن‌ها را نیز باید در نظر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قانون كلى در این زمینه ثابت است ، هرچند مصداق‌هاى آن در تغییرند و هر روز ممکن است مصداق جدیدى براى آن پیدا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این‌که ما قانون مسلمى در اسلام داریم به نام قانون لا ضَرَرَ كه به‌وسیله آن مى‌توان هر حکمى را كه سرچشمه ضرر و زیانى در جامعه اسلامى گردد محدود ساخت و بسیارى از نیازها را از این طریق بر طرف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حفظ نظام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مقدمه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اَهَمّ بر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مى‌تواند در موارد بسیار گسترده‌اى حلال مشکلات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همه این‌ها اختیاراتى كه به حکومت اسلامى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شده به او امکانات وسیعى براى گشودن مشکل‌ها در چارچوب اصول كلى اسلام مى‌دهد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بیان هریك از این امور مخصوصا با توجه به مفتوح بودن باب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به </w:t>
      </w:r>
    </w:p>
    <w:p>
      <w:pPr>
        <w:pStyle w:val="BookText"/>
        <w:rPr/>
      </w:pPr>
      <w:r>
        <w:rPr>
          <w:rFonts w:ascii="IRNazanin" w:hAnsi="IRNazanin" w:eastAsia="IRNazanin"/>
          <w:color w:val="111111"/>
          <w:sz w:val="28"/>
          <w:sz w:val="28"/>
          <w:szCs w:val="28"/>
          <w:rtl w:val="true"/>
          <w:lang w:bidi="fa-IR"/>
        </w:rPr>
        <w:t xml:space="preserve">معنى استنباط احکام الهى از مدارك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بحث فراوانى دارد كه پرداختن به آن ما را از هدف دور مى‌سازد ، ولى با این حال آن‌چه در این‌جا به طور اشاره آوردیم مى‌تواند پاسخ‌گوى اشکال فوق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اذْكُرُوا اللّهَ ذِكْرا كَثیرا</w:t>
      </w:r>
    </w:p>
    <w:p>
      <w:pPr>
        <w:pStyle w:val="BookText"/>
        <w:rPr/>
      </w:pPr>
      <w:r>
        <w:rPr>
          <w:rFonts w:ascii="IRNazanin" w:hAnsi="IRNazanin" w:eastAsia="IRNazanin"/>
          <w:color w:val="111111"/>
          <w:sz w:val="28"/>
          <w:sz w:val="28"/>
          <w:szCs w:val="28"/>
          <w:rtl w:val="true"/>
          <w:lang w:bidi="fa-IR"/>
        </w:rPr>
        <w:t xml:space="preserve">اى‌کسانى‌که ایمان آورده‌اید خدارا بسیاریادکنید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اَصیلاً</w:t>
      </w:r>
    </w:p>
    <w:p>
      <w:pPr>
        <w:pStyle w:val="BookText"/>
        <w:rPr/>
      </w:pPr>
      <w:r>
        <w:rPr>
          <w:rFonts w:ascii="IRNazanin" w:hAnsi="IRNazanin" w:eastAsia="IRNazanin"/>
          <w:color w:val="111111"/>
          <w:sz w:val="28"/>
          <w:sz w:val="28"/>
          <w:szCs w:val="28"/>
          <w:rtl w:val="true"/>
          <w:lang w:bidi="fa-IR"/>
        </w:rPr>
        <w:t xml:space="preserve">و صبح و شام او را تسبیح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چون عوامل غفلت در زندگى مادى بسیار فراوان و تیرهاى وسوسه شیاطین از هر سو به طرف انسان پرتاب مى‌گردد براى مبارزه با آن راهى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كثیر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واقعى كلمه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باتمام وجود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بازبان و لقلقه لسان ذکر كثیرى كه در همه اعمال انسان پرتو افکن باشد و نور و روشنایى بر آن‌ها بپاشد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به‌این‌ترتیب قرآن‌همه‌مؤمنان‌را دراین‌آیه‌موظف‌مى‌کند كه در همه حال به ياد خداباشید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كثیر معنى وسیعى دارد و اگر در بعضى از روایات به تسبیح حضرت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اَكْبَرُ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كلمات بعضى از مفسران به ذکر صفات علیا و اسماء حسنى و تنزیه پروردگار از آن‌چه شایسته او نیست يا مانند آن تفسیر شده ، همه از قبیل بیان ذکر مصداق روشن است ، نه محدود ساختن مفهوم آیه به‌خصوص این مصادیق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از سیاق آیات به خوبى بر مى‌آید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خداوند در هر 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دوام تسبیح است و ذکر خصوص این دو وقت به عنوان آغاز و پایان روز مى‌باشد و این كه بعضى آن را به نماز صبح و عصر يا مانند آن تفسیر كرده‌اند باز از قبیل ذکر مصداق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كثیر خداوند و تسبیح او هر 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تداوم توجه به پروردگار و تنزیه و تقدیس مداوم او از هر عیب و نقص حاصل نمى‌گردد و مى‌دانیم كه يادخدا براى روح و جان انسان هم‌چون غذا و آب است براى تن ،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bookmarkStart w:id="56" w:name="pg20186_271030"/>
    </w:p>
    <w:p>
      <w:pPr>
        <w:pStyle w:val="BookText"/>
        <w:rPr/>
      </w:pPr>
      <w:bookmarkEnd w:id="56"/>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بِذِكْرِ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تنها با ياد خدادل‌ها آرامش مى‌یابد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آرامش و اطمینان‌دل نیزنتیجه‌اش همان‌است‌که درآیات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سوره‌فجرآمده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اَيَّتُهَاالنَّفْسُ الْمُطْمَئِنَّةِ ارْجِعى اِلى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فَادْخُلى فى عِبادى وَادْخُلى جَنَّتى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نفس مطمئنه مطمئن و آرام به سوى پروردگارت بازگرد ، در حالى كه هم تو از او خشنود هستى و هم او از تو خشنوداست ، سپس در زمره‌بندگانم درآى و در بهشتم وارد شو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يُصَلّى عَلَيْكُمْ وَ مَلائِكَتُهُ لِيُخْرِجَكُمْ مِنَ الظُّلُماتِ اِلَى النُّورِ وَ كانَ بِالْمُؤْمِنینَ رَحیما</w:t>
      </w:r>
    </w:p>
    <w:p>
      <w:pPr>
        <w:pStyle w:val="BookText"/>
        <w:rPr/>
      </w:pPr>
      <w:r>
        <w:rPr>
          <w:rFonts w:ascii="IRNazanin" w:hAnsi="IRNazanin" w:eastAsia="IRNazanin"/>
          <w:color w:val="111111"/>
          <w:sz w:val="28"/>
          <w:sz w:val="28"/>
          <w:szCs w:val="28"/>
          <w:rtl w:val="true"/>
          <w:lang w:bidi="fa-IR"/>
        </w:rPr>
        <w:t xml:space="preserve">اوکسى‌است‌که بر شما درود و رحمت‌مى‌فرستد وفرشتگان‌او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نیزبراى شما تقاضاى رحمت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شمارا ازظلمات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شرك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علم و 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گردد، او نسبت به مؤمنان مهربان است </w:t>
      </w:r>
      <w:r>
        <w:rPr>
          <w:rFonts w:eastAsia="IRNazanin" w:cs="IRNazanin"/>
          <w:color w:val="111111"/>
          <w:sz w:val="28"/>
          <w:szCs w:val="28"/>
          <w:rtl w:val="true"/>
          <w:lang w:bidi="fa-IR"/>
        </w:rPr>
        <w:t>.</w:t>
      </w:r>
    </w:p>
    <w:p>
      <w:pPr>
        <w:pStyle w:val="Heading2"/>
        <w:numPr>
          <w:ilvl w:val="1"/>
          <w:numId w:val="1"/>
        </w:numPr>
        <w:rPr/>
      </w:pPr>
      <w:bookmarkStart w:id="57" w:name="__RefHeading___Toc4380728_2320776876"/>
      <w:bookmarkStart w:id="58" w:name="_Toc20"/>
      <w:bookmarkEnd w:id="57"/>
      <w:r>
        <w:rPr>
          <w:rtl w:val="true"/>
        </w:rPr>
        <w:t>رحمت و درود خدا و فرشتگان راه‌گشاى مؤمنان</w:t>
      </w:r>
      <w:bookmarkEnd w:id="5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توجه و عنایت مخصوص است ، این </w:t>
      </w:r>
    </w:p>
    <w:p>
      <w:pPr>
        <w:pStyle w:val="BookText"/>
        <w:rPr/>
      </w:pPr>
      <w:r>
        <w:rPr>
          <w:rFonts w:ascii="IRNazanin" w:hAnsi="IRNazanin" w:eastAsia="IRNazanin"/>
          <w:color w:val="111111"/>
          <w:sz w:val="28"/>
          <w:sz w:val="28"/>
          <w:szCs w:val="28"/>
          <w:rtl w:val="true"/>
          <w:lang w:bidi="fa-IR"/>
        </w:rPr>
        <w:t xml:space="preserve">عنایت در مورد خداوند همان نزول رحمت است و در مورد فرشتگان استغفار و تقاضاى رحمت مى‌باشد ، چنان كه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يَسْتَغْفِرُونَ لِلَّذینَ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عرش خدا براى مؤمنان استغفار مى‌کنند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بشارت بزرگ و نوید عظیمى براى مؤمنانى كه همواره به ياد خدا هستند دربر دارد ، چرا كه با صراحت مى‌گوید آن‌ها در سیر خود به سوى اللّه تنها نیستند ، بلکه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مضارع است و دلیل بر استمرار مى‌باشد همواره زیر پوشش رحمت خداوند و فرشتگان او قرار دارند ، در سایه این رحمت پرده‌هاى ظلمت شکافته مى‌شود و نور علم و حکمت و ایمان و تقوا را بر قلب و جان آن‌ها مى‌پاشد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این‌آیه‌تضمینى‌است براى‌همه‌مجاهدان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که‌سوگندشیطان درزمینه‌اغواى فرزندان آدم دامان آن‌هارا نمى‌گیرد ، چرا كه در زمره خالصان و مخلصان قرار دارند و شیطان از همان روزنخست‌ازگمراه‌ساختن‌آن‌هااظهارعجز وناتوانى‌کرده وگفته‌است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فَبِعِزَّتِكَ‌لاَُغْوِيَنَّهُمْ‌اَجْمَعینَ اِلاّ عِبادَكَ مِنْهُمُ‌الْمُخْلِصینَ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به‌عزتت سوگند همه‌را گمراه‌مى‌کنم جزبندگان مخلصت‌را</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بِالْمُؤْمِنینَ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است و دلیل بر این است كه همیشه خداوند نسبت به مؤمنان رحمت خاصى داشته ، تأکید مجددى است بر آن‌چه در آغاز این آیه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رحمت خاص خدا است كه مؤمنان را از ظلمات اوهام و شهوات و وساوس شیطانى بیرون مى‌آورد و به نور يقین و اطمینان و تسلط بر نفس رهنمون مى‌گردد كه اگر رحمت او نبود این راه پر پیچ و خم هرگز پیموده نمى‌شد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تَحِيَّتُهُمْ يَوْمَ يَلْقَوْنَهُ سَلامٌ وَ اَعَدَّلَهُمْ اَجْرا كَریما</w:t>
      </w:r>
    </w:p>
    <w:p>
      <w:pPr>
        <w:pStyle w:val="BookText"/>
        <w:rPr/>
      </w:pPr>
      <w:r>
        <w:rPr>
          <w:rFonts w:ascii="IRNazanin" w:hAnsi="IRNazanin" w:eastAsia="IRNazanin"/>
          <w:color w:val="111111"/>
          <w:sz w:val="28"/>
          <w:sz w:val="28"/>
          <w:szCs w:val="28"/>
          <w:rtl w:val="true"/>
          <w:lang w:bidi="fa-IR"/>
        </w:rPr>
        <w:t xml:space="preserve">تحیت آنان در روزى كه او را دیدار مى‌کنند سلام است وبراى آن‌ها پاداش پرارزشى فراهم ساخته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دعا كردن براى سلامت و حیات دیگرى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سلامى است كه نشانه سلامت از عذاب و از هرگونه درد و رنج و ناراحتى است ، </w:t>
      </w:r>
    </w:p>
    <w:p>
      <w:pPr>
        <w:pStyle w:val="BookText"/>
        <w:rPr/>
      </w:pPr>
      <w:r>
        <w:rPr>
          <w:rFonts w:ascii="IRNazanin" w:hAnsi="IRNazanin" w:eastAsia="IRNazanin"/>
          <w:color w:val="111111"/>
          <w:sz w:val="28"/>
          <w:sz w:val="28"/>
          <w:szCs w:val="28"/>
          <w:rtl w:val="true"/>
          <w:lang w:bidi="fa-IR"/>
        </w:rPr>
        <w:t xml:space="preserve">سلامى است توأم با آرامش و اطمینان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از مفسران معتقدند كه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درود و تحیت مؤمنان به يکدیگر مى‌باشد ، ولى با توجه به آیات قبل كه در آن سخن از صلاة و رحمت الهى و ملائکه در این جهان بود ظاهر این است كه این تحیت نیز از ناحیه فرشتگانش در آخرت است ، چنان‌که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الْمَلائِكَةُ يَدْخُلُونَ عَلَيْهِمْ مِنْ كُلِّ بابٍ سَلامٌ عَلَيْكُمْ بِما صَبَرْتُمْ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فرشتگان از هر درى بر مؤمنان وارد مى‌شوند و به آن‌ها مى‌گویند سلام بر شما به خاطر صبر و شکیباییتان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آن‌چه گفتیم ضمنا روشن شد كه مراد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قیامت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روزلقاءاللّه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معمولاً این تعبیر در آیات قرآن در همین معنى به كارمى‌رود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تحیت كه در حقیقت مربوط به آغاز كار است اشاره به پایان‌کار آن‌ها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اَعَدَّلَهُمْ اَجْرا كَریما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جمله‌اى‌که در عین‌اختصار همه چیز در آن جمع است و همه نعمت‌ها و مواهب در آن نهفته است </w:t>
      </w:r>
      <w:r>
        <w:rPr>
          <w:rFonts w:eastAsia="IRNazanin" w:cs="IRNazanin"/>
          <w:color w:val="111111"/>
          <w:sz w:val="28"/>
          <w:szCs w:val="28"/>
          <w:rtl w:val="true"/>
          <w:lang w:bidi="fa-IR"/>
        </w:rPr>
        <w:t xml:space="preserve">. </w:t>
      </w:r>
      <w:bookmarkStart w:id="59" w:name="pg20186_271034"/>
    </w:p>
    <w:p>
      <w:pPr>
        <w:pStyle w:val="Heading2"/>
        <w:numPr>
          <w:ilvl w:val="1"/>
          <w:numId w:val="1"/>
        </w:numPr>
        <w:rPr/>
      </w:pPr>
      <w:bookmarkStart w:id="60" w:name="__RefHeading___Toc4380730_2320776876"/>
      <w:bookmarkStart w:id="61" w:name="_Toc21"/>
      <w:bookmarkEnd w:id="59"/>
      <w:bookmarkEnd w:id="60"/>
      <w:r>
        <w:rPr>
          <w:rtl w:val="true"/>
        </w:rPr>
        <w:t xml:space="preserve">توضیحى درباره </w:t>
      </w:r>
      <w:r>
        <w:rPr>
          <w:rtl w:val="true"/>
        </w:rPr>
        <w:t xml:space="preserve">« </w:t>
      </w:r>
      <w:r>
        <w:rPr>
          <w:rtl w:val="true"/>
        </w:rPr>
        <w:t xml:space="preserve">لقاء اللّه </w:t>
      </w:r>
      <w:r>
        <w:rPr>
          <w:rtl w:val="true"/>
        </w:rPr>
        <w:t>»</w:t>
      </w:r>
      <w:bookmarkEnd w:id="61"/>
    </w:p>
    <w:p>
      <w:pPr>
        <w:pStyle w:val="BookText"/>
        <w:rPr/>
      </w:pPr>
      <w:r>
        <w:rPr>
          <w:rFonts w:ascii="IRNazanin" w:hAnsi="IRNazanin" w:eastAsia="IRNazanin"/>
          <w:color w:val="111111"/>
          <w:sz w:val="28"/>
          <w:sz w:val="28"/>
          <w:szCs w:val="28"/>
          <w:rtl w:val="true"/>
          <w:lang w:bidi="fa-IR"/>
        </w:rPr>
        <w:t xml:space="preserve">این تعبیر در قرآن مجید معمولاً اشاره به قیامت است و از آن‌جاکه ملاقات حسى درمورد پروردگار مفهوم ندارد ، چراکه او نه جسم است و نه داراى عوارض جسم، بعضى‌از مفسران ناچار شده‌اند به اصطلاح مضافى در این‌جا در تقدیر بگیرند و بگویند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ثَوابِ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فرشتگان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مى‌توان در این‌جا به معنى لقاى حقیقى و با چشم دل گرفت چرا كه در قیامت حجاب‌ها كنار مى‌رود و عظمت خدا و آیات او از هر زمان روشن‌تر جلوه مى‌کند و گفتار بعضى از مفسران كه این تعبیر را اشاره به لحظه مرگ و ملاقات با فرشته مرگ دانسته‌اند مناسب آیات مورد بحث نیست </w:t>
      </w:r>
      <w:r>
        <w:rPr>
          <w:rFonts w:eastAsia="IRNazanin" w:cs="IRNazanin"/>
          <w:color w:val="111111"/>
          <w:sz w:val="28"/>
          <w:szCs w:val="28"/>
          <w:rtl w:val="true"/>
          <w:lang w:bidi="fa-IR"/>
        </w:rPr>
        <w:t>.</w:t>
      </w:r>
    </w:p>
    <w:p>
      <w:pPr>
        <w:pStyle w:val="Heading2"/>
        <w:numPr>
          <w:ilvl w:val="1"/>
          <w:numId w:val="1"/>
        </w:numPr>
        <w:rPr/>
      </w:pPr>
      <w:bookmarkStart w:id="62" w:name="__RefHeading___Toc4380732_2320776876"/>
      <w:bookmarkStart w:id="63" w:name="_Toc22"/>
      <w:bookmarkEnd w:id="62"/>
      <w:r>
        <w:rPr>
          <w:rtl w:val="true"/>
        </w:rPr>
        <w:t>پاداش‌هاى‌مؤمنان هم‌اکنون آماده‌است</w:t>
      </w:r>
      <w:bookmarkEnd w:id="6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اَعَدَّلَهُمْ اَجْرا كَریما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 مى‌دهد هم اکنون بهشت و نعمت‌هایش آفریده شده و در انتظار مؤمنان است این سؤال را ممکن است برانگیزد كه آماده ساختن در مورد كسانى </w:t>
      </w:r>
    </w:p>
    <w:p>
      <w:pPr>
        <w:pStyle w:val="BookText"/>
        <w:rPr/>
      </w:pPr>
      <w:r>
        <w:rPr>
          <w:rFonts w:ascii="IRNazanin" w:hAnsi="IRNazanin" w:eastAsia="IRNazanin"/>
          <w:color w:val="111111"/>
          <w:sz w:val="28"/>
          <w:sz w:val="28"/>
          <w:szCs w:val="28"/>
          <w:rtl w:val="true"/>
          <w:lang w:bidi="fa-IR"/>
        </w:rPr>
        <w:t xml:space="preserve">شایسته است كه قدرتشان محدود باشد و گاه نتوانند به هنگام نیاز آن‌چه را مى‌خواهند فراهم سازند ، ولى در برابر قدرت نامحدود پروردگار كه هر لحظه چیزى را اراده كند فرمان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فورا موجود مى‌شود ، چنین نیازى احساس نمى‌گردد ، پس تکیه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سایر آیات قرآن براى چه منظورى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توجه به يك نکته ، مشکل را حل مى‌کند و آن این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آماده ساختن چیزى همیشه براى محدود بودن قدرت نیست ، بلکه گاه براى دل گرمى و اطمینان خاطر بیشتر و گاه براى احترام و اکرام فزون‌تر مى‌باشد ، لذا اگر ما مهمانى را دعوت كنیم و از مدتى قبل مشغول آماده ساختن وسایل پذیرایى او باشیم احترام و اهمیت بیشترى براى او قایل شده‌ایم ، به عکس اگر در همان روز و همان ساعت ورودش دست به كار وسایل پذیرایى شویم این خود يك نوع بى‌اعتنایى و كم احترامى محسوب مى‌شود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این سخن مانع از آن نخواهد بود كه هر قدر افراد با ایمان تلاش و كوشش بیشترى در خودسازى و معرفت و پاکى عمل كنند پاداش‌هاى آماده شده الهى تکامل </w:t>
      </w:r>
    </w:p>
    <w:p>
      <w:pPr>
        <w:pStyle w:val="BookText"/>
        <w:rPr/>
      </w:pPr>
      <w:r>
        <w:rPr>
          <w:rFonts w:ascii="IRNazanin" w:hAnsi="IRNazanin" w:eastAsia="IRNazanin"/>
          <w:color w:val="111111"/>
          <w:sz w:val="28"/>
          <w:sz w:val="28"/>
          <w:szCs w:val="28"/>
          <w:rtl w:val="true"/>
          <w:lang w:bidi="fa-IR"/>
        </w:rPr>
        <w:t xml:space="preserve">بیشترى پیدا كند و به موازات آن به سوى كمال پیش 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اَيُّهَاالنَّبِىُّ اِنّا اَرْسَلْناكَ شاهِدا وَ مُبَشِّرا وَ نَذیرا</w:t>
      </w:r>
    </w:p>
    <w:p>
      <w:pPr>
        <w:pStyle w:val="BookText"/>
        <w:rPr/>
      </w:pP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عنوان گواه فرستادیم و بشارت دهنده و انذارکننده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يك سو گواه اعمال امت است ، چرا كه اعمال آن‌ها را مى‌بیند چنان كه در جاى دیگر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اعْمَلُوا فَسَيَرَى اللّهُ عَمَلَكُمْ وَ رَسُولُهُ 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عمل كنید خداوند و رسول او 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شما را مى‌بینند </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آگاهى از طریق مسأله عرضه اعمال امت بر پیامبر صلى‌الله‌علیه‌و‌آله و امامان علیهم‌السلام تحقق مى‌پذیرد كه شرح آن ذیل همان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دیگر شاهد و گواه بر انبیاى پیشین است كه آن‌ها خود گواه امت خویش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اِذاجِئْنا مِنْ كُلِّ اُمَّةٍ بِشَهیدٍ وَ جِئْنابِكَ عَلى هؤُلاءِ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آن‌ها چگونه است آن روزکه براى هر امتى گواهى بر اعمالشان مى‌طلبیم و تورا گواه براعمال این‌ها قرار خواهیم داد </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سوم وجود تو با اوصاف و اخلاقت با برنامه‌هاى سازنده‌ات </w:t>
      </w:r>
    </w:p>
    <w:p>
      <w:pPr>
        <w:pStyle w:val="BookText"/>
        <w:rPr/>
      </w:pPr>
      <w:r>
        <w:rPr>
          <w:rFonts w:ascii="IRNazanin" w:hAnsi="IRNazanin" w:eastAsia="IRNazanin"/>
          <w:color w:val="111111"/>
          <w:sz w:val="28"/>
          <w:sz w:val="28"/>
          <w:szCs w:val="28"/>
          <w:rtl w:val="true"/>
          <w:lang w:bidi="fa-IR"/>
        </w:rPr>
        <w:t xml:space="preserve">با سوابق درخشانت و با عملکردت شاهد و گواه بر حقانیت مکتبت و شاهد و گواه برعظمت و قدرت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مُبَشِّرا وَ نَذیرا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بشارت دهنده نیکوکاران به پاداش بى‌پایان پروردگار ، به سلامت و سعادت جاودان به پیروزى و موفقیت پر افتخار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انذار كننده كافران و منافقان از عذاب دردناك الهى ، از خسارت تمام سرمایه‌هاى وجودى و از سقوط در دامان بدبختى در دنیا و آخرت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و انذار همه‌جا بایدتوأم‌باهم و متعادل‌بایکدیگرباشد چراکه نیمى از وجود انسان راعلاقه‌جلب منفعت و نیم‌دیگرى‌را دفع‌مضرت تشکیل‌مى‌دهد،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بخش اول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بخش‌دوم و آن‌هاکه دربرنامه‌هاى‌خودتنهاروى يک‌قسمت‌تکیه مى‌کنند </w:t>
      </w:r>
      <w:bookmarkStart w:id="64" w:name="pg20186_271038"/>
    </w:p>
    <w:p>
      <w:pPr>
        <w:pStyle w:val="BookText"/>
        <w:rPr/>
      </w:pPr>
      <w:bookmarkEnd w:id="64"/>
      <w:r>
        <w:rPr>
          <w:rFonts w:ascii="IRNazanin" w:hAnsi="IRNazanin" w:eastAsia="IRNazanin"/>
          <w:color w:val="111111"/>
          <w:sz w:val="28"/>
          <w:sz w:val="28"/>
          <w:szCs w:val="28"/>
          <w:rtl w:val="true"/>
          <w:lang w:bidi="fa-IR"/>
        </w:rPr>
        <w:t>انسان را به حقیقت نشناخته‌اند و انگیزه‌هاى حرکت او را مورد توجه قرار نداده‌اند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اِلَى‌اللّهِ بِاِذْنِه وَ سِراجامُنیرا</w:t>
      </w:r>
    </w:p>
    <w:p>
      <w:pPr>
        <w:pStyle w:val="BookText"/>
        <w:rPr/>
      </w:pPr>
      <w:r>
        <w:rPr>
          <w:rFonts w:ascii="IRNazanin" w:hAnsi="IRNazanin" w:eastAsia="IRNazanin"/>
          <w:color w:val="111111"/>
          <w:sz w:val="28"/>
          <w:sz w:val="28"/>
          <w:szCs w:val="28"/>
          <w:rtl w:val="true"/>
          <w:lang w:bidi="fa-IR"/>
        </w:rPr>
        <w:t xml:space="preserve">و تو را دعوت كننده به سوى اللّه به فرمان او قرار دادیم و چراغ روشنى بخش </w:t>
      </w:r>
      <w:r>
        <w:rPr>
          <w:rFonts w:eastAsia="IRNazanin" w:cs="IRNazanin"/>
          <w:color w:val="111111"/>
          <w:sz w:val="28"/>
          <w:szCs w:val="28"/>
          <w:rtl w:val="true"/>
          <w:lang w:bidi="fa-IR"/>
        </w:rPr>
        <w:t>.</w:t>
      </w:r>
    </w:p>
    <w:p>
      <w:pPr>
        <w:pStyle w:val="Heading2"/>
        <w:numPr>
          <w:ilvl w:val="1"/>
          <w:numId w:val="1"/>
        </w:numPr>
        <w:rPr/>
      </w:pPr>
      <w:bookmarkStart w:id="65" w:name="__RefHeading___Toc4380734_2320776876"/>
      <w:bookmarkStart w:id="66" w:name="_Toc23"/>
      <w:bookmarkEnd w:id="65"/>
      <w:r>
        <w:rPr>
          <w:rtl w:val="true"/>
        </w:rPr>
        <w:t>اى پیامبر صلى‌الله‌علیه‌و‌آله تو چراغ فروزانى</w:t>
      </w:r>
      <w:bookmarkEnd w:id="6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به سوى خداوند مرحله‌اى است بعد از بشارت و انذار، چرا كه بشارت و انذار وسیله‌اى است براى آماده ساختن افراد به منظور پذیرش حق ، هنگامى كه از طریق تشویق </w:t>
      </w:r>
    </w:p>
    <w:p>
      <w:pPr>
        <w:pStyle w:val="BookText"/>
        <w:rPr/>
      </w:pPr>
      <w:r>
        <w:rPr>
          <w:rFonts w:ascii="IRNazanin" w:hAnsi="IRNazanin" w:eastAsia="IRNazanin"/>
          <w:color w:val="111111"/>
          <w:sz w:val="28"/>
          <w:sz w:val="28"/>
          <w:szCs w:val="28"/>
          <w:rtl w:val="true"/>
          <w:lang w:bidi="fa-IR"/>
        </w:rPr>
        <w:t xml:space="preserve">و تهدید آمادگى پذیرش حاصل شد ، دعوت به سوى خداوند شروع مى‌شود ، تنها در این‌جا است كه دعوت مؤثر خواهد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همه كارهاى پیامبر صلى‌الله‌علیه‌و‌آله به اذن فرمان خدا است در این‌جا تنها برنامه دعوت مقید به اذن پروردگار شده و این به خاطر آن است كه مشکل‌ترین و مهم‌ترین كار پیامبران همان دعوت به سوى خدا است چرا كه باید مردم را در مسیرى برخلاف هوس‌ها و شهوات سیر دهد و در این مرحله باید اذن و فرمان و يارى خدا باشد تا به انجام رسد ، ضمنا روشن شود كه پیامبر از خود چیزى ندارد و آن‌چه مى‌گوید به اذن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پیامبر صلى‌الله‌علیه‌و‌آله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به معجزات و دلایل حقانیت و نشانه‌هاى صدق دعوت پیامبر است، او چراغ روشنى است كه خودش گواه خویش است ، تاریکى‌ها و ظلمات را مى‌زداید و چشم‌ها و دل‌ها را به سوى خود متوجه مى‌کند و همان‌گونه كه آفتاب آمد دلیل آفتاب وجود او نیز دلیل حقانیت او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قرآن مجید چهار بار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 سه مورد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جمله در سوره نوح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الْقَمَرَ فیهِنَّ نُورا وَ جَعَلَ الشَّمْسَ سِراجا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ماه را نور آسمان‌ها و خورشید را چراغ فروزنده آن قرارداد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چراغ است كه در سابق با استفاده از فتیله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قابل اشتعال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با نیروى برق و مانند آن منبع نور و روشنایى است ، ولى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كلمه تدریجا به هر منبع نور و روشنایى اطلاق شده است و اطلاق آن به خورشید به خاطر آن است كه نور آن از درونش مى‌جوشد و هم‌چون ماه اکتساب نور از منبع دیگرى نمى‌کند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پیامبر هم‌چون خورشید تابانى است كه ظلمت‌هاى جهل و شرك و كفر را از افق آسمان روح انسان‌ها مى‌زداید ولى همان‌گونه كه نابینایان از نور آفتاب استفاده نمى‌کنند و خفاشانى كه چشمشان توانایى دیدن این نور را ندارد خود را از آن پنهان مى‌دارند ، كوردلان لجوج نیز از این نور هرگز استفاده نکرده و نمى‌کنند و ابوجهل‌ها دست در گوش مى‌کردند كه آهنگ قرآن او را نشنوند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همیشه‌ظلمت و تاریکى‌مایه‌اضطراب و وحشت‌است ونورسبب‌آرامش، دزدان‌ازتاریکى شب‌استفاده‌مى‌کنند و حیوانات‌درنده بیابان‌غالبا در تاریکى شب از لانه خود بیرون مى‌آیند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تاریکى مایه پراکندگى است و نور سبب جمعیت و اجتماع است به همین دلیل اگر چراغى را در يك شب تاریك در میان بیابانى روشن كنیم در مدت كوتاهى انواع حشرات دور آن جمع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روشنایى و نور مایه نمو درختان ، پرورش گل‌ها ، رسیدن میوه‌ها و خلاصه تمام فعالیت‌هاى حیاتى است و تشبیه وجود پیامبر صلى‌الله‌علیه‌و‌آله به يك منبع نور همه این مفاهیم را در ذهن تداعى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پیامبر صلى‌الله‌علیه‌و‌آله مایه آرامش و فرار دزدان دین و ایمان و گرگان بى‌رحم ستمگر جامعه‌ها و موجب جمعیت خاطر و پرورش و نمو روح ایمان و اخلاق و خلاصه مایه حیات و جنبش و حرکت است و تاریخ زندگى او شاهد و گواه زنده این موضوع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الْمُؤْمِنینَ بِاَنَّ لَهُمْ مِنَ اللّهِ فَضْلاً كَبیرا</w:t>
      </w:r>
    </w:p>
    <w:p>
      <w:pPr>
        <w:pStyle w:val="BookText"/>
        <w:rPr/>
      </w:pPr>
      <w:r>
        <w:rPr>
          <w:rFonts w:ascii="IRNazanin" w:hAnsi="IRNazanin" w:eastAsia="IRNazanin"/>
          <w:color w:val="111111"/>
          <w:sz w:val="28"/>
          <w:sz w:val="28"/>
          <w:szCs w:val="28"/>
          <w:rtl w:val="true"/>
          <w:lang w:bidi="fa-IR"/>
        </w:rPr>
        <w:t xml:space="preserve">و مؤمنان را بشارت ده كه براى آن‌ها از سوى خدا فضل وپاداش بزرگى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تنها محدود به پاداش اعمال نیك مؤمنان </w:t>
      </w:r>
    </w:p>
    <w:p>
      <w:pPr>
        <w:pStyle w:val="BookText"/>
        <w:rPr/>
      </w:pPr>
      <w:r>
        <w:rPr>
          <w:rFonts w:ascii="IRNazanin" w:hAnsi="IRNazanin" w:eastAsia="IRNazanin"/>
          <w:color w:val="111111"/>
          <w:sz w:val="28"/>
          <w:sz w:val="28"/>
          <w:szCs w:val="28"/>
          <w:rtl w:val="true"/>
          <w:lang w:bidi="fa-IR"/>
        </w:rPr>
        <w:t xml:space="preserve">نمى‌شود ، بلکه خداوند آن‌قدر از فضل خود به آن‌ها مى‌بخشد كه موازنه میان عمل و پاداش را به كلى بر هم مى‌زند ، چنان‌که آیات دیگر قرآن شاهد گویاى این مدعا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جا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اَمْثالِها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كار نیکى كند ده برابر به او پاداش داده مى‌شود </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جاى دیگر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الَّذینَ يُنْفِقُونَ اَمْوالَهُمْ فى سَبیلِ اللّهِ كَمَثَلِ حَبَّةٍ اَنْبَتَتْ سَبْعَ سَنابِلَ فى كُلَّ سُنْبُلَةٍ مِأَةُ حَبَّةٍ وَ اللّهُ يُضاعِفُ لِمَنْ يَشاءُ </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ازاین‌هم فراتر مى‌رود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تَعْلَمُ نَفْسٌ ما اُخْفِىَ لَهُمْ مِنْ قُرَّةِ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نمى‌داند چه پاداش‌هایى كه موجب روشنایى چشم‌ها است براى او پنهان داشته شده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سجده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به‌این‌ترتیب‌ابعادفضل كبیرالهى را ازآن‌چه در وهم و تصوربگنجددورتر وفراترمى‌برد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لاتُطِعِ‌الْكافِرینَ وَالْمُنافِقینَ وَدَعْ‌اَذیهُمْ وَ تَوَكَّلْ‌عَلَى اللّهِ وَ كَفى بِاللّهِ وَكیلاً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كافران و منافقان اطاعت مکن و به آزارهاى آن‌ها اعتنامنما ، بر خدا توکل كن و همین بس كه خدا حامى و مدافع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بدون شك رسول خدا صلى‌الله‌علیه‌و‌آله هرگز اطاعتى از كافران و منافقان نداشت ، اما اهمیت موضوع به قدرى است كه به عنوان تأکیدى براى شخص پیامبر صلى‌الله‌علیه‌و‌آله و هشدار و سرمشقى براى دیگران ، روى این موضوع مخصوصا تکیه كند ، چه این‌که از خطرات مهمى كه بر سر راه‌رهبران راستین قراردارد به‌سازش و تسلیم‌کشیدن دراثناءمسیراست‌که گاه از طریق تهدید و گاه‌ازطریق‌دادن‌امتیازات، زمینه‌هاى‌آن‌فراهم‌مى‌شود، تاآن‌جاکه گاهى‌انسان‌به‌اشتباه مى‌افتد و گمان‌مى‌کندراه‌وصول‌به‌هدف‌تن‌دادن‌به‌چنین‌سازش وتسلیمى‌است، همان‌سازش و تسلیمى كه نتیجه‌اش عقیم ماندن همه تلاش‌ها و كوشش‌ها و خنثى شدن همه مجاهدات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اسلام نشان مى‌دهد كه بارها كافران و يا گروه‌هایى از منافقان كوشیدند پیامبر اسلام صلى‌الله‌علیه‌و‌آله را به چنین موضعى بکشانند ، گاه پیشنهاد كردند كه نام بت‌ها را به بدى نبرد و از آن‌ها انتقاد نکند و گاه گفتند اجازه ده يك سال معبود تو را بپرستیم و يك سال هم تو معبودان ما را پرستش كن و گاه مى‌گفتند به ما مهلت ده تا يك سال دیگر به برنامه‌هاى خود ادامه دهیم و بعد ایمان بیاوریم ، گاه پیشنهاد كردند تهى‌دستان و مؤمنان فقیر را از گرد خود </w:t>
      </w:r>
    </w:p>
    <w:p>
      <w:pPr>
        <w:pStyle w:val="BookText"/>
        <w:rPr/>
      </w:pPr>
      <w:r>
        <w:rPr>
          <w:rFonts w:ascii="IRNazanin" w:hAnsi="IRNazanin" w:eastAsia="IRNazanin"/>
          <w:color w:val="111111"/>
          <w:sz w:val="28"/>
          <w:sz w:val="28"/>
          <w:szCs w:val="28"/>
          <w:rtl w:val="true"/>
          <w:lang w:bidi="fa-IR"/>
        </w:rPr>
        <w:t xml:space="preserve">دور كن تا ما ثروتمندان متنفذ با تو هم‌صدا شویم و گاه اعلام آمادگى براى دادن امتیازات مالى و پست و مقام حساس و زنان زیبا و مانند آن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همه این‌ها دام‌هاى خطرناکى بود بر سر راه پیشرفت سریع اسلام و ریشه‌کن شدن كفر، و نفاق و اگر پیامبر اکرم صلى‌الله‌علیه‌و‌آله در برابر يکى از پیشنهادها انعطاف و نرمشى به خرج مى‌داد پایه‌هاى انقلاب اسلامى فرو مى‌ریخت و تلاش‌ها هرگز به نتیجه نمى‌رسید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وَدَعْ اَذیهُمْ وَ تَوَكَّلْ عَلَى اللّهِ وَ كَفى بِاللّهِ وَكیلاً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قسمت از آیه نشان مى‌دهد كه آن‌ها براى تسلیم ساختن پیامبر صلى‌الله‌علیه‌و‌آله او را سخت در فشار قرار داده بودند و انواع آزارها چه از طریق زخم زبان و بدگویى و جسارت و چه از طریق آزار بدنى و چه محاصره اقتصادى نسبت به او و يارانش روا مى‌داشتند ، البته در دوران مکه به صورتى و در دوران مدینه به صورت دیگر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واژه‌اى است كه همه انواع آزار را شامل مى‌شود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اَذى به معنى هرگونه ضررى است كه به يك موجود </w:t>
      </w:r>
    </w:p>
    <w:p>
      <w:pPr>
        <w:pStyle w:val="BookText"/>
        <w:rPr/>
      </w:pPr>
      <w:r>
        <w:rPr>
          <w:rFonts w:ascii="IRNazanin" w:hAnsi="IRNazanin" w:eastAsia="IRNazanin"/>
          <w:color w:val="111111"/>
          <w:sz w:val="28"/>
          <w:sz w:val="28"/>
          <w:szCs w:val="28"/>
          <w:rtl w:val="true"/>
          <w:lang w:bidi="fa-IR"/>
        </w:rPr>
        <w:t xml:space="preserve">زنده برسد ، چه در جان ، يا در جسم ، يا وابستگان به او ، خواه دنیوى يا اخروى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 كلمه گاه در آیات قرآن در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ایذاء 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 مانند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الَّذینَ يُؤْذُونَ النَّبِىَّ وَ يَقُولُونَ هُوَاُذُنٌ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پیامبر را ایذاء مى‌کنند و مى‌گویند او آدم خوش باورى است و به حرف هر كس گوش مى‌دهد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در آیات دیگر در مورد آزار بدنى نیز به كار رفته ، مانند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الَّذانِ يَأْتِيانِها مِنْكُمْ فَاَذُوهُما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زنانى كه اقدام به ارتکاب آن عمل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مى‌کنند آن‌ها را آزار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شرعى را بر آن‌ها جارى نمایید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مى‌گوید پیامبر صلى‌الله‌علیه‌و‌آله و مؤمنان نخستین هم‌چون كوه در مقابل انواع آزارها ایستادگى به‌خرج‌دادند و هرگزننگ تسلیم وشکست‌رانپذیرفتند وسرانجام دراهداف خود پیروز شدند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مقاومت و پیروزى همان توکل بر خدا و اعتماد بر ذات پاك او بود ، خدایى كه همه مشکلات در برابر اراده‌اش سهل و آسان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تیغ عالم بجنبد ز جاى ، نبرد رگى تا نخواهد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كافى است كه پشتیبان و پناه‌گاه انسان چنین خدایى باشد </w:t>
      </w:r>
      <w:r>
        <w:rPr>
          <w:rFonts w:eastAsia="IRNazanin" w:cs="IRNazanin"/>
          <w:color w:val="111111"/>
          <w:sz w:val="28"/>
          <w:szCs w:val="28"/>
          <w:rtl w:val="true"/>
          <w:lang w:bidi="fa-IR"/>
        </w:rPr>
        <w:t xml:space="preserve">. </w:t>
      </w:r>
      <w:bookmarkStart w:id="67" w:name="pg20186_271046"/>
    </w:p>
    <w:p>
      <w:pPr>
        <w:pStyle w:val="Heading2"/>
        <w:numPr>
          <w:ilvl w:val="1"/>
          <w:numId w:val="1"/>
        </w:numPr>
        <w:rPr/>
      </w:pPr>
      <w:bookmarkStart w:id="68" w:name="__RefHeading___Toc4380736_2320776876"/>
      <w:bookmarkStart w:id="69" w:name="_Toc24"/>
      <w:bookmarkEnd w:id="67"/>
      <w:bookmarkEnd w:id="68"/>
      <w:r>
        <w:rPr>
          <w:rtl w:val="true"/>
        </w:rPr>
        <w:t>دستورالعمل پنج‌گانه براى رهروان راه حق</w:t>
      </w:r>
      <w:bookmarkEnd w:id="69"/>
    </w:p>
    <w:p>
      <w:pPr>
        <w:pStyle w:val="BookText"/>
        <w:rPr/>
      </w:pPr>
      <w:r>
        <w:rPr>
          <w:rFonts w:ascii="IRNazanin" w:hAnsi="IRNazanin" w:eastAsia="IRNazanin"/>
          <w:color w:val="111111"/>
          <w:sz w:val="28"/>
          <w:sz w:val="28"/>
          <w:szCs w:val="28"/>
          <w:rtl w:val="true"/>
          <w:lang w:bidi="fa-IR"/>
        </w:rPr>
        <w:t>دستورهاى پنج‌گانه فوق كه در دو آیه اخیر آمده مکمل يکدیگر و مربوط به هم هستند ، بشارت دادن به مؤمنان براى جذب نیروهاى با ایمان ، عدم سازش و تسلیم در مقابل كفار و در برابر منافقان ، بى‌اعتنایى به آزارهاى آن‌ها و توکل برخدا مجموعه‌اى را تشکیل مى‌دهد كه راه‌وصول به‌مقصد درآن نهفته‌است و دستورالعمل‌جامعى براى‌همه رهروان راه‌حق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اَيُّهَاالَّذینَ امَنُوا اِذا نَكَحْتُمُ الْمُؤْمِناتِ ثُمَ‌طَلَّقْتُمُوهُنَّ مِنْ قَبْلِ اَنْ تَمَسُّوهُنَّ فَما لَكُمْ عَلَيْهِنَّ مِنْ عِدَّةٍ تَعْتَدُّونَها فَمَتِّعُوهُنَّ وَ سَرِّحُوهُنَّ سَراحاجَمیلاً</w:t>
      </w:r>
    </w:p>
    <w:p>
      <w:pPr>
        <w:pStyle w:val="BookText"/>
        <w:rPr/>
      </w:pPr>
      <w:r>
        <w:rPr>
          <w:rFonts w:ascii="IRNazanin" w:hAnsi="IRNazanin" w:eastAsia="IRNazanin"/>
          <w:color w:val="111111"/>
          <w:sz w:val="28"/>
          <w:sz w:val="28"/>
          <w:szCs w:val="28"/>
          <w:rtl w:val="true"/>
          <w:lang w:bidi="fa-IR"/>
        </w:rPr>
        <w:t>اى كسانى كه ایمان آورده‌اید هنگامى كه زنان با ایمان راازدواج كردید و قبل از همبستر شدن طلاق دادید عده‌اى‌براى شما بر آن‌ها نیست كه بخواهید حساب آن‌را نگاه‌دارید، آن‌هارا باهدیه مناسبى بهره‌مندسازید و به طرزشایسته‌اى آن‌ها را رهاکنید</w:t>
      </w:r>
      <w:r>
        <w:rPr>
          <w:rFonts w:eastAsia="IRNazanin" w:cs="IRNazanin"/>
          <w:color w:val="111111"/>
          <w:sz w:val="28"/>
          <w:szCs w:val="28"/>
          <w:rtl w:val="true"/>
          <w:lang w:bidi="fa-IR"/>
        </w:rPr>
        <w:t>.</w:t>
      </w:r>
    </w:p>
    <w:p>
      <w:pPr>
        <w:pStyle w:val="Heading2"/>
        <w:numPr>
          <w:ilvl w:val="1"/>
          <w:numId w:val="1"/>
        </w:numPr>
        <w:rPr/>
      </w:pPr>
      <w:bookmarkStart w:id="70" w:name="__RefHeading___Toc4380738_2320776876"/>
      <w:bookmarkStart w:id="71" w:name="_Toc25"/>
      <w:bookmarkEnd w:id="70"/>
      <w:r>
        <w:rPr>
          <w:rtl w:val="true"/>
        </w:rPr>
        <w:t>گوشه‌اى از احکام طلاق و جدایى شایسته</w:t>
      </w:r>
      <w:bookmarkEnd w:id="7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سَراح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رها ساختن توأم با محبت و احترام و ترك هرگونه خشونت و </w:t>
      </w:r>
    </w:p>
    <w:p>
      <w:pPr>
        <w:pStyle w:val="BookText"/>
        <w:rPr/>
      </w:pPr>
      <w:r>
        <w:rPr>
          <w:rFonts w:ascii="IRNazanin" w:hAnsi="IRNazanin" w:eastAsia="IRNazanin"/>
          <w:color w:val="111111"/>
          <w:sz w:val="28"/>
          <w:sz w:val="28"/>
          <w:szCs w:val="28"/>
          <w:rtl w:val="true"/>
          <w:lang w:bidi="fa-IR"/>
        </w:rPr>
        <w:t xml:space="preserve">ظلم و ستم و بى‌احترامى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خداوند استثنایى براى حکم عده زنان مطلّقه بیان فرموده كه اگر طلاق قبل از دخول واقع شود نگاه داشتن عده لازم نیست و از این تعبیر به دست مى‌آید كه قبل از این آیه حکم عده بیان شده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نیست كه ازدواج با غیر زنان مسلمان به كلى ممنوع است ، بلکه ممکن است اشاره به اولویت آن‌ها بوده باشد ، بنابراین با روایت و فتاواى مشهور فقها كه ازدواج موقت با زنان كتابیه را مجاز مى‌شمرد منافاتى ندارد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تَعْتَدُّونَها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را محاسبه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عده نگهداشتن زن يك نوع حق براى مرد محسوب مى‌شود و باید چنین باشد ، زیرا امکان دارد در واقع زن باردار باشد و ترك عده و ازدواج با مرد دیگر سبب مى‌شود كه وضع فرزند نامشخص گردد و حق مرد در این زمینه پایمال شود ، گذشته از این‌که نگهداشتن عده فرصتى به مرد و زن مى‌دهد كه اگر تحت تأثیر هیجانات عادى حاضر به </w:t>
      </w:r>
    </w:p>
    <w:p>
      <w:pPr>
        <w:pStyle w:val="BookText"/>
        <w:rPr/>
      </w:pPr>
      <w:r>
        <w:rPr>
          <w:rFonts w:ascii="IRNazanin" w:hAnsi="IRNazanin" w:eastAsia="IRNazanin"/>
          <w:color w:val="111111"/>
          <w:sz w:val="28"/>
          <w:sz w:val="28"/>
          <w:szCs w:val="28"/>
          <w:rtl w:val="true"/>
          <w:lang w:bidi="fa-IR"/>
        </w:rPr>
        <w:t xml:space="preserve">طلاق شده باشند مجالى براى تجدید نظر و بازگشت پیدا كنند و این حقى است هم براى زن و هم براى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بعضى ایراد كرده‌اند كه اگر عده حق مرد باشد ، باید بتوان آن را اسقاط نمود درست نیست ، زیرا در فقه حقوق زیادى داریم كه قابل اسقاط نیست ، مانند حقى كه بازماندگان میت در اموال او دارند و يا حقى كه فقراء در زکات دارند هیچ‌یك را نمى‌توان با اسقاط كردن ساقط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حکم دیگرى از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كه قبل از آمیزش جنسى طلاق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مى‌پردازد كه در سوره بقره نیز به آن اشاره شده است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فَمَتِّعُوهُنَّ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پرداختن هدیه مناسب به زن در جایى واجب است كه مهرى براى او تعیین نشده باشد ، همان‌گونه كه در آیه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جُناحَ عَلَيْكُمْ اِنْ طَلَّقْتُمْ النِّساءَ مالَمْ تَمَسُّوهُنَّ اَوْ تَفْرِضُوالَهُنَّ فَریضَةً وَ مَتِّعُوهُنَّ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بر شما نیست اگر زنان را قبل از آمیزش يا تعیین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دهید ، ولى در این موقع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هدیه‌اى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سازید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بنابراین آیه مورد بحث گرچه مطلق است و مواردى را كه مهر تعیین شده يا نشده هر دو را شامل مى‌شود ، ولى به قرینه آیه سوره بقره آیه مورد بحث را محدود به موردى مى‌کنیم كه مهرى تعیین نشده باشد ، زیرا در صورت تعیین مهر و عدم دخول پرداختن نصف مهر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آیه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احتمال را نیز بعضى از مفسران و فقها داده‌اند كه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هدیه‌اى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عام است ، حتى مواردى را كه مهر در آن تعیین شده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مقدار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باید باشد ؟ قرآن مجید در سوره بقره آن را اجمالاً بیان كرده 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مَتاعا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هدیه‌اى مناسب و متعارف </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همان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الْمُوسِعِ قَدَرُهُ وَ عَلَى الْمُقْتِرِ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توانایى دارد به اندازه تواناییش و آن كس كه تنگدست است به اندازه خودش </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در روایات اسلامى مواردى از قبیل خانه ، خادم، لباس و مانند آن ذکر شده بیان مصداق‌هایى از این كلى است كه بر حسب امکانات شوهر و شؤون زن تفاوت مى‌کند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آخرین حکم آیه مورد بحث این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مطلقه را به طرز شایسته‌اى رها كنید و به صورت صحیحى از آن‌ها جدا شوید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سَرِّحُوهُنَّ سَراحا جَمیلاً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همان‌گونه كه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يا باید همسر را به طور شایسته نگاهداشت و يا با نیکى و احترام رها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فَاِمْساكٌ بِمَعْرُوفٍ اَوْ تَسْریحٌ بِاِحْسانٍ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ادامه زوجیت باید توأم با معیارهاى انسانى باشد و هم جدا شدن ، نه این‌که هرگاه شوهر تصمیم برجدایى گرفت هرگونه بى‌مهرى ، ظلم ، بدگویى و خشونت را در مورد همسرش مجاز بشمرد كه این رفتار قطعا غیر اسلامى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سَراح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انجام طلاق طبق سنت اسلامى گرفته‌اند و در روایتى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نیز این معنى منعکس است ، ولى مسلم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سَراح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در این معنى نیست هرچند يکى از مصادیق روشن آن همین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اصل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لغوى آن و این‌که چرا در اطلاقات متعارف به معنى </w:t>
      </w:r>
    </w:p>
    <w:p>
      <w:pPr>
        <w:pStyle w:val="BookText"/>
        <w:rPr/>
      </w:pPr>
      <w:r>
        <w:rPr>
          <w:rFonts w:ascii="IRNazanin" w:hAnsi="IRNazanin" w:eastAsia="IRNazanin"/>
          <w:color w:val="111111"/>
          <w:sz w:val="28"/>
          <w:sz w:val="28"/>
          <w:szCs w:val="28"/>
          <w:rtl w:val="true"/>
          <w:lang w:bidi="fa-IR"/>
        </w:rPr>
        <w:t xml:space="preserve">رها ساختن به كار مى‌رود ، شرحى در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اَيُّهَاالنَّبِىُّ اِنّا اَحْلَلْنا لَكَ اَزْواجَكَ اللاّتى اتَيْتَ‌اُجُورَهُنَّ وَ ما مَلَكَتْ يَمینُكَ مِمّا اَفاءَ اللّهُ عَلَيْكَ وَبَناتِ عَمِّكَ وَ بَناتِ عَمّاتِكَ وَ بَناتِ خالِكَ وَ بَناتِ‌خالاتِكَ اللاّتى هاجَرْنَ مَعَكَ وَامْرَاَةً‌مُؤْمِنَةً‌اِنْ وَهَبَتْ نَفْسَها لِلنَّبِىِّ اِنْ اَرادَ النَّبِىُّ اَنْ يَسْتَنْكِحَها خالِصَةً لَكَ مِنْ دُونِ الْمُؤْمِنینَ قَدْ عَلِمْنا ما فَرَضْنا عَلَيْهِمْ فى اَزْواجِهِمْ وَ مامَلَكَتْ‌اَيْمانُهُمْ لِكَيْلا يَكُونَ‌عَلَيْكَ حَرَجٌ وَكانَ اللّهُ غَفُورا رَحیما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همسران تو را كه مهرشان را پرداخته‌اى براى‌تو حلال كردیم و هم‌چنین كنیزانى كه از طریق غنایمى كه‌خدا به تو بخشیده است مالك شده‌اى و دختران عموى تو و دختران عمه‌ها و دختران دایى تو و دختران خاله‌ها كه باتو مهاجرت كردند ، هرگاه زن باایمانى خودرا به پیامبر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مهرى براى خود قایل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پیامبر بخواهد مى‌تواند با او ازدواج كند ، اما چنین ازدواجى تنها براى تومجاز است نه سایر مؤمنان ، مامى‌دانیم براى‌آن‌ها در موردهمسرانشان وکنیزانشان چه‌حکمى‌مقررداشته‌ایم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مصالح </w:t>
      </w:r>
      <w:bookmarkStart w:id="72" w:name="pg20186_271052"/>
    </w:p>
    <w:p>
      <w:pPr>
        <w:pStyle w:val="BookText"/>
        <w:rPr/>
      </w:pPr>
      <w:bookmarkEnd w:id="72"/>
      <w:r>
        <w:rPr>
          <w:rFonts w:ascii="IRNazanin" w:hAnsi="IRNazanin" w:eastAsia="IRNazanin"/>
          <w:color w:val="111111"/>
          <w:sz w:val="28"/>
          <w:sz w:val="28"/>
          <w:szCs w:val="28"/>
          <w:rtl w:val="true"/>
          <w:lang w:bidi="fa-IR"/>
        </w:rPr>
        <w:t xml:space="preserve">آن‌ها چه ایجاب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كه مشکلى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اداى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نبوده باشد و خداوند آمرزنده و مهربان است </w:t>
      </w:r>
      <w:r>
        <w:rPr>
          <w:rFonts w:eastAsia="IRNazanin" w:cs="IRNazanin"/>
          <w:color w:val="111111"/>
          <w:sz w:val="28"/>
          <w:szCs w:val="28"/>
          <w:rtl w:val="true"/>
          <w:lang w:bidi="fa-IR"/>
        </w:rPr>
        <w:t>.</w:t>
      </w:r>
    </w:p>
    <w:p>
      <w:pPr>
        <w:pStyle w:val="Heading2"/>
        <w:numPr>
          <w:ilvl w:val="1"/>
          <w:numId w:val="1"/>
        </w:numPr>
        <w:rPr/>
      </w:pPr>
      <w:bookmarkStart w:id="73" w:name="__RefHeading___Toc4380740_2320776876"/>
      <w:bookmarkStart w:id="74" w:name="_Toc26"/>
      <w:bookmarkEnd w:id="73"/>
      <w:r>
        <w:rPr>
          <w:rtl w:val="true"/>
        </w:rPr>
        <w:t>اى پیامبر صلى‌الله‌علیه‌و‌آله با این زنان مى‌توانى ازدواج كنى</w:t>
      </w:r>
      <w:bookmarkEnd w:id="74"/>
    </w:p>
    <w:p>
      <w:pPr>
        <w:pStyle w:val="BookText"/>
        <w:rPr/>
      </w:pPr>
      <w:r>
        <w:rPr>
          <w:rFonts w:ascii="IRNazanin" w:hAnsi="IRNazanin" w:eastAsia="IRNazanin"/>
          <w:color w:val="111111"/>
          <w:sz w:val="28"/>
          <w:sz w:val="28"/>
          <w:szCs w:val="28"/>
          <w:rtl w:val="true"/>
          <w:lang w:bidi="fa-IR"/>
        </w:rPr>
        <w:t xml:space="preserve">در این جا روى سخن را به شخص پیامبر صلى‌الله‌علیه‌و‌آله كرده و موارد هفت گانه‌اى را كه ازدواج با آن‌ها براى پیامبر مجاز بوده شرح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همسران تو را كه مهر آن‌ها را پرداخته‌اى براى تو حلال كردیم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اَيُّهَاالنَّبِىُّ اِنّا اَحْلَلْنا لَكَ اَزْواجَكَ اللاّتى اتَيْتَ اُجُورَهُنَّ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زنان به قرینه جمله‌هاى بعد زنانى هستند كه باپیامبر صلى‌الله‌علیه‌و‌آله رابطه خویشاوندى نداشتند و با او ازدواج كردند و شاید مسأله پرداختن مهریه نیز به خاطر همین باشد ، زیرا مرسوم بوده است كه به هنگام ازدواج با غیر خویشاوندان مهریه را نقدا پرداخت مى‌کردند ، به علاوه تعجیل در پرداختن مهر ، مخصوصا در موردى كه همسر نیاز به آن داشته باشد ، بهتر است، ولى به هر حال این كار جزء واجبات نیست و با توافق </w:t>
      </w:r>
    </w:p>
    <w:p>
      <w:pPr>
        <w:pStyle w:val="BookText"/>
        <w:rPr/>
      </w:pPr>
      <w:r>
        <w:rPr>
          <w:rFonts w:ascii="IRNazanin" w:hAnsi="IRNazanin" w:eastAsia="IRNazanin"/>
          <w:color w:val="111111"/>
          <w:sz w:val="28"/>
          <w:sz w:val="28"/>
          <w:szCs w:val="28"/>
          <w:rtl w:val="true"/>
          <w:lang w:bidi="fa-IR"/>
        </w:rPr>
        <w:t xml:space="preserve">طرفین ممکن است مهر به صورت ذمه در عهده زوج كلاً يا بعضا بماند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كنیزانى را كه از طریق غنایم و انفال، خدا به تو بخشیده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مَلَكَتْ يَمینُكَ مِمّا اَفاءَ اللّهُ عَلَيْكَ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اموالى گفته مى‌شود كه بدون مشقت به دست مى‌آید ، لذا به غنایم جنگى و هم‌چنین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ثروت‌هاى طبیعى كه مالك مشخص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بازگشت و رجوع به حالت نیك است و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فى‌ء گفته مى‌شود به خاطر این است كه حالت برگشت دارد سپس مى‌افزاید به اموال بى‌دردسر نیز فَىْ‌ء مى‌گویند ، چون با تمام حسنى كه دارد باز هم مثل سایه عارضى و از بین رفتنى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در غنایم جنگى گاهى دردسر فراوان است ولى از آن‌جا كه باز با مقایسه به اموال دیگر دردسر كمترى دارد و گاه اموال هنگفتى در يك حمله به دست مى‌آید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آیا این حکم در مورد كدام‌یك از همسران پیامبر اکرم صلى‌الله‌علیه‌و‌آله مصداق داشته ؟ بعضى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زنان پیامبر صلى‌الله‌علیه‌و‌آله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ماریة قبطیه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غنایم و دو همسر دیگر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انفال بود كه پیامبر صلى‌الله‌علیه‌و‌آله آن‌ها را از قید بردگى آزاد كرد و به همسرى خود پذیرفت و این خود جزیى از برنامه كلى اسلام براى آزادى تدریجى بردگان و بازگرداندن شخصیت انسانى به آن‌ها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دختران عموى تو و دختران عمه‌ها و دختران دایى تو دختران خاله‌هایى كه با تو مهاجرت كرده‌اند این‌ها نیز بر تو حلالند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 عَمِّكَ وَ بَناتِ عَمّاتِكَ وَ بَناتِ خالِكَ وَ بَناتِ خالاتِكَ اللاّتى هاجَرْنَ مَعَكَ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به‌این‌ترتیب ازمیان تمام بستگان تنها ازدواج با دختر عموها و دخترعمه‌ها و دختر دایى‌ها و دخترخاله‌هاباقیداین‌که‌باپیامبر صلى‌الله‌علیه‌و‌آله مهاجرت‌کرده‌باشندمجاز و مشروع‌بوده‌است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انحصار در این چهار گروه روشن است ، ولى قید مهاجرت به خاطر آن است كه در آن </w:t>
      </w:r>
    </w:p>
    <w:p>
      <w:pPr>
        <w:pStyle w:val="BookText"/>
        <w:rPr/>
      </w:pPr>
      <w:r>
        <w:rPr>
          <w:rFonts w:ascii="IRNazanin" w:hAnsi="IRNazanin" w:eastAsia="IRNazanin"/>
          <w:color w:val="111111"/>
          <w:sz w:val="28"/>
          <w:sz w:val="28"/>
          <w:szCs w:val="28"/>
          <w:rtl w:val="true"/>
          <w:lang w:bidi="fa-IR"/>
        </w:rPr>
        <w:t xml:space="preserve">روز هجرت دلیل بر ایمان بوده و عدم مهاجرت دلیل بر كفر و يا به خاطر این است كه هجرت امتیاز بیشترى به آن‌ها مى‌دهد و هدف در آیه بیان زنان با شخصیت و با فضیلت است كه مناسب همسرى پیامبر صلى‌الله‌علیه‌و‌آله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آیا این مورد چهارگانه كه به صورت حکم كلى در آیه ذکر شده مصداق خارجى در میان همسران پیامبر صلى‌الله‌علیه‌و‌آله داشته يا نه ؟ تنها موردى را كه براى آن مى‌توان ذکر كرد ازدواج پیامبر صلى‌الله‌علیه‌و‌آله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داستان پرماجراى او در همین سوره‌گذشت زیرا زینب دخترعمه پیغمبر صلى‌الله‌علیه‌و‌آله بود و جحش همسرعمه او محسوب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هرگاه زن با ایمانى خود را به پیامبر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هیچ‌گونه مهرى براى خود قایل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بخواهد مى‌تواند با او ازدواج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امْرَاَةً‌مُؤْمِنَةً اِنْ وَهَبَتْ نَفْسَها لِلنَّبِىِّ اِنْ اَرادَ النَّبِىُّ اَنْ يَسْتَنْكِحَها </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مى‌دانیم براى آن‌ها در مورد همسران و كنیزانشان چه حکمى مقرر داشته‌ایم و مصالح آن‌ها چه ایجاب مى‌کرده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عَمِلْنا ما فَرَضْنا عَلَيْهِمْ فى اَزْواجِهِمْ وَ ما مَلَكَتْ اَيْمانُهُمْ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بنابراین اگر در مسایل مربوط به ازدواج براى آن‌ها در بعضى موارد محدودیتى قایل شده‌ایم روى مصالحى بوده است كه در زندگى آن‌ها و تو حاکم بوده و هیچ‌یك از این احکام و مقررات بى‌حساب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خاطر آن است كه مشکل و حرجى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اداى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بتوانى درانجام این‌وظیفه مسؤولیت‌هاى خود را ادا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لِكَيْلا يَكُونَ عَلَيْكَ حَرَجٌ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آمرزنده و رحیم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غَفُورا رَحیما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مورد گروه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بدون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نکات زیر باید توجه داشت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شك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همسر بدون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مختصات پیامبر صلى‌الله‌علیه‌و‌آله بود و آیه نیز صراحت در این مسأله دارد و به همین جهت از مسلمات فقه اسلام است ، بنابراین هیچ‌کس حق ندارد همسرى را بدون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باشد يا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كند ، حتى اگر نام مهر به هنگام اجراى صیغه عقد برده نشود و قرینه تعیین كننده‌اى نیز در كار نباشد ،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مهریه‌اى است كه زنانى با شرایط و </w:t>
      </w:r>
      <w:bookmarkStart w:id="75" w:name="pg20186_271057"/>
    </w:p>
    <w:p>
      <w:pPr>
        <w:pStyle w:val="BookText"/>
        <w:rPr/>
      </w:pPr>
      <w:bookmarkEnd w:id="75"/>
      <w:r>
        <w:rPr>
          <w:rFonts w:ascii="IRNazanin" w:hAnsi="IRNazanin" w:eastAsia="IRNazanin"/>
          <w:color w:val="111111"/>
          <w:sz w:val="28"/>
          <w:sz w:val="28"/>
          <w:szCs w:val="28"/>
          <w:rtl w:val="true"/>
          <w:lang w:bidi="fa-IR"/>
        </w:rPr>
        <w:t xml:space="preserve">خصوصیات او معمولاً براى خود قرار مى‌دهند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آیه به خوبى استفاده مى‌شود كه اجراى صیغه ازدواج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مخصوص پیامبر صلى‌الله‌علیه‌و‌آله بوده و هیچ فرد دیگرى نمى‌تواند با چنین لفظى عقد ازدواج را اجرا كند ، ولى اگر اجراى عقد با لفظ ازدواج و نکاح انجام گیرد جایز است هرچند نامى از مهر برده نشود ، زیرا همان‌گونه كه گفتیم در صورت عدم ذکر مهر باید مهرالمثل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همانند آن است كه تصریح به مهرالمثل باشد </w:t>
      </w:r>
      <w:r>
        <w:rPr>
          <w:rFonts w:eastAsia="IRNazanin" w:cs="IRNazanin"/>
          <w:color w:val="111111"/>
          <w:sz w:val="28"/>
          <w:szCs w:val="28"/>
          <w:rtl w:val="true"/>
          <w:lang w:bidi="fa-IR"/>
        </w:rPr>
        <w:t>) .</w:t>
      </w:r>
    </w:p>
    <w:p>
      <w:pPr>
        <w:pStyle w:val="Heading2"/>
        <w:numPr>
          <w:ilvl w:val="1"/>
          <w:numId w:val="1"/>
        </w:numPr>
        <w:rPr/>
      </w:pPr>
      <w:bookmarkStart w:id="76" w:name="__RefHeading___Toc4380742_2320776876"/>
      <w:bookmarkStart w:id="77" w:name="_Toc27"/>
      <w:bookmarkEnd w:id="76"/>
      <w:r>
        <w:rPr>
          <w:rtl w:val="true"/>
        </w:rPr>
        <w:t>گوشه‌اى از فلسفه تعدد زوجات پیامبر صلى‌الله‌علیه‌و‌آله</w:t>
      </w:r>
      <w:bookmarkEnd w:id="77"/>
    </w:p>
    <w:p>
      <w:pPr>
        <w:pStyle w:val="BookText"/>
        <w:rPr/>
      </w:pPr>
      <w:r>
        <w:rPr>
          <w:rFonts w:ascii="IRNazanin" w:hAnsi="IRNazanin" w:eastAsia="IRNazanin"/>
          <w:color w:val="111111"/>
          <w:sz w:val="28"/>
          <w:sz w:val="28"/>
          <w:szCs w:val="28"/>
          <w:rtl w:val="true"/>
          <w:lang w:bidi="fa-IR"/>
        </w:rPr>
        <w:t xml:space="preserve">جمله اخیر در آیه فوق در واقع اشاره به فلسفه این‌احکام مخصوص پیامبرگرامى اسلام است ، این جمله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صلى‌الله‌علیه‌و‌آله شرایطى دارد كه دیگران ندارند و همین تفاوت سبب تفاوت در احکام شده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روشن‌تر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بوده كه قسمتى از محدودیت‌ها و مشکلات از دوش پیامبر صلى‌الله‌علیه‌و‌آله از طریق این احکام برداشته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تعبیر لطیفى است كه نشان مى‌دهد ازدواج پیامبر صلى‌الله‌علیه‌و‌آله با زنان متعدد و مختلف براى حل يك سلسله مشکلات اجتماعى و سیاسى در زندگى او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زیرامى‌دانیم هنگامى‌که پیامبر صلى‌الله‌علیه‌و‌آله نداى‌اسلام را بلندکرد تك و تنهابود و تامدت‌ها جز عده‌محدود و كمى‌به‌اوایمان‌نیاورند،اوبرضد تنهامعتقدات‌خرافى‌عصر و محیط‌خود قیام كرد و به همه اعلان جنگ داد، طبیعى‌است‌که همه اقوام و قبایل آن محیط برضد او بسیج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از تمام وسایل براى شکستن اتحاد نامقدس دشمنان استفاده كند كه يکى از آن‌ها ایجاد رابطه خویشاوندى از طریق ازدواج با قبایل مختلف بود ، زیرا محکم‌ترین رابطه در میان عرب جاهلى رابطه خویشاوندى محسوب مى‌شد و داماد قبیله را همواره از خود مى‌دانستند و دفاع از او را لازم و تنها گذاشتن او را گناه مى‌شمردند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قراین زیادى در دست داریم كه نشان مى‌دهد ازدواج‌هاى پیامبر لااقل در بسیارى از موارد جنبه سیاسى داشته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ازدواج‌هاى او مانند ازدواج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شکستن سنت جاهلى بوده كه </w:t>
      </w:r>
    </w:p>
    <w:p>
      <w:pPr>
        <w:pStyle w:val="BookText"/>
        <w:rPr/>
      </w:pPr>
      <w:r>
        <w:rPr>
          <w:rFonts w:ascii="IRNazanin" w:hAnsi="IRNazanin" w:eastAsia="IRNazanin"/>
          <w:color w:val="111111"/>
          <w:sz w:val="28"/>
          <w:sz w:val="28"/>
          <w:szCs w:val="28"/>
          <w:rtl w:val="true"/>
          <w:lang w:bidi="fa-IR"/>
        </w:rPr>
        <w:t xml:space="preserve">شرح آن در ذیل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بیان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براى كاستن از عداوت ، يا طرح دوستى و جلب محبت اشخاص و يا اقوام متعصب و لجوج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كسى كه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كه عنفوان جوانى او بوده با زن بیوه چهل ساله‌اى ازدواج مى‌کند و 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تنها به همین يك زن بیوه قناعت مى‌نماید و به این ترتیب دوران جوانى خود را پشت سر گذاشته و به سن كهولت مى‌رسد و بعد به ازدواج‌هاى متعددى دست مى‌زند حتما دلیل و فلسفه‌اى دارد و با هیچ حسابى آن را نمى‌توان به انگیزه‌هاى علاقه جنسى پیوند داد ، زیرا با این‌که مسأله ازدواج متعدد در میان عرب در آن روزبسیارساده‌وعادى‌بوده و حتى‌گاهى‌همسراول‌به‌خواستگارى‌همسردوم‌مى‌رفته و هیچ‌گونه محدودیتى براى گرفتن همسرى قایل نبودند براى پیامبر صلى‌الله‌علیه‌و‌آله ازدواج‌هاى متعدد در سنین جوانى نه‌مانع اجتماعى داشت و نه‌شرایط سنگین مالى و نه كمترین نقصى محسوب مى‌شد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تواریخ آمده است پیامبر صلى‌الله‌علیه‌و‌آله تنها با يك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 و او </w:t>
      </w:r>
    </w:p>
    <w:p>
      <w:pPr>
        <w:pStyle w:val="BookText"/>
        <w:rPr/>
      </w:pPr>
      <w:r>
        <w:rPr>
          <w:rFonts w:ascii="IRNazanin" w:hAnsi="IRNazanin" w:eastAsia="IRNazanin"/>
          <w:color w:val="111111"/>
          <w:sz w:val="28"/>
          <w:sz w:val="28"/>
          <w:szCs w:val="28"/>
          <w:rtl w:val="true"/>
          <w:lang w:bidi="fa-IR"/>
        </w:rPr>
        <w:t xml:space="preserve">عایشه بود ، بقیه همسران او همه زنان بیوه بودند كه طبعا نمى‌توانستند از جنبه‌هاى جنسى چندان تمایل كسى را برانگیزند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حتى در بعضى از تواریخ مى‌خوانیم كه پیامبر با زنان متعددى ازدواج كرد و جز مراسم عقد انجام نشد و هرگز آمیزش با آن‌ها نکرد ، حتى در مواردى تنها به خواستگارى بعضى از زنان قبایل قناعت كرد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آن‌ها به همین‌قدر خوشحال بودند و مباهات مى‌کردند كه زنى از قبیله آنان به نام همسر پیامبر صلى‌الله‌علیه‌و‌آله نامیده شده و این افتخار براى آن‌ها حاصل گشته است و به این ترتیب رابطه و پیوند اجتماعى آن‌ها با پیامبر صلى‌الله‌علیه‌و‌آله محکم‌تر و در دفاع از او مصمم‌تر مى‌شدند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دیگر با این‌که پیامبر صلى‌الله‌علیه‌و‌آله مسلما مرد عقیمى نبود ولى فرزندان كمى از او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یادگار ماند ، درحالى كه اگر این ازدواج‌ها به خاطر جذبه جنسى این زنان انجام مى‌شد باید فرزندان بسیارى از او به يادگار مانده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قابل‌توجه‌است‌که بعضى‌از این‌زنان مانند عایشه هنگامى كه به همسرى پیامبر صلى‌الله‌علیه‌و‌آله در آمد بسیار كم سن و سال بود و سال‌ها گذشت تا توانست يك همسر واقعى براى او باشد، این نشان مى‌دهد كه ازدواج با چنین دخترى انگیزه‌هاى دیگرى داشته و هدف اصلى همان‌ها بوده است كه در بالا اشاره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دشمنان اسلام خواسته‌اند ازدواج‌هاى متعدد پیامبر اسلام صلى‌الله‌علیه‌و‌آله را دستاویز شدیدترین حملات مغرضانه قرار دهند واز آن افسانه‌هاى دروغین بسازند ، ولى سن بالاى پیامبر به هنگام این ازدواج‌هاى متعدد از يك سو و شرایط خاص سنى و قبیله‌اى این زنان از سوى دیگر و قراین مختلفى كه در بالا به قسمتى از آن اشاره كردیم از سوى سوم حقیقت را آفتابى مى‌کند و توطئه‌هاى مغرضان را فاش مى‌سازد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تُرْجى مَنْ تَشاءُ مِنْهُنَّ وَ تُئْوِى اِلَيْكَ مَنْ تَشاءُ وَ مَنِ‌ابْتَغَيْتَ مِمَّنْ عَزَلْتَ فَلا </w:t>
      </w:r>
      <w:bookmarkStart w:id="78" w:name="pg20186_271062"/>
    </w:p>
    <w:p>
      <w:pPr>
        <w:pStyle w:val="BookText"/>
        <w:rPr/>
      </w:pPr>
      <w:bookmarkEnd w:id="78"/>
      <w:r>
        <w:rPr>
          <w:rFonts w:ascii="Amiri" w:hAnsi="Amiri" w:eastAsia="Amiri" w:cs="Amiri"/>
          <w:color w:val="111111"/>
          <w:sz w:val="28"/>
          <w:sz w:val="28"/>
          <w:szCs w:val="28"/>
          <w:rtl w:val="true"/>
          <w:lang w:bidi="ar-SA"/>
        </w:rPr>
        <w:t>جُناحَ عَلَيْكَ ذلِكَ اَدْنى‌اَنْ‌تَقَرَّ اَعْيُنُهُنَّ وَ لا يَحْزَنَّ وَ يَرْضَيْنَ بِما اتَيْتَهُنَّ كُلُّهُنَّ وَاللّهُ يَعْلَمُ ما فى قُلُوبِكُمْ وَ كانَ اللّهُ عَلیما حَلیما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همسرانت را بخواهى مى‌توانى به‌تأخیراندازى و هرکدام را بخواهى نزد خود جاى دهى و هرگاه ازآن‌ها را كه برکنار ساخته‌اى بخواهى نزد خود جاى دهى گناهى بر تو نیست ، این حکم الهى براى روشنى چشم آن‌هاواین‌که غمگین نباشند وبه آن‌چه در اختیار همه آنان مى‌گذارى راضى شوند نزدیک‌تر است و خدا آن‌چه را در قلوب شما است مى‌داند و خداوند از همه اعمال و مصالح بندگان با خبر است و در عین حال حلیم است و در كیفر آن‌ها عجله نمى‌کند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تأخیر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را نزد خود جاى دادن است </w:t>
      </w:r>
      <w:r>
        <w:rPr>
          <w:rFonts w:eastAsia="IRNazanin" w:cs="IRNazanin"/>
          <w:color w:val="111111"/>
          <w:sz w:val="28"/>
          <w:szCs w:val="28"/>
          <w:rtl w:val="true"/>
          <w:lang w:bidi="fa-IR"/>
        </w:rPr>
        <w:t>.</w:t>
      </w:r>
    </w:p>
    <w:p>
      <w:pPr>
        <w:pStyle w:val="Heading2"/>
        <w:numPr>
          <w:ilvl w:val="1"/>
          <w:numId w:val="1"/>
        </w:numPr>
        <w:rPr/>
      </w:pPr>
      <w:bookmarkStart w:id="79" w:name="__RefHeading___Toc4380744_2320776876"/>
      <w:bookmarkStart w:id="80" w:name="_Toc28"/>
      <w:bookmarkEnd w:id="79"/>
      <w:r>
        <w:rPr>
          <w:rtl w:val="true"/>
        </w:rPr>
        <w:t>رفع يك مشکل دیگر از زندگى پیامبر صلى‌الله‌علیه‌و‌آله</w:t>
      </w:r>
      <w:bookmarkEnd w:id="8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رهبر بزرگ الهى هم‌چون پیامبر صلى‌الله‌علیه‌و‌آله آن هم در زمانى كه در كوره حوادث سخت </w:t>
      </w:r>
    </w:p>
    <w:p>
      <w:pPr>
        <w:pStyle w:val="BookText"/>
        <w:rPr/>
      </w:pPr>
      <w:r>
        <w:rPr>
          <w:rFonts w:ascii="IRNazanin" w:hAnsi="IRNazanin" w:eastAsia="IRNazanin"/>
          <w:color w:val="111111"/>
          <w:sz w:val="28"/>
          <w:sz w:val="28"/>
          <w:szCs w:val="28"/>
          <w:rtl w:val="true"/>
          <w:lang w:bidi="fa-IR"/>
        </w:rPr>
        <w:t xml:space="preserve">گرفتار است و توطئه‌هاى خطرناکى از داخل و خارج براى او مى‌چینند ، نمى‌تواند فکر خود را زیاد مشغول زندگى شخصى و خصوصیش كند ، باید در زندگى داخلى خود داراى آرامش نسبى باشد تا بتواند به حل انبوه مشکلاتى كه از هر سو او را احاطه كرده است با فراغت خاطر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آشفتگى زندگى شخصى و دل مشغول بودن او به وضع خانوادگى در این لحظات بحرانى و طوفانى سخت خطرناك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طبق بحث‌هاى گذشته و مدارکى كه در شرح آیه پیش آوردیم ازدواج‌هاى متعدد پیامبر صلى‌الله‌علیه‌و‌آله غالبا جنبه‌هاى سیاسى و اجتماعى و عاطفى داشته و در حقیقت جزیى از برنامه انجام رسالت الهى او بوده ، ولى در عین حال گاه اختلاف میان همسران و رقابت‌هاى زنانه متداول آن‌ها ، طوفانى در درون خانه پیامبر صلى‌الله‌علیه‌و‌آله برمى‌انگیخته و فکر او را به خود مشغول مى‌داشته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است كه خداوند يکى دیگر از ویژگى‌ها را براى پیامبرش قایل </w:t>
      </w:r>
    </w:p>
    <w:p>
      <w:pPr>
        <w:pStyle w:val="BookText"/>
        <w:rPr/>
      </w:pPr>
      <w:r>
        <w:rPr>
          <w:rFonts w:ascii="IRNazanin" w:hAnsi="IRNazanin" w:eastAsia="IRNazanin"/>
          <w:color w:val="111111"/>
          <w:sz w:val="28"/>
          <w:sz w:val="28"/>
          <w:szCs w:val="28"/>
          <w:rtl w:val="true"/>
          <w:lang w:bidi="fa-IR"/>
        </w:rPr>
        <w:t xml:space="preserve">شده و براى همیشه به این ماجراها و كشمکش‌ها پایان داد و پیامبر صلى‌الله‌علیه‌و‌آله را از این نظر آسوده خاطر و فارغ‌البال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در آیه مورد بحث مى‌خوانیم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هریك از این زنان را بخواهى به تأخیر بیندازى و به وقت دیگرى موکول كنى و هرکدام را بخواهى نزد خود جاى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تُرْجى مَنْ‌تَشاءُ مِنْهُنَّ وَ تُئْوِى اِلَيْكَ مَنْ تَشاءُ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مى‌دانیم يکى از احکام اسلام در مورد همسران متعدد آن است كه شوهر اوقات خود را در میان آن‌ها به طور عادلانه تقسیم كند ، اگر يك شب نزد يکى از آن‌ها است ، شب دیگر نزد دیگرى باشد تفاوتى در میان زنان از این نظر وجود ندارد و این موضوع را در كتب فقه اسلامى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مى‌کنند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خصایص پیامبر صلى‌الله‌علیه‌و‌آله این بود كه به خاطر شرایط خاص زندگى طوفانى و بحرانیش مخصوصا در زمانى كه در مدینه بود و در هر ماه تقریبا يك جنگ بر او تحمیل مى‌شد و در همین زمان همسران متعدد داشت ، رعایت حق قَسْم به حکم آیه فوق از او </w:t>
      </w:r>
    </w:p>
    <w:p>
      <w:pPr>
        <w:pStyle w:val="BookText"/>
        <w:rPr/>
      </w:pPr>
      <w:r>
        <w:rPr>
          <w:rFonts w:ascii="IRNazanin" w:hAnsi="IRNazanin" w:eastAsia="IRNazanin"/>
          <w:color w:val="111111"/>
          <w:sz w:val="28"/>
          <w:sz w:val="28"/>
          <w:szCs w:val="28"/>
          <w:rtl w:val="true"/>
          <w:lang w:bidi="fa-IR"/>
        </w:rPr>
        <w:t xml:space="preserve">ساقط بود و مى‌توانست هرگونه اوقات خود را تقسیم كند هرچند او با این حال حتى‌الامکان مساوات و عدالت را ، چنان‌که در تواریخ اسلامى صریحا آمده است ، رعایت مى‌کرد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وجود همین حکم الهى آرامشى به همسران پیامبر صلى‌الله‌علیه‌و‌آله و محیط زندگى داخلى او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بعضى از آن‌ها را كنار بگذارى بعدا بخواهى او را نزد خود جاى دهى گناهى بر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ابْتَغَيْتَ مِمَّنْ عَزَلْتَ فَلا جُناحَ عَلَيْكَ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نه تنها در آغاز، اختیار با تو است ، در ادامه كار نیز این تخییر برقرار است و به‌اصطلاح این 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استمرارى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بااین حکم‌گسترده‌و وسیع هرگونه بهانه‌اى‌از برنامه‌زندگى تو نسبت به همسرانت قطع خواهد شد و مى‌توانى فکرخودرا متوجّه مسئوليّت‌هاى بزرگ و سنگین رسالت كنى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این‌که همسران پیامبر نیز بدانند گذشته از افتخارى كه از ناحیه همسرى با او كسب مى‌کنند با تسلیم در برابر این برنامه خاص در مورد تقسیم اوقات پیامبر صلى‌الله‌علیه‌و‌آله يك نوع </w:t>
      </w:r>
    </w:p>
    <w:p>
      <w:pPr>
        <w:pStyle w:val="BookText"/>
        <w:rPr/>
      </w:pPr>
      <w:r>
        <w:rPr>
          <w:rFonts w:ascii="IRNazanin" w:hAnsi="IRNazanin" w:eastAsia="IRNazanin"/>
          <w:color w:val="111111"/>
          <w:sz w:val="28"/>
          <w:sz w:val="28"/>
          <w:szCs w:val="28"/>
          <w:rtl w:val="true"/>
          <w:lang w:bidi="fa-IR"/>
        </w:rPr>
        <w:t xml:space="preserve">ایثار و فداکارى از خود نشان داده و به هیچ‌وجه عیب و ایرادى متوجه آن‌ها نیست، چراکه در برابر حکم خدا تسلیم شده‌اند اضافه مى‌کند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الهى براى روشنى چشم آن‌ها و این كه غمگین نشوند و همه آن‌ها راضى به آن‌چه در اختیارشان مى‌گذارى گردند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اَدْنى اَنْ تَقَرَّ اَعْيُنُهُنَّ وَ لا يَحْزَنَّ وَ يَرْضَيْنَ بِما اتَيْتَهُنَّ كُلُّهُنَّ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اولاً این يك حکم عمومى درباره آن‌ها است وتفاوتى درکار نیست و ثانیا حکمى است از ناحیه خدا كه براى مصالح مهمى تشریع شده ، بنابراین آنها باید با رضا و رغبت به آن تن دهند و نه تنها نگران نباشند بلکه خشنود گردند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عین حال همان‌گونه كه در بالا نیز اشاره كردیم پیامبر اسلام صلى‌الله‌علیه‌و‌آله حتى‌الامکان تساوى را در تقسیم اوقات خود رعایت مى‌کرد جز در مواردى كه شرایط خاصى عدم مساوات را ایجاب مى‌کرد و این خود مطلب دیگرى بود كه موجب خشنودى آن‌ها مى‌شد ، زیرا مشاهده مى‌کردند كه پیامبر صلى‌الله‌علیه‌و‌آله با این‌که مخیر است سعى در برقرارى مساوات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آیه مطلب را بااین جمله ختم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يَعْلَمُ ما فى قُلُوبِكُمْ وَ كانَ اللّهُ عَلیما حَلیما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خدا مى‌داند شما در برابر كدامین حکم قلبا رضا و تسلیم دارید و در برابر كدامین ناخشنود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مىداند شما به كدام يك از همسرانتان تمایل بیشتر دارید و به كدام كمتر و حکم خدا را در برخورد با این تمایلات چگونه رعایت مى‌کنید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او مى‌داند چه كسانى در گوشه و كنار مى‌نشینند و به این‌گونه احکام الهى در مورد شخص پیامبر صلى‌الله‌علیه‌و‌آله خرده‌گیرى مى‌کنند و در دل نسبت به آن معترضند و چه كسانى با آغوش باز همه را پذیرا مى‌شوند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گسترده‌اى است كه هم پیامبر گرامى اسلام صلى‌الله‌علیه‌و‌آله و همسران او را شامل مى‌شود و هم همه مؤمنان را كه در ارتباط با این احکام از در رضا و تسلیم وارد مى‌شوند ، يا اعتراض و انکار مى‌کنند هرچند آن را آشکار نسازند </w:t>
      </w:r>
      <w:r>
        <w:rPr>
          <w:rFonts w:eastAsia="IRNazanin" w:cs="IRNazanin"/>
          <w:color w:val="111111"/>
          <w:sz w:val="28"/>
          <w:szCs w:val="28"/>
          <w:rtl w:val="true"/>
          <w:lang w:bidi="fa-IR"/>
        </w:rPr>
        <w:t xml:space="preserve">. </w:t>
      </w:r>
      <w:bookmarkStart w:id="81" w:name="pg20186_271068"/>
    </w:p>
    <w:p>
      <w:pPr>
        <w:pStyle w:val="Heading2"/>
        <w:numPr>
          <w:ilvl w:val="1"/>
          <w:numId w:val="1"/>
        </w:numPr>
        <w:rPr/>
      </w:pPr>
      <w:bookmarkStart w:id="82" w:name="__RefHeading___Toc4380746_2320776876"/>
      <w:bookmarkStart w:id="83" w:name="_Toc29"/>
      <w:bookmarkEnd w:id="81"/>
      <w:bookmarkEnd w:id="82"/>
      <w:r>
        <w:rPr>
          <w:rtl w:val="true"/>
        </w:rPr>
        <w:t xml:space="preserve">آیا حکم </w:t>
      </w:r>
      <w:r>
        <w:rPr>
          <w:rtl w:val="true"/>
        </w:rPr>
        <w:t xml:space="preserve">« </w:t>
      </w:r>
      <w:r>
        <w:rPr>
          <w:rtl w:val="true"/>
        </w:rPr>
        <w:t xml:space="preserve">تقسیم اوقات </w:t>
      </w:r>
      <w:r>
        <w:rPr>
          <w:rtl w:val="true"/>
        </w:rPr>
        <w:t xml:space="preserve">» </w:t>
      </w:r>
      <w:r>
        <w:rPr>
          <w:rtl w:val="true"/>
        </w:rPr>
        <w:t>در حق همه همسران پیامبر اسلام صلى‌الله‌علیه‌و‌آله بود؟</w:t>
      </w:r>
      <w:bookmarkEnd w:id="83"/>
    </w:p>
    <w:p>
      <w:pPr>
        <w:pStyle w:val="BookText"/>
        <w:rPr/>
      </w:pPr>
      <w:r>
        <w:rPr>
          <w:rFonts w:ascii="IRNazanin" w:hAnsi="IRNazanin" w:eastAsia="IRNazanin"/>
          <w:color w:val="111111"/>
          <w:sz w:val="28"/>
          <w:sz w:val="28"/>
          <w:szCs w:val="28"/>
          <w:rtl w:val="true"/>
          <w:lang w:bidi="fa-IR"/>
        </w:rPr>
        <w:t xml:space="preserve">در فقه اسلامى در باب خصایص پیامبر صلى‌الله‌علیه‌و‌آله این مسأله مورد بحث واقع شده است كه آیا تقسیم اوقات به‌طور مساوى در میان همسران متعدد همان‌گونه كه بر عموم مسلمانان واجب است بر پیامبر صلى‌الله‌علیه‌و‌آله نیز واجب بوده يا این‌که پیامبر حکم استثنایى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 ؟</w:t>
      </w:r>
    </w:p>
    <w:p>
      <w:pPr>
        <w:pStyle w:val="BookText"/>
        <w:rPr/>
      </w:pPr>
      <w:r>
        <w:rPr>
          <w:rFonts w:ascii="IRNazanin" w:hAnsi="IRNazanin" w:eastAsia="IRNazanin"/>
          <w:color w:val="111111"/>
          <w:sz w:val="28"/>
          <w:sz w:val="28"/>
          <w:szCs w:val="28"/>
          <w:rtl w:val="true"/>
          <w:lang w:bidi="fa-IR"/>
        </w:rPr>
        <w:t xml:space="preserve">مشهور و معروف در میان فقهاى ما و جمعى از فقهاى اهل سنت این است كه او در این حکم مستثناء بوده و دلیل آن را آیه فوق مى‌شمرند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تُرْجى مَنْ تَشاءُ مِنْهُنَّ وَتُئْوِى اِلَيْكَ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هرکدام‌را بخواهى به‌تأخیر مى‌اندازى و هریک‌را بخواهى نزد خود نگاه مى‌دارى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قرار گرفتن این جمله بعد از بحث درباره همه زنان پیامبر صلى‌الله‌علیه‌و‌آله چنین ایجاب مى‌کند كه ضمیر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آن‌ها باز گردد و این مطلبى است كه از طرف فقها و بسیارى از مفسران پذیرفته شده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لايَحِلُّ لَكَ النِّساءُ مِنْ بَعْدُ وَ لا اَنْ تَبَدَّلَ بِهِنَّ مِنْ‌اَزْواجٍ وَ لَوْ اَعْجَبَكَ حُسْنُهُنَّ اِلاّ </w:t>
      </w:r>
    </w:p>
    <w:p>
      <w:pPr>
        <w:pStyle w:val="BookText"/>
        <w:rPr/>
      </w:pPr>
      <w:r>
        <w:rPr>
          <w:rFonts w:ascii="Amiri" w:hAnsi="Amiri" w:eastAsia="Amiri" w:cs="Amiri"/>
          <w:color w:val="111111"/>
          <w:sz w:val="28"/>
          <w:sz w:val="28"/>
          <w:szCs w:val="28"/>
          <w:rtl w:val="true"/>
          <w:lang w:bidi="ar-SA"/>
        </w:rPr>
        <w:t>ما مَلَكَتْ يَمینُكَ وَكانَ اللّهُ عَلى كُلِّ شَى‌ءٍ رَقیبا</w:t>
      </w:r>
    </w:p>
    <w:p>
      <w:pPr>
        <w:pStyle w:val="BookText"/>
        <w:rPr/>
      </w:pPr>
      <w:r>
        <w:rPr>
          <w:rFonts w:ascii="IRNazanin" w:hAnsi="IRNazanin" w:eastAsia="IRNazanin"/>
          <w:color w:val="111111"/>
          <w:sz w:val="28"/>
          <w:sz w:val="28"/>
          <w:szCs w:val="28"/>
          <w:rtl w:val="true"/>
          <w:lang w:bidi="fa-IR"/>
        </w:rPr>
        <w:t xml:space="preserve">بعد از این دیگر زنى بر تو حلال نیست و نمى‌توانى‌همسرانت را به همسران دیگرى تبدیل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را طلاق‌دهى و همسردیگرى به‌جاى او برگزینى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جمال آن‌هامورد توجه‌تو واقع‌شودمگر آن‌چه‌که به‌صورت كنیز درملك تودرآید و خداوندناظر و مراقب هرچیز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فشار قبایل را در اختیار همسر از آن‌ها ، از تو برداشتیم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و فقهاى اسلام در تفسیر این آیه بحث‌هاى فراوانى دارند و روایات مختلفى نیز در این زمینه در منابع اسلامى وارد شده است ، ما قبلاً آن‌چه را كه از ظاهر آیه در ارتباط با آیات گذشته و آینده ، قطع نظر از گفته‌هاى مفسران به نظر مى‌رسد ذکر مى‌کنیم بعد به سراغ مطالب دیگر مى‌رویم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بعد از این ، ازدواج مجدد براى تو حرام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يا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زمانى است يعنى بعد از این زمان دیگر همسرى انتخاب مکن ، يا بعد از آن كه همسرانت را طبق فرمان الهى در آیات گذشته مخیر درمیان زندگى </w:t>
      </w:r>
      <w:bookmarkStart w:id="84" w:name="pg20186_271070"/>
    </w:p>
    <w:p>
      <w:pPr>
        <w:pStyle w:val="BookText"/>
        <w:rPr/>
      </w:pPr>
      <w:bookmarkEnd w:id="84"/>
      <w:r>
        <w:rPr>
          <w:rFonts w:ascii="IRNazanin" w:hAnsi="IRNazanin" w:eastAsia="IRNazanin"/>
          <w:color w:val="111111"/>
          <w:sz w:val="28"/>
          <w:sz w:val="28"/>
          <w:szCs w:val="28"/>
          <w:rtl w:val="true"/>
          <w:lang w:bidi="fa-IR"/>
        </w:rPr>
        <w:t xml:space="preserve">ساده در خانه تو و يا جدا شدن كردى و آن‌ها با میل و رغبت ترجیح دادند كه به همسرى با تو ادامه دهند ، دیگر بعد از آن‌ها نباید با زن دیگرى ازدواج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نمى‌توانى بعضى از آن‌ها را طلاق داده و همسر دیگرى به جاى او برگزینى ، به تعبیر دیگر نه بر تعداد آن‌ها بیفزاى و نه افراد موجود را عوض كن </w:t>
      </w:r>
      <w:r>
        <w:rPr>
          <w:rFonts w:eastAsia="IRNazanin" w:cs="IRNazanin"/>
          <w:color w:val="111111"/>
          <w:sz w:val="28"/>
          <w:szCs w:val="28"/>
          <w:rtl w:val="true"/>
          <w:lang w:bidi="fa-IR"/>
        </w:rPr>
        <w:t>.</w:t>
      </w:r>
    </w:p>
    <w:p>
      <w:pPr>
        <w:pStyle w:val="Heading2"/>
        <w:numPr>
          <w:ilvl w:val="1"/>
          <w:numId w:val="1"/>
        </w:numPr>
        <w:rPr/>
      </w:pPr>
      <w:bookmarkStart w:id="85" w:name="__RefHeading___Toc4380748_2320776876"/>
      <w:bookmarkStart w:id="86" w:name="_Toc30"/>
      <w:bookmarkEnd w:id="85"/>
      <w:r>
        <w:rPr>
          <w:rtl w:val="true"/>
        </w:rPr>
        <w:t>فلسفه حکم محدودیت ازدواج پیامبر صلى‌الله‌علیه‌و‌آله</w:t>
      </w:r>
      <w:bookmarkEnd w:id="86"/>
    </w:p>
    <w:p>
      <w:pPr>
        <w:pStyle w:val="BookText"/>
        <w:rPr/>
      </w:pPr>
      <w:r>
        <w:rPr>
          <w:rFonts w:ascii="IRNazanin" w:hAnsi="IRNazanin" w:eastAsia="IRNazanin"/>
          <w:color w:val="111111"/>
          <w:sz w:val="28"/>
          <w:sz w:val="28"/>
          <w:szCs w:val="28"/>
          <w:rtl w:val="true"/>
          <w:lang w:bidi="fa-IR"/>
        </w:rPr>
        <w:t xml:space="preserve">این محدودیت براى شخص پیامبر صلى‌الله‌علیه‌و‌آله نقصى محسوب نمى‌شود و حکمى است كه فلسفه بسیار حساب شده‌اى دارد زیرا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شواهدى كه از تواریخ استفاده مى‌شود پیامبر گرامى اسلام صلى‌الله‌علیه‌و‌آله از ناحیه افراد و قبایل مختلف تحت فشار بود كه از آن‌ها همسر بگیرد و هریك از قبایل مسلمان افتخار مى‌کردند كه زنى از آن‌ها به همسرى پیامبر صلى‌الله‌علیه‌و‌آله در آید ، حتى چنان‌که گذشت بعضى از زنان بدون هیچ‌گونه مهریه ، حاضر بودند خود را 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 حضرت بگذارند و بى‌هیچ قید و شرط با او ازدواج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پیوند زناشویى با این قبایل و اقوام تا حدى براى پیامبر گرامى صلى‌الله‌علیه‌و‌آله و اهداف اجتماعى و سیاسى او مشکل گشا بود ، ولى طبیعى است اگر از حد بگذرد ، خود مشکل آفرین مى‌شود و هر قوم و قبیله‌اى چنین انتظارى را دارد و اگر پیامبر صلى‌الله‌علیه‌و‌آله بخواهد به انتظارات آن‌ها پاسخ گوید و زنانى را هرچند به صورت عقد و نه به صورت عروسى ، در اختیار خود گیرد ، دردسرهاى فراوانى ایجاد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خداوند حکیم با يك قانون محکم جلو این كار را گرفت و او را از هرگونه ازدواج مجدد و يا تبدیل زنان موجود نهى كرد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وسط شاید افرادى بودند كه براى رسیدن به مقصود خود به این بهانه متوسل مى‌شدند كه همسران تو غالبا بیوه هستند و درمیان آن‌ها زنان‌مسنى يافت‌مى‌شوندکه هیچ بهره‌اى از جمال ندارند ، شایسته است كه با زنى صاحب جمال ازدواج كنى قرآن مخصوصا روى این مسأله نیز تکیه و تأکید مى‌کند كه حتى اگر زنان صاحب جمالى نیز باشند حقّ ازدواج با آن‌ها نخواهى داشت </w:t>
      </w:r>
      <w:r>
        <w:rPr>
          <w:rFonts w:eastAsia="IRNazanin" w:cs="IRNazanin"/>
          <w:color w:val="111111"/>
          <w:sz w:val="28"/>
          <w:szCs w:val="28"/>
          <w:rtl w:val="true"/>
          <w:lang w:bidi="fa-IR"/>
        </w:rPr>
        <w:t xml:space="preserve">. </w:t>
      </w:r>
      <w:bookmarkStart w:id="87" w:name="pg20186_271072"/>
    </w:p>
    <w:p>
      <w:pPr>
        <w:pStyle w:val="BookText"/>
        <w:rPr/>
      </w:pPr>
      <w:bookmarkEnd w:id="87"/>
      <w:r>
        <w:rPr>
          <w:rFonts w:ascii="IRNazanin" w:hAnsi="IRNazanin" w:eastAsia="IRNazanin"/>
          <w:color w:val="111111"/>
          <w:sz w:val="28"/>
          <w:sz w:val="28"/>
          <w:szCs w:val="28"/>
          <w:rtl w:val="true"/>
          <w:lang w:bidi="fa-IR"/>
        </w:rPr>
        <w:t xml:space="preserve">به علاوه حق‌شناسى ایجاب مى‌کرد كه بعد از وفادارى همسرانش با او و ترجیح دادن زندگى ساده معنوى پیامبر صلى‌الله‌علیه‌و‌آله را بر هرچیز دیگر ، خداوند براى حفظ مقام آن‌ها چنین دستورى را به پیامبر صلى‌الله‌علیه‌و‌آله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كنیز كه مجاز شده به خاطر آن است كه مشکل و گرفتارى پیامبر صلى‌الله‌علیه‌و‌آله از ناحیه زنان آزاد بود ، لذا ضرورتى نداشت كه این‌حکم دراین مورد محدود شود هرچند پیامبر گرامى صلى‌الله‌علیه‌و‌آله از این استثناء نیز طبق گواهى تاریخ استفاده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چیزى است كه از ظاهر آیه به نظر مى‌رسد </w:t>
      </w:r>
      <w:r>
        <w:rPr>
          <w:rFonts w:eastAsia="IRNazanin" w:cs="IRNazanin"/>
          <w:color w:val="111111"/>
          <w:sz w:val="28"/>
          <w:szCs w:val="28"/>
          <w:rtl w:val="true"/>
          <w:lang w:bidi="fa-IR"/>
        </w:rPr>
        <w:t>.</w:t>
      </w:r>
    </w:p>
    <w:p>
      <w:pPr>
        <w:pStyle w:val="Heading2"/>
        <w:numPr>
          <w:ilvl w:val="1"/>
          <w:numId w:val="1"/>
        </w:numPr>
        <w:rPr/>
      </w:pPr>
      <w:bookmarkStart w:id="88" w:name="__RefHeading___Toc4380750_2320776876"/>
      <w:bookmarkStart w:id="89" w:name="_Toc31"/>
      <w:bookmarkEnd w:id="88"/>
      <w:r>
        <w:rPr>
          <w:rtl w:val="true"/>
        </w:rPr>
        <w:t>آیا قبل از ازدواج مى‌توان به همسر آینده نگاه كرد ؟</w:t>
      </w:r>
      <w:bookmarkEnd w:id="89"/>
    </w:p>
    <w:p>
      <w:pPr>
        <w:pStyle w:val="BookText"/>
        <w:rPr/>
      </w:pPr>
      <w:r>
        <w:rPr>
          <w:rFonts w:ascii="IRNazanin" w:hAnsi="IRNazanin" w:eastAsia="IRNazanin"/>
          <w:color w:val="111111"/>
          <w:sz w:val="28"/>
          <w:sz w:val="28"/>
          <w:szCs w:val="28"/>
          <w:rtl w:val="true"/>
          <w:lang w:bidi="fa-IR"/>
        </w:rPr>
        <w:t xml:space="preserve">جمعى‌ازمفسران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اَعْجَبَكَ حُسْنُهُنَّ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دلیل‌به حکم‌معروفى گرفته‌اند كه‌در روایات اسلامى نیز به‌آن اشاره‌شده و آن این‌که كسى‌که مى‌خواهد بازنى ازدواج كند مى‌تواند قبلاًبه او نگاه كند، نگاهى‌که وضع‌قیافه‌و اندام اورا براى وى مشخص كند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این حکم این است كه انسان با بصیرت كامل همسر خود را انتخاب كند و از </w:t>
      </w:r>
    </w:p>
    <w:p>
      <w:pPr>
        <w:pStyle w:val="BookText"/>
        <w:rPr/>
      </w:pPr>
      <w:r>
        <w:rPr>
          <w:rFonts w:ascii="IRNazanin" w:hAnsi="IRNazanin" w:eastAsia="IRNazanin"/>
          <w:color w:val="111111"/>
          <w:sz w:val="28"/>
          <w:sz w:val="28"/>
          <w:szCs w:val="28"/>
          <w:rtl w:val="true"/>
          <w:lang w:bidi="fa-IR"/>
        </w:rPr>
        <w:t xml:space="preserve">ندامت و پشیمانى‌هاى آینده كه پیمان زناشویى را به خطر مى‌افکند جلوگیرى شود ، چنان‌که در حدیثى از پیامبر اسلام آمده است كه به يکى از ياران خود كه مى‌خواست با زنى ازدواج كند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اِلَيْها فَاِنَّهُ اَجْدَرُ اَنْ يَدُومَ بَيْنَكُما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او نگاه كن كه این سبب مى‌شود مودت و الفت میان شما پایدار شود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حدیثى دیگر از امام صادق مى‌خوانیم كه در پاسخ این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مى‌تواند به هنگام تصمیم بر ازدواج با زنى او را به دقت بنگرد و به صورت و پشت سر او نگاه كند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لابَأْسَ اَنْ يَنْظُرَ الرَّجُلُ اِلَى الْمَرْأَةِ اِذا اَرادَ اَنْ يَتَزَوَّجَها يَنْظُرُ اِلى خَلْفِها وَ اِلى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مانعى ندارد هنگامى كه مردى بخواهد با زنى ازدواج كند به او نگاه كند و به صورت و پشت سر او بنگرد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البته احادیث در این زمینه فراوان است ولى در بعضى از آن‌ها تصریح شده كه نباید دراین هنگام نگاه از روى شهوت و به قصد لذت بردن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این‌نیز روشن‌است‌که‌این‌حکم‌مخصوص‌مواردى‌است‌که‌انسان به‌راستى‌مى‌خواهد درباره زنى‌تحقیق نمایدکه اگر شرایط در او جمع بود با او ازدواج كند ، اما كسى كه هنوز تصمیم بر ازدواج‌نگرفته، تنها به‌احتمال ازدواج ، يا به عنوان جستجوگرى ، نمى‌تواند به زنان نگاه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اَيُّهَاالَّذینَ امَنُوا لا تَدْخُلُوا بُيُوتَ النَّبِىِّ اِلاّ اَنْ يُؤْذَنَ‌لَكُمْ اِلى طَعامٍ غَيْرَ ناظِرینَ‌اِنیهُ وَ لكِنْ‌اِذادُعیتُمْ‌فَادْخُلُوافَاِذاطَعِمْتُمْ‌فَانْتَشِرُواوَ لا مُسْتَأْنِسینَ لِحَدیثٍ اِنَّ ذلِكُمْ كانَ يُؤْذِى النَّبِىَّ فَيَسْتَحْيىِ مِنْكُمْ وَ اللّهُ لا يَسْتَحْيى مِنَ الْحَقِّ وَ اِذاسَاَلْتُمُوهُنَّ مَتاعافَسْئَلُوهُنَّ مِنْ وَراءِ حِجابٍ ذلِكُمْ‌اَطْهَرُ لِقُلُوبِكُمْ وَ قُلُوبِهِنَّ وَ ماکانَ لَكُمْ اَنْ‌تُؤْذُوارَسُولَ‌اللّهِ وَ لا اَنْ‌تَنْكِحُوا اَزْواجَهُ مِنْ بَعْدِه </w:t>
      </w:r>
    </w:p>
    <w:p>
      <w:pPr>
        <w:pStyle w:val="BookText"/>
        <w:rPr/>
      </w:pPr>
      <w:r>
        <w:rPr>
          <w:rFonts w:ascii="Amiri" w:hAnsi="Amiri" w:eastAsia="Amiri" w:cs="Amiri"/>
          <w:color w:val="111111"/>
          <w:sz w:val="28"/>
          <w:sz w:val="28"/>
          <w:szCs w:val="28"/>
          <w:rtl w:val="true"/>
          <w:lang w:bidi="ar-SA"/>
        </w:rPr>
        <w:t>اَبَدا اِنَّ ذلِكُمْ كانَ عِنْدَ اللّهِ عَظیما</w:t>
      </w:r>
    </w:p>
    <w:p>
      <w:pPr>
        <w:pStyle w:val="BookText"/>
        <w:rPr/>
      </w:pPr>
      <w:r>
        <w:rPr>
          <w:rFonts w:ascii="IRNazanin" w:hAnsi="IRNazanin" w:eastAsia="IRNazanin"/>
          <w:color w:val="111111"/>
          <w:sz w:val="28"/>
          <w:sz w:val="28"/>
          <w:szCs w:val="28"/>
          <w:rtl w:val="true"/>
          <w:lang w:bidi="fa-IR"/>
        </w:rPr>
        <w:t xml:space="preserve">اى كسانى كه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بیوت پیامبر داخل‌نشوید مگر به شما اجازه براى صرف‌غذا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قبل از موعد نیایید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وقت غذا ننشینید، اما هنگامى‌که دعوت شدید داخل‌شوید و وقتى‌غذامى‌خورید پراکنده‌شوید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صرف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و صحبت ننشینید ، این عمل پیامبر را ناراحت مى‌کرد ولى از شما شرم مى‌کند ، اما خداوند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شرم ندارد وهنگامى كه چیزى از وسایل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مى‌خواهیداز پشت‌پرده بخواهید، این كار دل‌هاى شما و آن‌ها راپاک‌تر مى‌دارد و شما حق ندارید رسول خدا را آزار دهید و نه هرگز همسران او را بعد از او به همسرى خود درآورید كه این كار نزد خدا عظیم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يَأْنى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فرا رسیدن وقت چیزى است و در این‌جا به معنى آمادگى غذا براى تناول نمودن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روى سخن در این آیه به مؤمنان است و بخشى دیگر از احکام اسلام مخصوصا آن‌چه مربوط به آداب معاشرت با پیامبر صلى‌الله‌علیه‌و‌آله و خانواده نبوت بوده است ضمن جمله‌هاى كوتاه و گویا و صریح بیان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كسانى كه ایمان آورده‌اید هرگز در اطاق‌هاى پیامبر سرزده داخل نشوید ، مگر این‌که براى صرف غذا به شما اجازه داده شود ، آن‌هم مشروط به این‌که به موقع وارد شوید ، نه این كه ازمدتى قبل بیایید و در انتظار وقت غذا بنشینید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اَيُّهَاالَّذینَ امَنُوا لا تَدْخُلُوا بُيُوتَ النَّبِىِّ اِلاّ اَنْ يُؤْذَنَ لَكُمْ اِلى طَعامٍ غَيْرَ ناظِرینَ اِنیهُ </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به‌این‌ترتیب‌یکى‌ازآداب مهم‌معاشرت را درآن محیطى‌که این‌آداب كمتررعایت مى‌شد بیان مى‌کند ، گرچه سخن درباره خانه پیامبر صلى‌الله‌علیه‌و‌آله است ، ولى مسلما این حکم اختصاص به او ندارد ، در هیچ مورد بدون اجازه نباید وارد خانه كسى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سوره نور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حالات پیامبر صلى‌الله‌علیه‌و‌آله مى‌خوانیم كه وقتى مى‌خواست وارد خانه دخترش فاطمه علیهاالسلام شود بیرون در مى‌ایستاد و اجازه مى‌گرفت و يک‌روز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بود پس از آن كه براى خود اجازه گرفت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اجازه گرفت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به علاوه به هنگامى كه دعوت به طعام مى‌شوند باید وقت‌شناس باشند و مزاحمت بى‌موقع براى صاحب‌خانه فراهم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دومین حکم پرداخته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هنگامى كه دعوت شدید وارد شوید و هنگامى كه غذا خوردید پراکنده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اِذا دُعیتُمْ فَادْخُلُوا فَاِذا طَعِمْتُمْ فَانْتَشِرُوا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حکم در حقیقت تأکید و تکمیلى بر حکم گذشته است ، نه بى‌موقع به خانه‌اى كه دعوت شده‌اید وارد شوید و نه اجابت دعوت را نادیده بگیرید و نه پس از صرف غذا براى مدتى طولانى درنگ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تخلف از این امور موجب زحمت و دردسر براى میزبان است و با اصول اخلاقى سازگار نیست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درسومین حکم‌مى‌فرماید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پس‌ازصرف‌غذا مجلس انس‌وگفتگو در خانه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میزبان دیگرى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تشکیل ندهید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مُسْتَأْنِسینَ‌لِحَدیثٍ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البته ممکن است میزبان خواهان چنین مجلس انسى باشد در این صورت مستثنا است ، سخن از جایى است كه تنها دعوت به صرف غذا شده ، نه تشکیل مجلس انس ، در چنین جایى باید پس از صرف غذا مجلس را ترك گفت ، به خصوص این كه خانه خانه‌اى هم‌چون بیت پیامبر صلى‌الله‌علیه‌و‌آله باشدکه كانون انجام بزرگ‌ترین رسالت‌هاى الهى است و باید امور مزاحم ، وقت او را اشغال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علت این حکم را بیان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كار پیامبر را آزار مى‌داد ، اما او از شما شرم مى‌کرد ، ولى خداوند از بیان حق شرم نمى‌کند و ابا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ذلِكُمْ كانَ يُؤْذِى النَّبِىَّ فَيَسْتَحْيى مِنْكُمْ وَاللّهُ لا يَسْتَحْيى مِنَ 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پیامبر خدا نیز از بیان حق در مواردى كه جنبه شخصى و خصوصى نداشت هیچ ابا نمى‌کرد ولى بیان حق اشخاص از ناحیه خودشان زیبا نیست اما از ناحیه كسان دیگر جالب و زیبا است و در مورد آیه نیز از این قبیل است ، اصول اخلاقى ایجاب مى‌کرد پیامبر صلى‌الله‌علیه‌و‌آله به دفاع از خود نپردازد ، بلکه خداوند به دفاع از او پردازد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چهارمین حکم را در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بیان مى‌دارد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چیزى از متاع </w:t>
      </w:r>
    </w:p>
    <w:p>
      <w:pPr>
        <w:pStyle w:val="BookText"/>
        <w:rPr/>
      </w:pPr>
      <w:r>
        <w:rPr>
          <w:rFonts w:ascii="IRNazanin" w:hAnsi="IRNazanin" w:eastAsia="IRNazanin"/>
          <w:color w:val="111111"/>
          <w:sz w:val="28"/>
          <w:sz w:val="28"/>
          <w:szCs w:val="28"/>
          <w:rtl w:val="true"/>
          <w:lang w:bidi="fa-IR"/>
        </w:rPr>
        <w:t xml:space="preserve">و وسایل زندگى از همسران پیامبر اسلام صلى‌الله‌علیه‌و‌آله بخواهید از پشت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سَاَلْتُمُوهُنَّ مَتاعا فَسْئَلُوهُنَّ مِنْ وَراءِ حِجابٍ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این‌امر درمیان اعراب و بسیارى مردم دیگرمعمول‌بوده و هست‌که به‌هنگام‌نیاز به بعضى از وسایل‌زندگى موقتاازهمسایه به‌عاریت مى‌گیرند، خانه‌پیامبر صلى‌الله‌علیه‌و‌آله نیزاز این قانون مستثنا نبوده و گاه و بى‌گاه مى‌آمدند و چیزى از همسران پیامبر اکرم صلى‌الله‌علیه‌و‌آله به عاریت مى‌خواستند ، روشن است قرار گرفتن همسران پیامبر در معرض دید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حجاب اسلامى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خوبى نبود لذا دستور داده شده كه از پشت پرده يا پشت در بگیرند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نکته‌اى كه در این‌جا باید مورد توجه قرار گیرد این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پوشش زنان نیست ، بلکه حکمى اضافه بر آن است كه مخصوص همسران پیامبر صلى‌الله‌علیه‌و‌آله بوده و آن این كه مردم موظف بودند به خاطر شرایط خاص همسران پیامبر صلى‌الله‌علیه‌و‌آله هرگاه مى‌خواهند چیزى از آنان بگیرند از پشت پرده باشد و آن‌ها حتى با پوشش اسلامى در برابر مردم در این‌گونه موارد ظاهر نشوند ، البته این حکم درباره زنان دیگر </w:t>
      </w:r>
    </w:p>
    <w:p>
      <w:pPr>
        <w:pStyle w:val="BookText"/>
        <w:rPr/>
      </w:pPr>
      <w:r>
        <w:rPr>
          <w:rFonts w:ascii="IRNazanin" w:hAnsi="IRNazanin" w:eastAsia="IRNazanin"/>
          <w:color w:val="111111"/>
          <w:sz w:val="28"/>
          <w:sz w:val="28"/>
          <w:szCs w:val="28"/>
          <w:rtl w:val="true"/>
          <w:lang w:bidi="fa-IR"/>
        </w:rPr>
        <w:t xml:space="preserve">وارد نشده و در آن‌ها تنها رعایت پوشش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آن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استعمال‌هاى روزمره به معنى پوشش زن به كار مى‌رود ، ولى در لغت چنین مفهومى را ندارد و نه در تعبیرات فقهاى 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چیزى است كه در میان دو شى‌ء حایل مى‌شود</w:t>
      </w:r>
      <w:r>
        <w:rPr>
          <w:rStyle w:val="FootnoteAnchor"/>
          <w:rtl w:val="true"/>
        </w:rPr>
        <w:footnoteReference w:id="36"/>
      </w:r>
      <w:r>
        <w:rPr>
          <w:rFonts w:ascii="IRNazanin" w:hAnsi="IRNazanin" w:eastAsia="IRNazanin"/>
          <w:color w:val="111111"/>
          <w:sz w:val="28"/>
          <w:sz w:val="28"/>
          <w:szCs w:val="28"/>
          <w:rtl w:val="true"/>
          <w:lang w:bidi="fa-IR"/>
        </w:rPr>
        <w:t xml:space="preserve">به همین جهت پرده‌اى كه در میان امعاء و قلب و ریه كشیده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نیز این كلمه همه جا به معنى پرده يا حایل به كار رفته است ، مانند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بَيْنَكَ وَ بَيْنَ الَّذینَ لا يُؤْمِنُونِ بِالاْخِرَةِ حِجابا مَسْتُورا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تو و كسانى كه ایمان به آخرت نمى‌آورند پرده پوشیده‌اى قرار دادیم </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نیز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تَوارَتْ بِالْحِجابِ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موقعى كه خورشید در پشت پرده افق پنهان شد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در كلمات فقها از قدیمى‌ترین ایام تاکنون نیز در مورد پوشش زنان معمولاً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در روایات اسلامى نیز همین تعبیر يا شبیه آن وارد شده است و به كار رفتن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پوشش زنان اصطلاحى است كه بیشتر در عصر ما پیدا شده و اگر در تواریخ و روایات پیدا شود بسیار كم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دیگر این‌که در حدیثى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مخصوص پیامبر صلى‌الله‌علیه‌و‌آله مى‌خوانیم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همه آگاه‌تر به این آیه حجابم ، هنگامى كه زینب با پیامبر صلى‌الله‌علیه‌و‌آله ازدواج كرد و بااو در خانه بود غذایى درست فرمود و مردم را دعوت به میهمانى نمود ، اما جمعى پس از صرف غذا هم‌چنان نشسته بودند و سخن مى‌گفتند ، در این هنگام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الَّذینَ امَنُوا لا تَدْخُلُوا بُيُوتَ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در این هنگام پرده‌اى افکنده شد و جمعيّت برخاستند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روایت‌دیگرى مى‌خوانیم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اَرْخِى السِّتْرَ بَيْنى وَ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پرده را میان من و خود افکند و جمعيّت هنگامى كه چنین دیدند برخاستند و متفرق شدند</w:t>
      </w:r>
      <w:r>
        <w:rPr>
          <w:rFonts w:eastAsia="IRNazanin" w:cs="IRNazanin"/>
          <w:color w:val="111111"/>
          <w:sz w:val="28"/>
          <w:szCs w:val="28"/>
          <w:rtl w:val="true"/>
          <w:lang w:bidi="fa-IR"/>
        </w:rPr>
        <w:t xml:space="preserve">» .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بنابراین اسلام به زنان مسلمان دستور پرده‌نشینى نداده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و تعبیراتى شبیه به این جنبه اسلامى ندارد ، آن‌چه درباره زن مسلمان لازم است داشتن همان پوشش اسلامى است ، ولى زنان پیامبر صلى‌الله‌علیه‌و‌آله به‌خاطر وجوددشمنان فراوان و عیب جویان مغرض چون ممکن بود در معرض تهمت‌ها قرار گیرند و دستاویزى به دست سیاه‌دلان‌بیفتد این دستور خاص به آن‌ها داده شد و يا از پشت پرده تقاضاى خود را مطرح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معنى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بعد از این دستور فلسفه آن را چنین بیان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براى پاکى دل‌هاى شما و آنان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اَطْهَرُ لِقُلُوبِكُمْ وَ قُلُوبِهِنَّ </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حکم را به این صورت بیان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حقّ ندارید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خدا را آزار دهید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لَكُمْ اَنْ تُؤْذُوا رَسُولَ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گرچه عمل ایذایى در خود این آیه منعکس است و آن بى‌موقع به خانه پیامبر رفتن و پس از صرف غذا نشستن و مزاحم شدن و در روایات شأن نزول نیز آمده كه بعضى از كوردلان سوگند ياد كرده بودند كه بعد از پیامبر صلى‌الله‌علیه‌و‌آله با همسران او ازدواج كنند ، این سخن نیزایذاء دیگرى‌بود، ولى‌به‌هرحال‌مفهوم آیه‌عام‌است و هرگونه‌اذیت و آزار راشامل‌مى‌شود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ششمین و آخرین حکم را در زمینه حرمت ازدواج با همسران پیامبر بعد از او چنین بیان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هرگز حق ندارید كه همسران او را بعد از او به همسرى خویش درآورید كه این كار در نزد خدا 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 تَنْكِحُوا اَزْواجَهُ مِنْ بَعْدِه اَبَدا اِنَّ ذلِكُمْ كانَ عِنْدَاللّهِ عَظیما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سؤالى پیش مى‌آید كه چگونه خداوند همسران پیامبر صلى‌الله‌علیه‌و‌آله را كه بعضى به هنگام‌وفات او نسبتا جوان بودنداز حق‌انتخاب همسر محروم‌ساخته‌است ؟</w:t>
      </w:r>
    </w:p>
    <w:p>
      <w:pPr>
        <w:pStyle w:val="BookText"/>
        <w:rPr/>
      </w:pPr>
      <w:r>
        <w:rPr>
          <w:rFonts w:ascii="IRNazanin" w:hAnsi="IRNazanin" w:eastAsia="IRNazanin"/>
          <w:color w:val="111111"/>
          <w:sz w:val="28"/>
          <w:sz w:val="28"/>
          <w:szCs w:val="28"/>
          <w:rtl w:val="true"/>
          <w:lang w:bidi="fa-IR"/>
        </w:rPr>
        <w:t xml:space="preserve">پاسخ این سؤال با توجّه به فلسفه این تحریم روشن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اولاً چنان كه از شأن نزول آیه دانستیم ، بعضى به عنوان انتقام‌جویى و </w:t>
      </w:r>
    </w:p>
    <w:p>
      <w:pPr>
        <w:pStyle w:val="BookText"/>
        <w:rPr/>
      </w:pPr>
      <w:r>
        <w:rPr>
          <w:rFonts w:ascii="IRNazanin" w:hAnsi="IRNazanin" w:eastAsia="IRNazanin"/>
          <w:color w:val="111111"/>
          <w:sz w:val="28"/>
          <w:sz w:val="28"/>
          <w:szCs w:val="28"/>
          <w:rtl w:val="true"/>
          <w:lang w:bidi="fa-IR"/>
        </w:rPr>
        <w:t xml:space="preserve">توهین به ساحت مقدس پیامبر صلى‌الله‌علیه‌و‌آله چنین تصمیمى را گرفته بودند و از این راه مى‌خواستند ضربه‌اى بر حیثیت آن حضرت وارد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این مسأله مجاز بود جمعى به عنوان این‌که همسر پیامبر صلى‌الله‌علیه‌و‌آله را بعد از او در اختیار خود گرفته‌اند ممکن بود این كار را وسیله سوء استفاده قرار دهند و به این بهانه موقعیت اجتماعى براى خویش دست و پا كنند و يا به عنوان این‌که آگاهى خاص از درون خانه پیامبر صلى‌الله‌علیه‌و‌آله و تعلیمات و مکتب او دارند به تحریف اسلام پردازند و يا منافقین مطالبى را از این طریق در میان مردم نشر دهند كه مخالف مقام پیامبر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خطر هنگامى ملموس‌تر مى‌شود كه بدانیم گروهى خود را براى این كار آماده ساخته‌بودند بعضى‌آن را به‌زبان‌آورده و بعضى شایدتنها دردل‌داشتند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كسانى‌را كه بعضى از مفسران اهل سنت در این‌جا نام برده‌اند طلحه است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خداوندى كه بر اسرار نهان و آشکار آگاه است براى برهم زدن این توطئه زشت يك حکم قاطع صادر فرمود و جلو این امور را به كلى گرفت و براى تحکیم پایه‌هاى آن به همسران پیامبر صلى‌الله‌علیه‌و‌آله لقب اُمُ‌الْمُؤْمِنین داد تا بدانند ازدواج با آن‌ها هم‌چون ازدواج با مادر خویش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روشن مى‌شود كه چرا همسران پیامبر صلى‌الله‌علیه‌و‌آله لازم بود از این محرومیت استقبال كنند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زندگى انسان گاه مسایل مهمى مطرح مى‌شود كه به خاطر آن‌ها باید فداکارى و ازخود گذشتگى نشان‌داد و ازبعضى از حقوق حقه خود چشم پوشید، به‌خصوص این‌که همیشه‌افتخارات‌بزرگ‌مسؤولیت‌هاى‌سنگینى نیزهمراه دارد، بدون‌شك همسران‌پیامبر صلى‌الله‌علیه‌و‌آله افتخار عظیمى از طریق ازدواجشان با پیامبر صلى‌الله‌علیه‌و‌آله كسب كردند ، داشتن چنین افتخارى نیاز </w:t>
      </w:r>
    </w:p>
    <w:p>
      <w:pPr>
        <w:pStyle w:val="BookText"/>
        <w:rPr/>
      </w:pPr>
      <w:r>
        <w:rPr>
          <w:rFonts w:ascii="IRNazanin" w:hAnsi="IRNazanin" w:eastAsia="IRNazanin"/>
          <w:color w:val="111111"/>
          <w:sz w:val="28"/>
          <w:sz w:val="28"/>
          <w:szCs w:val="28"/>
          <w:rtl w:val="true"/>
          <w:lang w:bidi="fa-IR"/>
        </w:rPr>
        <w:t xml:space="preserve">به چنین فداکارى هم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به‌همین‌دلیل زنان‌پیامبر صلى‌الله‌علیه‌و‌آله بعد درمیان‌امت‌اسلامى بسیارمحترم مى‌زیستند و از وضع خودبسیار راضى و خشنود بودندو آن محرومیت‌را دربرابر این‌افتخارات ناچیز مى‌شمردند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تُبْدُوا شَيْئا اَوْ تُخْفُوهُ فَاِنَّ اللّهَ كانَ بِكُلِّ شَىْ‌ءٍعَلیما</w:t>
      </w:r>
    </w:p>
    <w:p>
      <w:pPr>
        <w:pStyle w:val="BookText"/>
        <w:rPr/>
      </w:pPr>
      <w:r>
        <w:rPr>
          <w:rFonts w:ascii="IRNazanin" w:hAnsi="IRNazanin" w:eastAsia="IRNazanin"/>
          <w:color w:val="111111"/>
          <w:sz w:val="28"/>
          <w:sz w:val="28"/>
          <w:szCs w:val="28"/>
          <w:rtl w:val="true"/>
          <w:lang w:bidi="fa-IR"/>
        </w:rPr>
        <w:t xml:space="preserve">اگر چیزى را آشکار كنید يا پنهان دارید خداوند از همه چیزآگاه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نکنید خدا از برنامه‌هاى ایذایى شما نسبت به پیامبرش با خبر نیست ، چه آن‌هایى كه بر زبان جارى‌کردند و چه آن‌هاکه در دل تصمیم داشتند همه را به خوبى مى‌داند و با هرکس متناسب كار و نيّتش رفتار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لاجُناحَ‌عَلَيْهِنَ‌فى‌ابائِهَنَ‌وَلااَبْنائِهِنَّ وَلا اِخْوانِهِنَ‌وَلا اَبْناءِاِخْوانِهِنَّ وَلااَبْناءِ اَخَواتِهِنَّ وَ لا نِسائِهِنَّ وَ لا ما مَلَكَتْ اَيْمانُهُنَّ وَ اتَّقینَ اللّهَ اِنَّ اللّهَ كانَ عَلى كُلِّ شَىْ‌ءٍ شَهیدا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گناهى‌نیست‌که باپدران و فرزندان‌و برادران و فرزندان برادران و فرزندان خواهران خود وزنان مسلمان و بردگان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حجاب و پرده تماس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تقواى الهى را پیشه كنید كه خداوند بر هر چیزى آگاه‌است </w:t>
      </w:r>
      <w:r>
        <w:rPr>
          <w:rFonts w:eastAsia="IRNazanin" w:cs="IRNazanin"/>
          <w:color w:val="111111"/>
          <w:sz w:val="28"/>
          <w:szCs w:val="28"/>
          <w:rtl w:val="true"/>
          <w:lang w:bidi="fa-IR"/>
        </w:rPr>
        <w:t xml:space="preserve">. </w:t>
      </w:r>
      <w:bookmarkStart w:id="90" w:name="pg20186_271087"/>
    </w:p>
    <w:p>
      <w:pPr>
        <w:pStyle w:val="Heading2"/>
        <w:numPr>
          <w:ilvl w:val="1"/>
          <w:numId w:val="1"/>
        </w:numPr>
        <w:rPr/>
      </w:pPr>
      <w:bookmarkStart w:id="91" w:name="__RefHeading___Toc4380752_2320776876"/>
      <w:bookmarkStart w:id="92" w:name="_Toc32"/>
      <w:bookmarkEnd w:id="90"/>
      <w:bookmarkEnd w:id="91"/>
      <w:r>
        <w:rPr>
          <w:rtl w:val="true"/>
        </w:rPr>
        <w:t>مواردى كه از این قانون حجاب مستثنى است</w:t>
      </w:r>
      <w:bookmarkEnd w:id="92"/>
    </w:p>
    <w:p>
      <w:pPr>
        <w:pStyle w:val="BookText"/>
        <w:rPr/>
      </w:pPr>
      <w:r>
        <w:rPr>
          <w:rFonts w:ascii="IRNazanin" w:hAnsi="IRNazanin" w:eastAsia="IRNazanin"/>
          <w:color w:val="111111"/>
          <w:sz w:val="28"/>
          <w:sz w:val="28"/>
          <w:szCs w:val="28"/>
          <w:rtl w:val="true"/>
          <w:lang w:bidi="fa-IR"/>
        </w:rPr>
        <w:t xml:space="preserve">از آن‌جا كه در آیه گذشته حکم مطلقى درباره حجاب در مورد همسران پیامبر صلى‌الله‌علیه‌و‌آله آمده بود و اطلاق این حکم این توهّم را به وجود مى‌آورد كه محارم آن‌ها نیز موظّف به اجراى آن هستند و تنها از پشت پرده باید با آن‌ها تماس بگیرند ، آیه فوق نازل شد و حکم این مسأله را شرح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محارم آن‌ها كه منحصر در این شش گروه هستند مستثنى مى‌باشد و اگر گفته شود افراد دیگرى نیز جزء محارم هستند كه در این شش گروه نامى از آن‌ها به میان نیامده مانند عموها و دایى‌ها در پاسخ باید گفت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قرآن فصاحت و بلاغت را در عالى‌ترین شکلش رعایت مى‌کند و يکى از اصول فصاحت این است كه هیچ كلمه اضافى در سخن نباشد لذا در این‌جا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كرده ، چرا كه با ذکر فرزندان برادر و فرزندان خواهر ، محرمیت عموها و دایى‌ها روشن مى‌شود ، زیرا محرمیت همواره دو جانبه است ، همان‌گونه كه فرزند </w:t>
      </w:r>
    </w:p>
    <w:p>
      <w:pPr>
        <w:pStyle w:val="BookText"/>
        <w:rPr/>
      </w:pPr>
      <w:r>
        <w:rPr>
          <w:rFonts w:ascii="IRNazanin" w:hAnsi="IRNazanin" w:eastAsia="IRNazanin"/>
          <w:color w:val="111111"/>
          <w:sz w:val="28"/>
          <w:sz w:val="28"/>
          <w:szCs w:val="28"/>
          <w:rtl w:val="true"/>
          <w:lang w:bidi="fa-IR"/>
        </w:rPr>
        <w:t xml:space="preserve">برادر نسبت به انسان محرم است ، او هم نسبت به فرزند برادرش محرم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مى‌دانیم چنین زنى عمه 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همان‌گونه كه فرزند خواهر بر او محرم است او نیز به فرزند خواهر محرم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مى‌دانیم چنین زنى خاله محسوب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عمه و خاله نسبت به پسر برادر و پسر خواهر محرم باشد عمو و دایى نیز نسبت به دختر برادر و دختر خواهر محرم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تفاوتى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يکى از ریزه‌کارى‌هاى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 دیگرى مطرح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جزء محارم زن محسوب مى‌شود ، چرا ذکرى از این‌ها در این‌جا به میان نیامده ؟ در حالى كه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به عنوان محارم مطرح شده‌اند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نیز روشن است ، زیرا در این آیه منحصرا سخن از حکم همسران پیامبر صلى‌الله‌علیه‌و‌آله در میان است و مى‌دانیم پیغمبر صلى‌الله‌علیه‌و‌آله در زمان نزول این آیات نه پدرش در حیات بود و نه اجدادش و نه فرزند پسرى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عدم ذکر 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نیز به خاطر آن است كه آن‌ها در حکم برادر و خواهر و سایر محارم محسوب مى‌شوند و نیاز به ذکر مستقل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لحن سخن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داده ، همسران پیامبر صلى‌الله‌علیه‌و‌آله را مخاطب ساخته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اتَّقینَ اللّهَ اِنَّ اللّهَ كانَ عَلى كُلِّ شَىْ‌ءٍ شَهیدا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جالب این كه حجاب و پرده و مانند این‌ها همه وسایلى براى حفظ از گناه بیش نیست، ریشه‌اصلى همان تقوااست‌که اگر نباشد حتى این وسایل نیز سودى نخواهد بخشید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در این‌جا لازم به نظر مى‌رسد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زنان هم كیش و مسلمان است ، زیرا همان‌گونه كه در تفسیر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براى زنان مسلمان شایسته نیست كه در برابر زنان غیر مسلمان بدون پوشش باشند، چرا كه آن‌ها ممکن است مطالب را براى شوهرانشان توصیف كنند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93" w:name="pg20186_271090"/>
    </w:p>
    <w:p>
      <w:pPr>
        <w:pStyle w:val="BookText"/>
        <w:rPr/>
      </w:pPr>
      <w:bookmarkEnd w:id="93"/>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 مَلَكَتْ اَيْمانُهُنَّ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تفسیر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گفتیم مفهوم وسیعى دارد هم كنیزان را شامل مى‌شود و هم غلامان را ، اما طبق بعضى از روایات اسلامى اختصاص به كنیزان دارد و بنابراین ذکر آن‌ها بعد از ذکر زنان به طور كلى ممکن است از این نظر باشد كه كنیزان غیر مسلمان را نیز شامل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 مَلائِكَتَهُ يُصَلُّونَ عَلَى النَّبِىِّ يا اَيُّهَا الَّذینَ امَنُوا صَلُّوا عَلَيْهِ وَ سَلِّمُوا تَسْلیما</w:t>
      </w:r>
    </w:p>
    <w:p>
      <w:pPr>
        <w:pStyle w:val="BookText"/>
        <w:rPr/>
      </w:pPr>
      <w:r>
        <w:rPr>
          <w:rFonts w:ascii="IRNazanin" w:hAnsi="IRNazanin" w:eastAsia="IRNazanin"/>
          <w:color w:val="111111"/>
          <w:sz w:val="28"/>
          <w:sz w:val="28"/>
          <w:szCs w:val="28"/>
          <w:rtl w:val="true"/>
          <w:lang w:bidi="fa-IR"/>
        </w:rPr>
        <w:t xml:space="preserve">خداوند و فرشتگانش بر پیامبر درود مى‌فرستند ، اى كسانى‌که ایمان آوردید بر او درود فرستید و سلام گویید و تسلیم فرمانش باشید </w:t>
      </w:r>
      <w:r>
        <w:rPr>
          <w:rFonts w:eastAsia="IRNazanin" w:cs="IRNazanin"/>
          <w:color w:val="111111"/>
          <w:sz w:val="28"/>
          <w:szCs w:val="28"/>
          <w:rtl w:val="true"/>
          <w:lang w:bidi="fa-IR"/>
        </w:rPr>
        <w:t>.</w:t>
      </w:r>
    </w:p>
    <w:p>
      <w:pPr>
        <w:pStyle w:val="Heading2"/>
        <w:numPr>
          <w:ilvl w:val="1"/>
          <w:numId w:val="1"/>
        </w:numPr>
        <w:rPr/>
      </w:pPr>
      <w:bookmarkStart w:id="94" w:name="__RefHeading___Toc4380754_2320776876"/>
      <w:bookmarkStart w:id="95" w:name="_Toc33"/>
      <w:bookmarkEnd w:id="94"/>
      <w:r>
        <w:rPr>
          <w:rtl w:val="true"/>
        </w:rPr>
        <w:t>سلام و درود بر پیامبر صلى‌الله‌علیه‌و‌آله</w:t>
      </w:r>
      <w:bookmarkEnd w:id="9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كه‌جمع‌آن‌است هرگاه‌به‌خدانسبت‌داده‌شودبه‌معنى‌فرستادن رحمت </w:t>
      </w:r>
    </w:p>
    <w:p>
      <w:pPr>
        <w:pStyle w:val="BookText"/>
        <w:rPr/>
      </w:pPr>
      <w:r>
        <w:rPr>
          <w:rFonts w:ascii="IRNazanin" w:hAnsi="IRNazanin" w:eastAsia="IRNazanin"/>
          <w:color w:val="111111"/>
          <w:sz w:val="28"/>
          <w:sz w:val="28"/>
          <w:szCs w:val="28"/>
          <w:rtl w:val="true"/>
          <w:lang w:bidi="fa-IR"/>
        </w:rPr>
        <w:t xml:space="preserve">است و هرگاه به فرشتگان و مؤمنان منسوب گردد به معنى طلب رحمت مى‌باشد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مضارع دلیل بر استمرار است يعنى پیوسته خداوند و فرشتگان رحمت و درود بر او مى‌فرستند ، رحمت و درودى پیوسته و جاودانى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فرقى است ؟ مفسران بحث‌هاى مختلفى دارند ، آن‌چه مناسب‌تر با ریشه لغوى این دو كلمه و ظاهر آیه قرآن به نظر مى‌رسد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طلب رحمت و درود فرستادن بر پیامبر است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معنى تسلیم در برابر فرمان‌هاى پیامبر گرامى اسلام است چنان‌که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آمده </w:t>
      </w:r>
      <w:r>
        <w:rPr>
          <w:rFonts w:eastAsia="IRNazanin" w:cs="IRNazanin"/>
          <w:color w:val="111111"/>
          <w:sz w:val="28"/>
          <w:szCs w:val="28"/>
          <w:rtl w:val="true"/>
          <w:lang w:bidi="fa-IR"/>
        </w:rPr>
        <w:t xml:space="preserve">: . </w:t>
      </w:r>
      <w:bookmarkStart w:id="96" w:name="pg20186_271092"/>
    </w:p>
    <w:p>
      <w:pPr>
        <w:pStyle w:val="BookText"/>
        <w:rPr/>
      </w:pPr>
      <w:bookmarkEnd w:id="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يَجِدُوا فى اَنْفُسِهِمْ حَرَجا مِمّا قَضَيْتَ وَ يُسَلِّمُوا تَسْلیما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كسانى هستند كه به داورى تو تن دهند و حتى در دل از قضاوتت كمترین ناراحتى نداشته باشند و تسلیم مطلق 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 كه در روایتى از امام صادق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محضرش سؤال كرد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اسلام صلى‌الله‌علیه‌و‌آله را فهمیده‌ایم ، اما معنى تسلیم بر او چیست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التَّسْلیمُ لَهُ فِى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تسلیم بودن در برابر او در هرکار است </w:t>
      </w:r>
      <w:r>
        <w:rPr>
          <w:rFonts w:eastAsia="IRNazanin" w:cs="IRNazanin"/>
          <w:color w:val="111111"/>
          <w:sz w:val="28"/>
          <w:szCs w:val="28"/>
          <w:rtl w:val="true"/>
          <w:lang w:bidi="fa-IR"/>
        </w:rPr>
        <w:t xml:space="preserve">» .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يا به معنى سلام فرستادن بر پیامبر صلى‌الله‌علیه‌و‌آله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مى‌باشد ، كه محتوایش تقاضاى سلامت بر پیامبر صلى‌الله‌علیه‌و‌آله از پیشگاه خدا است </w:t>
      </w:r>
      <w:r>
        <w:rPr>
          <w:rFonts w:eastAsia="IRNazanin" w:cs="IRNazanin"/>
          <w:color w:val="111111"/>
          <w:sz w:val="28"/>
          <w:szCs w:val="28"/>
          <w:rtl w:val="true"/>
          <w:lang w:bidi="fa-IR"/>
        </w:rPr>
        <w:t>.</w:t>
      </w:r>
    </w:p>
    <w:p>
      <w:pPr>
        <w:pStyle w:val="Heading2"/>
        <w:numPr>
          <w:ilvl w:val="1"/>
          <w:numId w:val="1"/>
        </w:numPr>
        <w:rPr/>
      </w:pPr>
      <w:bookmarkStart w:id="97" w:name="__RefHeading___Toc4380756_2320776876"/>
      <w:bookmarkStart w:id="98" w:name="_Toc34"/>
      <w:bookmarkEnd w:id="97"/>
      <w:r>
        <w:rPr>
          <w:rtl w:val="true"/>
        </w:rPr>
        <w:t>کیفيّت صلوات بر پیامبر اکرم صلى‌الله‌علیه‌و‌آله</w:t>
      </w:r>
      <w:bookmarkEnd w:id="98"/>
    </w:p>
    <w:p>
      <w:pPr>
        <w:pStyle w:val="BookText"/>
        <w:rPr/>
      </w:pPr>
      <w:r>
        <w:rPr>
          <w:rFonts w:ascii="IRNazanin" w:hAnsi="IRNazanin" w:eastAsia="IRNazanin"/>
          <w:color w:val="111111"/>
          <w:sz w:val="28"/>
          <w:sz w:val="28"/>
          <w:szCs w:val="28"/>
          <w:rtl w:val="true"/>
          <w:lang w:bidi="fa-IR"/>
        </w:rPr>
        <w:t xml:space="preserve">درباره كیفیت صلوات بر پیامبر صلى‌الله‌علیه‌و‌آله در روایات بى‌شمارى كه از طرق اهل سنت و اهل‌بیت رسیده صریحا آمده‌است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صلوات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بیفزایید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روات دیگرى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عجره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مردى خدمت پیامبر صلى‌الله‌علیه‌و‌آله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السَّلامُ عَلَيْكَ فَقَدْ عَلِمْنا فَكَيْفَ الصَلاةُ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را ما مى‌دانیم </w:t>
      </w:r>
    </w:p>
    <w:p>
      <w:pPr>
        <w:pStyle w:val="BookText"/>
        <w:rPr/>
      </w:pPr>
      <w:r>
        <w:rPr>
          <w:rFonts w:ascii="IRNazanin" w:hAnsi="IRNazanin" w:eastAsia="IRNazanin"/>
          <w:color w:val="111111"/>
          <w:sz w:val="28"/>
          <w:sz w:val="28"/>
          <w:szCs w:val="28"/>
          <w:rtl w:val="true"/>
          <w:lang w:bidi="fa-IR"/>
        </w:rPr>
        <w:t xml:space="preserve">چگونه است ، اما صلات بر شما باید چگونه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عَلى الِ مُحَمَّدٍ كَما صَلَّيْتَ عَلى اِبْراهیمَ اِنَّكَ حَمیدٌ مَجیدٌ ، اللّهُمَّ بارَكْ عَلى مُحَمَّدٍ وَ عَلى الِ مُحَمَّدٍ كَما بارَكْتَ عَلى اِبْراهیمَ وَ الِ اِبْراهیمَ اِنَّكَ حَمیدٌ مَجیدٌ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حدیث فوق ، هیجده حدیث دیگر نقل كرده ، كه همگى تصریح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به هنگام صلوات ذکر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را از كتب معروف و مشهور اهل سنت از گروهى از صحابه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ابومسعودانصارى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كعب‌بن‌عجره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على نقل‌کرده‌است </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در بعضى از روایات اهل سنت و بسیارى از روایات شیعه حتى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جدایى نمى‌افکند بلکه كیفیت صلاة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این صورت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الِ مُحَمَّدٍ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بحث را با حدیث‌دیگرى‌از پیغمبرگرامى اسلام صلى‌الله‌علیه‌و‌آله پایان‌مى‌دهیم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مى‌کند كه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تُصَلُّوا عَلىَّ الصَّلاةَ الْبَتْراءِ فَقالُوا وَ مَا الصَّلاةُ الْبَتْراءُ ؟ قالَ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تُمْسِكُونَ ، بَلْ قُولُوا اللّهُمَّ صَلِّ عَلى مُحَمَّدٍ وَ 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من صلوات ناقص نفرستید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ناقص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فقط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ندهید، 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الِ مُحَمَّدٍ</w:t>
      </w:r>
      <w:r>
        <w:rPr>
          <w:rFonts w:eastAsia="IRNazanin" w:cs="IRNazanin"/>
          <w:color w:val="111111"/>
          <w:sz w:val="28"/>
          <w:szCs w:val="28"/>
          <w:rtl w:val="true"/>
          <w:lang w:bidi="fa-IR"/>
        </w:rPr>
        <w:t xml:space="preserve">" .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به خاطر همین روایات است كه جمعى از فقهاى بزرگ اهل سنت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نام آن حضرت در تشهد نماز واجب مى‌شمرند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فرستادن صلوات بر پیامبر صلى‌الله‌علیه‌و‌آله واجب است يانه ؟ و اگر واجب است در كجا واجب است ؟ این سؤال است كه فقها به آن پاسخ مى‌گویند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تمام فقهاى اهل بیت آن را در تشهد اول و دوم نماز واجب مى‌دانند و در غیر آن مستحب و علاوه بر احادیثى كه از طرق اهل بیت دراین زمینه رسیده در كتب اهل سنت نیز روایاتى كه دالّ بر وجوب است كم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روایت معروفى ، عایشه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صلى‌الله‌علیه‌و‌آله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يُقْبَلُ صَلاةٌ اِلاّ بِطَهُورٍ وَ بِالصَّلاةِ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بدون طهارت و درود بر من قبول نخواهد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ازفقهاى‌اهل‌سنت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آن‌رادرتشهددوم‌واجب‌مى‌داند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دریکى‌ازدو روایت كه‌ازاونقل‌شده و جمعى‌دیگرازفقهاء،ولى بعضى‌مانند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آن‌راواجب نشمرده‌اند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يُؤْذُونَ اللّهَ وَ رَسُولَهُ لَعَنَهُمُ اللّهُ فِى الدُّنْيا وَالاْخِرَةِ وَ اَعَدَّلَهُمْ عَذابا مُهینا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آن‌هاکه خدا و پیامبرش‌را ایذاءمى‌کنند خداوند آن‌هارااز رحمت خود دردنیا و آخرت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دور مى‌سازد و براى آنان عذاب خوار كننده‌اى آماده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ایذاء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بعضى گفته‌اند همان كفر و الحاد است كه خدا را به خشم مى‌آورد ، چراکه آزار در مورد خداوند جز ایجاد خشم مفهوم دیگرى نمى‌تواند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ایذاء خداوند همان ایذاء پیامبر صلى‌الله‌علیه‌و‌آله و مؤمنان است و ذکر خداوند براى اهمیت و تأکید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ایذاء پیامبر اسلام صلى‌الله‌علیه‌و‌آله مفهوم وسیعى دارد و هرگونه كارى كه او را آزار دهد شامل مى‌شود ، اعم از كفر و الحاد و مخالفت دستورهاى خداوند ، هم‌چنین نسبت‌هاى ناروا و تهمت و يا ایجاد مزاحمت به هنگامى كه آن‌ها را دعوت به خانه خود مى‌کند همان‌گونه‌که درآیه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همین‌سوره‌گذشت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ذلِكُمْ‌کانَ‌يُؤْذِى‌النَّبِىَّ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این‌کارشماپیامبررا آزارمى‌دهد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موضوعى كه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آمده كه پیامبر صلى‌الله‌علیه‌و‌آله را به خاطر انعطافى كه در برابر سخنان مردم نشان مى‌داد به خوش باورى و ساده دلى متهم مى‌ساختند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الَّذینَ </w:t>
      </w:r>
    </w:p>
    <w:p>
      <w:pPr>
        <w:pStyle w:val="BookText"/>
        <w:rPr/>
      </w:pPr>
      <w:r>
        <w:rPr>
          <w:rFonts w:ascii="IRNazanin" w:hAnsi="IRNazanin" w:eastAsia="IRNazanin"/>
          <w:color w:val="111111"/>
          <w:sz w:val="28"/>
          <w:sz w:val="28"/>
          <w:szCs w:val="28"/>
          <w:rtl w:val="true"/>
          <w:lang w:bidi="fa-IR"/>
        </w:rPr>
        <w:t xml:space="preserve">يُؤْذُونَ النَّبِىَّ وَ يَقُولُونَ هُوَ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آن‌ها پیامبر را آزار مى‌دهند و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آدم خوش باورى است كه گوش به حرف هر كس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حتى‌از روایاتى‌که در ذیل‌آیه واردشده چنین‌استفاده مى‌شود كه آزار خاندان پیامبر صلى‌الله‌علیه‌و‌آله مخصوصا على و دخترش فاطمه زهرا علیهاالسلام نیز مشمول همین آیه بوده است ، در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پنجم چنین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بِضْعَةٌ مِنّى فَمَنْ اَغْضَبَها اَغْضَبَنى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هرکس او را به خشم آورد مرا به خشم در آورده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همین حدیث در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بِضْعَةٌ مِنّى يُؤْذینى ما اذاها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چه او را آزار دهد مرا مى‌آزارد</w:t>
      </w:r>
      <w:r>
        <w:rPr>
          <w:rFonts w:eastAsia="IRNazanin" w:cs="IRNazanin"/>
          <w:color w:val="111111"/>
          <w:sz w:val="28"/>
          <w:szCs w:val="28"/>
          <w:rtl w:val="true"/>
          <w:lang w:bidi="fa-IR"/>
        </w:rPr>
        <w:t xml:space="preserve">» . </w:t>
      </w:r>
      <w:r>
        <w:rPr>
          <w:rStyle w:val="FootnoteAnchor"/>
          <w:rtl w:val="true"/>
        </w:rPr>
        <w:footnoteReference w:id="4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همین‌معنى درباره‌على از پیامبراسلام صلى‌الله‌علیه‌و‌آله نقل‌شده‌است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به معنى دورى از رحمت خدا است و این درست نقطه مقابل رحمت و صلوات است كه در آیه قبل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لعن و طرد از رحمت آن‌هم از سوى خداوندى كه رحمتش گسترده و بى‌پایان است بدترین نوع عذاب محسوب مى‌شود ، به خصوص كه این طرد از رحمت هم در دنیا باشد و هم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آیه مورد بحث این‌گونه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شاید به‌همین جهت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دلیل‌بر تأکید و اهمیت این عذاب‌است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يُؤذُونَ الْمُؤْمِنینَ وَ الْمُؤْمِناتِ بِغَيْرِ مَا اكْتَسَبُوا فَقَدِاحْتَمَلُوا بُهْتانا وَ اِثْما مُبینا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آن‌هاکه مردان و زنان باایمان را به‌خاطر كارى‌که انجام‌نداده‌اند آزارمى‌دهند متحمل </w:t>
      </w:r>
    </w:p>
    <w:p>
      <w:pPr>
        <w:pStyle w:val="BookText"/>
        <w:rPr/>
      </w:pPr>
      <w:r>
        <w:rPr>
          <w:rFonts w:ascii="IRNazanin" w:hAnsi="IRNazanin" w:eastAsia="IRNazanin"/>
          <w:color w:val="111111"/>
          <w:sz w:val="28"/>
          <w:sz w:val="28"/>
          <w:szCs w:val="28"/>
          <w:rtl w:val="true"/>
          <w:lang w:bidi="fa-IR"/>
        </w:rPr>
        <w:t xml:space="preserve">بهتان و گناه آشکارى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مَااكْتَسَبُوا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آن‌ها مرتکب گناهى نشده‌اند كه موجب ایذاء و آزار باشد و از این‌جا روشن مى‌شود كه هرگاه گناهى از آنان سرزند كه مستوجب حد و قصاص و تعزیر باشد اجراى این امور در حق آن‌ها اشکالى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اهمیت آن است ، چرا كه بهتان از بزرگ‌ترین ایذاءها محسوب مى‌شود و جراحت حاصل از آن حتى از جراحات‌نیزه و خنجر سخت‌تراست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اسلامى نیز اهمیت فوق‌العاده‌اى به این مطلب داده شده است ، در حدیثى از امام صادق مى‌خوانیم خداوند عزوجل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لَيَأْذَنُ بِحَرْبٍ مِنّى مَنْ اذاعَبْدِىَ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بنده مؤمن مرا بیازارد اعلان جنگ با من مى‌دهد</w:t>
      </w:r>
      <w:r>
        <w:rPr>
          <w:rFonts w:eastAsia="IRNazanin" w:cs="IRNazanin"/>
          <w:color w:val="111111"/>
          <w:sz w:val="28"/>
          <w:szCs w:val="28"/>
          <w:rtl w:val="true"/>
          <w:lang w:bidi="fa-IR"/>
        </w:rPr>
        <w:t xml:space="preserve">» . </w:t>
      </w:r>
      <w:r>
        <w:rPr>
          <w:rStyle w:val="FootnoteAnchor"/>
          <w:rtl w:val="true"/>
        </w:rPr>
        <w:footnoteReference w:id="4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على‌بن موسى‌الرضا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پیامبر نقل كرده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بَهَتَ مُؤْمِنا اَوْ مُؤْمِنَةً اَوْ قالَ فیهِ ما لَيْسَ فیهِ اَقامَهُ اللّهُ تَعالى يَوْمَ‌الْقِيامَةِ عَلى تَلِّ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نارٍحَتّى يَخْرُجَ مِمّا قالَهُ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 يا زن مسلمانى را بهتان زند يا درباره او سخنى بگوید كه در او نیست خداوند او را درقیامت روى تلى‌از آتش قرارمى‌دهد تااز عهده آن‌چه گفته‌برآید</w:t>
      </w:r>
      <w:r>
        <w:rPr>
          <w:rFonts w:eastAsia="IRNazanin" w:cs="IRNazanin"/>
          <w:color w:val="111111"/>
          <w:sz w:val="28"/>
          <w:szCs w:val="28"/>
          <w:rtl w:val="true"/>
          <w:lang w:bidi="fa-IR"/>
        </w:rPr>
        <w:t xml:space="preserve">» . </w:t>
      </w:r>
      <w:r>
        <w:rPr>
          <w:rStyle w:val="FootnoteAnchor"/>
          <w:rtl w:val="true"/>
        </w:rPr>
        <w:footnoteReference w:id="49"/>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اَيُّهَاالنَّبِىُّ قُلْ لاَِزْواجِكَ وَ بَناتِكَ وَ نِساءِالْمُؤْمِنینَ‌يُدْنینَ عَلَيْهِنَّ مِنْ جَلا بیبِهِنَّ ذلِكَ اَدْنى اَنْ يُعْرَفْنَ‌فَلا يُؤْذَيْنَ وَ كانَ اللّهُ غَفُورا رَحیما</w:t>
      </w:r>
    </w:p>
    <w:p>
      <w:pPr>
        <w:pStyle w:val="BookText"/>
        <w:rPr/>
      </w:pPr>
      <w:r>
        <w:rPr>
          <w:rFonts w:ascii="IRNazanin" w:hAnsi="IRNazanin" w:eastAsia="IRNazanin"/>
          <w:color w:val="111111"/>
          <w:sz w:val="28"/>
          <w:sz w:val="28"/>
          <w:szCs w:val="28"/>
          <w:rtl w:val="true"/>
          <w:lang w:bidi="fa-IR"/>
        </w:rPr>
        <w:t xml:space="preserve">اى‌پیامبر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همسران و دخترانت و زنان مؤمنان بگوجلباب‌ها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روسرى‌هاى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خویش فروافکنند ،این كار براى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كنیزان و آلودگان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و مورد آزار قرار نگیرند بهتر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تاکنون خطا و كوتاهى ازآن‌ها سر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همواره غفورورحیم‌است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منظور از شناخته شدن چیست ؟ دو نظر در میان مفسران وجود دارد كه منافاتى با هم ندارند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نخست این‌که در آن زمان معمول بوده است كه كنیزان بدون پوشیدن سر و گردن از منزل بیرون مى‌آمدند و از آن‌جا كه از نظر اخلاقى وضع خوبى نداشتند گاهى بعضى از جوانان هرزه مزاحم آن‌ها مى‌شدند ، در این‌جا به زنان آزاد مسلمان دستور داده شد كه حجاب اسلامى را كاملا رعایت كنند تا از كنیزان شناخته شوند و بهانه‌اى براى مزاحمت به دست هرزگان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مفهوم این سخن آن نیست كه اوباش حقّ داشتند مزاحم كنیزان شوند ، بلکه منظور این است كه بهانه را از دست افراد فاسد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هدف این است كه زنان مسلمان در پوشیدن حجاب سهل انگار و بى‌اعتنا نباشند مثل بعضى از زنان بى‌قید و بار كه در عین داشتن حجاب آن چنان بى‌پروا و لاابالى هستند كه غالبا قسمت‌هایى از بدن‌هاى آنان نمایان است و همین معنى توجه افراد هرزه را به آن‌ها جلب مى‌کند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دراین‌که‌منظوراز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مفسران و ارباب‌لغت چندمعنى‌براى‌آن‌ذکرکرده‌اند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پارچه بزرگى كه از روسرى بلندتر است و سر و گردن و سینه‌ها را مى‌پوشاند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مقنعه و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پیراهن گشاد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گرچه این معانى با هم متفاوتند ولى قدر مشترك همه آن‌ها این است كه بدن را به وسیله آن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باید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و فتح جیم و هردو قرائت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بیشتر به نظر مى‌رسد كه منظور پوششى است كه از روسرى بزرگ‌تر و از چادر كوچک‌تر است چنان‌که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آن تکیه كرده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بدن خویش نزدیك سازند تا درست آن‌ها را محفوظ دارد ، نه این‌که آن را آزاد بگذارند به طورى كه گاه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بى‌گاه كنار رود و بدن آشکار گردد و به تعبیر ساده خودمان لباس خود را جمع و جور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كه بعضى خواسته‌اند از این جمله استفاده كنند كه صورت را نیز باید پوشانید هیچ دلالتى بر این معنى ندارد و كمتر كسى از مفسّران پوشاندن صورت را در مفهوم آیه داخل دانسته‌اند </w:t>
      </w:r>
      <w:r>
        <w:rPr>
          <w:rFonts w:eastAsia="IRNazanin" w:cs="IRNazanin"/>
          <w:color w:val="111111"/>
          <w:sz w:val="28"/>
          <w:szCs w:val="28"/>
          <w:rtl w:val="true"/>
          <w:lang w:bidi="fa-IR"/>
        </w:rPr>
        <w:t>.</w:t>
      </w:r>
      <w:r>
        <w:rPr>
          <w:rStyle w:val="FootnoteAnchor"/>
          <w:rtl w:val="true"/>
        </w:rPr>
        <w:footnoteReference w:id="5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از این آیه استفاده مى‌شود كه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آزاد زنان قبل از این زمان نازل شده بود ، ولى بعضى روى ساده‌اندیشى درست مراقب آن نبودند آیه فوق تأکید مى‌کند كه در رعایت آن دقیق باشند </w:t>
      </w:r>
      <w:r>
        <w:rPr>
          <w:rFonts w:eastAsia="IRNazanin" w:cs="IRNazanin"/>
          <w:color w:val="111111"/>
          <w:sz w:val="28"/>
          <w:szCs w:val="28"/>
          <w:rtl w:val="true"/>
          <w:lang w:bidi="fa-IR"/>
        </w:rPr>
        <w:t xml:space="preserve">. . </w:t>
      </w:r>
      <w:bookmarkStart w:id="99" w:name="pg20186_271104"/>
    </w:p>
    <w:p>
      <w:pPr>
        <w:pStyle w:val="Heading2"/>
        <w:numPr>
          <w:ilvl w:val="1"/>
          <w:numId w:val="1"/>
        </w:numPr>
        <w:rPr/>
      </w:pPr>
      <w:bookmarkStart w:id="100" w:name="__RefHeading___Toc4380758_2320776876"/>
      <w:bookmarkStart w:id="101" w:name="_Toc35"/>
      <w:bookmarkEnd w:id="99"/>
      <w:bookmarkEnd w:id="100"/>
      <w:r>
        <w:rPr>
          <w:rtl w:val="true"/>
        </w:rPr>
        <w:t>اصلاحات را از خود شروع كن</w:t>
      </w:r>
      <w:bookmarkEnd w:id="101"/>
    </w:p>
    <w:p>
      <w:pPr>
        <w:pStyle w:val="BookText"/>
        <w:rPr/>
      </w:pPr>
      <w:r>
        <w:rPr>
          <w:rFonts w:ascii="IRNazanin" w:hAnsi="IRNazanin" w:eastAsia="IRNazanin"/>
          <w:color w:val="111111"/>
          <w:sz w:val="28"/>
          <w:sz w:val="28"/>
          <w:szCs w:val="28"/>
          <w:rtl w:val="true"/>
          <w:lang w:bidi="fa-IR"/>
        </w:rPr>
        <w:t xml:space="preserve">در دستورى كه در آیه مورد بحث در زمینه رعایت حجاب اسلامى به طور كامل آمده است به پیامبر صلى‌الله‌علیه‌و‌آله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را ابلاغ كن ، نخست همسران پیامبر صلى‌الله‌علیه‌و‌آله مطرح شده‌اند ، سپس دختران او و بعد زنان با ایمان ، اشاره به این كه هرگونه اصلاحى را باید از خود و خانواده خود شروع كنى و این برنامه‌اى است براى همه اصلاح‌گران بشرى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همسران و دختران نخست همسران را عنوان مى‌کند ، چرا كه آن‌ها به مرد نزدیک‌ترند ، زیرا دختران همسر مى‌گیرند و به خانه‌هاى همسران خود منتقل مى‌شوند </w:t>
      </w:r>
      <w:r>
        <w:rPr>
          <w:rFonts w:eastAsia="IRNazanin" w:cs="IRNazanin"/>
          <w:color w:val="111111"/>
          <w:sz w:val="28"/>
          <w:szCs w:val="28"/>
          <w:rtl w:val="true"/>
          <w:lang w:bidi="fa-IR"/>
        </w:rPr>
        <w:t>.</w:t>
      </w:r>
    </w:p>
    <w:p>
      <w:pPr>
        <w:pStyle w:val="Heading2"/>
        <w:numPr>
          <w:ilvl w:val="1"/>
          <w:numId w:val="1"/>
        </w:numPr>
        <w:rPr/>
      </w:pPr>
      <w:bookmarkStart w:id="102" w:name="__RefHeading___Toc4380760_2320776876"/>
      <w:bookmarkStart w:id="103" w:name="_Toc36"/>
      <w:bookmarkEnd w:id="102"/>
      <w:r>
        <w:rPr>
          <w:rtl w:val="true"/>
        </w:rPr>
        <w:t>پیشگیرى مفاسد اجتماعى از دو راه</w:t>
      </w:r>
      <w:bookmarkEnd w:id="10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مفاسد اجتماعى چون غالبا تك علتى نیست باید مبارزه با آن را از همه جوانب شروع كرد و جالب این‌که در آیات فوق براى جلوگیرى از مزاحمت‌هاى افراد هرزه ، نخست به زنان با ایمان دستور مى‌دهد كه بهانه‌اى به دست آن‌ها ندهند ، سپس مزاحمین را با شدیدترین تهدید بر سر جاى خود مى‌نشاند </w:t>
      </w:r>
      <w:r>
        <w:rPr>
          <w:rFonts w:eastAsia="IRNazanin" w:cs="IRNazanin"/>
          <w:color w:val="111111"/>
          <w:sz w:val="28"/>
          <w:szCs w:val="28"/>
          <w:rtl w:val="true"/>
          <w:lang w:bidi="fa-IR"/>
        </w:rPr>
        <w:t xml:space="preserve">. </w:t>
      </w:r>
      <w:bookmarkStart w:id="104" w:name="pg20186_271105"/>
    </w:p>
    <w:p>
      <w:pPr>
        <w:pStyle w:val="BookText"/>
        <w:rPr/>
      </w:pPr>
      <w:bookmarkEnd w:id="104"/>
      <w:r>
        <w:rPr>
          <w:rFonts w:ascii="IRNazanin" w:hAnsi="IRNazanin" w:eastAsia="IRNazanin"/>
          <w:color w:val="111111"/>
          <w:sz w:val="28"/>
          <w:sz w:val="28"/>
          <w:szCs w:val="28"/>
          <w:rtl w:val="true"/>
          <w:lang w:bidi="fa-IR"/>
        </w:rPr>
        <w:t xml:space="preserve">و این نیز برنامه‌اى است براى همیشه و همگان ، هم دوست را باید اصلاح كرد و هم دشمن را با قدرت بر سر جاى خود نشانید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يَنْتَهِ الْمُنافِقُونَ وَالَّذینَ فى قُلُوبِهِمْ مَرَضٌ‌وَالْمُرْجِفُونَ فِى الْمَدینَةِ لَنُغْرِيَنَّكَ بِهِمْ ثُمَّ لايُجاوِرُنَكَ فیها اِلاّ قَلیلاً</w:t>
      </w:r>
    </w:p>
    <w:p>
      <w:pPr>
        <w:pStyle w:val="BookText"/>
        <w:rPr/>
      </w:pPr>
      <w:r>
        <w:rPr>
          <w:rFonts w:ascii="IRNazanin" w:hAnsi="IRNazanin" w:eastAsia="IRNazanin"/>
          <w:color w:val="111111"/>
          <w:sz w:val="28"/>
          <w:sz w:val="28"/>
          <w:szCs w:val="28"/>
          <w:rtl w:val="true"/>
          <w:lang w:bidi="fa-IR"/>
        </w:rPr>
        <w:t>اگر منافقین و آن‌ها كه در دل‌هایشان بیمارى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اخبار دروغ و شایعات بى‌اساس درمدینه پخش مى‌کنند دست از كار خود برندارند تو را بر ضدآنان مى‌شورانیم سپس جز مدّت كوتاهى نمى‌توانند در كنار تو در این شهر بمانند </w:t>
      </w:r>
      <w:r>
        <w:rPr>
          <w:rFonts w:eastAsia="IRNazanin" w:cs="IRNazanin"/>
          <w:color w:val="111111"/>
          <w:sz w:val="28"/>
          <w:szCs w:val="28"/>
          <w:rtl w:val="true"/>
          <w:lang w:bidi="fa-IR"/>
        </w:rPr>
        <w:t>.</w:t>
      </w:r>
    </w:p>
    <w:p>
      <w:pPr>
        <w:pStyle w:val="Heading2"/>
        <w:numPr>
          <w:ilvl w:val="1"/>
          <w:numId w:val="1"/>
        </w:numPr>
        <w:rPr/>
      </w:pPr>
      <w:bookmarkStart w:id="105" w:name="__RefHeading___Toc4380762_2320776876"/>
      <w:bookmarkStart w:id="106" w:name="_Toc37"/>
      <w:bookmarkEnd w:id="105"/>
      <w:r>
        <w:rPr>
          <w:rtl w:val="true"/>
        </w:rPr>
        <w:t>اخطار شدید به مزاحمان و شایعه پراکنان</w:t>
      </w:r>
      <w:bookmarkEnd w:id="1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اشاعه اباطیل به منظور غمگین ساختن دیگران است 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اضطراب و تزلزل است و از آن‌جا كه شایعات باطل ایجاد اضطراب‌عمومى‌مى‌کند این واژه به‌آن‌اطلاق شده‌است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نُغْرِيَنَّكَ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دعوت به انجام كار يا گرفتن چیزى توأم با تشویق و </w:t>
      </w:r>
    </w:p>
    <w:p>
      <w:pPr>
        <w:pStyle w:val="BookText"/>
        <w:rPr/>
      </w:pPr>
      <w:r>
        <w:rPr>
          <w:rFonts w:ascii="IRNazanin" w:hAnsi="IRNazanin" w:eastAsia="IRNazanin"/>
          <w:color w:val="111111"/>
          <w:sz w:val="28"/>
          <w:sz w:val="28"/>
          <w:szCs w:val="28"/>
          <w:rtl w:val="true"/>
          <w:lang w:bidi="fa-IR"/>
        </w:rPr>
        <w:t xml:space="preserve">تحریض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لحن آیه چنین استفاده مى‌شود كه سه گروه در مدینه مشغول خراب‌کارى بودند ، هرکدام به نحوى اغراض شوم خود را پیاده مى‌کردند و این به صورت يك برنامه و جریان درآمده بود و جنبه شخصى و فردى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با توطئه‌هاى ضد اسلامى براى براندازى اسلام مى‌کوشیدند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اراذل و اوباش كه قرآن از آن‌ها تعبیر به بیماردلان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فى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این تعبیر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احزاب در مورد افراد هوس‌باز و شهوت‌ران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تَخْضَعْنَ بِالْقَوْلِ فَيَطْمَعَ الَّذى فى قَلْبَه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همسران پیامبر هنگامى كه سخن مى‌گویید با نرمش سخن مگویید مبادا بیماردلان در شما طمع كنند </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گروه‌سوم كسانى‌بودندکه با پخش‌شایعات در مدینه مخصوصا به هنگامى كه پیامبر صلى‌الله‌علیه‌و‌آله و ارتش‌اسلام‌به‌غزوات‌مى‌رفتند به‌تضعیف‌روحیه‌بازماندگان‌مى‌پرداختند و خبرهاى دروغین </w:t>
      </w:r>
    </w:p>
    <w:p>
      <w:pPr>
        <w:pStyle w:val="BookText"/>
        <w:rPr/>
      </w:pPr>
      <w:r>
        <w:rPr>
          <w:rFonts w:ascii="IRNazanin" w:hAnsi="IRNazanin" w:eastAsia="IRNazanin"/>
          <w:color w:val="111111"/>
          <w:sz w:val="28"/>
          <w:sz w:val="28"/>
          <w:szCs w:val="28"/>
          <w:rtl w:val="true"/>
          <w:lang w:bidi="fa-IR"/>
        </w:rPr>
        <w:t>ازشکست‌پیامبر صلى‌الله‌علیه‌و‌آله و مؤمنین‌مى‌دادند و به‌گفته بعضى‌ازمفسران‌این‌گروه همان‌یهود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هر سه گروه را قرآن مورد تهدید شدید قرارداده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تفسیر آیه وجود دارد كه برنامه‌هاى تخریبى سه‌گانه فوق همگى كار منافقان بوده و جدا ساختن آن‌ها از يکدیگر جداسازى اوصاف است نه اشخاص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به اعمال زشت و ننگین خود ادامه دهند دستور حمله عمومى و يورش به آن‌ها را صادر خواهیم كرد ، تا با يك حرکت مردمى مؤمنان ، همه را از مدینه ریشه‌کن سازیم و آن‌ها نتوانند دیگر در این شهر بمانند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مَلْعُونینَ اَيْنَما ثُقِفُوا اُخِذُوا وَ قُتِّلُوا تَقْتیلاً</w:t>
      </w:r>
    </w:p>
    <w:p>
      <w:pPr>
        <w:pStyle w:val="BookText"/>
        <w:rPr/>
      </w:pPr>
      <w:r>
        <w:rPr>
          <w:rFonts w:ascii="IRNazanin" w:hAnsi="IRNazanin" w:eastAsia="IRNazanin"/>
          <w:color w:val="111111"/>
          <w:sz w:val="28"/>
          <w:sz w:val="28"/>
          <w:szCs w:val="28"/>
          <w:rtl w:val="true"/>
          <w:lang w:bidi="fa-IR"/>
        </w:rPr>
        <w:t>و ازهمه‌جا طرد مى‌شوند و هرجا يافته شوند دستگیرخواهند شد و به قتل خواهندرسید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دست يافتن برچیزى با دقت و مهارت است و اگر به علم و فرهنگ ، ثقافت گفته مى‌شود نیز به همین جهت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بعد از این حمله عمومى در هیچ جا در امان نخواهند بود و آن‌ها را با </w:t>
      </w:r>
    </w:p>
    <w:p>
      <w:pPr>
        <w:pStyle w:val="BookText"/>
        <w:rPr/>
      </w:pPr>
      <w:r>
        <w:rPr>
          <w:rFonts w:ascii="IRNazanin" w:hAnsi="IRNazanin" w:eastAsia="IRNazanin"/>
          <w:color w:val="111111"/>
          <w:sz w:val="28"/>
          <w:sz w:val="28"/>
          <w:szCs w:val="28"/>
          <w:rtl w:val="true"/>
          <w:lang w:bidi="fa-IR"/>
        </w:rPr>
        <w:t xml:space="preserve">دقت جستجو و پیدا مى‌کنند و به دیار عدم فرستاده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آیا منظور ازاین آیه این است كه آن‌ها را در بیرون مدینه جستجو مى‌کنند و به قتل مى‌رسانند ؟ يا اگر در داخل مدینه بعد از حکم تبعید عمومى بمانند گرفتار چنین سرنوشتى مى‌شوند ؟ دو احتمال وجود دارد و در عین حال منافاتى بین این دو نیست ، به این معنى كه پس از سلب مصونيّت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گران بیمار دل شایعه ساز و مخرب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اخراج آن‌ها از مدینه ، چه آن جا بمانند و چه بیرون روند از دست مسلمانان شجاع و جان برکف در امان نخواهند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سُنَّةَ‌اللّهِ فِى‌الَّذینَ خَلَوْا مِنْ‌قَبْلُ وَ لَنْ‌تَجِدَ لِسُنَّةِ‌اللّهِ‌تَبْدیلاً</w:t>
      </w:r>
    </w:p>
    <w:p>
      <w:pPr>
        <w:pStyle w:val="BookText"/>
        <w:rPr/>
      </w:pPr>
      <w:r>
        <w:rPr>
          <w:rFonts w:ascii="IRNazanin" w:hAnsi="IRNazanin" w:eastAsia="IRNazanin"/>
          <w:color w:val="111111"/>
          <w:sz w:val="28"/>
          <w:sz w:val="28"/>
          <w:szCs w:val="28"/>
          <w:rtl w:val="true"/>
          <w:lang w:bidi="fa-IR"/>
        </w:rPr>
        <w:t>این‌سنت خداوند دراقوام پیشین‌است و براى‌سنت الهى‌هیچ‌گونه تغییرى نخواهى‌یافت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در حقیقت جدى بودن این تهدید را مشخص مى‌کند كه بدانند مطلب كاملا قطعى و ریشه‌دار است و تغییر و تبدیل در آن راه ندارد ، يا باید به اعمال ننگین خود پایان دهند و يا در انتظار چنین سرنوشت دردناکى باشند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يَسْئَلُكَ النّاسُ عَنِ السّاعَةِ قُلْ اِنَّما عِلْمُها عِنْدَ اللّهِ وَ ما يُدْریكَ لَعَلَّ السّاعَةَ تَكُونُ قَریبا</w:t>
      </w:r>
    </w:p>
    <w:p>
      <w:pPr>
        <w:pStyle w:val="BookText"/>
        <w:rPr/>
      </w:pPr>
      <w:r>
        <w:rPr>
          <w:rFonts w:ascii="IRNazanin" w:hAnsi="IRNazanin" w:eastAsia="IRNazanin"/>
          <w:color w:val="111111"/>
          <w:sz w:val="28"/>
          <w:sz w:val="28"/>
          <w:szCs w:val="28"/>
          <w:rtl w:val="true"/>
          <w:lang w:bidi="fa-IR"/>
        </w:rPr>
        <w:t xml:space="preserve">مردم‌از تو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سؤال مى‌کنند ، بگوعلم آن تنها نزدخدا است و چه مى‌دانى شاید قیامت نزدیك باشد ؟</w:t>
      </w:r>
    </w:p>
    <w:p>
      <w:pPr>
        <w:pStyle w:val="BookText"/>
        <w:rPr/>
      </w:pPr>
      <w:r>
        <w:rPr>
          <w:rFonts w:ascii="IRNazanin" w:hAnsi="IRNazanin" w:eastAsia="IRNazanin"/>
          <w:color w:val="111111"/>
          <w:sz w:val="28"/>
          <w:sz w:val="28"/>
          <w:szCs w:val="28"/>
          <w:rtl w:val="true"/>
          <w:lang w:bidi="fa-IR"/>
        </w:rPr>
        <w:t xml:space="preserve">آیات گذشته سخن از توطئه‌هاى منافقان و اشرار مى‌گفت ، در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يکى دیگر از برنامه‌هاى مخرب آن‌ها شده است كه گاه به عنوان استهزاء و يا به منظور ایجاد شك و تردید در قلوب ساده‌دلان این سؤال را مطرح مى‌کردند كه قیامت با آن‌همه اوصافى كه محمّد صلى‌الله‌علیه‌و‌آله از آن خبر مى‌دهد كى بر پا مى‌شود ؟</w:t>
      </w:r>
    </w:p>
    <w:p>
      <w:pPr>
        <w:pStyle w:val="BookText"/>
        <w:rPr/>
      </w:pPr>
      <w:r>
        <w:rPr>
          <w:rFonts w:ascii="IRNazanin" w:hAnsi="IRNazanin" w:eastAsia="IRNazanin"/>
          <w:color w:val="111111"/>
          <w:sz w:val="28"/>
          <w:sz w:val="28"/>
          <w:szCs w:val="28"/>
          <w:rtl w:val="true"/>
          <w:lang w:bidi="fa-IR"/>
        </w:rPr>
        <w:t>درهمین زمینه درسوره شورى‌آمده‌است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نمى‌دانى‌شاید قیامت‌نزدیک‌باشد اماکسانى‌که به آن ایمان‌ندارندبراى آن‌عجله مى‌کنند، ولى مؤمنان‌ازآن بیم‌ناکند و مى‌دانند حق‌است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آن‌ها چنین پاسخ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اِنَّما عِلْمُها عِنْدَ اللّهِ </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پیامبران مرسل و فرشتگان مقرب نیز از آن بى‌خبر هستند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به دنبال آن مى‌افزاید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يُدْریكَ لَعَلَّ السّاعَةَ تَكُونُ قَریبا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بنابراین همیشه براى استقبال از قیام قیامت باید آماده بود و اصولاً فلسفه مخفى بودنش همین است كه هیچ‌کس خویش را در امان نبیند و قیامت را دور نپندارد و خود را از عذاب و مجازات الهى برکنار نداند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لَعَنَ الْكافِرینَ وَ اَعَدَّ لَهُمْ سَعیرا</w:t>
      </w:r>
    </w:p>
    <w:p>
      <w:pPr>
        <w:pStyle w:val="BookText"/>
        <w:rPr/>
      </w:pPr>
      <w:r>
        <w:rPr>
          <w:rFonts w:ascii="Amiri" w:hAnsi="Amiri" w:eastAsia="Amiri" w:cs="Amiri"/>
          <w:color w:val="111111"/>
          <w:sz w:val="28"/>
          <w:sz w:val="28"/>
          <w:szCs w:val="28"/>
          <w:rtl w:val="true"/>
          <w:lang w:bidi="ar-SA"/>
        </w:rPr>
        <w:t xml:space="preserve">خداوند كافران را لعن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رحمت خود دور داشته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آن‌ها آتش سوزاننده‌اى آماده نموده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این‌آیه‌به‌تهدیدکافران و گوشه‌اى‌ازمجازات‌دردناک‌آن‌هاپرداخته‌است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اَبَدا لا يَجِدُونَ وَليِّا وَ لا نَصیرا</w:t>
      </w:r>
    </w:p>
    <w:p>
      <w:pPr>
        <w:pStyle w:val="BookText"/>
        <w:rPr/>
      </w:pPr>
      <w:r>
        <w:rPr>
          <w:rFonts w:ascii="Amiri" w:hAnsi="Amiri" w:eastAsia="Amiri" w:cs="Amiri"/>
          <w:color w:val="111111"/>
          <w:sz w:val="28"/>
          <w:sz w:val="28"/>
          <w:szCs w:val="28"/>
          <w:rtl w:val="true"/>
          <w:lang w:bidi="ar-SA"/>
        </w:rPr>
        <w:t xml:space="preserve">همواره در آن تا ابد خواهند ماند و ولى و ياورى نخواهند يافت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تمام كار را بر عهده مى‌گیرد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انسان را كمك مى‌دهد تا به مقصود خود برسد ، اما این </w:t>
      </w:r>
    </w:p>
    <w:p>
      <w:pPr>
        <w:pStyle w:val="BookText"/>
        <w:rPr/>
      </w:pPr>
      <w:r>
        <w:rPr>
          <w:rFonts w:ascii="IRNazanin" w:hAnsi="IRNazanin" w:eastAsia="IRNazanin"/>
          <w:color w:val="111111"/>
          <w:sz w:val="28"/>
          <w:sz w:val="28"/>
          <w:szCs w:val="28"/>
          <w:rtl w:val="true"/>
          <w:lang w:bidi="fa-IR"/>
        </w:rPr>
        <w:t xml:space="preserve">کافران در قیامت نه وليّى دارند و نه نصیرى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تُقَلَّبُ وُجُوهُهُمْ فِى النّارِ يَقُولُونَ يا لَيْتَنااَطَعْنَا اللّهَ وَ اَطَعْنَا الرَّسُولا</w:t>
      </w:r>
    </w:p>
    <w:p>
      <w:pPr>
        <w:pStyle w:val="BookText"/>
        <w:rPr/>
      </w:pPr>
      <w:r>
        <w:rPr>
          <w:rFonts w:ascii="IRNazanin" w:hAnsi="IRNazanin" w:eastAsia="IRNazanin"/>
          <w:color w:val="111111"/>
          <w:sz w:val="28"/>
          <w:sz w:val="28"/>
          <w:szCs w:val="28"/>
          <w:rtl w:val="true"/>
          <w:lang w:bidi="fa-IR"/>
        </w:rPr>
        <w:t xml:space="preserve">درآن‌روز كه صورت‌هاى آن‌ها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ازکار خود پشیمان مى‌شوند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اى كاش خدا و پیامبر را اطاعت كرده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دگرگونى يا از نظر رنگ چهره‌ها است كه گاه سرخ و كبود مى‌شود و گاه زرد و پژمرده و يا از نظر قرار گرفتن بر شعله‌هاى آتش است كه گاه این سمت صورت آن‌ها بر آتش قرار مى‌گیرد و گاه سمت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جا است كه فریادهاى حسرت بارشان بلند مى‌شود و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كاش خدا و پیامبرش را اطاعت كرده بودیم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که اگر اطاعت مى‌کردیم چنین سرنوشت دردناکى درانتظار ما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اِنّا اَطَعْنا سادَتَنا وَ كُبَراءَنا فَاَضَلُّونَاالسَّبیلاً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رؤسا و بزرگان خود اطاعت‌کردیم و ما را گمراه ساختند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مالك بزرگى است كه تدبیر شهرهاى مهم و يا كشورى را بر عهده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افراد بزرگ است خواه از نظر سن ، يا علم ، يا موقعیت اجتماعى و يا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رؤساى بزرگ محیط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زیر نظر آن‌ها به اداره امور مى‌پردازند و معاون و مشاور آنها محسوب مى‌شوند ، در حقیقت اطاعت سادَة را به جاى اطاعت خدا قرار دادیم و اطاعت كبراء را به جاى اطاعت پیامبران و لذا گرفتار انواع انحرافات و انواع بدبختى‌ها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میان‌آن‌ها همان‌معیارهاى زور و قلدرى و مال و ثروت‌نامشروع و مکر و فریب‌بود و انتخاب این‌دوتعبیر دراین‌جا شاید براى این است كه تاحدى عذر خودرا موجه جلوه دهند و بگویند ما تحت‌تأثیر ظاهرى آن‌ها قرار گرفته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اتِهِمْ ضِعْفَيْنِ مِنَ الْعَذابِ وَ الْعَنْهُمْ لَعْنا كَبیرا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عذاب ، دوچندان ده و آن‌هارا لعن‌بزرگى‌فرما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مسلما آن‌ها مستحق عذاب و لعن هستند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تلاش و كوششى است كه براى گمراه كردن دیگران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سوره اعراف هنگامى كه این پیروان گمراه تقاضاىعذاب مضاعف براى پیشوایان و سردمداران خود مى‌کنند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ضِعْفٌ وَ لكِنْ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آن‌ها عذاب مضاعف است و هم براى شما ، ولى نمى‌دانید </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مضاعف بودن عذاب ائمه كفر و ضلال روشن است ، اما مضاعف بودن مجازات این پیروان گمراه چرا ؟</w:t>
      </w:r>
    </w:p>
    <w:p>
      <w:pPr>
        <w:pStyle w:val="BookText"/>
        <w:rPr/>
      </w:pPr>
      <w:r>
        <w:rPr>
          <w:rFonts w:ascii="IRNazanin" w:hAnsi="IRNazanin" w:eastAsia="IRNazanin"/>
          <w:color w:val="111111"/>
          <w:sz w:val="28"/>
          <w:sz w:val="28"/>
          <w:szCs w:val="28"/>
          <w:rtl w:val="true"/>
          <w:lang w:bidi="fa-IR"/>
        </w:rPr>
        <w:t xml:space="preserve">دلیلش این است كه يك عذاب به خاطر گمراهى دارند و عذاب دیگرى به خاطر تقویت و كمك ظالمان ، زیرا ظالمان به تنهایى نمى‌توانند كارى از پیش ببرند ، بلکه آن‌ها آتش بیاران معرکه و گرم كنندگان تنور داغ ظلم و كفرشانند ، هرچند بدون شك باز در مقایسه با يکدیگر عذاب پیشوایان سخت‌تر و دردناک‌تراست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همین‌سوره‌بحث مشروح‌ترى دراین‌زمینه داشته‌ایم </w:t>
      </w:r>
      <w:r>
        <w:rPr>
          <w:rFonts w:eastAsia="IRNazanin" w:cs="IRNazanin"/>
          <w:color w:val="111111"/>
          <w:sz w:val="28"/>
          <w:szCs w:val="28"/>
          <w:rtl w:val="true"/>
          <w:lang w:bidi="fa-IR"/>
        </w:rPr>
        <w:t xml:space="preserve">. </w:t>
      </w:r>
      <w:bookmarkStart w:id="107" w:name="pg20186_271114"/>
    </w:p>
    <w:p>
      <w:pPr>
        <w:pStyle w:val="BookText"/>
        <w:rPr/>
      </w:pPr>
      <w:bookmarkEnd w:id="107"/>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لا تَكُونُو كَالَّذینَ اذَوْا مُوسى‌فَبَرَّاَهُ اللّهُ مِمّا قالُوا وَ كانَ عِنْدَ اللّهِ وَجیها</w:t>
      </w:r>
    </w:p>
    <w:p>
      <w:pPr>
        <w:pStyle w:val="BookText"/>
        <w:rPr/>
      </w:pPr>
      <w:r>
        <w:rPr>
          <w:rFonts w:ascii="IRNazanin" w:hAnsi="IRNazanin" w:eastAsia="IRNazanin"/>
          <w:color w:val="111111"/>
          <w:sz w:val="28"/>
          <w:sz w:val="28"/>
          <w:szCs w:val="28"/>
          <w:rtl w:val="true"/>
          <w:lang w:bidi="fa-IR"/>
        </w:rPr>
        <w:t xml:space="preserve">اى كسانى كه ایمان آورده‌اید همانند كسانى نباشید كه‌موسى را آزار دادند و خداوند او را از آن‌چه در حق او مى‌گفتند مبرا ساخت و او نزد خداوند آبرومند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108" w:name="__RefHeading___Toc4380764_2320776876"/>
      <w:bookmarkStart w:id="109" w:name="_Toc38"/>
      <w:bookmarkEnd w:id="108"/>
      <w:r>
        <w:rPr>
          <w:rtl w:val="true"/>
        </w:rPr>
        <w:t>چه نسبت‌هاى ناروایى به موسى دادند؟</w:t>
      </w:r>
      <w:bookmarkEnd w:id="109"/>
    </w:p>
    <w:p>
      <w:pPr>
        <w:pStyle w:val="BookText"/>
        <w:rPr/>
      </w:pPr>
      <w:r>
        <w:rPr>
          <w:rFonts w:ascii="IRNazanin" w:hAnsi="IRNazanin" w:eastAsia="IRNazanin"/>
          <w:color w:val="111111"/>
          <w:sz w:val="28"/>
          <w:sz w:val="28"/>
          <w:szCs w:val="28"/>
          <w:rtl w:val="true"/>
          <w:lang w:bidi="fa-IR"/>
        </w:rPr>
        <w:t xml:space="preserve">انتخاب موسى از میان تمام پیامبرانى كه مورد ایذاء قرار گرفتند به خاطر آن است كه موذیان بنى‌اسراییل بیش از هر پیامبرى او را آزار دادند و به علاوه آزارهایى بود كه بعضا شباهت به‌ایذاءمنافقان نسبت به‌پیامبراسلام صلى‌الله‌علیه‌و‌آله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ایذاء موسى در این‌جا چیست ؟ و چرا قرآن آن را به صورت سربسته بیان كرده، در میان مفسران گفتگو است و احتمالات گوناگونى در تفسیر آیه‌داده‌اند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نزدیک‌تر به معنى آیه است این است كه آیه شریفه يك حکم كلى و جامع را بیان مى‌کند ، زیرا بنى‌اسراییل از جنبه‌هاى مختلف موسى را ایذاء كردند ، ایذاءهایى </w:t>
      </w:r>
    </w:p>
    <w:p>
      <w:pPr>
        <w:pStyle w:val="BookText"/>
        <w:rPr/>
      </w:pPr>
      <w:r>
        <w:rPr>
          <w:rFonts w:ascii="IRNazanin" w:hAnsi="IRNazanin" w:eastAsia="IRNazanin"/>
          <w:color w:val="111111"/>
          <w:sz w:val="28"/>
          <w:sz w:val="28"/>
          <w:szCs w:val="28"/>
          <w:rtl w:val="true"/>
          <w:lang w:bidi="fa-IR"/>
        </w:rPr>
        <w:t xml:space="preserve">که بى‌شباهت به آزار بعضى از مردم مدینه نسبت به پیامبر اسلام صلى‌الله‌علیه‌و‌آله نبود و مانند پخش شایعات و نقل اکاذیب و نسبت ناروایى كه به همسر پیامبر صلى‌الله‌علیه‌و‌آله دادند كه شرح آن در تفسیر 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و خرده‌گیرى‌هایى كه در خانه او و يا به هنگام صدا زدن نامؤدبانه نسبت به پیامبر صلى‌الله‌علیه‌و‌آله ایجاد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دادن سحر و جنون و مانند این‌ها و يا عیوب بدنى هرچند در مورد موسى بوده ، اما تناسبى با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پیامبراسلام صلى‌الله‌علیه‌و‌آله ندارد، زیرا نه موسى و نه پیامبر اسلام صلى‌الله‌علیه‌و‌آله را مؤمنان متهم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نکردند و هم‌چنین اتهام به عیوب بدنى به فرض كه در مورد موسى بوده و خداوند او را مبرا ساخت در مورد پیامبر اسلام مصداقى در تاریخ نداشته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از این آیه مى‌توان استفاده كرد كه هرگاه كسى در پیشگاه خدا وجیه و صاحب قدر و منزلت باشد خدا به دفاع از او در برابر افراد موذى كه نسبت‌هاى ناروا به او مى‌دهند مى‌پردازد ، تو پاك باش و وجاهت خود را در پیشگاه خدا حفظ كن ، او نیز به موقع پاکى تو </w:t>
      </w:r>
    </w:p>
    <w:p>
      <w:pPr>
        <w:pStyle w:val="BookText"/>
        <w:rPr/>
      </w:pPr>
      <w:r>
        <w:rPr>
          <w:rFonts w:ascii="IRNazanin" w:hAnsi="IRNazanin" w:eastAsia="IRNazanin"/>
          <w:color w:val="111111"/>
          <w:sz w:val="28"/>
          <w:sz w:val="28"/>
          <w:szCs w:val="28"/>
          <w:rtl w:val="true"/>
          <w:lang w:bidi="fa-IR"/>
        </w:rPr>
        <w:t xml:space="preserve">را برملا مى‌سازد هرچند بدخواهان در متهم ساختن تو بکوشند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معنى را در داستان يوسف صدّيق پاك دامن مى‌خوانیم كه چگونه خدا او را از تهمت بزرگ و خطرناك همسر عزیز مصر مبرا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مورد مریم مادر عیسى كه نوزاد شیرخوارش به پاکى او گواهى داد و زبان بدخواهان بنى‌اسراییل را كه سعى در متهم ساختن او داشتند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این‌نکته نیز لازم به نظر مى‌رسد كه این خطاب مخصوص مؤمنان زمان پیامبر صلى‌الله‌علیه‌و‌آله نبود ، ممکن است كسانى بعد از او قدم به عرصه وجود بگذارند اما كارى كنند كه روح مقدسش آزرده شود ، آیین او را كوچك بشمرند ، زحمات او را برباد دهند ، مواریث او را به فراموشى بسپارند آن‌ها نیز مشمول این آیه خواهند بود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دربعضى‌ازروایات‌که از طرق اهل‌بیت علیهم‌السلام وارد شده‌مى‌خوانیم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آن‌هاکه على </w:t>
      </w:r>
    </w:p>
    <w:p>
      <w:pPr>
        <w:pStyle w:val="BookText"/>
        <w:rPr/>
      </w:pPr>
      <w:r>
        <w:rPr>
          <w:rFonts w:ascii="IRNazanin" w:hAnsi="IRNazanin" w:eastAsia="IRNazanin"/>
          <w:color w:val="111111"/>
          <w:sz w:val="28"/>
          <w:sz w:val="28"/>
          <w:szCs w:val="28"/>
          <w:rtl w:val="true"/>
          <w:lang w:bidi="fa-IR"/>
        </w:rPr>
        <w:t xml:space="preserve">و فرزندان او را آزار دادند مشمول این آیه‌اند </w:t>
      </w:r>
      <w:r>
        <w:rPr>
          <w:rFonts w:eastAsia="IRNazanin" w:cs="IRNazanin"/>
          <w:color w:val="111111"/>
          <w:sz w:val="28"/>
          <w:szCs w:val="28"/>
          <w:rtl w:val="true"/>
          <w:lang w:bidi="fa-IR"/>
        </w:rPr>
        <w:t xml:space="preserve">» . </w:t>
      </w:r>
      <w:r>
        <w:rPr>
          <w:rStyle w:val="FootnoteAnchor"/>
          <w:rtl w:val="true"/>
        </w:rPr>
        <w:footnoteReference w:id="5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سخن در تفسیر آیه این‌که با توجه به حالات پیامبران بزرگ كه از زخم‌زبان جاهلان و منافقان در امان نبودند نباید انتظار داشت كه افراد پاك و مؤمن هرگز گرفتار این‌گونه اشخاص نشوند ، چنان كه امام صادق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رِضَاالنّاسِ لا يُمْلَكُ وَاَلْسِنَتِهِمْ لا تُضْبَطُ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خوشنودى همه مردم را نمى‌شود به دست آورد و زبان مردم را نمى‌توان بست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در پایان این حدیث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موسى را متهم به عیوبى نکردند ؟ و آزار ندادند ؟ تا این كه خداوند او را تبرئه كرد </w:t>
      </w:r>
      <w:r>
        <w:rPr>
          <w:rFonts w:eastAsia="IRNazanin" w:cs="IRNazanin"/>
          <w:color w:val="111111"/>
          <w:sz w:val="28"/>
          <w:szCs w:val="28"/>
          <w:rtl w:val="true"/>
          <w:lang w:bidi="fa-IR"/>
        </w:rPr>
        <w:t xml:space="preserve">» . </w:t>
      </w:r>
      <w:bookmarkStart w:id="110" w:name="pg20186_271118"/>
    </w:p>
    <w:p>
      <w:pPr>
        <w:pStyle w:val="BookText"/>
        <w:rPr/>
      </w:pPr>
      <w:bookmarkEnd w:id="110"/>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اَيُّهَاالَّذینَ امَنُوا اتَّقُوااللّهَ وَ قُولُوا قَوْلاً سَدیدا</w:t>
      </w:r>
    </w:p>
    <w:p>
      <w:pPr>
        <w:pStyle w:val="BookText"/>
        <w:rPr/>
      </w:pPr>
      <w:r>
        <w:rPr>
          <w:rFonts w:ascii="IRNazanin" w:hAnsi="IRNazanin" w:eastAsia="IRNazanin"/>
          <w:color w:val="111111"/>
          <w:sz w:val="28"/>
          <w:sz w:val="28"/>
          <w:szCs w:val="28"/>
          <w:rtl w:val="true"/>
          <w:lang w:bidi="fa-IR"/>
        </w:rPr>
        <w:t xml:space="preserve">اى كسانى كه ایمان آورده‌اید از خدا بپرهیزید و سخن حق‌و درست بگویید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اَعْمالَكُمْ وَ يَغْفِرْ لَكُمْ ذُنُوبَكُمْ وَ مَنْ يُطِعِ اللّهَ وَ رَسُولَهُ فَقَدْ فازَ فَوْزا عَظیما</w:t>
      </w:r>
    </w:p>
    <w:p>
      <w:pPr>
        <w:pStyle w:val="BookText"/>
        <w:rPr/>
      </w:pPr>
      <w:r>
        <w:rPr>
          <w:rFonts w:ascii="IRNazanin" w:hAnsi="IRNazanin" w:eastAsia="IRNazanin"/>
          <w:color w:val="111111"/>
          <w:sz w:val="28"/>
          <w:sz w:val="28"/>
          <w:szCs w:val="28"/>
          <w:rtl w:val="true"/>
          <w:lang w:bidi="fa-IR"/>
        </w:rPr>
        <w:t xml:space="preserve">تا خدا اعمال شما را اصلاح كند و گناهانتان را بیامرزد وهرکس اطاعت خدا و رسولش كند به رستگارى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عظیمى نایل شده است </w:t>
      </w:r>
      <w:r>
        <w:rPr>
          <w:rFonts w:eastAsia="IRNazanin" w:cs="IRNazanin"/>
          <w:color w:val="111111"/>
          <w:sz w:val="28"/>
          <w:szCs w:val="28"/>
          <w:rtl w:val="true"/>
          <w:lang w:bidi="fa-IR"/>
        </w:rPr>
        <w:t>.</w:t>
      </w:r>
    </w:p>
    <w:p>
      <w:pPr>
        <w:pStyle w:val="Heading2"/>
        <w:numPr>
          <w:ilvl w:val="1"/>
          <w:numId w:val="1"/>
        </w:numPr>
        <w:rPr/>
      </w:pPr>
      <w:bookmarkStart w:id="111" w:name="__RefHeading___Toc4380766_2320776876"/>
      <w:bookmarkStart w:id="112" w:name="_Toc39"/>
      <w:bookmarkEnd w:id="111"/>
      <w:r>
        <w:rPr>
          <w:rtl w:val="true"/>
        </w:rPr>
        <w:t>سخن حقّ بگویید تا اعمالتان اصلاح شود</w:t>
      </w:r>
      <w:bookmarkEnd w:id="112"/>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خلل ناپذیر و موافق حق و واقع است ، سخنى است كه هم‌چون يك سد محکم جلو امواج فساد و باطل را مى‌گیرد و اگر بعضى از مفسران آن 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بودن از كذب و 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بودن 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و 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تفسیر كرده‌اند همه به معنى جامع فوق برمى‌گردد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حق را بیان مى‌کند ، در حقیقت تقوا پایه اصلاح زبان و سرچشمه گفتار حق است و گفتار حق يکى از عوامل مؤثر اصلاح اعمال و اصلاح </w:t>
      </w:r>
    </w:p>
    <w:p>
      <w:pPr>
        <w:pStyle w:val="BookText"/>
        <w:rPr/>
      </w:pPr>
      <w:r>
        <w:rPr>
          <w:rFonts w:ascii="IRNazanin" w:hAnsi="IRNazanin" w:eastAsia="IRNazanin"/>
          <w:color w:val="111111"/>
          <w:sz w:val="28"/>
          <w:sz w:val="28"/>
          <w:szCs w:val="28"/>
          <w:rtl w:val="true"/>
          <w:lang w:bidi="fa-IR"/>
        </w:rPr>
        <w:t xml:space="preserve">اعمال سبب آمرزش گناهان است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الْحَسَناتِ يُذْهِبْنَ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نیك گناهان را از بین مى‌برند </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اخلاق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پربرکت‌ترین عضو بدن و مؤثرترین وسیله طاعت و هدایت و اصلاح است و در عین حال خطرناک‌ترین و پرگناه‌ترین عضو بدن محسوب مى‌شود ، تا آن‌جا كه حدود سى گناه كبیره از همین عضو كوچك صادر مى‌گردد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گناه كبیره يا انحراف را كه از زبان سر مى‌زند برشمرده است كه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چینى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ذُواللِّسانَيْن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مدح بى‌جا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 زبانى و دشنام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 و اشعار نادرست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افراط در مزاح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سخریه و استهزاء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افشاء اسرار دیگران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خلاف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نابجا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خصومت و نزاع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جدال و مراء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در امور باطل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پرحرفى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در امورى كه به انسان مربوط نیست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مجالس شراب و قمار و گناه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جستجو از مسایلى كه از عهده درك انسان بیرون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تَصَنُّع و </w:t>
      </w:r>
    </w:p>
    <w:p>
      <w:pPr>
        <w:pStyle w:val="BookText"/>
        <w:rPr/>
      </w:pPr>
      <w:r>
        <w:rPr>
          <w:rFonts w:ascii="IRNazanin" w:hAnsi="IRNazanin" w:eastAsia="IRNazanin"/>
          <w:color w:val="111111"/>
          <w:sz w:val="28"/>
          <w:sz w:val="28"/>
          <w:szCs w:val="28"/>
          <w:rtl w:val="true"/>
          <w:lang w:bidi="fa-IR"/>
        </w:rPr>
        <w:t xml:space="preserve">تَكَلُّف در سخن و ما ده موضوع مهم دیگر نیز بر آن افزوده‌ایم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تهمت زدن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باطل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اشاعه فحشا و نشر شایعات بى‌اساس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خودستایى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اصرار بى‌جا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خشونت در سخن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ایذاء با زبان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مذمت از كسى كه مستحق ذم نیست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كفران نعمت به وسیله زبان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تبلیغ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پیامبر گرامى اسلام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يَسْتَقیمُ ایمانُ عَبْدٍ حَتّى يَسْتَقیمُ قَلْبُهُ وَ لا يَسْتَقیمُ قَلْبُهُ حَتّى يَسْتَقیمُ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هیچ بنده‌اى از بندگان خدا به راستى نمى‌گراید مگر این كه قلبش مستقیم گردد و قلبش مستقیم نمى‌شود مگر این‌که زبانش درست شود</w:t>
      </w:r>
      <w:r>
        <w:rPr>
          <w:rFonts w:eastAsia="IRNazanin" w:cs="IRNazanin"/>
          <w:color w:val="111111"/>
          <w:sz w:val="28"/>
          <w:szCs w:val="28"/>
          <w:rtl w:val="true"/>
          <w:lang w:bidi="fa-IR"/>
        </w:rPr>
        <w:t xml:space="preserve">» .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جالب این‌که در حدیث دیگرى از امام سجاد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هر انسانى همه روزه صبح از اعضاى دیگر احوال‌پرسى مى‌کند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اَصْبَحْتُم ؟ چگونه صبح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آن‌ها در پاسخ این اظهار محبت زبان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بِخَيْرٍ اِنْ تَرَكْتَنا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خوب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اگر تو بگذارى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ما را رعایت كن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نُثابُ بِكَ وَ نُعاقِبُ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وسیله تو ثواب مى‌بینیم و يا مجازات مى‌شویم </w:t>
      </w:r>
      <w:r>
        <w:rPr>
          <w:rFonts w:eastAsia="IRNazanin" w:cs="IRNazanin"/>
          <w:color w:val="111111"/>
          <w:sz w:val="28"/>
          <w:szCs w:val="28"/>
          <w:rtl w:val="true"/>
          <w:lang w:bidi="fa-IR"/>
        </w:rPr>
        <w:t xml:space="preserve">» . </w:t>
      </w:r>
      <w:r>
        <w:rPr>
          <w:rStyle w:val="FootnoteAnchor"/>
          <w:rtl w:val="true"/>
        </w:rPr>
        <w:footnoteReference w:id="5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روایات بسیار است كه همگى حاکى از اهمیت فوق‌العاده نقش زبان و اصلاح آن در اصلاح اخلاق و تهذیب نفوس انسانى است و به همین دلیل در حدیثى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جَلَسَ رَسُولُ‌اللّهِ عَلى هذَا الْمِنْبَرَ قَطُّ اِلاّتَلا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اَيَّهَاالَّذینَ امَنُوا اتَّقُواللّهَ وَ قُولُوا قَوْلاً سَدیداً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پیامبر بر منبرش ننشست مگر این‌که این آیه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ایمان آورده‌اید تقواى الهى را پیشه كنید و سخن حق و درست بگویید </w:t>
      </w:r>
      <w:r>
        <w:rPr>
          <w:rFonts w:eastAsia="IRNazanin" w:cs="IRNazanin"/>
          <w:color w:val="111111"/>
          <w:sz w:val="28"/>
          <w:szCs w:val="28"/>
          <w:rtl w:val="true"/>
          <w:lang w:bidi="fa-IR"/>
        </w:rPr>
        <w:t xml:space="preserve">»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13" w:name="pg20186_271122"/>
    </w:p>
    <w:p>
      <w:pPr>
        <w:pStyle w:val="BookText"/>
        <w:rPr/>
      </w:pPr>
      <w:bookmarkEnd w:id="113"/>
      <w:r>
        <w:rPr>
          <w:rFonts w:ascii="IRNazanin" w:hAnsi="IRNazanin" w:eastAsia="IRNazanin"/>
          <w:color w:val="111111"/>
          <w:sz w:val="28"/>
          <w:sz w:val="28"/>
          <w:szCs w:val="28"/>
          <w:rtl w:val="true"/>
          <w:lang w:bidi="fa-IR"/>
        </w:rPr>
        <w:t xml:space="preserve">در پایان آیه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خدا و پیامبرش را اطاعت كند به فوز عظیمى نایل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يُطِعِ‌اللّهَ وَ رَسُولَهُ فَقَدْ فازَ فَوْزا عَظیما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رستگارى و پیروزى از این برتر و بالاتر كه اعمال انسان پاك گردد و گناهانش بخشوده شود و در پیشگاه خدا روسفید گردد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عَرَضْنَا الاَْمانَةَ عَلَى السَّمواتِ وَالاَْرْضِ وَالْجِبالِ‌فَاَبَيْنَ اَنْ يَحْمِلْنَها وَ اَشْفَقْنَ مِنْها وَ حَمَلَهَا الاِْنْسانُ‌اِنَّهُ كانَ ظَلُوما جَهُولاً</w:t>
      </w:r>
    </w:p>
    <w:p>
      <w:pPr>
        <w:pStyle w:val="BookText"/>
        <w:rPr/>
      </w:pP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 تکلیف ، مسؤولیت و ولایت الهیه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برآسمان‌ها و زمین و كوه‌ها عرضه داشتیم آن‌ها از حمل آن اباکردند و از آن هراس داشتند ، اما انسان آن را بر دوش كشید، او بسیار ظالم و جاهل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این مقام عظیم رانشناخت و به خود ستم كرد </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 w:name="__RefHeading___Toc4380768_2320776876"/>
      <w:bookmarkStart w:id="115" w:name="_Toc40"/>
      <w:bookmarkEnd w:id="114"/>
      <w:r>
        <w:rPr>
          <w:rtl w:val="true"/>
        </w:rPr>
        <w:t>حمل امانت الهى بزرگ‌ترین افتخار بشر</w:t>
      </w:r>
      <w:bookmarkEnd w:id="115"/>
    </w:p>
    <w:p>
      <w:pPr>
        <w:pStyle w:val="BookText"/>
        <w:rPr/>
      </w:pPr>
      <w:r>
        <w:rPr>
          <w:rFonts w:ascii="IRNazanin" w:hAnsi="IRNazanin" w:eastAsia="IRNazanin"/>
          <w:color w:val="111111"/>
          <w:sz w:val="28"/>
          <w:sz w:val="28"/>
          <w:szCs w:val="28"/>
          <w:rtl w:val="true"/>
          <w:lang w:bidi="fa-IR"/>
        </w:rPr>
        <w:t xml:space="preserve">مفسران بزرگ اسلام پیرامون این آیه سخن بسیار گفته‌اند و براى شکافتن حقیقت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بسیار كرده‌اند و نظرات گوناگونى ابراز داشته‌اند كه بهترین آن‌هارا با جستجوى قراینى كه در خود آیه نهفته است برمى‌گزینیم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در این آیه پرمحتوا روى پنج نقطه باید تکیه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الهى چیست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داشتن آن‌ها بر آسمان و زمین و كوه‌ها چه معنى دارد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و چگونه این موجودات از حمل این امانت ابا كردند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انسان حامل این بار امانت شد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و چگونه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w:t>
      </w:r>
    </w:p>
    <w:p>
      <w:pPr>
        <w:pStyle w:val="BookText"/>
        <w:rPr/>
      </w:pPr>
      <w:r>
        <w:rPr>
          <w:rFonts w:ascii="IRNazanin" w:hAnsi="IRNazanin" w:eastAsia="IRNazanin"/>
          <w:color w:val="111111"/>
          <w:sz w:val="28"/>
          <w:sz w:val="28"/>
          <w:szCs w:val="28"/>
          <w:rtl w:val="true"/>
          <w:lang w:bidi="fa-IR"/>
        </w:rPr>
        <w:t xml:space="preserve">براى به دست آوردن پاسخ جامع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نظرى به انسان بیفکنیم بینیم او چه دارد كه آسمان‌ها و زمین‌ها و كوه‌ها فاقد آن هستند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موجودى است با استعداد فوق‌العاده كه مى‌تواند با استفاده از آن مصداق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مى‌تواند با كسب معرفت و تهذیب نفس و كمالات به اوج افتخار برسد و از فرشتگان آسمان هم بگذرد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استعداد توأم است با آزادى اراده و اختیار يعنى این راه را كه از صفر شروع كرده و به‌سوى بى‌نهایت‌مى‌رود باپاى خود و بااختیار خویش طى‌مى‌کند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و زمین و كوه‌ها داراى نوعى معرفت الهى هستند ، ذکر و تسبیح خدا را نیز مى‌گویند ، در برابر عظمت او خاضع و ساجدند ولى همه این‌ها به صورت ذاتى و تکوینى و اجبارى است و به همین دلیل تکاملى در آن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موجودى كه قوس صعودى و نزولیش بى‌انتها است و به طور نامحدود قادر به پرواز به سوى قله تکامل است و تمام این كارها را با اراده و اختیار انجام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است همان امانت الهى كه همه موجودات از حمل آن سرباز زدند و انسان به میدان آمد و يك تنه آن را بر دوش كشید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آیه بعد مى‌بینیم انسان‌ها را به سه گروه تقسیم مى‌کند، مؤمنان ، كفار و منافقان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يك جمله كوتاه و مختصر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الهى همان قابلیت تکامل به صورت نامحدود ، آمیخته با اراده و اختیار و رسیدن به مقام انسان كامل و بنده خاص خدا و </w:t>
      </w:r>
    </w:p>
    <w:p>
      <w:pPr>
        <w:pStyle w:val="BookText"/>
        <w:rPr/>
      </w:pPr>
      <w:r>
        <w:rPr>
          <w:rFonts w:ascii="IRNazanin" w:hAnsi="IRNazanin" w:eastAsia="IRNazanin"/>
          <w:color w:val="111111"/>
          <w:sz w:val="28"/>
          <w:sz w:val="28"/>
          <w:szCs w:val="28"/>
          <w:rtl w:val="true"/>
          <w:lang w:bidi="fa-IR"/>
        </w:rPr>
        <w:t xml:space="preserve">پذیرش ولایت الهیه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چرااز این‌امر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این‌که هستى‌ما و همه‌چیز ما، امانت‌خدااست؟</w:t>
      </w:r>
    </w:p>
    <w:p>
      <w:pPr>
        <w:pStyle w:val="BookText"/>
        <w:rPr/>
      </w:pPr>
      <w:r>
        <w:rPr>
          <w:rFonts w:ascii="IRNazanin" w:hAnsi="IRNazanin" w:eastAsia="IRNazanin"/>
          <w:color w:val="111111"/>
          <w:sz w:val="28"/>
          <w:sz w:val="28"/>
          <w:szCs w:val="28"/>
          <w:rtl w:val="true"/>
          <w:lang w:bidi="fa-IR"/>
        </w:rPr>
        <w:t xml:space="preserve">این به خاطر اهمیت این امتیاز بزرگ انسان‌ها است وگرنه باقى مواهب نیز امانت‌هاى الهى هستند ، ولى در برابر آن اهمیت كمترى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مى‌توان با تعبیر دیگرى از این امانت ياد كرد و گفت امانت الهى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و قبول مسؤولیت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آن‌ها كه امانت را صفت اختیار و آزادى اراده دانستند به گوشه‌اى از این امانت بزرگ اشاره كرده‌اند ، همان‌گونه آن‌ها كه آن را تفسیر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امانت‌هاى مردم نسبت به يکدیگر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فرایض و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به طور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نموده‌اند هرکدام دست به سوى شاخه‌اى از این درخت بزرگ پربار دراز كرده و میوه‌اى چیده‌اند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عرضه كردن این امانت به آسمان‌ها و زمین چیست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منظور این است كه خداوند سهمى از عقل و شعور به آن‌ها بخشید ، سپس حمل این </w:t>
      </w:r>
    </w:p>
    <w:p>
      <w:pPr>
        <w:pStyle w:val="BookText"/>
        <w:rPr/>
      </w:pPr>
      <w:r>
        <w:rPr>
          <w:rFonts w:ascii="IRNazanin" w:hAnsi="IRNazanin" w:eastAsia="IRNazanin"/>
          <w:color w:val="111111"/>
          <w:sz w:val="28"/>
          <w:sz w:val="28"/>
          <w:szCs w:val="28"/>
          <w:rtl w:val="true"/>
          <w:lang w:bidi="fa-IR"/>
        </w:rPr>
        <w:t>امانت بزرگ را به آن‌ها پیشنهاد كرد ؟</w:t>
      </w:r>
    </w:p>
    <w:p>
      <w:pPr>
        <w:pStyle w:val="BookText"/>
        <w:rPr/>
      </w:pPr>
      <w:r>
        <w:rPr>
          <w:rFonts w:ascii="IRNazanin" w:hAnsi="IRNazanin" w:eastAsia="IRNazanin"/>
          <w:color w:val="111111"/>
          <w:sz w:val="28"/>
          <w:sz w:val="28"/>
          <w:szCs w:val="28"/>
          <w:rtl w:val="true"/>
          <w:lang w:bidi="fa-IR"/>
        </w:rPr>
        <w:t xml:space="preserve">و يا این‌که منظور از عرضه كردن همان مقایسه نمودن است ؟ يعنى هنگامى كه این امانت با استعداد آن‌ها مقایسه شد آن‌ها به زبان حال و استعداد عدم شایستگى خویش را براى پذیرش این امانت بزرگ اعلام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معنى دوم مناسب‌تر به نظر مى‌رسد ، به این ترتیب آسمان‌ها و زمین و كوه‌ها همه با زبان حال فریاد كشیدند كه حمل این امانت از عهده ما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پاسخ سؤال سوم نیز روشن شد كه چرا و چگونه این موجودات از حمل این امانت بزرگ ابا كردند و ترس آمیخته با احترام نشان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همین‌جا كیفیت حمل این امانت الهى از ناحیه انسان روشن مى‌شود ، چرا كه انسان آن‌چنان آفریده شده بود كه مى‌توانست تعهد و مسؤولیت را بر دوش كشد و ولایت الهیه را پذیرا گردد و در جاده عبودیت و كمال به سوى معبود لایزال سیر كند و این راه را با پاى خود و با استمداد از پروردگارش بسپرد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در روایات متعددى كه از طرق اهل‌بیت علیهم‌السلام رسیده این امانت الهى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p>
    <w:p>
      <w:pPr>
        <w:pStyle w:val="BookText"/>
        <w:rPr/>
      </w:pPr>
      <w:r>
        <w:rPr>
          <w:rFonts w:ascii="IRNazanin" w:hAnsi="IRNazanin" w:eastAsia="IRNazanin"/>
          <w:color w:val="111111"/>
          <w:sz w:val="28"/>
          <w:sz w:val="28"/>
          <w:szCs w:val="28"/>
          <w:rtl w:val="true"/>
          <w:lang w:bidi="fa-IR"/>
        </w:rPr>
        <w:t xml:space="preserve">ولایت امیرمؤمنان على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 به‌خاطر آن است كه ولایت پیامبران و امامان علیهم‌السلام شعاعى نیرومند از آن ولایت كلیه الهیه است و رسیدن به مقام عبودیت و طى طریق تکامل جز با قبول ولایت اولیاءاللّه امکان 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على بن موسى الرضا مى‌خوانیم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اَلاَْمانَةُ الْوِلايَةُ ، مَنِ ادَّعاها بِغَيْرِ حَقٍّ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همان ولایت است كه هرکس به ناحقّ ادعا كند از زمره مسلمانان بیرون مى‌رود </w:t>
      </w:r>
      <w:r>
        <w:rPr>
          <w:rFonts w:eastAsia="IRNazanin" w:cs="IRNazanin"/>
          <w:color w:val="111111"/>
          <w:sz w:val="28"/>
          <w:szCs w:val="28"/>
          <w:rtl w:val="true"/>
          <w:lang w:bidi="fa-IR"/>
        </w:rPr>
        <w:t>» .</w:t>
      </w:r>
      <w:r>
        <w:rPr>
          <w:rStyle w:val="FootnoteAnchor"/>
          <w:rtl w:val="true"/>
        </w:rPr>
        <w:footnoteReference w:id="5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امام صادق مى‌خوانیم هنگامى كه از تفسیر این آیه سؤال شد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اَلاَْمانَةُ الْوِلايَةُ وَ الاِْنْسانُ هُوَ اَبُوالشُّرُورِ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همان ولایت است و انسانى كه توصیف به‌ظلوم و جهول شده كسى‌است‌که صاحب گناهان بسیار و منافق‌است </w:t>
      </w:r>
      <w:r>
        <w:rPr>
          <w:rFonts w:eastAsia="IRNazanin" w:cs="IRNazanin"/>
          <w:color w:val="111111"/>
          <w:sz w:val="28"/>
          <w:szCs w:val="28"/>
          <w:rtl w:val="true"/>
          <w:lang w:bidi="fa-IR"/>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نکته دیگرى كه اشاره به آن در این‌جا لازم به نظر مى‌رسد این است كه در ذیل آیه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عالم ذر گفتیم چنین به نظر مى‌رسد كه گرفتن پیمان الهى بر توحید از طریق فطرت و استعداد و نهاد آدمى بوده و عالم ذر نیز همین عالم استعداد و فطرت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پذیرش امانت الهى نیز باید گفت كه این پذیرش يك پذیرش قراردادى و تشریفاتى نبوده، بلکه پذیرشى‌است تکوینى برحسب عالم‌استعداد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تنها سؤالى كه باقى مى‌ماند مسأله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انسان است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توصیف انسان به این دو وصف كه ظاهر آن نکوهش و مذمت او است به خاطر پذیرش این امانت بوده ؟ مسلما پاسخ این سؤال منفى است ، چرا كه پذیرش این امانت بزرگ‌ترین افتخار و امتیاز انسان است ، چگونه ممکن است به خاطر قبول چنین مقام بلندى او را مذمت كرد ؟ يا این‌که این توصیف‌ها به خاطر فراموش‌کارى غالب انسان‌ها و </w:t>
      </w:r>
    </w:p>
    <w:p>
      <w:pPr>
        <w:pStyle w:val="BookText"/>
        <w:rPr/>
      </w:pPr>
      <w:r>
        <w:rPr>
          <w:rFonts w:ascii="IRNazanin" w:hAnsi="IRNazanin" w:eastAsia="IRNazanin"/>
          <w:color w:val="111111"/>
          <w:sz w:val="28"/>
          <w:sz w:val="28"/>
          <w:szCs w:val="28"/>
          <w:rtl w:val="true"/>
          <w:lang w:bidi="fa-IR"/>
        </w:rPr>
        <w:t xml:space="preserve">ظلم كردن بر خودشان و عدم آگاهى از قدر و منزلت آدمى است ، همان كارى كه از آغاز در نسل آدم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قابلیان شروع شد و هم اکنون نیز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انسانى كه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عرش مى‌زنند صفیر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بنى آدمى كه 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سرشان نهاده شده ، انسان‌هایى كه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جاعِلٌ فِى الاَْرْضِ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خدا در زمین هستند ، بشرى كه معلم فرشتگان بود و مسجود ملایك آسمان شد ، چه‌قدر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این ارزش‌هاى بزرگ و والا را به دست فراموشى بسپارد و خود را در این خاکدان اسیر سازد و در صف شیاطین قرار گیرد و به اسفل السّافِلینَ سقوط كند ؟</w:t>
      </w:r>
    </w:p>
    <w:p>
      <w:pPr>
        <w:pStyle w:val="BookText"/>
        <w:rPr/>
      </w:pPr>
      <w:r>
        <w:rPr>
          <w:rFonts w:ascii="IRNazanin" w:hAnsi="IRNazanin" w:eastAsia="IRNazanin"/>
          <w:color w:val="111111"/>
          <w:sz w:val="28"/>
          <w:sz w:val="28"/>
          <w:szCs w:val="28"/>
          <w:rtl w:val="true"/>
          <w:lang w:bidi="fa-IR"/>
        </w:rPr>
        <w:t xml:space="preserve">آرى پذیرش این خط انحرافى كه متأسفانه رهروان بسیارى از آغاز داشته و دارد بهترین دلیل بر ظلوم و جهول بودن انسان است و لذا حتى خود آدم كه در آغاز این سلسله قرار داشت و از مقام عصمت برخوردار بود اعتراف مى‌کند كه بر خویشتن ستم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ظَلَمْنا اَنْفُسَنا وَ اِنْ لَمْ تَغْفِرْلَنا وَ تَرْحَمْنا لَنَكُونَنَّ مِنَ الْخاسِرینَ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همان ترك اولى كه از او سرزد ناشى از فراموش كردن گوشه‌اى از عظمت این امانت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باید اعتراف كرد كه انسان به ظاهر كوچك و ضعیف اعجوبه جهان خلقت است كه توانسته است بار امانتى را بر دوش كشد كه آسمان‌ها و زمین‌ها </w:t>
      </w:r>
    </w:p>
    <w:p>
      <w:pPr>
        <w:pStyle w:val="BookText"/>
        <w:rPr/>
      </w:pPr>
      <w:r>
        <w:rPr>
          <w:rFonts w:ascii="IRNazanin" w:hAnsi="IRNazanin" w:eastAsia="IRNazanin"/>
          <w:color w:val="111111"/>
          <w:sz w:val="28"/>
          <w:sz w:val="28"/>
          <w:szCs w:val="28"/>
          <w:rtl w:val="true"/>
          <w:lang w:bidi="fa-IR"/>
        </w:rPr>
        <w:t xml:space="preserve">از حمل آن عاجز شده‌اند ، اگر مقام خود را فراموش نکند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لِيُعَذِّبَ اللّهُ الْمُنافِقینَ وَ الْمُنافِقاتِ وَالْمُشْرِكینَ‌وَ الْمُشْرِكاتِ وَ يَتُوبَ اللّهُ عَلَىالْمُؤْمِنینَ وَ الْمُؤْمِناتِ‌وَ كانَ اللّهُ غَفُورا رَحیما</w:t>
      </w:r>
    </w:p>
    <w:p>
      <w:pPr>
        <w:pStyle w:val="BookText"/>
        <w:rPr/>
      </w:pPr>
      <w:r>
        <w:rPr>
          <w:rFonts w:ascii="IRNazanin" w:hAnsi="IRNazanin" w:eastAsia="IRNazanin"/>
          <w:color w:val="111111"/>
          <w:sz w:val="28"/>
          <w:sz w:val="28"/>
          <w:szCs w:val="28"/>
          <w:rtl w:val="true"/>
          <w:lang w:bidi="fa-IR"/>
        </w:rPr>
        <w:t xml:space="preserve">هدف این‌بود كه مردان و زنان منافق و مردان و زنان‌مشرك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صفوفشان از مؤمنان مشخص گردد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عذاب كند و خدا رحمت خود را برمردان و زنان باایمان بفرستد خداوند همواره غفور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ادبیات عرب ، كدام لام است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بیان سرانجام چیزى ذکر مى‌شود بنابراین مفهوم آیه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حمل این امانت این شد كه گروهى راه نفاق بپویند و گروهى راه شرك و به خاطر خیانت در این امانت الهى به عذاب او گرفتار شوند و گروهى اهل‌ایمان به‌خاطراداى این‌امانت و قیام به وظیفه خود در برابر آن ، مشمول رحمتش گردند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جمله‌اى در تقدیر مى‌باشد ، بنابراین تفسیر آیه چنین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از عرض امانت این بوده كه همه انسان‌ها در بوته آزمایش قرار گیرند و هرکس باطن خود را ظاهر كند و بر طبق استحقاق خود كیفر و پاداش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تو را پذیرا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پاسدارى كردند و به وظایف خویش در برابر آن قیام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مؤمنانى قرار ده كه مشمول غفران و رحمت تو شده‌اند نه از منافقان و مشرکانى كه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بودنشان مستحق عذاب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و زمان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بار دیگر گرداگرد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گرفته‌اند ، طوفان سهمگین خشم و غضبت را بر آن‌ها بفرست و كاخ‌هایشان را بر سرشان ویران كن و به ما استقامت و پایمردى عطا فرما كه در این لحظات حساس هم‌چون كوه بایستیم و از مدینه اسلام پاسدارى كنیم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احزاب </w:t>
      </w:r>
      <w:bookmarkStart w:id="116" w:name="pg20186_271132"/>
    </w:p>
    <w:p>
      <w:pPr>
        <w:pStyle w:val="Heading2"/>
        <w:numPr>
          <w:ilvl w:val="1"/>
          <w:numId w:val="1"/>
        </w:numPr>
        <w:rPr/>
      </w:pPr>
      <w:bookmarkStart w:id="117" w:name="__RefHeading___Toc4380770_2320776876"/>
      <w:bookmarkStart w:id="118" w:name="_Toc41"/>
      <w:bookmarkEnd w:id="116"/>
      <w:bookmarkEnd w:id="117"/>
      <w:r>
        <w:rPr>
          <w:rtl w:val="true"/>
        </w:rPr>
        <w:t>سوره سبأ</w:t>
      </w:r>
      <w:bookmarkEnd w:id="118"/>
    </w:p>
    <w:p>
      <w:pPr>
        <w:pStyle w:val="Heading3"/>
        <w:numPr>
          <w:ilvl w:val="2"/>
          <w:numId w:val="1"/>
        </w:numPr>
        <w:rPr/>
      </w:pPr>
      <w:bookmarkStart w:id="119" w:name="__RefHeading___Toc4380772_2320776876"/>
      <w:bookmarkStart w:id="120" w:name="_Toc42"/>
      <w:bookmarkEnd w:id="119"/>
      <w:r>
        <w:rPr>
          <w:rtl w:val="true"/>
        </w:rPr>
        <w:t xml:space="preserve">فضیلت تلاوت سوره </w:t>
      </w:r>
      <w:r>
        <w:rPr>
          <w:rtl w:val="true"/>
        </w:rPr>
        <w:t>«</w:t>
      </w:r>
      <w:r>
        <w:rPr>
          <w:rtl w:val="true"/>
        </w:rPr>
        <w:t>سبأ</w:t>
      </w:r>
      <w:r>
        <w:rPr>
          <w:rtl w:val="true"/>
        </w:rPr>
        <w:t>»</w:t>
      </w:r>
      <w:bookmarkEnd w:id="12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فضیلت این سوره از امام صادق علیه‌السلام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كه دو سوره‌اى را كه با حمد آغاز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سبأ و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بخواند، تمام آن شب را در حفظ و حراست الهى خواهد بود و اگر آن دو را در روز بخواند هیچ مکروهى به او نمى‌رسد و آن قدر از خیر دنیا و آخرت به او داده مى‌شود كه هرگز به قلبش خطور نکرده و فکر و آرزویش به آن نرسیده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همان‌گونه كه در آغاز هر سوره‌اى يادآور شده‌ایم، مسلما این پاداش‌هاى عظیم نصیب كسانى نمى‌شود كه تنها به خواندن و لقلقه زبان قناعت كنند، بلکه خواندن باید مقدمه‌اى باشد، براى اندیشیدن كه آن نیز انگیزه عمل است </w:t>
      </w:r>
      <w:r>
        <w:rPr>
          <w:rFonts w:eastAsia="IRNazanin" w:cs="IRNazanin"/>
          <w:color w:val="111111"/>
          <w:sz w:val="28"/>
          <w:szCs w:val="28"/>
          <w:rtl w:val="true"/>
          <w:lang w:bidi="fa-IR"/>
        </w:rPr>
        <w:t xml:space="preserve">. </w:t>
      </w:r>
      <w:bookmarkStart w:id="121" w:name="pg20186_271133"/>
    </w:p>
    <w:p>
      <w:pPr>
        <w:pStyle w:val="BookText"/>
        <w:rPr/>
      </w:pPr>
      <w:bookmarkEnd w:id="121"/>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لَهُ ما فِى السَّمواتِ وَ ما فِى الاَْرْضِ وَ لَهُ الْحَمْدُ فِى‌الاْخِرَةِ وَ هُوَ الْحَكيْمُ الْخَبیرُ</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خداوندى‌است كه تمام آن چه در آسمان‌ها وزمین است از آن اوست و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است در سراى آخرت و اودانا و آگاه است</w:t>
      </w:r>
      <w:r>
        <w:rPr>
          <w:rFonts w:eastAsia="IRNazanin" w:cs="IRNazanin"/>
          <w:color w:val="111111"/>
          <w:sz w:val="28"/>
          <w:szCs w:val="28"/>
          <w:rtl w:val="true"/>
          <w:lang w:bidi="fa-IR"/>
        </w:rPr>
        <w:t>.</w:t>
      </w:r>
    </w:p>
    <w:p>
      <w:pPr>
        <w:pStyle w:val="Heading3"/>
        <w:numPr>
          <w:ilvl w:val="2"/>
          <w:numId w:val="1"/>
        </w:numPr>
        <w:rPr/>
      </w:pPr>
      <w:bookmarkStart w:id="122" w:name="__RefHeading___Toc4380774_2320776876"/>
      <w:bookmarkStart w:id="123" w:name="_Toc43"/>
      <w:bookmarkEnd w:id="122"/>
      <w:r>
        <w:rPr>
          <w:rtl w:val="true"/>
        </w:rPr>
        <w:t>او مالك همه چیز و عالم به همه چیز است</w:t>
      </w:r>
      <w:bookmarkEnd w:id="123"/>
    </w:p>
    <w:p>
      <w:pPr>
        <w:pStyle w:val="BookText"/>
        <w:rPr/>
      </w:pPr>
      <w:r>
        <w:rPr>
          <w:rFonts w:ascii="IRNazanin" w:hAnsi="IRNazanin" w:eastAsia="IRNazanin"/>
          <w:color w:val="111111"/>
          <w:sz w:val="28"/>
          <w:sz w:val="28"/>
          <w:szCs w:val="28"/>
          <w:rtl w:val="true"/>
          <w:lang w:bidi="fa-IR"/>
        </w:rPr>
        <w:t xml:space="preserve">پنج سوره از سوره‌هاى قرآن مجید با حمد پروردگار شروع مى‌شود كه در سه سوره آن حمد و ستایش خداوند به خاطر آفرینش آسمان و زمین و موجودات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سبأ، سوره فاطر و سوره انعام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دریک‌سوره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این‌حمد و ستایش به‌خاطر نزول‌قرآن برقلب پاک‌پیامبر صلى‌الله‌علیه‌و‌آله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سوره حمد تعبیر جامعى شده كه همه این امور را دربر مى‌گیرد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مايَلِجُ فِى‌الاَْرْضِ وَ ما يَخْرُجُ مِنْها وَ ما يَنْزِلُ مِنَ السَّماءِ وَ مايَعْرُجُ فیها وَ هُوَ الرَّحیمُ الْغَفُورُ</w:t>
      </w:r>
    </w:p>
    <w:p>
      <w:pPr>
        <w:pStyle w:val="BookText"/>
        <w:rPr/>
      </w:pPr>
      <w:r>
        <w:rPr>
          <w:rFonts w:ascii="IRNazanin" w:hAnsi="IRNazanin" w:eastAsia="IRNazanin"/>
          <w:color w:val="111111"/>
          <w:sz w:val="28"/>
          <w:sz w:val="28"/>
          <w:szCs w:val="28"/>
          <w:rtl w:val="true"/>
          <w:lang w:bidi="fa-IR"/>
        </w:rPr>
        <w:t>آن‌چه را در زمین فرومى‌رود و آن چه را از آن برمى‌آید، مى‌داند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آسمان نازل مى‌شود و آن چه بر آن بالا مى‌رود و او مهربان و آمرزنده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او از تمام قطرات باران و امواج سیلاب كه در اعماق زمین فرو مى‌روند و به طبقه نفوذ ناپذیر مى‌رسند و در آن‌جا متمرکز و براى انسان‌ها ذخیره مى‌شوند،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دانه‌هاى گیاهان كه با كمك باد يا حشرات در پهنه زمین پراکنده مى‌شوند و در زمین فرومى‌روند و روزى به درخت سر سبز يا گیاه پرطراوتى تبدیل مى‌گردند،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ریشه‌هاى درختان به هنگامى كه در جستجوى آب و غذا به اعماق زمین پیشروى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امواج الکتریسیته، از گازهاى مختلف و ذرات هوا كه داخل زمین نفوذ مى‌کنند، از جاندارانى كه در زمین فرو مى‌روند و به آن حیات مى‌بخشند و نیز از گنج‌ها و دفینه‌ها و </w:t>
      </w:r>
    </w:p>
    <w:p>
      <w:pPr>
        <w:pStyle w:val="BookText"/>
        <w:rPr/>
      </w:pPr>
      <w:r>
        <w:rPr>
          <w:rFonts w:ascii="IRNazanin" w:hAnsi="IRNazanin" w:eastAsia="IRNazanin"/>
          <w:color w:val="111111"/>
          <w:sz w:val="28"/>
          <w:sz w:val="28"/>
          <w:szCs w:val="28"/>
          <w:rtl w:val="true"/>
          <w:lang w:bidi="fa-IR"/>
        </w:rPr>
        <w:t>اجساد مردگان اعم از انسان‌ها و غیر انسان‌ها كه در این زمین گسترده دفن مى‌شوند، آرى از همه این‌ها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گیاهانى كه از زمین خارج مى‌شوند، از انسان‌ها كه از آن برخاسته‌اند، از چشمه‌هایى كه از آن مى‌جوشد، از گازهایى كه از آن بر مى‌خیزد، از آتشفشان‌هایى كه از آن زبانه مى‌کشد و از حشراتى كه در درون زمین لانه دارند و از آن سر برمى‌دارند و خلاصه از تمام موجوداتى كه از اعماق زمین بیرون مى‌ریزند، اعم از آن چه ما مى‌دانیم و نمى‌دانیم، او از همه آن‌ها مطلع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يَنْزِلُ مِنَ السَّماءِ وَ ما يَعْرُجُ فیها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دانه‌هاى باران ، از اشعه حیات‌بخش خورشید، از امواج نیرومند وحى و شرایع آسمانى، از فرشتگانى كه براى ابلاغ رسالت يا انجام مأموریت‌هاى دیگر به زمین نزول مى‌کنند، از اشعه كیهانى كه از ماوراء جو به زمین نازل مى‌شود، از شهاب‌ها و سنگ‌ریزه‌هاى سرگردان‌فضا كه به سوى زمین جذب مى‌شوند، او از همه این‌ها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اعمال عباد كه به آسمان عروج مى‌کنند، از فرشتگانى كه پس از اداى رسالت خود به </w:t>
      </w:r>
    </w:p>
    <w:p>
      <w:pPr>
        <w:pStyle w:val="BookText"/>
        <w:rPr/>
      </w:pPr>
      <w:r>
        <w:rPr>
          <w:rFonts w:ascii="IRNazanin" w:hAnsi="IRNazanin" w:eastAsia="IRNazanin"/>
          <w:color w:val="111111"/>
          <w:sz w:val="28"/>
          <w:sz w:val="28"/>
          <w:szCs w:val="28"/>
          <w:rtl w:val="true"/>
          <w:lang w:bidi="fa-IR"/>
        </w:rPr>
        <w:t>آسمان باز مى‌گردند، از شیاطینى كه براى استراق سمع به آسمان‌ها مى‌روند ، از شاخه‌هاى درختان برومندى كه سر به آسمان بر مى‌کشند، از بخارهایى كه از دریا برمى‌خیزد و بر فراز آسمان ابرها را تشکیل مى‌دهند، از آهى كه از دل مظلومى برمى‌خیزد و به آسمان صعود مى‌کند، آرى از همه این‌ها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كس جز او از این امور آگاهى دارد؟ آیا علم همه دانشمندان بشر به گوشه‌اى از این معلومات احاطه پیدا مى‌کند؟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كَفَرُوا لا تَأْتینَا السّاعَةُ قُلْ بَلى وَ رَبّى لَتَأتِيَنَّكُمْ عالِمِ‌الْغَيْبِ لا يَعْزُبُ عَنْهُ مِثْقالُ ذَرَّةٍ فِى السَّمواتِ وَ لا فِى الاَْرْضِ وَ لااَصْغَرُ مِنْ ذلِكَ وَ لا اَكْبَرُ اِلاّ فى كِتابٍ مُبینٍ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هرگز به سراغ ما نخواهد آمد، بگو آرى به پروردگارم‌سوگند كه به سراغ همه شما خواهد آمد، خداوندى كه از غیب آگاه است وبه اندازه سنگینى ذره‌اى درآسمان‌ها و زمین‌ازعلم او دور نخواهدماند و نه‌کوچک‌تر ازآن و نه بزرگ‌تر، مگر این كه در كتاب مبین ثبت است </w:t>
      </w:r>
      <w:r>
        <w:rPr>
          <w:rFonts w:eastAsia="IRNazanin" w:cs="IRNazanin"/>
          <w:color w:val="111111"/>
          <w:sz w:val="28"/>
          <w:szCs w:val="28"/>
          <w:rtl w:val="true"/>
          <w:lang w:bidi="fa-IR"/>
        </w:rPr>
        <w:t xml:space="preserve">. </w:t>
      </w:r>
      <w:bookmarkStart w:id="124" w:name="pg20186_271137"/>
    </w:p>
    <w:p>
      <w:pPr>
        <w:pStyle w:val="Heading3"/>
        <w:numPr>
          <w:ilvl w:val="2"/>
          <w:numId w:val="1"/>
        </w:numPr>
        <w:rPr/>
      </w:pPr>
      <w:bookmarkStart w:id="125" w:name="__RefHeading___Toc4380776_2320776876"/>
      <w:bookmarkStart w:id="126" w:name="_Toc44"/>
      <w:bookmarkEnd w:id="124"/>
      <w:bookmarkEnd w:id="125"/>
      <w:r>
        <w:rPr>
          <w:rtl w:val="true"/>
        </w:rPr>
        <w:t>به پروردگار سوگند قیامت خواهدآمد</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دور شدن از خانواده براى به دست آوردن مرتع است، سپس به هرنوع پنهان شدن و غایب گشتن اطلاق شده است و به همین مناسبت به مردان يا زنانى كه از همسر خود دور مانده‌اند،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مى‌خواستند از نفى قیامت طریق آزادى عمل پیدا كنند و هر كارى از دستشان ساخته است، به این امید كه حساب و كتاب و عدل و دادى در كار نیست،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دلایل قیامت روشن است، قرآن با يك جمله قاطع و به صورت بیان نتیجه به پیامبر صلى‌الله‌علیه‌و‌آله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بَلى وَ رَبّى لَتَأْتِيَنَّكُمْ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روى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كه قیامت از شؤون ربوبیت است، چگونه ممکن است خداوند مالك و مربى انسان‌ها باشد و آن‌ها را در مسیر تکامل پیش ببرد، اما نیمه كاره رها كند و با مرگ همه چیز پایان گیرد و زندگى او بى‌هدف و آفرینش وى هیچ و پوچ شود؟ </w:t>
      </w:r>
    </w:p>
    <w:p>
      <w:pPr>
        <w:pStyle w:val="BookText"/>
        <w:rPr/>
      </w:pPr>
      <w:r>
        <w:rPr>
          <w:rFonts w:ascii="IRNazanin" w:hAnsi="IRNazanin" w:eastAsia="IRNazanin"/>
          <w:color w:val="111111"/>
          <w:sz w:val="28"/>
          <w:sz w:val="28"/>
          <w:szCs w:val="28"/>
          <w:rtl w:val="true"/>
          <w:lang w:bidi="fa-IR"/>
        </w:rPr>
        <w:t>و از آن‌جا كه يکى از اشکالات مخالفان معاد، این بوده كه به هنگام خاك شدن بدن انسان و پراکنده شدن اجزاى آن در اطراف زمین، چه كسى مى‌تواند آن‌ها را بشناسد و جمع كند و به زندگى نوین باز گرداند؟ از سوى دیگر چه كسى مى‌تواند حساب این همه اعمال بندگان را در نهان و آشکار و درون و برون نگاه دارد و به موقع به این حساب‌ها برسد؟ لذا در دنباله آیه اضافه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تمام امور پنهانى با خبر است و به اندازه سنگینى ذره‌اى نه در تمام آسمان‌ها و نه در زمین از حوزه علم بى‌پایان او بیرون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نه پراکندگى ذرات بدن انسان‌ها در زمین و نه آمیختن آن با موجودات دیگر و نه حتى ورود این اجزاء در بدن سایر انسان‌ها، از طریق مواد غذایى هیچ يك مشکلى براى اعاده آن‌ها ایجاد نمى‌کند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آن‌ها نیز در این جهان باقى مى‌ماند، هر چند تغییر شکل مى‌دهد و او از تمام آن‌ها به خوبى آگاه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بسیارى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w:t>
      </w:r>
    </w:p>
    <w:p>
      <w:pPr>
        <w:pStyle w:val="BookText"/>
        <w:rPr/>
      </w:pP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این سؤال مطرح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 xml:space="preserve">نزدیک‌ترین تفسیرى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بیان كرد همان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بى‌پایان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آرى در این لوح همه چیز ثبت و ضبط است و هیچ‌گونه تغییر و دگرگونى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پهناور هستى نیز انعکاس از این لوح محفوظ است، چرا كه همه ذرات وجود ما و همه گفته‌ها و اعمال ما در آن محفوظ مى‌ماند، هر چند ظاهرا چهره عوض مى‌کند، اما هرگز از میان نمى‌رود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لِيَجْزِىَ الَّذینَ امَنُوا وَ عَمِلُوا الصّالِحاتِ اوُلئِكَ لَهُمْ مَغْفِرَةٌ وَ رِزْقٌ كَریمٌ</w:t>
      </w:r>
    </w:p>
    <w:p>
      <w:pPr>
        <w:pStyle w:val="BookText"/>
        <w:rPr/>
      </w:pPr>
      <w:r>
        <w:rPr>
          <w:rFonts w:ascii="IRNazanin" w:hAnsi="IRNazanin" w:eastAsia="IRNazanin"/>
          <w:color w:val="111111"/>
          <w:sz w:val="28"/>
          <w:sz w:val="28"/>
          <w:szCs w:val="28"/>
          <w:rtl w:val="true"/>
          <w:lang w:bidi="fa-IR"/>
        </w:rPr>
        <w:t xml:space="preserve">هدف این است آن‌ها را كه ایمان آورده‌اند و عمل صالح انجام داده‌اند، پاداش مى‌دهد و براى آن‌ها آمرزش و رزق پرارزشى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روزىِ ارزشمندى است و گستردگى مفهوم آن به حدى است كه همه مواهب الهى را شامل مى‌شود،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نعمتهایى كه هیچ چشمى ندیده و هیچ </w:t>
      </w:r>
    </w:p>
    <w:p>
      <w:pPr>
        <w:pStyle w:val="BookText"/>
        <w:rPr/>
      </w:pPr>
      <w:r>
        <w:rPr>
          <w:rFonts w:ascii="IRNazanin" w:hAnsi="IRNazanin" w:eastAsia="IRNazanin"/>
          <w:color w:val="111111"/>
          <w:sz w:val="28"/>
          <w:sz w:val="28"/>
          <w:szCs w:val="28"/>
          <w:rtl w:val="true"/>
          <w:lang w:bidi="fa-IR"/>
        </w:rPr>
        <w:t>گوشى نشنیده و از فکر كسى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بهشت با تمام نعمت‌هاى معنوى و مادیش در این كلمه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مؤمنان صالح‌العمل به پاداش خود نرسند، اصل عدالت كه از اساسى‌ترین اصول خلقت است، تعطیل نمى‌گردد؟ آیا عدالت پروردگار بدون آن مفهومى مى‌تواند داشته باشد؟ در حالى‌که در این جهان بسیارى از این‌گونه افراد را مى‌بینیم كه هرگز به جزاى اعمال نیك خود نمى‌رسند، بنابراین باید جهان دیگرى باشد تا این اصل در آن‌جا محقق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سَعَوْا فى ایاتِنا مُعاجِزینَ اوُلئِكَ لَهُمْ عَذابٌ مِنْ رِجْزٍ اَلیمٌ</w:t>
      </w:r>
    </w:p>
    <w:p>
      <w:pPr>
        <w:pStyle w:val="BookText"/>
        <w:rPr/>
      </w:pPr>
      <w:r>
        <w:rPr>
          <w:rFonts w:ascii="IRNazanin" w:hAnsi="IRNazanin" w:eastAsia="IRNazanin"/>
          <w:color w:val="111111"/>
          <w:sz w:val="28"/>
          <w:sz w:val="28"/>
          <w:szCs w:val="28"/>
          <w:rtl w:val="true"/>
          <w:lang w:bidi="fa-IR"/>
        </w:rPr>
        <w:t xml:space="preserve">کسانى كه سعى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داشتند و گمان كردند مى‌توانند ازحوزه قدرت ما بگریزند، عذابى بد و دردناك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هرگونه تلاش و كوشش است و در این‌جا منظور كوشش براى تکذیب و انکار آیات حق و بازداشتن مردم از گرایش به آیین پروردگار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عاجز كردن است و در این‌گونه موارد به كسانى </w:t>
      </w:r>
    </w:p>
    <w:p>
      <w:pPr>
        <w:pStyle w:val="BookText"/>
        <w:rPr/>
      </w:pPr>
      <w:r>
        <w:rPr>
          <w:rFonts w:ascii="IRNazanin" w:hAnsi="IRNazanin" w:eastAsia="IRNazanin"/>
          <w:color w:val="111111"/>
          <w:sz w:val="28"/>
          <w:sz w:val="28"/>
          <w:szCs w:val="28"/>
          <w:rtl w:val="true"/>
          <w:lang w:bidi="fa-IR"/>
        </w:rPr>
        <w:t xml:space="preserve">اطلاق مى‌شود كه از دست كسى بگریزند، به طورى كه او نتواند بر آن‌ها سلطه يابد، بدیهى است این توصیف براى مجرمان به خاطر پندارى است كه آن‌ها عملاً نشان مى‌دادند، كار آن‌ها به كسانى شباهت داشت كه تصور مى‌کردند، مى‌توانند هر جنایتى مى‌خواهند، بکنند و سپس از حوزه قدرت خداوند فرار نمایند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اضطراب و عدم قدرت بر حفظ تعادل است، لذا هنگامى كه شتر بیمار و ناتوان مى‌شود و مجبور است به هنگام حرکت گام‌هاى خود را كوتاه بردارد تا بتواند تعادل خود را كمى حفظ كند، عرب به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 سپس به هرگونه گناه و پلیدى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اشعار مخصوص جنگى نیز به خاطر آن است كه مقطع‌هاى كوتاه و نزدیك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بدترین انواع عذاب است كه با ذکر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شده است و انواع مجازات‌هاى دردناك جسمانى و روحانى را شامل مى‌شود</w:t>
      </w:r>
      <w:r>
        <w:rPr>
          <w:rFonts w:eastAsia="IRNazanin" w:cs="IRNazanin"/>
          <w:color w:val="111111"/>
          <w:sz w:val="28"/>
          <w:szCs w:val="28"/>
          <w:rtl w:val="true"/>
          <w:lang w:bidi="fa-IR"/>
        </w:rPr>
        <w:t xml:space="preserve">. </w:t>
      </w:r>
      <w:bookmarkStart w:id="127" w:name="pg20186_271142"/>
    </w:p>
    <w:p>
      <w:pPr>
        <w:pStyle w:val="BookText"/>
        <w:rPr/>
      </w:pPr>
      <w:bookmarkEnd w:id="12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الَّذینَ اُوتُوا الْعِلْمَ الَّذى اُنْزِلَ اِلَيْكَ مِنْ رَبِّكَ هُوَ الْحَقَّ وَ يَهْدى اِلى صِراطِ الْعزیزِ الْحَمیدِ</w:t>
      </w:r>
    </w:p>
    <w:p>
      <w:pPr>
        <w:pStyle w:val="BookText"/>
        <w:rPr/>
      </w:pPr>
      <w:r>
        <w:rPr>
          <w:rFonts w:ascii="IRNazanin" w:hAnsi="IRNazanin" w:eastAsia="IRNazanin"/>
          <w:color w:val="111111"/>
          <w:sz w:val="28"/>
          <w:sz w:val="28"/>
          <w:szCs w:val="28"/>
          <w:rtl w:val="true"/>
          <w:lang w:bidi="fa-IR"/>
        </w:rPr>
        <w:t>آن‌ها كه داراى علمند، آن چه را از سوى پروردگارت بر تو نازل شده، حق‌مى‌دانند و هدایت‌کننده به راه خداوند عزیز و حمید</w:t>
      </w:r>
      <w:r>
        <w:rPr>
          <w:rFonts w:eastAsia="IRNazanin" w:cs="IRNazanin"/>
          <w:color w:val="111111"/>
          <w:sz w:val="28"/>
          <w:szCs w:val="28"/>
          <w:rtl w:val="true"/>
          <w:lang w:bidi="fa-IR"/>
        </w:rPr>
        <w:t>.</w:t>
      </w:r>
    </w:p>
    <w:p>
      <w:pPr>
        <w:pStyle w:val="Heading3"/>
        <w:numPr>
          <w:ilvl w:val="2"/>
          <w:numId w:val="1"/>
        </w:numPr>
        <w:rPr/>
      </w:pPr>
      <w:bookmarkStart w:id="128" w:name="__RefHeading___Toc4380778_2320776876"/>
      <w:bookmarkStart w:id="129" w:name="_Toc45"/>
      <w:bookmarkEnd w:id="128"/>
      <w:r>
        <w:rPr>
          <w:rtl w:val="true"/>
        </w:rPr>
        <w:t>عالمان دعوت تو را حقّ مى‌دانند</w:t>
      </w:r>
      <w:bookmarkEnd w:id="129"/>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مضارع است و با توجه به گسترش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و اندیشمندان در هر عصر و هر زمان و هر مکان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كتاب‌هاى مختلفى از سوى دانشمندان غربى و شرقى درباره اسلام و قرآن تألیف يافته كه در آن‌ها اعترافات بسیار گویا و روشنى بر عظمت اسلام و صدق آیه فوق دیده مى‌شود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جامعى است كه برتمام محتواى قرآن تطبیق مى‌کند،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واقعیت عینى و وجود خارجى است، يعنى محتواى قرآن هماهنگ با قوانین </w:t>
      </w:r>
    </w:p>
    <w:p>
      <w:pPr>
        <w:pStyle w:val="BookText"/>
        <w:rPr/>
      </w:pPr>
      <w:r>
        <w:rPr>
          <w:rFonts w:ascii="IRNazanin" w:hAnsi="IRNazanin" w:eastAsia="IRNazanin"/>
          <w:color w:val="111111"/>
          <w:sz w:val="28"/>
          <w:sz w:val="28"/>
          <w:szCs w:val="28"/>
          <w:rtl w:val="true"/>
          <w:lang w:bidi="fa-IR"/>
        </w:rPr>
        <w:t>آفرینش و واقعیت‌هاى عالم هستى و جهان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چنین است هدایت‌گر به سوى راه خداست، خداوندى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عین توانایى و شکست‌ناپذیر بودن، شایسته هرگونه ستایش است، نه همچون قدرتمندان بشر كه چون بر تخت قدرت نشینند، راه زورگویى و تجاوز و ستمگرى و انحصارطلبى را پیش مى‌گیرند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كَفَرُوا هَلْ نَدُلُّكُمْ عَلى رَجُلٍ يُنَبِّئُكُمْ اِذا مُزِّقْتُمْ كُلَّ مُمَزَّقٍ‌اِنَّكُمْ لَفى خَلْقٍ جَدیدٍ</w:t>
      </w:r>
    </w:p>
    <w:p>
      <w:pPr>
        <w:pStyle w:val="BookText"/>
        <w:rPr/>
      </w:pPr>
      <w:r>
        <w:rPr>
          <w:rFonts w:ascii="IRNazanin" w:hAnsi="IRNazanin" w:eastAsia="IRNazanin"/>
          <w:color w:val="111111"/>
          <w:sz w:val="28"/>
          <w:sz w:val="28"/>
          <w:szCs w:val="28"/>
          <w:rtl w:val="true"/>
          <w:lang w:bidi="fa-IR"/>
        </w:rPr>
        <w:t xml:space="preserve">کافران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مردى را به شما نشان دهیم كه خبر مى‌دهد هنگامى‌که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مردید و خاك شدید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از هم متلاشى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تازه‌اى خواهید يافت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اصرار آن‌ها بر مسأله انکار معاد از دو امر سرچشمه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كه‌چنین مى‌پنداشتند، معادى‌که پیامبر اسلام صلى‌الله‌علیه‌و‌آله مطرح مى‌کرد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است آسیب‌پذیر كه مى‌توانستند توده مردم را نسبت به آن بدبین </w:t>
      </w:r>
    </w:p>
    <w:p>
      <w:pPr>
        <w:pStyle w:val="BookText"/>
        <w:rPr/>
      </w:pPr>
      <w:r>
        <w:rPr>
          <w:rFonts w:ascii="IRNazanin" w:hAnsi="IRNazanin" w:eastAsia="IRNazanin"/>
          <w:color w:val="111111"/>
          <w:sz w:val="28"/>
          <w:sz w:val="28"/>
          <w:szCs w:val="28"/>
          <w:rtl w:val="true"/>
          <w:lang w:bidi="fa-IR"/>
        </w:rPr>
        <w:t>کنند و آن را به آسانى نفى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كه اعتقاد به معاد و يا حتى قبول احتمالى آن به هر حال در انسان ایجاد مسؤولیت و تعهد مى‌کند و او را به اندیشه و جستجوگرى حق وادار مى‌سازد و این مطلبى بود كه براى سردمداران، كفر سخت خطرناك محسوب مى‌شد، لذا اصرار داشتند به هر طریقى شده، فکر معاد و پاداش كیفر اعمال را از مغز مردم بیرون كنند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امکان دارد این استخوان‌هاى پوسیده، این خاک‌هاى پراکنده كه تند باد ذرات آن را به هر سو مى‌برد، روزى جمع شود و لباس حیات بر آن بپوشاند؟ و يا این كه آن‌ها از پیامبر صلى‌الله‌علیه‌و‌آله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صورت نکره مى‌کردند، به منظور تحقیر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فراموش كرده بودند كه ما در آغاز نیز اجزاء پراکنده‌اى بودیم، هر قطره‌اى از آب‌هاى موجود در بدن ما در گوشه اقیانوس يا چشمه‌اى بود و هر ذره‌اى از ماده آلى و معدنى جسم ما در گوشه‌اى از زمین افتاده بود، همان گونه كه در آغاز خداوند این‌ها را جمع كرد، در پایان نیز قدرت بر این امر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اَفْتَرى عَلَى اللّهِ كَذِبا اَمْ بِهِ جِنَّةٌ بَلِ الَّذینَ لا يُؤْمِنُونَ بِالاْخِرَةِ فِى‌الْعَذابِ وَالضَّلالِ الْبَعیدِ</w:t>
      </w:r>
    </w:p>
    <w:p>
      <w:pPr>
        <w:pStyle w:val="BookText"/>
        <w:rPr/>
      </w:pPr>
      <w:r>
        <w:rPr>
          <w:rFonts w:ascii="IRNazanin" w:hAnsi="IRNazanin" w:eastAsia="IRNazanin"/>
          <w:color w:val="111111"/>
          <w:sz w:val="28"/>
          <w:sz w:val="28"/>
          <w:szCs w:val="28"/>
          <w:rtl w:val="true"/>
          <w:lang w:bidi="fa-IR"/>
        </w:rPr>
        <w:t xml:space="preserve">آیا او بر خدا دروغ بسته ؟ يا به نوعى جنون گرفتار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بلکه‌آن‌ها كه به آخرت ایمان نمى‌آورند در عذاب و گمراهى دورى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ونشانه گمراهى آن‌ها همین انکار شدید آن‌ها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گمراهى از این آشکارتر كه انسان منکر معاد شود، معادى كه همه سال در برابر چشمان خود نمونه آن را در عالم طبیعت و زنده شدن زمین‌هاى مرده مى‌بیند، معادى كه اگر نباشد زندگى این جهان نامفهوم و بى‌محتوا است و بالاخره معادى كه انکار آن مساوى است با انکار قدرت‌عدل و حکمت‌پروردگار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اکنون در عذاب و ضلالند؟ این به خاطر آن است كه در زندگى مشکلات و حوادثى وجود دارد كه بدون ایمان به آخرت انسان نمى‌تواند آن‌ها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اگر زندگى محدود به همین چند روز عمر دنیا بود، تصور مرگ براى هر انسانى </w:t>
      </w:r>
    </w:p>
    <w:p>
      <w:pPr>
        <w:pStyle w:val="BookText"/>
        <w:rPr/>
      </w:pPr>
      <w:r>
        <w:rPr>
          <w:rFonts w:ascii="IRNazanin" w:hAnsi="IRNazanin" w:eastAsia="IRNazanin"/>
          <w:color w:val="111111"/>
          <w:sz w:val="28"/>
          <w:sz w:val="28"/>
          <w:szCs w:val="28"/>
          <w:rtl w:val="true"/>
          <w:lang w:bidi="fa-IR"/>
        </w:rPr>
        <w:t>کابوس وحشتناکى مى‌باشد، به همین دلیل منکران معاد همیشه در يك نوع نگرانى جانکاه و عذاب الیم به سر مى‌برند، در حالى كه مؤمنان معاد مرگ را دریچه‌اى به سوى جهان بقا و وسیله‌اى براى شکسته‌شدن قفس و آزادى ازاین‌زندان‌مى‌شمرند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ایمان به معاد به انسان آرامش مى‌بخشد، مشکلات را قابل تحمل مى‌کند و ایثار و فداکارى و جانبازى را براى بشر آسان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يَرَوْا اِلى مابَيْنَ اَيْدیهِمْ وَماخَلْفَهُمْ مِنَ السَّماءِ وَ الاَْرْضِ اِنْ نَشَأْ نَخْسِفْ بِهِمُ‌الاَْرْضَ اَوْنُسْقِطْ عَلَيْهِمْ كِسَفا مِنَ‌السَّماءِ اِنَ‌فىذلِكَ لاَيَةً لِكُلِّ عَبْدٍ مُنیبٍ</w:t>
      </w:r>
    </w:p>
    <w:p>
      <w:pPr>
        <w:pStyle w:val="BookText"/>
        <w:rPr/>
      </w:pPr>
      <w:r>
        <w:rPr>
          <w:rFonts w:ascii="IRNazanin" w:hAnsi="IRNazanin" w:eastAsia="IRNazanin"/>
          <w:color w:val="111111"/>
          <w:sz w:val="28"/>
          <w:sz w:val="28"/>
          <w:szCs w:val="28"/>
          <w:rtl w:val="true"/>
          <w:lang w:bidi="fa-IR"/>
        </w:rPr>
        <w:t xml:space="preserve">آیا به‌آن‌چه پیش‌رو و پشت‌سر آنان‌از آسمان و زمین قرار دارد نگاه‌نکردند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قدرت خدا برهمه چیز واقف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آن‌هارا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يک‌زمین‌لرزه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فرو مى‌بریم، يا قطعات سنگ‌هایى از آسمان را بر آن‌ها فرومى‌ریزیم، در این نشانه 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بنده توبه كار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آسمان با عظمت با این همه عجایب، با این همه اختران، ثابت و سیار و نظاماتى كه </w:t>
      </w:r>
    </w:p>
    <w:p>
      <w:pPr>
        <w:pStyle w:val="BookText"/>
        <w:rPr/>
      </w:pPr>
      <w:r>
        <w:rPr>
          <w:rFonts w:ascii="IRNazanin" w:hAnsi="IRNazanin" w:eastAsia="IRNazanin"/>
          <w:color w:val="111111"/>
          <w:sz w:val="28"/>
          <w:sz w:val="28"/>
          <w:szCs w:val="28"/>
          <w:rtl w:val="true"/>
          <w:lang w:bidi="fa-IR"/>
        </w:rPr>
        <w:t>حاکم بر آن است و همچنین این زمین با تمام شگفتى‌ها و انواع موجودات زنده و برکات و مواهبش، گویاترین دلیل بر قدرت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كسى كه قدرت بر این همه امور دارد از بازگرداندن انسان بعد از مرگ به عالم حیات و زندگى عاجز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آیات دیگر قرآن در برابر منکران معاد به آن استدلال‌شده، ازجمله آخرسوره‌یس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سوره‌اسراء و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در زندگانى خود نمونه‌هایى از زلزله و خسف و فرو رفتن در زمین را دیده يا شنیده است و نیز سقوط سنگ‌هاى آسمانى را از بالاى جو، يا بر اثر ریزش كوه‌ها، بر اثر صاعقه‌ها يا آتشفشان‌ها و مانند آن دیده يا شنیده است، هر انسان عاقلى مى‌داند كه وقوع این امور در هرلحظه و هرمکان امکان‌پذیراست، اگر زمین آرامشى‌دارد و آسمان‌براى‌ما امن وامان است، به قدرت و فرمان دیگرى‌است، ماکه‌ازهرسو درقبضه‌قدرت او قرارداریم، چگونه‌مى‌توانیم تواناییش را بر معاد انکار كنیم و يا چگونه مى‌توانیم از حوزه حکومت او فرار نماییم؟ </w:t>
      </w:r>
      <w:bookmarkStart w:id="130" w:name="pg20186_271148"/>
    </w:p>
    <w:p>
      <w:pPr>
        <w:pStyle w:val="BookText"/>
        <w:rPr/>
      </w:pPr>
      <w:bookmarkEnd w:id="13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اتَيْنا داوُدَ مِنّا فَضْلاً يا جِبالُ اَوِّبى مَعَهُ وَ الطَّيْرَ وَ اَلَنّا لَهُ‌الْحَدیدَ</w:t>
      </w:r>
    </w:p>
    <w:p>
      <w:pPr>
        <w:pStyle w:val="BookText"/>
        <w:rPr/>
      </w:pPr>
      <w:r>
        <w:rPr>
          <w:rFonts w:ascii="IRNazanin" w:hAnsi="IRNazanin" w:eastAsia="IRNazanin"/>
          <w:color w:val="111111"/>
          <w:sz w:val="28"/>
          <w:sz w:val="28"/>
          <w:szCs w:val="28"/>
          <w:rtl w:val="true"/>
          <w:lang w:bidi="fa-IR"/>
        </w:rPr>
        <w:t xml:space="preserve">ما به داود از فضل خود نعمتى بزرگ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كوه‌ها و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كوه‌ها و اى‌پرندگان بااو هم‌آواز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همراه‌او تسبیح خدا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آهن‌را براى او نرم كردیم</w:t>
      </w:r>
      <w:r>
        <w:rPr>
          <w:rFonts w:eastAsia="IRNazanin" w:cs="IRNazanin"/>
          <w:color w:val="111111"/>
          <w:sz w:val="28"/>
          <w:szCs w:val="28"/>
          <w:rtl w:val="true"/>
          <w:lang w:bidi="fa-IR"/>
        </w:rPr>
        <w:t>.</w:t>
      </w:r>
    </w:p>
    <w:p>
      <w:pPr>
        <w:pStyle w:val="Heading3"/>
        <w:numPr>
          <w:ilvl w:val="2"/>
          <w:numId w:val="1"/>
        </w:numPr>
        <w:rPr/>
      </w:pPr>
      <w:bookmarkStart w:id="131" w:name="__RefHeading___Toc4380780_2320776876"/>
      <w:bookmarkStart w:id="132" w:name="_Toc46"/>
      <w:bookmarkEnd w:id="131"/>
      <w:r>
        <w:rPr>
          <w:rtl w:val="true"/>
        </w:rPr>
        <w:t>مواهب بزرگ خدا بر داود علیه‌السلام</w:t>
      </w:r>
      <w:bookmarkEnd w:id="132"/>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ترجیع و گرداندن صدا در گلو است، این ماده گاهى به معنى توبه نیز استعمال مى‌شود، به خاطر این كه حقیقت آن بازگشت به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كه تمام مواهبى را كه خدا به داود علیه‌السلام ارزانى داشته بود، شامل مى‌شود و ذکر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عظمت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علیه‌السلام مشمول مواهب بسیارى چه در جنبه معنوى و چه در جنبه مادّى از سوى پروردگار شده بود كه آیات قرآن گویاى آن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جا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و فرزندش علم وافرى دادیم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جایى دیگر مخصوصا روى آگاهى از سخن گفتن حیوانات تکیه شده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مختلفى كه در ذیل آیه مورد بحث از آن سخن به میان خواهد آمد، بخشى از آن فضایل است و نیز صورت و آهنگ بسیار زیبا و قدرت بر قضاوت عادلانه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 بخشى دیگر از این فضل الهى محسوب مى‌شود و از همه مهم‌تر فضیلت نبوت و رسالت بود كه خدا در اختیار داود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همه ذرات جهان ذکر و تسبیح و حمد خدا مى‌گویند، خواه داودى با آن‌ها هم صدا بشود يا نشود، ولى امتیاز داود این بود كه به هنگام بلند كردن صدا و سر دادن نغمه تسبیح، آن چه در درون این موجودات بود، آشکار مى‌گشت و زمزمه درونى به نغمه برونى تبدیل مى‌شد، همان‌گونه كه در مورد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پیامبر اسلام صلى‌الله‌علیه‌و‌آله نیز در روایات آمده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امام صادق علیه‌السلام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به سوى دشت و بیابان خارج شد و هنگامى‌که </w:t>
      </w:r>
    </w:p>
    <w:p>
      <w:pPr>
        <w:pStyle w:val="BookText"/>
        <w:rPr/>
      </w:pPr>
      <w:r>
        <w:rPr>
          <w:rFonts w:ascii="IRNazanin" w:hAnsi="IRNazanin" w:eastAsia="IRNazanin"/>
          <w:color w:val="111111"/>
          <w:sz w:val="28"/>
          <w:sz w:val="28"/>
          <w:szCs w:val="28"/>
          <w:rtl w:val="true"/>
          <w:lang w:bidi="fa-IR"/>
        </w:rPr>
        <w:t>زبور را تلاوت مى‌کرد، هیچ كوه و سنگ و پرنده‌اى نبود مگر این كه با او هم صدا مى‌شد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بعد از ذکر این فضیلت معنوى به ذکر يك فضیلت مادّى پرداخته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اَلَنّا لَهُ الْحَدیدَ </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ممکن‌است گفته‌شود خداوند به‌صورت اعجازمانندى روش نرم‌کردن آهن‌را به داود علیه‌السلام تعلیم داد، آن چنان كه بتواند از آن مفتول‌هاى نازك و محکمى براى بافتن زره بسازد و يا گفته شود كه قبل از داود علیه‌السلام براى دفاع در جنگ ها از صفحات آهن استفاده مى‌شد كه هم سنگین بود و هم اگر آن را به خود مى‌بستند، چنان خشك و انعطاف‌ناپذیر بود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جنگجویان را سخت ناراحت مى‌کرد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شدن آهن در دست داود علیه‌السلام به فرمان الهى و به صورت اعجاز انجام مى‌گرفت، چه مانعى دارد همان كسى كه به كوره داغ خاصیت نرم كردن آهن را داده، همین خاصیت را به شکل دیگر در پنجه‌هاى داود علیه‌السلام قرار دهد، در بعضى از روایات اسلامى نیز به همین معنى اشاره شده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 هر حال داود علیه‌السلام از این توانایى كه خدا به او داده بود، در بهترین طریق يعنى ساختن وسیله جهاد، آن هم وسیله حفاظت در برابر دشمن، استفاده مى‌کرد و هرگز از آن در وسایل عادى زندگى بهره‌گیرى ننمود و تازه از درآمد آن، طبق بعضى از روایات، علاوه بر این كه زندگى ساده خود را اداره مى‌کرد، چیزى هم به نیازمندان انفاق مى‌نمود</w:t>
      </w:r>
      <w:r>
        <w:rPr>
          <w:rStyle w:val="FootnoteAnchor"/>
          <w:rtl w:val="true"/>
        </w:rPr>
        <w:footnoteReference w:id="61"/>
      </w:r>
      <w:r>
        <w:rPr>
          <w:rFonts w:ascii="IRNazanin" w:hAnsi="IRNazanin" w:eastAsia="IRNazanin"/>
          <w:color w:val="111111"/>
          <w:sz w:val="28"/>
          <w:sz w:val="28"/>
          <w:szCs w:val="28"/>
          <w:rtl w:val="true"/>
          <w:lang w:bidi="fa-IR"/>
        </w:rPr>
        <w:t>، علاوه بر همه این‌ها فایده دیگر این كار آن بود كه معجزه‌اى گویا براى او محسوب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اَنِ‌اعْمَلْ سابِغاتٍ وَ قَدِّرْ فِى السَّرْدِ وَاعْمَلوُا صالِحا اِنّى بِما تَعْمَلُونَ بَصیرٌ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زره‌هاى كامل و فراخ بساز و حلقه ها را به اندازه و متناسب كن‌و عمل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صالح به جا آورید، كه من به آن چه انجام مى‌دهید، بینا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زره كامل و فراخ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معنى فراخى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بافتن اشیاء خشن همانند زره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فِى 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همان رعایت كردن اندازه‌هاى متناسب در حلقه‌هاى زره و طرز بافتن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به داود علیه‌السلام دستورى مى‌دهد كه باید سرمشقى براى همه صنعتگران و كارگران با ایمان جهان باشد، دستور محکم‌کارى و رعایت دقت در كیفیت و كمیت در مصنوعات، آن چنان كه مصرف‌کنندگان به خوبى و راحتى بتوانند از آن استفاده كنند و از استحکام كامل برخوردار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داود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را گشاد و راحت درست كن، تا جنگجو به هنگام پوشیدن در زندان گرفتار نشود، نه حلقه‌ها را بیش از اندازه كوچك و باریك كن كه حالت انعطاف خود را از دست بدهد و نه زیاد درشت و بى‌قواره كه گاه نوك شمشیر و خنجر و نیزه و تیر از آن </w:t>
      </w:r>
    </w:p>
    <w:p>
      <w:pPr>
        <w:pStyle w:val="BookText"/>
        <w:rPr/>
      </w:pPr>
      <w:r>
        <w:rPr>
          <w:rFonts w:ascii="IRNazanin" w:hAnsi="IRNazanin" w:eastAsia="IRNazanin"/>
          <w:color w:val="111111"/>
          <w:sz w:val="28"/>
          <w:sz w:val="28"/>
          <w:szCs w:val="28"/>
          <w:rtl w:val="true"/>
          <w:lang w:bidi="fa-IR"/>
        </w:rPr>
        <w:t>بگذرد، همه چیزش به اندازه و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اصلى‌را به‌مقتضاى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 لَهُ‌الْحَدیدَ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دراختیار داود علیه‌السلام گذاشت و هم طرز صورت بخشیدن و ساختن زره را به او آموزش داد، تا محصولى كامل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داود علیه‌السلام و خاندانش را مخاطب ساخته ،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وَاعْمَلوُا صالِحا اِنّى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آغاز آیه تنها داود علیه‌السلام است و در پایان او و خاندانش يا او و قومش مى‌باشد، چرا كه همه این مسائل مقدمه براى عمل صالح است، هدف ساختن زره و كسب درآمد نیست، هدف عمل صالح است و این‌ها وسیله‌اى است در آن مسیر كه هم داود علیه‌السلام از آن بهره مى‌گرفت و هم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يکى از شؤون عمل صالح آن است كه در صنایع دقت كافى را از هر جهت رعایت كنند و محصول كامل و مفیدى ارائه دهند و از هرگونه بدکارى و كم كارى بپرهیزند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وَلِسُلَيْمنَ‌الرّيحَ غُدُوُّهاشَهْرٌ وَ رَواحُهاشَهْرٌ وَاَسَلْنا لَهُ‌عَيْنَ‌الْقِطْرِ وَمِنَ الْجِنَّ </w:t>
      </w:r>
      <w:bookmarkStart w:id="133" w:name="pg20186_271154"/>
    </w:p>
    <w:p>
      <w:pPr>
        <w:pStyle w:val="BookText"/>
        <w:rPr/>
      </w:pPr>
      <w:bookmarkEnd w:id="133"/>
      <w:r>
        <w:rPr>
          <w:rFonts w:ascii="Amiri" w:hAnsi="Amiri" w:eastAsia="Amiri" w:cs="Amiri"/>
          <w:color w:val="111111"/>
          <w:sz w:val="28"/>
          <w:sz w:val="28"/>
          <w:szCs w:val="28"/>
          <w:rtl w:val="true"/>
          <w:lang w:bidi="ar-SA"/>
        </w:rPr>
        <w:t>مَنْ‌يَعْمَلُ بَيْنَ‌يَدَيْهِ‌بِإِذْنِ‌رَبِّه وَ مَنْ‌يَزِغْ‌مِنْهُمْ عَنْ‌اَمْرِنا نُذِقْهُ مِنْ عَذابِ السَّعیرِ</w:t>
      </w:r>
    </w:p>
    <w:p>
      <w:pPr>
        <w:pStyle w:val="BookText"/>
        <w:rPr/>
      </w:pPr>
      <w:r>
        <w:rPr>
          <w:rFonts w:ascii="IRNazanin" w:hAnsi="IRNazanin" w:eastAsia="IRNazanin"/>
          <w:color w:val="111111"/>
          <w:sz w:val="28"/>
          <w:sz w:val="28"/>
          <w:szCs w:val="28"/>
          <w:rtl w:val="true"/>
          <w:lang w:bidi="fa-IR"/>
        </w:rPr>
        <w:t xml:space="preserve">و براى سلیمان بادرا مسخرساختیم‌که صبحگاهان‌مسیر يک‌ماه‌را مى‌پیمود و عصرگاهان مسیر يك ماه را و چشمه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روان ساختیم و گروهى از جنّ پیش روى اوبه‌اذن پروردگارکار مى‌کردند و هرکدام از آن‌هااز فرمان ما سرپیچى مى‌کرد ، او را از عذاب آتش سوزان مى‌چشاندیم</w:t>
      </w:r>
      <w:r>
        <w:rPr>
          <w:rFonts w:eastAsia="IRNazanin" w:cs="IRNazanin"/>
          <w:color w:val="111111"/>
          <w:sz w:val="28"/>
          <w:szCs w:val="28"/>
          <w:rtl w:val="true"/>
          <w:lang w:bidi="fa-IR"/>
        </w:rPr>
        <w:t>.</w:t>
      </w:r>
    </w:p>
    <w:p>
      <w:pPr>
        <w:pStyle w:val="Heading3"/>
        <w:numPr>
          <w:ilvl w:val="2"/>
          <w:numId w:val="1"/>
        </w:numPr>
        <w:rPr/>
      </w:pPr>
      <w:bookmarkStart w:id="134" w:name="__RefHeading___Toc4380782_2320776876"/>
      <w:bookmarkStart w:id="135" w:name="_Toc47"/>
      <w:bookmarkEnd w:id="134"/>
      <w:r>
        <w:rPr>
          <w:rtl w:val="true"/>
        </w:rPr>
        <w:t>حشمت سلیمان و مرگ عبرت انگیز</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طرف صبح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طرف غروب را مى‌گویند، كه حیوانات براى استراحت به جایگاه خود بازمى‌گردند، ولى از قراین برمى‌آید كه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نیم اول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دوم و مفهوم آیه این است كه سلیمان از صبح تا به ظهر با این مرکب راهوار به‌اندازه يك ماه مسافران آن زمان راه مى‌رفت و نیم دوم روز نیز به همین مقدار راه مى‌پیمود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جارى ساختن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مس مى‌باشد و </w:t>
      </w:r>
    </w:p>
    <w:p>
      <w:pPr>
        <w:pStyle w:val="BookText"/>
        <w:rPr/>
      </w:pPr>
      <w:r>
        <w:rPr>
          <w:rFonts w:ascii="IRNazanin" w:hAnsi="IRNazanin" w:eastAsia="IRNazanin"/>
          <w:color w:val="111111"/>
          <w:sz w:val="28"/>
          <w:sz w:val="28"/>
          <w:szCs w:val="28"/>
          <w:rtl w:val="true"/>
          <w:lang w:bidi="fa-IR"/>
        </w:rPr>
        <w:t>منظور این است كه ما این فلز را براى او ذوب كردیم و همچون چشمه آب روان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به‌معنى انواع‌مختلف فلزات يا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به این ترتیب براى پدر، آهن نرم‌شد و براى پسر فلزات ذوب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معروف همان معنى اول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كه براى پدر جسم خشن و فوق العاده محکمى يعنى آهن را مسخر مى‌کند و براى فرزند موجود بسیار لطیف ، ولى هر دو كارساز و اعجاز آمیز و مفیدند ، جسم سخت را براى داود علیه‌السلام نرم مى‌کند و امواج لطیف باد را براى سلیمان فعال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باد هرگز مانع از آن نیست كه اعمال مهمى را انجام دهد، بادها هستند كه كشتى‌هاى عظیم را بر سطح اقیانوس‌ها به حرکت درمى‌آورند، سنگ‌هاى سنگین آسیا را مى‌چرخانند و بالن‌ها را بر فراز آسمان به شکل هواپیما به حرکت درمى‌آورند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این جسم لطیف را با این قدرت خیره‌کننده در اختیار سلیمان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كه باد چگونه دستگاه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کرسى يا فرش اورا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درمى‌آورد، بر ما روشن نیست همین قدر مى‌دانیم هیچ چیز در برابر قدرت خدا مشکل و پیچیده نمى‌باشد، جایى كه انسان بتواند با قدرت ناچیزش </w:t>
      </w:r>
    </w:p>
    <w:p>
      <w:pPr>
        <w:pStyle w:val="BookText"/>
        <w:rPr/>
      </w:pPr>
      <w:r>
        <w:rPr>
          <w:rFonts w:ascii="IRNazanin" w:hAnsi="IRNazanin" w:eastAsia="IRNazanin"/>
          <w:color w:val="111111"/>
          <w:sz w:val="28"/>
          <w:sz w:val="28"/>
          <w:szCs w:val="28"/>
          <w:rtl w:val="true"/>
          <w:lang w:bidi="fa-IR"/>
        </w:rPr>
        <w:t>بالن‌ها و امروز هواپیماهاى عظیم غول پیکر را با صدها مسافر و وسایل‌زیاد دراوج آسمان‌هابه حرکت درآورد، چگونه حرکت دادن بساط سلیمان به وسیله باد براى خداوند مشکل است؟</w:t>
      </w:r>
    </w:p>
    <w:p>
      <w:pPr>
        <w:pStyle w:val="BookText"/>
        <w:rPr/>
      </w:pPr>
      <w:r>
        <w:rPr>
          <w:rFonts w:ascii="IRNazanin" w:hAnsi="IRNazanin" w:eastAsia="IRNazanin"/>
          <w:color w:val="111111"/>
          <w:sz w:val="28"/>
          <w:sz w:val="28"/>
          <w:szCs w:val="28"/>
          <w:rtl w:val="true"/>
          <w:lang w:bidi="fa-IR"/>
        </w:rPr>
        <w:t>چه عاملى سلیمان و دستگاه او را از سقوط و يا فشار هوا و مشکلات دیگر ناشى از حرکت آسمانى حفظ مى‌کرد ؟ این نیز از مسائلى است كه جزئیاتش براى ما روشن نیست، ولى مى‌دانیم این‌گونه خارق عادت‌ها در تاریخ انبیاء فراوان بوده است، هر چند متأسفانه افراد نادان يا دشمنان دانا آن‌هارا آمیخته با خرافاتى كرده‌اند كه چهره اصلى این مسائل را دگرگون و بد نما ساخته و ما در این زمینه به همان مقدار كه قرآن اشاره كرده، قناعت مى‌کنیم</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دومین موهبت الهى نسبت به سلیمان اشاره كرده، مى‌گوید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اَسَلْنا لَهُ عَيْنَ الْقِطْرِ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چشمه‌اى از مس مذاب يا فلزات دیگر در اختیار سلیمان قرار گرفت ؟ آیا خداوند طریقه ذوب كردن این فلزات را در مقیاس بسیار وسیع و گسترده ، از طریق اعجاز و الهام به این پیامبر آموخت ؟</w:t>
      </w:r>
    </w:p>
    <w:p>
      <w:pPr>
        <w:pStyle w:val="BookText"/>
        <w:rPr/>
      </w:pPr>
      <w:r>
        <w:rPr>
          <w:rFonts w:ascii="IRNazanin" w:hAnsi="IRNazanin" w:eastAsia="IRNazanin"/>
          <w:color w:val="111111"/>
          <w:sz w:val="28"/>
          <w:sz w:val="28"/>
          <w:szCs w:val="28"/>
          <w:rtl w:val="true"/>
          <w:lang w:bidi="fa-IR"/>
        </w:rPr>
        <w:t>و يا چشمه‌اى از این فلز مایع شبیه همان چشمه‌هایى كه به هنگام فعالیت كوه‌هاى آتشفشانى از دامنه آن‌ها سرازیر مى‌شود، به صورت اعجاز آمیز در اختیار او قرار گرفت و يا به نحوى دیگر؟ دقیقا بر ما روشن نیست، همین اندازه مى‌دانیم این نیز از الطاف الهى درباره این پیامبر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به بیان سومین موهبت پروردگار نسبت به سلیمان يعنى تسخیر گروه عظیمى از جن پرداخته، چنین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الْجِنِّ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نامش نیز پیداست موجودى است مستور از حس ، داراى عقل و قدرت و چنان كه از آیات قرآن استفاده مى‌شود، مکلف به تکالیف الهى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افسانه‌ها و داستان‌هاى خرافى بسیار ساخته‌اند، ولى اگر این خرافات را حذف كنیم، اصل وجود آن و صفات ویژه‌اى كه در قرآن براى جنّ آمده است، مطلبى است كه هرگز با علم و عقل مخالف نیست و شرح بیشتر این موضوع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تعبیر آیه فوق استفاده مى‌شود كه تسخیر این نیروى عظیم نیز به‌فرمان‌پروردگاربوده و هرگاه‌ازانجام‌وظایفشان‌سربازمى‌زدند، مجازات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خوبى استفاده مى‌شود كه خداوند گروهى از شیاطین را در اختیار او قرار داده بود كه براى او كارهاى عمرانى مهمى انجام مى‌دادند و هرگاه تخلف مى‌کردند، آن‌ها را به زنجیر مى‌افکند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الشَّياطینَ كُلَّ بَنّاءٍ وَ غَوّاصٍ وَ اخَرینَ مُقَرَّنِينَ فِى الاَْصْفادِ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 توجه این كه براى اداره يك حکومت وسیع و كشور پهناورى همچون كشور سلیمان عوامل زیادى لازم است، ولى از همه مهم‌تر سه عامل است كه در آیه فوق اشاره به آن‌ها شده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يك وسیله نقلیه سریع و مستمر و فراگیر است كه رئیس حکومت بتواند با آن از </w:t>
      </w:r>
    </w:p>
    <w:p>
      <w:pPr>
        <w:pStyle w:val="BookText"/>
        <w:rPr/>
      </w:pPr>
      <w:r>
        <w:rPr>
          <w:rFonts w:ascii="IRNazanin" w:hAnsi="IRNazanin" w:eastAsia="IRNazanin"/>
          <w:color w:val="111111"/>
          <w:sz w:val="28"/>
          <w:sz w:val="28"/>
          <w:szCs w:val="28"/>
          <w:rtl w:val="true"/>
          <w:lang w:bidi="fa-IR"/>
        </w:rPr>
        <w:t>تمام جوانب كشورش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مواد اولیه‌اى كه براى تهیه ابزار لازم براى زندگى مردم و صنایع مختلف،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نیروى فعال كار كه بتواند از آن مواد بهره‌گیرى كافى كند و كیفیت لازم را به آن‌ها بدهد و نیازهاى مختلف كشور را از این نظر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مى‌بینیم خداوند این هر سه موضوع را در اختیار سلیمان قرار داده بود و او نیز به نحو احسن براى رفاه مردم و عمران و آبادانى و امنیت از آن‌ها بهره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اختصاص به عصر سلیمان و حکومت او ندارد و توجّه به آن امروز و فردا و این‌جا و همه جا براى اداره صحیح كشورها ضرورت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لَهُ‌مايَشاءُ مِنْ‌مَحاریبَ وَتَماثیلَ وَجِفانٍ كَالْجَوابِ وَقُدُورٍ راسِياتٍنِ اعْمَلُوا الَ داوُدَ شُكْرا وَ قَلیلٌ مِنْ عِبادِىَ الشَّكُورُ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آن‌هاهرچه‌سلیمان‌مى‌خواست‌برایش‌درست‌مى‌کردند، معبدها، تمثال‌ها،ظروف بزرگ </w:t>
      </w:r>
    </w:p>
    <w:p>
      <w:pPr>
        <w:pStyle w:val="BookText"/>
        <w:rPr/>
      </w:pPr>
      <w:r>
        <w:rPr>
          <w:rFonts w:ascii="IRNazanin" w:hAnsi="IRNazanin" w:eastAsia="IRNazanin"/>
          <w:color w:val="111111"/>
          <w:sz w:val="28"/>
          <w:sz w:val="28"/>
          <w:szCs w:val="28"/>
          <w:rtl w:val="true"/>
          <w:lang w:bidi="fa-IR"/>
        </w:rPr>
        <w:t xml:space="preserve">غذا همانندحوض‌ها و دیگ‌هاى‌ثابت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که‌از بزرگى قابل‌حمل ونقل‌نبود و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آل داود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آورید، اماعده كمى از بندگان من شکر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ساختمان‌هاى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منظور معبد ساخته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نیز به قسمت صدر مجلس، يا صدر مسجد و معبد، نیز اطلاق مى‌شود، آن چه امروز به آن محراب مى‌گویند كه همان محل امام جماعت است، در حقیقت تعبیر و معنى تازه‌اى است كه از ریشه اصلى گرفته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آن‌جا كه این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جنگ است، علّت نام‌گذارى معابد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دانسته‌اند كه محل محاربه و جنگ با شیطان و هواى نفس است</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هر حال این كارکنان فعال و چابك سلیمان ، معابد بزرگ و با شکوهى كه درخور حکومت الهى و مذهبى او بود، براى او ترتیب مى‌دادند، تا مردم بتوانند به راحتى به وظایف عبادى خود قیام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معنى نقش و عکس آمده و هم مجسمه، در این كه این مجسمه‌ها يا نقش‌ها، صورت‌هاى چه موجوداتى بودند و به چه منظور سلیمان دستور تهیه آن‌ها را مى‌داد، تفسیرهاى مختلفى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این‌ها جنبه تزیینى داشته ، همان‌گونه كه در بناهاى مهم قدیم بلکه جدید ما نیز دیده مى‌شود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براى افزودن ابهت به تشکیلات او بوده است، چرا كه نقش پاره‌اى از حیوانات چون شیر در افکار بسیارى از مردم ابهت آفرین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مجسمه‌سازى موجودات ذى روح در شریعت سلیمان علیه‌السلام مجاز بوده، هرچند در اسلام ممنوع است، يا این‌که مجسمه‌هایى كه براى سلیمان علیه‌السلام مى‌ساختند از جنس غیر ذى روح بوده، مانند تمثال‌هاى درختان و كوه‌ها و خورشید و ماه و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فقط براى او نقش و نگار بر دیوارها مى‌زدند كه در ظریف كارى‌هاى آثار باستانى بسیار دیده مى‌شود و مى‌دانیم نقش و نگار هر چه باشد، برخلاف مجسمه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محتمل است، چرا كه ممکن است تحریم مجسمه‌سازى در اسلام به‌منظور مبارزه شدید با مسأله بت‌پرستى و ریشه كن كردن آن بوده و این ضرورت در زمان سلیمان علیه‌السلام تا این اندازه وجود نداشته و این حکم در شریعت او نبوده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روایتى كه از امام صادق علیه‌السلام در تفسیر این آیه نقل شده، چنین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هِىَ تَماثیلُ الرِّجالِ وَ النِّساءِ وَ لَكِنَّهَا الشَّجَرُ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تمثال‌هاى مورد درخواست سلیمان مجسمه مردان و زنان نبوده، بلکه تمثال درخت و مانند آن بوده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مطابق این روایت مجسمه سازى ذى روح در شریعت وى نیز حرام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ظرف‌هاى غذاخورى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حوض آب است و از این تعبیر استفاده مى‌شود كه ظرف‌هاى بسیار عظیم غذاخورى كه هر كدام همچون حوضى بود، براى سلیمان تهیه مى‌دیدند تا گروه كثیرى بتوانند اطراف آن بنشینند و از آن غذا بخورند و اگر فراموش نکرده باشیم در زمان‌هاى كمى قدیم نیز بر سر سفره‌ها از مجموعه‌هاى بزرگ براى خوردن غذا به صورت دسته جمعى استفاده مى‌شد و در حقیقت سفره آن‌ها همان ظرف بزرگ بود و مثل امروز ظرف‌هاى مستقل و جداى از يکدیگر معمول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ظرفى است كه غذا در آن طبخ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پابرجا و ثابت است و در این‌جا منظور دیگ‌هایى است كه از عظمت آن را از جا تکان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درپایان آیه، بعداز ذکر این مواهب، خداوند خطاب به دودمان حضرت داود علیه‌السلام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الَ داوُدَ شُكْرا وَ قَلیلٌ مِنْ عِبادِىَ الشَّكُورُ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بدیهى است اگر منظور از شکرگزارى تنها شکر با زبان باشد، مسأله مشکلى نیست تا عاملان به آن قلیل بوده باشند، بلکه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استفاده از مواهب در مسیر همان اهدافى كه به </w:t>
      </w:r>
    </w:p>
    <w:p>
      <w:pPr>
        <w:pStyle w:val="BookText"/>
        <w:rPr/>
      </w:pPr>
      <w:r>
        <w:rPr>
          <w:rFonts w:ascii="IRNazanin" w:hAnsi="IRNazanin" w:eastAsia="IRNazanin"/>
          <w:color w:val="111111"/>
          <w:sz w:val="28"/>
          <w:sz w:val="28"/>
          <w:szCs w:val="28"/>
          <w:rtl w:val="true"/>
          <w:lang w:bidi="fa-IR"/>
        </w:rPr>
        <w:t>خاطر آن آفریده و اعطا شده‌اند و مسلم است كسانى كه مواهب الهى را عموما در جاى خود به كار گیرند، اندکى بیش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قَضَيْنا عَلَيْهِ الْمَوْتَ ما دَلَّهُمْ عَلى مَوْتِه اِلاّ دابَّةُ الاَْرْضِ تأْكُلُ مِنْسَاَتَهُ فَلَمّا خَرَّ تَبَيَّنَتِ الْجِنُّ اَنْ لَوْ كانُوايَعْلَمُونَ‌الْغَيْبَ مالَبِثُوا فِى الْعَذابِ الْمُهینِ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جلال و شکوه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مرگ را بر او مقرر داشتیم، كسى‌آن‌هارا از مرگ وى آگاه نساخت، مگر جنبنده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عصاى او رامى‌خورد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شکست و پیکر سلیمان فروافتاد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هنگامى‌که بر زمین‌افتاد، جنیان‌فهمیدندکه اگر از غیب آگاه بودند در عذاب خوار كننده باقى نمى‌مانند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نَسْأ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نَسیى‌ءْ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تأخیر است و از آن‌جا كه به وسیله عصا اشیایى را به عقب مى‌رانند و دور مى‌کنند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اطلاق‌شده‌است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یعنى وسیله عقب‌رانى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تعبیر آیه فوق و همچنین روایات متعدد استفاده مى‌شود، به هنگامى كه مرگ سلیمان </w:t>
      </w:r>
    </w:p>
    <w:p>
      <w:pPr>
        <w:pStyle w:val="BookText"/>
        <w:rPr/>
      </w:pPr>
      <w:r>
        <w:rPr>
          <w:rFonts w:ascii="IRNazanin" w:hAnsi="IRNazanin" w:eastAsia="IRNazanin"/>
          <w:color w:val="111111"/>
          <w:sz w:val="28"/>
          <w:sz w:val="28"/>
          <w:szCs w:val="28"/>
          <w:rtl w:val="true"/>
          <w:lang w:bidi="fa-IR"/>
        </w:rPr>
        <w:t xml:space="preserve">فرارسید، ایستاده بود و بر عصاى خود تکیه كرده بود، ناگهان مرگ گریبانش را گرفت و روح از بدنش پرواز كرد، او در همان حال مدتى سر پا ماند تا این‌که موریانه كه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كرده، عصاى او را خورد و تعادل خود را از دست داد و روى زمین افتاد تا مردم از مرگ او آگاه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بعد از آن مى‌افزاید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 تَبَيَّنَتِ الْجِنُّ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معنى آشکار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نیز به معنى دانستن و آگاه شدن از چیزى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متناسب با معنى دوم است، يعنى تا آن زمان گروه جنّ از مرگ سلیمان آگاه نبودند و فهمیدند كه اگر از اسرار غیب آگاه بودند، در این مدت در زحمت و رنج كارهاى سنگین باقى نمى‌ماندند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كارهاى سنگین و سختى بوده باشد كه سلیمان‌گاهى‌به‌عنوان جریمه و مجازات‌برعهده گروهى‌از جن‌مى‌گذارد وگرنه‌پیامبرخدا صلى‌الله‌علیه‌و‌آله هرگز كسى را بى‌جهت در فشار و عذاب ،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نمى‌دهد</w:t>
      </w:r>
      <w:r>
        <w:rPr>
          <w:rFonts w:eastAsia="IRNazanin" w:cs="IRNazanin"/>
          <w:color w:val="111111"/>
          <w:sz w:val="28"/>
          <w:szCs w:val="28"/>
          <w:rtl w:val="true"/>
          <w:lang w:bidi="fa-IR"/>
        </w:rPr>
        <w:t xml:space="preserve">. </w:t>
      </w:r>
      <w:bookmarkStart w:id="136" w:name="pg20186_271166"/>
    </w:p>
    <w:p>
      <w:pPr>
        <w:pStyle w:val="Heading3"/>
        <w:numPr>
          <w:ilvl w:val="2"/>
          <w:numId w:val="1"/>
        </w:numPr>
        <w:rPr/>
      </w:pPr>
      <w:bookmarkStart w:id="137" w:name="__RefHeading___Toc4380784_2320776876"/>
      <w:bookmarkStart w:id="138" w:name="_Toc48"/>
      <w:bookmarkEnd w:id="136"/>
      <w:bookmarkEnd w:id="137"/>
      <w:r>
        <w:rPr>
          <w:rtl w:val="true"/>
        </w:rPr>
        <w:t>چرا مرگ سلیمان مدتى مکتوم ماند؟</w:t>
      </w:r>
      <w:bookmarkEnd w:id="138"/>
    </w:p>
    <w:p>
      <w:pPr>
        <w:pStyle w:val="BookText"/>
        <w:rPr/>
      </w:pPr>
      <w:r>
        <w:rPr>
          <w:rFonts w:ascii="IRNazanin" w:hAnsi="IRNazanin" w:eastAsia="IRNazanin"/>
          <w:color w:val="111111"/>
          <w:sz w:val="28"/>
          <w:sz w:val="28"/>
          <w:szCs w:val="28"/>
          <w:rtl w:val="true"/>
          <w:lang w:bidi="fa-IR"/>
        </w:rPr>
        <w:t>در این كه چه مدت مرگ حضرت سلیمان علیه‌السلام بر كارکنان حکومتش مخفى ماند دقیقا روشن نیست، يك سال ؟ يك ماه ؟ يا چند روز؟</w:t>
      </w:r>
    </w:p>
    <w:p>
      <w:pPr>
        <w:pStyle w:val="BookText"/>
        <w:rPr/>
      </w:pPr>
      <w:r>
        <w:rPr>
          <w:rFonts w:ascii="IRNazanin" w:hAnsi="IRNazanin" w:eastAsia="IRNazanin"/>
          <w:color w:val="111111"/>
          <w:sz w:val="28"/>
          <w:sz w:val="28"/>
          <w:szCs w:val="28"/>
          <w:rtl w:val="true"/>
          <w:lang w:bidi="fa-IR"/>
        </w:rPr>
        <w:t>مفسّران در این باره نظر واحدى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كتمان از ناحیه اطرافیان او صورت گرفت كه آگاهانه براى این‌که رشته امور كشور موقتا از هم متلاشى نشود، مرگ او را مکتوم داشتند؟ و يا این‌که اطرافیان نیز ازاین‌امرآگاهى‌نداشتند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بعید به نظر مى‌رسد كه براى يك مدت طولانى، حتّى بیش از يك روز اطرافیان او آگاه نشوند، چرا كه مسلما افرادى مأمور بودند كه براى او غذا و سایر احتیاجات را ببرند، آن‌ها از این ماجرا آگاه مى‌شدند، بنابراین بعید نیست، همان‌گونه كه بعضى از مفسّران گفته‌اند، آن‌ها از این امر آگاهى يافتند، ولى آن را به‌خاطر مصالحى مخفى كردند، لذا در بعضى از روایات آمده است كه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مخصوص او امور كشور را تدبیر مى‌کرد</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سلیمان در حال ایستاده، تکیه بر عصا كرده بود يا نشسته دست‌ها را بر عصا نهاده و سر را به روى دست تکیه داده بود و به همین حال قبض روح شد و مدتى باقى ماند؟ احتمالات مختلفى وجود دارد، هر چند احتمال اخیر نزدیك تر به‌نظر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 مدت طولانى بوده، نخوردن غذا و ننوشیدن آب، مسأله‌اى براى بینندگان مطرح نمى‌کرده؟ از آن‌جا كه همه كار سلیمان عجیب بوده، شاید این مسأله را نیز از عجایب او مى‌شمردند، حتى در روایتى مى‌خوانیم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كم‌کم این زمزمه در میان گروهى پیدا شد كه باید سلیمان را پرستش كرد، مگر نه این است كه او مدتى بر جاى خود ثابت مانده، نه مى‌خوابد و نه غذا مى‌خورد و نه آب مى‌نوشد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امّا به هنگامى كه عصا درهم شکست و فروافتاد، همه این رشته‌ها از هم گسست و خیالات آن‌ها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هر چه بود، این تأخیر در اعلام مرگ سلیمان بسیار چیزها را فاش ساخت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همگان روشن شد كه انسان اگر هم به اوج قدرت برسد، باز موجودى است ضعیف در برابر حوادث و همچون پر كاهى است در مسیر طوفان، به هر سو پرتاب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على علیه‌السلام در يکى از خطب نهج البلاغه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فَلَوْا اَنَّ اَحَدا يَجِدُ اِلَى الْبَقاءِسُلَّما اَوْلِدَفْعِ‌الْمَوْتِ سَبیلاًلَكانَ‌ذلِكَ سُلَيْمانُ بْنُ داوُدَ علیه‌السلام الَّذى سُخِّرَ لَهُ مُلْكُ الْجِنِّ وَ الْاِنْسِ مَعَ‌النُّبُوَّةِ وَعَظیمِ الزُّلْفَةِ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این جهان نردبانى به عالم بقا مى‌یافت و يا مى‌توانست مرگ را از خود دور كند، سلیمان علیه‌السلام بود كه حکومت بر جن و انس توأم با نبوت و مقام والا براى او فراهم شده بود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برهمه روشن شد كه گروه جنّ از غیب آگاه نیستند و انسان‌هاى نادان و بى‌خبرى كه آنها را پرستش مى‌کردند، سخت در اشتباه و خطا بودند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همه مردم این حقیقت فاش گشت كه چگونه ممکن است نظام و شیرازه كشورى بستگى به موضوع كوچکى پیداکند، با وجود آن پابرجا باشد و با فروریختنش </w:t>
      </w:r>
      <w:r>
        <w:rPr>
          <w:rFonts w:eastAsia="IRNazanin" w:cs="IRNazanin"/>
          <w:color w:val="111111"/>
          <w:sz w:val="28"/>
          <w:szCs w:val="28"/>
          <w:rtl w:val="true"/>
          <w:lang w:bidi="fa-IR"/>
        </w:rPr>
        <w:t xml:space="preserve">. </w:t>
      </w:r>
      <w:bookmarkStart w:id="139" w:name="pg20186_271169"/>
    </w:p>
    <w:p>
      <w:pPr>
        <w:pStyle w:val="BookText"/>
        <w:rPr/>
      </w:pPr>
      <w:bookmarkEnd w:id="139"/>
      <w:r>
        <w:rPr>
          <w:rFonts w:ascii="IRNazanin" w:hAnsi="IRNazanin" w:eastAsia="IRNazanin"/>
          <w:color w:val="111111"/>
          <w:sz w:val="28"/>
          <w:sz w:val="28"/>
          <w:szCs w:val="28"/>
          <w:rtl w:val="true"/>
          <w:lang w:bidi="fa-IR"/>
        </w:rPr>
        <w:t>فروریزد و در ماوراى این امور قدرت بى‌انتهاى پروردگار تجلّى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لِسَبَأٍ فى مَسْكَنِهِمْ ايَةٌ جَنَّتانِ عَنْ يَمِينٍ وَ شِمالٍ كُلُوا مِنْ‌رِزْقِ رَبِّكُمْ وَاشْكُرُوا لَهُ بَلْدَةٌ طَيِّبَةٌ وَ رَبٌّ غَفُورٌ</w:t>
      </w:r>
    </w:p>
    <w:p>
      <w:pPr>
        <w:pStyle w:val="BookText"/>
        <w:rPr/>
      </w:pPr>
      <w:r>
        <w:rPr>
          <w:rFonts w:ascii="IRNazanin" w:hAnsi="IRNazanin" w:eastAsia="IRNazanin"/>
          <w:color w:val="111111"/>
          <w:sz w:val="28"/>
          <w:sz w:val="28"/>
          <w:szCs w:val="28"/>
          <w:rtl w:val="true"/>
          <w:lang w:bidi="fa-IR"/>
        </w:rPr>
        <w:t xml:space="preserve">براى قوم‌سبأ در محل سکونتشان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میوه‌هاى فراوان ،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از روزى پروردگارتان بخورید و شکر او را به جا آورید، شهرى است پاك و پاکیزه و پروردگارى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w:t>
      </w:r>
    </w:p>
    <w:p>
      <w:pPr>
        <w:pStyle w:val="Heading3"/>
        <w:numPr>
          <w:ilvl w:val="2"/>
          <w:numId w:val="1"/>
        </w:numPr>
        <w:rPr/>
      </w:pPr>
      <w:bookmarkStart w:id="140" w:name="__RefHeading___Toc4380786_2320776876"/>
      <w:bookmarkStart w:id="141" w:name="_Toc49"/>
      <w:bookmarkEnd w:id="140"/>
      <w:r>
        <w:rPr>
          <w:rtl w:val="true"/>
        </w:rPr>
        <w:t>تمدن درخشانى كه بر اثر كفران بر باد رفت</w:t>
      </w:r>
      <w:bookmarkEnd w:id="14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كیست و چیست؟ در میان مورخان گفتگوست، ولى معروف این‌است‌که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نام‌پدر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طبق روایتى كه از پیامبر گرامى صلى‌الله‌علیه‌و‌آله نقل شده، مردى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ده فرزند از او متولد شد و از هر كدام از آن‌ها، قبیله‌اى </w:t>
      </w:r>
    </w:p>
    <w:p>
      <w:pPr>
        <w:pStyle w:val="BookText"/>
        <w:rPr/>
      </w:pPr>
      <w:r>
        <w:rPr>
          <w:rFonts w:ascii="IRNazanin" w:hAnsi="IRNazanin" w:eastAsia="IRNazanin"/>
          <w:color w:val="111111"/>
          <w:sz w:val="28"/>
          <w:sz w:val="28"/>
          <w:szCs w:val="28"/>
          <w:rtl w:val="true"/>
          <w:lang w:bidi="fa-IR"/>
        </w:rPr>
        <w:t>از قبایل عرب در آن سامان به وجود آمدند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سرزمین يمن يا منطقه‌اى از آن دانسته‌اند، ظاهر قرآن مجید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مکانى بوده است، آن‌جا كه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وَجِئْتُكَ مِنْ سَبَأٍ بِنَبَاءٍ 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سرزمین سبأ خبر قاطعى براى تو آوردم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ظاهر آیه مورد بحث این است كه سبأ قومى بوده‌اند كه در آن منطقه مى‌زیسته‌اند ، زیرا ضمیر جمع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بازگشته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منافاتى میان این دو تفسیر نیست ، زیرا ممکن است سبأ در ابتدا نام كسى بوده،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تمام فرزندان و قوم او به آن نام نامیده شده‌اند و بعد این اسم به سرزمین آن‌ها نیز منتقل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چنین بود كه قوم سبأ توانستند با سد عظیمى كه در میان كوه‌هاى مهم آن ناحیه برپا ساختند، سیلاب‌هاى فراوانى را كه موجب ویرانى مى‌گشت يا لااقل در بیابان‌ها بیهوده تلف مى‌شد، در پشت آن سد عظیم ذخیره كنند و با ایجاد دریچه‌هایى در سدّ ، استفاده از آن مخزن عظیم آب را تحت كنترل خود قراردهند و به این ترتیب، سرزمین‌هاى وسیع و گسترده‌اى را زیر كشت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نقل كرده، كه وجود دو باغ چیز مهمى نیست كه به عنوان آیه از آن ياد شود و سپس به پاسخ آن پرداخته، به نظر ما اساسا قابل طرح نیست، چرا كه آن‌ها دو باغ ساده و معمولى نبودند ، بلکه يك رشته باغ‌هاى به هم پیوسته در دو طرف نهر عظیمى بود كه از آن سدّ بزرگ آبیارى مى‌شد و به قدرى پر برکت بود كه در تواریخ آمده، اگر كسى سبدى بر روى سر مى‌گذاشت و در فصل میوه از زیر درختان عبور مى‌کرد، آن قدر میوه در آن مى‌ریخت كه بعد از مدّت كوتاهى سبد پر مى‌شد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سیلابى كه مایه خرابى است، این چنین مایه آبادانى شود، عجیب نیست ؟ آیا این آیت بزرگ خداى محسوب نمى‌شود ؟ علاوه بر همه این‌ها امنیت فوق‌العاده‌اى بر آن سرزمین سایه‌افکن بود كه آن خود نیز از آیات حقّ محسوب مى‌شد، چنان كه قرآن بعدا به </w:t>
      </w:r>
    </w:p>
    <w:p>
      <w:pPr>
        <w:pStyle w:val="BookText"/>
        <w:rPr/>
      </w:pPr>
      <w:r>
        <w:rPr>
          <w:rFonts w:ascii="IRNazanin" w:hAnsi="IRNazanin" w:eastAsia="IRNazanin"/>
          <w:color w:val="111111"/>
          <w:sz w:val="28"/>
          <w:sz w:val="28"/>
          <w:szCs w:val="28"/>
          <w:rtl w:val="true"/>
          <w:lang w:bidi="fa-IR"/>
        </w:rPr>
        <w:t>آن‌اشاره‌خواهدکرد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مِنْ‌رِزْقِ‌رَبِّكُمْ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این‌جمله‌کوتاه‌مجموعه نعمت‌هاى مادى و معنوى‌را به‌زیباترین‌وجهى منعکس ساخته، از نظر نعمت‌هاى مادّى سرزمین پاك و پاکیزه‌اى‌داشتند،پاک‌ازآلودگى‌هاى‌گوناگون، ازدزدان و ظالمان،ازآفات‌و بلاها، از خشکسالى و قحطى، از ناامنى و وحشت و حتّى گفته مى‌شود از حشرات موذى نیز پاك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هوایى پاك و نسیمى فرح‌افزا داشت و سرزمینى حاصل‌خیز و درختانى پربار و امّا از نظر نعمت معنوى ، غفران خداوند شامل حال آن‌ها بود، از تقصیر و كوتاهى آن‌ها صرف نظر مى‌کرد و آن‌ها را مشمول عذاب و سرزمینشان را گرفتار بلا نمى‌ساخت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فَاَعْرَضُوافَاَرْسَلْناعَلَيْهِمْ سَيْلَ‌الْعَرِمِ وَ بَدَّلْناهُمْ بِجَنَّتَيْهِمْ جَنَّتَيْنِ ذَواتَىْ أُكُلٍ خَمْطٍ وَ اَثْلٍ وَ شَىْ‌ءٍ مِنْ سِدْرٍ قَلِيلٍ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روى‌گردان شدند و ما سیل ویران‌گر را بر آن‌ها فرستادیم و دوباغ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میوه‌هاى تلخ و درختان شوره‌گز و اندکى درخت سدر مبدل ساختیم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بروزن 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خشونت و كج خلقى و سخت‌گیرى است و توصیف سیلاب به آن، اشاره به شدّت خشونت و ویران‌گرى آن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از قبیل اضافه موصوف به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ناسپاس مردم، قدر این همه نعمت را ندانستند، از بوته آزمایش سالم بیرون نیامدند، راه كفران و اعراض را پیش گرفتند و خداوند نیز آن‌ها را سخت گوشمالى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نعمت‌هاى خدا را ناچیز شمردند، عمران و آبادى و امنيّت را ساده انگاشتند، از ياد حقّ غافل شدند و مست نعمت گشتند، اغنیاء بر تهیدستان فخرفروشى كردند و آن‌ها را مزاحم حال خویش پنداشتند، كه شرح آن در آیات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كه شلاق مجازات بر پیکر آن‌ها نواخته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گونه ماده خوراکى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گیاه تلخ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شوره‌گز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این ترتیب به جاى آن همه درختان خرم و سرسبز، مشتى درخت بیابانى وحشى و بسیار كم ارزش كه شاید مهمّ‌ترین آن‌ها همان درخت سدر بود، كه آن‌هم به مقدار كم در میان آن‌ها وجود داشت،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بیان این سه نوع درخت كه در آن سرزمین ویران باقى ماند، اشاره به سه گروه مختلف بوده باشد، كه بخشى از این درختان زیان‌بخش بود و بعضى بى‌مصرف و بعضى بسیار كم منفعت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جَزَيْناهُمْ بِما كَفَرُوا وَ هَلْ نُجازى اِلاَّ الْكَفُورَ</w:t>
      </w:r>
    </w:p>
    <w:p>
      <w:pPr>
        <w:pStyle w:val="BookText"/>
        <w:rPr/>
      </w:pPr>
      <w:r>
        <w:rPr>
          <w:rFonts w:ascii="IRNazanin" w:hAnsi="IRNazanin" w:eastAsia="IRNazanin"/>
          <w:color w:val="111111"/>
          <w:sz w:val="28"/>
          <w:sz w:val="28"/>
          <w:szCs w:val="28"/>
          <w:rtl w:val="true"/>
          <w:lang w:bidi="fa-IR"/>
        </w:rPr>
        <w:t>این را به خاطر كفرشان به آن‌ها جزا دادیم و آیا جز كفران كننده را به چنین مجازاتى كیفر مى‌دهیم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براى این كه تصوّر نشود این سرنوشت مخصوص به این گروه بود، بلکه عموميّت آن نسبت به همه كسانى كه داراى اعمال مشابهى هستند، مسلم است، مى‌افزاید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كفران‌کنندگان را به چنین مجازاتى گرفتار مى‌سازیم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بَيْنَهُمْ وَ بَيْنَ الْقُرَى الَّتى بارَكْنا فیها قُرًى ظاهِرَةً وَ قَدَّرْنا فیهَا السَّيْرَ سیرُوا فیها لَيالِىَ وَ اَيّاما امِنینَ</w:t>
      </w:r>
    </w:p>
    <w:p>
      <w:pPr>
        <w:pStyle w:val="BookText"/>
        <w:rPr/>
      </w:pPr>
      <w:r>
        <w:rPr>
          <w:rFonts w:ascii="IRNazanin" w:hAnsi="IRNazanin" w:eastAsia="IRNazanin"/>
          <w:color w:val="111111"/>
          <w:sz w:val="28"/>
          <w:sz w:val="28"/>
          <w:szCs w:val="28"/>
          <w:rtl w:val="true"/>
          <w:lang w:bidi="fa-IR"/>
        </w:rPr>
        <w:t>میان‌آن‌ها و سرزمین‌هایى كه برکت داده بودیم، شهرها و آبادى‌هاى آشکارقرار دادیم وفاصله‌هاى‌متناسب ونزدیک‌مقررداشتیم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به‌آن‌هاگفتیم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شب‌هاو روزها دراین‌آبادى‌ها در امنیت كامل مسافرت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در میان آن‌ها و سرزمین مبارک، آبادى‌هاى متصل و زنجیره‌اى وجود داشت و فاصله این آبادى‌ها به اندازه‌اى كم بود كه از هر يك دیگرى را مى‌دیدند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است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آبادى‌هاى آشکار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ولى‌ازآن‌جاکه تنهاعمران‌کافى‌نیست و شرط‌مهم و اساسى‌آن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سهولت‌دسترسى به آبادى‌ها و امنيّت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اضافه مى‌کند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وَقَدَّرنا فیهَا السّيْرَ سیرُوا فیها لَيالِىَ وَ اَيّاما امِنینَ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آبادى‌ها فواصل متناسب و حساب شده‌اى داشت و از نظر حمله وحوش و درندگان بیابان، يا سارقین و قطاع الطریق نیز در نهایت امنیت بود، به‌گونه‌اى كه مردم </w:t>
      </w:r>
    </w:p>
    <w:p>
      <w:pPr>
        <w:pStyle w:val="BookText"/>
        <w:rPr/>
      </w:pPr>
      <w:r>
        <w:rPr>
          <w:rFonts w:ascii="IRNazanin" w:hAnsi="IRNazanin" w:eastAsia="IRNazanin"/>
          <w:color w:val="111111"/>
          <w:sz w:val="28"/>
          <w:sz w:val="28"/>
          <w:szCs w:val="28"/>
          <w:rtl w:val="true"/>
          <w:lang w:bidi="fa-IR"/>
        </w:rPr>
        <w:t>مى‌توانستند بدون زاد و توشه و مرکب، بى آن كه احتیاج به حرکت دسته جمعى و استفاده از افراد مسلح داشته باشند، بدون هیچ خوف و ترس از جهت ناامنى راه يا كمبود آب و آذوقه به مسیر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سیرُوا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آبادى‌ها سیر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چه كسى به آن‌ها ابلاغ شد،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این كه به وسیله پیامبران آن‌ها به آن‌ها ابلاغ شد و دیگر این كه زبان حال آن سرزمین آباد و جاده‌هاى امن و امان همین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رَبَّناباعِدْ بَيْنَ‌اَسْفارِنا وَ ظَلَمُوااَنْفُسَهُمْ فَجَعَلْناهُمْ اَحادیثَ‌وَ مَزَّقْناهُمْ كَلَّ مُمَزَّقٍ اِنَّ فى ذلِكَ لاَآیاتٍ لِكُلِّ صَبّارٍ شَكُورٍ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ناسپاس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میان سفرهاى ما دورى بیفکن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بینوایان نتوانند دوش به دوش اغنیا سفر كنند و 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خویشتن ستم‌کردند و ما آن‌ها را اخبار و داستانى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قراردادیم و جمعیت‌شان رامتلاشى ساختیم، در این ماجرا آیات و نشانه‌هاى عبرتى است، براى هر صابر شکرگزار</w:t>
      </w:r>
      <w:r>
        <w:rPr>
          <w:rFonts w:eastAsia="IRNazanin" w:cs="IRNazanin"/>
          <w:color w:val="111111"/>
          <w:sz w:val="28"/>
          <w:szCs w:val="28"/>
          <w:rtl w:val="true"/>
          <w:lang w:bidi="fa-IR"/>
        </w:rPr>
        <w:t xml:space="preserve">. </w:t>
      </w:r>
      <w:bookmarkStart w:id="142" w:name="pg20186_271177"/>
    </w:p>
    <w:p>
      <w:pPr>
        <w:pStyle w:val="Heading3"/>
        <w:numPr>
          <w:ilvl w:val="2"/>
          <w:numId w:val="1"/>
        </w:numPr>
        <w:rPr/>
      </w:pPr>
      <w:bookmarkStart w:id="143" w:name="__RefHeading___Toc4380788_2320776876"/>
      <w:bookmarkStart w:id="144" w:name="_Toc50"/>
      <w:bookmarkEnd w:id="142"/>
      <w:bookmarkEnd w:id="143"/>
      <w:r>
        <w:rPr>
          <w:rtl w:val="true"/>
        </w:rPr>
        <w:t>قوم سبأ را چنان متلاشى كردیم كه ضرب المثل شدند</w:t>
      </w:r>
      <w:bookmarkEnd w:id="144"/>
    </w:p>
    <w:p>
      <w:pPr>
        <w:pStyle w:val="BookText"/>
        <w:rPr/>
      </w:pPr>
      <w:r>
        <w:rPr>
          <w:rFonts w:ascii="IRNazanin" w:hAnsi="IRNazanin" w:eastAsia="IRNazanin"/>
          <w:color w:val="111111"/>
          <w:sz w:val="28"/>
          <w:sz w:val="28"/>
          <w:szCs w:val="28"/>
          <w:rtl w:val="true"/>
          <w:lang w:bidi="fa-IR"/>
        </w:rPr>
        <w:t>منظورشان این بود كه در میان این قریه‌هاى آباد، فاصله‌اى بیفتد و بیابانهاى خشکى پیدا شود، به این جهت كه اغنیاء و ثروتمندان مایل نبودند افراد كم درآمد همانند آن‌ها سفر كنند و به هر جا مى‌خواهند بى‌زاد و توشه و مرکب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سفر از افتخارات آن‌ها و نشانه قدرت و ثروت بود و مى‌بایست این امتیاز و برترى همیشه براى آنان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این كه راحتى و رفاه آن‌ها را ناراحت كرده بود، همان‌گونه كه بنى‌اسرائیل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غذاى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شدند و تقاضاى پیاز و سیر و عدس از خدا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فکر مى‌کردند به دیگران ستم مى‌کنند در اشتباه بودند، خنجرى برداشته بودند و سینه خود را مى‌شکافتند و دود همه این آتش‌ها درچشم خودشان فرورفت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دنبال جمله‌اى كه درباره سرنوشت دردناك آن‌ها بیان‌مى‌کند،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اَحادیثَ وَ مَزَّقْناهُمْ كُلَّ مُمَزِّقٍ</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از آن همه زندگانى با رونق و تمدن درخشان و گسترده، چیزى جز اخبارى بر سر </w:t>
      </w:r>
    </w:p>
    <w:p>
      <w:pPr>
        <w:pStyle w:val="BookText"/>
        <w:rPr/>
      </w:pPr>
      <w:r>
        <w:rPr>
          <w:rFonts w:ascii="IRNazanin" w:hAnsi="IRNazanin" w:eastAsia="IRNazanin"/>
          <w:color w:val="111111"/>
          <w:sz w:val="28"/>
          <w:sz w:val="28"/>
          <w:szCs w:val="28"/>
          <w:rtl w:val="true"/>
          <w:lang w:bidi="fa-IR"/>
        </w:rPr>
        <w:t>زبان‌ها و يادى در خاطره‌ها و سطورى بر صفحات تاریخ‌ها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سرزمین آن‌ها ویران گشت كه توانایى اقامت از آنان سلب شد و براى ادامه زندگى مجبور شدند هر گروهى به سویى روى آورند و مانند برگ‌هاى خزان كه بر سینه تندباد قرار گرفته، هر كدام به گوشه‌اى پرتاب شدند، آن چنان كه پراکندگى آن‌ها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كه هر گاه مى‌خواستند بگویند فلان جمعیت سخت متلاشى شدند، مى‌گفتند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تَفَرَّقُوا اَيادى 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قوم سبأ و نعمت‌هاى آن‌ها پراکنده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عَلَيْهِمْ اِبْلیسُ ظَنَّهُ فَاتَّبَعُوهُ اِلاّ فَریقا مِنَ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يقین ابلیس گمان خود را درباره آن‌ها محقق يافت كه همگى از اوپیروى كردند، جز گروه اندکى از مؤمنان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پیش‌بینى ابلیس كه بعد از سرپیچى از سجده براى آدم و طرد شدن از درگاه كبریایى خداوند،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فَبِعِزَّتِكَ لَاُغْوِيَنَّهُمْ اَجْمَعینَ اِلاّ عِبادَكَ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w:t>
      </w:r>
    </w:p>
    <w:p>
      <w:pPr>
        <w:pStyle w:val="BookText"/>
        <w:rPr/>
      </w:pPr>
      <w:r>
        <w:rPr>
          <w:rFonts w:ascii="IRNazanin" w:hAnsi="IRNazanin" w:eastAsia="IRNazanin"/>
          <w:color w:val="111111"/>
          <w:sz w:val="28"/>
          <w:sz w:val="28"/>
          <w:szCs w:val="28"/>
          <w:rtl w:val="true"/>
          <w:lang w:bidi="fa-IR"/>
        </w:rPr>
        <w:t>که همه آن‌ها را جز بندگان مخلصت گمراه خواهم كرد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درباره این گروه درست از آب درآمد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او این سخن را از روى گمان و تخمین گفت، ولى همین گمان و تخمین، سرانجام به واقعیت پیوست و این سست اراده‌ها و ضعیف الایمان‌ها، گروه گروه به دنبال او حرکت كردند، تنها گروه اندکى از مؤمنین بودند كه زنجیرهاى وسوسه‌هاى شیطان را درهم شکستند و فریب دام‌هاى او را نخوردند، آزاد آمدند و آزاد زیستند و آزاد رفتند، گر چه آن‌ها از نظر عدد كم بودند، ولى از نظر ارزش هر كدام با جهانى برابرى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هُمُ الاَْقَلُّونَ عَدَدا وَ الاَْكْثَرُونَ عِنْدَاللّهِ قَدْرا</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45" w:name="pg20186_271180"/>
    </w:p>
    <w:p>
      <w:pPr>
        <w:pStyle w:val="BookText"/>
        <w:rPr/>
      </w:pPr>
      <w:bookmarkEnd w:id="145"/>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 عَلَيْهِمْ مِنْ سُلطانٍ اِلاّ لِنَعْلَمَ مَنْ يُؤْمِنُ بِالاْخِرَةِ مِمَّنْ هُوَ مِنْها فى شَكٍّ وَ رَبُّكَ عَلى كُلِّ شَى‌ءٍ حَفیظٌ</w:t>
      </w:r>
    </w:p>
    <w:p>
      <w:pPr>
        <w:pStyle w:val="BookText"/>
        <w:rPr/>
      </w:pPr>
      <w:r>
        <w:rPr>
          <w:rFonts w:ascii="IRNazanin" w:hAnsi="IRNazanin" w:eastAsia="IRNazanin"/>
          <w:color w:val="111111"/>
          <w:sz w:val="28"/>
          <w:sz w:val="28"/>
          <w:szCs w:val="28"/>
          <w:rtl w:val="true"/>
          <w:lang w:bidi="fa-IR"/>
        </w:rPr>
        <w:t xml:space="preserve">او سلطه برآن‌ها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آن‌هارا بر پیروى‌خود مجبورنساخت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آزادى‌شیطان در وسوسه‌هایش این‌بودکه مؤمنان به آخرت از آن‌ها كه در شک‌هستند، شناخته شوند و پروردگار تو حافظ و نگاهبان همه چیز است</w:t>
      </w:r>
      <w:r>
        <w:rPr>
          <w:rFonts w:eastAsia="IRNazanin" w:cs="IRNazanin"/>
          <w:color w:val="111111"/>
          <w:sz w:val="28"/>
          <w:szCs w:val="28"/>
          <w:rtl w:val="true"/>
          <w:lang w:bidi="fa-IR"/>
        </w:rPr>
        <w:t>.</w:t>
      </w:r>
    </w:p>
    <w:p>
      <w:pPr>
        <w:pStyle w:val="Heading3"/>
        <w:numPr>
          <w:ilvl w:val="2"/>
          <w:numId w:val="1"/>
        </w:numPr>
        <w:rPr/>
      </w:pPr>
      <w:bookmarkStart w:id="146" w:name="__RefHeading___Toc4380790_2320776876"/>
      <w:bookmarkStart w:id="147" w:name="_Toc51"/>
      <w:bookmarkEnd w:id="146"/>
      <w:r>
        <w:rPr>
          <w:rtl w:val="true"/>
        </w:rPr>
        <w:t>هیچ كس مجبور به پیروى از وسوسه‌هاى شیطان نیست</w:t>
      </w:r>
      <w:bookmarkEnd w:id="147"/>
    </w:p>
    <w:p>
      <w:pPr>
        <w:pStyle w:val="BookText"/>
        <w:rPr/>
      </w:pPr>
      <w:r>
        <w:rPr>
          <w:rFonts w:ascii="IRNazanin" w:hAnsi="IRNazanin" w:eastAsia="IRNazanin"/>
          <w:color w:val="111111"/>
          <w:sz w:val="28"/>
          <w:sz w:val="28"/>
          <w:szCs w:val="28"/>
          <w:rtl w:val="true"/>
          <w:lang w:bidi="fa-IR"/>
        </w:rPr>
        <w:t>این ماهستیم كه اجازه ورود به شیطان مى‌دهیم و پروانه عبورش را از مرزهاى كشور تن به درون قلبمان صادر مى‌کنیم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كه قرآن در جاى دیگر از گفتار خود شیطان نقل مى‌کند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لِىَ عَلَيْكُمْ مِنْ سُلْطانٍ اِلاّ اَنْ دَعَوْتُكُمْ فَاسْتَجَبْتُمْ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سلطه‌اى بر شما نداشتم، جز این كه شما را دعوت كردم و شما هم دعوت مرا اجابت نمودید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پیدا است بعد از اجابت دعوت او از ناحیه افراد بى‌ایمان و هوى‌پرست آرام نمى‌نشیند و پایه‌هاى سلطه‌خودرا بر وجودآنان مستحکم‌مى‌کند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در دنباله آیه مى‌افزاید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لِنَعْلَمَ مَنْ يُؤْمِنُ بِالاْخِرَةِ مِمَّنْ هُوَ مِنْها فى شَكٍّ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خداوند از ازل به همه چیز كه در این جهان تا ابد واقع مى‌شود، آگاه است، 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نیست كه ما مؤمنان به آخرت را از آن‌ها كه در شك و </w:t>
      </w:r>
    </w:p>
    <w:p>
      <w:pPr>
        <w:pStyle w:val="BookText"/>
        <w:rPr/>
      </w:pPr>
      <w:r>
        <w:rPr>
          <w:rFonts w:ascii="IRNazanin" w:hAnsi="IRNazanin" w:eastAsia="IRNazanin"/>
          <w:color w:val="111111"/>
          <w:sz w:val="28"/>
          <w:sz w:val="28"/>
          <w:szCs w:val="28"/>
          <w:rtl w:val="true"/>
          <w:lang w:bidi="fa-IR"/>
        </w:rPr>
        <w:t>تردیدند، نمى‌شناسیم، باید وسوسه‌هاى شیطان به میان آید، تا شناخته شوند، بلکه منظور از این جمله تحقق عینى علم خداوند است، چراکه خداوند هرگز به علمش از باطن اشخاص و اعمال بالقوه آن‌ها كسى را مجازات نمى‌کند، بلکه باید میدان امتحان فراهم گردد و وسوسه‌هاى شیطان و هواى نفس شروع شود، تا هر كس آن‌چه در درون دارد با كمال آزادى اراده و اختیار بیرون ریزد و علم خدا تحقق عینى يابد، زیرا تا در خارج عملى انجام نشود، استحقاق‌ثواب و عقاب حاصل‌نمى‌شود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بالقوه است فعلیت نیابد، تنها به حسن باطن يا سوءباطن، كسى را پاداش نمى‌دهند و مجازات نمى‌کنند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به عنوان يك هشدار به همه بندگان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عَلى كُلِّ شَىْ‌ءٍ حَفیظٌ</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تاپیروان‌شیطان‌تصورنکنند چیزى‌ازاعمال وگفتارآن‌هادراین‌جهان‌ازبین‌مى‌رودیا خداوند آن‌را فراموش‌مى‌کند، نه‌هرگز، بلکه خداوند همه‌را براى روز جزا نگهدارى و حفظ مى‌نماید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قُلِ‌ادْعُواالَّذینَ‌زَعَمْتُمْ مِنْ‌دُونِ‌اللّهِ‌لايَمْلِكُونَ مِثْقالَ‌ذَرَّةٍ فِى‌السَّمواتِ‌وَ الاَْرْضِ وَ ما لَهُمْ فیهِما مِنْ شِرْكٍ وَ ما لَهُ مِنْهُمْ مِنْ ظَهیرٍ</w:t>
      </w:r>
    </w:p>
    <w:p>
      <w:pPr>
        <w:pStyle w:val="BookText"/>
        <w:rPr/>
      </w:pPr>
      <w:r>
        <w:rPr>
          <w:rFonts w:ascii="IRNazanin" w:hAnsi="IRNazanin" w:eastAsia="IRNazanin"/>
          <w:color w:val="111111"/>
          <w:sz w:val="28"/>
          <w:sz w:val="28"/>
          <w:szCs w:val="28"/>
          <w:rtl w:val="true"/>
          <w:lang w:bidi="fa-IR"/>
        </w:rPr>
        <w:t xml:space="preserve">بگو كسانى‌را كه‌غیراز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مى‌پندارید،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گرهى ازکار شما نمى‌گشایند،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اندازه ذره‌اى در آسمان‌ها و زمین مالک‌نیستند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خلقت‌ومالکیت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آن‌هاشریکند و نه ياور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قادر بر حل مشکلى باشند، باید يکى از این، سه وصف را دارا باشند، يا مالکيّت مستقل چیزى در آسمان‌ها و زمین و يا لااقل شرکت با خداوند در امر خلقت و يا دست آخر معاونت پروردگار در چیزى از این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روشن است واجب الوجود يکى است و بقیه همه ممکن الوجود و وابسته به اویند، كه اگر لحظه‌اى نظر لطفش از آن‌ها برداشته شود، راهى دیار عدم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نازى كند يك دم ، فروریزند قالب‌ها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مِثْقالَ ذَرّةٍ فِى السَّمواتِ وَ لا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موجوداتى كه به </w:t>
      </w:r>
    </w:p>
    <w:p>
      <w:pPr>
        <w:pStyle w:val="BookText"/>
        <w:rPr/>
      </w:pPr>
      <w:r>
        <w:rPr>
          <w:rFonts w:ascii="IRNazanin" w:hAnsi="IRNazanin" w:eastAsia="IRNazanin"/>
          <w:color w:val="111111"/>
          <w:sz w:val="28"/>
          <w:sz w:val="28"/>
          <w:szCs w:val="28"/>
          <w:rtl w:val="true"/>
          <w:lang w:bidi="fa-IR"/>
        </w:rPr>
        <w:t>اندازه سنگینى يك ذره بى‌مقدار مالك چیزى در این آسمان بیکران و زمین پهناور نیستند، چه مشکلى را از خود مى‌توانند حلّ كنند تا از شما؟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اِلاّ لِمَنْ اَذِنَ لَهُ حَتّى اِذا فُزِّعَ عَنْ قُلُوبِهِمْ قالُوا ماذا قالَ رَبُّكُمْ قالُوا الْحَقَّ وَ هُوَ الْعَلِىُّ الْكَبیرُ</w:t>
      </w:r>
    </w:p>
    <w:p>
      <w:pPr>
        <w:pStyle w:val="BookText"/>
        <w:rPr/>
      </w:pPr>
      <w:r>
        <w:rPr>
          <w:rFonts w:ascii="IRNazanin" w:hAnsi="IRNazanin" w:eastAsia="IRNazanin"/>
          <w:color w:val="111111"/>
          <w:sz w:val="28"/>
          <w:sz w:val="28"/>
          <w:szCs w:val="28"/>
          <w:rtl w:val="true"/>
          <w:lang w:bidi="fa-IR"/>
        </w:rPr>
        <w:t xml:space="preserve">هیچ‌شفاعتى‌نزداو جزبراى كسانى‌که اذن‌داده، سودى‌ندارد،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درآن‌روز همه‌در اضطرابند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زمانى‌که اضطراب‌از دل‌هاى آن‌هازایل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فرمان‌ازناحیه او صادر شود، در این هنگام مجرمان به شفیعان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چه‌دستورى داده؟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كرد و اجازه شفاعت درباره مستحقان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بلند مقام و بزرگ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معنى ازاله فزع و برطرف ساختن وحشت اضطراب است، این ماده حتّى در صورتى كه در شکل ثلاثى مجرد باشد و با عَنْ متعدّى شود، نیز همین معنى را 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لِمَنْ اَذِنَ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كسى‌که براى او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شفیعان است يا </w:t>
      </w:r>
    </w:p>
    <w:p>
      <w:pPr>
        <w:pStyle w:val="BookText"/>
        <w:rPr/>
      </w:pPr>
      <w:r>
        <w:rPr>
          <w:rFonts w:ascii="IRNazanin" w:hAnsi="IRNazanin" w:eastAsia="IRNazanin"/>
          <w:color w:val="111111"/>
          <w:sz w:val="28"/>
          <w:sz w:val="28"/>
          <w:szCs w:val="28"/>
          <w:rtl w:val="true"/>
          <w:lang w:bidi="fa-IR"/>
        </w:rPr>
        <w:t xml:space="preserve">شفاعت شدگان؟ مفسّران دو احتمال داده‌اند، اما به تناسب این كه در آیه قبل سخن از بت‌ها مطرح بود و آن‌ها بت‌ها را شفیعان خود مى‌پنداشتند، مناسب این است كه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شفاعت در دنیاست يا آخرت ؟ هر دو محتمل است، ولى جمله‌هاى بعد نشان مى‌دهد كه نظر به شفاعت آخرت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غوغایى برپاست، چشم شفاعت شوندگان به شافعان دوخته شده و با زبان حال، يا به زبان قال، ملتمسانه از آن‌ها تقاضاى شفاعت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شفاعت كنندگان نیز چشم به فرمان خدا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چگونه و درباره چه كسى اجازه شفاعت دهد؟ این وحشت و اضطراب عمومى و همگانى ادامه مى‌یابد، تا فرمان شفاعت درباره كسانى كه لایق‌آن هستند از طرف خداوند حکیم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الْحَقَّ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همان اجازه شفاعت درباره آن‌ها كه رابطه خود را به كلى از درگاه خدا قطع </w:t>
      </w:r>
    </w:p>
    <w:p>
      <w:pPr>
        <w:pStyle w:val="BookText"/>
        <w:rPr/>
      </w:pPr>
      <w:r>
        <w:rPr>
          <w:rFonts w:ascii="IRNazanin" w:hAnsi="IRNazanin" w:eastAsia="IRNazanin"/>
          <w:color w:val="111111"/>
          <w:sz w:val="28"/>
          <w:sz w:val="28"/>
          <w:szCs w:val="28"/>
          <w:rtl w:val="true"/>
          <w:lang w:bidi="fa-IR"/>
        </w:rPr>
        <w:t>نکرده‌اند، مى‌باشد نه آلودگانى كه تمام حلقه‌هاى ارتباطى را درهم شکستند و به كلّى از خدا و پیامبر صلى‌الله‌علیه‌و‌آله و دوستان او بیگانه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يَرْزُقُكُمْ مِنَ السَّمواتِ وَالاَْرْضِ قُلِ اللّهُ وَ اِنّا اَوْ اِيّاكُمْ لَعَلى هُدًى اَوْ فى ضَلالٍ مُبینٍ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چه‌کسى شمارا از آسمان‌ها و زمین روزى مى‌دهد؟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ما ياشما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يا در ضلالت آشکارى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هیچ‌کس از آن‌ها نمى‌توانستند بگویند این بت‌هاى سنگى و چوبى باران را از آسمان نازل مى‌کنند، گیاهان را از زمین مى‌رویانند و منابع ارضى و سماوى را در اختیار ما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این‌که‌بدون آن‌که درانتظار پاسخ آن‌هاباشد، بلافاصله‌مى‌فرماید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خداست كه منبع همه این برکات است، يعنى مطلب به قدرى واضح و روشن است كه نیاز به پاسخ طرف ندارد، بلکه سؤال كننده و شنونده با يکدیگر هم صدا هستند، </w:t>
      </w:r>
    </w:p>
    <w:p>
      <w:pPr>
        <w:pStyle w:val="BookText"/>
        <w:rPr/>
      </w:pPr>
      <w:r>
        <w:rPr>
          <w:rFonts w:ascii="IRNazanin" w:hAnsi="IRNazanin" w:eastAsia="IRNazanin"/>
          <w:color w:val="111111"/>
          <w:sz w:val="28"/>
          <w:sz w:val="28"/>
          <w:szCs w:val="28"/>
          <w:rtl w:val="true"/>
          <w:lang w:bidi="fa-IR"/>
        </w:rPr>
        <w:t>چرا كه حتّى مشرکان خداوند را خالق و معطى ارزاق مى‌دانستند و براى بت‌ها تنها مقام شفاعت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این‌نکته‌نیز قابل‌توجّه‌است كه روزى‌هاى پروردگار كه‌از ناحیه‌آسمان به‌انسان‌ها مى‌رسد، منحصر به باران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حرارت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جوّ زمین وجود دارد، از قطرات حیات‌بخش باران نیز مهم‌تراست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برکات زمین نیز منحصر به گیاهان نیست بلکه انواع منابع آب‌هاى زیر زمینى، معادن گوناگون كه بعضى در آن زمان كشف شده بود و بعضى با گذشت زمان آشکار گشت، همه در این عنوان جمعند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اشاره به مطلبى مى‌کند كه خود مى‌تواند پایه دلیلى را تشکیل دهد، دلیلى واقع‌بینانه و توأم با نهایت انصاف و ادب، به گونه‌اى كه طرف از مرکب لجاج و غرور پایین آید و به اندیشه و فکر بپردازد،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وَاِنّا اَوْ اِيّاكُمْ لَعَلى هُدىً اَوْ فى ضَلالٍ مُبینٍ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عقیده ما و شما با هم تضاد روشنى دارد، بنابراین ممکن نیست هر دو </w:t>
      </w:r>
    </w:p>
    <w:p>
      <w:pPr>
        <w:pStyle w:val="BookText"/>
        <w:rPr/>
      </w:pPr>
      <w:r>
        <w:rPr>
          <w:rFonts w:ascii="IRNazanin" w:hAnsi="IRNazanin" w:eastAsia="IRNazanin"/>
          <w:color w:val="111111"/>
          <w:sz w:val="28"/>
          <w:sz w:val="28"/>
          <w:szCs w:val="28"/>
          <w:rtl w:val="true"/>
          <w:lang w:bidi="fa-IR"/>
        </w:rPr>
        <w:t>حقّ باشد، چرا كه جمع بین نقیضین و ضدین امکان ندارد، پس حتما يك گروه اهل هدایت است و گروه‌دوم‌گرفتارضلالت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اکنون‌بیندیشیدکدام يک‌هدایت‌یافته و كدام‌یک‌گمراه است؟</w:t>
      </w:r>
    </w:p>
    <w:p>
      <w:pPr>
        <w:pStyle w:val="BookText"/>
        <w:rPr/>
      </w:pPr>
      <w:r>
        <w:rPr>
          <w:rFonts w:ascii="IRNazanin" w:hAnsi="IRNazanin" w:eastAsia="IRNazanin"/>
          <w:color w:val="111111"/>
          <w:sz w:val="28"/>
          <w:sz w:val="28"/>
          <w:szCs w:val="28"/>
          <w:rtl w:val="true"/>
          <w:lang w:bidi="fa-IR"/>
        </w:rPr>
        <w:t>نشانه‌ها را در هر دو گروه بنگرید كه با كدامین گروه نشانه‌هاى هدایت و با دیگرى ضلالت است؟ و این يکى از بهترین روش‌هاى مناظره و بحث است كه طرف را به اندیشه و خودجوشى وا دارند و این كه بعضى آن را يك نوع تقيّه پنداشته‌اند، نهایت اشتباه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تُسْئَلُونَ عَمّا اَجْرَمْنا وَ لا نُسْئَلُ عَمّا تَعْمَلُونَ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گناهى كه ما كرده‌ایم، سؤال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اعمال شما مسؤول نیستیم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این كه در این‌جا پیامبر صلى‌الله‌علیه‌و‌آله مأمور است در مورد خودش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در مورد مخالفان تعبیر به كارهایى كه انجام مى‌دهند و به این ترتیب این حقیقت را روشن سازد كه هر كس باید پاسخ گوى اعمال و كردار خویش باشد، چرا كه نتایج اعمال هر انسانى چه زشت و چه زیبا به خود او مى‌رسد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ضمنا اشاره لطیفى به این نکته نیز دارد كه اگر ما اصرار به راهنمایى شما داریم، نه به خاطر این است كه گناه شما را پاى ما مى‌نویسند و يا شرك شما ضررى به ما مى‌زند، ما روى دلسوزى و حقّ‌جویى و حقّ‌طلبى بر این كار اصرار مى‌ورزیم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يَجْمَعُ بَيْنَنا رَبُّنا ثُمَّ يَفْتَحُ بَيْنَنا بِالْحَقِّ وَهُوَ الْفَتّاحُ الْعَلیمُ</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همه ما را جمع مى‌کند، سپس در میان ما به حق داورى مى‌نماید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صفوف مجرمان‌را از نیکوکاران جدامى‌سازد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است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ازبین‌بردن پیچیدگى و اشکال است و آن بر دوگونه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چشم دیده مى‌شود، مانند گشودن قفل و گاه با اندیشه درك مى‌شود، مانند گشودن پیچیدگى اندوه‌ها و غصه‌ها و يا گشودن رازهاى علوم و همچنین داورى كردن میان دو كس و گشودن مشکل نزاع و مخاصمه آن‌ها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در مورد جداسازى صفوف، مخصوصا در آن‌جا كه همه با هم آمیخته‌اند این واژه به كار رفته، به خاطر همین است، چراکه علاوه بر جداسازى، در میان آن‌ها </w:t>
      </w:r>
    </w:p>
    <w:p>
      <w:pPr>
        <w:pStyle w:val="BookText"/>
        <w:rPr/>
      </w:pPr>
      <w:r>
        <w:rPr>
          <w:rFonts w:ascii="IRNazanin" w:hAnsi="IRNazanin" w:eastAsia="IRNazanin"/>
          <w:color w:val="111111"/>
          <w:sz w:val="28"/>
          <w:sz w:val="28"/>
          <w:szCs w:val="28"/>
          <w:rtl w:val="true"/>
          <w:lang w:bidi="fa-IR"/>
        </w:rPr>
        <w:t>قضاوت و داورى كه يکى از معانى فتح است، نیز انجام مى‌گیرد و هرکدام را به آن چه استحقاق دارد، جزا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در بعضى از روایات روى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حل مشکلات تکیه شده است، چراکه این اسم بزرگ الهى كه به صورت صیغه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بیانگر قدرت پروردگار بر گشودن هر مشکل و از میان بردن هر اندوه و غم و فراهم ساختن اسباب هر فتح و پیروزى است، در واقع هیچ كس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كلید همه درهاى بسته در دست قدرت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اَرُونِىَ الَّذینَ اَلْحَقْتُمْ بِه شُرَكاءَ كَلّا بَلْ هُوَ اللّهُ الْعَزیزُ الْحَكیمُ</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به عنوان شریك به او ملحق ساخته‌اید، به من نشان‌دهید، 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شریك و شبیهى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خداوند عزیز و حکیم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چه ارزشى و لیاقتى دارند ؟ اگر منظورتان این يك مشت سنگ و چوب بى‌جان و خاموش است، زهى بدبختى و شرمسارى كه ساخته‌ها و پرداخته‌هاى </w:t>
      </w:r>
      <w:bookmarkStart w:id="148" w:name="pg20186_271190"/>
    </w:p>
    <w:p>
      <w:pPr>
        <w:pStyle w:val="BookText"/>
        <w:rPr/>
      </w:pPr>
      <w:bookmarkEnd w:id="148"/>
      <w:r>
        <w:rPr>
          <w:rFonts w:ascii="IRNazanin" w:hAnsi="IRNazanin" w:eastAsia="IRNazanin"/>
          <w:color w:val="111111"/>
          <w:sz w:val="28"/>
          <w:sz w:val="28"/>
          <w:szCs w:val="28"/>
          <w:rtl w:val="true"/>
          <w:lang w:bidi="fa-IR"/>
        </w:rPr>
        <w:t>دست خود را از عالم جمادات كه پایین‌ترین موجوداتند، برگیرید و همسان خداوند بزرگ 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این‌ها را سمبل ارواح و فرشتگان مى‌دانید، باز مصیبت است و گمراهى، چرا كه آن‌ها نیز مخلوق او هستند و سر به فرمان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دنبال این جمله با يك كلمه خط بطلان بر همه این اوهام كشیده،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هرگز ارزش معبود بودن را ندارند و در این پندارهاى شما چیزى از واقعیت نیست، بس است بیدار شوید، تا كى این راه نادرست را ادامه مى‌دهید ؟</w:t>
      </w:r>
    </w:p>
    <w:p>
      <w:pPr>
        <w:pStyle w:val="Heading3"/>
        <w:numPr>
          <w:ilvl w:val="2"/>
          <w:numId w:val="1"/>
        </w:numPr>
        <w:rPr/>
      </w:pPr>
      <w:bookmarkStart w:id="149" w:name="__RefHeading___Toc4380792_2320776876"/>
      <w:bookmarkStart w:id="150" w:name="_Toc52"/>
      <w:bookmarkEnd w:id="149"/>
      <w:r>
        <w:rPr>
          <w:rtl w:val="true"/>
        </w:rPr>
        <w:t>راه تسخیر دل‌ها</w:t>
      </w:r>
      <w:bookmarkEnd w:id="15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دیده شده است افراد با فضیلت و دانشمندى بر اثر عدم آشنایى به فنون بحث و استدلال و عدم رعایت جنبه‌هاى روانى، هرگز نمى‌توانند در افکار دیگران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افرادى را سراغ داریم كه به آن حد از نظر علمى نیستند، ولى در جذب قلوب و </w:t>
      </w:r>
    </w:p>
    <w:p>
      <w:pPr>
        <w:pStyle w:val="BookText"/>
        <w:rPr/>
      </w:pPr>
      <w:r>
        <w:rPr>
          <w:rFonts w:ascii="IRNazanin" w:hAnsi="IRNazanin" w:eastAsia="IRNazanin"/>
          <w:color w:val="111111"/>
          <w:sz w:val="28"/>
          <w:sz w:val="28"/>
          <w:szCs w:val="28"/>
          <w:rtl w:val="true"/>
          <w:lang w:bidi="fa-IR"/>
        </w:rPr>
        <w:t>تسخیر دل‌ها و نفوذ در افکار دیگران پیروز و موفقند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اصلى آن است كه نحوه طرح بحث‌ها و طرز برخورد با طرف مقابل باید با اصولى از نظر اخلاق و روان توأم باشد تا جنبه‌هاى منفى رادر طرف مقابل تحریك نکند و او را به لجاج و عناد وادار نسازد، بلکه به عکس وجدان او را بیدار كرده و روح حق طلبى و حقّ‌جویى را در او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مهم این است كه بدانیم انسان تنها اندیشه و خرد نیست تا فقط در برابر قدرت استدلال تسلیم گردد، بلکه علاوه بر آن مجموعه‌اى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كه بخش مهمى از روح او را تشکیل مى‌دهد، در وجود او نهفته است كه باید آن‌ها را به طرز صحیح و معقولى اشباع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راه و روش را به ما آموخته كه چگونه در برابر مخالفان در عین طرح بحث‌هاى منطقى چنان آن را با اصول اخلاقى بیامیزیم كه در اعماق روح آن‌ها نفوذ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اَرْسَلْناكَ اِلاّ كافَّةً لِلنّاسِ بَشیرا وَنَذیرا وَلكِنَّ اَكْثَرَ النّاسِ لايَعْلَمُونَ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تورا جزبراى همه‌مردم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آن‌هارا به‌پاداش‌هاى‌الهى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w:t>
      </w:r>
      <w:bookmarkStart w:id="151" w:name="pg20186_271192"/>
    </w:p>
    <w:p>
      <w:pPr>
        <w:pStyle w:val="BookText"/>
        <w:rPr/>
      </w:pPr>
      <w:bookmarkEnd w:id="151"/>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بترسانى، ولى اکثر مردم نمى‌دانند</w:t>
      </w:r>
      <w:r>
        <w:rPr>
          <w:rFonts w:eastAsia="IRNazanin" w:cs="IRNazanin"/>
          <w:color w:val="111111"/>
          <w:sz w:val="28"/>
          <w:szCs w:val="28"/>
          <w:rtl w:val="true"/>
          <w:lang w:bidi="fa-IR"/>
        </w:rPr>
        <w:t>.</w:t>
      </w:r>
    </w:p>
    <w:p>
      <w:pPr>
        <w:pStyle w:val="Heading3"/>
        <w:numPr>
          <w:ilvl w:val="2"/>
          <w:numId w:val="1"/>
        </w:numPr>
        <w:rPr/>
      </w:pPr>
      <w:bookmarkStart w:id="152" w:name="__RefHeading___Toc4380794_2320776876"/>
      <w:bookmarkStart w:id="153" w:name="_Toc53"/>
      <w:bookmarkEnd w:id="152"/>
      <w:r>
        <w:rPr>
          <w:rtl w:val="true"/>
        </w:rPr>
        <w:t>اى پیامبر صلى‌الله‌علیه‌و‌آله تو براى همه جهانیان مبعوث شده‌اى</w:t>
      </w:r>
      <w:bookmarkEnd w:id="15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معنى كف دست است و از آن‌جا كه انسان با دست خود اشیاء را مى‌گیرد، يا از خود دور مى‌کند، این كلمه گاهى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متعددى كه در تفسیر آیه از طریق شیعه و اهل سنّت نقل شده نیز همین تفسیر را تقویت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محتواى آیه، همچون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است كه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الَّذى نَزَّلَ الْفُرْقانَ عَلى عَبْدِهِ لِيَكُونَ لِلْعالَمینَ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و پر برکت است خداوندى كه قرآن را بر بنده‌اش نازل كرد، تا همه جهانیان را انذار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كه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وَاُوحِىَ اِلَىَّ هذَا الْقُرْآنُ لِاُنْذِرَكُمْ بِهِ وَمَنْ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بر من وحى شده تا شما و همه كسانى را كه این سخن به آن‌ها مى‌رسد، انذار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كه بعضى از مفسّران به تناسب آیه فوق ذکر كردند، عموميّت دعوت پیامبر صلى‌الله‌علیه‌و‌آله به عنوان يکى از افتخارات بزرگش منعکس است، آن‌جا كه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چیز خداوند به من مرحمت فرموده و این را از روى فخر و مباهات نمى‌گویم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به عنوان </w:t>
      </w:r>
    </w:p>
    <w:p>
      <w:pPr>
        <w:pStyle w:val="BookText"/>
        <w:rPr/>
      </w:pPr>
      <w:r>
        <w:rPr>
          <w:rFonts w:ascii="IRNazanin" w:hAnsi="IRNazanin" w:eastAsia="IRNazanin"/>
          <w:color w:val="111111"/>
          <w:sz w:val="28"/>
          <w:sz w:val="28"/>
          <w:szCs w:val="28"/>
          <w:rtl w:val="true"/>
          <w:lang w:bidi="fa-IR"/>
        </w:rPr>
        <w:t>شکر نعمت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تمام انسان‌ها از سفید و سیاه مبعوث شدم و زمین براى من پاك و پاک‌کننده و همه جاى آن مسجد و معبد قرار داده شده، غنیمت جنگى براى من حلال است، در حالى كه براى هیچ كس قبل از من حلال نشده بود، من به وسیله رعب و وحشت در دل دشمنان يارى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رعب مارا در دل خصم ما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پیشاپیش من به اندازه يك ماه راه طى طریق مى‌کند و مقام شفاعت به من داده شده و من آن را براى امتم در قیامت ذخیره كرده‌ام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مَتى هذَا الْوَعْدُ اِنْ كُنْتُمْ صادِقینَ</w:t>
      </w:r>
    </w:p>
    <w:p>
      <w:pPr>
        <w:pStyle w:val="BookText"/>
        <w:rPr/>
      </w:pP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خواهد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را بارها منکران معاد از پیامبر اسلام صلى‌الله‌علیه‌و‌آله يا سایر پیامبران مى‌کردند كه‌گاه براى درك مطلب بود و شاید غالبا از روى استهزاء كه آخر این قیامت كه شما مرتبا روى آن تکیه مى‌کنید، اگر راست مى‌گویید كى خواهد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این‌که آدم راست‌گو باید تمام جزئیات مطلبى را كه خبر مى‌دهد بداند، از كم و كیف و زمان و مکان آن آگاه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لَكُمْ میعادُ يَوْمٍ لا تَسْتَأْخِرُونَ عَنْهُ ساعَةً وَ لا تَسْتَقْدِمُونَ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شما روزى خواهد بود كه نه ساعتى از آن تأخیر مى‌کنید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پیشى خواهید گرفت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مخفى ماندن تاریخ قیام قیامت، حتى بر شخص پیامبر صلى‌الله‌علیه‌و‌آله به خاطر آن است كه خداوند مى‌خواهد مردم يك نوع آزادى عمل توأم با حالت آماده باش دائمى داشته باشند، چرا كه اگر تاریخ قیامت تعیین مى‌شد، هر گاه زمانش دور بود همه در غفلت و غرور و بى‌خبرى فرومى‌رفتند و هرگاه زمانش نزدیك بود، ممکن بود آزادى عمل را از دست بدهند و اعمالشان جنبه اضطرارى پیدا كند و در هر دو صورت هدف‌هاى تربیتى انسان عقیم مى‌ماند، به‌همین‌دلیل تاریخ قیامت از همه مکتوم است، همان‌گونه كه تاریخ شب قدر، همان شبى‌که فضیلت هزارماه دارد و يا تاریخ قیام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فرجه‌الشّریف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تعبیرى كه در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اتِيَةٌ اَكادُ اُخْفیها لِتُجْزى كُلُّ نَفْسٍ بِما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رستاخیز به طور يقین خواهد آمد، من مى‌خواهم آن را مخفى دارم، تا هر كس در برابر سعى و كوشش خود جزا داده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لطیفى به همین معنى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كَفَرُوا لَنْ نُؤْمِنَ بِهذَا الْقُرآنِ وَلا بِالَّذى بَيْنَ يَدَيْهِ وَ لَوْ تَرَى اِذِ الظّالِمُونَ‌مَوْقُوفُونَ عِنْدَرَبِّهِمْ يَرْجِعُ‌بَعْضُهُمْ‌اِلى بَعْضٍنِالْقَوْلَ يَقُولُ الَّذینَ اسْتُضْعِفُوا لِلَّذینَ اسْتَكْبَرُوا لَوْلا اَنْتُمْ لَكُنّامُؤْمِنینَ</w:t>
      </w:r>
    </w:p>
    <w:p>
      <w:pPr>
        <w:pStyle w:val="BookText"/>
        <w:rPr/>
      </w:pPr>
      <w:r>
        <w:rPr>
          <w:rFonts w:ascii="IRNazanin" w:hAnsi="IRNazanin" w:eastAsia="IRNazanin"/>
          <w:color w:val="111111"/>
          <w:sz w:val="28"/>
          <w:sz w:val="28"/>
          <w:szCs w:val="28"/>
          <w:rtl w:val="true"/>
          <w:lang w:bidi="fa-IR"/>
        </w:rPr>
        <w:t>کافران‌گفتند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به‌این‌قرآن و كتب دیگرکه قبل‌از آن بوده، ایمان‌نخواهیم آورد، اگرببینى هنگامى‌که این‌ستمگران درپیشگاه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آن‌ها تعجّب مى‌کنى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كه‌هرکدام گناه خود را به گردن دیگرى مى‌اندازد مستضعفان به مستکبران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اگرشما نبودید ما مؤمن بودیم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نفى ابد است، بنابراین آن‌ها مى‌خواهند، بگویند كه اگر تا ابد هم تبلیغ كنید ما ایمان نخواهیم آورد و این دلیل بر لجاجت آن‌هاست، كه تصمیم خود را براى ابد </w:t>
      </w:r>
    </w:p>
    <w:p>
      <w:pPr>
        <w:pStyle w:val="BookText"/>
        <w:rPr/>
      </w:pPr>
      <w:r>
        <w:rPr>
          <w:rFonts w:ascii="IRNazanin" w:hAnsi="IRNazanin" w:eastAsia="IRNazanin"/>
          <w:color w:val="111111"/>
          <w:sz w:val="28"/>
          <w:sz w:val="28"/>
          <w:szCs w:val="28"/>
          <w:rtl w:val="true"/>
          <w:lang w:bidi="fa-IR"/>
        </w:rPr>
        <w:t>گرفته بودند، در حالى كه يك فرد حق‌طلب اگر به دلیلى قانع نشد، نمى‌تواند دلایل احتمالى آینده‌را نشنیده‌انکارکند و بگوید دلایل‌دیگر را نیز دربست ردمى‌کنم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آیات بعد كه سخن از شرك مى‌گوید،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كتب آسمانى است كه قبل از قرآن بر پیامبران دیگر نازل شده است، چرا كه این تعبیر در بسیارى از آیات قرآن به همین معنى، مخصوصا بعد از ذکر قرآن، به كار رفته و این كه بعضى احتمال داده‌اند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بسیار بعید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انکار ایمان نسبت به كتب انبیاى پیشین، شاید به این منظور بوده كه قرآن روى این مطلب تکیه مى‌کند كه نشانه‌هاى پیامبر صلى‌الله‌علیه‌و‌آله در تورات و انجیل به وضوح آمده است، آن‌ها براى نفى نبوت پیامبر اسلام صلى‌الله‌علیه‌و‌آله ، كتب آسمانى دیگر را نیز نفى مى‌کنند 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كتاب ایمان مى‌آوریم و نه به كتب پیش از آن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وضع آن‌ها در قیامت پرداخته، روى سخن را به پیامبر صلى‌الله‌علیه‌و‌آله كرده، مى‌گوید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اِذِا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دیگر از آیه فوق استفاده مى‌شود كه يکى از مهم‌ترین مصداق‌هاى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كه آن‌ها در پیشگاه كسى حاضر مى‌شوند كه مالك و پروردگار آن‌ها بوده و چه شرمسارى از این برتر و بالاتر كه انسان نزد كسى احضار گردد كه هرگز به او و فرمان‌هایش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تمام وجودش غرق نعمت‌هاى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 بى‌خبرى كه چشم و گوش بسته، دنباله‌رو دیگران بوده‌اند،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همان‌ها كه راه كبر و غرور و سلطه‌جویى بر دیگران و دادن خط فکرى شیطانى به آن‌ها را مى‌پیمودند، چنین مى‌گویند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نبودید، اگر وسوسه‌هاى فریبنده شیطنت‌آمیز شما نبود، ما درصف مؤمنان بودیم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مى‌خواهند به این وسیله تمام گناهان خویش را بر گردن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بى‌رحم </w:t>
      </w:r>
    </w:p>
    <w:p>
      <w:pPr>
        <w:pStyle w:val="BookText"/>
        <w:rPr/>
      </w:pPr>
      <w:r>
        <w:rPr>
          <w:rFonts w:ascii="IRNazanin" w:hAnsi="IRNazanin" w:eastAsia="IRNazanin"/>
          <w:color w:val="111111"/>
          <w:sz w:val="28"/>
          <w:sz w:val="28"/>
          <w:szCs w:val="28"/>
          <w:rtl w:val="true"/>
          <w:lang w:bidi="fa-IR"/>
        </w:rPr>
        <w:t>بیندازند، هرچند در دنیا حاضر نبودند چنین برخورد قاطعى با آن‌ها داشته باشند، چرا كه ضعف و زبونى بر وجودشان چیره شده بود و حريّت خویش را از دست داده بودند، اما اکنون كه آن مفاهیم كاذب كه مستکبران را از آن‌ها جدا مى‌کرد، بر باد رفته و نتایج اعمال همه آشکارگشته، رو در روى آن‌هامى‌ایستد و با صراحت سخن مى‌گویند و پرخاش مى‌کنند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اسْتَكْبَرُوا لِلَّذینَ اسْتُضْعِفُوا اَنَحْنُ صَدَدْناكُمْ عَنِ الْهُدى بَعْدَ اِذْ جاءَكُمْ بَلْ كُنْتُمْ 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به مستضعفان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شما را از هدایت‌بازداشتیم، بعد از آن كه به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خوبى دریافتید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خود مجرم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مستکبران خاموش نمى‌مانند،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مستضعفین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شما را از طریق هدایت بازداشتیم، بعد از آن كه هدایت به سراغ شما آمد و به قدر كافى اتمام حجت شد و پیامبران گفتنى‌ها را گفتند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ما مسؤول نیستیم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 شما گنهکار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داشتن آزادى اراده تسلیم سخنان بى‌اساس ما شدید، به كفر و الحاد روى آوردید و </w:t>
      </w:r>
    </w:p>
    <w:p>
      <w:pPr>
        <w:pStyle w:val="BookText"/>
        <w:rPr/>
      </w:pPr>
      <w:r>
        <w:rPr>
          <w:rFonts w:ascii="IRNazanin" w:hAnsi="IRNazanin" w:eastAsia="IRNazanin"/>
          <w:color w:val="111111"/>
          <w:sz w:val="28"/>
          <w:sz w:val="28"/>
          <w:szCs w:val="28"/>
          <w:rtl w:val="true"/>
          <w:lang w:bidi="fa-IR"/>
        </w:rPr>
        <w:t>سخنان منطقى انبیاء رابه دست فراموشى سپردید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مستکبران با وسوسه‌هاى خود مرتکب گناه بزرگى شده بودند، ولى این سخن آن‌ها نیز واقعیت دارد كه این دنباله‌روان نباید چشم و گوش بسته، به دنبال آن‌ها مى‌افتادند و از این نظر گناهشان به گردن خودشان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اسْتُضْعِفُوا لِلَّذینَ اسْتَكْبَرُوا بَلْ مَكْرُ اللَّيْلِ وَالنَّهارِ اِذْ تَأْمُرُونَنا اَنْ نَكْفُرَ بِاللّهِ وَ نَجْعَلَ لَهُ اَنْدادا وَ اَسَرُّوا النَّدامَةَ لَمّا رَاَوُ الْعَذابَ وَ جَعَلْنَا الاَْغْلالَ فى اَعْناقِ الَّذینَ كَفَرُوا هَلْ يُجْزَوْنَ اِلاّ ما كانُوا يَعْمَلُونَ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مستضعفان به مستکبران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وسوسه‌هاى فریب‌کارانه شما در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گمراهى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هنگامى‌که به ما دستور مى‌دادید كه به خداوند كافرشویم و شریک‌هایى براى او قرار دهیم، آن‌ها هنگامى كه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مى‌بینند، ندامت خود را كتمان مى‌کنند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بیشتر رسوا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غل و زنجیر در گردن كافران مى‌نهیم ، آیا جز آن چه عمل مى‌کردند به آن‌ها جزا داده مى‌شود؟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پاسخ قانع نمى‌شوند و بار دیگر براى اثبات مجرم بودن مستکبران به سخن مى‌آیند 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شما بودید كه دست از تبلیغات سوئتان برنمى‌داشتید و هیچ فرصتى را از شب و روز براى پیشبرد اهداف شومتان از دست نمى‌دادید، درست است كه ما در پذیرش آزاد بودیم و مقصر و گنهکار، ولى شما هم به عنوان عامل فساد مسؤولید و گنهکار، بلکه سنگ اول به دست ناپاك شما گذاشته شد، به خصوص این كه همواره از موضع قدرت با ما سخن مى‌گفتید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مستکبران نمى‌توانند پاسخى از این سخن داشته باشند و شرکت خود را در این جرم بزرگ انکار كنند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هر دو گروه از كرده خود پشیمان مى‌شوند، مستکبران از گمراه ساختن دیگران و مستضعفان از پذیرش بى‌قید و شرط این وسوسه‌هاى شوم ، گرچه كتمان كردن در آن جهان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چیزى قابل مخفى كردن نیست ، فایده‌اى ندارد، اما آن‌ها طبق </w:t>
      </w:r>
    </w:p>
    <w:p>
      <w:pPr>
        <w:pStyle w:val="BookText"/>
        <w:rPr/>
      </w:pPr>
      <w:r>
        <w:rPr>
          <w:rFonts w:ascii="IRNazanin" w:hAnsi="IRNazanin" w:eastAsia="IRNazanin"/>
          <w:color w:val="111111"/>
          <w:sz w:val="28"/>
          <w:sz w:val="28"/>
          <w:szCs w:val="28"/>
          <w:rtl w:val="true"/>
          <w:lang w:bidi="fa-IR"/>
        </w:rPr>
        <w:t>عادت دیرینه‌اى كه در دنیا داشتند به پندار این كه مى‌توانند حال خود را مکتوم دارند، به پنهان كارى دست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هر وقت در دنیا به اشتباه خود پى‌مى‌بردند و نادم مى‌شدند، شجاعت اظهار ندامت كه مقدمه‌اى براى بازگشت و تجدیدنظر بود، نداشتند و همین خصیصه اخلاقى خود را در قیامت نیز به كار مى‌گیرند، اما چه سود؟</w:t>
      </w:r>
    </w:p>
    <w:p>
      <w:pPr>
        <w:pStyle w:val="BookText"/>
        <w:rPr/>
      </w:pPr>
      <w:r>
        <w:rPr>
          <w:rFonts w:ascii="IRNazanin" w:hAnsi="IRNazanin" w:eastAsia="IRNazanin"/>
          <w:color w:val="111111"/>
          <w:sz w:val="28"/>
          <w:sz w:val="28"/>
          <w:szCs w:val="28"/>
          <w:rtl w:val="true"/>
          <w:lang w:bidi="fa-IR"/>
        </w:rPr>
        <w:t xml:space="preserve">به هر حال این‌ها نتیجه اعمال خودشان است كه از پیش فراهم ساخته‌اند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يُجْزَوْنَ اِلاّ ما كانُوا يَعْمَلُونَ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این اعمال و كردار كفار و مجرمین است كه به صورت زنجیرهاى اسارت برگردن و دست و پاى آن‌ها گذارده مى‌شود، آن‌ها در این جهان نیز اسیر هواى نفس و زر و زور و پست و مقام بودند و در قیامت كه تجسم اعمال صورت مى‌گیرد، همان اسارت‌ها به شکل دیگرى ظاهر مى‌شود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بار دیگر مسأله تجسم اعمال را روشن مى‌سازد، زیرا سخن از این مى‌گوید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آن‌ها خود اعمال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تعبیرى از این زنده‌تر و روشن‌تر براى 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كه هم اغواگران مستکبر به این سرنوشت گرفتار مى‌شوند و هم اغواشوندگان مستضعف و همه كافران و اصولاً ذکر این وصف اشاره به این است كه علّت مجازات آن‌ها همان كفر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فى قَرْيَةٍ مِنْ نَذیرٍ اِلاّ قالَ مُتْرَفُوها اِنّا بِما اُرْسِلْتُمْ بِه كافِرُونَ</w:t>
      </w:r>
    </w:p>
    <w:p>
      <w:pPr>
        <w:pStyle w:val="BookText"/>
        <w:rPr/>
      </w:pPr>
      <w:r>
        <w:rPr>
          <w:rFonts w:ascii="IRNazanin" w:hAnsi="IRNazanin" w:eastAsia="IRNazanin"/>
          <w:color w:val="111111"/>
          <w:sz w:val="28"/>
          <w:sz w:val="28"/>
          <w:szCs w:val="28"/>
          <w:rtl w:val="true"/>
          <w:lang w:bidi="fa-IR"/>
        </w:rPr>
        <w:t xml:space="preserve">ما درهیچ شهر و دیارى‌پیامبرى انذارکننده نفرستادیم، مگر این كه مترفین‌آن‌ها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كه مست ناز و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شما فرستاده شده‌اید ، كافر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بیم‌دهنده، اشاره به پیامبران الهى است كه مردم را از عذاب الهى در برابر كج‌روى‌ها و بیدادگرى‌ها و گناه و فساد بیم مى‌دادند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تنعم است و مترف به كسى‌مى‌گویند كه </w:t>
      </w:r>
    </w:p>
    <w:p>
      <w:pPr>
        <w:pStyle w:val="BookText"/>
        <w:rPr/>
      </w:pPr>
      <w:r>
        <w:rPr>
          <w:rFonts w:ascii="IRNazanin" w:hAnsi="IRNazanin" w:eastAsia="IRNazanin"/>
          <w:color w:val="111111"/>
          <w:sz w:val="28"/>
          <w:sz w:val="28"/>
          <w:szCs w:val="28"/>
          <w:rtl w:val="true"/>
          <w:lang w:bidi="fa-IR"/>
        </w:rPr>
        <w:t>فزونى‌نعمت و زندگى‌مرفه اورامست و مغرور و غافل‌کرده و به‌طغیان‌گرى‌واداشته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آرى معمولاً كسانى‌که در صفّ اول مخالفین انبیاء بودند، این گروه مُترَف طغیان‌گر غافل بودند كه چون تعلیمات انبیاء را از يك سو مزاحم كامجویى و هوسرانى خود مى‌دیدند و از سوى دیگر مدافع حقوق محرومانى كه با غصب حقوق آن‌ها به این زندگى پر زرق و برق رسیده بودند و از سوى سوم آن‌ها همیشه براى پاسدارى مال و ثروتشان قدرت حکومت را يدك مى‌کشیدند و پیامبران را در تمام این جهات در نقطه مقابل خود مى‌دیدند، لذا فورا به مبارزه برمى‌خاستند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نَحْنُ اَكْثَرُ اَمْوالاً وَ اَوْلادا وَ ما نَحْنُ بِمُعَذَّبینَ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اولاد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نشانه علاقه خدا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مجازات نخواهیم 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خداوند به ما محبت دارد، هم اموال فراوان در اختیار ما نهاده و هم نیروى انسانى بسیار و این دلیل بر لطف او در حق ما و نشانه مقام و موقعيّت ما، در نزد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مجازات نخواهیم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نَحْنُ بِمُعَذَّبینَ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عزیزکرده‌هاى خود را هم مجازات مى‌کند؟ اگر ما مطرود درگاه او بودیم، این‌همه نعمت چرا به‌ما مى‌داد؟ خلاصه آبادى دنیاى‌ما دلیل‌روشنى برآبادى آخرت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رَبّى يَبْسُطُ الرِّزْقَ لِمَنْ يَشاءُ وَ يَقدِرُ وَ لكِنَّ اَكْثَرَالنّاسِ لايَعْلَمُونَ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 روزى را براى هر كس بخواهد، وسیع يا تنگ مى‌کند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ارتباطى به قرب در درگاه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اکثر مردم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کمى يا زیادى رزق و روزى طبق مصالحى است كه براى آزمون خلق و نظام زندگى انسان لازم مى‌داند و ربطى به قدر و مقام در درگاه خدا ندارد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هرگز نباید وسعت روزى را دلیل بر سعادت و تنگى روزى را دلیل بر شقاوت شمرد</w:t>
      </w:r>
      <w:r>
        <w:rPr>
          <w:rFonts w:eastAsia="IRNazanin" w:cs="IRNazanin"/>
          <w:color w:val="111111"/>
          <w:sz w:val="28"/>
          <w:szCs w:val="28"/>
          <w:rtl w:val="true"/>
          <w:lang w:bidi="fa-IR"/>
        </w:rPr>
        <w:t xml:space="preserve">. </w:t>
      </w:r>
      <w:bookmarkStart w:id="154" w:name="pg20186_271205"/>
    </w:p>
    <w:p>
      <w:pPr>
        <w:pStyle w:val="BookText"/>
        <w:rPr/>
      </w:pPr>
      <w:bookmarkEnd w:id="154"/>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مااَمْوالُكُمْ وَ لااَوْلادُكُمْ بِالَّتىتُقَرِّبُكُمْ عِنْدَنا زُلْفى اِلاّ مَنْ امَنَ وَ عَمِلَ صالِحا فَاُولئِكَ لَهُمْ جَزاءُ الضِّعْفِ بِما عَمِلُوا وَ هُمْ فِى الْغُرُفاتِ امِنُونَ</w:t>
      </w:r>
    </w:p>
    <w:p>
      <w:pPr>
        <w:pStyle w:val="BookText"/>
        <w:rPr/>
      </w:pPr>
      <w:r>
        <w:rPr>
          <w:rFonts w:ascii="IRNazanin" w:hAnsi="IRNazanin" w:eastAsia="IRNazanin"/>
          <w:color w:val="111111"/>
          <w:sz w:val="28"/>
          <w:sz w:val="28"/>
          <w:szCs w:val="28"/>
          <w:rtl w:val="true"/>
          <w:lang w:bidi="fa-IR"/>
        </w:rPr>
        <w:t xml:space="preserve">اموال و فرزندان شما هرگز شما را نزد ما مقرب نمى‌سازد، جز كسانى‌که ایمان‌بیاورند و عمل‌صالح انجام‌دهند كه براى‌آنها پاداش‌مضاعف دربرابراعمالى‌است‌که‌انجام داده‌اند و آن‌ها در غرفه‌هاى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خواهند بود</w:t>
      </w:r>
      <w:r>
        <w:rPr>
          <w:rFonts w:eastAsia="IRNazanin" w:cs="IRNazanin"/>
          <w:color w:val="111111"/>
          <w:sz w:val="28"/>
          <w:szCs w:val="28"/>
          <w:rtl w:val="true"/>
          <w:lang w:bidi="fa-IR"/>
        </w:rPr>
        <w:t>.</w:t>
      </w:r>
    </w:p>
    <w:p>
      <w:pPr>
        <w:pStyle w:val="Heading3"/>
        <w:numPr>
          <w:ilvl w:val="2"/>
          <w:numId w:val="1"/>
        </w:numPr>
        <w:rPr/>
      </w:pPr>
      <w:bookmarkStart w:id="155" w:name="__RefHeading___Toc4380796_2320776876"/>
      <w:bookmarkStart w:id="156" w:name="_Toc54"/>
      <w:bookmarkEnd w:id="155"/>
      <w:r>
        <w:rPr>
          <w:rtl w:val="true"/>
        </w:rPr>
        <w:t>مال و فرزند دلیل قرب به خدا نیست</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مقام و منزلت و منزلگاه آمده است و به همین‌دلیل منازل شب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حجره‌هایى است در طبقه بالا قرار گرفته كه هم نور بیشتر دارد و هم هواى بهتر و هم از آفات به دور است، به همین دلیل این تعبیر در مورد برترین منازل بهشت به كار رفته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لغت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بالا بردن و برداشتن چیزى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اشتباه بزرگى است كه دامن‌گیر گروهى از عوام شده است كه تصور مى‌کنند، آن‌ها كه در این جهان از نظر مادى گرفتار محرومیتند، مغضوب و مطرود درگاه خدا هستند و آن‌ها كه در رفاه نعمت غوطه‌ورند محبوب و مقبول او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 محرومى كه با این وسیله آزمایش مى‌شوند و به برترین مقامات مى‌رسند و چه بسیار افراد متنعمى كه اموال و ثروتشان بلاى جانشان و مقدمه مجازاتشان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قرآن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صریحا نمى‌گوید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اَمْوالُكُمْ وَ اَوْلادُكُمْ فِتْنَةٌ وَاللّهُ عِنْدَهُ اَجْرٌ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شما وسیله آزمایش شما هستند و پاداش عظیم نزد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معنى نیست كه انسان دست از تلاش و كوشش لازم براى زندگى بردارد، بلکه هدف این است كه داشتن امکانات اقتصادى و نیروى انسانى فراوان، هرگز معیار ارزش معنوى انسان‌ها در پیشگاه خدا نمى‌شود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معیار اصلى ارزش‌هاى انسان‌ها و آن‌چه مایه تقرّب به درگاه خدا مى‌شود پرداخته،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مَنْ امَنَ وَ عَمِلَ صالِحا فَاوُلئِكَ لَهُمْ </w:t>
      </w:r>
    </w:p>
    <w:p>
      <w:pPr>
        <w:pStyle w:val="BookText"/>
        <w:rPr/>
      </w:pPr>
      <w:r>
        <w:rPr>
          <w:rFonts w:ascii="Amiri" w:hAnsi="Amiri" w:eastAsia="Amiri" w:cs="Amiri"/>
          <w:color w:val="111111"/>
          <w:sz w:val="28"/>
          <w:sz w:val="28"/>
          <w:szCs w:val="28"/>
          <w:rtl w:val="true"/>
          <w:lang w:bidi="ar-SA"/>
        </w:rPr>
        <w:t>جَزاءُ الضِّعْفِ بِما عَمِلُوا وَ هُمْ فِى الْغُرُفاتِ امِنُونَ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تمام معیارها به این دو امر باز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هرکس و در هر زمان و در هر مکان و از هر قشر و هر گروه و تفاوت انسان‌ها در پیشگاه خدا به تفاوت درجات ایمان و مراتب عمل صالح آن‌ها است و جز این چیز دیگرى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علم و دانش و انتساب به افراد بزرگ، حتى به پیامبران، اگر توأم با این دو معیار نباشد، به تنهایى چیزى بر ارزش انسان نمى‌افزاید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يَسْعَوْنَ فى ایاتِنا مُعاجِزینَ اُولئِكَ فِى الْعَذابِ مُحْضَرُونَ</w:t>
      </w:r>
    </w:p>
    <w:p>
      <w:pPr>
        <w:pStyle w:val="BookText"/>
        <w:rPr/>
      </w:pPr>
      <w:r>
        <w:rPr>
          <w:rFonts w:ascii="IRNazanin" w:hAnsi="IRNazanin" w:eastAsia="IRNazanin"/>
          <w:color w:val="111111"/>
          <w:sz w:val="28"/>
          <w:sz w:val="28"/>
          <w:szCs w:val="28"/>
          <w:rtl w:val="true"/>
          <w:lang w:bidi="fa-IR"/>
        </w:rPr>
        <w:t xml:space="preserve">و آن‌ها كه براى انکار و ابطال آیات ما تلاش مى‌کنند و مى‌پندارند از چنگال‌قدرت ما فرار خواهند كر د،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مى‌شوند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همان كسانى هستند كه با استفاده از اموال و اولاد و نفرات خود به تکذیب انبیاء پرداخته‌اند و به وسوسه خلق خدا مشغول شدند و آن‌چنان مغرور بودند كه گمان مى‌کردند از چنگال عذاب الهى مى‌گریزند، ولى همگى به فرمان خدا، در دل آتش‌سوزان دوزخ احضار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فِى الْعَذابِ 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سخنى از زمان آینده در آن نیست، ممکن است اشاره به این معنى باشد كه آن‌ها هم اکنون نیز گرفتار عذابند، چه عذابى برتر از این زندانى كه بامال و اولاد براى خود ساخته‌اند؟</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بعضى از ارباب لغت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معنى این است كه آن‌ها چنین مى‌پندارند كه مى‌توانند از حوزه قدرت خدا و مجازاتش فرار كنند، درحالى‌که این پندارى باطل و بى‌اساس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اِنَ‌رَبّى يَبْسُطُ‌الرِّزْقَ لِمَنْ يَشاءُ مِنْ عِبادِهِ وَ يَقْدِرُ لَهُ وَ ما اَنْفَقْتُمْ مِنْ شَىْ‌ءٍ فَهُوَ يُخْلِفُهُ وَ هُوَ خَيْرُ الرّازِقینَ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روزى را براى هر كس بخواهد توسعه مى‌دهد وبراى هرکس‌بخواهد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مى‌سازد و هرچیزى‌را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كنید، جاى‌آن را پر مى‌کند و او بهترین روزى‌دهندگان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محتواى این آیه تأکید بر مطلب گذشته است ولى از دو جهت تازگى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این كه آیه گذشته كه مفهومش همین مفهوم بود، بیشتر ناظر به اموال و اولاد كفار بود، درحالى كه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نشان مى‌دهد كه ناظر به مؤمنان است، يعنى حتى در مورد مؤمنان، گاه روزى را گسترده 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آن‌جاکه صلاح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روزى را تنگ و محدود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مصلحتش ایجاب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وسعت و تنگى معیشت دلیل بر هیچ چیز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كه آیه قبل وسعت و تنگى معیشت را درباره دو گروه مختلف بیان مى‌کرد، در حالى كه آیه مورد بحث ممکن است اشاره به دو حالت مختلف از يك انسان باشد، كه گاه روزیش گسترده و گاه تنگ و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 چه در آغاز این آیه آمده، در حقیقت مقدمه‌اى است براى آن چه در پایان آیه است و آن تشویق به انفاق در راه خدا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يُخْلِفُهُ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جایش را پر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جالبى است كه نشان مى‌دهد آن چه در راه خدا انفاق گردد، در حقیقت يك تجارت پر سود است، چرا كه خداوند عوض آن را بر عهده </w:t>
      </w:r>
      <w:bookmarkStart w:id="157" w:name="pg20186_271210"/>
    </w:p>
    <w:p>
      <w:pPr>
        <w:pStyle w:val="BookText"/>
        <w:rPr/>
      </w:pPr>
      <w:bookmarkEnd w:id="157"/>
      <w:r>
        <w:rPr>
          <w:rFonts w:ascii="IRNazanin" w:hAnsi="IRNazanin" w:eastAsia="IRNazanin"/>
          <w:color w:val="111111"/>
          <w:sz w:val="28"/>
          <w:sz w:val="28"/>
          <w:szCs w:val="28"/>
          <w:rtl w:val="true"/>
          <w:lang w:bidi="fa-IR"/>
        </w:rPr>
        <w:t>گرفته و مى‌دانیم هنگامى كه شخص كریمى عوض چیزى را بر عهده مى‌گیرد، رعایت برابرى و مساوات نمى‌کند، بلکه چند برابر و گاه صدچندان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البتّه‌این وعده‌الهى‌منحصر به آخرت و سراى دیگر نیست، آن كه در جاى خود مسلم است، در دنیا نیز با انواع برکات جاى انفاق‌ها را به نحو احسن پر مى‌کند</w:t>
      </w:r>
      <w:r>
        <w:rPr>
          <w:rFonts w:eastAsia="IRNazanin" w:cs="IRNazanin"/>
          <w:color w:val="111111"/>
          <w:sz w:val="28"/>
          <w:szCs w:val="28"/>
          <w:rtl w:val="true"/>
          <w:lang w:bidi="fa-IR"/>
        </w:rPr>
        <w:t>.</w:t>
      </w:r>
    </w:p>
    <w:p>
      <w:pPr>
        <w:pStyle w:val="Heading3"/>
        <w:numPr>
          <w:ilvl w:val="2"/>
          <w:numId w:val="1"/>
        </w:numPr>
        <w:rPr/>
      </w:pPr>
      <w:bookmarkStart w:id="158" w:name="__RefHeading___Toc4380798_2320776876"/>
      <w:bookmarkStart w:id="159" w:name="_Toc55"/>
      <w:bookmarkEnd w:id="158"/>
      <w:r>
        <w:rPr>
          <w:rtl w:val="true"/>
        </w:rPr>
        <w:t xml:space="preserve">وسعت مفهوم </w:t>
      </w:r>
      <w:r>
        <w:rPr>
          <w:rtl w:val="true"/>
        </w:rPr>
        <w:t>«</w:t>
      </w:r>
      <w:r>
        <w:rPr>
          <w:rtl w:val="true"/>
        </w:rPr>
        <w:t>انفاق</w:t>
      </w:r>
      <w:r>
        <w:rPr>
          <w:rtl w:val="true"/>
        </w:rPr>
        <w:t>»</w:t>
      </w:r>
      <w:bookmarkEnd w:id="159"/>
    </w:p>
    <w:p>
      <w:pPr>
        <w:pStyle w:val="BookText"/>
        <w:rPr/>
      </w:pPr>
      <w:r>
        <w:rPr>
          <w:rFonts w:ascii="IRNazanin" w:hAnsi="IRNazanin" w:eastAsia="IRNazanin"/>
          <w:color w:val="111111"/>
          <w:sz w:val="28"/>
          <w:sz w:val="28"/>
          <w:szCs w:val="28"/>
          <w:rtl w:val="true"/>
          <w:lang w:bidi="fa-IR"/>
        </w:rPr>
        <w:t xml:space="preserve">براى این كه بدانیم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در اسلام گسترده است، كافى است حدیث زیر را مورد توجه قرار دهیم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گرامى اسلام صلى‌الله‌علیه‌و‌آله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مَعْرُوفٍ صَدَقَهٌ وَ ما اَنْفَقَ الرَّجُلُ عَلى نَفْسِه وَ اَهْلِه كُتِبَ لَهُ صَدَقَةٌ وَ ما وَقى بِهِ الرَّجُلُ عِرْضَهُ فَهُوَ صَدَقَةٌ وَ ما اَنْفَقَ الرَّجُلُ مِنْ نَفَقَةٍ فَعَلَى اللّهِ خَلَفُها، اِلاّ ما كانَ مِنْ نَفَقَةٍ فى بُنْيانٍ اَوْ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نیکى به هر صورت باشد، صدقه و انفاق در راه خدا محسوب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منحصر به انفاق‌هاى مالى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انسان براى حوائج زندگى خود و خانواده خود صرف مى‌کند، صدقه نوشته مى‌شود و آن چه را كه انسان ، آبروى خود را با آن حفظ مى‌کند، صدقه محسوب </w:t>
      </w:r>
    </w:p>
    <w:p>
      <w:pPr>
        <w:pStyle w:val="BookText"/>
        <w:rPr/>
      </w:pPr>
      <w:r>
        <w:rPr>
          <w:rFonts w:ascii="IRNazanin" w:hAnsi="IRNazanin" w:eastAsia="IRNazanin"/>
          <w:color w:val="111111"/>
          <w:sz w:val="28"/>
          <w:sz w:val="28"/>
          <w:szCs w:val="28"/>
          <w:rtl w:val="true"/>
          <w:lang w:bidi="fa-IR"/>
        </w:rPr>
        <w:t xml:space="preserve">مى‌گردد و آن چه را كه انسان در راه خدا انفاق مى‌کند، عوض آن را به او خواهد داد، مگر چیزى كه صرف بنا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بناى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راه معصیت صرف گردد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استثناء خانه ممکن است از این نظر باشد كه عین آن باقى است، به علاوه مردم بیشترین توجهشان به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جَمیعا ثُمَّ يَقوُلُ لِلْمَلائِكَةِ اَهؤُلاءِ اِيّاكُمْ كانُوا يَعْبُدُونَ</w:t>
      </w:r>
    </w:p>
    <w:p>
      <w:pPr>
        <w:pStyle w:val="BookText"/>
        <w:rPr/>
      </w:pPr>
      <w:r>
        <w:rPr>
          <w:rFonts w:ascii="IRNazanin" w:hAnsi="IRNazanin" w:eastAsia="IRNazanin"/>
          <w:color w:val="111111"/>
          <w:sz w:val="28"/>
          <w:sz w:val="28"/>
          <w:szCs w:val="28"/>
          <w:rtl w:val="true"/>
          <w:lang w:bidi="fa-IR"/>
        </w:rPr>
        <w:t xml:space="preserve">به خاطر بیاور روزى را كه خداوند همه آن‌ها را محشور مى‌کند، سپس به‌فرشتگان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همه شما را پرستش مى‌کردند؟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این گروه از ثروتمندان ظالم و طاغى در زمره مشرکان بودند و ادعا مى‌کردند كه ما فرشتگان را مى‌پرستیم و آن‌ها شفیعان ما در قیامت هستند، قرآن به پاسخ این ادعاى بى‌اساس نیز پرداخته، چنین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بیاور روزى را كه خداوند همه آن‌ها، 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عبادت كنندگان و چه عبادت شوندگان، را محشور مى‌کند، سپس فرشتگان را مخاطب ساخته، مى‌گوید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شما را عبادت مى‌کردند؟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این سئوال ، سؤالى نیست كه مجهولى را براى ذات پاك خداوند كشف كند، چرا كه او به همه چیز عالِم است، هدف این است از بیان فرشتگان حقایق گفته شود، تا این گروه عبادت كننده، سرافکنده و شرمنده شوند و بدانند آن‌ها از عمل این‌ها كاملاً بیزارند و براى همیشه مأیوس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اَنْتَ وَلِيُّنا مِنْ دُونِهِمْ بَلْ كانُوا يَعبُدُونَ الْجِنَّ اَكْثَرُهُمْ بِهِمْ مُؤْمِنُونَ</w:t>
      </w:r>
    </w:p>
    <w:p>
      <w:pPr>
        <w:pStyle w:val="BookText"/>
        <w:rPr/>
      </w:pPr>
      <w:r>
        <w:rPr>
          <w:rFonts w:ascii="IRNazanin" w:hAnsi="IRNazanin" w:eastAsia="IRNazanin"/>
          <w:color w:val="111111"/>
          <w:sz w:val="28"/>
          <w:sz w:val="28"/>
          <w:szCs w:val="28"/>
          <w:rtl w:val="true"/>
          <w:lang w:bidi="fa-IR"/>
        </w:rPr>
        <w:t xml:space="preserve">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نسبت هاى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ولى ما هستى، نه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 را نمى‌پرستیدند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جنّ را پرستش مى‌کردند و اکثرشان به آن‌ها ایمان‌داشتند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مفهوم پاسخ فرشتگان چیست ، در میان مفسّران گفتگو است ، اما آن چه نزدیک‌تر به‌نظر مى‌رسد، این‌است‌که 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 سایر موجودات خبیثى است </w:t>
      </w:r>
    </w:p>
    <w:p>
      <w:pPr>
        <w:pStyle w:val="BookText"/>
        <w:rPr/>
      </w:pPr>
      <w:r>
        <w:rPr>
          <w:rFonts w:ascii="IRNazanin" w:hAnsi="IRNazanin" w:eastAsia="IRNazanin"/>
          <w:color w:val="111111"/>
          <w:sz w:val="28"/>
          <w:sz w:val="28"/>
          <w:szCs w:val="28"/>
          <w:rtl w:val="true"/>
          <w:lang w:bidi="fa-IR"/>
        </w:rPr>
        <w:t>که بت‌پرستان را به این عمل تشویق مى‌کردند و آن را در نظرشان زینت مى‌دادند، بنابراین مراد از عبادت جنّ همان اطاعت و پیروى از فرمان و پذیرش وسوسه‌هاى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ضمن اظهار تنفّر و بیزارى و اعلام عدم رضایت به این كار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اصلى این فساد شیاطین بودند هر چند ظاهرا ما را پرستش مى‌کردند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عبادت كنندگان را به تمام معنى از خود مى‌رانند و نومید مى‌کنند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يَمْلِكُ بَعْضُكُمْ لِبَعْضٍ نَفْعا وَ لا ضَرّا وَ نَقُولُ لِلَّذینَ‌ظَلَمُوا ذُوقُوا عَذابَ النّارِ الَّتى كُنْتُمْ بِها تُكَذِّبُونَ</w:t>
      </w:r>
    </w:p>
    <w:p>
      <w:pPr>
        <w:pStyle w:val="BookText"/>
        <w:rPr/>
      </w:pPr>
      <w:r>
        <w:rPr>
          <w:rFonts w:ascii="IRNazanin" w:hAnsi="IRNazanin" w:eastAsia="IRNazanin"/>
          <w:color w:val="111111"/>
          <w:sz w:val="28"/>
          <w:sz w:val="28"/>
          <w:szCs w:val="28"/>
          <w:rtl w:val="true"/>
          <w:lang w:bidi="fa-IR"/>
        </w:rPr>
        <w:t>امروز هیچ‌یک‌از شما نسبت به‌دیگرى مالک‌سود و زیانى‌نیست و به‌ظالمان مى‌گوییم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آتشى را كه تکذیب مى‌کردید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 فرشتگان كه ظاهرا معبود آن‌ها بودند، مى‌توانند شفاعتى كنند و نه آن‌ها نسبت به يکدیگر مى‌توانند كمکى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است كه به این ظالمان مى‌گوییم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نَقُولُ لِلَّذینَ ظَلَمُوا ذُوقُوا عَذابَ النّارِ الَّتى كُنْتُمْ بِها تُكَذِّبُونَ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نخستین بار نیست كه قرآن از مشرکان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 مى‌کند، بلکه در بسیارى دیگر از آیات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چرا كه قبل از هر چیز بر خود ستم مى‌کنند، كه تاج پرافتخار عبوديّت پروردگار را از سر برداشته و طوق بندگى خفّت‌بار بت‌ها را بر گردن مى‌نهند و همه حیثیت و شخصيّت و سرنوشت خود را بر باد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تُتْلى عَلَيْهِمْ ایاتُنا بَيِّناتٍ قالُوا ما هذا اِلاّ رَجُلٌ يُریدُ اَنْ يَصُدَّكُمْ عَمّا كانَ يَعْبُدُ اباؤُكُمْ وَ قالُوا ما هذا اِلاّ اِفْكٌ مُفْتَرًى وَ قالَ الَّذینَ كَفَرُوا لِلْحَقِّ لَمّا جاءَهُمْ اِنْ هذا اِلاّ سِحْرٌ مُبینٌ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آیات روشن‌گر ما بر آن‌ها خوانده شود،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مردى است كه مى‌خواهد شمارا ازآن‌چه پدرانتان پرستش‌مى‌کردند، بازدارد 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این‌جز دروغ بزرگى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چیز دیگرى نیست و كافران‌هنگامى كه حقّ به سراغشان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يك سحر آشکار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چیزى است كه از صورت اصلى دگرگون شود، لذا بادهاى مخالف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سپس به دروغ و تهمت و هر سخن خلافى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ولى به گفته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دروغ‌هاى بزرگ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فوق نخستین عکس‌العمل آن‌ها 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منظور تحریك حس عصبیت در این قوم متعصّب مطرح مى‌کردند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ابائُكُمْ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براى همین منظور است كه به آن قوم متعصب حالى كنند، میراث نیاکان شما در خطر است، بپاخیزید و دست این مرد را از آن كوتاه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نظر براى تحقیر پیامبر صلى‌الله‌علیه‌و‌آله بوده است، يکى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در حالى كه همه آن‌ها پیامبر صلى‌الله‌علیه‌و‌آله را به خوبى و با سوابق روشن مى‌شناختند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يعنى </w:t>
      </w:r>
    </w:p>
    <w:p>
      <w:pPr>
        <w:pStyle w:val="BookText"/>
        <w:rPr/>
      </w:pPr>
      <w:r>
        <w:rPr>
          <w:rFonts w:ascii="IRNazanin" w:hAnsi="IRNazanin" w:eastAsia="IRNazanin"/>
          <w:color w:val="111111"/>
          <w:sz w:val="28"/>
          <w:sz w:val="28"/>
          <w:szCs w:val="28"/>
          <w:rtl w:val="true"/>
          <w:lang w:bidi="fa-IR"/>
        </w:rPr>
        <w:t>دلایل حقّانيّتش همراه خود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دومین گفتارى را كه براى ابطال دعوت پیامبر صلى‌الله‌علیه‌و‌آله مطرح ساختند بیان مى‌کند ،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هذا اِلاّ اِفْكٌ مُفْتَرًى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متهم ساختن پیامبر به دروغ كافى بود، ولى آن‌ها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تأکید مى‌کردند، بى‌آن‌که هیچ دلیلى بر این ادعاى خویش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سوّمین اتهامى را كه به پیامبر صلى‌الله‌علیه‌و‌آله بستند،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 كه در پایان آیه مورد بحث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كَفَرُوا لِلْحَقِّ لَمّا جاءَهُمْ اِنْ هذا اِلاّ سِحْرٌ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كه این گروه گمراه هر سه تهمت خود را با صریح‌ترین تأکید كه همان حصر است، بیان مى‌کردند، يك جا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سحر است، جاى دیگر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دروغ است و بالاخره در جاى سوّم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مى‌خواهد شما را از معبودهاى نیاکان باز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سه نسبت ناروا با هم تضادّى ندارد، هر چند آن‌ها از كلام ضدّ و نقیض </w:t>
      </w:r>
    </w:p>
    <w:p>
      <w:pPr>
        <w:pStyle w:val="BookText"/>
        <w:rPr/>
      </w:pPr>
      <w:r>
        <w:rPr>
          <w:rFonts w:ascii="IRNazanin" w:hAnsi="IRNazanin" w:eastAsia="IRNazanin"/>
          <w:color w:val="111111"/>
          <w:sz w:val="28"/>
          <w:sz w:val="28"/>
          <w:szCs w:val="28"/>
          <w:rtl w:val="true"/>
          <w:lang w:bidi="fa-IR"/>
        </w:rPr>
        <w:t>ابا نداشتند، بنابراین دلیلى ندارد كه طبق گفته بعضى از مفسّران ما هر يك از این تهمت‌ها را به گروهى از كافران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چنان كه مى‌دانیم و تاریخ اسلام گواه آن است، هیچ يك از این وسوسه‌هاى شیطانى مؤثر نیفتاد و سرانجام مردم فوج فوج وارد این آیین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اتَيْناهُمْ مِنْ كُتُبٍ يَدْرُسُونَها وَ ما اَرْسَلْنا اِلَيْهِمْ قَبْلَكَ مِنْ نَذیرٍ</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چیزى‌از كتب‌آسمانى را به‌آن‌هاندادیم كه آن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به‌اتکاى آن سخنان تو را تکذیب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تو هیچ پیامبرى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كه این ادعاها از كسى قابل طرح است كه قبلا پیامبرى به سراغ او آمده و كتاب آسمانى براى او آورده و محتواى دعوت تازه را با آن مخالف مى‌بیند و به تکذیب برمى‌خیزد، گاه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نیاکانتان از دست نرود و گاه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جدید دروغ است و گاه آورنده‌اش را ساحر مى‌خواند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كسى كه تنها به اتکاء فکر خود، بدون هیچ‌گونه وحى آسمانى و با نداشتن بهره‌اى از </w:t>
      </w:r>
    </w:p>
    <w:p>
      <w:pPr>
        <w:pStyle w:val="BookText"/>
        <w:rPr/>
      </w:pPr>
      <w:r>
        <w:rPr>
          <w:rFonts w:ascii="IRNazanin" w:hAnsi="IRNazanin" w:eastAsia="IRNazanin"/>
          <w:color w:val="111111"/>
          <w:sz w:val="28"/>
          <w:sz w:val="28"/>
          <w:szCs w:val="28"/>
          <w:rtl w:val="true"/>
          <w:lang w:bidi="fa-IR"/>
        </w:rPr>
        <w:t>علم، خرافاتى به هم بافته، حقّ ندارد چنین قضاوت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ضمنا این نکته استفاده مى‌شود كه انسان تنها به نیروى عقل خویش نمى‌تواند راه پرنشیب و فراز زندگى را طى كند، بلکه باید از نیروى وحى مدد گیرد و با كمك خضر رسالت گام بردارد وگرنه ظلمات است كه باید از خطر گمراهى بترسد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الَّذینَ مِنْ قَبْلِهِمْ وَ ما بَلَغُوا مِعْشارَ ما اتَيْناهُمْ فَكَذَّبُوا رُسُلى فَكَيْفَ كانَ نَكیرِ</w:t>
      </w:r>
    </w:p>
    <w:p>
      <w:pPr>
        <w:pStyle w:val="BookText"/>
        <w:rPr/>
      </w:pPr>
      <w:r>
        <w:rPr>
          <w:rFonts w:ascii="IRNazanin" w:hAnsi="IRNazanin" w:eastAsia="IRNazanin"/>
          <w:color w:val="111111"/>
          <w:sz w:val="28"/>
          <w:sz w:val="28"/>
          <w:szCs w:val="28"/>
          <w:rtl w:val="true"/>
          <w:lang w:bidi="fa-IR"/>
        </w:rPr>
        <w:t xml:space="preserve">کسانى كه پیش از آن‌ها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كردند، در حالى كه‌این‌ها به يك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نیروى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رسولان مراتکذیب كردند و ببین مجازات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همان معنى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 دهم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صدم گرفته‌اند، ولى بیشتر كتب لغت و تفاسیر همان معنى اول را ذکر كرده‌اند، ولى به هر حال این‌گونه اعداد جنبه تعدادى ندارد و </w:t>
      </w:r>
    </w:p>
    <w:p>
      <w:pPr>
        <w:pStyle w:val="BookText"/>
        <w:rPr/>
      </w:pPr>
      <w:r>
        <w:rPr>
          <w:rFonts w:ascii="IRNazanin" w:hAnsi="IRNazanin" w:eastAsia="IRNazanin"/>
          <w:color w:val="111111"/>
          <w:sz w:val="28"/>
          <w:sz w:val="28"/>
          <w:szCs w:val="28"/>
          <w:rtl w:val="true"/>
          <w:lang w:bidi="fa-IR"/>
        </w:rPr>
        <w:t>براى تقلیل است در مقابل عدد هفت و هفتاد و هزار و مانند آن كه براى تکثیر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معنى همان است و منظور از انکار خداوند، همان مجازات و عذاب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مفهوم آیه این است كه ما گردنکشان نیرومندى را درهم كوبیدیم كه این‌ها جزءِ كوچکى از قدرت آنان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شهرهاى ویران شده آن‌ها در زیر ضربات كوبنده مجازات الهى در نزدیکى شما و در مسیرتان به سوى شام قرار دارد، آن‌ها را آئینه عبرت بگیرید و پندهاى لازم را از زبان این ویرانه‌ها بشنوید و سرنوشت خود را بر آن قیاس كنید كه نه سنت الهى تغییرپذیر است و نه شما از آن‌ها برترید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قُلْ‌اِنَّمااَعِظُكُمْ بِواحِدَةٍ اَنْ‌تَقُومُوا لِلّهِ مَثْنى وَفُرادى ثُمَّ تَتَفَكَّرُوا ما بِصاحِبِكُمْ مِنْ جِنَّةٍ‌اِنْ هُوَ اِلاّ نَذیرٌ لَكُمْ بَيْنَ يَدَىْ عَذابٍ شَدیدٍ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شما را به يك چیز اندرز مى‌دهم و آن این كه دو نفر دو نفر، يا يک‌نفر </w:t>
      </w:r>
      <w:bookmarkStart w:id="160" w:name="pg20186_271220"/>
    </w:p>
    <w:p>
      <w:pPr>
        <w:pStyle w:val="BookText"/>
        <w:rPr/>
      </w:pPr>
      <w:bookmarkEnd w:id="160"/>
      <w:r>
        <w:rPr>
          <w:rFonts w:ascii="IRNazanin" w:hAnsi="IRNazanin" w:eastAsia="IRNazanin"/>
          <w:color w:val="111111"/>
          <w:sz w:val="28"/>
          <w:sz w:val="28"/>
          <w:szCs w:val="28"/>
          <w:rtl w:val="true"/>
          <w:lang w:bidi="fa-IR"/>
        </w:rPr>
        <w:t xml:space="preserve">یك نفر براى خدا قیام كنید، سپس فکر خود را به كار گیرید، این دوست وهمنشین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جنون ندارد، او فقط بیم‌دهنده شما در برابر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61" w:name="__RefHeading___Toc4380800_2320776876"/>
      <w:bookmarkStart w:id="162" w:name="_Toc56"/>
      <w:bookmarkEnd w:id="161"/>
      <w:r>
        <w:rPr>
          <w:rtl w:val="true"/>
        </w:rPr>
        <w:t>انقلاب فکرى ریشه هر انقلاب اصیل</w:t>
      </w:r>
      <w:bookmarkEnd w:id="162"/>
    </w:p>
    <w:p>
      <w:pPr>
        <w:pStyle w:val="BookText"/>
        <w:rPr/>
      </w:pPr>
      <w:r>
        <w:rPr>
          <w:rFonts w:ascii="IRNazanin" w:hAnsi="IRNazanin" w:eastAsia="IRNazanin"/>
          <w:color w:val="111111"/>
          <w:sz w:val="28"/>
          <w:sz w:val="28"/>
          <w:szCs w:val="28"/>
          <w:rtl w:val="true"/>
          <w:lang w:bidi="fa-IR"/>
        </w:rPr>
        <w:t>کلمات و تعبیرات این آیه هر كدام اشاره به مطلب مهمّى است كه ده نکته آن را ذیلاً مى‌آوریم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اندرز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بیانگر این واقعیت است كه من خیر و صلاح شما را در این سخن در نظر مى‌گیرم، نه هیچ مسأله دیگر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يك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تأکید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گویایى است به این واقعیت كه ریشه تمام اصلاحات فردى و جمعى به كار انداختن اندیشه‌هاست، مادام كه فکر ملتى در خواب است، مورد هجوم دزدان و سارقان دین و ایمان و آزادى و استقلال قرار مى‌گیرند، امّا هنگامى كه افکار بیدار شد، راه بر آن‌ها بسته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معنى ایستادن روى دو پا نیست، بلکه به معنى آمادگى براى انجام كار است، چرا كه انسان به هنگامى كه روى پاى خود مى‌ایستد، آماده براى انجام برنامه‌هاى مختلف زندگى مى‌شود، بنابراین اندیشه كردن نیاز به آمادگى قبلى دارد، كه انگیزه و حرکتى در انسان به وجود آید كه با اراده و تصمیم به تفكّر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معنى است كه قیام و آمادگى باید انگیزه الهى داشته باشد و تفکرى كه از چنین انگیزه‌اى سرچشمه مى‌گیرد ارزنده است، اصولاً اخلاص در كارها و حتى در اندیشیدن خمیرمایه نجات و سعادت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كه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مسلّم گرفته شده، بنابراین تفكّر به خاطر مسائل دیگر است، اشاره به این كه توحید يك امر فطرى است كه حتّى بدون اندیشه نیز روشن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وَ فُرادى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دو، يا يك 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اندیشه و تفکر باید دور از غوغا و جنجال باشد، مردم به صورت تك نفرى، يا حداکثر دو نفر دو نفر قیام كنند و فکر و اندیشه خود را به كار گیرند، چرا كه تفكّر درمیان جنجال و غوغا عمیق </w:t>
      </w:r>
    </w:p>
    <w:p>
      <w:pPr>
        <w:pStyle w:val="BookText"/>
        <w:rPr/>
      </w:pPr>
      <w:r>
        <w:rPr>
          <w:rFonts w:ascii="IRNazanin" w:hAnsi="IRNazanin" w:eastAsia="IRNazanin"/>
          <w:color w:val="111111"/>
          <w:sz w:val="28"/>
          <w:sz w:val="28"/>
          <w:szCs w:val="28"/>
          <w:rtl w:val="true"/>
          <w:lang w:bidi="fa-IR"/>
        </w:rPr>
        <w:t>نخواهد بود، به خصوص این كه عوامل خودخواهى و تعصّب در راه دفاع از اعتقاد خود در حضور جمع بیشتر، پیدا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نیز احتمال داده‌اند كه این دو تعبیر به منظور این است كه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آمیخته با مشورت را فرا گیرد، انسان باید هم به تنهایى بیندیشد و هم از افکار دیگران بهره گیرد، كه استبداد در فکر و رأى مایه تباهى است و هم فکرى و تلاش براى حل مشکلات علمى به كمك يکدیگر، در آن‌جا كه به جنجال و غوغا نکشد، مطمئنّا اثر بهترى دارد و شاید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جالب این كه قرآن در این‌جا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تَتَفَكَّرُوا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چه چیز؟ از این نظر مطلق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متعلق دلیل بر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همه چیز، در زندگى معنوى، در زندگى مادّى، در مسائل مهم، در مسائل كوچك و خلاصه در هر كار باید نخست اندیشه‌کرد، ولى‌ازهمه مهمتراندیشه‌براى پیداکردن پاسخ این چهار سؤال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كجا آمده‌ام، آمدنم بهر چه بود؟ به كجا مى‌روم و اکنون در كجا هستم؟ </w:t>
      </w:r>
    </w:p>
    <w:p>
      <w:pPr>
        <w:pStyle w:val="BookText"/>
        <w:rPr/>
      </w:pPr>
      <w:r>
        <w:rPr>
          <w:rFonts w:ascii="IRNazanin" w:hAnsi="IRNazanin" w:eastAsia="IRNazanin"/>
          <w:color w:val="111111"/>
          <w:sz w:val="28"/>
          <w:sz w:val="28"/>
          <w:szCs w:val="28"/>
          <w:rtl w:val="true"/>
          <w:lang w:bidi="fa-IR"/>
        </w:rPr>
        <w:t>اما مسلما از امورى كه باید در آن اندیشید، همین مسأله نبوّت و صفات برجسته‌اى است كه در شخص پیامبر اسلام صلى‌الله‌علیه‌و‌آله و عقل و درایت او بود، بى آن كه منحصر به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 و دوست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 پیغمبر صلى‌الله‌علیه‌و‌آله اشاره به این است كه او براى شما چهره ناشناخته‌اى نیست، او سالیان دراز در میان شما بوده، او را به امانت و درایت و صدق و راستى شناخته‌اید، تا كنون نقطه ضعفى در پرونده زندگى او مشاهده نکرده‌اید، بنابراین انصاف دهید، اتهاماتى كه به او مى‌بندید همه بى‌اساس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جنون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ستر و پوشش است و از آن‌جاکه مجنون چنان است كه گویى عقلش پوشیده شده، این تعبیر درباره او به كار مى‌رود و به هرحال نکته قابل ملاحظه این‌جااست، كه گویا مى‌خواهد این حقیقت را بیان كند كه دعوت‌کننده به اندیشه و بیدارى فکر، چگونه ممکن است خود مجنون باشد و همین كه منادى تفكّر است خود دلیل بر نهایت عقل و درایت اوست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 اِلاّنَذیرٌ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پیامبر صلى‌الله‌علیه‌و‌آله را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p>
    <w:p>
      <w:pPr>
        <w:pStyle w:val="BookText"/>
        <w:rPr/>
      </w:pPr>
      <w:r>
        <w:rPr>
          <w:rFonts w:ascii="IRNazanin" w:hAnsi="IRNazanin" w:eastAsia="IRNazanin"/>
          <w:color w:val="111111"/>
          <w:sz w:val="28"/>
          <w:sz w:val="28"/>
          <w:szCs w:val="28"/>
          <w:rtl w:val="true"/>
          <w:lang w:bidi="fa-IR"/>
        </w:rPr>
        <w:t xml:space="preserve">مى‌کند، يعنى بیم دادن از مسؤولیت‌ها، از دادگاه و كیفر الهى، درست است كه پیامبر رسالت بشارت هم دارد، ولى آن چه بیشتر انسان را وادار به حرکت مى‌کند،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در بعضى دیگر از آیات قرآن نیز به عنوان تنها وظیفة پیامبر صلى‌الله‌علیه‌و‌آله ذکر شده، مانند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اَنَا اِلاّ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انذارکننده آشکار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معنى در سوره ص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نیز آمده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يَدَىْ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قیامت چنان نزدیك است، كه گویى پیش روى شما است و به راستى در برابر عمر دنیا نیز چنین است، این تعبیر در روایات اسلامى نیز آمده است كه پیامبر اکرم صلى‌الله‌علیه‌و‌آله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بُعِثْتُ اَنَا وَالسّاعَةُ كَهاتَيْنِ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وَضَمَّ صلى‌الله‌علیه‌و‌آله الْوُسْطى وَالسَّبابَةَ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من و قیام قیامت مانند این دو است، سپس انگشت اشاره و انگشت وسط خود را به هم چسبانید و نشان داد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ماسَأَلْتُكُمْ مِنْ‌اَجْرٍ فَهُوَلَكُمْ اِنْ‌اَجْرِىَ‌اِلاّ عَلَى اللّهِ وَ هُوَ عَلى كُلِّ شَىْ‌ءٍ شَهیدٌ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هراجر و پاداشى‌از شماخواسته‌ام براى خود شماست، اجر من تنها برخداوند است و او گواه بر هر چیزى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كه انسان عاقل هر كارى را مى‌کند، باید انگیزه‌اى داشته باشد، وقتى كمال عقل من بر شما ثابت شد و مى‌بینید انگیزه مادّى ندارم، باید بدانید محرّك الهى و معنوى مرا به این كار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اگر بهانه شما در این اعراض و روى‌گردانى از حقّ این است، كه باید بهاى گزافى براى آن بپردازید، من اصولاً از شما اجر و پاداشى نخواسته‌ام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مفهومى دارد؟ دو تفسیر وجود 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كه كنایه باشد از عدم مطالبه هرگونه اجرت به طور مطلق، مثل این كه ما </w:t>
      </w:r>
    </w:p>
    <w:p>
      <w:pPr>
        <w:pStyle w:val="BookText"/>
        <w:rPr/>
      </w:pPr>
      <w:r>
        <w:rPr>
          <w:rFonts w:ascii="IRNazanin" w:hAnsi="IRNazanin" w:eastAsia="IRNazanin"/>
          <w:color w:val="111111"/>
          <w:sz w:val="28"/>
          <w:sz w:val="28"/>
          <w:szCs w:val="28"/>
          <w:rtl w:val="true"/>
          <w:lang w:bidi="fa-IR"/>
        </w:rPr>
        <w:t xml:space="preserve">مى‌گوییم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تو خواسته‌ام مال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كنایه از این كه چیزى از تو نخواسته‌ام، شاهد این سخن جمله بعد از آن است كه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اَجْرِىَ اِلاّ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تنها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كه اگر مى‌بینید من در بعضى از سخنانم كه از سوى پروردگارم آورده‌ام، به شما گفته‌ام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اَسْئَلُكُمْ عَلَيْهِ اَجرا اِلاَّ 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پاداشى نمى‌طلبم، جز دوستى خویشاوندانم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سودش به خود شما بازگشت مى‌کند،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خط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نیز براى ادامه هدایت شما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مى‌افزاید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عَلى كُلِّ شَىْ‌ءٍ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پاداشم را از او مى‌خواهم، به خاطر آن است كه او از همه اعمال و نيّات من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او گواه حقانيّت من است، چرا كه این همه معجزات و آیات بيّنات را او در اختیار من گذارده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به‌راستى برترین گواه‌اوست، چراکه كسى‌که حقایق‌را از همه بهتر مى‌داند و از همه بهتر مى‌تواند ادا كند و هیچ چیزى جز حق از او صادر نمى‌شود ، او بهترین گواهان است و او خداست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رَبّى يَقْذِفُ بِالْحَقِّ عَلاّمُ الْغُيُوبِ</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حق‌را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پیامبران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مى‌افکند كه‌او علام‌الغیوب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تمام اسرار نهان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افکندن به نقطه دور دست، يا پرتاب كردن از راه دور مى‌باشد، براى این آیه تفسیرهاى متعددى گفته‌اند كه با هم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افکندن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كتب آسمانى و وحى الهى بر قلوب انبیاء و فرستادگان پروردگار است ، چرا كه او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آماده را مى‌شناسد و برمى‌گزیند و وحى را در آن مى‌افکند تا در اعماقش نفوذ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این ترتیب بى‌شباهت به حدیث 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نُورٌ يَقْذِفُهُ اللّهُ فى قَلْبِ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نورى است كه خداوند به دل‌هاى كسانى كه بخواهد و شایسته ببیند، مى‌افکند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معنى را تأکید مى‌کند</w:t>
      </w:r>
      <w:r>
        <w:rPr>
          <w:rFonts w:eastAsia="IRNazanin" w:cs="IRNazanin"/>
          <w:color w:val="111111"/>
          <w:sz w:val="28"/>
          <w:szCs w:val="28"/>
          <w:rtl w:val="true"/>
          <w:lang w:bidi="fa-IR"/>
        </w:rPr>
        <w:t xml:space="preserve">. </w:t>
      </w:r>
      <w:bookmarkStart w:id="163" w:name="pg20186_271228"/>
    </w:p>
    <w:p>
      <w:pPr>
        <w:pStyle w:val="BookText"/>
        <w:rPr/>
      </w:pPr>
      <w:bookmarkEnd w:id="163"/>
      <w:r>
        <w:rPr>
          <w:rFonts w:ascii="IRNazanin" w:hAnsi="IRNazanin" w:eastAsia="IRNazanin"/>
          <w:color w:val="111111"/>
          <w:sz w:val="28"/>
          <w:sz w:val="28"/>
          <w:szCs w:val="28"/>
          <w:rtl w:val="true"/>
          <w:lang w:bidi="fa-IR"/>
        </w:rPr>
        <w:t>بعضى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افکندن حق بر باطل و كوبیدن باطل به وسیله حقّ است، يعنى حقّ آن چنان نیرویى دارد كه تمام موانع را از سر راه خود بر مى‌دارد و هیچ كس را قدرت مقابله با آن نیست و به این ترتیب تهدیدى است براى مخالفان كه به مقابله با قرآن برنخیزند و بدانند حقانيّت قرآن آن‌ها را درهم مى‌کوبد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وَما يُبْدِءُ الْباطِلُ وَما يُعیدُ</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آمد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کارى از آن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آغازگر چیزى باشد و نه تجدید كننده آن</w:t>
      </w:r>
      <w:r>
        <w:rPr>
          <w:rFonts w:eastAsia="IRNazanin" w:cs="IRNazanin"/>
          <w:color w:val="111111"/>
          <w:sz w:val="28"/>
          <w:szCs w:val="28"/>
          <w:rtl w:val="true"/>
          <w:lang w:bidi="fa-IR"/>
        </w:rPr>
        <w:t>.</w:t>
      </w:r>
    </w:p>
    <w:p>
      <w:pPr>
        <w:pStyle w:val="Heading3"/>
        <w:numPr>
          <w:ilvl w:val="2"/>
          <w:numId w:val="1"/>
        </w:numPr>
        <w:rPr/>
      </w:pPr>
      <w:bookmarkStart w:id="164" w:name="__RefHeading___Toc4380802_2320776876"/>
      <w:bookmarkStart w:id="165" w:name="_Toc57"/>
      <w:bookmarkEnd w:id="164"/>
      <w:r>
        <w:rPr>
          <w:rtl w:val="true"/>
        </w:rPr>
        <w:t>از باطل كارى ساخته نیست</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ایجاد كردن ابتدایى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تکرار است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در برابر حقّ هیچ‌گونه نقشى نخواهد داشت، نه يك نقش جدید و آغازگر و نه يك نقش تکرارى، چرا كه نقشه‌هایش نقش بر آب است و درست به همین دلیل </w:t>
      </w:r>
      <w:bookmarkStart w:id="166" w:name="pg20186_271229"/>
    </w:p>
    <w:p>
      <w:pPr>
        <w:pStyle w:val="BookText"/>
        <w:rPr/>
      </w:pPr>
      <w:bookmarkEnd w:id="166"/>
      <w:r>
        <w:rPr>
          <w:rFonts w:ascii="IRNazanin" w:hAnsi="IRNazanin" w:eastAsia="IRNazanin"/>
          <w:color w:val="111111"/>
          <w:sz w:val="28"/>
          <w:sz w:val="28"/>
          <w:szCs w:val="28"/>
          <w:rtl w:val="true"/>
          <w:lang w:bidi="fa-IR"/>
        </w:rPr>
        <w:t>نمى‌تواند نور حقّ را بپوشاند و اثر آن را از خاطره‌ها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این آیه شبیه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است كه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جاءَ الْحَقُّ وَزَهَقَ الْباطِلُ اِنَّ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آمد و باطل از میان رفت، چرا كه باطل از بین 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روایتى‌از ابن‌مسعود چنین‌آمده‌که پیامبر صلى‌الله‌علیه‌و‌آله واردمكّه‌شد، درحالى‌که دراطراف خانه خدا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بت بود، باچوبى‌که به‌دست داشت، يک‌یك ازبت‌ها رافرومى‌انداخت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اِنَّ الْباطِلَ كانَ زَهُوقا، جاءَ الْحَقُّ وَما يُبْدِءُ الْباطِلُ وَما يُعیدُ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67" w:name="__RefHeading___Toc4380804_2320776876"/>
      <w:bookmarkStart w:id="168" w:name="_Toc58"/>
      <w:bookmarkEnd w:id="167"/>
      <w:r>
        <w:rPr>
          <w:rtl w:val="true"/>
        </w:rPr>
        <w:t>پاسخ به سؤالى در خصوص چگونگى غلبه حقّ بر باطل</w:t>
      </w:r>
      <w:bookmarkEnd w:id="168"/>
    </w:p>
    <w:p>
      <w:pPr>
        <w:pStyle w:val="BookText"/>
        <w:rPr/>
      </w:pPr>
      <w:r>
        <w:rPr>
          <w:rFonts w:ascii="IRNazanin" w:hAnsi="IRNazanin" w:eastAsia="IRNazanin"/>
          <w:color w:val="111111"/>
          <w:sz w:val="28"/>
          <w:sz w:val="28"/>
          <w:szCs w:val="28"/>
          <w:rtl w:val="true"/>
          <w:lang w:bidi="fa-IR"/>
        </w:rPr>
        <w:t>در این‌جا سؤالى مطرح است و آن این كه، آیه فوق مى‌گوید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باخته شده و به كلى ابتکار را از دست داده، با این كه ما مى‌بینیم هنوز باطل جولان دارد و بسیارى از مناطق را زیر سیطره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پاسخ باید به این نکته توجّه داشت كه، اولاً با ظهور حقّ و آشکار شدن آن، باطل يعنى شرك و كفر و نفاق و آن چه از آن سرچشمه مى‌گیرد، بى‌رنگ مى‌گردد و اگر به حیات خود ادامه دهد، از طریق زور و ظلم و فشار خواهد بود وگرنه نقاب از صورتش برداشته شده و چهره كریه آن بر جویندگان حقّ آشکار گشته و منظور از آمدن حقّ و محو شدن باطل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حکومت حق و زوال حکومت باطل در پهنه جهان، علاوه بر امکاناتى كه از سوى خداوند در اختیار بندگان قرار داده شده، وجود شرایطى نیز از ناحیه آنان ضرورى است، كه مهم‌ترین آن‌ها ترتیب مقدمات براى استفاده از این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پیروزى حقّ بر باطل نه تنها در جنبه‌هاى مکتبى و منطقى و هدفى، بلکه در جنبه‌هاى اجرایى، بر دو اساس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قابليّت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اثر عدم تحقق قابليّت‌ها در مرحله اجرا به پیروزى نرسد، دلیل بر عدم پیروزى آن نیست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قرآن فى‌المثل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اَسْتَجِبْ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دعاى شما را اجابت كنم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مى‌دانیم اجابت دعا بى‌قید و شرط نیست، چنان‌چه شرایطش حاصل شود، اجابتش قطعى است و در غیر این صورت نباید انتظار اجابت داشت، شرح این معنى در ذیل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تفسیر نمونه، صفحه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این‌درست به‌آن مى‌ماندکه طبیب‌حاذقى‌را بربالین‌بیمارى حاضرکنیم،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نجات‌تو فراهم‌شد و هرگاه‌دارو را براى او آماده كردیم ، مى‌گوییم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تو دیگر حل شده است، درحالى‌که همه این‌هامقتضى‌است، نه‌علّت تامّه، بیماربایداز دارواستفاده كند، شرایط طبیب را به كار بندد و پرهیزهاى لازم را فراموش نکند، تا شفا عینيّت خارجى پیدا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ضَلَلْتُ فَاِنَّما اَضِلُّ عَلى نَفْسى وَاِنِ اهْتَدَيْتُ فَبِما يُوحى اِلَىَّ رَبّى اِنَّهُ سَمیعٌ قَریبٌ</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گمراه شوم از ناحیه خود گمراه مى‌شوم و اگر هدایت يابم، به‌وسیله آن چه پروردگارم به من وحى مى‌کند، هدایت مى‌یابم، او شنوا و نزدیك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من نیزاگر به‌حال خود بمانم گمراه مى‌شوم، چرا كه پیدا كردن راه حقّ از میان انبوه </w:t>
      </w:r>
      <w:bookmarkStart w:id="169" w:name="pg20186_271232"/>
    </w:p>
    <w:p>
      <w:pPr>
        <w:pStyle w:val="BookText"/>
        <w:rPr/>
      </w:pPr>
      <w:bookmarkEnd w:id="169"/>
      <w:r>
        <w:rPr>
          <w:rFonts w:ascii="IRNazanin" w:hAnsi="IRNazanin" w:eastAsia="IRNazanin"/>
          <w:color w:val="111111"/>
          <w:sz w:val="28"/>
          <w:sz w:val="28"/>
          <w:szCs w:val="28"/>
          <w:rtl w:val="true"/>
          <w:lang w:bidi="fa-IR"/>
        </w:rPr>
        <w:t>باطل‌ها جزبه‌مدد پروردگار ممکن نیست و نور هدایتى كه هیچ گمراهى در آن راه ندارد، نور وحى‌اوست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درست‌است كه‌عقل چراغى است پر فروغ، امامى‌دانیم كه انسان معصوم نیست و شعاع این چراغ نمى‌تواند همه پرده‌هاى ظلمت را بشکافد، پس شما هم بیایید دست به دامن این نور وحى الهى بزنید، تا از وادى ظلمات درآیید و در سرزمین نور قدم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جایى كه پیامبر با تمام علم و آگاهیش بدون هدایت الهى به جایى نرسد، تکلیف دیگران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اِذْ فَزِعُوا فَلا فَوْتَ وَ اُخِذُوا مِنْ مَكانٍ قَریبٍ</w:t>
      </w:r>
    </w:p>
    <w:p>
      <w:pPr>
        <w:pStyle w:val="BookText"/>
        <w:rPr/>
      </w:pPr>
      <w:r>
        <w:rPr>
          <w:rFonts w:ascii="IRNazanin" w:hAnsi="IRNazanin" w:eastAsia="IRNazanin"/>
          <w:color w:val="111111"/>
          <w:sz w:val="28"/>
          <w:sz w:val="28"/>
          <w:szCs w:val="28"/>
          <w:rtl w:val="true"/>
          <w:lang w:bidi="fa-IR"/>
        </w:rPr>
        <w:t xml:space="preserve">اگرببینى هنگامى‌که فریادشان‌بلند مى‌شود، امانمى‌توانند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چنگال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بگریزند و آن‌هارا ازمکان نزدیکى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حتى انتظارش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درماندگى آن‌ها تعجّب خواهى كرد</w:t>
      </w:r>
      <w:r>
        <w:rPr>
          <w:rFonts w:eastAsia="IRNazanin" w:cs="IRNazanin"/>
          <w:color w:val="111111"/>
          <w:sz w:val="28"/>
          <w:szCs w:val="28"/>
          <w:rtl w:val="true"/>
          <w:lang w:bidi="fa-IR"/>
        </w:rPr>
        <w:t>).</w:t>
      </w:r>
    </w:p>
    <w:p>
      <w:pPr>
        <w:pStyle w:val="Heading3"/>
        <w:numPr>
          <w:ilvl w:val="2"/>
          <w:numId w:val="1"/>
        </w:numPr>
        <w:rPr/>
      </w:pPr>
      <w:bookmarkStart w:id="170" w:name="__RefHeading___Toc4380806_2320776876"/>
      <w:bookmarkStart w:id="171" w:name="_Toc59"/>
      <w:bookmarkEnd w:id="170"/>
      <w:r>
        <w:rPr>
          <w:rtl w:val="true"/>
        </w:rPr>
        <w:t>مشرکان راه‌فرار ندارند</w:t>
      </w:r>
      <w:bookmarkEnd w:id="17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دراین‌که این‌فریاد و فزع و بى‌تابى‌مربوط به‌چه‌زمانى‌است، درمیان مفسّران گفتگو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آن را مربوط به عذاب دنیا يا هنگام مرگ دانسته‌اند و بعضى آن را مربوط به مجازات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آخرین آیه مورد بحث تعبیرى است كه نشان مى‌دهد این آیات همه مربوط به دنیا و عذاب استیصال و يا لحظه جان دادن است، چرا كه در آخرین آیه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آن‌ها و آن چه مورد علاقه آن‌ها بود، جدایى افکنده مى‌شود، همان‌گونه كه قبل از آن درباره گروه‌هاى دیگرى از كفار این عمل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با عذاب روز قیامت سازگار نیست، چرا كه در آن روز همه يك جا براى حساب جمع مى‌شوند، چنان كه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يَوْمٌ مَجْمُوعٌ لَهُ النّاسُ وَ ذلِكَ يَوْمٌ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است كه همه مردم در آن جمع مى‌شوند و روزى است كه همه آن را مشاهده مى‌کنند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اِنَّ الاَْوَّلینَ وَالاْخِرینَ لَمَجْمُوعُونَ اِلى میقاتِ يَوْمٍ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بگواولین و آخرین‌همگى براى وقت روز معینى جمع‌آورى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اُخِذُوا مِنْ مَكانٍ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این افراد بى‌ایمان و ستمگر نه تنها نمى‌توانند از حوزه قدرت خدا فرار كنند، بلکه خدا آن‌ها را از جایى گرفتار مى‌کند كه بسیار به آن‌ها نزدیك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آیافرعونیان‌درامواج‌نیل‌که‌سرمایه‌افتخارآن‌هابود،دفن‌نشدندو آیاقارون‌درمیان گنج‌هایش به‌زمین‌فرونرفت و آیاقوم‌سبأکه داستانشان در همین سوره آمده است، از نزدیک‌ترین مکان، يعنى همان سد عظیمى كه قلب آبادى آن‌ها و مایه حیات و حرکت آنان بود، گرفتار نگشتند؟ بنابراین خدا آن‌ها را از نزدیک‌ترین مکان گرفتار مى‌سازد، تا بدانند قدرت نمایى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پادشاهان ظالم به وسیله نزدیک‌ترین افرادشان به قتل رسیدند و نابود شدند و بسیارى از قدرتمندان ستمگر از درون خانه‌هایشان، آخرین ضربت را خوردند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امَنّا بِه وَ اَنّى لَهُمُ التَّناوُشُ مِنْ مَكانٍ بَعیدٍ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ایمان آوردیم، ولى چگونه مى‌توانند از فاصله دور به آن دسترسى پیدا كنند؟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بر گرفتن چیزى است و بعضى آن را به معنى گرفتن با سهولت دانسته‌اند، يعنى آن‌ها چگونه مى‌توانند به آسانى به چنین هدف دور دستى راه يابند؟</w:t>
      </w:r>
    </w:p>
    <w:p>
      <w:pPr>
        <w:pStyle w:val="BookText"/>
        <w:rPr/>
      </w:pPr>
      <w:r>
        <w:rPr>
          <w:rFonts w:ascii="IRNazanin" w:hAnsi="IRNazanin" w:eastAsia="IRNazanin"/>
          <w:color w:val="111111"/>
          <w:sz w:val="28"/>
          <w:sz w:val="28"/>
          <w:szCs w:val="28"/>
          <w:rtl w:val="true"/>
          <w:lang w:bidi="fa-IR"/>
        </w:rPr>
        <w:t>آرى با فرارسیدن مرگ و عذاب استیصال ، درهاى بازگشت به كلّى بسته مى‌شود و میان انسان و جبران خلاف كارى‌هاى گذشته، گویى سدّ محکمى ایجاد مى‌گردد، به همین دلیل اظهار ایمان در آن هنگام گویى از نقطه دور دستى انجام 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چنین ایمانى كه جنبه اضطرارى دارد و به خاطر وحشت فوق‌العاده از عذابى است كه با چشم مشاهده مى‌کنند، ارزشى ندارد و لذا در آیات دیگر قرآن مى‌خوانیم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دروغ مى‌گویند، اگر بازگردند همان برنامه‌ها را تکرار مى‌کنند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كَفَرُوا بِه مِنْ قَبْلُ وَيَقْذِفُونَ بِالْغَيْبِ مِن مَكانٍ بَعیدٍ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نهایت آزادى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نسبت‌هاى ناروا به آن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مکان دوردستى به جهان غیب پرتاب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بى‌مطالعه درباره آن قضاوت مى‌کردند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پرتاب كردن چیزى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ماوراء حس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نقطه دور دست است و مجموعا كنایه لطیفى است از كسى كه بدون آگاهى و اطلاع درباره جهان ماوراءطبیعت قضاوت مى‌کند، همان‌گونه كه پرتاب كردن چیزى از نقطه دور دست كمتر به هدف مى‌خورد، این ظنّ و گمان و داورى آن‌ها نیز به هدف اصابت نمى‌کند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پیامبر صلى‌الله‌علیه‌و‌آله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مى‌خواندند،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قرآن را ساخته فکر بشر مى‌دانستند و گاه بهشت و دوزخ و قیامت را به كلى انکار مى‌کردند، تمام این‌ها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 به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در تاریکى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مِنْ مَكانٍ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حیلَ بَيْنَهُمْ وَبَينَ ما يَشْتَهُونَ كَما فُعِلَ بِاَشْياعِهِمْ مِنْ قَبْلُ اِنَّهُمْ كانُوا فى شَكٍّ مُریبٍ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و آن چه مورد علاقه‌شان بود، جدایى افکنده شد،همان‌گونه كه به‌پیروان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هم‌مسلکان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آن‌هااز قبل عمل گردید، چرا كه آن‌هادر شك و تردید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يك لحظه دردناك تمام اموال و ثروت‌ها ، تمام كاخ‌ها و مقام‌ها و تمام آرزوهاى خود را مى‌بیند كه از آن‌ها جدا مى‌شود، آن‌هایى كه سخت به يك درهم و دینار چسبیده بودند و دل ازکمترین امکانات‌مادى برنمى‌کندند، چه‌حالى خواهندداشت، درآن‌لحظه كه باید با همه آن يک‌باره وداع گویند و چشم بپوشند و به سوى آینده‌اى تاریك و وحشتناك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مى‌گوید امیرمؤمنان على علیه‌السلام كه لحظات جان دادن و جدایى از نعمت‌هاى دنیارا درکلمات نورانیش به‌روشن‌ترین وجه ترسیم‌مى‌کند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سکرات مرگ و حسرت از دست دادن نعمت‌هاى دنیا، به آن‌ها هجوم مى‌آورد، اعضاى بدنشان به سستى مى‌گراید و رنگ از چهره آن‌ها مى‌پرد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پنجه مرگ در آن‌ها نفوذ بیشتر مى‌کند، آن چنان كه زبانش از كار مى‌افتد، در حالى كه در میان خانواده خود قرار دارد، با چشم مى‌بیند و با گوش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ياراى سخن گفتن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مى‌اندیشدکه عمرخویش را در چه‌راهى تباه‌کرد و دوران‌زندگى خود را در چه راهى گذراند؟ به ياد ثروت‌هایى‌مى‌افتدکه بدون‌توجه به‌حلال و حرام‌بودن جمع‌آورى‌کرد و هرگز در طریق تحصیل آن‌ها نیندیشید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انگشت حسرت به دهان مى‌گیرد و دست خود را از پشیمانى مى‌گزد، چرا كه به هنگام مرگ مسائلى بر او </w:t>
      </w:r>
    </w:p>
    <w:p>
      <w:pPr>
        <w:pStyle w:val="BookText"/>
        <w:rPr/>
      </w:pPr>
      <w:r>
        <w:rPr>
          <w:rFonts w:ascii="IRNazanin" w:hAnsi="IRNazanin" w:eastAsia="IRNazanin"/>
          <w:color w:val="111111"/>
          <w:sz w:val="28"/>
          <w:sz w:val="28"/>
          <w:szCs w:val="28"/>
          <w:rtl w:val="true"/>
          <w:lang w:bidi="fa-IR"/>
        </w:rPr>
        <w:t>روشن مى‌شود كه تا آن زمان مخفى مانده بود، او در این حال نسبت به آن‌چه در دوران زندگى به شدّت به آن‌ها علاقه داشت، بى‌اعتنا مى‌شود آرزو مى‌کند، اى كاش كسانى كه در گذشته به ثروت او غبطه مى‌خوردند و بر آن حسد مى‌ورزیدند، این اموال در اختیار آنان بود و نه او</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بالاخره در آخرین جمله آیه مورد بحث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همه این مسائل آن است كه آن‌ها پیوسته در حال شكّ و تردید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چنین سرنوشتى در انتظار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كانُوا فى شَكٍّ مُریبٍ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سبأ</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72" w:name="pg20186_271239"/>
    </w:p>
    <w:p>
      <w:pPr>
        <w:pStyle w:val="Heading2"/>
        <w:numPr>
          <w:ilvl w:val="1"/>
          <w:numId w:val="1"/>
        </w:numPr>
        <w:rPr/>
      </w:pPr>
      <w:bookmarkStart w:id="173" w:name="__RefHeading___Toc4380808_2320776876"/>
      <w:bookmarkStart w:id="174" w:name="_Toc60"/>
      <w:bookmarkEnd w:id="172"/>
      <w:bookmarkEnd w:id="173"/>
      <w:r>
        <w:rPr>
          <w:rtl w:val="true"/>
        </w:rPr>
        <w:t>سوره فاطر</w:t>
      </w:r>
      <w:bookmarkEnd w:id="174"/>
    </w:p>
    <w:p>
      <w:pPr>
        <w:pStyle w:val="Heading3"/>
        <w:numPr>
          <w:ilvl w:val="2"/>
          <w:numId w:val="1"/>
        </w:numPr>
        <w:rPr/>
      </w:pPr>
      <w:bookmarkStart w:id="175" w:name="__RefHeading___Toc4380810_2320776876"/>
      <w:bookmarkStart w:id="176" w:name="_Toc61"/>
      <w:bookmarkEnd w:id="175"/>
      <w:r>
        <w:rPr>
          <w:rtl w:val="true"/>
        </w:rPr>
        <w:t xml:space="preserve">فضیلت تلاوت سوره </w:t>
      </w:r>
      <w:r>
        <w:rPr>
          <w:rtl w:val="true"/>
        </w:rPr>
        <w:t>«</w:t>
      </w:r>
      <w:r>
        <w:rPr>
          <w:rtl w:val="true"/>
        </w:rPr>
        <w:t>فاطر</w:t>
      </w:r>
      <w:r>
        <w:rPr>
          <w:rtl w:val="true"/>
        </w:rPr>
        <w:t>»</w:t>
      </w:r>
      <w:bookmarkEnd w:id="176"/>
    </w:p>
    <w:p>
      <w:pPr>
        <w:pStyle w:val="BookText"/>
        <w:rPr/>
      </w:pPr>
      <w:r>
        <w:rPr>
          <w:rFonts w:ascii="IRNazanin" w:hAnsi="IRNazanin" w:eastAsia="IRNazanin"/>
          <w:color w:val="111111"/>
          <w:sz w:val="28"/>
          <w:sz w:val="28"/>
          <w:szCs w:val="28"/>
          <w:rtl w:val="true"/>
          <w:lang w:bidi="fa-IR"/>
        </w:rPr>
        <w:t>در فضیلت این سوره در حدیثى از پیامبر صلى‌الله‌علیه‌و‌آله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سوره فاطر را بخواند در روزقیامت، سه‌در از درهاى بهشت او را به سوى خود دعوت مى‌کند، كه از هر كدام مى‌خواهى وارد شو</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درحدیث‌دیگرى‌از امام‌صادق علیه‌السلام مى‌خوانیم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سوره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و سوره فاطر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هر كسى آن‌ها را در شب بخواند، خدا او را در كنف حمایت خود حفظ مى‌کند و هرکس در روز بخواند ناراحتى به او نمى‌رسد و آن قدر خدا خیر در دنیاوآخرت به‌اومى‌بخشد كه بر قلب كسى خطور نکرده و آرزوى كسى به آن نرسیده است</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فاطِرِ السَّمواتِ وَ الاَْرْضِ جاعِلِ الْمَلئِكَةِ رُسُلاً اُولى اَجْنِحَةٍ مَثْنى وَ ثُلاثَ وَ رُباعَ يَزیدُ فِى الْخَلْقِ ما يَشاءُ اِنَّ اللّهَ عَلىكُلِّ شَىْ‌ءٍ قَدیرٌ</w:t>
      </w:r>
    </w:p>
    <w:p>
      <w:pPr>
        <w:pStyle w:val="BookText"/>
        <w:rPr/>
      </w:pPr>
      <w:r>
        <w:rPr>
          <w:rFonts w:ascii="IRNazanin" w:hAnsi="IRNazanin" w:eastAsia="IRNazanin"/>
          <w:color w:val="111111"/>
          <w:sz w:val="28"/>
          <w:sz w:val="28"/>
          <w:szCs w:val="28"/>
          <w:rtl w:val="true"/>
          <w:lang w:bidi="fa-IR"/>
        </w:rPr>
        <w:t>ستایش مخصوص خداوندى است كه آفریننده آسمان‌ها و زمین است ،خداوندى كه فرشتگان را رسولانى قرار داد كه صاحب بال‌هاى دوگانه وسه‌گانه و چهارگانه‌اند، او هر چه بخواهد در آفرینش مى‌افزاید ، او بر هر چیزى قادر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شکافتن است و از آن‌جا كه آفرینش موجودات همانند شکافته شدن ظلمت عدم و بیرون آمدن نور هستى است، این تعبیر در مورد خلقت و آفرینش به كار مى‌رود، مخصوصا با توجه به علوم روز كه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عالم هستى در </w:t>
      </w:r>
    </w:p>
    <w:p>
      <w:pPr>
        <w:pStyle w:val="BookText"/>
        <w:rPr/>
      </w:pPr>
      <w:r>
        <w:rPr>
          <w:rFonts w:ascii="IRNazanin" w:hAnsi="IRNazanin" w:eastAsia="IRNazanin"/>
          <w:color w:val="111111"/>
          <w:sz w:val="28"/>
          <w:sz w:val="28"/>
          <w:szCs w:val="28"/>
          <w:rtl w:val="true"/>
          <w:lang w:bidi="fa-IR"/>
        </w:rPr>
        <w:t xml:space="preserve">آغاز توده واحدى بوده كه تدریجا شکافته شده و بخش‌هایى از آن جدا گردیده،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ذات پاك خداوند مفهوم تازه‌تر و روشن‌ترى به خود مى‌گیرد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بال پرندگان است كه همانند دست براى انسان مى‌باشد و از آن‌جا كه بال وسیله نقل و انتقال پرندگان حرکت و فعالیت آن‌ها است، گاهى این كلمه در فارسى يا عربى، به عنوان كنایه از وسیله حرکت و اعمال قدرت و توانایى به كار مى‌رود، مثلاً گفته مى‌شود فلان كس بال و پرش سوخته شد، كنایه از این كه نیروى حرکت و توانایى از او سلب گردید، يا فلان كس را زیر بال و پر خود گرفت، يا انسان باید با دو بال علم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 پرواز كند و امثال این تعبیرات كه همگى بیانگر معنى كنایى این كلمه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را به خاطر خالقیتش حمد و سپاس مى‌گوییم، چرا كه هر چه هست، از ناحیه اوست و هیچ كس جز او چیزى از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تدبیر این عالم از سوى پروردگار، به حکم این كه عالم، عالم اسباب است، بر عهده فرشتگان گذارده شده، بلافاصله از آفرینش آن‌ها و قدرت‌هاى عظیمى كه پروردگار در اختیارشان گذارده سخن مى‌گوید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معنى وسیع و گسترده‌اى به كار رفته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تشریعى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مى‌شود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تکوینى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رسالت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تشریعى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پیام وحى به انبیاء در قرآن فراوان است، ولى اطلاق‌آن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تکوینى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كم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رُسُلَنا يَكتُبُونَ ما تَمكُرُونَ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مکرهاى شما را مى‌نویسند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اِذا جاءَ اَحَدَكُمُ الْمَوْتُ تَوَفَّتْهُ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مرگ يکى از شما فرا رسد، رسولان ما قبض روح او مى‌کنند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در مورد فرشتگانى كه مأمور درهم كوبیدن سرزمین قوم </w:t>
      </w:r>
    </w:p>
    <w:p>
      <w:pPr>
        <w:pStyle w:val="BookText"/>
        <w:rPr/>
      </w:pPr>
      <w:r>
        <w:rPr>
          <w:rFonts w:ascii="IRNazanin" w:hAnsi="IRNazanin" w:eastAsia="IRNazanin"/>
          <w:color w:val="111111"/>
          <w:sz w:val="28"/>
          <w:sz w:val="28"/>
          <w:szCs w:val="28"/>
          <w:rtl w:val="true"/>
          <w:lang w:bidi="fa-IR"/>
        </w:rPr>
        <w:t xml:space="preserve">لوط بودند،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جائَتْ رُسُلُنا اِبراهیمَ بِالْبُشْرى قالُوا اِنّا مُهلِكُوا اَهْلِ هذِهِ الْقَرْيَةِ اِنَّ اَهْلَها كانُوا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رسولان ما نزد ابراهیم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این آبادى را هلاك خواهیم كرد، چرا كه مردمى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قرآن نیز مى‌بینیم، مأموریت‌هاى مختلفى بر عهده فرشتگان گذاشته شده كه رسالت‌هاى آن‌ها محسوب مى‌شود، بنابراین رسالت مفهوم وسیعى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بال‌هاى فرشتگان آن هم بالهاى دوگانه و سه‌گانه و چهارگانه، در این‌جا قدرت جولان و توانایى بر فعاليّت است، زیرا بعضى از آن‌ها نسبت به بعضى برتر و داراى توانایى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براى آن‌ها سلسله مراتب در بال‌ها قائل شده كه بعضى داراى چهاربال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داراى شش بال و بعضى داراى هشت 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دیگر نیز تعبیراتى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مى‌شود كه معمولاً توجّه به مفاهیم معنوى آن‌ها است نه جسم مادى آن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بدون قرینه نمى‌توان الفاظ قرآنى را بر غیر معانى ظاهرى آن‌ها حمل كرد، اما در </w:t>
      </w:r>
    </w:p>
    <w:p>
      <w:pPr>
        <w:pStyle w:val="BookText"/>
        <w:rPr/>
      </w:pPr>
      <w:r>
        <w:rPr>
          <w:rFonts w:ascii="IRNazanin" w:hAnsi="IRNazanin" w:eastAsia="IRNazanin"/>
          <w:color w:val="111111"/>
          <w:sz w:val="28"/>
          <w:sz w:val="28"/>
          <w:szCs w:val="28"/>
          <w:rtl w:val="true"/>
          <w:lang w:bidi="fa-IR"/>
        </w:rPr>
        <w:t>آن‌جا كه پاى قرائن روشن در كار است، مشکلى ایجاد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پیك وحى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بال دارد و هنگامى كه با این حالت پیامبر اسلام صلى‌الله‌علیه‌و‌آله را ملاقات كرد، مابین زمین و آسمان را پر كرده بود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يا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فرشته‌اى داردکه ما بین نرمى گوش‌او تاچشمش به‌اندازه پانصدسال‌راه به‌وسیله‌پرنده‌اى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8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 كه در نهج البلاغه هنگامى كه سخن از عظمت فرشتگان پروردگار در میان است،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فرشتگان چنان عظمت دارند، كه پاهایشان در طبقات پایین زمین ثابت است و گردنشان از آسمان برین برتر، ارکان وجودشان از اقطار جهان بیرون رفته و شانه‌هایشان براى حمل عرش پروردگار متناسب است</w:t>
      </w:r>
      <w:r>
        <w:rPr>
          <w:rFonts w:eastAsia="IRNazanin" w:cs="IRNazanin"/>
          <w:color w:val="111111"/>
          <w:sz w:val="28"/>
          <w:szCs w:val="28"/>
          <w:rtl w:val="true"/>
          <w:lang w:bidi="fa-IR"/>
        </w:rPr>
        <w:t xml:space="preserve">». </w:t>
      </w:r>
      <w:r>
        <w:rPr>
          <w:rStyle w:val="FootnoteAnchor"/>
        </w:rPr>
        <w:footnoteReference w:id="8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پیدا است كه این‌گونه تعبیرات رابر جنبه‌هاى جسمانى مادّى نمى‌توان حمل كرد، بلکه بیانگر عظمت معنوى و ابعاد قدرت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مى‌دانیم بال تنها براى حرکت در جوّ زمین به كار مى‌خورد ، چرا كه اطراف كره زمین‌را هواى فشرده، گرفته و پرندگان بوسیله‌بالشان روى‌امواج هواقرارمى‌گیرند و مى‌توانند بالا و پایین بروند، ولى از محیط جوّ زمین كه خارج شویم در آن‌جا كه هوا نیست، بال كوچک‌ترین تأثیرى براى حرکت ندارد و از این نظر، درست مانند سایر اعضاء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فرشته‌اى كه پاهاى او در اعماق زمین و سر او از برترین آسمان بالاتر است، نیازى به پرواز جسمانى ندارد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 و پر آن‌ها وسیله فعاليّت و حرکت و قدرت است كه قرائن فوق براى این هدف به قدر كافى گویا است، همان‌گونه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این دو كلمه گر </w:t>
      </w:r>
    </w:p>
    <w:p>
      <w:pPr>
        <w:pStyle w:val="BookText"/>
        <w:rPr/>
      </w:pPr>
      <w:r>
        <w:rPr>
          <w:rFonts w:ascii="IRNazanin" w:hAnsi="IRNazanin" w:eastAsia="IRNazanin"/>
          <w:color w:val="111111"/>
          <w:sz w:val="28"/>
          <w:sz w:val="28"/>
          <w:szCs w:val="28"/>
          <w:rtl w:val="true"/>
          <w:lang w:bidi="fa-IR"/>
        </w:rPr>
        <w:t xml:space="preserve">چه به معنى تخت‌هاى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مسلّما منظور از آن قدرت پروردگار در ابعاد مختلف جهان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علیه‌السلام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اَلْمَلائِكَةُ لا يَأْكُلُونَ وَلا يَشْرَبُونَ وَلا يَنْكِحُونَ وَ اِنَّما يَعیشُونَ بِنَسیمِ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نه غذا مى‌خورند و نه آب مى‌نوشند و نه ازدواج مى‌کنند، آن‌ها تنها با نسیم عرش زنده‌اند</w:t>
      </w:r>
      <w:r>
        <w:rPr>
          <w:rFonts w:eastAsia="IRNazanin" w:cs="IRNazanin"/>
          <w:color w:val="111111"/>
          <w:sz w:val="28"/>
          <w:szCs w:val="28"/>
          <w:rtl w:val="true"/>
          <w:lang w:bidi="fa-IR"/>
        </w:rPr>
        <w:t>».</w:t>
      </w:r>
      <w:r>
        <w:rPr>
          <w:rStyle w:val="FootnoteAnchor"/>
          <w:rtl w:val="true"/>
        </w:rPr>
        <w:footnoteReference w:id="82"/>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يَزیدُ فِى الْخَلْقِ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بر آفرینش خود مى‌افزاید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وسیعى دارد، كه هم افزایش بال و پر فرشتگان را شامل مى‌شود و هم سایر افزایش‌هایى كه در آفرینش موجودات صورت مى‌گیرد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حدیثى از پیامبر گرامى اسلام صلى‌الله‌علیه‌و‌آله آمده است كه در تفسیر این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الْوَجْهُ الْحَسَنُ وَ الصَّوْتُ الْحَسَنُ وَ الشَّعْرُ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صورت زیبا و صداى زیبا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موى زیبا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حدیث دیگرى از پیامبر صلى‌الله‌علیه‌و‌آله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حَسِّنُوا الْقُرْآنَ بِاَصْواتِكُمْ فَاِنَّ الصَّوْتَ الْحَسَنَ يَزیدُالْقُرآنَ حُسْنا 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يَزیدُ فِى الْخَلْقِ ما يَشاءُ قرآن را با صداى زیبا زینت بخشید، چراکه صداى خوب بر زیبایى قرآن مى‌افزاید، سپس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يَزیدُ فِى الْخَلْقِ ما يَشاءُ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الْعَزیزُ الْحَكیمُ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هر رحمتى را به روى مردم بگشاید، كسى نمى‌تواند جلو آن را بگیردو هر 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امساك كند، كسى غیر از او قادر به فرستادن آن نیست و او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خزائن رحمت نزد او است و هر كس را لایق ببیند، مشمول آن مى‌سازد و هرکجا حکمتش اقتضا كند، درهاى آن را مى‌گشاید و اگر جمله جهانیان دست به دست هم بدهند تا درى را كه گشوده است، ببندند يا درى را كه او بسته بگشایند، هرگز قادر نخواهند بود و این در حقیقت شاخه مهمى از توحید است كه منشأ شاخه‌هاى دیگرى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معنى در سایر آیات قرآن نیز آمده است، آن‌جا كه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يَمْسَسْكَ اللّهُ بِضُرٍّ فَلا كاشِفَ لَهُ اِلاّ هُوَ وَ اِنْ يُرِدْكَ بِخَيْرٍ فَلا رادَّ لِفَضْلِهِ يُصیبُ بِه مَنْ يَشاءُ مِنْ عِبادِه وَ هُوَ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امتحان يا كیفر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زیانى به تو رساند، هیچ‌کس جز او آن‌را برطرف نخواهد كرد و اگر اراده خیرى براى تو كند، هیچ‌کس مانع فضل او نخواهد شد، او به هرکس از بندگانش بخواهد، فضل خود را مى‌رساند و او غفور و رحیم است</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گشودن است، اشاره به وجود خزائن رحمت الهى است كه در آیات دیگر قرآن نیز به آن اشاره شده است و جالب این كه این خزائن چنانند كه به محض گشوده شدن، بر خلایق جارى مى‌شوند و نیاز به چیز دیگرى نیست و هیچ كس مانع از آن نتواند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گشایش رحمت بر امساك آن به خاطر این است </w:t>
      </w:r>
    </w:p>
    <w:p>
      <w:pPr>
        <w:pStyle w:val="BookText"/>
        <w:rPr/>
      </w:pPr>
      <w:r>
        <w:rPr>
          <w:rFonts w:ascii="IRNazanin" w:hAnsi="IRNazanin" w:eastAsia="IRNazanin"/>
          <w:color w:val="111111"/>
          <w:sz w:val="28"/>
          <w:sz w:val="28"/>
          <w:szCs w:val="28"/>
          <w:rtl w:val="true"/>
          <w:lang w:bidi="fa-IR"/>
        </w:rPr>
        <w:t>که همیشه خداوند رحمتش بر غضبش پیشى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بسیار وسیع و گسترده‌اى دارد، كه تمام مواهب جهان را شامل مى‌شود، گاه جنبه معنوى دارد و گاه جنبه مادّى، به همین دلیل گاه كه انسان تمام درهاى ظاهرى را به روى خود بسته مى‌بیند، احساس مى‌کند، رحمت الهى بر قلب و جان او روان است، لذا شاد و خرسند است، آرام و مطمئن، هر چند در تنگناى زندان گرفتار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عکس، گاه انسان تمام درهاى ظاهرى را به روى خود گشوده مى‌بیند، اما گویى درِ رحمت الهى در جان او بسته شده، چنان خود را در تنگنا و فشار احساس مى‌کند كه دنیا با تمام وسعتش براى او يك زندان تاریك و وحشتناك مى‌شود و این چیزى است كه براى بسیارى از مردم محسوس و ملموس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قدرت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 و درعین حال اشاره به این حقیقت مى‌باشد، كه این گشودن و بستن در همه‌جا بر اساس حکمت است، چرا كه قدرت او با حکمتش آمیخته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توجه به محتواى این آیه چنان آرامشى به انسان مؤمن مى‌دهد كه در برابر </w:t>
      </w:r>
    </w:p>
    <w:p>
      <w:pPr>
        <w:pStyle w:val="BookText"/>
        <w:rPr/>
      </w:pPr>
      <w:r>
        <w:rPr>
          <w:rFonts w:ascii="IRNazanin" w:hAnsi="IRNazanin" w:eastAsia="IRNazanin"/>
          <w:color w:val="111111"/>
          <w:sz w:val="28"/>
          <w:sz w:val="28"/>
          <w:szCs w:val="28"/>
          <w:rtl w:val="true"/>
          <w:lang w:bidi="fa-IR"/>
        </w:rPr>
        <w:t>تمام حوادث مقاوم مى‌شود، از هیچ مشکلى نمى‌ترسد و از هیچ پیروزى مغرور نمى‌گردد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اذْكُرُوا نِعْمَتَ اللّهِ عَلَيْكُمْ هَلْ مِنْ خالِقٍ غَيْرُ اللّهِ يَرْزُقُكُمْ مِنَ السَّماءِ وَ الاَْرْضِ لا اِلهَ اِلاّ هُوَ فَاَنّى تُؤْفَكُونَ</w:t>
      </w:r>
    </w:p>
    <w:p>
      <w:pPr>
        <w:pStyle w:val="BookText"/>
        <w:rPr/>
      </w:pPr>
      <w:r>
        <w:rPr>
          <w:rFonts w:ascii="IRNazanin" w:hAnsi="IRNazanin" w:eastAsia="IRNazanin"/>
          <w:color w:val="111111"/>
          <w:sz w:val="28"/>
          <w:sz w:val="28"/>
          <w:szCs w:val="28"/>
          <w:rtl w:val="true"/>
          <w:lang w:bidi="fa-IR"/>
        </w:rPr>
        <w:t>اى‌مردم، به‌یاد آورید نعمت‌خدا را بر شما، آیا خالقى غیر از خدا وجود داردکه شما را ازآسمان و زمین روزى‌دهد؟ هیچ‌معبودى جز اونیست، بااین‌حال چگونه به‌سوى باطل منحرف مى‌شوید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چیزى گفته مى‌شود كه از حالت اصلیش دگرگون گردد، لذا به هر سخنى كه از حقّ انحراف پیدا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و این كه مى‌بینیم به معنى دروغ و تهمت به كار مى‌رود، از همین نظر است، منتهى بعضى معتقدند این كلمه بیانگر دروغ و تهمت‌هاى بزرگ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كسى نور حیات بخش آفتاب و قطرات زنده كننده باران و امواج روح پرور نسیم را از آسمان به سوى شما مى‌فرستد و چه كسى معادن و ذخایر زمین و مواد غذایى و انواع </w:t>
      </w:r>
    </w:p>
    <w:p>
      <w:pPr>
        <w:pStyle w:val="BookText"/>
        <w:rPr/>
      </w:pPr>
      <w:r>
        <w:rPr>
          <w:rFonts w:ascii="IRNazanin" w:hAnsi="IRNazanin" w:eastAsia="IRNazanin"/>
          <w:color w:val="111111"/>
          <w:sz w:val="28"/>
          <w:sz w:val="28"/>
          <w:szCs w:val="28"/>
          <w:rtl w:val="true"/>
          <w:lang w:bidi="fa-IR"/>
        </w:rPr>
        <w:t>گیاهان و میوه‌ها و برکات دیگر را از این زمین براى شما خارج مى‌کند؟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يُكَذِّبُوكَ فَقَدْ كُذِّبَتْ رُسُلٌ مِنْ قَبْلِكَ وَ اِلَى اللّهِ تُرْجَعُ الاُْمُورُ</w:t>
      </w:r>
    </w:p>
    <w:p>
      <w:pPr>
        <w:pStyle w:val="BookText"/>
        <w:rPr/>
      </w:pPr>
      <w:r>
        <w:rPr>
          <w:rFonts w:ascii="IRNazanin" w:hAnsi="IRNazanin" w:eastAsia="IRNazanin"/>
          <w:color w:val="111111"/>
          <w:sz w:val="28"/>
          <w:sz w:val="28"/>
          <w:szCs w:val="28"/>
          <w:rtl w:val="true"/>
          <w:lang w:bidi="fa-IR"/>
        </w:rPr>
        <w:t xml:space="preserve">اگر تورا تکذیب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مطلب تازه‌اى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 از تو نیزمورد تکذیب قرار گرفتند و همه كارها به سوى خدا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زحمات تو را در این راه نادیده نمى‌گیرد، همان گونه كه تکذیب‌هاى این مخالفان لجوج را بى‌کیفر نمى‌گذارد، اگر روز قیامتى در كار نبود، جاى نگرانى بود، امّا با توجّه به آن دادگاه بزرگ و ثبت و ضبط همه اعمال مردم براى آن روز بزرگ دیگر چه جاى نگرانى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 وَعْدَ اللّهِ حَقٌّ فَلا تَغُرَّنَّكُمُ الْحَيوةُ الدُّنْيا وَ لا يَغُرَّنَّكُمْ بِاللّهِ الْغَرُورُ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وعده خداوند حقّ است، مبادا زندگى دنیا شما را مغرور كند ومبادا شیطان شما را فریب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 xml:space="preserve">. </w:t>
      </w:r>
      <w:bookmarkStart w:id="177" w:name="pg20186_271252"/>
    </w:p>
    <w:p>
      <w:pPr>
        <w:pStyle w:val="Heading3"/>
        <w:numPr>
          <w:ilvl w:val="2"/>
          <w:numId w:val="1"/>
        </w:numPr>
        <w:rPr/>
      </w:pPr>
      <w:bookmarkStart w:id="178" w:name="__RefHeading___Toc4380812_2320776876"/>
      <w:bookmarkStart w:id="179" w:name="_Toc62"/>
      <w:bookmarkEnd w:id="177"/>
      <w:bookmarkEnd w:id="178"/>
      <w:r>
        <w:rPr>
          <w:rtl w:val="true"/>
        </w:rPr>
        <w:t>دنیا و شیطان شما را نفریبد</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و به معنى موجودى است فوق‌العاده فریب كار و منظور از آن در این‌جا ممکن است، هر عامل فریب‌کارى باشد، همان‌گونه كه ممکن است منظور، خصوص شیطان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عوامل سرگرم‌کننده و زرق و برق‌هاى دلفریب این جهان مى‌خواهد، تمام قلب شما را پر كند و از آن وعده بزرگ الهى غافل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جنّ و انس با وسایل گوناگون فریب كارى به طور مداوم به وسوسه مشغولند، آن‌ها نیز مى‌خواهند تمام فکر شما را به خود متوجّه سازند و از آن روز موعود بزرگى كه در پیش دارید، منحرف سازند، كه اگر فریب و وسوسه‌هاى آن‌ها مؤثر افتد، تمام زندگى شما تباه و آرزوى سعادتتان نقش بر آب است، مراقب آن‌ها نیز باشید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هشدار به مردم كه نه به وسوسه‌هاى شیاطین مغرور شوند و نه به دنیا، در واقع اشاره به این است كه راه نفوذ گناه در انسان دو راه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مظاهر فریبنده دنیا، جاه و جلال و مال و مقام و انواع 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مغرور شدن به عفو و كرم الهى و در این‌جاست كه شیطان از يك سو زرق و برق این جهان را در نظر انسان زینت مى‌دهد و آن را متاعى نقد و پرجاذبه و دوست‌داشتنى و پرارزش معرفى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ازسوى دیگرى هرگاه انسان بخواهد با ياد قیامت و دادگاه عظیم پروردگار، خود را در برابر فریبندگى و جاذبه شدید دنیا كنترل كند، او را به عفو الهى و وسعت رحمتش مغرور مى‌سازد و در نتیجه به گناه و طغیان دعوتش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خداوند، همان‌گونه كه در موضع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موضع مجازات و كیفر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الْمُعاقِبین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رحمتش هرگز تشویق به گناه نمى‌کند، همان‌گونه كه غضبش نمى‌تواند سبب يأس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لَكُمْ عَدَوٌّ فَاتَّخِذُوهُ عَدُوّا اِنَّما يَدْعُوا حِزْبَهُ لِيَكُونُوا مِنْ اَصْحابِ السَّعیرِ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شیطان دشمن‌شماست، اورا دشمن خود بدانید، او فقط حزبش را به‌این دعوت </w:t>
      </w:r>
    </w:p>
    <w:p>
      <w:pPr>
        <w:pStyle w:val="BookText"/>
        <w:rPr/>
      </w:pPr>
      <w:r>
        <w:rPr>
          <w:rFonts w:ascii="IRNazanin" w:hAnsi="IRNazanin" w:eastAsia="IRNazanin"/>
          <w:color w:val="111111"/>
          <w:sz w:val="28"/>
          <w:sz w:val="28"/>
          <w:szCs w:val="28"/>
          <w:rtl w:val="true"/>
          <w:lang w:bidi="fa-IR"/>
        </w:rPr>
        <w:t xml:space="preserve">مى‌کند، كه اهل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جماعت و گروهى است كه داراى تشكّل و شدّت عمل مى‌باشند، ولى معمولاً به هر گروه و جمعيّتى كه پیروى از برنامه و هدف خاصى مى‌کنند،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عداوت شیطان از نخستین روز آفرینش آدم شروع شد و هنگامى كه بر اثر عدم تسلیم در برابر فرمان خدا، در مورد سجده بر آدم مطرود درگاه پروردگار گردید، سوگند ياد كرد كه براى همیشه كمر دشمنى نسبت به آدم و فرزندانش خواهم بست و حتى براى این كار تقاضاى مهلت و طول عمر از خدا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و كسانى كه در خط او هستند، مى‌باشد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شیطان نمى‌تواند همه كس را عضو رسمى حزب خویش قرار دهد و آن‌ها را به سوى جهنم دعوت كند، نفرات حزب او كسانى هستند كه، در آیات دیگر قرآن از آن‌ها ياد شده و داراى نشانه‌هاى زیرند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کسانى كه طوق بندگى و ولایت او را بر گردن نهاده‌اند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سُلْطانُهُ عَلَى الَّذینَ يَتَوَلَّوْنَهُ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او تنها بر كسانى است كه ولایت او را پذیرفته</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شیطان بر آنان چیره شده، به گونه‌اى كه خدا را از ياد آن‌ها برده، آنان حزب شیطانند و حزب شیطان زیانکاران واقعى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عَلَيْهِمُ الشَّيْطانُ فَانْسیهُمْ ذِكْرَ اللّهِ اُولئِكَ حِزْبُ الشَّيْطانِ اَلا اِنَّ حِزْبَ الشَّيْطانِ هُمُ الْخاسِرُونَ</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 پیرامون ویژگى‌هاى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كَفَرُوا لَهُمْ عَذابٌ شَدیدٌ وَ الَّذینَ آمَنُوا وَ عَمِلُوا الصّالِحاتِ لَهُمْ مَغْفِرَةٌ وَ اَجْرٌ كَبیرٌ</w:t>
      </w:r>
    </w:p>
    <w:p>
      <w:pPr>
        <w:pStyle w:val="BookText"/>
        <w:rPr/>
      </w:pPr>
      <w:r>
        <w:rPr>
          <w:rFonts w:ascii="IRNazanin" w:hAnsi="IRNazanin" w:eastAsia="IRNazanin"/>
          <w:color w:val="111111"/>
          <w:sz w:val="28"/>
          <w:sz w:val="28"/>
          <w:szCs w:val="28"/>
          <w:rtl w:val="true"/>
          <w:lang w:bidi="fa-IR"/>
        </w:rPr>
        <w:t>کسانى كه راه كفر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آن‌ها عذاب شدید است و آنها كه ایمان‌آوردند و عمل‌صالح انجام‌دادند، مغفرت و پاداش بزرگ از آنِ آن‌هااست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در آیه فوق در مورد استحقاق عذاب تنها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w:t>
      </w:r>
    </w:p>
    <w:p>
      <w:pPr>
        <w:pStyle w:val="BookText"/>
        <w:rPr/>
      </w:pPr>
      <w:r>
        <w:rPr>
          <w:rFonts w:ascii="IRNazanin" w:hAnsi="IRNazanin" w:eastAsia="IRNazanin"/>
          <w:color w:val="111111"/>
          <w:sz w:val="28"/>
          <w:sz w:val="28"/>
          <w:szCs w:val="28"/>
          <w:rtl w:val="true"/>
          <w:lang w:bidi="fa-IR"/>
        </w:rPr>
        <w:t xml:space="preserve">مى‌کند، ولى در مسأله مغفرت و اجر كبیر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كافى نمى‌شمرد،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 آن مى‌افزاید، چرا كه كفر به تنهایى مایه خلود در عذاب است، ولى ایمان بدون عمل مایه نجات نخواهد بود، بلکه ایمان و عمل از يك نظر متلازم و قرین يکدیگرند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فوق، اول سخن از مغفرت است، سپس از اجر كبیر،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مؤمنان را ابتدا شستشو مى‌دهد، سپس آماده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و به اصطلاح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زُيِّنَ‌لَهُ سُوءُعَمَلِه فَرَآهُ حَسَنا فَاِنَّ اللّه يُضِلُّ مَنْ يَشاءُ وَيَهدى مَنْ يَشاءُ فَلا تَذْهَبْ نَفْسُكَ عَلَيْهِمْ حَسَراتٍ اِنَّ اللّهَ عَلیمٌ بِمايَصْنَعُونَ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كسى‌که عمل‌بدش براى او تزیین شده و آن را خوب و زیبا مى‌بیند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همانندکسى است كه واقع را آن چنان كه هست مى‌یابد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كس را بخواهدگمراه مى‌سازد و هر كس را بخواهد هدایت مى‌کند، بنابراین جان خود را به‌خاطرشدت تأسف برآن‌ها ازدست مده كه خداوند به آن چه انجام مى‌دهند، عالم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این مسأله كلید همه بدبختى‌هاى افراد گمراه و لجوج است كه اعمال زشتشان به خاطر هماهنگ بودن با شهوات و قلب‌هاى سیاهشان در نظرشان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چنین كسى نه موعظه‌اى را پذیرا مى‌شود نه آمادگى براى شنیدن انتقاد دارد و نه هرگز حاضر است، مسیر خود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پیرامون اعمال خویش به تجزیه و تحلیل مى‌پردازد و نه از عواقب آن بیمناك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بالاتر هنگامى كه سخن از زشتى و زیبایى به میان آید، مرجع ضمیر را در زیبایى‌هاى خودشان مى‌دانند و در زشتى‌ها، مؤمنان راستین را و اى بسا كفّار لجوج هنگامى كه آیات گذشته را درباره حزب شیطان و سرنوشت دردناکشان شنیدند، آن را بر مؤمنان راستین تطبیق كردند و خود را مصداق حزب اللّه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كسى اعمال سوء بدکاران را در نظرشان جلوه مى‌دهد، خداوند، يا هواى نفس و يا شیطان؟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عامل اصلى، هواى نفس و شیطان است، اما چون خدا این اثر را در اعمال آن‌ها آفریده، مى‌توان آن را به خدا نسبت داد، زیرا انسان ها هنگامى كه گناهى را مرتکب </w:t>
      </w:r>
    </w:p>
    <w:p>
      <w:pPr>
        <w:pStyle w:val="BookText"/>
        <w:rPr/>
      </w:pPr>
      <w:r>
        <w:rPr>
          <w:rFonts w:ascii="IRNazanin" w:hAnsi="IRNazanin" w:eastAsia="IRNazanin"/>
          <w:color w:val="111111"/>
          <w:sz w:val="28"/>
          <w:sz w:val="28"/>
          <w:szCs w:val="28"/>
          <w:rtl w:val="true"/>
          <w:lang w:bidi="fa-IR"/>
        </w:rPr>
        <w:t>مى‌شوند، در آغاز كه فطرتشان پاك و وجدانشان بیدار و عقلشان واقع بین است، از عمل خود ناراحت مى‌شوند، اما هر قدر آن را تکرار مى‌کنند، از ناراحتى آن‌ها كاسته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تدریجا به مرحله بى‌تفاوتى مى‌رسند و اگر باز هم تکرار كنند، زشتى‌ها در نظرشان زیبا مى‌شود، تا آن‌جا كه آن را از افتخارات و فضایل خویش مى‌پندارند، در حالى كه در منجلاب بدبختى غوطه‌ور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بیان علّت تفاوت این دو گروه پرداخته، 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يُضِلُّ مَنْ يَشاءُ وَ يَهْدى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اول اعمال زشتشان در نظرشان تزیینى شده، این نتیجه اضلال الهى است، اوست كه این خاصيّت را در تکرار اعمال زشت قرار داده، كه نفس انسان به آن خو مى‌گیرد و عادت مى‌کند و همرنگ و هماهنگ آن مى‌شود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كه به مؤمنان پاکدل چشمانى نافذ و بینا و گوش‌هایى شنوا براى درك حقایق، آن چنان كه هست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مشيّت الهى توأم با حکمت اوست و به هرکس آن چه لایق هست، آن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در پایان آیه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تَذْهَبْ نَفْسُكَ عَلَيْهِمْ حَسَراتٍ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همانند تعبیرى است كه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لَعَلَّكَ باخِعٌ نَفْسَكَ اِلاّ يَكُونُوا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مى‌خواهى جان خود را از دست دهى كه ایمان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جمله قبل، اشاره به این است كه نه تنها يك حسرت بر آن‌ها مى‌خورى، بلکه حسرت‌ها بر آن‌ها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از دست دادن نعمت هدایت ، حسرت ضایع كردن گوهر انسانيّت، حسرت از دست دادن حسّ تشخیص ، تا آن‌جا كه زشت را زیبا مى‌بینند و بالاخره حسرت گرفتار شدن در آتش قهر و غضب پروردگار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لحن آیه دلسوزى فوق‌العاده پیامبر اسلام صلى‌الله‌علیه‌و‌آله نسبت به گمراهان و منحرفان كاملاً هویداست و چنین است حال يك رهبر الهى راستین كه از عدم پذیرش مردم نسبت به حقّ و تسلیم در برابر باطل و پشت پازدن به تمام وسایل سعادت، آن چنان رنج مى‌برد كه گویى مى‌خواهد قالب تهى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الَّذى اَرْسَلَ الرِّياحَ فَتُثیرُ سَحابا فَسُقْناهُ اِلى بَلَدٍ مَيِّتٍ فَاَحْيَيْنا بِهِ الاَْرْضَ بَعْدَ مَوْتِها كَذلِكَ النُّشُورُ</w:t>
      </w:r>
    </w:p>
    <w:p>
      <w:pPr>
        <w:pStyle w:val="BookText"/>
        <w:rPr/>
      </w:pPr>
      <w:r>
        <w:rPr>
          <w:rFonts w:ascii="IRNazanin" w:hAnsi="IRNazanin" w:eastAsia="IRNazanin"/>
          <w:color w:val="111111"/>
          <w:sz w:val="28"/>
          <w:sz w:val="28"/>
          <w:szCs w:val="28"/>
          <w:rtl w:val="true"/>
          <w:lang w:bidi="fa-IR"/>
        </w:rPr>
        <w:t>خداوند آن كس است كه بادها را فرستاد تا ابرهایى را به حرکت درآورند، مااین ابرها را به‌سوى سرزمین‌مرده‌اى مى‌رانیم و به وسیله آن زمین را بعد ازمردنش زنده مى‌کنیم، رستاخیز نیز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منتشر ساختن و پراکندن است و در این‌جا اشاره به تولید ابرها و بر اثر وزش بادها بر صفحه اقیانوس‌ها مى‌کند، زیرا مسأله حرکت ابرها در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فَسُقْناهُ اِلى بَلَدٍ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حساب شده‌اى كه بر حرکت بادها و سپس حرکت ابرها و بعد از آن نزول قطره‌هاى حیات بخش باران و به دنبال آن زنده شدن زمین‌هاى مرده حاکم است، خود بهترین دلیل و خود بهترین گواه بر این حقیقت است كه دست قدرت حکیمى در پشت این دستگاه قرار دارد و آن را تدبیر مى‌کند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به بادهاى گرم و داغ دستور مى‌دهد از مناطق استوایى به سوى مناطق سرد، حرکت كنند و در مسیر خود آب دریاها را بخار كرده ، به آسمان فرستند ، سپس به جریان‌هاى منظم سرد قطبى كه دائما در جهت مخالف جریان اول حرکت مى‌کنند، دستور مى‌دهد بخارهاى حاصله را جمع‌آورى كرده و ابرها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همان بادها دستور مى‌دهد، ابرها را بر دوش خود حمل كنند و به سوى بیابان‌هاى مرده گسیل دارند، تا قطرات زنده كننده باران از آن‌ها سرازیر گردد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شرایط خاص زمین و بذرهاى گیاهانى كه در آن افشانده شده، فرمان پذیرش آب و نمو و رویش مى‌دهد و از موجودى ظاهرا پست و بى‌ارزش، موجوداتى زنده و بسیار متنوع و زیبا، خرم و سرسبز، مفید و پربار به وجود مى‌آورند كه هم دلیلى است بر قدرت او و هم گواهى است بر حکمت او و هم نشانه‌اى است از رستاخیز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آیه فوق از چند جهت دعوت به توحید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برهان نظم و از نظر برهان حرکت كه هر موجود متحرکى، محرکى مى‌خواهد و از نظر بیان نعمت‌ها، كه از جهت فطرى انگیزه‌اى </w:t>
      </w:r>
    </w:p>
    <w:p>
      <w:pPr>
        <w:pStyle w:val="BookText"/>
        <w:rPr/>
      </w:pPr>
      <w:r>
        <w:rPr>
          <w:rFonts w:ascii="IRNazanin" w:hAnsi="IRNazanin" w:eastAsia="IRNazanin"/>
          <w:color w:val="111111"/>
          <w:sz w:val="28"/>
          <w:sz w:val="28"/>
          <w:szCs w:val="28"/>
          <w:rtl w:val="true"/>
          <w:lang w:bidi="fa-IR"/>
        </w:rPr>
        <w:t>است براى 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جهاتى نیز دلیل بر مسأله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سیر تکاملى موجودات و از نظر پدیدار شدن چهره حیات از زمین مرده، يعنى اى انسان صحنه معاد در فصول هر سال، دربرابرچشم تو و در زیر پاى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درحدیثى‌از پیامبراسلام صلى‌الله‌علیه‌و‌آله چنین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از اصحاب 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اى‌رسول‌خدا، چگونه‌پروردگارمردگان‌را زنده‌مى‌کند ونشانه و نمونه‌آن درجهان خلقت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صلى‌الله‌علیه‌و‌آله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سرزمین قبیله‌ات گذر نکرده‌اى، در حالى كه‌خشك و مرده‌بوده و سپس‌ازآن‌جاعبورکنى، درحالى‌که ازخرّمى و سرسبزى‌گویى به‌حرکت‌درآمده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این‌گونه‌خداوند مردگان‌را زنده‌مى‌کند و این‌نمونه و نشانه‌اودر آفرینش است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يُریدُ الْعِزَّةَ فَلِلّهِ الْعِزَّةُ جَمیعا اِلَيْهِ يَصْعَدُ الْكَلِمُ الطَّيِّبُ وَ الْعَمَلُ الصّالِحُ يَرْفَعُهُ وَ الَّذینَ يَمْكُرُونَ السَّيِّئاتِ لَهُمْ عَذابٌ شَدیدٌ وَمَكْرُ اُولئِكَ هُوَ يَبُورُ </w:t>
      </w:r>
      <w:r>
        <w:rPr>
          <w:rFonts w:eastAsia="Amiri" w:cs="Amiri" w:ascii="Amiri" w:hAnsi="Amiri"/>
          <w:color w:val="111111"/>
          <w:sz w:val="28"/>
          <w:szCs w:val="28"/>
          <w:rtl w:val="true"/>
          <w:lang w:bidi="ar-SA"/>
        </w:rPr>
        <w:t xml:space="preserve">. </w:t>
      </w:r>
      <w:bookmarkStart w:id="180" w:name="pg20186_271263"/>
    </w:p>
    <w:p>
      <w:pPr>
        <w:pStyle w:val="BookText"/>
        <w:rPr/>
      </w:pPr>
      <w:bookmarkEnd w:id="180"/>
      <w:r>
        <w:rPr>
          <w:rFonts w:ascii="IRNazanin" w:hAnsi="IRNazanin" w:eastAsia="IRNazanin"/>
          <w:color w:val="111111"/>
          <w:sz w:val="28"/>
          <w:sz w:val="28"/>
          <w:szCs w:val="28"/>
          <w:rtl w:val="true"/>
          <w:lang w:bidi="fa-IR"/>
        </w:rPr>
        <w:t xml:space="preserve">کسى‌که خواهان‌عزّت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 عزّت براى خدااست، سخنان پاکیزه به سوى او صعود مى‌کند و عمل صالح را بالا مى‌برد وآن‌ها كه نقشه‌هاى سوء مى‌کشند، عذاب شدید براى آن‌ها است و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وتلاش افسادگرانه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نابود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جایى نمى‌رسد</w:t>
      </w:r>
      <w:r>
        <w:rPr>
          <w:rFonts w:eastAsia="IRNazanin" w:cs="IRNazanin"/>
          <w:color w:val="111111"/>
          <w:sz w:val="28"/>
          <w:szCs w:val="28"/>
          <w:rtl w:val="true"/>
          <w:lang w:bidi="fa-IR"/>
        </w:rPr>
        <w:t>).</w:t>
      </w:r>
    </w:p>
    <w:p>
      <w:pPr>
        <w:pStyle w:val="Heading3"/>
        <w:numPr>
          <w:ilvl w:val="2"/>
          <w:numId w:val="1"/>
        </w:numPr>
        <w:rPr/>
      </w:pPr>
      <w:bookmarkStart w:id="181" w:name="__RefHeading___Toc4380814_2320776876"/>
      <w:bookmarkStart w:id="182" w:name="_Toc63"/>
      <w:bookmarkEnd w:id="181"/>
      <w:r>
        <w:rPr>
          <w:rtl w:val="true"/>
        </w:rPr>
        <w:t>گفتار و كردار پاك و صالح به سوى خدا مى‌رود</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آن حالتى است كه انسان را مقاوم و شکست‌ناپذیر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لغت به معنى هرگونه چاره‌اندیشى است، اما در مواردى به معنى چاره‌اندیشى‌هاى توأم بااِفْساد به‌کارمى‌رود، كه‌آیه موردبحث‌از آن‌هااست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همه زشتى‌ها و بدى‌ها را، اعم از بدى‌هاى عقیدتى يا عملى شامل مى‌شود و این كه بعضى آن را تفسیر به توطئه‌هاى مشرکان براى كشتن يا تبعید كردن پیامبر اسلام صلى‌الله‌علیه‌و‌آله از مكّه تفسیر كرده‌اند، در واقع يکى از مصادیق آن را بیان </w:t>
      </w:r>
    </w:p>
    <w:p>
      <w:pPr>
        <w:pStyle w:val="BookText"/>
        <w:rPr/>
      </w:pPr>
      <w:r>
        <w:rPr>
          <w:rFonts w:ascii="IRNazanin" w:hAnsi="IRNazanin" w:eastAsia="IRNazanin"/>
          <w:color w:val="111111"/>
          <w:sz w:val="28"/>
          <w:sz w:val="28"/>
          <w:szCs w:val="28"/>
          <w:rtl w:val="true"/>
          <w:lang w:bidi="fa-IR"/>
        </w:rPr>
        <w:t>کرده‌اند، نه تمام مفهوم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كسادى مفرط است و از آن‌جا كه این چنین كسادى مایه نابودى است، این كلمه به معنى هلاك و نابودى به‌کارمى‌رود، ضرب‌المثل معروفى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کسد حتى 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كساد شد كه فاسد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تنها ذات پاك اوست كه شکست‌ناپذیر است، لذا تمام عزّت از آن اوست و هر كس عزّتى كسب مى‌کند، از برکت دریاى بى‌انتهاى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انس نقل شده كه پیامبر صلى‌الله‌علیه‌و‌آله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رَبَّكُمْ يَقُولُ كُلَّ يَوْمٍ اَنَا الْعَزیزُ، فَمَنْ اَرادَ عِزَّ الدّارَيْنِ فَلْيُطِعِ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همه روز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عزیز و هر كس عزت دو جهان خواهد، باید اطاعت عزیز كند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انسان آگاه باید آب را از سرچشمه بگیرد، كه آب زلال و فراوان آن‌جا است، نه از ظروف كوچك و مختصرى كه هم محدود است و هم آلوده و در دست این و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امام حسن بن على علیه‌السلام مى‌خوانیم، كه در ساعات آخر عمرش هنگامى </w:t>
      </w:r>
    </w:p>
    <w:p>
      <w:pPr>
        <w:pStyle w:val="BookText"/>
        <w:rPr/>
      </w:pPr>
      <w:r>
        <w:rPr>
          <w:rFonts w:ascii="IRNazanin" w:hAnsi="IRNazanin" w:eastAsia="IRNazanin"/>
          <w:color w:val="111111"/>
          <w:sz w:val="28"/>
          <w:sz w:val="28"/>
          <w:szCs w:val="28"/>
          <w:rtl w:val="true"/>
          <w:lang w:bidi="fa-IR"/>
        </w:rPr>
        <w:t xml:space="preserve">که يکى از ياران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انذار خواست، نصایح ارزنده و مؤثرى براى او بیان فرمود كه از جمله این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اَرَدْتَ عِزّا بِلا عَشیرَةٍ وَهَيْبَةً بِلا سُلْطانٍ فَاخْرُجْ مِنْ ذُلِّ مَعْصِيَةِ اللّهِ اِلى عِزِّ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بخواهى بدون داشتن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و بدون قدرت حکومت، هیبت داشته باشى، از سایه ذلت معصیت خدا بدرآى و در پناه عزّت اطاعت او قرار گیر</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اگر مى‌بینیم در بعضى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علاوه بر خداوند ، براى پیامبر صلى‌الله‌علیه‌و‌آله و مؤمنان قرار مى‌دهد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 لِلْمُؤْمِنینَ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آن‌ها نیز از پرتو عزت پروردگار كسب عزّت كرده‌اند و در مسیر طاعت او گام برمى‌دارند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راه 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تشریح مى‌کند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اِلَيْهِ يَصْعَدُ الْكَلِمُ الطَّيِّبُ وَالْعَمَلُ الصّالِحُ يَرْفَعُهُ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سخنان پاکیزه است و پاکیزگى سخن به پاکیزگى محتواى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پاکیزگى محتوا، به خاطر مفاهیمى است كه بر واقعیت‌هاى عینى پاك و درخشان تطبیق مى‌کند و چه واقعيّتى بالاتر از ذات پاك خدا و آیین حقّ و عدالت او و نیکان و پاکانى كه، در راه نشر آن گام برمى‌دارند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اعتقادات صحیح نسبت به مبدأ و معاد و آیین خداوند تفسیر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يك چنین عقیده پاکى است كه به سوى خدا اوج مى‌گیرد و دارنده‌اش را نیز پرواز مى‌دهد، تا در جوار قرب حقّ قرار گیرند و غرق در عزّت خداوند عزیز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از این ریشه پاك شاخه‌هایى مى‌روید كه میوه آن عمل صالح است، هر كار شایسته و مفید و سازنده، چه دعوت به سوى حقّ باشد، چه حمایت از مظلوم، چه مبارزه با ظالم و ستمگر، چه خودسازى و عبادت، چه آموزش و پرورش و خلاصه هر چیزى كه در این مفهوم وسیع و گسترده، داخل است، اگر براى خدا و به خاطر رضاى او انجام شود، آن هم اوج مى‌گیرد و به آسمان لطف پروردگار عروج مى‌کند و مایه معراج و تکامل صاحب آن </w:t>
      </w:r>
    </w:p>
    <w:p>
      <w:pPr>
        <w:pStyle w:val="BookText"/>
        <w:rPr/>
      </w:pPr>
      <w:r>
        <w:rPr>
          <w:rFonts w:ascii="IRNazanin" w:hAnsi="IRNazanin" w:eastAsia="IRNazanin"/>
          <w:color w:val="111111"/>
          <w:sz w:val="28"/>
          <w:sz w:val="28"/>
          <w:szCs w:val="28"/>
          <w:rtl w:val="true"/>
          <w:lang w:bidi="fa-IR"/>
        </w:rPr>
        <w:t>و برخوردارى از عزّت حقّ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همان خداوندى كه به مقتضاى آیه گذشته، زمین مرده را با قطره‌هاى حیات‌بخش باران زنده 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پرورش مى‌دهد و به جوار قرب و رحمت خود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نقطه مقابل آن پرداخته،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يَمْكُرُونَ السَّيِّئاتِ لَهُمْ عَذابٌ شَدیدٌ وَمَكْرُ اُولئِكَ هُوَ يَبُورُ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فاسدان مفسد چنین مى‌پندارند كه با ظلم و ستم و دروغ و تقلب مى‌توانند، عزّتى براى خود كسب كنند و مال و ثروت و قدرتى، اما در پایان كار هم عذاب الهى را براى خود فراهم ساخته‌اند و هم تلاش‌هاى آن‌ها بر باد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کسانى بودند كه به گفته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خدایان ساختگى را مایه عزّت خود مى‌پنداشتند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دُونِ اللّهِ الِهَةً لِيَكُونُوا لَهُمْ عِزّا</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ومنافقانى‌بودندکه‌خودراعزیزومؤمنان‌راذلیل‌فکرمى‌کردندو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اگربه‌مدینه بازگردیم،عزیزان، </w:t>
      </w:r>
    </w:p>
    <w:p>
      <w:pPr>
        <w:pStyle w:val="BookText"/>
        <w:rPr/>
      </w:pPr>
      <w:r>
        <w:rPr>
          <w:rFonts w:ascii="Amiri" w:hAnsi="Amiri" w:eastAsia="Amiri" w:cs="Amiri"/>
          <w:color w:val="111111"/>
          <w:sz w:val="28"/>
          <w:sz w:val="28"/>
          <w:szCs w:val="28"/>
          <w:rtl w:val="true"/>
          <w:lang w:bidi="ar-SA"/>
        </w:rPr>
        <w:t>ذلیلان را بیرون خواهند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لَئِنْ رَجَعْنا اِلَى‌الْمَدینَةِ لَيُخْرِجَنَ‌الاَْعَزُّمِنْهَاالاَْذَلَّ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دیگرى بودند كه قُرْب فَراعِنَة را مایه عزّت خویش تصوّر مى‌کردند، يا از گناه و ظلم و ستم آبرو مى‌طلبیدند، اما همگى سقوط كردند و تنها ایمان و عمل صالح است كه به سوى خداوند عزیز بالا 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مِنْ تُرابٍ ثُمَّ مِنْ نُطْفَةٍ ثُمَّ جَعَلَكُمْ اَزْواجا وَما تَحْمِلُ مِنْ أُنْثى وَ لاتَضَعُ اِلاّبِعِلْمِهِ وَمايُعَمَّرُ مِنْ‌مُعَمَّرٍ وَلايُنْقَصُ مِنْ‌عُمُرِهِ‌اِلاّ فى كِتابٍ اِنَّ ذلِكَ عَلَى اللّهِ يَسیرٌ</w:t>
      </w:r>
    </w:p>
    <w:p>
      <w:pPr>
        <w:pStyle w:val="BookText"/>
        <w:rPr/>
      </w:pPr>
      <w:r>
        <w:rPr>
          <w:rFonts w:ascii="IRNazanin" w:hAnsi="IRNazanin" w:eastAsia="IRNazanin"/>
          <w:color w:val="111111"/>
          <w:sz w:val="28"/>
          <w:sz w:val="28"/>
          <w:szCs w:val="28"/>
          <w:rtl w:val="true"/>
          <w:lang w:bidi="fa-IR"/>
        </w:rPr>
        <w:t xml:space="preserve">خداوند شمارا ازخاك آفرید، سپس‌ازنطفه، سپس شما را به صورت همسران يکدیگر قرار داد، هیچ‌جنس ماده‌اى باردار نمى‌شود و وضع حمل نمى‌کند،مگر به علم او و هیچ انسانى عمر طولانى نمى‌کند و هیچ‌کس از عمرش كاسته نمى‌شود، مگر این‌که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شود، این‌ها همه براى خداوند آسان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آب يا آب اندك صاف است، سپس به همین مناسبت به آب </w:t>
      </w:r>
    </w:p>
    <w:p>
      <w:pPr>
        <w:pStyle w:val="BookText"/>
        <w:rPr/>
      </w:pPr>
      <w:r>
        <w:rPr>
          <w:rFonts w:ascii="IRNazanin" w:hAnsi="IRNazanin" w:eastAsia="IRNazanin"/>
          <w:color w:val="111111"/>
          <w:sz w:val="28"/>
          <w:sz w:val="28"/>
          <w:szCs w:val="28"/>
          <w:rtl w:val="true"/>
          <w:lang w:bidi="fa-IR"/>
        </w:rPr>
        <w:t>اندکى كه مبدأ انعقاد جنین مى‌شود،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آبادى گرفته شده است و این كه به مدّت حیات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به خاطر آن است كه آبادى و عمارت بدن او در این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كسى‌است كه عمرطولانى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يَسْتَوِى الْبَحْرانِ هذا عَذْبٌ فُراتٌ سائِغٌ شَرابُهُ وَ هذا مِلْحٌ اُجاجٌ وَ مِنْ‌كُلٍّ تَأْكُلُونَ لَحْما طَرِيّا وَتَسْتَخْرِجُونَ حِلْيَةً تَلْبَسُونَها وَتَرَى‌الْفُلْكَ فیهِ مَواخِرَ لِتَبْتَغُوا مِنْ فَضْلِهِ وَ لَعَلَّكُمْ تَشْكُرُونَ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دریا يکسان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دریایى كه آبش گوارا و شیرین و نوشیدنش‌خوشگوار است و این يکى كه شور و تلخ و گلوگیر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گوشت تازه مى‌خورید و از هر دو وسایل زینتى استخراج كرده، مى‌پوشید و كشتى‌ها را در آن مى‌بینى كه آن‌ها را مى‌شکافند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طرف پیش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فضل خداوند بهره گیرید و شایدشکر </w:t>
      </w:r>
      <w:bookmarkStart w:id="183" w:name="pg20186_271270"/>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آورید</w:t>
      </w:r>
      <w:r>
        <w:rPr>
          <w:rFonts w:eastAsia="IRNazanin" w:cs="IRNazanin"/>
          <w:color w:val="111111"/>
          <w:sz w:val="28"/>
          <w:szCs w:val="28"/>
          <w:rtl w:val="true"/>
          <w:lang w:bidi="fa-IR"/>
        </w:rPr>
        <w:t>.</w:t>
      </w:r>
    </w:p>
    <w:p>
      <w:pPr>
        <w:pStyle w:val="Heading3"/>
        <w:numPr>
          <w:ilvl w:val="2"/>
          <w:numId w:val="1"/>
        </w:numPr>
        <w:rPr/>
      </w:pPr>
      <w:bookmarkStart w:id="184" w:name="__RefHeading___Toc4380816_2320776876"/>
      <w:bookmarkStart w:id="185" w:name="_Toc64"/>
      <w:bookmarkEnd w:id="184"/>
      <w:r>
        <w:rPr>
          <w:rtl w:val="true"/>
        </w:rPr>
        <w:t>دریاى آب شیرین و شور يکسان نیستند</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پاکیزه و خنك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است كه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پاکیزگى و گوارایى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آبى است كه به خاطر گوارایى، به راحتى از گلو پایین مى‌رود، به عکس مِلْح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گویى گلو را مى‌سوزاند و راه حلق را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معتقدند كه آیه مثالى براى عدم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آیات قبل و بعد كه همه سخن از آیات خلقت مى‌گوید و حتى ذیل خود این آیه، گواه بر این حقیقت است كه ، این جمله نیز در زمینه اسرار توحید بحث مى‌کند و اشاره به تنوع آب‌ها و آثار متفاوت و فواید مشترك آن‌ها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سه فایده از فواید فراوان دریاها بیان شده است مواد غذایى، وسایل زینتى و مسأله حمل و نقل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مى‌دانیم دریا منبع مهمّى از منابع غذایى بشر است و همه سال میلیون‌ها تن گوشت تازه از آن گرفته مى‌شود، بى‌آن‌که انسان رنج و زحمتى براى آن متحمّل شده باشد، دستگاه آفرینش برنامه‌ریزى دقیقى در این زمینه كرده، كه انسان‌ها بتوانند با كمترین زحمتى از این خوان نعمت بى‌دریغ و سفره گسترده الهى بهره‌گیرند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زینتى مختلفى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استخراج مى‌شود و تکیه قرآن روى این مسأله به‌خاطر آن‌است‌که روح‌انسان برخلاف‌چهارپایان داراى ابعاد مختلفى است كه يکى از آن‌ها، حس‌زیبایى‌است‌که سرچشمه پیدایش مسائل ذوقى و هنرى و ادبى مى‌باشد، كه اشباع آن به صورت صحیح و دور از هرگونه افراط و تفریط و اسراف و تبذیر، روح را شاداب مى‌سازد و به انسان نشاط و آرامش مى‌بخشد و براى انجام كارهاى سنگین زندگى آماده مى‌کند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مسأله حمل و نقل كه يکى از مهم‌ترین پایه‌هاى تمدّن انسانى و زندگانى اجتماعى بشر است، با توجه به این كه دریاها قسمت عمده روى زمین را فراگرفته و به يکدیگر ارتباط دارند، مى‌توانند مهم‌ترین خدمت را در این زمینه به انسان‌ها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حجم كالاهایى كه به وسیله دریاها حمل و نقل مى‌شود و مسافرانى كه با آن جابه‌جا مى‌شوند، به قدرى زیاد است كه با هیچ وسیله نقلیه دیگر قابل مقایسه نیست، چنان كه گاه يك كشتى مى‌تواند به اندازه ده‌ها هزار اتومبیل بار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فواید دریاها منحصر به مسائل فوق نیست و قرآن نمى‌خواهد آن را در این امور سه‌گانه‌محدود سازد، مسأله تشکیل ابرها، مواد دارویى، نفت، وسایل پوششى، مواد تقویتى براى زمین‌هاى بایر، تأثیر در ایجاد بادها و غیر آن، برکات دیگر دریاها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تکيّه‌قرآن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طَرىّ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پرمعنایى به‌فوایدتغذیه به‌چنین گوشت‌ها، در برابر زیان‌ها گوشت‌هاى كهنه و كنسرو و منجمد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سؤالى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دریاهاى آب شور در سراسر كره زمین گسترده است ، امّا دریاى آب شیرین كجاست؟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و دریاچه‌هاى آب شیرین نیز در كره زمین كم نیستند، مانند دریاچه‌هاى آب شیرین ایالات متّحده و غیر آن، به علاوه نهرهاى عظیم را احیانا دریا </w:t>
      </w:r>
    </w:p>
    <w:p>
      <w:pPr>
        <w:pStyle w:val="BookText"/>
        <w:rPr/>
      </w:pPr>
      <w:r>
        <w:rPr>
          <w:rFonts w:ascii="IRNazanin" w:hAnsi="IRNazanin" w:eastAsia="IRNazanin"/>
          <w:color w:val="111111"/>
          <w:sz w:val="28"/>
          <w:sz w:val="28"/>
          <w:szCs w:val="28"/>
          <w:rtl w:val="true"/>
          <w:lang w:bidi="fa-IR"/>
        </w:rPr>
        <w:t xml:space="preserve">مى‌نامند، همان‌گونه كه در داستان موسى علیه‌السلام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رود عظیم نیل اطلاق شده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پیشرفت آب نهرهاى عظیم در دریاها، با توجّه به این‌که، آب‌هاى شور را به عقب مى‌رانند و تا مدّتى با آن مخلوط نمى‌شوند، خود دریاهاى عظیمى از آب شیرین را تشکیل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لِتَبْتَغُوا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فضل او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وسیعى دارد، كه هرگونه فعاليّت اقتصادى را كه از طریق راه‌هاى دریایى صورت گیرد،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بیدار ساختن حس شکرگزارى انسان‌ها آمده، كه وسیله‌اى است براى خداجویى و خداشناسى</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فِى النَّهارِ وَ يُولِجُ النَّهارَ فِى اللَّيْلِ وَ سَخَّرَالشَّمْسَ وَ الْقَمَرَ كُلٌّ يَجْرى لاَِجَلٍ مُسَمّىً ذلِكُمُ اللّهُ رَبُّكُمْ لَهُ الْمُلْكُ وَ الَّذینَ تَدْعُونَ مِنْ دُونِه ما يَمْلِكُونَ مِنْ قِطْمیرٍ </w:t>
      </w:r>
    </w:p>
    <w:p>
      <w:pPr>
        <w:pStyle w:val="BookText"/>
        <w:rPr/>
      </w:pPr>
      <w:r>
        <w:rPr>
          <w:rFonts w:ascii="IRNazanin" w:hAnsi="IRNazanin" w:eastAsia="IRNazanin"/>
          <w:color w:val="111111"/>
          <w:sz w:val="28"/>
          <w:sz w:val="28"/>
          <w:szCs w:val="28"/>
          <w:rtl w:val="true"/>
          <w:lang w:bidi="fa-IR"/>
        </w:rPr>
        <w:t>او شب را در روز داخل مى‌کند و روز را در شب و خورشید و ماه را 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هرکدام‌ازآن‌ها تاسرآمد معینى به حرکت خود ادامه دهد، این‌است خداوند، پروردگار شما، حاکميّت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درسراسرعالم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او است وکسانى را كه جز او مى‌خوانید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اندازه پوست نازك هسته خرما حاکميّت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داخل كردن است و ممکن است، اشاره به يکى از دو معنى و يا هر دو معنى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و كاهش تدریجى شب و روز در طول سال كه مایه پیدایش فصول مختلف با آن همه آثار و برکات مى‌باشد، انتقال تدریجى از شب به روز و از روز به شب، به واسطه وجود شفق و بین‌الطلوعین كه از خطرات انتقال ناگهانى از ظلمت به نور و از نور به ظلمت جلوگیرى مى‌کند و به انسان آمادگى كافى براى انتقال كاملاً آرام و بى‌خطر را از يکى به دیگرى فراهم مى‌سازد </w:t>
      </w:r>
      <w:r>
        <w:rPr>
          <w:rStyle w:val="FootnoteAnchor"/>
          <w:rtl w:val="true"/>
        </w:rPr>
        <w:footnoteReference w:id="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اثرى است كه در پشت هسته خرما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رفتگى كوچکى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پوسته نازك سفید رنگى است، كه سراسر هسته را پوشانده و در هر حال كنایه از موجودات بسیار كوچك و كم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خورشید و ماه را مسخّر شما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تسخیرى از این برتر و بالاتر كه همه آن‌ها در مسیر منافع انسان حرکت مى‌کنند و سرچشمه انواع برکات در زندگى بشرند و ابر و باد و ماه و خورشید و فلك در كار هستند تا انسان بتواند زندگى خود را تأمین كرده و در غفلت فرو نرود و به ياد منبع اصلى این مواهب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تسخیر خورشید و ماه بحث مشروحى، در جلد دهم تفسیر نمونه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 صفحه</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مطرح‌شده‌است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خورشید و ماه در عین این كه به طور كاملاً منظم در مسیر خود مى‌گردند و </w:t>
      </w:r>
    </w:p>
    <w:p>
      <w:pPr>
        <w:pStyle w:val="BookText"/>
        <w:rPr/>
      </w:pPr>
      <w:r>
        <w:rPr>
          <w:rFonts w:ascii="IRNazanin" w:hAnsi="IRNazanin" w:eastAsia="IRNazanin"/>
          <w:color w:val="111111"/>
          <w:sz w:val="28"/>
          <w:sz w:val="28"/>
          <w:szCs w:val="28"/>
          <w:rtl w:val="true"/>
          <w:lang w:bidi="fa-IR"/>
        </w:rPr>
        <w:t>خدمتگزار لایق و خوبى براى انسانند، نظامى كه حاکم بر آنهاست جاودانى نیست، حتّى این سيّارات عظیم با آن همه نور و روشنایى سرانجام تاریك مى‌شوند و از كار مى‌افتند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به دنبال بحث تسخیر مى‌افزاید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يَجْرِى لِاَجَلٍ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الشَّمْسُ كُوِّرَتْ وَاِذَا النُّجُومٌ انْكَدَرَتْ</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همگى رو به تاریکى و خاموشى خواهند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تَدْعُونَ مِنْ دُونِهِ ما يَمْلِكُونَ مِنْ قِطْمیرٍ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این بت‌ها نه مبدأ سودى هستند و نه منشأزیانى، نه از شما دفاع مى‌کنند و نه از خویشتن، نه حاکميّت دارند و نه مالکيّت، حتّى بر پوسته هسته خرمایى، با این حال چگونه شما بى‌خردان آن را پرستش مى‌کنید و حلّ‌مشکلاتتان را از آن‌هامى‌خواهید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تَدْعُوهُمْ لا يَسْمَعُوا دُعاءَكُمْ وَلَوْ سَمِعُوا مَا اسْتَجابُوا لَكُمْ وَيَوْمَ الْقِيمَةِ يَكْفُرُونَ بِشِرْكِكُمْ وَ لا يُنَبِّئُكَ مِثْلُ خَبیرٍ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آن‌ها را بخوانید، صداى شما را نمى‌شنوند و اگر بشنوند به شما پاسخ‌نمى‌گویند و </w:t>
      </w:r>
    </w:p>
    <w:p>
      <w:pPr>
        <w:pStyle w:val="BookText"/>
        <w:rPr/>
      </w:pPr>
      <w:r>
        <w:rPr>
          <w:rFonts w:ascii="IRNazanin" w:hAnsi="IRNazanin" w:eastAsia="IRNazanin"/>
          <w:color w:val="111111"/>
          <w:sz w:val="28"/>
          <w:sz w:val="28"/>
          <w:szCs w:val="28"/>
          <w:rtl w:val="true"/>
          <w:lang w:bidi="fa-IR"/>
        </w:rPr>
        <w:t xml:space="preserve">روز قیامت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منکر مى‌شوند و هیچ كس‌مانند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نمى‌سازد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اَنْتُمُ الْفُقَراءُ اِلَى اللّهِ وَاللّهُ هُوَ الْغَنِىُّ الْحَمیدُ</w:t>
      </w:r>
    </w:p>
    <w:p>
      <w:pPr>
        <w:pStyle w:val="BookText"/>
        <w:rPr/>
      </w:pPr>
      <w:r>
        <w:rPr>
          <w:rFonts w:ascii="IRNazanin" w:hAnsi="IRNazanin" w:eastAsia="IRNazanin"/>
          <w:color w:val="111111"/>
          <w:sz w:val="28"/>
          <w:sz w:val="28"/>
          <w:szCs w:val="28"/>
          <w:rtl w:val="true"/>
          <w:lang w:bidi="fa-IR"/>
        </w:rPr>
        <w:t xml:space="preserve">اى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به خدا هستید، تنها خداوند است كه بى‌نیازو شایسته هرگونه حمد و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انسان‌ها نیازمند به او هستند و نه غیر از او و لذا هرگز نباید سر تعظیم و تسلیم بر آستان غیر او بگذارند و رفع نیازمندى خود را از غیر او بطلبند، كه آن‌ها نیز همه مانند خودش نیازمند و محتاجند، حتى بزرگداشت پیامبران الهى و پیشوایان حقّ به خاطر آن است كه فرستادگان و نمایندگان اویند، نه این كه از خود استقلال دارند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عین بى‌نیازى آن قدر بخشنده و مهربان است كه شایسته هرگونه حمد و سپاسگزارى است و در عین بخشندگى و بنده‌نوازى از همگان بى‌نیاز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این واقعيّت دو اثر مثبت در انسان‌هاى مؤمن مى‌گذارد، از يك سو آن‌ها را از مرکب غرور و خودخواهى و طغیان پیاده مى‌کند و به آن‌ها هشدار مى‌دهد كه چیزى از خود ندارند كه به آن ببالند، هر چه هست امانت‌هاى پروردگار نزد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دیگر دست نیاز به درگاه غیر او دراز نکنند و طوق عبودیت غیر اللّه را بر گردن ننهند، از رنگ همه تعلقات آزاد باشند تا همگان غلام همتشان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با این دید و جهان‌بینى هرچه در عالم مى‌بینند، از پرتو وجود او مى‌دانند و هرگز توجّه به اسباب،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نمى‌کند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يَشَأْ يُذْهِبْكُمْ وَ يَأْتِ بِخَلْقٍ جَدیدٍ</w:t>
      </w:r>
    </w:p>
    <w:p>
      <w:pPr>
        <w:pStyle w:val="BookText"/>
        <w:rPr/>
      </w:pPr>
      <w:r>
        <w:rPr>
          <w:rFonts w:ascii="IRNazanin" w:hAnsi="IRNazanin" w:eastAsia="IRNazanin"/>
          <w:color w:val="111111"/>
          <w:sz w:val="28"/>
          <w:sz w:val="28"/>
          <w:szCs w:val="28"/>
          <w:rtl w:val="true"/>
          <w:lang w:bidi="fa-IR"/>
        </w:rPr>
        <w:t>اگر بخواهد شما را مى‌برد و خلق جدیدى مى‌آورد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نظیر مطلبى است كه در سوره انعام آمد، آن‌جا كه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وَرَبُّكَ الْغَِنىُّ ذُو الرَّحْمَةِ اِنْ يَشَأْ يُذْهِبْكُمْ وَ يَسْتَخْلِفْ مِنْ بَعْدِكُمْ ما يَشاءُ كَما اَنْشَأَكُمْ مِنْ ذُرِّيَّةِ قَوْمٍ 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بى‌نیاز و مهربان است، اگر بخواهد شما را مى‌برد و به جاى شما هر كس را بخواهد، جانشین </w:t>
      </w:r>
    </w:p>
    <w:p>
      <w:pPr>
        <w:pStyle w:val="BookText"/>
        <w:rPr/>
      </w:pPr>
      <w:r>
        <w:rPr>
          <w:rFonts w:ascii="IRNazanin" w:hAnsi="IRNazanin" w:eastAsia="IRNazanin"/>
          <w:color w:val="111111"/>
          <w:sz w:val="28"/>
          <w:sz w:val="28"/>
          <w:szCs w:val="28"/>
          <w:rtl w:val="true"/>
          <w:lang w:bidi="fa-IR"/>
        </w:rPr>
        <w:t>مى‌سازد، همان‌گونه كه شما را از نسل اقوام دیگرى به وجود آورد</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نیازى به طاعت شما دارد و نه بیمى از گناهانتان و در عین حال رحمت واسعه او همه شما را دربرگرفته است، نه از میان رفتن تمام جهان چیزى از عظمت او مى‌کاهد و نه آفرینش این عالم چیزى بر مقام كبریایى او افزوده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عَلَى اللّهِ بِعَزیزٍ</w:t>
      </w:r>
    </w:p>
    <w:p>
      <w:pPr>
        <w:pStyle w:val="BookText"/>
        <w:rPr/>
      </w:pPr>
      <w:r>
        <w:rPr>
          <w:rFonts w:ascii="IRNazanin" w:hAnsi="IRNazanin" w:eastAsia="IRNazanin"/>
          <w:color w:val="111111"/>
          <w:sz w:val="28"/>
          <w:sz w:val="28"/>
          <w:szCs w:val="28"/>
          <w:rtl w:val="true"/>
          <w:lang w:bidi="fa-IR"/>
        </w:rPr>
        <w:t xml:space="preserve">و این‌براى خداوند غیرممکن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هر چه اراده كند به آن فرمان مى‌دهد، موجود باش آن نیز بلافاصله موجود مى‌شود، انسان كه سهل است، این سخن درباره تمام عالم هستى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به شما دستور ایمان و اطاعت و پرستش مى‌دهد، همه براى خود شما است و سود و برکات آن عاید خود شما مى‌گردد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اُخْرى وَاِنْ تَدْعُ مُثْقَلَةٌ اِلى حِمْلِها لا يُحْمَلْ مِنْهُ شَىْ‌ءٌ وَلَوْ كانَ ذا قُرْبى اِنَّما تُنْذِرُ الَّذینَ يَخْشَوْنَ رَبَّهُمْ بِالْغَيْبِ‌وَ اَقامُواالصَّلوةَ وَ مَنْ </w:t>
      </w:r>
      <w:bookmarkStart w:id="186" w:name="pg20186_271280"/>
    </w:p>
    <w:p>
      <w:pPr>
        <w:pStyle w:val="BookText"/>
        <w:rPr/>
      </w:pPr>
      <w:bookmarkEnd w:id="186"/>
      <w:r>
        <w:rPr>
          <w:rFonts w:ascii="Amiri" w:hAnsi="Amiri" w:eastAsia="Amiri" w:cs="Amiri"/>
          <w:color w:val="111111"/>
          <w:sz w:val="28"/>
          <w:sz w:val="28"/>
          <w:szCs w:val="28"/>
          <w:rtl w:val="true"/>
          <w:lang w:bidi="ar-SA"/>
        </w:rPr>
        <w:t>تَزَكّى فَاِنَّما يَتَزَكّى لِنَفْسِهِ وَ اِلَى اللّهِ الْمَصیرُ</w:t>
      </w:r>
    </w:p>
    <w:p>
      <w:pPr>
        <w:pStyle w:val="BookText"/>
        <w:rPr/>
      </w:pPr>
      <w:r>
        <w:rPr>
          <w:rFonts w:ascii="IRNazanin" w:hAnsi="IRNazanin" w:eastAsia="IRNazanin"/>
          <w:color w:val="111111"/>
          <w:sz w:val="28"/>
          <w:sz w:val="28"/>
          <w:szCs w:val="28"/>
          <w:rtl w:val="true"/>
          <w:lang w:bidi="fa-IR"/>
        </w:rPr>
        <w:t xml:space="preserve">هیچ گنهکارى بار گناه دیگرى را به دوش نمى‌کشد و اگر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دیگرى‌را براى‌حمل گناه خود بخواند، چیزى از آن را بر دوش‌نخواهد گرفت، هرچند ازنزدیکان اوباشد، توفقط كسانى‌را انذارمى‌کنى‌که‌از پروردگار خود در پنهانى مى‌ترسند و نماز را بر پا مى‌دارند و هر كس پاکى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 كند، نتیجه آن به خودش باز مى‌گردد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است</w:t>
      </w:r>
      <w:r>
        <w:rPr>
          <w:rFonts w:eastAsia="IRNazanin" w:cs="IRNazanin"/>
          <w:color w:val="111111"/>
          <w:sz w:val="28"/>
          <w:szCs w:val="28"/>
          <w:rtl w:val="true"/>
          <w:lang w:bidi="fa-IR"/>
        </w:rPr>
        <w:t>.</w:t>
      </w:r>
    </w:p>
    <w:p>
      <w:pPr>
        <w:pStyle w:val="Heading3"/>
        <w:numPr>
          <w:ilvl w:val="2"/>
          <w:numId w:val="1"/>
        </w:numPr>
        <w:rPr/>
      </w:pPr>
      <w:bookmarkStart w:id="187" w:name="__RefHeading___Toc4380818_2320776876"/>
      <w:bookmarkStart w:id="188" w:name="_Toc65"/>
      <w:bookmarkEnd w:id="187"/>
      <w:r>
        <w:rPr>
          <w:rtl w:val="true"/>
        </w:rPr>
        <w:t>هیچ كس بارگناه دیگرى را بر دوش نخواهد كشید</w:t>
      </w:r>
      <w:bookmarkEnd w:id="18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سنگین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كه به معنى پناهگاه كوه‌ها است و گاه به معنى مسؤولیت نیز آمده است،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نظر وزیر مى‌گویند كه بار مسؤولیت سنگینى بر دوش مى‌کشد،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معنى معاونت است، چرا كه هر كسى به هنگام معاونت قسمتى از بار دیگرى را بر دوش مى‌کشد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در این‌جا كسى است كه بار گناهان بر دوش مى‌کشد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بارى است كه بر پشت حمل مى‌شود،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بارى است كه بر شکم حمل مى‌شود،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آب‌هایى كه در دل ابرها قرار دارد و يا میوه‌اى كه بر درخت است و چون در آیه مورد بحث ، گناه تشبیه به بارى شده كه بر دوش كشیده مى‌شود، حِمْل به كسر حاء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آیه كه يکى از پایه‌هاى اساسى در اعتقادات اسلامى است، در حقیقت از يك سو ارتباط به عدل خداوند دارد كه هر كس را در گرو كار خود مى‌شمرد، به سعى‌ها و تلاش‌هاى او پاداش مى‌دهد و به گناهان او كیفر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دیگر به شدت مجازات روز رستاخیز اشاره دارد كه احدى حاضر نمى‌شود، بار گناه دیگرى را بر دوش گیرد، هرچند فوق‌العاده به او علاقه داشته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معنى تأثیر زیادى در خودسازى انسان‌ها دارد كه هر كس مراقب خویش باشد، هرگز به‌بهانه این‌که اطرافیان‌او يا جامعه‌او فاسداست، تن به‌فسادندهد و آلودگى محیط را مجوزى بر آلودگى خویش نشمرد، چرا كه هر كس بار گناه خود را بر دوش مى‌کشد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سوى دیگر این درك و دید را به انسان‌ها مى‌دهد كه حساب خداوند با جامعه‌ها حساب مجموع و يك پارچه نیست، بلکه هر كسى مستقلاً مورد محاسبه قرارمى‌گیرد، يعنى اگر هم در رابطه با پاک‌سازى خویشتن و هم مبارزه با فساد انجام وظیفه كرده باشد، هیچ ترس و وحشتى‌براونیست، هرچند تمام‌جهانیان غیرازاوآلوده‌کفر و شرك و ظلم و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هیچ برنامه تربیتى بدون توجّه دادن به این اصل اساسى مؤثّر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دوم همین مسأله را به صورت دیگرى مطرح مى‌کند،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تَدْعُ مُثْقَلَةٌ اِلى حِمْلِها لا يُحْمَلْ مِنْهُ شَىْ‌ءٌ وَلَوْكانَ ذا 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دراین‌جااین‌سؤال پیش‌مى‌آیدکه آیا این‌آیه‌باآن چه درروایات‌فراوان‌درباره‌سُنَّت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منافات ندارد؟ چرا كه این روایات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سنت نیکویى بگذارد، اجر تمام كسانى كه به آن عمل كنند براى او نوشته خواهد شد، بى‌آن‌که از پاداش آن‌ها كاسته شود و كسى كه سنّت بدى بگذارد، وزر كسانى‌که به آن عمل كنند، بر او خواهد بود، بى‌آن‌که از گناه آن‌ها كاسته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يك نکته پاسخ این سؤال روشن مى‌شود و آن این كه در صورتى گناه </w:t>
      </w:r>
    </w:p>
    <w:p>
      <w:pPr>
        <w:pStyle w:val="BookText"/>
        <w:rPr/>
      </w:pPr>
      <w:r>
        <w:rPr>
          <w:rFonts w:ascii="IRNazanin" w:hAnsi="IRNazanin" w:eastAsia="IRNazanin"/>
          <w:color w:val="111111"/>
          <w:sz w:val="28"/>
          <w:sz w:val="28"/>
          <w:szCs w:val="28"/>
          <w:rtl w:val="true"/>
          <w:lang w:bidi="fa-IR"/>
        </w:rPr>
        <w:t>کسى را بر دیگرى نمى‌نویسند كه هیچ دخالتى در آن نداشته باشد، اما اگر از طریق ایجاد سنت، يا معاونت و كمک، يا تشویق و ترغیب ، سهمى در ایجاد آن عمل داشته باشد، مسلّما عمل او محسوب‌مى‌شود و درآن شریك و سهیم‌است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فراز پایانى آیه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تِنْذِرُ الَّذینَ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دلى خوف خدا نباشد و در نهان و آشکار احساس مراقبت يك نیروى معنوى در خود نکند و با انجام نماز كه قلب را زنده مى‌کند و به ياد خدا مى‌اندازد، به این احساس درونى مدد نرساند، انذارهاى انبیاء و اولیاء بى‌اثر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كار كه انسان هیچ عقیده‌اى را انتخاب نکرده و ایمان نیاورده، اگر روح حقّ‌جویى و حقّ‌طلبى نداشته باشد و احساس مسؤوليّت در برابر شناخت واقعيّت‌ها نکند، گوش به دعوت انبیاء فرانخواهد داد و در آیات پروردگار در جهان هستى نمى‌اندیشد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يَسْتَوِى الاَْعْمى وَ الْبَصیرُ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 و بینا هرگز مساوى نیستند</w:t>
      </w:r>
      <w:r>
        <w:rPr>
          <w:rFonts w:eastAsia="IRNazanin" w:cs="IRNazanin"/>
          <w:color w:val="111111"/>
          <w:sz w:val="28"/>
          <w:szCs w:val="28"/>
          <w:rtl w:val="true"/>
          <w:lang w:bidi="fa-IR"/>
        </w:rPr>
        <w:t xml:space="preserve">. </w:t>
      </w:r>
      <w:bookmarkStart w:id="189" w:name="pg20186_271284"/>
    </w:p>
    <w:p>
      <w:pPr>
        <w:pStyle w:val="BookText"/>
        <w:rPr/>
      </w:pPr>
      <w:bookmarkEnd w:id="189"/>
      <w:r>
        <w:rPr>
          <w:rFonts w:ascii="IRNazanin" w:hAnsi="IRNazanin" w:eastAsia="IRNazanin"/>
          <w:color w:val="111111"/>
          <w:sz w:val="28"/>
          <w:sz w:val="28"/>
          <w:szCs w:val="28"/>
          <w:rtl w:val="true"/>
          <w:lang w:bidi="fa-IR"/>
        </w:rPr>
        <w:t>ایمان نور است و روشنى بخش و به انسان در جهان‌بینى و اعتقاد و عمل و تمام زندگى روشنایى و آگاهى مى‌دهد، امّا كفر ظلمت است و تاریکى و در آن نه بینش صحیحى از كلّ عالم هستى است و نه از اعتقاد درست و عمل صالح خبرى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همین زمینه حقّ مطلب را ادا كرده،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وَلِىُّ الَّذینَ امَنُوا يُخْرِجُهُمْ مِنَ الظُّلُماتِ اِلَى النُّورِ وَ الَّذینَ كَفَرُوا اَوْلِيائُهُمُ الطّاغُوتُ يُخْرِجُونَهُمْ مِنَ النُّورِ اِلَى الظُّلُماتِ اُولئِكَ اَصْحابُ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ولى و راهنما و سرپرست مؤمنان است، آنها را از تاریکى‌ها به روشنایى، هدایت مى‌کند اما ولى و سرپرست كافران، طاغوت است كه آن‌ها را از روشنایى به ظلمت‌ها مى‌کشاند، آن‌ها اصحاب دوزخند و جاودانه در آن مى‌مانند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الظُّلُماتُ وَ لاَ النُّورُ</w:t>
      </w:r>
    </w:p>
    <w:p>
      <w:pPr>
        <w:pStyle w:val="BookText"/>
        <w:rPr/>
      </w:pPr>
      <w:r>
        <w:rPr>
          <w:rFonts w:ascii="IRNazanin" w:hAnsi="IRNazanin" w:eastAsia="IRNazanin"/>
          <w:color w:val="111111"/>
          <w:sz w:val="28"/>
          <w:sz w:val="28"/>
          <w:szCs w:val="28"/>
          <w:rtl w:val="true"/>
          <w:lang w:bidi="fa-IR"/>
        </w:rPr>
        <w:t xml:space="preserve">و نه ظلمت‌ها و روشنایى </w:t>
      </w:r>
      <w:r>
        <w:rPr>
          <w:rFonts w:eastAsia="IRNazanin" w:cs="IRNazanin"/>
          <w:color w:val="111111"/>
          <w:sz w:val="28"/>
          <w:szCs w:val="28"/>
          <w:rtl w:val="true"/>
          <w:lang w:bidi="fa-IR"/>
        </w:rPr>
        <w:t>.</w:t>
      </w:r>
    </w:p>
    <w:p>
      <w:pPr>
        <w:pStyle w:val="Heading3"/>
        <w:numPr>
          <w:ilvl w:val="2"/>
          <w:numId w:val="1"/>
        </w:numPr>
        <w:rPr/>
      </w:pPr>
      <w:bookmarkStart w:id="190" w:name="__RefHeading___Toc4380820_2320776876"/>
      <w:bookmarkStart w:id="191" w:name="_Toc66"/>
      <w:bookmarkEnd w:id="190"/>
      <w:r>
        <w:rPr>
          <w:rtl w:val="true"/>
        </w:rPr>
        <w:t>نور و ظلمت يکسان نیست</w:t>
      </w:r>
      <w:bookmarkEnd w:id="19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تاریکى منشاء گمراهى است، تاریکى عامل سکون و رکود است، تاریکى عامل </w:t>
      </w:r>
    </w:p>
    <w:p>
      <w:pPr>
        <w:pStyle w:val="BookText"/>
        <w:rPr/>
      </w:pPr>
      <w:r>
        <w:rPr>
          <w:rFonts w:ascii="IRNazanin" w:hAnsi="IRNazanin" w:eastAsia="IRNazanin"/>
          <w:color w:val="111111"/>
          <w:sz w:val="28"/>
          <w:sz w:val="28"/>
          <w:szCs w:val="28"/>
          <w:rtl w:val="true"/>
          <w:lang w:bidi="fa-IR"/>
        </w:rPr>
        <w:t>انواع خطرات مى‌باشد، اما نور و روشنایى منشاء حیات و زندگى و حرکت و جنبش و رشد و نموّ و تکامل است، كه اگر نور از میان برود، تمام انرژى‌ها در جهان خاموش مى‌شوند و مرگ سراسر عالم مادّه را فرامى‌گیرد و چنین است نور ایمان در جهان معنى كه عامل رشد و تکامل و سبب حمایت و حرکت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الضِّلُّ وَ لاَ الْحَرُورُ</w:t>
      </w:r>
    </w:p>
    <w:p>
      <w:pPr>
        <w:pStyle w:val="BookText"/>
        <w:rPr/>
      </w:pPr>
      <w:r>
        <w:rPr>
          <w:rFonts w:ascii="IRNazanin" w:hAnsi="IRNazanin" w:eastAsia="IRNazanin"/>
          <w:color w:val="111111"/>
          <w:sz w:val="28"/>
          <w:sz w:val="28"/>
          <w:szCs w:val="28"/>
          <w:rtl w:val="true"/>
          <w:lang w:bidi="fa-IR"/>
        </w:rPr>
        <w:t xml:space="preserve">و نه‌سایه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داغ و سوزان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باد داغ و سوزان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 مرگبار و خشك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آن را به معنى باد سَمُوم دانسته‌اند و بعضى به معنى شدّت حرارت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سایه ایمانش در آرامش و امن و امان به سرمى‌برد، امّا كافر به خاطر كفرش در ناراحتى و رنج مى‌سوزد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مايَسْتَوِى‌الاَْحْياءُ وَ لاَالاَْمْواتُ اِنَ‌اللّهَ‌يُسْمِعُ مَنْ يَشاءُ وَ ما اَنْتَ بِمُسمِعٍ مَنْ </w:t>
      </w:r>
    </w:p>
    <w:p>
      <w:pPr>
        <w:pStyle w:val="BookText"/>
        <w:rPr/>
      </w:pPr>
      <w:r>
        <w:rPr>
          <w:rFonts w:ascii="Amiri" w:hAnsi="Amiri" w:eastAsia="Amiri" w:cs="Amiri"/>
          <w:color w:val="111111"/>
          <w:sz w:val="28"/>
          <w:sz w:val="28"/>
          <w:szCs w:val="28"/>
          <w:rtl w:val="true"/>
          <w:lang w:bidi="ar-SA"/>
        </w:rPr>
        <w:t>فِى الْقُبُورِ</w:t>
      </w:r>
    </w:p>
    <w:p>
      <w:pPr>
        <w:pStyle w:val="BookText"/>
        <w:rPr/>
      </w:pPr>
      <w:r>
        <w:rPr>
          <w:rFonts w:ascii="IRNazanin" w:hAnsi="IRNazanin" w:eastAsia="IRNazanin"/>
          <w:color w:val="111111"/>
          <w:sz w:val="28"/>
          <w:sz w:val="28"/>
          <w:szCs w:val="28"/>
          <w:rtl w:val="true"/>
          <w:lang w:bidi="fa-IR"/>
        </w:rPr>
        <w:t>و هرگز مردگان و زندگان يکسان نیستند، خداوند پیام خود را به گوش هر كس‌بخواهد مى‌رساند و تو نمى‌توانى سخن خود را به گوش آن‌ها كه در قبرها خفته‌اند، برسانى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 اِلاّ نَذیرٌ</w:t>
      </w:r>
    </w:p>
    <w:p>
      <w:pPr>
        <w:pStyle w:val="BookText"/>
        <w:rPr/>
      </w:pPr>
      <w:r>
        <w:rPr>
          <w:rFonts w:ascii="IRNazanin" w:hAnsi="IRNazanin" w:eastAsia="IRNazanin"/>
          <w:color w:val="111111"/>
          <w:sz w:val="28"/>
          <w:sz w:val="28"/>
          <w:szCs w:val="28"/>
          <w:rtl w:val="true"/>
          <w:lang w:bidi="fa-IR"/>
        </w:rPr>
        <w:t xml:space="preserve">تو فقط انذار كننده‌اى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ایمان نیاوردند، نگران نباش وظیفه‌ات را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زندگانند و داراى تلاش و كوشش و حرکت و جنبش، رشد و نمو دارند، شاخه و برگ و گل و میوه دارند، اما كافر همچون چوب خشکیده‌اى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طراوتى، نه برگى، نه گلى و نه سایه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براى سوزاندن مفید نیست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 كانَ مَيْتا فَاَحْيَيْناهُ وَ جَعَلْنا لَهُ نُورا يَمْشى بِه فِى النّاسِ كَمَنْ مَثَلُهُ فِى الظُّلُماتِ لَيْسَ بِخارِجٍ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كسى كه مرده بود و ما او را زنده كردیم و نورى براى او قرار دادیم كه در میان مردم با آن راه برود، همچون كسى است كه تا ابد در ظلمات غوطه‌ور است و هرگز از آن خارج نمى‌شود؟</w:t>
      </w:r>
      <w:r>
        <w:rPr>
          <w:rFonts w:eastAsia="IRNazanin" w:cs="IRNazanin"/>
          <w:color w:val="111111"/>
          <w:sz w:val="28"/>
          <w:szCs w:val="28"/>
          <w:rtl w:val="true"/>
          <w:lang w:bidi="fa-IR"/>
        </w:rPr>
        <w:t xml:space="preserve">» </w:t>
      </w:r>
      <w:bookmarkStart w:id="192" w:name="pg20186_271287"/>
    </w:p>
    <w:p>
      <w:pPr>
        <w:pStyle w:val="BookText"/>
        <w:rPr/>
      </w:pPr>
      <w:bookmarkEnd w:id="192"/>
      <w:r>
        <w:rPr>
          <w:rFonts w:ascii="IRNazanin" w:hAnsi="IRNazanin" w:eastAsia="IRNazanin"/>
          <w:color w:val="111111"/>
          <w:sz w:val="28"/>
          <w:sz w:val="28"/>
          <w:szCs w:val="28"/>
          <w:rtl w:val="true"/>
          <w:lang w:bidi="fa-IR"/>
        </w:rPr>
        <w:t>البته فریاد تو هر قدر رسا و سخنانت هر اندازه دلنشین و بیانت هر مقدار گویا باشد، مردگان از آن چیزى درك نمى‌کنند و كسانى‌که بر اثر اصرار در گناه و غوطه‌ور شدن در تعصّب و عناد و ظلم و فساد، روح انسانى خود را از دست داده‌اند، مسلّما آمادگى براى پذیرش دعوت تو ندارند</w:t>
      </w:r>
      <w:r>
        <w:rPr>
          <w:rFonts w:eastAsia="IRNazanin" w:cs="IRNazanin"/>
          <w:color w:val="111111"/>
          <w:sz w:val="28"/>
          <w:szCs w:val="28"/>
          <w:rtl w:val="true"/>
          <w:lang w:bidi="fa-IR"/>
        </w:rPr>
        <w:t>.</w:t>
      </w:r>
    </w:p>
    <w:p>
      <w:pPr>
        <w:pStyle w:val="Heading3"/>
        <w:numPr>
          <w:ilvl w:val="2"/>
          <w:numId w:val="1"/>
        </w:numPr>
        <w:rPr/>
      </w:pPr>
      <w:bookmarkStart w:id="193" w:name="__RefHeading___Toc4380822_2320776876"/>
      <w:bookmarkStart w:id="194" w:name="_Toc67"/>
      <w:bookmarkEnd w:id="193"/>
      <w:r>
        <w:rPr>
          <w:rtl w:val="true"/>
        </w:rPr>
        <w:t>آیا مردگان حقیقتى را درك نمى‌کنند ؟</w:t>
      </w:r>
      <w:bookmarkEnd w:id="194"/>
    </w:p>
    <w:p>
      <w:pPr>
        <w:pStyle w:val="BookText"/>
        <w:rPr/>
      </w:pPr>
      <w:r>
        <w:rPr>
          <w:rFonts w:ascii="IRNazanin" w:hAnsi="IRNazanin" w:eastAsia="IRNazanin"/>
          <w:color w:val="111111"/>
          <w:sz w:val="28"/>
          <w:sz w:val="28"/>
          <w:szCs w:val="28"/>
          <w:rtl w:val="true"/>
          <w:lang w:bidi="fa-IR"/>
        </w:rPr>
        <w:t>باتوجّه به‌آن‌چه درآیات فوق‌آمده، دو سؤال مطرح‌مى‌شود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كه، چگونه قرآن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نمى‌توانى صداى خود را به گوش مردگان برسانى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كه در حدیث معروفى آمده است كه پیامبر صلى‌الله‌علیه‌و‌آله در روز جنگ بدر دستور داد اجساد كفار را بعد از پایان جنگ در چاهى بیفکنند، سپس آن‌ها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وَجَدْتُمْ ما وَعَدَ اللّهُ وَ رَسُولُهُ حَقّا؟ فَاِنّى وَجَدْتُ ما وَعَدَنِى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آنچه را كه خدا و رسولش وعده داده بود به حقّ يافتید؟ من كه آنچه را خداوند به من وعده داده بود ، به حق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عمر اعتراض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چگونه با اجسادى سخن مى‌گویى كه روح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صلى‌الله‌علیه‌و‌آله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اَنْتُمْ بِاَسْمَعَ لِما اَقُولُ مِنْهُمْ، غَيْرَ اَنَّهُمْ لا يَسْتَطیعُونَ اَنْ يَرُدُّوا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سخنان مرا از آن‌هابهترنمى‌شنوید، چیزى‌که هست آن‌ها توانایى پاسخ‌گویى را ندارند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يا این كه يکى از آداب ميّت، این است كه عقاید حقّ به او تلقین داده مى‌شود، این با آیات مورد بحث چگونه سازگار است؟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با توجّه به يك نکته روشن مى‌شود و آن این كه آیات مورد بحث سخن از عدم درك مردگان به طور عادى و طبیعى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جنگ بدر يا تلقین ميّت مربوط به شرایط فوق‌العاده است كه خداوند سخنان پیامبرش را به‌طور فوق‌العاده به گوش آن مردگان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ارتباط انسان در جهان برزخ با عالم دنیا قطع مى‌شود، جز در مواردى كه خداوند فرمان مى‌دهد، این ارتباط برقرار گردد، به همین دلیل در شرایط عادى ما نمى‌توانیم ارتباط با مردگان پیدا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صداى ما به گوش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مردگان نمى‌رسد، سلام بر پیامبر صلى‌الله‌علیه‌و‌آله و امامان علیه‌السلام توسّل به آن‌ها و زیارت قبورشان و تقاضاى شفاعت از آنان در پیشگاه خدا، چه مفهومى دارد؟ جمعى از وهابى‌ها كه عموما به جمود فکرى معروفند، نیز با تکيّه بر همین پندار از ظواهر ابتدایى بى‌آن كه آیات دیگر قرآن را بررسى كنند و براى احادیث بسیارى كه از پیامبر صلى‌الله‌علیه‌و‌آله نقل شده، وقعى بنهند، مسأله تَوَسّل را نفى كرده و به گمان خود خط بطلان بر آن كشیده‌اند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سؤال نیز از آن چه در پاسخ سؤال اوّل گفتیم، روشن مى‌شود زیرا حساب پیامبر صلى‌الله‌علیه‌و‌آله و مردان خدا از دیگران جدا است، آن‌ها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در صفّ مقدّم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زندگان جاویدند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روزى‌هاى پروردگار بهره مى‌گیرند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خداوند ارتباط خود را با این جهان حفظ مى‌کنند، همان‌گونه كه در این جهان مى‌توانند با مردگان، همچون كشتگان بدر، ارتباط برقرار سازند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همین جهت در روایات فراوانى كه در كتب اهل سنّت و شیعه آمده است،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و امامان علیهم‌السلام سخن كسانى را كه از دور و نزدیک </w:t>
      </w:r>
    </w:p>
    <w:p>
      <w:pPr>
        <w:pStyle w:val="BookText"/>
        <w:rPr/>
      </w:pPr>
      <w:r>
        <w:rPr>
          <w:rFonts w:ascii="IRNazanin" w:hAnsi="IRNazanin" w:eastAsia="IRNazanin"/>
          <w:color w:val="111111"/>
          <w:sz w:val="28"/>
          <w:sz w:val="28"/>
          <w:szCs w:val="28"/>
          <w:rtl w:val="true"/>
          <w:lang w:bidi="fa-IR"/>
        </w:rPr>
        <w:t>بر آن‌ها سلام مى‌فرستند، مى‌شنوند و به آن‌ها پاسخ مى‌گویند و حتّى اعمال امّت را بر آن‌ها عرضه مى‌دارند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قابل توجّه این كه ما مأموریم كه در تشهد نماز، سلام بر پیامبر صلى‌الله‌علیه‌و‌آله بفرستیم و این اعتقاد همه مسلمین اعم از شیعه و اهل سنّت است، چگونه ممکن است او را مخاطب سازیم به چیزى كه هرگز آن را نمى‌شنود؟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مسأله برقرار ساختن ارتباط با ارواح مردگان اشاره شده است، كه على علیه‌السلام با ارواح مؤمنانى كه در قبرستان پشت كوفه بودند، سخن گفت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اَرْسَلْناكَ بِالْحَقِّ بَشیرا وَ نَذیرا وَ اِنْ مِنْ اُمَّةٍ اِلاّ خَلافیها نَذیرٌ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ماتورابه‌حقّ براى‌بشارت و انذارفرستادیم و هرامّتى‌درگذشته‌انذارکننده‌اى‌داشته است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مکانى است كه ساترى در آن نباشد، این واژه هم در مورد زمان به كار مى‌رود و هم مکان و از آن‌جا كه زمان درگذر است، به ازمنه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اَزْمِنَهٌ خالِيَهٌ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زیرا اکنون اثرى از آن‌ها نیست و دنیا از آن خالى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قدر كه در انجام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نکنى، براى تو كافى است، تو نداى خود را به گوش آنان برسان، به پاداش‌هاى الهى بشارت ده و از كیفرهاى پروردگار آن‌ها بترسان، خواه پذیرا شوند يا بر سر عناد و لجاج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اُمَّةٍ اِلاّ خَلا فیها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معنى است كه هر امّتى از امت‌هاى پیشین انذار كننده‌اى در گذشته داشته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بر طبق آیه فوق تمام امّت‌ها داراى انذارکننده الهى، يعنى پیامبر بوده‌اند، معنى این سخن آن نیست كه در هر شهر و دیار پیامبرى مبعوث شود، بلکه همین اندازه كه دعوت پیامبران و سخنان آن‌ها به گوش جمعيّت‌ها برسد، كافى است، چرا كه قرآن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فیها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انذارکننده‌اى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195" w:name="pg20186_271292"/>
    </w:p>
    <w:p>
      <w:pPr>
        <w:pStyle w:val="BookText"/>
        <w:rPr/>
      </w:pPr>
      <w:bookmarkEnd w:id="195"/>
      <w:r>
        <w:rPr>
          <w:rFonts w:ascii="IRNazanin" w:hAnsi="IRNazanin" w:eastAsia="IRNazanin"/>
          <w:color w:val="111111"/>
          <w:sz w:val="28"/>
          <w:sz w:val="28"/>
          <w:szCs w:val="28"/>
          <w:rtl w:val="true"/>
          <w:lang w:bidi="fa-IR"/>
        </w:rPr>
        <w:t>میان خود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يُكَذِّبُوكَ فَقَدْ كَذَّبَ الَّذینَ مِنْ قَبْلِهِمْ جاءَتْهُمْ رُسُلُهُمْ بِالْبَيِّناتِ‌وَ بِالزُّبُرِ وَ بِالْكِتابِ الْمُنیرِ</w:t>
      </w:r>
    </w:p>
    <w:p>
      <w:pPr>
        <w:pStyle w:val="BookText"/>
        <w:rPr/>
      </w:pPr>
      <w:r>
        <w:rPr>
          <w:rFonts w:ascii="IRNazanin" w:hAnsi="IRNazanin" w:eastAsia="IRNazanin"/>
          <w:color w:val="111111"/>
          <w:sz w:val="28"/>
          <w:sz w:val="28"/>
          <w:szCs w:val="28"/>
          <w:rtl w:val="true"/>
          <w:lang w:bidi="fa-IR"/>
        </w:rPr>
        <w:t xml:space="preserve">هرگاه تو را تکذیب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كسانى‌که پیش از آن‌ها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نیزپیامبران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تکذیب‌کردند، آن‌هابادلایل روشن و كتاب‌هاى‌پند و موعظه و كتب‌آسمانى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معارف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آن‌ها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كوردلان ایمان نیاوردند</w:t>
      </w:r>
      <w:r>
        <w:rPr>
          <w:rFonts w:eastAsia="IRNazanin" w:cs="IRNazanin"/>
          <w:color w:val="111111"/>
          <w:sz w:val="28"/>
          <w:szCs w:val="28"/>
          <w:rtl w:val="true"/>
          <w:lang w:bidi="fa-IR"/>
        </w:rPr>
        <w:t>).</w:t>
      </w:r>
    </w:p>
    <w:p>
      <w:pPr>
        <w:pStyle w:val="Heading3"/>
        <w:numPr>
          <w:ilvl w:val="2"/>
          <w:numId w:val="1"/>
        </w:numPr>
        <w:rPr/>
      </w:pPr>
      <w:bookmarkStart w:id="196" w:name="__RefHeading___Toc4380824_2320776876"/>
      <w:bookmarkStart w:id="197" w:name="_Toc68"/>
      <w:bookmarkEnd w:id="196"/>
      <w:r>
        <w:rPr>
          <w:rtl w:val="true"/>
        </w:rPr>
        <w:t>اگر كوردلان ایمان نیاورند، عجب نیست</w:t>
      </w:r>
      <w:bookmarkEnd w:id="197"/>
    </w:p>
    <w:p>
      <w:pPr>
        <w:pStyle w:val="BookText"/>
        <w:rPr/>
      </w:pPr>
      <w:r>
        <w:rPr>
          <w:rFonts w:ascii="IRNazanin" w:hAnsi="IRNazanin" w:eastAsia="IRNazanin"/>
          <w:color w:val="111111"/>
          <w:sz w:val="28"/>
          <w:sz w:val="28"/>
          <w:szCs w:val="28"/>
          <w:rtl w:val="true"/>
          <w:lang w:bidi="fa-IR"/>
        </w:rPr>
        <w:t>تنها تو نیستى كه با داشتن معجزات و كتاب آسمانى مورد تکذیب این قوم جاهل قرارگرفته‌اى، پیامبران پیشین نیز با این مشکل دست به گریبان بودند، بنابراین غمگین مباش و محکم در مسیر خود گام بردار و بدان آن‌ها كه باید بپذیرند، مى‌پذیرند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مفسّران نظرات مختلفى اظهار داشتند كه از همه روشن‌تر دو تفسیر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دلایل روشن و معجزاتى است كه حقانيّت پیامبر را به ثبوت مى‌رساند،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كتاب‌هایى است كه خطّ آن‌ها با استحکام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نوشته بر سنگ و مانندآن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دراین‌جا كنایه از استحکام مطالب آن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به هر حال اشاره به كتاب‌هایى است كه قبل از موسى علیه‌السلام نازل شده، درحالى كه كتاب منیر اشاره به كتاب موسى علیه‌السلام و كتب آسمانى دیگرى است كه بعد از آن نازل گردیده زیرا در قرآن مجید در سوره مائده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تورات و انجیل به عنوان هدایت و نور ياد شده و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تعبیر به نور در مورد قرآن مجید نیز آمده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از كتب انبیا است كه تنها محتوى پند و اندرز و نصیحت و مناجات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زبور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كتاب‌هاى آسمانى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كه داراى احکام و قوانین و دستورهاى مختلف اجتماعى و فردى است، مانند تورات و انجیل و قرآن و این تفسیر مناسب‌تر به نظر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اَخَذْتُ الَّذینَ كَفَرُوا فَكَيْفَ كانَ نَكیرِ</w:t>
      </w:r>
    </w:p>
    <w:p>
      <w:pPr>
        <w:pStyle w:val="BookText"/>
        <w:rPr/>
      </w:pPr>
      <w:r>
        <w:rPr>
          <w:rFonts w:ascii="IRNazanin" w:hAnsi="IRNazanin" w:eastAsia="IRNazanin"/>
          <w:color w:val="111111"/>
          <w:sz w:val="28"/>
          <w:sz w:val="28"/>
          <w:szCs w:val="28"/>
          <w:rtl w:val="true"/>
          <w:lang w:bidi="fa-IR"/>
        </w:rPr>
        <w:t xml:space="preserve">سپس من كافران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من نسبت به آن‌ها چگونه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گرفتن است، ولى در این موارد كنایه از مجازات است، زیرا گرفتن و دستگیر كردن مقدّمه مجازات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را گرفتار طوفان ساختیم، گروهى را گرفتار تندباد ویران‌گر و جمعى را به وسیله صیحه آسمانى و صاعقه و زلزله درهم كوبیدیم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پایان براى تأکید و بیان عظمت و شدت مجازات آن‌ها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كانَ نَكیرِ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به آن مى‌ماند كه شخصى عمل مهمّى را انجام مى‌دهد و بعد از حاضران سؤال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من چگونه بود؟ </w:t>
      </w:r>
    </w:p>
    <w:p>
      <w:pPr>
        <w:pStyle w:val="BookText"/>
        <w:rPr/>
      </w:pPr>
      <w:r>
        <w:rPr>
          <w:rFonts w:ascii="IRNazanin" w:hAnsi="IRNazanin" w:eastAsia="IRNazanin"/>
          <w:color w:val="111111"/>
          <w:sz w:val="28"/>
          <w:sz w:val="28"/>
          <w:szCs w:val="28"/>
          <w:rtl w:val="true"/>
          <w:lang w:bidi="fa-IR"/>
        </w:rPr>
        <w:t>به هر حال این آیات از يك سو به تمام رهروان راه اللّه و مخصوصا رهبران و پیشوایان راستین هر امّتى در هر عصر و زمان دلدارى و دلگرمى مى‌دهد كه از نغمه‌هاى مخالف دلسرد و مأیوس نشوند و بدانند دعوت‌هاى الهى، همیشه با مخالفت‌هاى شدید از سوى متعصّبان لجوج و سودجویان ستمگر مواجه بوده و در عین حال طالبان دلسوز و عاشقان پاکبازى نیز بوده‌اند كه در كنار داعیان راه حقّ جان‌فشانى مى‌کردند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دیگر تهدیدى است براى این مخالفان لجوج كه بدانند، براى همیشه نمى‌توانند به اعمال ننگین و مخرب خود ادامه دهند، دیر يا زود كیفرهاى الهى دامانشان را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اَنْزَلَ مِنَ السَّماءِ ماءً فَاَخْرَجْنا بِهِ‌ثَمَراتٍ مُخْتَلِفااَلْوانُها وَ مِنَ الْجِبالِ جُدَدٌ بیضٌ وَ حُمْرٌ مُخْتَلِفٌ اَلْوانُها وَ غَرابیبُ سُودٌ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ندیدى خداوند از آسمان آبى فرو فرستاد كه به وسیله آن میوه‌هایى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خارج‌ساختیم باالوان گوناگون و از كوه‌ها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جاده‌هایى آفریده </w:t>
      </w:r>
      <w:bookmarkStart w:id="198" w:name="pg20186_271296"/>
    </w:p>
    <w:p>
      <w:pPr>
        <w:pStyle w:val="BookText"/>
        <w:rPr/>
      </w:pPr>
      <w:bookmarkEnd w:id="198"/>
      <w:r>
        <w:rPr>
          <w:rFonts w:ascii="IRNazanin" w:hAnsi="IRNazanin" w:eastAsia="IRNazanin"/>
          <w:color w:val="111111"/>
          <w:sz w:val="28"/>
          <w:sz w:val="28"/>
          <w:szCs w:val="28"/>
          <w:rtl w:val="true"/>
          <w:lang w:bidi="fa-IR"/>
        </w:rPr>
        <w:t xml:space="preserve">شده، به رنگ سفید و سرخ با الوان مختلف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كاملاً سیاه</w:t>
      </w:r>
      <w:r>
        <w:rPr>
          <w:rFonts w:eastAsia="IRNazanin" w:cs="IRNazanin"/>
          <w:color w:val="111111"/>
          <w:sz w:val="28"/>
          <w:szCs w:val="28"/>
          <w:rtl w:val="true"/>
          <w:lang w:bidi="fa-IR"/>
        </w:rPr>
        <w:t>.</w:t>
      </w:r>
    </w:p>
    <w:p>
      <w:pPr>
        <w:pStyle w:val="Heading3"/>
        <w:numPr>
          <w:ilvl w:val="2"/>
          <w:numId w:val="1"/>
        </w:numPr>
        <w:rPr/>
      </w:pPr>
      <w:bookmarkStart w:id="199" w:name="__RefHeading___Toc4380826_2320776876"/>
      <w:bookmarkStart w:id="200" w:name="_Toc69"/>
      <w:bookmarkEnd w:id="199"/>
      <w:r>
        <w:rPr>
          <w:rtl w:val="true"/>
        </w:rPr>
        <w:t>این همه نقش عجب بر در و دیوار وجود</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جادّه و طریق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سفید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سرخ است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سیاه پر رنگ است و این كه عرب به كلاغ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نیز از همین جهت است، بنابراین ذکر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سیاه است، پشت سر آن تأکیدى است بر معنى سیاهى شدید و بعضى از جادّه‌هاى كوهستانى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معنى رنگ‌هاى ظاهرى میوه‌ها باشد كه حتّى در يك نوع میوه مانند سیب الوان گوناگونى وجود دارد تا چه رسد به میوه‌هاى مختلف، و ممکن است كنایه از تفاوت در طعم و ساختمان و خواصّ گوناگون آنها بوده باشد، تا آن‌جا كه حتّى در يك نوع میوه باز اصناف گوناگونى وجود دارد، چنان‌که مثلاً در انگور شاید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 در خرما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 این آیات به مسأله توحید </w:t>
      </w:r>
    </w:p>
    <w:p>
      <w:pPr>
        <w:pStyle w:val="BookText"/>
        <w:rPr/>
      </w:pPr>
      <w:r>
        <w:rPr>
          <w:rFonts w:ascii="IRNazanin" w:hAnsi="IRNazanin" w:eastAsia="IRNazanin"/>
          <w:color w:val="111111"/>
          <w:sz w:val="28"/>
          <w:sz w:val="28"/>
          <w:szCs w:val="28"/>
          <w:rtl w:val="true"/>
          <w:lang w:bidi="fa-IR"/>
        </w:rPr>
        <w:t>بازمى‌گردد و صفحه تازه‌اى از كتاب تکوین را در برابر دیدگان انسان‌ها مى‌گشاید، تا پاسخى دندان‌شکن به مشرکان لجوج و منکران سرسخت توحید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صفحه زیبا از این كاتب بزرگ آفرینش تنوّع موجودات بى‌جان و چهره‌هاى مختلف و زیباى حیات در جهان نبات و حیوان و انسان، مورد توجّه قرار گرفته، كه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بى‌رنگ صد هزاران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آورده و از عناصر معيّن و محدود، موجودات كاملاً متنوعى كه هر يکى از دیگرى زیباتر است،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نقّاش چیره دست با يك قلم و يك مركّب، انواع نقش‌ها را ابداع كرده كه بینندگان را مجذوب و شیفته و مفتون مى‌کند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دنباله آیه مى‌افزاید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الْجِبالِ جُدَدٌ بیضٌ وَ حُمْرٌ مُخْتَلِفٌ اَلْوانُها وَغَرابیبُ سُودٌ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الوان از يك سو زیبایى خاصّى به كوه‌ها مى‌بخشد و از سوى دیگر سببى براى پیدا كردن راه‌ها و گم نشدن در جادّه‌هاى پرپیچ و خم كوهستانى است و در نهایت دلیل است بر قدرت خداوند بر همه چیز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الاَْنْعامِ مُخْتَلِفٌ اَلْوانُهُ كَذلِكَ اِنَّما يَخْشَى اللّهَ مِنْ عِبادِهِ الْعُلَمؤُا اِنَّ اللّهَ عَزیزٌ غَفُورٌ</w:t>
      </w:r>
    </w:p>
    <w:p>
      <w:pPr>
        <w:pStyle w:val="BookText"/>
        <w:rPr/>
      </w:pPr>
      <w:r>
        <w:rPr>
          <w:rFonts w:ascii="IRNazanin" w:hAnsi="IRNazanin" w:eastAsia="IRNazanin"/>
          <w:color w:val="111111"/>
          <w:sz w:val="28"/>
          <w:sz w:val="28"/>
          <w:szCs w:val="28"/>
          <w:rtl w:val="true"/>
          <w:lang w:bidi="fa-IR"/>
        </w:rPr>
        <w:t xml:space="preserve">و از انسان‌ها و جنبندگان و چهار پایان انواعى با الوان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چنین است، از میان بندگان خدا تنها دانشمندان از او مى‌ترسند، خداوند عزیز و غفور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 به معنى ترسى است آمیخته با تعظیم و غالبا در مواردى به كار مى‌رود كه از علم و آگاهى به چیزى سرچشمه مى‌گیرد و لذا در قرآن مجید این مقام مخصوص عالمان شمرده شده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انسان‌ها با این‌که همه از يك پدر و مادرند، داراى نژادها و رنگ‌هاى كاملاً متفاوتند، بعضى سفید همچون برف، بعضى سیاه همچون مرکب، حتّى در يك نژاد نیز تفاوت در میان رنگ‌ها بسیار است، بلکه فرزندان دو قلو هم كه تمام مراحل جنینى را با يکدیگر طى كرده و از آغاز در آغوش هم بوده‌اند ، با دقّت كه نگاه كنیم از نظر رنگ كاملاً يکسان نیستند، با این كه از يك پدر و مادر و در يك زمان نطفه آن‌ها منعقد شده و از يک </w:t>
      </w:r>
    </w:p>
    <w:p>
      <w:pPr>
        <w:pStyle w:val="BookText"/>
        <w:rPr/>
      </w:pPr>
      <w:r>
        <w:rPr>
          <w:rFonts w:ascii="IRNazanin" w:hAnsi="IRNazanin" w:eastAsia="IRNazanin"/>
          <w:color w:val="111111"/>
          <w:sz w:val="28"/>
          <w:sz w:val="28"/>
          <w:szCs w:val="28"/>
          <w:rtl w:val="true"/>
          <w:lang w:bidi="fa-IR"/>
        </w:rPr>
        <w:t>نوع غذا تغذیه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چهره ظاهرى، رنگ‌هاى باطنى آن‌ها و خلق و خوهاى آن‌ها و صفات و ویژگى‌هاى آنان و استعداد و ذوق‌هایشان، كاملاً متنوع و مختلف است، تا مجموعا يك واحد منسجم با تمام نیازمندى‌ها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جنبندگان هزاران هزار نوع حشره، پرنده، خزنده، حیوانات دریایى و حیوانات وحشى بیابانى وجود دارد كه هرکدام با ویژگى‌ها و عجایب خلقتشان نشانه‌اى از قدرت و عظمت و علم آفریدگارند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 این نشانه‌هاى توحیدى در پایان به صورت يك جمع‌بندى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مطلب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دنباله آیه مى‌فرماید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يَخْشَى اللّهَ مِنْ عِبادِهِ الْعُلَمؤُا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از میان تمام بندگان، دانشمندانند كه به مقام عالى خشيّت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مسؤولیت توأم با درك عظمت مقام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مى‌گردند،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سیر در </w:t>
      </w:r>
    </w:p>
    <w:p>
      <w:pPr>
        <w:pStyle w:val="BookText"/>
        <w:rPr/>
      </w:pPr>
      <w:r>
        <w:rPr>
          <w:rFonts w:ascii="IRNazanin" w:hAnsi="IRNazanin" w:eastAsia="IRNazanin"/>
          <w:color w:val="111111"/>
          <w:sz w:val="28"/>
          <w:sz w:val="28"/>
          <w:szCs w:val="28"/>
          <w:rtl w:val="true"/>
          <w:lang w:bidi="fa-IR"/>
        </w:rPr>
        <w:t>آیات آفاقى و انفسى و آگاهى از علم و قدرت پروردگار و هدف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خدا به معنى ترس از مسؤوليّت‌هایى است كه انسان در برابر او دارد، ترس از این كه در اداى رسالت و وظیفه خویش كوتاهى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ضمنا این نتیجه به خوبى گرفته مى‌شود كه عالمان واقعى آن‌ها هستند كه در برابر وظایف خود احساس مسؤوليّت شدید دارند و به تعبیر دیگر اهل عملند، نه سخن، چرا كه علم بى‌عمل دلیل بر عدم خشيّت است و صاحبان آن در آیه فوق در زمره علماء محسوب نیستند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حدیثى از امام صادق علیه‌السلام در تفسیر همین آیه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بِالْعُلَماءِ مَنْ صَدَّقَ قَوْلَهُ فِعْلُهُ وَ مَنْ لَمْ يُصَدِّقْ قَوْلَهُ فِعْلُهُ فَلَيْسَ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علما كسانى هستند كه اعمال آن‌ها هماهنگ با سخنان آن‌ها باشد، كسى كه گفتار و كردارش هماهنگ نباشد، عالم نیست</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حدیث دیگرى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اَعْلَمُكُمْ بِاللّهِ اَخْوَفُكُمْ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شما عالم‌تر كسى است كه ترسش از خدا از همه بیشتر باشد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کوتاه‌سخن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درمنطق قرآن‌کسانى‌نیستندکه‌مغزشان صندوقچه آراء و افکار این و آن و انباشته از قوانین و فرمول‌هاى علمى جهان و زبانشان گویاى این مسائل و محلّ زندگیشان مدارس و دانشگاهها و كتابخانه‌ها است، بلکه علما آن گروه از صاحب‌نظران و دانشمندانند كه نور علم و دانش تمام وجودشان را به نور خدا و ایمان و تقوا روشن ساخته و نسبت به وظایفشان سخت احساس مسؤوليّت مى‌کنند و از همه پاى‌بندترند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الَّذینَ يَتْلُونَ كِتابَ اللّهِ وَ اَقامُوا الصَّلوةَ وَ اَنْفَقُوا مِمّا رَزَقْناهُمْ سِرّا وَ </w:t>
      </w:r>
      <w:r>
        <w:rPr>
          <w:rFonts w:eastAsia="Amiri" w:cs="Amiri" w:ascii="Amiri" w:hAnsi="Amiri"/>
          <w:color w:val="111111"/>
          <w:sz w:val="28"/>
          <w:szCs w:val="28"/>
          <w:rtl w:val="true"/>
          <w:lang w:bidi="ar-SA"/>
        </w:rPr>
        <w:t xml:space="preserve">. </w:t>
      </w:r>
      <w:bookmarkStart w:id="201" w:name="pg20186_271302"/>
    </w:p>
    <w:p>
      <w:pPr>
        <w:pStyle w:val="BookText"/>
        <w:rPr/>
      </w:pPr>
      <w:bookmarkEnd w:id="201"/>
      <w:r>
        <w:rPr>
          <w:rFonts w:ascii="Amiri" w:hAnsi="Amiri" w:eastAsia="Amiri" w:cs="Amiri"/>
          <w:color w:val="111111"/>
          <w:sz w:val="28"/>
          <w:sz w:val="28"/>
          <w:szCs w:val="28"/>
          <w:rtl w:val="true"/>
          <w:lang w:bidi="ar-SA"/>
        </w:rPr>
        <w:t>عَلانِيَةً يَرْجُونَ تِجارَةً لَنْ تَبُورَ</w:t>
      </w:r>
    </w:p>
    <w:p>
      <w:pPr>
        <w:pStyle w:val="BookText"/>
        <w:rPr/>
      </w:pPr>
      <w:r>
        <w:rPr>
          <w:rFonts w:ascii="IRNazanin" w:hAnsi="IRNazanin" w:eastAsia="IRNazanin"/>
          <w:color w:val="111111"/>
          <w:sz w:val="28"/>
          <w:sz w:val="28"/>
          <w:szCs w:val="28"/>
          <w:rtl w:val="true"/>
          <w:lang w:bidi="fa-IR"/>
        </w:rPr>
        <w:t xml:space="preserve">کسانى كه كتاب الهى را تلاوت مى‌کنند و نماز را برپا مى‌دارند و از آن‌چه به‌آن‌ها روزى داده‌ایم، پنهان و آشکار انفاق مى‌کنند،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سودى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امید دارند كه نابودى و كساد در آن نیست</w:t>
      </w:r>
      <w:r>
        <w:rPr>
          <w:rFonts w:eastAsia="IRNazanin" w:cs="IRNazanin"/>
          <w:color w:val="111111"/>
          <w:sz w:val="28"/>
          <w:szCs w:val="28"/>
          <w:rtl w:val="true"/>
          <w:lang w:bidi="fa-IR"/>
        </w:rPr>
        <w:t>.</w:t>
      </w:r>
    </w:p>
    <w:p>
      <w:pPr>
        <w:pStyle w:val="Heading3"/>
        <w:numPr>
          <w:ilvl w:val="2"/>
          <w:numId w:val="1"/>
        </w:numPr>
        <w:rPr/>
      </w:pPr>
      <w:bookmarkStart w:id="202" w:name="__RefHeading___Toc4380828_2320776876"/>
      <w:bookmarkStart w:id="203" w:name="_Toc70"/>
      <w:bookmarkEnd w:id="202"/>
      <w:r>
        <w:rPr>
          <w:rtl w:val="true"/>
        </w:rPr>
        <w:t>معامله پر سود با پروردگار</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شدّت كسادى است و از آن‌جا كه شدّت كسادى باعث فساد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هلاکت آمده،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خالى از 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تجارتى است كه نه كَساد دارد و نه 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معنى قرائت سرسرى و خالى از تفكّر و اندیشه نیست، خواندنى است كه سرچشمه فکر باشد، فکرى كه سرچشمه عمل صالح گردد، عملى كه از يك سو انسان را به خدا پیوند دهد، كه مظهر آن نماز است و از سوى دیگر به خلق خدا ارتباطى دهد كه مظهر آن انفاق است، انفاق از تمام آن‌چه خدا به انسان داده، از علمش، از مال و ثروت و نفوذش، از فکر نیرومندش، از اخلاق و تجربیاتش و خلاصه از تمام مواهب خدادادى</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انفاق گاهى مخفیانه صورت مى‌گیرد تا نشانه اخلاص كامل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p>
    <w:p>
      <w:pPr>
        <w:pStyle w:val="BookText"/>
        <w:rPr/>
      </w:pPr>
      <w:r>
        <w:rPr>
          <w:rFonts w:ascii="IRNazanin" w:hAnsi="IRNazanin" w:eastAsia="IRNazanin"/>
          <w:color w:val="111111"/>
          <w:sz w:val="28"/>
          <w:sz w:val="28"/>
          <w:szCs w:val="28"/>
          <w:rtl w:val="true"/>
          <w:lang w:bidi="fa-IR"/>
        </w:rPr>
        <w:t xml:space="preserve">آشکارا تا مُشَوِّق دیگران گردد و تعظیم شعائرشود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علمى كه چنین اثرى دارد مایه رجاء و امیدوارى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این آیه و آیه پیشین آمده، چنین نتیجه مى‌گیریم كه علماى راستین داراى این صفاتند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روحى قلبشان مملو از خشيّت و ترس آمیخته با عظمت خدا است، از نظر گفتار زبانشان به تلاوت آیات خدا مشغول است، از نظر عمل روحى و جسمى نماز مى‌خوانند و او را عبادت مى‌کنند، از نظر عمل مالى از آن‌چه دارند در آشکار و پنهان انفاق مى‌نمایند و سرانجام از نظر هدف، افق فکرشان آن چنان بالا است كه دل از دنیاى مادّى زودگذر برکنده، تنها به تجارت پرسود الهى مى‌نگرند، كه دست فنا به دامانش دراز نمى‌شود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جالبى چنین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رسول خدا صلى‌الله‌علیه‌و‌آله 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مرگ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مال و ثروتى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پیش از خودت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نمى‌توانم</w:t>
      </w:r>
      <w:r>
        <w:rPr>
          <w:rFonts w:eastAsia="IRNazanin" w:cs="IRNazanin"/>
          <w:color w:val="111111"/>
          <w:sz w:val="28"/>
          <w:szCs w:val="28"/>
          <w:rtl w:val="true"/>
          <w:lang w:bidi="fa-IR"/>
        </w:rPr>
        <w:t xml:space="preserve">». </w:t>
      </w:r>
      <w:bookmarkStart w:id="204" w:name="pg20186_271304"/>
    </w:p>
    <w:p>
      <w:pPr>
        <w:pStyle w:val="BookText"/>
        <w:rPr/>
      </w:pPr>
      <w:bookmarkEnd w:id="204"/>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قَلْبَ الرَّجُلِ مَعَ مالِهِ اِنْ قَدَّمَهُ اَحَبَّ اَنْ يَلْحَقَ بِهِ وَ اِنْ اَخَرَّهُ اَحَبَّ اَنْ يَتَأَخَّرَ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همراه اموال او است، اگر آن را پیش از خود بفرستد، دوست دارد به آن ملحق شود و اگر آن را نگه دارد، دوست دارد همراه آن بماند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حدیث در حقیقت روح آیه فوق را منعکس ساخته، زیرا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نماز را برپامى‌دارند و انفاق در راه خدا مى‌کنند، امید و علاقه به سراى دیگر دارند، چرا كه نیکى‌ها را قبل از خود فرستاده‌اند و مایلند به آن ملحق شوند</w:t>
      </w:r>
      <w:r>
        <w:rPr>
          <w:rFonts w:eastAsia="IRNazanin" w:cs="IRNazanin"/>
          <w:color w:val="111111"/>
          <w:sz w:val="28"/>
          <w:szCs w:val="28"/>
          <w:rtl w:val="true"/>
          <w:lang w:bidi="fa-IR"/>
        </w:rPr>
        <w:t>.</w:t>
      </w:r>
    </w:p>
    <w:p>
      <w:pPr>
        <w:pStyle w:val="Heading3"/>
        <w:numPr>
          <w:ilvl w:val="2"/>
          <w:numId w:val="1"/>
        </w:numPr>
        <w:rPr/>
      </w:pPr>
      <w:bookmarkStart w:id="205" w:name="__RefHeading___Toc4380830_2320776876"/>
      <w:bookmarkStart w:id="206" w:name="_Toc71"/>
      <w:bookmarkEnd w:id="205"/>
      <w:r>
        <w:rPr>
          <w:rtl w:val="true"/>
        </w:rPr>
        <w:t>امتیازات شش‌گانه تجارت انسان‌ها با خدا</w:t>
      </w:r>
      <w:bookmarkEnd w:id="20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بسیارى از آیات قرآن این جهان به تجارت خانه‌اى تشبیه شده كه تاجران آن انسان‌ها و مشترى پروردگار بزرگ و متاع آن عمل‌صالح و بها بهشت و رحمت و رضاى او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اگر درست بیندیشیم این تجارت عجیب با خداوند كریم بى‌نظیر است، چرا كه داراى امتیازاتى است كه در هیچ تجارتى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سرمایه را خودش در اختیار فروشنده گذارده، سپس در مقام خریدارى بر مى‌آید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خریدار است، در حالى كه هیچ نیازى به خریدارى این اعمال ندارد، چرا كه خزائن همه چیز نزد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 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يَقْبَلُ الْيَسیرُ وَ يَعْفُو عَنِ الْكَثیرُ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خدایى كه عمل كم را مى‌پذیرى و گناهان بسیار را مى‌بخشى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متاع بسیار ناچیز را خریدار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بها را هفت صد برابر و گاه افزون‌تر از آن مى‌دهد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پرداخت این بهاى عظیم، باز از فضل و رحمتش آن‌چه در فکر نمى‌گنجد بر آن مى‌افزاید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يَزیدَهُمْ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تأسّف‌آور است كه انسان خردمند آزاده چشم از چنین تجارتى بربندد و به‌غیر آن روى آورد و از آن بدتر كه متاع هستى خود را به هیچ بفروشد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امیرمؤمنان على علیه‌السلام مى‌فرماید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لَيْسَ لاَِنْفُسِكُمْ ثَمَنٌ اِلاَّ الْجَنَّةَ فَلا تَبیعُوها 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بدانید كه براى سرمایه هستى شما بهایى غیر از بهشت نیست، آن را به غیر این بها نفروشید</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لِيُوَفِّيَهُمْ اُجُورَهُمْ وَ يَزیدَهُمْ مِنْ فَضْلِهِ اِنَّهُ غَفُورٌ شَكُورٌ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اعمال صالح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اجر و پاداش كامل به آن‌هادهد و از فضلش بر آن‌ها بیفزاید كه او آمرزنده و شکرگزار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لطفى است از سوى پروردگار، گویى بندگان را در مقابل اعمال صالح طلبکار خود مى‌داند، در حالى كه بندگان هر چه دارند از او است، حتّى قدرت براى انجام اعمال صالح نیز از سوى او اعطا شده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آیه در حقیقت اشاره به نهایت اخلاص مؤمنین است كه در اعمال نیك خود جز به پاداش الهى نظر ندارند، هر چه مى‌خواهند از او مى‌خواهند و براى ریا و تظاهر و تحسین و تمجید این و آن گامى برنمى‌دارند، چرا كه مهم‌ترین مسأله در اعمال صالح همان نيّت خالص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تعبیر محبّت آمیزتر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آنان نوید مى‌دهد، علاوه بر پاداش معمولى كه آن خود گاهى صدها يا هزاران برابر عمل است، از فضل خود بر آنان مى‌افزاید و مواهبى كه در هیچ فکرى نمى‌گنجد و هیچ‌کس در این جهان توانایى تصور آن‌را ندارد، ازفضل گسترده‌اش به‌آن‌هامى‌بخشد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حدیثى‌از ابن‌مسعود آمده كه پیامبر صلى‌الله‌علیه‌و‌آله در تفسیر همین آیه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الشَّفاعَةُ لِمَنْ وَجَبَتْ لَهُ النّارُ مِمَّنْ صَنَعَ اِلَيْهِ مَعْرُوفا فِى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مقام شفاعت است كه به آن‌ها داده مى‌شود، تا درباره كسانى كه در دنیا به آن‌ها خوبى كرده‌اند، ولى بر </w:t>
      </w:r>
    </w:p>
    <w:p>
      <w:pPr>
        <w:pStyle w:val="BookText"/>
        <w:rPr/>
      </w:pPr>
      <w:r>
        <w:rPr>
          <w:rFonts w:ascii="Amiri" w:hAnsi="Amiri" w:eastAsia="Amiri" w:cs="Amiri"/>
          <w:color w:val="111111"/>
          <w:sz w:val="28"/>
          <w:sz w:val="28"/>
          <w:szCs w:val="28"/>
          <w:rtl w:val="true"/>
          <w:lang w:bidi="ar-SA"/>
        </w:rPr>
        <w:t>اثر اعمالشان مستحق عذابند شفاعت كنند</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به‌این‌ترتیب‌آن‌ها نه‌تنها خوداهل‌نجاتندکه براى‌دیگران‌نیز به‌فضل پروردگار مایه نجاتند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غَفُورٌ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نخستین لطف پروردگار در حقّ آن‌ها همان آمرزش گناهان و لغزش‌هایى است كه احیانا از آن‌ها سرزده، چرا كه بیشترین نگرانى انسان، نگرانى از این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از این نظر آسوده خاطر شدند ، آن‌ها را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خودقرارمى‌دهد، يعنى از اعمالشان تشكّر مى‌کند و برترین جزا را به آن‌ها مى‌بخشد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اَوْحَيْنا اِلَيْكَ مِنَ الْكِتابِ هُوَ الْحَقُّ مُصَدِّقا لِما بَيْنَ يَدَيْهِ اِنَّ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بِعِبادِهِ لَخَبیرٌ بَصیرٌ</w:t>
      </w:r>
    </w:p>
    <w:p>
      <w:pPr>
        <w:pStyle w:val="BookText"/>
        <w:rPr/>
      </w:pPr>
      <w:r>
        <w:rPr>
          <w:rFonts w:ascii="IRNazanin" w:hAnsi="IRNazanin" w:eastAsia="IRNazanin"/>
          <w:color w:val="111111"/>
          <w:sz w:val="28"/>
          <w:sz w:val="28"/>
          <w:szCs w:val="28"/>
          <w:rtl w:val="true"/>
          <w:lang w:bidi="fa-IR"/>
        </w:rPr>
        <w:t>آن چه از كتاب به تو وحى كردیم، حقّ است و هماهنگ با كتب پیش از آن،خداوند نسبت به بندگانش خبیر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حق به معنى مطابقت و موافقت است و این كلمه بر چند معنى اطلاق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كسى كه چیزى را براساس حکمت ایجاد مى‌کند و به همین دلیل به خداوند حقّ گفته مى‌شود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فَذلِكُمُ اللّهُ رَبُّكُمُ الْحَقُّ</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به چیزى كه براساس حکمت ایجاد شده، نیز حقّ گفته مى‌شود و چون عالم هستى فعل خدا است و موافق با حکمت، تمام آن حقّ است، چنان كه قرآن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 اللّهُ ذلِكَ اِلاّ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و منازل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به حق نیافریده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به اعتقاداتى كه مطابق واقعيّت‌ها است، حقّ گفته مى‌شود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فَهَدَى اللّهُ الَّذینَ امَنُوا لِمَا اخْتَلَفُوا فیهِ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به سوى آن چه از حق اختلاف كرده بودند، رهنمون شد</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به سخنان و افعالى كه بر طبق وظیفه و در وقت مقرر انجام مى‌شود نیز حقّ </w:t>
      </w:r>
    </w:p>
    <w:p>
      <w:pPr>
        <w:pStyle w:val="BookText"/>
        <w:rPr/>
      </w:pPr>
      <w:r>
        <w:rPr>
          <w:rFonts w:ascii="IRNazanin" w:hAnsi="IRNazanin" w:eastAsia="IRNazanin"/>
          <w:color w:val="111111"/>
          <w:sz w:val="28"/>
          <w:sz w:val="28"/>
          <w:szCs w:val="28"/>
          <w:rtl w:val="true"/>
          <w:lang w:bidi="fa-IR"/>
        </w:rPr>
        <w:t xml:space="preserve">گفته‌مى‌شود، همان‌گونه‌که‌مى‌گوییم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تو حق است و كردارت حق</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بنابراین حقّ بودن قرآن مجید هم از این نظر است كه سخنى است مطابق مصالح و واقعيّت‌ها و هم از این نظر كه عقاید و معارف موجود در آن با واقعيّت هماهنگ است و هم كار خداوندى است كه آن را بر اساس حکمت آفرید و خود خداوند كه عین حقّ است در آن تجلّى كرده و عقل چیزى را كه حقّ و واقعيّت است، تصدیق مى‌کند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دیگرى بر صدق این كتاب آسمانى است، چرا كه هماهنگ با نشانه‌هایى است كه در كتب پیشین درباره آن و آورنده‌اش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زمینه بحث مشروحى 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مطرح شده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بِعِبادِه لَخَبیرٌ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حقانيّت قرآن و هماهنگى آن با واقعيّت‌ها و نیازها است، چرا كه از سوى خداوندى نازل شده كه بندگان خود را به خوبى مى‌شناسد و نسبت به نیازهایشان بصیر و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آگاهى از بواطن و عقاید و نیات و ساختمان روحى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بینایى نسبت به ظواهر و پدیده‌هاى جسمانى او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ثُمَ‌اَوْرَثْنَاالْكِتابَ‌الَّذینَ‌اصْطَفَيْنامِنْ‌عِبادِنافَمِنْهُمْ ظالِمٌ‌لِنَفْسِه وَ مِنْهُمْ مُقْتَصِدٌ وَ مِنهُمْ سابِقٌ بِالْخَيْراتِ بِاِذْنِ‌اللّهِ ذلِكَ هُوَالْفَضْلُ‌الْكَبیرُ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این‌کتاب آسمانى را به‌گروهى ازبندگان برگزیده خود به میراث‌داده‌ایم،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bookmarkStart w:id="207" w:name="pg20186_271312"/>
    </w:p>
    <w:p>
      <w:pPr>
        <w:pStyle w:val="BookText"/>
        <w:rPr/>
      </w:pPr>
      <w:bookmarkEnd w:id="207"/>
      <w:r>
        <w:rPr>
          <w:rFonts w:ascii="IRNazanin" w:hAnsi="IRNazanin" w:eastAsia="IRNazanin"/>
          <w:color w:val="111111"/>
          <w:sz w:val="28"/>
          <w:sz w:val="28"/>
          <w:szCs w:val="28"/>
          <w:rtl w:val="true"/>
          <w:lang w:bidi="fa-IR"/>
        </w:rPr>
        <w:t xml:space="preserve">میان آن‌ها عدّه‌اى بر خود ستم كردند و عدّه‌اى میانه روبودند و عدّه‌اى به اذن خدا در نیکى‌ها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این فضیلت بزرگى است</w:t>
      </w:r>
      <w:r>
        <w:rPr>
          <w:rFonts w:eastAsia="IRNazanin" w:cs="IRNazanin"/>
          <w:color w:val="111111"/>
          <w:sz w:val="28"/>
          <w:szCs w:val="28"/>
          <w:rtl w:val="true"/>
          <w:lang w:bidi="fa-IR"/>
        </w:rPr>
        <w:t>.</w:t>
      </w:r>
    </w:p>
    <w:p>
      <w:pPr>
        <w:pStyle w:val="Heading3"/>
        <w:numPr>
          <w:ilvl w:val="2"/>
          <w:numId w:val="1"/>
        </w:numPr>
        <w:rPr/>
      </w:pPr>
      <w:bookmarkStart w:id="208" w:name="__RefHeading___Toc4380832_2320776876"/>
      <w:bookmarkStart w:id="209" w:name="_Toc72"/>
      <w:bookmarkEnd w:id="208"/>
      <w:r>
        <w:rPr>
          <w:rtl w:val="true"/>
        </w:rPr>
        <w:t>وارثان حقیقى میراث انبیاء</w:t>
      </w:r>
      <w:bookmarkEnd w:id="209"/>
    </w:p>
    <w:p>
      <w:pPr>
        <w:pStyle w:val="BookText"/>
        <w:rPr/>
      </w:pP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چیزى است كه در آیه قبل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 موارد دیگرى شبیه آن در قرآن مجید،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چیزى گفته مى‌شود كه بدون داد و ستد و زحمت به دست مى‌آید و خداوند این كتاب بسیار بزرگ را این‌گونه در اختیار مسلمانان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روایات فراوانى از طرق اهل بیت علیه‌السلام وارد شده كه در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معصوم تفسیر شده است</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بیان مصادیق روشن و درجه اول است و مانع از آن نخواهد بود كه علماء و دانشمندان امت و صالحان و شهدایى كه در طریق پاسدارى از این كتاب آسمانى و تداوم </w:t>
      </w:r>
    </w:p>
    <w:p>
      <w:pPr>
        <w:pStyle w:val="BookText"/>
        <w:rPr/>
      </w:pPr>
      <w:r>
        <w:rPr>
          <w:rFonts w:ascii="IRNazanin" w:hAnsi="IRNazanin" w:eastAsia="IRNazanin"/>
          <w:color w:val="111111"/>
          <w:sz w:val="28"/>
          <w:sz w:val="28"/>
          <w:szCs w:val="28"/>
          <w:rtl w:val="true"/>
          <w:lang w:bidi="fa-IR"/>
        </w:rPr>
        <w:t xml:space="preserve">بخشیدن به دستورهاى آن تلاش و كوشش كردند،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اصْطَفَيْنا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برگزیده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يك تقسیم‌بندى مهمّ در این زمینه پرداخته،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ظالِمٌ لِنَفْسِهِ وَ مِنْهُمْ مُقْتَصِدٌ وَ مِنْهُمْ سابِقٌ بِالْخَيْراتِ بِاِذْنِ اللّهِ ذلِكَ هُوَ الْفَضْلُ الْكَبیرُ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این است كه این گروههاى سه‌گانه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وارثان و حاملان كتاب الهى هستند،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روشن‌تر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پاسدارى این كتاب آسمانى را بعد از پیامبرش بر عهده این امّت گذاشته، امّتى كه برگزیده خدا است، ولى در میان این امت گروههاى مختلفى يافت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به وظیفه بزرگ خود در پاسدارى از این كتاب و عمل به احکامش كوتاهى كرده و در حقیقت بر خویشتن ستم نمودند، این‌ها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گروهى‌دیگر تا حدّزیادى به این وظیفه پاسدارى و عمل به كتاب قیام نموده‌اند، هر چند لغزش‌ها و نارسایى‌هایى‌درکارخودنیز داشته‌اند، این‌ها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بالاخره گروه ممتازى وظایف سنگین خود را به نحواحسن انجام داده و در این میدان مسابقه بزرگ بر همگان پیشى گرفته‌اند، این گروه پیش رو همان‌ها هستند كه در آیه فوق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بِالْخَيْراتِ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این‌جا گفته شود كه وجود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دلیل بر این است كه همه این گروه‌ها برگزیدگان خدا هستند، منافات دارد، در پاسخ مى‌گوییم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شبیه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است كه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كُنْتُمْ خَيْرَ اُمَّةٍ اُخْرِجَتْ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بهترین امتى بودید كه به سود انسان‌ها قدم به عرصه حیات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گونه تعبیرات فرد فرد امت نیست، بلکه مجموعه امت است، هر چند در میان آن‌ها قشرها و گروه‌هاى مختلفى يافت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سؤالى مطرح است 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نخست از گروه ظالمان، سپس میانه روان‌وبعد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سابِقینَ‌بِالْخَيْرات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سخن‌مى‌گوید،درحالى‌که‌ازجهاتى‌عکس‌آن‌اولى‌به‌نظر مى‌رسد؟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صلى‌الله‌علیه‌و‌آله نقل شده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ظالم را از این نظر مقدم داشته تا از رحمتش </w:t>
      </w:r>
      <w:bookmarkStart w:id="210" w:name="pg20186_271315"/>
    </w:p>
    <w:p>
      <w:pPr>
        <w:pStyle w:val="BookText"/>
        <w:rPr/>
      </w:pPr>
      <w:bookmarkEnd w:id="210"/>
      <w:r>
        <w:rPr>
          <w:rFonts w:ascii="IRNazanin" w:hAnsi="IRNazanin" w:eastAsia="IRNazanin"/>
          <w:color w:val="111111"/>
          <w:sz w:val="28"/>
          <w:sz w:val="28"/>
          <w:szCs w:val="28"/>
          <w:rtl w:val="true"/>
          <w:lang w:bidi="fa-IR"/>
        </w:rPr>
        <w:t>مأیوس نگردد و سابقین به خیرات را از این رو مؤخّر نموده، تا به عملشان مغرور نگردند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يُحَلَّوْنَ فیها مِنْ اَساوِرَ مِنْ ذَهَبٍ وَ لُؤْلُؤا وَ لِباسُهُمْ فیها حَریرٌ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جاویدان بهشت است كه وارد آن مى‌شوند، درحالى‌که‌به دستبندهایى از طلا و مروارید آراسته‌اند و لباسشان در آن‌جا از حریر است</w:t>
      </w:r>
      <w:r>
        <w:rPr>
          <w:rFonts w:eastAsia="IRNazanin" w:cs="IRNazanin"/>
          <w:color w:val="111111"/>
          <w:sz w:val="28"/>
          <w:szCs w:val="28"/>
          <w:rtl w:val="true"/>
          <w:lang w:bidi="fa-IR"/>
        </w:rPr>
        <w:t>.</w:t>
      </w:r>
    </w:p>
    <w:p>
      <w:pPr>
        <w:pStyle w:val="Heading3"/>
        <w:numPr>
          <w:ilvl w:val="2"/>
          <w:numId w:val="1"/>
        </w:numPr>
        <w:rPr/>
      </w:pPr>
      <w:bookmarkStart w:id="211" w:name="__RefHeading___Toc4380834_2320776876"/>
      <w:bookmarkStart w:id="212" w:name="_Toc73"/>
      <w:bookmarkEnd w:id="211"/>
      <w:r>
        <w:rPr>
          <w:rtl w:val="true"/>
        </w:rPr>
        <w:t>آن‌جا كه نه غمى است، نه رنجى و نه درماندگى</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استقرار و ثبات است و مَعْدِن را به این جهت مَعْدِن مى‌گویند كه جایگاه استقرار فلزات و جواهرات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جاویدان بهشتى‌است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نشان مى‌دهد كه نعمت‌هاى عظیم بهشتى جاودانى و ثابت است و </w:t>
      </w:r>
    </w:p>
    <w:p>
      <w:pPr>
        <w:pStyle w:val="BookText"/>
        <w:rPr/>
      </w:pPr>
      <w:r>
        <w:rPr>
          <w:rFonts w:ascii="IRNazanin" w:hAnsi="IRNazanin" w:eastAsia="IRNazanin"/>
          <w:color w:val="111111"/>
          <w:sz w:val="28"/>
          <w:sz w:val="28"/>
          <w:szCs w:val="28"/>
          <w:rtl w:val="true"/>
          <w:lang w:bidi="fa-IR"/>
        </w:rPr>
        <w:t>همچون مواهب دنیاى مادّى آمیخته به اضطراب ناشى از بیم زوال نیست، بهشتیان نه تنها باغى از بهشت كه باغ‌هاى بسیارى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سه بخش از نعمت‌هاى بهشتى كه بعضى جنبه مادى دارد و ظاهرى و بعضى جنبه معنوى و باطنى و قسمتى نیز ناظر به نفى و طرد هرگونه مانع و مزاحم است، اشاره كرده،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يُحَلَّوْنَ فیها مِنْ اَساوِرَ مِنْ ذَهَبٍ وَ لُؤْلُؤا وَ لِباسُهُمْ فیها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دنیا به زرق و برق‌ها بى‌اعتنایى كردند و خود را اسیر زر و زیور نساختند و درحالى‌که محرومان لباس كرباس هم در تن نداشتند، در بند لباس‌هاى فاخر نبودند، خداوند به جبران این‌ها در جهان دیگر بهترین لباس‌ها و زیورها را بر آن‌ها 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این جهان ظاهر خویش را به خیرات آراستند، خدا نیز در جهان دیگر كه جهان تجسّم اعمال است، ظاهرشان را به انواع زیورها مى‌آراید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الْحَمْدُللّهِ‌الَّذى اَذْهَبَ عَنَّاالْحَزَنَ اِنَّ رَبَّنا لَغَفُورٌشَكُورٌ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آن‌هامى‌گویند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براى‌خداوندى است كه اندوه را از ما برطرف ساخت، </w:t>
      </w:r>
    </w:p>
    <w:p>
      <w:pPr>
        <w:pStyle w:val="BookText"/>
        <w:rPr/>
      </w:pPr>
      <w:r>
        <w:rPr>
          <w:rFonts w:ascii="IRNazanin" w:hAnsi="IRNazanin" w:eastAsia="IRNazanin"/>
          <w:color w:val="111111"/>
          <w:sz w:val="28"/>
          <w:sz w:val="28"/>
          <w:szCs w:val="28"/>
          <w:rtl w:val="true"/>
          <w:lang w:bidi="fa-IR"/>
        </w:rPr>
        <w:t>چرا كه پروردگار ما غفور و شکور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بسیارى از كتب لغت و تفسیر آمده، هر دو به يك معنى است و در اصل به معنى ناهموارى زمین است و از آن‌جا كه غم و اندوه، روح انسان را ناهموار و خشن‌مى‌سازد، این تعبیر دراین‌معنى به‌کاررفته‌است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این موهبت عظیم كه نصیبشان شده و تمام عوامل غم و اندوه به برکت لطف الهى از محیط زندگیشان دور گشته و آسمان روحشان از لکه‌هاى ابرهاى تاریك اندوه پاك شده، خدا را حمد و ستایش مى‌کنند، نه ترسى از عذاب الهى دارند، نه وحشتى از مرگ و فنا، نه موجبات ناامنى خاطر فراهم است و نه آزار بداندیشان و تحمیلات ناپاکان و جبّاران و همنشینى بدان و نااهلان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مؤمنان بهشتى مى‌افزایند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رَبَّنا لَغَفُورٌ شَكُورٌ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وصف غفوریتش اندوه سنگین لغزش‌ها و گناهان را برطرف ساخته و با وصف شکوریتش، مواهب جاودانى كه هرگز سایه شوم غم بر آن‌ها نمى‌افتد، به ما </w:t>
      </w:r>
    </w:p>
    <w:p>
      <w:pPr>
        <w:pStyle w:val="BookText"/>
        <w:rPr/>
      </w:pPr>
      <w:r>
        <w:rPr>
          <w:rFonts w:ascii="IRNazanin" w:hAnsi="IRNazanin" w:eastAsia="IRNazanin"/>
          <w:color w:val="111111"/>
          <w:sz w:val="28"/>
          <w:sz w:val="28"/>
          <w:szCs w:val="28"/>
          <w:rtl w:val="true"/>
          <w:lang w:bidi="fa-IR"/>
        </w:rPr>
        <w:t>ارزانى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بسیار ما را، غفرانش پوشانده و اعمال اندك و ناچیز ما را با شکوریتش پاداش فراوان بخشیده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اَلَّذىاَحَلَّنا دارَ الْمُقامَةِ مِنْ فَضْلِهِ لا يَمَسُّنا فیها نَصَبٌ وَ لا يَمَسُّنا فیها لُغُوبٌ</w:t>
      </w:r>
    </w:p>
    <w:p>
      <w:pPr>
        <w:pStyle w:val="BookText"/>
        <w:rPr/>
      </w:pPr>
      <w:r>
        <w:rPr>
          <w:rFonts w:ascii="IRNazanin" w:hAnsi="IRNazanin" w:eastAsia="IRNazanin"/>
          <w:color w:val="111111"/>
          <w:sz w:val="28"/>
          <w:sz w:val="28"/>
          <w:szCs w:val="28"/>
          <w:rtl w:val="true"/>
          <w:lang w:bidi="fa-IR"/>
        </w:rPr>
        <w:t xml:space="preserve">خداوندى‌که با فضل خود ما را در این سراى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 كه‌نه در آن‌جا رنجى به ما مى‌رسد و نه سستى و واماندگى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مشقّت و زحمت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بسیارى از ارباب لغت و مفسّران به همین معنى دانسته‌اند، درحالى‌که بعضى میان این دو چنین فرق گذاشته‌اند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مشقّت‌هاى جسمانى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تعب و زحمت روحانى</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سستى و واماندگى ناشى از مشقّت و رنج دانسته‌اند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به این ترتیب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نتیجه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به این ترتیب در آن‌جا نه عوامل مشقّت‌بار جسمانى وجود دارد ، نه از اسباب رنج روحى خبرى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آن‌جا سراى اقامت است و چنان نیست كه انسان تا مى‌خواهد به محیط آن آشنا شود و به آن دل ببندد،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دیگر با این كه عمر طولانى آن به ابديّت مى‌پیوندد و در چنین مدتى قاعدتا انتظار تعب و درد و مشقّتى مى‌رود، مطلقا در آن‌جا خبرى از این امور نیست، حتّى طول مدّت نیز باعث ملال و خستگى نمى‌شود، كه هر روز نعمت جدید و جلوه تازه‌اى از نعمت‌ها و جلوه‌هاى پروردگار به بهشتیان ارائه مى‌شود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كَفَرُوا لَهُمْ نارُ جَهَنَّمَ لا يُقْضى عَلَيهِمْ فَيَمُوتُوا وَلا يُخَفَّفُ عَنْهُمْ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عَذابِها كَذلِكَ نَجْزى كُلَّ كَفُورٍ</w:t>
      </w:r>
    </w:p>
    <w:p>
      <w:pPr>
        <w:pStyle w:val="BookText"/>
        <w:rPr/>
      </w:pPr>
      <w:r>
        <w:rPr>
          <w:rFonts w:ascii="IRNazanin" w:hAnsi="IRNazanin" w:eastAsia="IRNazanin"/>
          <w:color w:val="111111"/>
          <w:sz w:val="28"/>
          <w:sz w:val="28"/>
          <w:szCs w:val="28"/>
          <w:rtl w:val="true"/>
          <w:lang w:bidi="fa-IR"/>
        </w:rPr>
        <w:t xml:space="preserve">کسانى كه كافر شدند، آتش دوزخ براى آن‌ها است، هرگز فرمان مرگ آن‌ها صادر نمى‌شود، تا بمیرند و نه چیزى از عذابش از آن‌ها تخفیف داده مى‌شود، این‌گونه هر كفران‌کننده‌اى را كیفر مى‌دهیم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قرآن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مى‌پردازد، تا دو عامل خوف و رجاء را كه انگیزه حرکت تکاملى است، تقویت كند، چرا كه انسان به مقتضاى حبّ ذات تحت تأثیر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سخن از مجازات‌هاى مادّى و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كه آتش سوزان دوزخ و آن‌همه عذاب دردناك هر لحظه مى‌تواند آن‌ها را به كام مرگ فروبرد، ولى چون فرمان خداوند كه همه چیز و از جمله مرگ و حیات به دست او است، صادر نشده، نمى‌میرند، باید زنده بمانند تا عذاب الهى را بچشند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براى این‌گونه اشخاص يك دریچه نجات است، امّا با جمله گذشته این دریچه </w:t>
      </w:r>
    </w:p>
    <w:p>
      <w:pPr>
        <w:pStyle w:val="BookText"/>
        <w:rPr/>
      </w:pPr>
      <w:r>
        <w:rPr>
          <w:rFonts w:ascii="IRNazanin" w:hAnsi="IRNazanin" w:eastAsia="IRNazanin"/>
          <w:color w:val="111111"/>
          <w:sz w:val="28"/>
          <w:sz w:val="28"/>
          <w:szCs w:val="28"/>
          <w:rtl w:val="true"/>
          <w:lang w:bidi="fa-IR"/>
        </w:rPr>
        <w:t xml:space="preserve">بسته شده، باقى مى‌ماند دریچه دیگر و آن این كه زنده بمانند و مجازاتشان تدریجا تخفیف يابد و يا تحمّل آن‌ها را بیفزاید، تا نتیجه آن تخفیف درد و رنج باشد، این دریچه را نیز با جمله دیگرى مى‌بندد و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يُخَفَّفُ عَنْهُمْ مِن عَذابِها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يَصْطَرِخُونَ فیها رَبَّنا اَخْرِجْنا نَعْمَلْ صالِحا غَيْرَ الَّذى كُنّانَعْمَلُ اَوَلَمْ نُعَمِّرْكُمْ‌مايَتَذَكَّرُ فیهِ مَنْ‌تَذَكَّرَوَجاءَكُمُ‌النَّذیرُفَذُوقُوافَمالِلظّالِمینَ‌مِنْ نَصیرٍ</w:t>
      </w:r>
    </w:p>
    <w:p>
      <w:pPr>
        <w:pStyle w:val="BookText"/>
        <w:rPr/>
      </w:pPr>
      <w:r>
        <w:rPr>
          <w:rFonts w:ascii="IRNazanin" w:hAnsi="IRNazanin" w:eastAsia="IRNazanin"/>
          <w:color w:val="111111"/>
          <w:sz w:val="28"/>
          <w:sz w:val="28"/>
          <w:szCs w:val="28"/>
          <w:rtl w:val="true"/>
          <w:lang w:bidi="fa-IR"/>
        </w:rPr>
        <w:t>آن‌ها در دوزخ فریاد مى‌زنند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خارج كن تا عمل صالح به جاآوریم، غیر از آن چه انجام مى‌دادیم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رابه اندازه‌اى كه انسان در آن متذكّر مى‌شود، عمر ندادیم و انذار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نیامد؟ اکنون بچشید كه براى ظالمان هیچ ياورى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يَصْطَرِخُون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فریاد شدیدى است كه انسان در مقام استغاثه و طلبیدن يار و ياور براى برطرف ساختن درد و رنج از دل بر مى‌کشد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ما كمترین عمل صالحى </w:t>
      </w:r>
    </w:p>
    <w:p>
      <w:pPr>
        <w:pStyle w:val="BookText"/>
        <w:rPr/>
      </w:pPr>
      <w:r>
        <w:rPr>
          <w:rFonts w:ascii="IRNazanin" w:hAnsi="IRNazanin" w:eastAsia="IRNazanin"/>
          <w:color w:val="111111"/>
          <w:sz w:val="28"/>
          <w:sz w:val="28"/>
          <w:szCs w:val="28"/>
          <w:rtl w:val="true"/>
          <w:lang w:bidi="fa-IR"/>
        </w:rPr>
        <w:t>انجام ندادیم و لازمه‌اش این است كه این همه عذاب و رنج براى كسانى است كه هیچ راهى به سوى خدا در زندگى نداشته‌اند و غرق در عصیان و گناه بودند، بنابراین انجام پاره‌اى از اعمال صالح نیز ممکن است، مایه نجات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مضارع است و دلیل بر استمرار مى‌باشد، نیز تأکیدى برهمین معنى‌است، كه ما پیوسته مشغول اعمال ناصالح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گناه‌کار در آغاز كار طبق فطرت پاك انسانى زشتى اعمال خود را درك مى‌کند، ولى كم‌کم به آن خو مى‌گیرد و قبح آن در نظرش كاسته مى‌شود، كم‌کم از این فراتر مى‌رود و در نظرش خوب جلوه مى‌کند، چنان كه قرآن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لَهُمْ سُوءُ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زشتشان در نظرشان زینت داده شده است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يَحْسَبُونَ اَنَّهُمْ يُحْسِنُونَ صُنْعا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مى‌پندارند كه عمل نیکى انجام مى‌دهند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برابر این تقاضا يك پاسخ قاطع از سوى خداوند به آن‌ها داده </w:t>
      </w:r>
    </w:p>
    <w:p>
      <w:pPr>
        <w:pStyle w:val="BookText"/>
        <w:rPr/>
      </w:pPr>
      <w:r>
        <w:rPr>
          <w:rFonts w:ascii="Amiri" w:hAnsi="Amiri" w:eastAsia="Amiri" w:cs="Amiri"/>
          <w:color w:val="111111"/>
          <w:sz w:val="28"/>
          <w:sz w:val="28"/>
          <w:szCs w:val="28"/>
          <w:rtl w:val="true"/>
          <w:lang w:bidi="ar-SA"/>
        </w:rPr>
        <w:t xml:space="preserve">مى‌شود، مى‌فرماید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اَوَلَمْ نُعَمِّرْكُمْ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با صراحت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چیزى كم نداشتید، زیرا به اندازه كافى فرصت در اختیارتان بود و به مقدار لازم انذارکننده الهى به سراغ شما آمد و این دو رکن بیدارى و نجات حاصل گشت، بنابراین عذر و بهانه‌اى براى شما وجود ندارد، اگر مهلت كافى نداشتید، عذرى بود و اگر مهلت داشتید و معلّم و مربّى و رهبر و هادى به سراغ شما نمى‌آمد، باز عذرى امّا با وجود این دو دیگر چه عذر و بهانه‌اى؟</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درآیات قرآن‌اشاره‌به وجودانبیاءمخصوصا، پیامبراسلام صلى‌الله‌علیه‌و‌آله است، ولى بعضى از مفسران در این‌جا معنى گسترده‌ترى براى آن ذکر كرده‌اند كه هم پیامبران را شامل مى‌شود و هم كتب آسمانى و هم حوادث بیدار كننده، همچون مرگ دوستان و نزدیکان و پیرى و ناتوانى</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نکته نیز شایان توجّه است كه در روایات اسلامى درباره حدّى از عمر كه براى بیدارى و تذكّر انسان كافى است، تعبیرات گوناگونى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دربعضى‌به‌شصت‌سال تفسیرشده، چنان‌که‌درحدیثى‌ازپیامبر اسلام صلى‌الله‌علیه‌و‌آله مى‌خوانیم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عَمَّرَهُ اللّهُ‌سِتّينَ سَنَةً فَقَدْاَعْذَرَاِلَيْهِ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كسى‌راکه خدا شصت‌سال عمر به او داده، راه عذر را بر او بسته</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همین معنى از امیر مؤمنان على علیه‌السلام نیز نقل شده است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حدیث دیگرى از امام صادق علیه‌السلام مقدار آن فقط هیجده سال تعیین شده است </w:t>
      </w:r>
      <w:r>
        <w:rPr>
          <w:rFonts w:eastAsia="IRNazanin" w:cs="IRNazanin"/>
          <w:color w:val="111111"/>
          <w:sz w:val="28"/>
          <w:szCs w:val="28"/>
          <w:rtl w:val="true"/>
          <w:lang w:bidi="fa-IR"/>
        </w:rPr>
        <w:t>.</w:t>
      </w:r>
      <w:r>
        <w:rPr>
          <w:rStyle w:val="FootnoteAnchor"/>
          <w:rtl w:val="true"/>
        </w:rPr>
        <w:footnoteReference w:id="108"/>
      </w:r>
      <w:bookmarkStart w:id="213" w:name="pg20186_271325"/>
    </w:p>
    <w:p>
      <w:pPr>
        <w:pStyle w:val="BookText"/>
        <w:rPr/>
      </w:pPr>
      <w:bookmarkEnd w:id="213"/>
      <w:r>
        <w:rPr>
          <w:rFonts w:ascii="IRNazanin" w:hAnsi="IRNazanin" w:eastAsia="IRNazanin"/>
          <w:color w:val="111111"/>
          <w:sz w:val="28"/>
          <w:sz w:val="28"/>
          <w:szCs w:val="28"/>
          <w:rtl w:val="true"/>
          <w:lang w:bidi="fa-IR"/>
        </w:rPr>
        <w:t xml:space="preserve">البتّه ممکن است روایت اخیر اشاره به حداقل و روایات قبل اشاره به حداکثر باشد، بنابراین منافاتى میان این روایات نیست، حتّى بر سنین دیگر نیز، به تفاوت افراد، قابل تطبیق است و به هرحال گستردگى مفهوم آیه محفوظ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عالِمُ غَيْبِ السَّمَواتِ وَ الاَْرْضِ اِنَّهُ عَلیمٌ بِذاتِ الصُّدُورِ</w:t>
      </w:r>
    </w:p>
    <w:p>
      <w:pPr>
        <w:pStyle w:val="BookText"/>
        <w:rPr/>
      </w:pPr>
      <w:r>
        <w:rPr>
          <w:rFonts w:ascii="IRNazanin" w:hAnsi="IRNazanin" w:eastAsia="IRNazanin"/>
          <w:color w:val="111111"/>
          <w:sz w:val="28"/>
          <w:sz w:val="28"/>
          <w:szCs w:val="28"/>
          <w:rtl w:val="true"/>
          <w:lang w:bidi="fa-IR"/>
        </w:rPr>
        <w:t>خداوندازغیب‌آسمان‌ها و زمین‌آگاه‌است و هم‌اوآن‌چه‌رادردرون‌دل‌هااست،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مى‌داند اگر به درخواست دوزخیان پاسخ مثبت گفته شود و باز به دنیا برگردند، همان اعمال گذشته را ادامه خواهند داد، همان‌گونه كه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صریحا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رُدُّوا لَعادُوا لِما نُهُوا عَنْهُ وَ اِنَّهُمْ لَكاذِبُونَ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بازگردند به سراغ همان كارهایى مى‌روند كه از آن نهى شده بودند، آن‌ها دروغ مى‌گویند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 آیه هشدارى است به همه مؤمنان كه در اخلاص نیات خویش بکوشند و جز خدا كسى‌را درنظر نداشته باشند كه اگر كمترین ناخالصى در نيّت و انگیزه آن‌هاباشد، او كه‌از همه‌عیوب آگاه‌است، آن‌را مى‌داند و برطبق‌آن جزامى‌دهد</w:t>
      </w:r>
      <w:r>
        <w:rPr>
          <w:rFonts w:eastAsia="IRNazanin" w:cs="IRNazanin"/>
          <w:color w:val="111111"/>
          <w:sz w:val="28"/>
          <w:szCs w:val="28"/>
          <w:rtl w:val="true"/>
          <w:lang w:bidi="fa-IR"/>
        </w:rPr>
        <w:t>.</w:t>
      </w:r>
    </w:p>
    <w:p>
      <w:pPr>
        <w:pStyle w:val="Heading3"/>
        <w:numPr>
          <w:ilvl w:val="2"/>
          <w:numId w:val="1"/>
        </w:numPr>
        <w:rPr/>
      </w:pPr>
      <w:bookmarkStart w:id="214" w:name="__RefHeading___Toc4380836_2320776876"/>
      <w:bookmarkStart w:id="215" w:name="_Toc74"/>
      <w:bookmarkEnd w:id="214"/>
      <w:r>
        <w:rPr>
          <w:rtl w:val="true"/>
        </w:rPr>
        <w:t>منظور از</w:t>
      </w:r>
      <w:r>
        <w:rPr>
          <w:rtl w:val="true"/>
        </w:rPr>
        <w:t>«</w:t>
      </w:r>
      <w:r>
        <w:rPr>
          <w:rtl w:val="true"/>
        </w:rPr>
        <w:t>ذاتِ الصُّدُور</w:t>
      </w:r>
      <w:r>
        <w:rPr>
          <w:rtl w:val="true"/>
        </w:rPr>
        <w:t xml:space="preserve">» </w:t>
      </w:r>
      <w:r>
        <w:rPr>
          <w:rtl w:val="true"/>
        </w:rPr>
        <w:t>چیست ؟</w:t>
      </w:r>
      <w:bookmarkEnd w:id="21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آیات بسیارى از قرآن 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بیش از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جمله عینا يا با تفاوت مختصرى تکرار شده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عَلیمٌ بِذاتِ الصُّدوُرِ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مذکر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هرچند در تعبیرات فلاسفه به معنى عین و حقیقت و گوهر اشیاء به كار مى‌رود، امّا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اصطلاحى است كه در كلام عرب وجود ندارد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مى‌شود كه خداوند از صاحب و مالك دل‌ها با خبر است، این جمله كنایه لطیفى از عقاید و نیات انسان‌ها است، چرا كه اعتقادات و نيّات، هنگامى كه در دل مستقر شوند، گویى مالك قلب انسان مى‌گردند و بر آن حکومت مى‌کنند و به همین دلیل این عقاید و نيّات صاحب و مالك دل انسانى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كه بعضى از بزرگان علماء از آن استفاده كرده و در این عبارت آن را مجسّم كرده‌اند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اَلاِْنْسانُ ارائُهُ وَ اَفْكارُهُ، لا صُورَتُهُ وَ اَعْضائُهُ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عقاید و افکارش مى‌باشد، نه صورت و اعضاء پیکرش</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جَعَلَكُمْ خَلائِفَ فِى الاَْرْضِ فَمَنْ كَفَرَ فَعَلَيْهِ كُفْرُهُ وَ لا يَزیدُ الْكافِرینَ كُفْرُهُمْ عِنْدَ رَبِّهِمْ اِلاّ مَقْتا وَ لا يَزیدُ الْكافِرینَ كُفْرُهُمْ اِلاّخَسارا</w:t>
      </w:r>
    </w:p>
    <w:p>
      <w:pPr>
        <w:pStyle w:val="BookText"/>
        <w:rPr/>
      </w:pPr>
      <w:r>
        <w:rPr>
          <w:rFonts w:ascii="IRNazanin" w:hAnsi="IRNazanin" w:eastAsia="IRNazanin"/>
          <w:color w:val="111111"/>
          <w:sz w:val="28"/>
          <w:sz w:val="28"/>
          <w:szCs w:val="28"/>
          <w:rtl w:val="true"/>
          <w:lang w:bidi="fa-IR"/>
        </w:rPr>
        <w:t xml:space="preserve">او كسى است كه شما را جانشینان در زمین قرار داد، هرکس كافر شود به زیان‌خودش خواهد بود و كافران را كفرشان جز خشم و غضب در نزد پروردگارچیزى نمى‌افزاید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كفرشان جز زیان و خسران چیزى بر آن‌ها اضافه نمى‌کند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خواه به معنى جانشینان و نمایندگان خدا در زمین باشد، خواه به معنى جانشینان اقوام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معنى دوّم در این‌جا نزدیک‌تر به‌نظر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نهایت‌لطف خداوند برانسان‌ها است كه همه امکانات زندگى را در اختیار آن‌ها گذاشته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عقل و شعور و فکر و هوش داده، او انواع نیروهاى جسمانى را به انسان ارزانى داشته، او صفحه روى زمین را مملو از انواع نعمت‌ها كرده و او طریقه استفاده كردن از این </w:t>
      </w:r>
    </w:p>
    <w:p>
      <w:pPr>
        <w:pStyle w:val="BookText"/>
        <w:rPr/>
      </w:pPr>
      <w:r>
        <w:rPr>
          <w:rFonts w:ascii="IRNazanin" w:hAnsi="IRNazanin" w:eastAsia="IRNazanin"/>
          <w:color w:val="111111"/>
          <w:sz w:val="28"/>
          <w:sz w:val="28"/>
          <w:szCs w:val="28"/>
          <w:rtl w:val="true"/>
          <w:lang w:bidi="fa-IR"/>
        </w:rPr>
        <w:t xml:space="preserve">امکانات را به انسان آموخته است، با این حال چگونه ولى نعمت اصلى خود را فراموش كرده، دست به دامن معبودهاى خرافى و ساختگى مى‌زند؟ در حقیقت این جمله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خود دلیلى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ضمن هشدارى است به همه انسان‌ها كه بدانند دوران آن‌ها ابدى و جاودانى نیست، همان‌گونه كه آن‌ها جانشین اقوام دیگر شدند، پس از چند روزى آن‌ها نیز مى‌روند و اقوام دیگرى جانشین خواهند شد، لذا درست باید بنگرند كه در این چند روز زندگى چه مى‌کنند، چه آینده‌اى را براى خود رقم مى‌زنند و چگونه تاریخى از آن‌ها در جهان دیگر يادگار مى‌ماند؟</w:t>
      </w:r>
    </w:p>
    <w:p>
      <w:pPr>
        <w:pStyle w:val="BookText"/>
        <w:rPr/>
      </w:pPr>
      <w:r>
        <w:rPr>
          <w:rFonts w:ascii="IRNazanin" w:hAnsi="IRNazanin" w:eastAsia="IRNazanin"/>
          <w:color w:val="111111"/>
          <w:sz w:val="28"/>
          <w:sz w:val="28"/>
          <w:szCs w:val="28"/>
          <w:rtl w:val="true"/>
          <w:lang w:bidi="fa-IR"/>
        </w:rPr>
        <w:t xml:space="preserve">به همین دلیل بلافاصله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خَسارا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کفرانسان تنهابه‌زیان خود اوتمام مى‌شود، سپس‌به دودلیل براى این مسأله اقامه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كفران و بى‌ایمانى در نزد پروردگار آن‌ها كه بخشنده همه نعمت‌ها است، چیزى جز خشم و غضب به بار نمى‌آورد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خشم الهى ، این كفر چیزى جز زیان بر آن‌ها نمى‌افزاید، سرمایه عمر و هستى خویش را از كف مى‌دهند و شقاوت و انحطاط و تاریکى و </w:t>
      </w:r>
      <w:bookmarkStart w:id="216" w:name="pg20186_271329"/>
    </w:p>
    <w:p>
      <w:pPr>
        <w:pStyle w:val="BookText"/>
        <w:rPr/>
      </w:pPr>
      <w:bookmarkEnd w:id="216"/>
      <w:r>
        <w:rPr>
          <w:rFonts w:ascii="IRNazanin" w:hAnsi="IRNazanin" w:eastAsia="IRNazanin"/>
          <w:color w:val="111111"/>
          <w:sz w:val="28"/>
          <w:sz w:val="28"/>
          <w:szCs w:val="28"/>
          <w:rtl w:val="true"/>
          <w:lang w:bidi="fa-IR"/>
        </w:rPr>
        <w:t>ظلمت را براى خود مى‌خرند، چه زیانى از این بالاتر؟</w:t>
      </w:r>
    </w:p>
    <w:p>
      <w:pPr>
        <w:pStyle w:val="BookText"/>
        <w:rPr/>
      </w:pPr>
      <w:r>
        <w:rPr>
          <w:rFonts w:ascii="IRNazanin" w:hAnsi="IRNazanin" w:eastAsia="IRNazanin"/>
          <w:color w:val="111111"/>
          <w:sz w:val="28"/>
          <w:sz w:val="28"/>
          <w:szCs w:val="28"/>
          <w:rtl w:val="true"/>
          <w:lang w:bidi="fa-IR"/>
        </w:rPr>
        <w:t>و هر يك از این دو دلیل براى محکوم ساختن این روش نادرست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صورت فعل مضارع كه دلیلى بر استمرار است، اشاره‌اى به این حقیقت است كه انسان طبعا در جستجوى افزایش و زیاده است، اگر در مسیر توحید قرار گیرد، افزایش سعادت و كمال خواهد داشت و اگر در مسیر كفر گام نهد، افزایش خشم و غضب پروردگار و زیان و خسران نصیبش خواهد شد</w:t>
      </w:r>
      <w:r>
        <w:rPr>
          <w:rFonts w:eastAsia="IRNazanin" w:cs="IRNazanin"/>
          <w:color w:val="111111"/>
          <w:sz w:val="28"/>
          <w:szCs w:val="28"/>
          <w:rtl w:val="true"/>
          <w:lang w:bidi="fa-IR"/>
        </w:rPr>
        <w:t>.</w:t>
      </w:r>
    </w:p>
    <w:p>
      <w:pPr>
        <w:pStyle w:val="Heading3"/>
        <w:numPr>
          <w:ilvl w:val="2"/>
          <w:numId w:val="1"/>
        </w:numPr>
        <w:rPr/>
      </w:pPr>
      <w:bookmarkStart w:id="217" w:name="__RefHeading___Toc4380838_2320776876"/>
      <w:bookmarkStart w:id="218" w:name="_Toc75"/>
      <w:bookmarkEnd w:id="217"/>
      <w:r>
        <w:rPr>
          <w:rtl w:val="true"/>
        </w:rPr>
        <w:t>منظور از خشم و غضب در مورد پروردگار چیست؟</w:t>
      </w:r>
      <w:bookmarkEnd w:id="21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و غضب در مورد پروردگار نه به آن معنى است كه در مورد انسان‌ها مى‌باشد، زیرا خشم در انسان يك نوع هیجان و برافروختگى درونى است، كه سرچشمه حرکات تند و شدید و خشن مى‌شود و نیروهاى وجود انسان را براى دفاع، يا گرفتن انتقام، بسیج مى‌کند، ولى در مورد پروردگار هیچ يك از این مفاهیم كه از آثار موجودات متغيّر و ممکن است، وجود ندارد، بلکه خشم الهى به معنى برچیدن دامنه رحمت و دریغ داشتن لطف </w:t>
      </w:r>
    </w:p>
    <w:p>
      <w:pPr>
        <w:pStyle w:val="BookText"/>
        <w:rPr/>
      </w:pPr>
      <w:r>
        <w:rPr>
          <w:rFonts w:ascii="IRNazanin" w:hAnsi="IRNazanin" w:eastAsia="IRNazanin"/>
          <w:color w:val="111111"/>
          <w:sz w:val="28"/>
          <w:sz w:val="28"/>
          <w:szCs w:val="28"/>
          <w:rtl w:val="true"/>
          <w:lang w:bidi="fa-IR"/>
        </w:rPr>
        <w:t>از كسانى است كه مرتکب اعمال زشتى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اَرَأَيْتُمْ شُرَكاءَكُمُ الَّذینَ تَدْعُونَ مِنْ دُونِ اللّهِ اَرُونى ماذا خَلَقُوامِنَ الاَْرْضِ اَمْ لَهُمْ شِرْكٌ فِى السَّمواتِ اَمْ اتَيْناهُمْ كِتابا فَهُمْ عَلىبَيِّنَةٍ مِنْهُ بَلْ اِنْ يَعِدُ الظّالِمُونَ بَعْضُهُمْ بَعْضا اِلاّ غُرُورا</w:t>
      </w:r>
    </w:p>
    <w:p>
      <w:pPr>
        <w:pStyle w:val="BookText"/>
        <w:rPr/>
      </w:pPr>
      <w:r>
        <w:rPr>
          <w:rFonts w:ascii="IRNazanin" w:hAnsi="IRNazanin" w:eastAsia="IRNazanin"/>
          <w:color w:val="111111"/>
          <w:sz w:val="28"/>
          <w:sz w:val="28"/>
          <w:szCs w:val="28"/>
          <w:rtl w:val="true"/>
          <w:lang w:bidi="fa-IR"/>
        </w:rPr>
        <w:t xml:space="preserve">بگو آیا فکر نمى‌کنید این معبودانى راکه شریك خدا قرار داده‌اید، به من‌نشان دهید، چه‌چیزى از زمین‌را آفریده‌اند؟ يا این كه شرکتى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ومالکيّت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دارند؟ يا به آن‌ها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و دلیلى از آن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دارند؟ نه هیچ‌یك از این‌ها نیست، ظالمان فقط وعده‌هاى دروغین به يکدیگر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اَرَأَيْتُم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آیا نمى‌بینید، آیا فکر نمى‌کنید؟ مى‌باشد، ولى بعضى از مفسّران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اَخْبِرُونى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بحث مشروحى در این زمینه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مطرح شده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پرستش آن‌ها چه دلیلى دارد؟ معبود بودن فرع بر خالق بودن است، اکنون كه </w:t>
      </w:r>
    </w:p>
    <w:p>
      <w:pPr>
        <w:pStyle w:val="BookText"/>
        <w:rPr/>
      </w:pPr>
      <w:r>
        <w:rPr>
          <w:rFonts w:ascii="IRNazanin" w:hAnsi="IRNazanin" w:eastAsia="IRNazanin"/>
          <w:color w:val="111111"/>
          <w:sz w:val="28"/>
          <w:sz w:val="28"/>
          <w:szCs w:val="28"/>
          <w:rtl w:val="true"/>
          <w:lang w:bidi="fa-IR"/>
        </w:rPr>
        <w:t>شما مى‌دانید خالق آسمان و زمین منحصرا خدا است، معبود هم غیر از او نخواهد بود، چرا كه همیشه توحید خالقيّت، دلیل در توحید عبوديّت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ثابت شد هیچ دلیل عقلى براى مدعاى شما نیست، آیا دلیلى از نقل در اختیار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آن‌ها گذارده‌ایم و آن‌ها دلیل روشنى از آن بر كار خود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اتَيْناهُمْ كِتابا فَهُمْ عَلى بَيِّنَةٍ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آن‌ها هیچ دلیل و بینه و برهان روشنى از كتب الهى در اختیار ندارند، پس سرمایه آن‌ها چیزى جز مکر و فریب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ستمگران به يکدیگر وعده‌هاى دروغین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 يَعِدُ الظّالِمُونَ بَعْضُهُمْ بَعْضا اِلاّ غُرُورا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بت‌پرستان و سایر مشرکان از هر گروه و هر صنف ادّعا دارند، بت‌ها قدرتى در انجام خواسته‌هاى آن‌ها در روى زمین دارند، باید نمونه‌اى از خلقت زمینى آن‌ها را ارائه دهند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معتقدند كه این بت‌ها مظهر فرشتگان و ملائکه و مقدسین آسمانى هستند، باید </w:t>
      </w:r>
    </w:p>
    <w:p>
      <w:pPr>
        <w:pStyle w:val="BookText"/>
        <w:rPr/>
      </w:pPr>
      <w:r>
        <w:rPr>
          <w:rFonts w:ascii="IRNazanin" w:hAnsi="IRNazanin" w:eastAsia="IRNazanin"/>
          <w:color w:val="111111"/>
          <w:sz w:val="28"/>
          <w:sz w:val="28"/>
          <w:szCs w:val="28"/>
          <w:rtl w:val="true"/>
          <w:lang w:bidi="fa-IR"/>
        </w:rPr>
        <w:t>شرکت آن‌ها را در آفرینش آسمان‌ها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معتقدند كه این‌ها شریك در خلقت نیستند، تنها مقام شفاعت به آن‌ها واگذار شده، بایدسندى از كتب‌آسمانى براى‌اثبات این مدعّابیاورند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هیچ يك از این مدارك را در اختیار ندارند، پس ستمگران فریب كارى هستند كه در گوش يکدیگر سخنان دروغین مى‌گویند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مجموعه مخلوقات زمینى و آسمانى است و تعبیر به خلقت در مورد زمین و شرکت در مورد آسمان، اشاره به این است كه شرکت در آسمان‌ها باید از طریق خلقت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وعده‌هاى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است كه بت پرستان این خرافات و اوهام را به صورت وعده‌هاى توخالى از يکدیگر مى‌گرفتند و به صورت شایعه و تقلیدهاى بى‌اساس بعضى به بعضى دیگر القا مى‌کردند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يُمْسِكُ السَّمواتِ وَ الاَْرْضَ اَنْ تَزُولا وَ لَئِنْ زالَتا اِنْ اَمْسَكَهُما </w:t>
      </w:r>
    </w:p>
    <w:p>
      <w:pPr>
        <w:pStyle w:val="BookText"/>
        <w:rPr/>
      </w:pPr>
      <w:r>
        <w:rPr>
          <w:rFonts w:ascii="Amiri" w:hAnsi="Amiri" w:eastAsia="Amiri" w:cs="Amiri"/>
          <w:color w:val="111111"/>
          <w:sz w:val="28"/>
          <w:sz w:val="28"/>
          <w:szCs w:val="28"/>
          <w:rtl w:val="true"/>
          <w:lang w:bidi="ar-SA"/>
        </w:rPr>
        <w:t>مِنْ اَحَدٍ مِنْ بَعْدِه اِنَّهُ كانَ حَلیما غَفُورا</w:t>
      </w:r>
    </w:p>
    <w:p>
      <w:pPr>
        <w:pStyle w:val="BookText"/>
        <w:rPr/>
      </w:pPr>
      <w:r>
        <w:rPr>
          <w:rFonts w:ascii="IRNazanin" w:hAnsi="IRNazanin" w:eastAsia="IRNazanin"/>
          <w:color w:val="111111"/>
          <w:sz w:val="28"/>
          <w:sz w:val="28"/>
          <w:szCs w:val="28"/>
          <w:rtl w:val="true"/>
          <w:lang w:bidi="fa-IR"/>
        </w:rPr>
        <w:t>خداوند آسمان‌ها و زمین‌را نگاه‌مى‌دارد، تااز نظام خود منحرف نشوند وهرگاه منحرف گردند، كسى جز او نمى‌تواند آن‌ها را نگاه دارد، او حلیم و غفور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آفرینش در آغاز با خدا است، كه نگهدارى و تدبیر و حفظ آن‌ها نیز به دست قدرت او است، بلکه آن‌ها هر لحظه آفرینش جدیدى دارند و هر زمان خلقت نوینى و فیض هستى، لحظه به لحظه از آن مبدأ فیاض به آن‌ها مى‌رسد، كه اگر لحظه‌اى رابطه آن‌ها با آن مبدأ بزرگ قطع شود، راه فنا و نیستى را پیش مى‌گیرند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نازى كند يك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ریزند قالب‌ها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کرات آسمانى بى‌آن‌که به جایى بسته باشند، میلیون‌ها سال در قرارگاه خود يا مدارى كه براى آن‌ها تعیین شده در حرکتند، بى‌آن‌که كمترین انحراف پیدا كنند، همان‌گونه كه نمونه آن را در منظومه شمسى مى‌نگریم، كره زمین ما میلیون‌ها، بلکه میلیاردها سال است بر دور آفتاب در مسیر خود با نظم دقیقى كه از تعادل نیروى جاذبه و دافعه سرچشمه </w:t>
      </w:r>
    </w:p>
    <w:p>
      <w:pPr>
        <w:pStyle w:val="BookText"/>
        <w:rPr/>
      </w:pPr>
      <w:r>
        <w:rPr>
          <w:rFonts w:ascii="IRNazanin" w:hAnsi="IRNazanin" w:eastAsia="IRNazanin"/>
          <w:color w:val="111111"/>
          <w:sz w:val="28"/>
          <w:sz w:val="28"/>
          <w:szCs w:val="28"/>
          <w:rtl w:val="true"/>
          <w:lang w:bidi="fa-IR"/>
        </w:rPr>
        <w:t>مى‌گیرد، مى‌چرخد و سر بر فرمان پروردگار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سپس‌به‌عنوان‌تأکیدمى‌افزاید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لَئِنْ‌زالَتا اِنْ‌اَمْسَكَهُما مِنْ‌اَحَدٍمِنْ‌بَعْدِهِ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بت‌هاى ساختگى شما، نه فرشتگان و نه غیر آن‌ها، هیچ كس قادر بر نگهدارى نظم آسمان‌ها و زمین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اَقْسَمُوا بِاللّهِ جَهْدَ اَيْمانِهِمْ لَئِنْ جاءَهُمْ نَذیرٌ لَيَكُونُنَّ اَهْدى مِنْ اِحْدَى الاُْمَمِ فَلَمّا جاءَهُمْ نَذیرٌ مازادَهُمْ اِلاّ نُفُورا</w:t>
      </w:r>
    </w:p>
    <w:p>
      <w:pPr>
        <w:pStyle w:val="BookText"/>
        <w:rPr/>
      </w:pPr>
      <w:r>
        <w:rPr>
          <w:rFonts w:ascii="IRNazanin" w:hAnsi="IRNazanin" w:eastAsia="IRNazanin"/>
          <w:color w:val="111111"/>
          <w:sz w:val="28"/>
          <w:sz w:val="28"/>
          <w:szCs w:val="28"/>
          <w:rtl w:val="true"/>
          <w:lang w:bidi="fa-IR"/>
        </w:rPr>
        <w:t xml:space="preserve">آن‌ها با نهایت تأکید سوگند خوردند كه اگر پیامبرى انذارکننده به سراغ آن‌هابیاید، هدایت يافته‌ترین امّت‌ها خواهند بود، امّا هنگامى‌که پیامبرى براى‌آن‌ها آمد، جز فرار و فاصله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بر آن‌ها نیفزود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سوگند است و در اصل يمین به معنى دست راست مى‌باشد، امّا از آن‌جاکه به هنگام سوگند و بستن عهد و پیمان، دست راست را به هم مى‌دهند و قسم ياد مى‌کنند، این كلمه تدریجا در معنى سوگند به كار رفته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تلاش و كوشش است ، بنابراین تعبیر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سوگند مؤکد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هنگامى‌که تماشاگر صفحات‌تاریخ گذشته‌بودند كه از بى‌وفایى‌ها و ناسپاسى‌ها و كارشکنى‌ها و جنایات امّت‌هاى پیشین مخصوصا يهود نسبت به پیامبرانشان سخن مى‌گفت، بسیار تعجّب مى‌کردند و همه‌گونه ادّعا درباره خود داشتند و لاف‌ها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 تجربه آمد به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كوره امتحان سخت داغ شد و خواسته آن‌ها عملى شد، نشان دادند كه آن‌ها نیز از همان قماشند، به طورى كه قرآن در دنباله همین آیه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نَذیرٌ مازادَهُمْ اِلاّ نُفُورا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این‌تعبیر نشان‌مى‌دهد كه آن‌ها قبلاً نیز برخلاف ادعاهایشان طرفدار حقّ نبودند، قسمتى ازآیین ابراهیم‌را كه درمیان آن‌ها وجودداشت، محترم نمى‌شمردند و هر روز به بهانه‌اى آن را زیرپا مى‌گذاشتند،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عقلیه و فرمان خرد نیز ارج و بهایى قائل نبودند و با قیام پیامبراسلام علیه‌السلام و جریحه‌دارشدن تعصّب‌جاهلانه‌آن‌ها و به خطر افتادن منافع نامشروعشان فاصله آن‌ها از حق بیشتر شد، آرى همیشه از حقّ فاصله داشتند و اکنون بیش از هر زمان</w:t>
      </w:r>
      <w:r>
        <w:rPr>
          <w:rFonts w:eastAsia="IRNazanin" w:cs="IRNazanin"/>
          <w:color w:val="111111"/>
          <w:sz w:val="28"/>
          <w:szCs w:val="28"/>
          <w:rtl w:val="true"/>
          <w:lang w:bidi="fa-IR"/>
        </w:rPr>
        <w:t xml:space="preserve">. </w:t>
      </w:r>
      <w:bookmarkStart w:id="219" w:name="pg20186_271336"/>
    </w:p>
    <w:p>
      <w:pPr>
        <w:pStyle w:val="BookText"/>
        <w:rPr/>
      </w:pPr>
      <w:bookmarkEnd w:id="219"/>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اِستِكْبارا فِى الاَْرْضِ وَ مَكْرَ السَّىِ‌ءِ وَ لا يَحیقُ الْمَكْرُ السَّىِّءُ اِلاّ بِاَهْلِهِ فَهَلْ يَنْظُرُونَ اِلاّ سُنَّتَ الاَْوَّلینَ فَلَنْ تَجِدَ لِسُنَّتِ اللّهِ تَبْدیلاً وَلَنْ تَجِدَ لِسُنَّتِ اللّهِ تَحْویلاً</w:t>
      </w:r>
    </w:p>
    <w:p>
      <w:pPr>
        <w:pStyle w:val="BookText"/>
        <w:rPr/>
      </w:pPr>
      <w:r>
        <w:rPr>
          <w:rFonts w:ascii="IRNazanin" w:hAnsi="IRNazanin" w:eastAsia="IRNazanin"/>
          <w:color w:val="111111"/>
          <w:sz w:val="28"/>
          <w:sz w:val="28"/>
          <w:szCs w:val="28"/>
          <w:rtl w:val="true"/>
          <w:lang w:bidi="fa-IR"/>
        </w:rPr>
        <w:t xml:space="preserve">این‌ها همه به خاطر آن بود كه استکبار در زمین ورزیدند و حیله‌گرى‌هاى سوءداشتند، اما این حیله‌گرى‌هاى سوء تنها دامان صاحبانش را مى‌گیرد، آیا آن‌هاچیزى جز سنّت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عذاب‌هاى‌دردناك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راانتظاردارند؟ هرگزبراى سنت‌خداتبدیلى نخواهى يافت و هرگز براى سنّت الهى تغییرى نمى‌یابى </w:t>
      </w:r>
      <w:r>
        <w:rPr>
          <w:rFonts w:eastAsia="IRNazanin" w:cs="IRNazanin"/>
          <w:color w:val="111111"/>
          <w:sz w:val="28"/>
          <w:szCs w:val="28"/>
          <w:rtl w:val="true"/>
          <w:lang w:bidi="fa-IR"/>
        </w:rPr>
        <w:t>.</w:t>
      </w:r>
    </w:p>
    <w:p>
      <w:pPr>
        <w:pStyle w:val="Heading3"/>
        <w:numPr>
          <w:ilvl w:val="2"/>
          <w:numId w:val="1"/>
        </w:numPr>
        <w:rPr/>
      </w:pPr>
      <w:bookmarkStart w:id="220" w:name="__RefHeading___Toc4380840_2320776876"/>
      <w:bookmarkStart w:id="221" w:name="_Toc76"/>
      <w:bookmarkEnd w:id="220"/>
      <w:r>
        <w:rPr>
          <w:rtl w:val="true"/>
        </w:rPr>
        <w:t>استکبار و حیله‌گرى سرچشمه بدبختى‌هاى آن‌ها بود</w:t>
      </w:r>
      <w:bookmarkEnd w:id="22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نازل نمى‌شود و اصابت نمى‌کند و احاطه نمى‌یابد، مى‌باشد، اشاره به این‌که حیله‌گرى‌ها ممکن است موقتا دامن دیگران را بگیرد، ولى سرانجام به سراغ صاحب آن مى‌آید، او را در برابر خلق خدا رسوا و بینوا و در پیشگاه الهى شرمسار مى‌کند، همان سرنوشت شومى كه مشرکان مكّه پیدا كردند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 گاه به يك معنى مى‌آید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آیه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تنها به دورى كردن از این پیامبر بزرگ الهى قناعت نکردند، بلکه براى ضربه زدن به آن از تمام توان و قدرت خود كمك گرفتند و انگیزه اصلى آن كبر و غرور و عدم خضوع در مقابل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آیه این گروه مستکبر و مکار و خیانت‌کار را با جمله پرمعنى و تکان دهنده‌اى تهدید كرده، مى‌گویند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يَنْظُرُونَ اِلاّ سُنَّتَ الاَْوَّلینَ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كوتاه اشاره‌اى به تمام سرنوشت‌هاى شوم اقوام گردنکش و طغیان‌گرى همچون قوم نوح و عاد و ثمود و قوم فرعون است كه هر كدام به بلاى عظیمى گرفتار شدند و قرآن بارها به گوشه‌هایى از سرنوشت شوم و دردناکشان اشاره كرده و در این‌جا با همین يك جمله كوتاه، تمام آن‌ها را در مقابل چشم این گروه مجسم مى‌سازد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تأکید بیشتر 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لِسُنَّتِ اللّهِ تَبْدیلاً وَ لَنْ تَجِدَ لِسُنَّتِ اللّهِ تَحْویلاً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امکان دارد خداوند قوم و جمعیتى را به خاطر اعمالى كیفر دهد، ولى گروه دیگرى را كه داراى همان برنامه‌اند، معاف دارد؟ مگر او حکیم و عادل نیست و همه چیز را از روى حکمت و عدل انجام نمى‌دهد؟</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يَسیرُوا فِى الاَْرْضِ فَيَنْظُرُوا كَيْفَ كانَ عاقِبَةُ الَّذینَ مِنْ قَبْلِهِمْ وَ كانُوا اَشَدَّ مِنْهُمْ قُوَّةً وَ ما كانَ اللّهُ لِيُعْجِزَهُ مِنْ شَىْ‌ءٍ فِى السَّمواتِ‌وَ لا فِى الاَْرْضِ اِنَّهُ كانَ عَلیما قَدیرا</w:t>
      </w:r>
    </w:p>
    <w:p>
      <w:pPr>
        <w:pStyle w:val="BookText"/>
        <w:rPr/>
      </w:pPr>
      <w:r>
        <w:rPr>
          <w:rFonts w:ascii="IRNazanin" w:hAnsi="IRNazanin" w:eastAsia="IRNazanin"/>
          <w:color w:val="111111"/>
          <w:sz w:val="28"/>
          <w:sz w:val="28"/>
          <w:szCs w:val="28"/>
          <w:rtl w:val="true"/>
          <w:lang w:bidi="fa-IR"/>
        </w:rPr>
        <w:t xml:space="preserve">آیا آن‌ها سیر در زمین نکردند تا ببینند عاقبت كسانى كه پیش از آن‌ها بودند، چگونه شد؟ همان‌ها كه از اینان قوى‌تر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پرقدرت‌تر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نه چیزى در آسمان و نه چیزى در زمین از حوزه قدرت او بیرون نخواهد رفت، او دانا و تواناست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فرعونیان كه سرزمین مصر را جولانگاه قدرت خویش قرار داده بودند و نمرودیان كه با قدرت تمام بر پهنه سرزمین بابل و كشورهاى دیگر حکومت مى‌کردند، آن چنان قوى بودند كه بت‌پرستان مكّه در برابر آن‌ها هیچ به حساب نمى‌آیند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این‌کوردلان مستکبر و حیله‌گران مکار، اگر گمان مى‌کنند از چنگال قدرت خدا مى‌توانند بگریزند ،کورخوانده‌اند و اگر دست از اعمال زشت و ننگین خود برندارند، سرانجام به همان سرنوشت مرگ بار گردنکشان پیشین گرفتار خواهند 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در قرآن مجید به این مطلب برخورد مى‌کنیم كه خداوند افراد بى‌ایمان و سرکش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آثار اقوامى كه گرفتار عذاب الهى شده‌اند، دعوت مى‌کند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تأکیدهاى مکرر دلیل بر تأثیر فوق‌العاده این مشاهدات در نفوس انسان‌ها است، آن‌ها باید بروند و آن‌چه را در تاریخ خوانده‌اند و يا از مردم شنیده‌اند، با چشم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فلك بر تاراج رفته فراعنه، كاخ‌هاى ویران شده كسراها، قبرهاى درهم ریخته قیصرها و استخوان‌هاى پوسیده و خاك شده نمرودها و سرزمین‌هاى بلا دیده قوم لوط و ثمود را از نزدیك تماشا كنند و پندهاى خموشان را بشنوند و به خروش خفتگان در دل خاك گوش فرا </w:t>
      </w:r>
    </w:p>
    <w:p>
      <w:pPr>
        <w:pStyle w:val="BookText"/>
        <w:rPr/>
      </w:pPr>
      <w:r>
        <w:rPr>
          <w:rFonts w:ascii="IRNazanin" w:hAnsi="IRNazanin" w:eastAsia="IRNazanin"/>
          <w:color w:val="111111"/>
          <w:sz w:val="28"/>
          <w:sz w:val="28"/>
          <w:szCs w:val="28"/>
          <w:rtl w:val="true"/>
          <w:lang w:bidi="fa-IR"/>
        </w:rPr>
        <w:t>دهند و آن‌چه را سرانجام بر سر خودشان خواهد آمد، با چشم خود ببینند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لَوْيُؤاخِذُاللّهُ‌النّاسَ بِماكَسَبُوا ماتَرَكَ عَلىظَهْرِها مِنْ دابَّةٍ وَلكِنْ يُؤَخِّرُهُمْ اِلى اَجَلٍ مُسَمّىً فَاِذا جاءَ اَجَلُهُمْ فَاِنَّ اللّهَ كانَ بِعِبادِهِ‌بَصیرا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خداوند مردم را به كارهایى كه انجام داده‌اند ، مجازات كند، جنبنده‌اى را بر پشت‌زمین باقى‌نخواهد گذاشت،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آن‌هارا تا سرآمدمعینى‌تأخیر مى‌اندازد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 مى‌دهد تا خود را اصلاح‌کنند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اجل آن‌ها فرارسد،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 كس را </w:t>
      </w:r>
      <w:r>
        <w:rPr>
          <w:rFonts w:eastAsia="IRNazanin" w:cs="IRNazanin"/>
          <w:color w:val="111111"/>
          <w:sz w:val="28"/>
          <w:szCs w:val="28"/>
          <w:rtl w:val="true"/>
          <w:lang w:bidi="fa-IR"/>
        </w:rPr>
        <w:t xml:space="preserve">. </w:t>
      </w:r>
      <w:bookmarkStart w:id="222" w:name="pg20186_271341"/>
    </w:p>
    <w:p>
      <w:pPr>
        <w:pStyle w:val="BookText"/>
        <w:rPr/>
      </w:pPr>
      <w:bookmarkEnd w:id="222"/>
      <w:r>
        <w:rPr>
          <w:rFonts w:ascii="IRNazanin" w:hAnsi="IRNazanin" w:eastAsia="IRNazanin"/>
          <w:color w:val="111111"/>
          <w:sz w:val="28"/>
          <w:sz w:val="28"/>
          <w:szCs w:val="28"/>
          <w:rtl w:val="true"/>
          <w:lang w:bidi="fa-IR"/>
        </w:rPr>
        <w:t>به‌مقتضاى‌عملش‌جزامى‌دهد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که‌اونسبت به‌بندگانش‌بیناست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وازاعمال و نیات‌همه‌آگاه‌است</w:t>
      </w:r>
      <w:r>
        <w:rPr>
          <w:rFonts w:eastAsia="IRNazanin" w:cs="IRNazanin"/>
          <w:color w:val="111111"/>
          <w:sz w:val="28"/>
          <w:szCs w:val="28"/>
          <w:rtl w:val="true"/>
          <w:lang w:bidi="fa-IR"/>
        </w:rPr>
        <w:t>).</w:t>
      </w:r>
    </w:p>
    <w:p>
      <w:pPr>
        <w:pStyle w:val="Heading3"/>
        <w:numPr>
          <w:ilvl w:val="2"/>
          <w:numId w:val="1"/>
        </w:numPr>
        <w:rPr/>
      </w:pPr>
      <w:bookmarkStart w:id="223" w:name="__RefHeading___Toc4380842_2320776876"/>
      <w:bookmarkStart w:id="224" w:name="_Toc77"/>
      <w:bookmarkEnd w:id="223"/>
      <w:r>
        <w:rPr>
          <w:rtl w:val="true"/>
        </w:rPr>
        <w:t>اگر لطف او نبود، جنبنده‌اى بر پشت زمین نبود</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آهسته راه رفتن و گام‌هاى كوتاه برداشتن است، ولى از نظر معنى لغوى معمولاً هر جنبنده‌اى را شامل مى‌شود، خواه سریع راه برودو يا آهسته، ولى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حیوانات سوارى اطلاق مى‌گردد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سؤال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مردم را به اعمالشان مجازات كند، كسى را بر صفحه زمین باقى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انبیاء و اولیاء و صالحان نیز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روشن است، زیرا این‌گونه احکام نظر به توده انسان‌ها و اکثريّت قاطع آن‌ها دارد و پیامبران و امامان و صالحان كه در اقليّت هستند، مسلما از آن خارج مى‌باشند، خلاصه هر حکمى استثنایى دارد و آن‌ها از این حکم مستثنى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به آن مى‌ماند كه مى‌گوییم اهل جهان غافلند ، حریصند و مغرورند و منظور اکثريّت آن‌ها است، در آیه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مى‌خوانیم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 الْفَسادُ فِى الْبَرِّ وَ الْبَحْرِ بِما كَسَبَتْ اَيْدِى النّاسِ لِيُذیقَهُمْ بَعْضَ الَّذى عَمِلُوا لَعَلَّهُمْ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خشکى و دریا به خاطر اعمال مردم آشکار </w:t>
      </w:r>
    </w:p>
    <w:p>
      <w:pPr>
        <w:pStyle w:val="BookText"/>
        <w:rPr/>
      </w:pPr>
      <w:r>
        <w:rPr>
          <w:rFonts w:ascii="IRNazanin" w:hAnsi="IRNazanin" w:eastAsia="IRNazanin"/>
          <w:color w:val="111111"/>
          <w:sz w:val="28"/>
          <w:sz w:val="28"/>
          <w:szCs w:val="28"/>
          <w:rtl w:val="true"/>
          <w:lang w:bidi="fa-IR"/>
        </w:rPr>
        <w:t>شد، خدا مى‌خواهد بعضى از نتایج اعمال آن‌ها را به آن‌ها بچشاند، شاید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فساد نتیجه اعمال همه مردم نیست، بلکه نظر به اکثریت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كه انسان‌ها را به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نیکان و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مى‌کند، شاهد دیگرى بر این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فوق هیچ‌گونه منافاتى با مسأله عصمت انبیاء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شامل غیر انسان‌ها نیز مى‌شود، يعنى آنان هم به خاطر مجازات انسان‌ها از میان خواهند رفت ؟</w:t>
      </w:r>
    </w:p>
    <w:p>
      <w:pPr>
        <w:pStyle w:val="BookText"/>
        <w:rPr/>
      </w:pPr>
      <w:r>
        <w:rPr>
          <w:rFonts w:ascii="IRNazanin" w:hAnsi="IRNazanin" w:eastAsia="IRNazanin"/>
          <w:color w:val="111111"/>
          <w:sz w:val="28"/>
          <w:sz w:val="28"/>
          <w:szCs w:val="28"/>
          <w:rtl w:val="true"/>
          <w:lang w:bidi="fa-IR"/>
        </w:rPr>
        <w:t>پاسخ این سؤال با توجه به این نکته كه فلسفه وجود جنبندگان دیگر، بهره‌گیرى انسان‌ها ازآنان‌است و هنگامى‌که‌نسل‌بشربرچیده شود، ضرورتى‌براى وجودآن‌هانیست،روشن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كسانى قرار ده كه قبل از فوت فرصت‌ها بیدار مى‌شوند و به سوى تو باز مى‌گردند و گذشته تاریك خود را با نور حسنات و جلب رضاى تو روشن مى‌سازند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فاطر </w:t>
      </w:r>
      <w:bookmarkStart w:id="225" w:name="pg20186_271343"/>
    </w:p>
    <w:p>
      <w:pPr>
        <w:pStyle w:val="Heading2"/>
        <w:numPr>
          <w:ilvl w:val="1"/>
          <w:numId w:val="1"/>
        </w:numPr>
        <w:rPr/>
      </w:pPr>
      <w:bookmarkStart w:id="226" w:name="__RefHeading___Toc4380844_2320776876"/>
      <w:bookmarkStart w:id="227" w:name="_Toc78"/>
      <w:bookmarkEnd w:id="225"/>
      <w:bookmarkEnd w:id="226"/>
      <w:r>
        <w:rPr>
          <w:rtl w:val="true"/>
        </w:rPr>
        <w:t>سوره يس</w:t>
      </w:r>
      <w:bookmarkEnd w:id="227"/>
    </w:p>
    <w:p>
      <w:pPr>
        <w:pStyle w:val="Heading3"/>
        <w:numPr>
          <w:ilvl w:val="2"/>
          <w:numId w:val="1"/>
        </w:numPr>
        <w:rPr/>
      </w:pPr>
      <w:bookmarkStart w:id="228" w:name="__RefHeading___Toc4380846_2320776876"/>
      <w:bookmarkStart w:id="229" w:name="_Toc79"/>
      <w:bookmarkEnd w:id="228"/>
      <w:r>
        <w:rPr>
          <w:rtl w:val="true"/>
        </w:rPr>
        <w:t xml:space="preserve">فضیلت تلاوت سوره </w:t>
      </w:r>
      <w:r>
        <w:rPr>
          <w:rtl w:val="true"/>
        </w:rPr>
        <w:t>«</w:t>
      </w:r>
      <w:r>
        <w:rPr>
          <w:rtl w:val="true"/>
        </w:rPr>
        <w:t>یس</w:t>
      </w:r>
      <w:r>
        <w:rPr>
          <w:rtl w:val="true"/>
        </w:rPr>
        <w:t>»</w:t>
      </w:r>
      <w:bookmarkEnd w:id="229"/>
    </w:p>
    <w:p>
      <w:pPr>
        <w:pStyle w:val="BookText"/>
        <w:rPr/>
      </w:pPr>
      <w:r>
        <w:rPr>
          <w:rFonts w:ascii="IRNazanin" w:hAnsi="IRNazanin" w:eastAsia="IRNazanin"/>
          <w:color w:val="111111"/>
          <w:sz w:val="28"/>
          <w:sz w:val="28"/>
          <w:szCs w:val="28"/>
          <w:rtl w:val="true"/>
          <w:lang w:bidi="fa-IR"/>
        </w:rPr>
        <w:t xml:space="preserve">در فضیلت این سوره در حدیثى از پیامبر صلى‌الله‌علیه‌و‌آله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چیزى قلبى دارد و قلب قرآن ، يس است</w:t>
      </w:r>
      <w:r>
        <w:rPr>
          <w:rFonts w:eastAsia="IRNazanin" w:cs="IRNazanin"/>
          <w:color w:val="111111"/>
          <w:sz w:val="28"/>
          <w:szCs w:val="28"/>
          <w:rtl w:val="true"/>
          <w:lang w:bidi="fa-IR"/>
        </w:rPr>
        <w:t xml:space="preserve">» .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حدیثى از امام صادق علیه‌السلام نیز همین معنى آمده است و در ذیل آن مى‌افزاید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آن‌را در روزپیش ازغروب، بخواند درتمام طول‌روز محفوظ و پرروزى خواهدبود و هرکس آن‌را درشب پیش ازخفتن بخواند، خداوندهزارفرشته را براو مأمورمى‌کند كه اورا از هر شیطان رجیم و هر آفتى حفظ كنند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باید اعتراف كرد كه شاید كمتر سوره‌اى در قرآن مجید داراى این همه فضیلت بوده باشد</w:t>
      </w:r>
      <w:r>
        <w:rPr>
          <w:rFonts w:eastAsia="IRNazanin" w:cs="IRNazanin"/>
          <w:color w:val="111111"/>
          <w:sz w:val="28"/>
          <w:szCs w:val="28"/>
          <w:rtl w:val="true"/>
          <w:lang w:bidi="fa-IR"/>
        </w:rPr>
        <w:t xml:space="preserve">. </w:t>
      </w:r>
      <w:bookmarkStart w:id="230" w:name="pg20186_271344"/>
    </w:p>
    <w:p>
      <w:pPr>
        <w:pStyle w:val="BookText"/>
        <w:rPr/>
      </w:pPr>
      <w:bookmarkEnd w:id="230"/>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يسآ</w:t>
      </w:r>
    </w:p>
    <w:p>
      <w:pPr>
        <w:pStyle w:val="Heading3"/>
        <w:numPr>
          <w:ilvl w:val="2"/>
          <w:numId w:val="1"/>
        </w:numPr>
        <w:rPr/>
      </w:pPr>
      <w:bookmarkStart w:id="231" w:name="__RefHeading___Toc4380848_2320776876"/>
      <w:bookmarkStart w:id="232" w:name="_Toc80"/>
      <w:bookmarkEnd w:id="231"/>
      <w:r>
        <w:rPr>
          <w:rtl w:val="true"/>
        </w:rPr>
        <w:t xml:space="preserve">سرآغاز </w:t>
      </w:r>
      <w:r>
        <w:rPr>
          <w:rtl w:val="true"/>
        </w:rPr>
        <w:t>«</w:t>
      </w:r>
      <w:r>
        <w:rPr>
          <w:rtl w:val="true"/>
        </w:rPr>
        <w:t>قلب قرآن</w:t>
      </w:r>
      <w:r>
        <w:rPr>
          <w:rtl w:val="true"/>
        </w:rPr>
        <w:t>»</w:t>
      </w:r>
      <w:bookmarkEnd w:id="232"/>
    </w:p>
    <w:p>
      <w:pPr>
        <w:pStyle w:val="BookText"/>
        <w:rPr/>
      </w:pPr>
      <w:r>
        <w:rPr>
          <w:rFonts w:ascii="IRNazanin" w:hAnsi="IRNazanin" w:eastAsia="IRNazanin"/>
          <w:color w:val="111111"/>
          <w:sz w:val="28"/>
          <w:sz w:val="28"/>
          <w:szCs w:val="28"/>
          <w:rtl w:val="true"/>
          <w:lang w:bidi="fa-IR"/>
        </w:rPr>
        <w:t xml:space="preserve">این سوره همانند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دیگر قرآن مجید با حروف مقطعه آغاز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تفسیر حروف مقطعه قرآن در آغاز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فراوانى داشته‌ایم</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درخصوص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تفسیرهاى دیگرى نیز براى این حروف مقطعه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كلمه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شخص پیامبر </w:t>
      </w:r>
    </w:p>
    <w:p>
      <w:pPr>
        <w:pStyle w:val="BookText"/>
        <w:rPr/>
      </w:pPr>
      <w:r>
        <w:rPr>
          <w:rFonts w:ascii="IRNazanin" w:hAnsi="IRNazanin" w:eastAsia="IRNazanin"/>
          <w:color w:val="111111"/>
          <w:sz w:val="28"/>
          <w:sz w:val="28"/>
          <w:szCs w:val="28"/>
          <w:rtl w:val="true"/>
          <w:lang w:bidi="fa-IR"/>
        </w:rPr>
        <w:t>اسلام است و به این ترتیب پیامبر صلى‌الله‌علیه‌و‌آله را براى بیان مطالب بعد مخاطب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مختلفى نیز آمده است كه این كلمه يکى از نام‌هاى پیغمبر گرامى اسلام صلى‌الله‌علیه‌و‌آله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لذا در روایتى از امام صادق علیه‌السلام مى‌خوانیم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یسآ اِسْمُ رَسُولِ اللّهِ صلى‌الله‌علیه‌و‌آله وَالدَّلیلُ عَلى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لَمِنَ الْمُرْسَلینَ عَلى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اسم رسول خدا است و دلیل بر آن این است كه بعد از آن مى‌فرماید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از مرسلین و بر صراط مستقیم هستى</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الْحَكیمِ</w:t>
      </w:r>
    </w:p>
    <w:p>
      <w:pPr>
        <w:pStyle w:val="BookText"/>
        <w:rPr/>
      </w:pPr>
      <w:r>
        <w:rPr>
          <w:rFonts w:ascii="IRNazanin" w:hAnsi="IRNazanin" w:eastAsia="IRNazanin"/>
          <w:color w:val="111111"/>
          <w:sz w:val="28"/>
          <w:sz w:val="28"/>
          <w:szCs w:val="28"/>
          <w:rtl w:val="true"/>
          <w:lang w:bidi="fa-IR"/>
        </w:rPr>
        <w:t>سوگند به قرآن حکیم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مى‌کند، درحالى‌که حکمت معمولاً صفت شخص زنده و عاقل است، گویى قرآن را موجودى زنده و عاقل و رهبر و پیشوا </w:t>
      </w:r>
    </w:p>
    <w:p>
      <w:pPr>
        <w:pStyle w:val="BookText"/>
        <w:rPr/>
      </w:pPr>
      <w:r>
        <w:rPr>
          <w:rFonts w:ascii="IRNazanin" w:hAnsi="IRNazanin" w:eastAsia="IRNazanin"/>
          <w:color w:val="111111"/>
          <w:sz w:val="28"/>
          <w:sz w:val="28"/>
          <w:szCs w:val="28"/>
          <w:rtl w:val="true"/>
          <w:lang w:bidi="fa-IR"/>
        </w:rPr>
        <w:t>معرفى مى‌کند كه مى‌تواند درهاى حکمت را به روى انسان‌ها بگشاید و به صراط مستقیمى كه در آیات بعد به آن اشاره كرده، راهنمایى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نیازى به سوگند ندارد، ولى سوگندهاى قرآن همواره داراى دو فایده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تأکید روى مطلب و دیگر بیان‌عظمت چیزى‌که به‌آن سوگند ياد مى‌شود، زیرا هیچ‌کس به موجودات كم ارزش سوگند ياد نمى‌کند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لَمِنَ الْمُرْسَلینَ</w:t>
      </w:r>
    </w:p>
    <w:p>
      <w:pPr>
        <w:pStyle w:val="BookText"/>
        <w:rPr/>
      </w:pPr>
      <w:r>
        <w:rPr>
          <w:rFonts w:ascii="IRNazanin" w:hAnsi="IRNazanin" w:eastAsia="IRNazanin"/>
          <w:color w:val="111111"/>
          <w:sz w:val="28"/>
          <w:sz w:val="28"/>
          <w:szCs w:val="28"/>
          <w:rtl w:val="true"/>
          <w:lang w:bidi="fa-IR"/>
        </w:rPr>
        <w:t xml:space="preserve">که تو قطعا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مُسْتَقیمٍ</w:t>
      </w:r>
    </w:p>
    <w:p>
      <w:pPr>
        <w:pStyle w:val="BookText"/>
        <w:rPr/>
      </w:pPr>
      <w:r>
        <w:rPr>
          <w:rFonts w:ascii="IRNazanin" w:hAnsi="IRNazanin" w:eastAsia="IRNazanin"/>
          <w:color w:val="111111"/>
          <w:sz w:val="28"/>
          <w:sz w:val="28"/>
          <w:szCs w:val="28"/>
          <w:rtl w:val="true"/>
          <w:lang w:bidi="fa-IR"/>
        </w:rPr>
        <w:t>بر طریقى مستقیم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چیزى را كه سوگند آیه قبل به خاطر آن بوده است، بازگو مى‌کند، يعنى رسول بودن پیامبر صلى‌الله‌علیه‌و‌آله آن هم رسالتى كه توأم با حقیقت است و بودن پیامبر صلى‌الله‌علیه‌و‌آله بر صراط مستقیم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الْعَزیزِ الرَّحیمِ</w:t>
      </w:r>
    </w:p>
    <w:p>
      <w:pPr>
        <w:pStyle w:val="BookText"/>
        <w:rPr/>
      </w:pPr>
      <w:r>
        <w:rPr>
          <w:rFonts w:ascii="IRNazanin" w:hAnsi="IRNazanin" w:eastAsia="IRNazanin"/>
          <w:color w:val="111111"/>
          <w:sz w:val="28"/>
          <w:sz w:val="28"/>
          <w:szCs w:val="28"/>
          <w:rtl w:val="true"/>
          <w:lang w:bidi="fa-IR"/>
        </w:rPr>
        <w:t>این قرآنى است كه از سوى خداوند عزیز و رحیم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بیان قدرت او بر چنین كتاب بزرگ شکست‌ناپذیرى است كه در تمام طول اعصار و قرون به صورت يك معجزه جاویدان باقى مى‌ماند و هیچ قدرتى نمى‌تواند عظمت آن را از صفحه دل‌ها محو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تکیه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بیان این حقیقت است كه رحمت او ایجاب كرده كه چنین نعمت بزرگى را در اختیار انسان‌ها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سؤالى مطرح است كه مگر مى‌توان حقانیت يك پیامبر يا كتاب آسمانى را با سوگند و تأکید اثبات كرد؟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پاسخ این سؤال در دل آیات فوق نهفته است، زیرا از يك سو قرآن را توصیف به حکیم بودن مى‌کند، اشاره به این كه حکمتش بر كسى پوشیده نیست و خود دلیل بر حقّانيّت خویش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 كه پیامبر صلى‌الله‌علیه‌و‌آله را به ره سپردن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كرده، يعنى محتواى دعوت او خود بیان مى‌کند كه مسیر او، مسیر مستقیمى است، سوابق زندگى او نیز نشان مى‌دهد كه او طریقى جز طریق مستقیم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بحث‌هاى دلایل حقانيّت پیامبران به این مطلب اشاره كرده‌ایم كه يکى از بهترین طرق براى پى‌بردن به حقانيّت آن‌ها این است، كه محتواى دعوت آنان دقیقا بررسى شود، هرگاه هماهنگ با فطرت و عقل و وجدان بود و در سطحى قرار داشت كه از انسان با نیروى بشرى امکان پذیر نیست، به علاوه سوابق زندگى شخص پیامبر چنان بود كه نشان مى‌داد، مرد امانت و صداقت است، نه دروغ و مکر و تزویر، این امور قرائن زنده‌اى مى‌شود بر این كه او فرستاده خدا است و آیات فوق در حقیقت اشاره‌اى به هر دو مطلب است، بنابراین سوگند و ادعاى فوق هرگز بى‌دلیل نیست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گذشته از نظر فنّ مناظره، براى نفوذ در دل‌هاى منکران لجوج هرقدر عبارات محکم‌تر و قاطع‌تر و توأم‌باتأکیدبیشترمطرح شود، این‌افرادرابیشتر تحت تأثیر قرار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سؤال دیگرى مطرح مى‌شود كه چرا مخاطب را در این جمله شخص پیامبر صلى‌الله‌علیه‌و‌آله قرار داده است، نه مشرکان و نه عموم مردم؟</w:t>
      </w:r>
    </w:p>
    <w:p>
      <w:pPr>
        <w:pStyle w:val="BookText"/>
        <w:rPr/>
      </w:pPr>
      <w:r>
        <w:rPr>
          <w:rFonts w:ascii="IRNazanin" w:hAnsi="IRNazanin" w:eastAsia="IRNazanin"/>
          <w:color w:val="111111"/>
          <w:sz w:val="28"/>
          <w:sz w:val="28"/>
          <w:szCs w:val="28"/>
          <w:rtl w:val="true"/>
          <w:lang w:bidi="fa-IR"/>
        </w:rPr>
        <w:t>پاسخ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بوده كه تأکید كند تو بر حقّى و بر صراط مستقیمى، خواه آن‌ها بپذیرند و خواه نپذیرند، به همین دلیل در رسالت سنگین خود كوشا باش و از عدم قبول مخالفان كمترین سستى به خود راه 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اُنْذِرَ اباؤُهُمْ فَهُمْ غافِلُونَ</w:t>
      </w:r>
    </w:p>
    <w:p>
      <w:pPr>
        <w:pStyle w:val="BookText"/>
        <w:rPr/>
      </w:pPr>
      <w:r>
        <w:rPr>
          <w:rFonts w:ascii="IRNazanin" w:hAnsi="IRNazanin" w:eastAsia="IRNazanin"/>
          <w:color w:val="111111"/>
          <w:sz w:val="28"/>
          <w:sz w:val="28"/>
          <w:szCs w:val="28"/>
          <w:rtl w:val="true"/>
          <w:lang w:bidi="fa-IR"/>
        </w:rPr>
        <w:t>تا قومى را انذار كنى كه پدران آن‌ها انذار نشدند و لذا آن‌ها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على علیه‌السلام در این زمینه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بَعَثَ مُحَمَّدا صلى‌الله‌علیه‌و‌آله وَ لَيْسَ اَحَدٌ مِنَ‌الْعَرَبِ يَقْرَأُ كِتابا وَ لا يَدَّعى 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هنگامى محمد صلى‌الله‌علیه‌و‌آله را مبعوث ساخت كه احدى از عرب كتاب آسمانى نمى‌خواند و ادعاى نبوت نمى‌کرد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نزول قرآن این بود كه مردم غافل را هشیار و خواب‌زدگان را بیدار سازد و خطراتى كه آن‌ها را احاطه كرده و گناهانى كه در آن فرورفته‌اند و شرك و فسادى كه به آن </w:t>
      </w:r>
    </w:p>
    <w:p>
      <w:pPr>
        <w:pStyle w:val="BookText"/>
        <w:rPr/>
      </w:pPr>
      <w:r>
        <w:rPr>
          <w:rFonts w:ascii="IRNazanin" w:hAnsi="IRNazanin" w:eastAsia="IRNazanin"/>
          <w:color w:val="111111"/>
          <w:sz w:val="28"/>
          <w:sz w:val="28"/>
          <w:szCs w:val="28"/>
          <w:rtl w:val="true"/>
          <w:lang w:bidi="fa-IR"/>
        </w:rPr>
        <w:t>آلوده شده‌اند، به آن‌ها يادآورى كند، آرى قرآن پایه آگاهى و بیدارى و كتاب پاک‌سازى دل و جان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عَلى اَكْثَرِهِمْ فَهُمْ لا يُؤْمِنُونَ</w:t>
      </w:r>
    </w:p>
    <w:p>
      <w:pPr>
        <w:pStyle w:val="BookText"/>
        <w:rPr/>
      </w:pP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درباره‌اکثرآن‌ها تحقق‌یافته، به‌همین‌جهت ایمان‌نمى‌آورند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وعده عذاب جهنم براى پیروان شیاطین است، چنان كه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لكِنْ حَقَّ الْقَوْلُ مِنّى لاََمْلَئَنَّ جَهَنَّمَ مِنَ الْجِنَّةِ وَ النّاسِ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سخن من درباره آن‌ها تحقق يافته كه دوزخ را از جن و انس پر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حَقَّتْ كَلِمَةُ الْعَذابِ عَلَى الْكافِرینَ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حکم و وعده عذاب درباره كافران محقق شده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در مورد كسانى است كه تمام خطوط ارتباطى خود را با خدا قطع كرده بودند، پیوندها را گسسته و تمام دریچه‌هاى هدایت را به روى خود بسته بودند و لجاجت و عناد و خیره‌سرى را به حد اعلى رسانده‌اند، آرى این‌ها هرگز ایمان نخواهند آورد و راه </w:t>
      </w:r>
    </w:p>
    <w:p>
      <w:pPr>
        <w:pStyle w:val="BookText"/>
        <w:rPr/>
      </w:pPr>
      <w:r>
        <w:rPr>
          <w:rFonts w:ascii="IRNazanin" w:hAnsi="IRNazanin" w:eastAsia="IRNazanin"/>
          <w:color w:val="111111"/>
          <w:sz w:val="28"/>
          <w:sz w:val="28"/>
          <w:szCs w:val="28"/>
          <w:rtl w:val="true"/>
          <w:lang w:bidi="fa-IR"/>
        </w:rPr>
        <w:t>بازگشتى‌ندارند، چراکه تمام پل‌ها را در پشت سر خود ویران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كه انسان در صورتى اصلاح‌پذیر و قابل هدایت است كه فطرت توحیدى خود را با اعمال زشت و اخلاق آلوده‌اش به كلّى پایمال نکرده باشد وگرنه تاریکى مطلق بر قلب او چیره خواهد شد و تمام روزنه‌هاى امید براى او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این سخن روشن شد كه منظور از این اکثريّتى كه هرگز ایمان نمى‌آورند، سران شرك و كفرند و همین‌گونه شد كه گروهى در جنگ‌هاى اسلامى در حال شرك و بت‌پرستى كشته شدند و بعضى كه باقى ماندند تا پایان كار در دل ایمان نداشتند وگرنه اکثريّت مشرکان عرب بعد از فتح مكّه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فى دینِ اللّهِ اَفْواجا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وارد اسلام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 فىاَعْناقِهِمْ اَغْلالاً فَهِىَ‌اِلَى‌الاَْذْقانِ فَهُمْ‌مُقْمَحُونَ</w:t>
      </w:r>
    </w:p>
    <w:p>
      <w:pPr>
        <w:pStyle w:val="BookText"/>
        <w:rPr/>
      </w:pPr>
      <w:r>
        <w:rPr>
          <w:rFonts w:ascii="IRNazanin" w:hAnsi="IRNazanin" w:eastAsia="IRNazanin"/>
          <w:color w:val="111111"/>
          <w:sz w:val="28"/>
          <w:sz w:val="28"/>
          <w:szCs w:val="28"/>
          <w:rtl w:val="true"/>
          <w:lang w:bidi="fa-IR"/>
        </w:rPr>
        <w:t>ما در گردن‌هاى آن‌ها غل‌هایى قرار دادیم كه تا چانه‌ها ادامه دارد و سرهاى آن‌ها را به بالا نگاه داشته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در وسط اشیایى </w:t>
      </w:r>
    </w:p>
    <w:p>
      <w:pPr>
        <w:pStyle w:val="BookText"/>
        <w:rPr/>
      </w:pPr>
      <w:r>
        <w:rPr>
          <w:rFonts w:ascii="IRNazanin" w:hAnsi="IRNazanin" w:eastAsia="IRNazanin"/>
          <w:color w:val="111111"/>
          <w:sz w:val="28"/>
          <w:sz w:val="28"/>
          <w:szCs w:val="28"/>
          <w:rtl w:val="true"/>
          <w:lang w:bidi="fa-IR"/>
        </w:rPr>
        <w:t xml:space="preserve">قرار گرفته، مثلاً به آب جارى كه از لابلاى درختان عبور 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حلقه‌اى بود كه بر گردن يا دست‌ها قرار مى‌دادند، سپس آن را با زنجیر مى‌بستند و از آن‌جا كه گردن يا دست در میان آن قرار گرفته، این كلمه در مورد آن به كار رفته است، گاه غلّ‌هایى كه برگردن بوده، جداگانه به زنجیر بسته مى‌شد و غلّ‌هاى بردست جدا بوده، امّا گاهى دست‌ها را در غلّ مى‌کردند و به حلقه‌هایى كه بر گردن بود، مى‌بستند و شخص زندانى و اسیر را شدیدا در محدوديّت و فشار و شکنجه قرار مى‌دادند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هر صورت گاهى 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گردن گذارده مى‌شد تا چانه ادامه پیدا مى‌کرد و سر را به بالا نگه مى‌داشت و در حالى‌که اسیر و زندانى فوق‌العاده از این جهت شکنجه مى‌دید، از مشاهده اطراف خود بازمى‌ماند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جالب است تشبیهى كه از حال بت‌برستان لجوج به چنین انسان‌هایى شده، آن‌ها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 و رسوم خرافى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گردن و دست و پاى خود بسته‌اند و غلّ‌هاى آن‌ها آن قدر پهن و گسترده است كه سر آن‌ها را بالا نگاه داشته و از دیدن حقایق محروم ساخته، آن‌ها اسیرانى هستند كه نه قدرت فعالیت و حرکت دارند و نه قدرت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آیه فوق هم مى‌تواند ترسیمى از حال این گروه بى‌ایمان در دنیا باشد و هم بیان حال آنها در آخرت كه تجسمى است از مسائل این جهان و اگر این جمله به صورت ماضى ذکر شده، مشکلى ایجاد نمى‌کند، زیرا در بسیارى از آیات قرآن مجید حوادث مسلم آینده با صیغه فعل ماضى بیان شده است و این همان است كه در زبان ادبا 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مُتَحَقَّقُ الْوُقُوعِ به شکل ماضى درمى‌آید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مى‌تواند اشاره به هر دو معنى باشد، هم حال آن‌ها در این جهان و هم حالشان در جهان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اَيْدیهِمْ سَدّا وَ مِنْ خَلْفِهِمْ سَدّا فَاَغْشَيْناهُمْ فَهُمْ لايُبْصِرُونَ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ودرپیش‌روى‌آن‌هاسدّى‌قراردادیم‌ودرپشت‌سرشان‌سدّى و چشمان‌آن‌هاراپوشانده‌ایم، لذا چیزى را نمى‌بیند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يك سو همچون اسیرانى هستند كه در غلّ و زنجیرند، از سوى دیگر حلقه غلّ چنان پهن و گسترده است كه سرهاى آن‌ها را به آسمان متوجّه ساخته و مطلقا از اطراف خود چیزى نمى‌بینند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سدى از پیش رو و پشت سر آن‌ها رادر محاصره خود قرار داده و راه پیش و پس را بر آن‌ها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ازسوى‌چهارم چشمان آن‌هابسته‌شده و قدرت‌دید و باصره‌آن‌هابه‌کلّى‌ازکار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فکر كنید كسى كه داراى چنین اوصافى است، چه كارى از او ساخته است؟ چه چیزى مى‌فهمد؟ چه چیزى مى‌تواند ببیند و چگونه مى‌تواند گام بردارد و چنین است حال مستکبران خودخواه و خودبین و مقلدان كور و كر و متعصّبان لجوج در برابر چهره حقایق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عَلَيْهِمْ ءَاَنْذَرْتَهُمْ اَمْ لَمْ تُنْذِرْهُمْ لا يُؤْمِنُونَ</w:t>
      </w:r>
    </w:p>
    <w:p>
      <w:pPr>
        <w:pStyle w:val="BookText"/>
        <w:rPr/>
      </w:pPr>
      <w:r>
        <w:rPr>
          <w:rFonts w:ascii="IRNazanin" w:hAnsi="IRNazanin" w:eastAsia="IRNazanin"/>
          <w:color w:val="111111"/>
          <w:sz w:val="28"/>
          <w:sz w:val="28"/>
          <w:szCs w:val="28"/>
          <w:rtl w:val="true"/>
          <w:lang w:bidi="fa-IR"/>
        </w:rPr>
        <w:t>براى‌آن‌ها يکسان‌است، چه انذارشان كنى يا نکنى، ایمان‌نمى‌آورند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تو هرقدر نافذ و وحى آسمانى هر قدر مؤثر باشد، تا در زمین آماده وارد نشود، </w:t>
      </w:r>
      <w:bookmarkStart w:id="233" w:name="pg20186_271355"/>
    </w:p>
    <w:p>
      <w:pPr>
        <w:pStyle w:val="BookText"/>
        <w:rPr/>
      </w:pPr>
      <w:bookmarkEnd w:id="233"/>
      <w:r>
        <w:rPr>
          <w:rFonts w:ascii="IRNazanin" w:hAnsi="IRNazanin" w:eastAsia="IRNazanin"/>
          <w:color w:val="111111"/>
          <w:sz w:val="28"/>
          <w:sz w:val="28"/>
          <w:szCs w:val="28"/>
          <w:rtl w:val="true"/>
          <w:lang w:bidi="fa-IR"/>
        </w:rPr>
        <w:t>تأثیر نخواهد گذاشت، اگر هزاران سال آفتاب عالمتاب بر شوره‌زار بتابد و باران‌هاى پربرکت بر آن نازل شود و نسیم بهارى مرتبا از آن بگذرد، محصولى جز خس و خاشاك نخواهد داشت كه قابليّت قابل در كنار فاعليّت فاعل شرط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اِنَّماتُنْذِرُ مَنِ‌اتَّبَعَ‌الذِّكْرَ وَ خَشِىَ الرَّحْمنَ بِالْغَيْبِ فَبَشِّرْهُ بِمَغْفِرَةٍ‌وَ اَجْرٍ كَریمٍ</w:t>
      </w:r>
    </w:p>
    <w:p>
      <w:pPr>
        <w:pStyle w:val="BookText"/>
        <w:rPr/>
      </w:pPr>
      <w:r>
        <w:rPr>
          <w:rFonts w:ascii="IRNazanin" w:hAnsi="IRNazanin" w:eastAsia="IRNazanin"/>
          <w:color w:val="111111"/>
          <w:sz w:val="28"/>
          <w:sz w:val="28"/>
          <w:szCs w:val="28"/>
          <w:rtl w:val="true"/>
          <w:lang w:bidi="fa-IR"/>
        </w:rPr>
        <w:t>تو تنها كسى را انذار مى‌کنى كه از این يادآورى الهى پیروى كند و از خداوندرحمن در پنهان‌بترسد، چنین‌کسى‌را به‌آمرزش و پاداش پرارزش بشارت‌ده</w:t>
      </w:r>
      <w:r>
        <w:rPr>
          <w:rFonts w:eastAsia="IRNazanin" w:cs="IRNazanin"/>
          <w:color w:val="111111"/>
          <w:sz w:val="28"/>
          <w:szCs w:val="28"/>
          <w:rtl w:val="true"/>
          <w:lang w:bidi="fa-IR"/>
        </w:rPr>
        <w:t>.</w:t>
      </w:r>
    </w:p>
    <w:p>
      <w:pPr>
        <w:pStyle w:val="Heading3"/>
        <w:numPr>
          <w:ilvl w:val="2"/>
          <w:numId w:val="1"/>
        </w:numPr>
        <w:rPr/>
      </w:pPr>
      <w:bookmarkStart w:id="234" w:name="__RefHeading___Toc4380850_2320776876"/>
      <w:bookmarkStart w:id="235" w:name="_Toc81"/>
      <w:bookmarkEnd w:id="234"/>
      <w:r>
        <w:rPr>
          <w:rtl w:val="true"/>
        </w:rPr>
        <w:t>چه كسانى انذار تو را مى‌پذیرند</w:t>
      </w:r>
      <w:bookmarkEnd w:id="23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دو وصف براى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صلى‌الله‌علیه‌و‌آله در آن‌ها مؤثر است،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از ذکر و خشيّت از خداوند در پنهان ، البتّه منظور از بیان این دو وصف همان آمادگى و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يعنى انذار تنها در كسانى مؤثّر واقع مى‌شود كه گوش شنوا و قلب آماده دارند، انذار در آن‌ها دو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پیروى از ذکر و قرآن و دیگر احساس ترس در برابر پروردگار و مسؤوليّت‌ها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این دو حالت بالقوّه در </w:t>
      </w:r>
    </w:p>
    <w:p>
      <w:pPr>
        <w:pStyle w:val="BookText"/>
        <w:rPr/>
      </w:pPr>
      <w:r>
        <w:rPr>
          <w:rFonts w:ascii="IRNazanin" w:hAnsi="IRNazanin" w:eastAsia="IRNazanin"/>
          <w:color w:val="111111"/>
          <w:sz w:val="28"/>
          <w:sz w:val="28"/>
          <w:szCs w:val="28"/>
          <w:rtl w:val="true"/>
          <w:lang w:bidi="fa-IR"/>
        </w:rPr>
        <w:t>آن‌ها وجود دارد، امّا بعد از انذار به فعليّت مى‌رسد بر خلاف كوردلان لجوج و غافل كه هرگز نه گوش شنوا دارند، نه آماده خشیت‌اند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درست مانند آیات نخستین سوره بقره است كه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الْكِتابُ لا رَيْبَ فیهِ هُدىً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آسمانى شكّى در آن نیست و مایه هدایت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بسیارى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 كلمه به‌همین صورت كرارا در قرآن در همین معنى به كار رفته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ولى مانعى ندارد كه منظور معنى لغوى آن، يعنى هرگونه يادآورى بوده باشد، كه شامل آیات قرآن و سایر انذارهاى پیامبر صلى‌الله‌علیه‌و‌آله و رهبران الهى مى‌شود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ترسى است كه آمیخته با احساس عظمت باشد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مظهر رحمت عامه خداوند است، در این‌جا نکته لطیفى دربردارد و آن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ترس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عظمت خداوند باید امید به رحمت او نیز داشته باشند، تا دو 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عامل حرکت مستمر تکاملى است متوازن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 به شناخت خداوند از طریق استدلال و برهان است، چرا كه ذات پاك او از حواس انسان پنهان مى‌باشد، تنها با چشم دل و از لابلاى آثارش مى‌توان جمال و جلال او را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پیامبر صلى‌الله‌علیه‌و‌آله در آغاز انذار مى‌کند و هنگامى كه پیروى از فرمان خدا و ترس آمیخته با عظمت نسبت به او پیدا شد و اثراتش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ظاهر گشت، بشارت مى‌دهد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چیز بشارت مى‌دهد؟ نخست به چیزى كه بیشتر از هر موضوع دیگر فکر انسان را به خود مشغول مى‌دارد و آن لغزش‌هایى است كه احیانا از او سرزده، به او بشارت مى‌دهد كه خداى بزرگ همه آن‌ها را بخشوده است، سپس به اجر كریم و پاداش پرارزش كه هیچ‌کس جز خداوند ابعاد آن را نمى‌داند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این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نکره ذکر شده،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مى‌دانیم نکره‌آوردن دراین‌گونه موارد براى‌بیان عظمت‌است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نُحْيىِ الْمَوْتى وَ نَكْتُبُ ما قَدَّمُوا وَ اثارَهُمْ وَ كُلَّ شَىْ‌ءٍ اَحْصَيْناهُ فى اِمامٍ مُبینٍ</w:t>
      </w:r>
    </w:p>
    <w:p>
      <w:pPr>
        <w:pStyle w:val="BookText"/>
        <w:rPr/>
      </w:pPr>
      <w:r>
        <w:rPr>
          <w:rFonts w:ascii="IRNazanin" w:hAnsi="IRNazanin" w:eastAsia="IRNazanin"/>
          <w:color w:val="111111"/>
          <w:sz w:val="28"/>
          <w:sz w:val="28"/>
          <w:szCs w:val="28"/>
          <w:rtl w:val="true"/>
          <w:lang w:bidi="fa-IR"/>
        </w:rPr>
        <w:t xml:space="preserve">ما مردگان را زنده مى‌کنیم و آن‌چه را از پیش فرستاده‌اند و تمام آثار آن‌ها رامى‌نویسیم و همه چیز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كرده‌ایم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روى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كه با قدرت عظیمى كه همه در ما سراغ دارید، دیگر جاى بحث و گفتگو نیست كه چگونه استخوان‌هاى پوسیده و عظام رمیم از نو، جان مى‌گیرد و لباس حیات در تن مى‌پوشد؟</w:t>
      </w:r>
    </w:p>
    <w:p>
      <w:pPr>
        <w:pStyle w:val="BookText"/>
        <w:rPr/>
      </w:pPr>
      <w:r>
        <w:rPr>
          <w:rFonts w:ascii="IRNazanin" w:hAnsi="IRNazanin" w:eastAsia="IRNazanin"/>
          <w:color w:val="111111"/>
          <w:sz w:val="28"/>
          <w:sz w:val="28"/>
          <w:szCs w:val="28"/>
          <w:rtl w:val="true"/>
          <w:lang w:bidi="fa-IR"/>
        </w:rPr>
        <w:t xml:space="preserve">نه تنها مردگان را زنده مى‌کنیم،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را از پیش فرستاده‌اند و تمام آثار آن‌ها را مى‌نویسیم</w:t>
      </w:r>
      <w:r>
        <w:rPr>
          <w:rFonts w:eastAsia="IRNazanin" w:cs="IRNazanin"/>
          <w:color w:val="111111"/>
          <w:sz w:val="28"/>
          <w:szCs w:val="28"/>
          <w:rtl w:val="true"/>
          <w:lang w:bidi="fa-IR"/>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از پیش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اعمالى است كه انجام داده‌اند و اثرى </w:t>
      </w:r>
    </w:p>
    <w:p>
      <w:pPr>
        <w:pStyle w:val="BookText"/>
        <w:rPr/>
      </w:pPr>
      <w:r>
        <w:rPr>
          <w:rFonts w:ascii="IRNazanin" w:hAnsi="IRNazanin" w:eastAsia="IRNazanin"/>
          <w:color w:val="111111"/>
          <w:sz w:val="28"/>
          <w:sz w:val="28"/>
          <w:szCs w:val="28"/>
          <w:rtl w:val="true"/>
          <w:lang w:bidi="fa-IR"/>
        </w:rPr>
        <w:t xml:space="preserve">از آن باقى نمانده، اما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اعمالى است كه از انسان باقى‌مى‌ماند و آثارش در محیط منعکس مى‌شود، مانند صدقات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 و اوقاف و مراکزى كه بعد از انسان باقى مى‌ماند و مردم از آن منتفع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تفسیر آیه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اعمالى است كه جنبه شخصى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كارهایى است كه سنّت مى‌شود و بعد از انسان نیز موجب خیر و برکت و يا شر و زیان و گناه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براى تأکید بیشتر مى‌افزاید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شَىْ‌ءٍ اَحصَيْناهُ فى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كتابى كه همه اعمال و همه موجودات و حوادث این جهان در آن ثبت و محفوظ است، تفسیر كرده‌اند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نظر باشد كه این كتاب در قیامت رهبر و پیشوا است، براى همه مأموران ثواب و عقاب و معیارى است براى سنجش ارزش اعمال انسان‌ها و پاداش و كیفر آن‌ها</w:t>
      </w:r>
      <w:r>
        <w:rPr>
          <w:rFonts w:eastAsia="IRNazanin" w:cs="IRNazanin"/>
          <w:color w:val="111111"/>
          <w:sz w:val="28"/>
          <w:szCs w:val="28"/>
          <w:rtl w:val="true"/>
          <w:lang w:bidi="fa-IR"/>
        </w:rPr>
        <w:t xml:space="preserve">. </w:t>
      </w:r>
      <w:bookmarkStart w:id="236" w:name="pg20186_271360"/>
    </w:p>
    <w:p>
      <w:pPr>
        <w:pStyle w:val="BookText"/>
        <w:rPr/>
      </w:pPr>
      <w:bookmarkEnd w:id="236"/>
      <w:r>
        <w:rPr>
          <w:rFonts w:ascii="IRNazanin" w:hAnsi="IRNazanin" w:eastAsia="IRNazanin"/>
          <w:color w:val="111111"/>
          <w:sz w:val="28"/>
          <w:sz w:val="28"/>
          <w:szCs w:val="28"/>
          <w:rtl w:val="true"/>
          <w:lang w:bidi="fa-IR"/>
        </w:rPr>
        <w:t xml:space="preserve">جالب این كه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دیگر از آیات قرآن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آنجاکه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كانَ عَلى بَيِّنَةٍ مِنْ رَبِّهِ وَ يَتْلُوهُ شاهِدٌ مِنْهُ وَمِنْ قَبْلِهِ كِتابُ موسى اِماما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كس كه دلیل آشکارى از پروردگار خویش دارد و به دنبال آن شاهدى از سوى او مى‌باشد و پیش از آن كتاب موسى كه امام و رحمت بود، گواهى بر آن مى‌دهد، همچون كسى است كه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تورات به خاطر معارف و احکام و دستورهاى آن است و همچنین به خاطر نشانه‌هاى پیامبر اسلام صلى‌الله‌علیه‌و‌آله كه در آن آمده و در تمام این امور مى‌توانست، رهبر و پیشواى خلق باشد، بنابراین كلمه مزبور در هر مورد متناسب با آن مفهومى دارد</w:t>
      </w:r>
      <w:r>
        <w:rPr>
          <w:rFonts w:eastAsia="IRNazanin" w:cs="IRNazanin"/>
          <w:color w:val="111111"/>
          <w:sz w:val="28"/>
          <w:szCs w:val="28"/>
          <w:rtl w:val="true"/>
          <w:lang w:bidi="fa-IR"/>
        </w:rPr>
        <w:t>.</w:t>
      </w:r>
    </w:p>
    <w:p>
      <w:pPr>
        <w:pStyle w:val="Heading3"/>
        <w:numPr>
          <w:ilvl w:val="2"/>
          <w:numId w:val="1"/>
        </w:numPr>
        <w:rPr/>
      </w:pPr>
      <w:bookmarkStart w:id="237" w:name="__RefHeading___Toc4380852_2320776876"/>
      <w:bookmarkStart w:id="238" w:name="_Toc82"/>
      <w:bookmarkEnd w:id="237"/>
      <w:r>
        <w:rPr>
          <w:rtl w:val="true"/>
        </w:rPr>
        <w:t>کتاب‌هاى سه گانه ثبت اعمال</w:t>
      </w:r>
      <w:bookmarkEnd w:id="23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مجید چنین استفاده مى‌شود كه اعمال انسان در سه كتاب ثبت و ضبط مى‌گردد، تا به هنگام حساب هیچ‌گونه عذر و بهانه‌اى براى كسى باقى نماند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ثبت كننده تمام كارهاى يك فرد در سراسر عمر او است، قرآن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به هر كس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كِتابَكَ كَفى بِنَفْسِكَ الْيَوْمَ عَلَيْكَ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نامه اعمالت را بخوان، كافى است كه خود حساب‌گر خویش باشى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كه فریاد مجرمان بلند مى‌شود و مى‌گویند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ما، این چه كتابى است كه هیچ گناه كوچکى و بزرگى نیست ، مگر این كه آن را ثبت و احصا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يا وَيْلَتَنا مالِ هذَا الْكِتابِ لا يُغادِرُ صَغیرَةً وَ لا كَبیرَةً اِلاّ اَحْصاها</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كتابى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آن را در دست راست دارند و بدکاران در دست چپ</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كتابى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بیان‌گر خطوط اجتماعى زندگى آن‌ها مى‌باشد، چنان كه قرآن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اُمَّةٍ تُدْعى اِلى 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هر امتى به نامه اعمالش فرا خوانده مى‌شود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bookmarkStart w:id="239" w:name="pg20186_271362"/>
    </w:p>
    <w:p>
      <w:pPr>
        <w:pStyle w:val="BookText"/>
        <w:rPr/>
      </w:pPr>
      <w:bookmarkEnd w:id="239"/>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سومین كتاب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جامع و عمومى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نه تنها اعمال همه انسان‌ها از اولین تا آخرین، بلکه همه حوادث جهان در آن يک‌جا ثبت است و گواه دیگرى در آن صحنه بزرگ بر اعمال آدمى است و در حقیقت امام و رهبر براى فرشتگان حساب و ملائکه پاداش و عقاب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 لَهُمْ مَثَلاً اَصْحابَ‌الْقَرْيَةِ اِذْجاءَهَاالْمُرْسَلُونَ</w:t>
      </w:r>
    </w:p>
    <w:p>
      <w:pPr>
        <w:pStyle w:val="BookText"/>
        <w:rPr/>
      </w:pPr>
      <w:r>
        <w:rPr>
          <w:rFonts w:ascii="IRNazanin" w:hAnsi="IRNazanin" w:eastAsia="IRNazanin"/>
          <w:color w:val="111111"/>
          <w:sz w:val="28"/>
          <w:sz w:val="28"/>
          <w:szCs w:val="28"/>
          <w:rtl w:val="true"/>
          <w:lang w:bidi="fa-IR"/>
        </w:rPr>
        <w:t>براى‌آن‌ها،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رامثال‌بزن، هنگامى‌که‌فرستادگان خدا به سوى‌آن‌ها آمدند</w:t>
      </w:r>
      <w:r>
        <w:rPr>
          <w:rFonts w:eastAsia="IRNazanin" w:cs="IRNazanin"/>
          <w:color w:val="111111"/>
          <w:sz w:val="28"/>
          <w:szCs w:val="28"/>
          <w:rtl w:val="true"/>
          <w:lang w:bidi="fa-IR"/>
        </w:rPr>
        <w:t>.</w:t>
      </w:r>
    </w:p>
    <w:p>
      <w:pPr>
        <w:pStyle w:val="Heading3"/>
        <w:numPr>
          <w:ilvl w:val="2"/>
          <w:numId w:val="1"/>
        </w:numPr>
        <w:rPr/>
      </w:pPr>
      <w:bookmarkStart w:id="240" w:name="__RefHeading___Toc4380854_2320776876"/>
      <w:bookmarkStart w:id="241" w:name="_Toc83"/>
      <w:bookmarkEnd w:id="240"/>
      <w:r>
        <w:rPr>
          <w:rtl w:val="true"/>
        </w:rPr>
        <w:t xml:space="preserve">سرگذشت </w:t>
      </w:r>
      <w:r>
        <w:rPr>
          <w:rtl w:val="true"/>
        </w:rPr>
        <w:t>«</w:t>
      </w:r>
      <w:r>
        <w:rPr>
          <w:rtl w:val="true"/>
        </w:rPr>
        <w:t>اصحاب القریه</w:t>
      </w:r>
      <w:r>
        <w:rPr>
          <w:rtl w:val="true"/>
        </w:rPr>
        <w:t xml:space="preserve">» </w:t>
      </w:r>
      <w:r>
        <w:rPr>
          <w:rtl w:val="true"/>
        </w:rPr>
        <w:t>براى مشرکین عبرتى است</w:t>
      </w:r>
      <w:bookmarkEnd w:id="24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نام براى محلّى است كه مردم در آن جمع مى‌شوند، بنابراین مفهوم گسترده‌اى دارد كه هم شهرها را شامل مى‌گردد و هم روستاها را، هر چند در زبان فارسى </w:t>
      </w:r>
    </w:p>
    <w:p>
      <w:pPr>
        <w:pStyle w:val="BookText"/>
        <w:rPr/>
      </w:pPr>
      <w:r>
        <w:rPr>
          <w:rFonts w:ascii="IRNazanin" w:hAnsi="IRNazanin" w:eastAsia="IRNazanin"/>
          <w:color w:val="111111"/>
          <w:sz w:val="28"/>
          <w:sz w:val="28"/>
          <w:szCs w:val="28"/>
          <w:rtl w:val="true"/>
          <w:lang w:bidi="fa-IR"/>
        </w:rPr>
        <w:t xml:space="preserve">معمولى تنها به روستا اطلاق مى‌شود، ولى در لغت عرب و در قرآن مجید كرارا به شهرهاى مهم و عمده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این شهر كدام يك از شهرها بوده است، معروف و مشهور در میان مفسران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شامات بوده است و این شهر يکى از شهرهاى بسیار معروف روم قدیم بوده و هم اکنون از نظر جغرافیایى جزء قلمرو كشور ترکیه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اَرْسَلْنا اِلَيْهِمُ اثْنَيْنِ فَكَذَّبُوهُما فَعَزَّزْنا بِثالِثٍ فَقالُوا اِنّا اِلَيْكُمْ مُرْسَلُونَ</w:t>
      </w:r>
    </w:p>
    <w:p>
      <w:pPr>
        <w:pStyle w:val="BookText"/>
        <w:rPr/>
      </w:pPr>
      <w:r>
        <w:rPr>
          <w:rFonts w:ascii="IRNazanin" w:hAnsi="IRNazanin" w:eastAsia="IRNazanin"/>
          <w:color w:val="111111"/>
          <w:sz w:val="28"/>
          <w:sz w:val="28"/>
          <w:szCs w:val="28"/>
          <w:rtl w:val="true"/>
          <w:lang w:bidi="fa-IR"/>
        </w:rPr>
        <w:t>هنگامى‌که دونفراز رسولان را به‌سوى آن‌هافرستادیم، اما آن‌هارسولان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كردند،لذابراى‌تقویت آن‌دو،شخص‌سوّمى فرستادیم،آن‌هاهمگى‌گفتند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سه نفر از رسولان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در آغاز و يك نفر در اثناء براى تقویت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این قوم گمراه آمدند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این رسولان چه‌کسانى بودند، درمیان مفسّران گفتگو است، جمعى گفته‌اند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نام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نام‌هاى دیگرى براى آن‌ها ذکر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دراین‌که آن‌هاپیامبران و رسولان خداوند بودند و يا فرستادگان حضرت مسیح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فرستادیم، به خاطر آن است كه رسولان مسیح هم رسولان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میان مفسّران گفتگو است، هر چند ظاهر آیات فوق موافق تفسیر اوّل است، گر چه تفاوتى در نتیجه‌اى كه قرآن مى‌خواهد بگیرد، نمى‌کند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اَنْتُمْ اِلاّ بَشَرٌ مِثْلُنا وَ ما اَنْزَلَ الرَّحْمنُ مِنْ شَىْ‌ءٍ اِنْ اَنْتُمْ اِلاّ تَكْذِبُونَ</w:t>
      </w:r>
    </w:p>
    <w:p>
      <w:pPr>
        <w:pStyle w:val="BookText"/>
        <w:rPr/>
      </w:pPr>
      <w:r>
        <w:rPr>
          <w:rFonts w:ascii="IRNazanin" w:hAnsi="IRNazanin" w:eastAsia="IRNazanin"/>
          <w:color w:val="111111"/>
          <w:sz w:val="28"/>
          <w:sz w:val="28"/>
          <w:szCs w:val="28"/>
          <w:rtl w:val="true"/>
          <w:lang w:bidi="fa-IR"/>
        </w:rPr>
        <w:t xml:space="preserve">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بشرى‌همانند ما نیستید و خداوند رحمان‌چیزى نازل نکرده، شما فقط دروغ مى‌گویید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بنابود فرستاده‌اى از طرف خدا بیاید، باید فرشته مُقَرَّبى باشد، نه انسانى همچون ما و همین را دلیل براى تکذیب رسولان و انکار نزول فرمان الهى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درحالى‌که شاید خودشان نیز مى‌دانستند كه در طول تاریخ همه پیامبران از نسل آدم </w:t>
      </w:r>
    </w:p>
    <w:p>
      <w:pPr>
        <w:pStyle w:val="BookText"/>
        <w:rPr/>
      </w:pPr>
      <w:r>
        <w:rPr>
          <w:rFonts w:ascii="IRNazanin" w:hAnsi="IRNazanin" w:eastAsia="IRNazanin"/>
          <w:color w:val="111111"/>
          <w:sz w:val="28"/>
          <w:sz w:val="28"/>
          <w:szCs w:val="28"/>
          <w:rtl w:val="true"/>
          <w:lang w:bidi="fa-IR"/>
        </w:rPr>
        <w:t xml:space="preserve">بوده‌اند، از جمله ابراهیم را كه همگى به رسالت مى‌شناختند، مسلما انسان بود و از این گذشته مگر نیازها و مشکلات و دردهاى انسان‌ها را جز انسان مى‌تواند درك كند؟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این‌که چرا در آیه روى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تکیه شده، ممکن است از این نظر باشد كه خداوند ضمن نقل سخن آن‌ها، مخصوصا روى این صفت تکيّه مى‌کند، كه پاسخ آن‌ها در نقل گفته خودشان نهفته باشد، زیرا چگونه ممکن است خداوندى كه رحمت عامّش سراسر عالم را فراگرفته است، پیامبرانى براى تربیت نفوس و دعوت به رشد و تکامل انسان نفرستد؟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داده شده است كه آن‌ها مخصوصا روى وصف رحمان تکیه كردند كه بگویند خداوند مهربان كار بندگان خود را با فرستادن پیامبران و تنظیم تکالیف مشکل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نمى‌کند، آن‌هارا آزادمى‌گذارد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این‌منطق‌سست و بى‌پایه باسطح‌افکار این گروه متناسب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يَعْلَمُ اِنّا اِلَيْكُمْ لَمُرْسَلُونَ</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آگاه است، كه قطعا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پیامبران از مخالفت سرسختانه آن قوم گمراه مأیوس نشدند و ضعف و سستى به خود راه ندادند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عَلَيْنا اِلاَّ الْبَلاغُ الْمُبینُ</w:t>
      </w:r>
    </w:p>
    <w:p>
      <w:pPr>
        <w:pStyle w:val="BookText"/>
        <w:rPr/>
      </w:pPr>
      <w:r>
        <w:rPr>
          <w:rFonts w:ascii="IRNazanin" w:hAnsi="IRNazanin" w:eastAsia="IRNazanin"/>
          <w:color w:val="111111"/>
          <w:sz w:val="28"/>
          <w:sz w:val="28"/>
          <w:szCs w:val="28"/>
          <w:rtl w:val="true"/>
          <w:lang w:bidi="fa-IR"/>
        </w:rPr>
        <w:t>و بر عهده ما چیزى جز ابلاغ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آن‌ها تکیه بر ادّعا نکردند و تنها به سوگند قناعت ننمودند، بلکه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استفاده مى‌شود كه دلایل و معجزاتى از خود نشان دادند وگرنه ابلاغ آن‌ها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چنان باشد كه واقعيّت را به همه برساند و این‌جز به‌کمک‌دلایل‌مُتْقَن و معجزات‌گویاممکن‌نیست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روایات نیز آمده است كه آن‌ها همانند حضرت مسیح علیه‌السلام بعضى از بیماران </w:t>
      </w:r>
    </w:p>
    <w:p>
      <w:pPr>
        <w:pStyle w:val="BookText"/>
        <w:rPr/>
      </w:pPr>
      <w:r>
        <w:rPr>
          <w:rFonts w:ascii="IRNazanin" w:hAnsi="IRNazanin" w:eastAsia="IRNazanin"/>
          <w:color w:val="111111"/>
          <w:sz w:val="28"/>
          <w:sz w:val="28"/>
          <w:szCs w:val="28"/>
          <w:rtl w:val="true"/>
          <w:lang w:bidi="fa-IR"/>
        </w:rPr>
        <w:t>غیرقابل علاج را به فرمان خدا شفا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اِنّا تَطَيَّرنا بِكُمْ لَئِنْ لَمْ تَنْتَهُوا لَنَرْجُمَنَّكُمْ وَ لَيَمَسَّنَّكُمْ مِنّا عَذابٌ اَلیمٌ</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فال بد گرفته‌ایم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شما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این‌سخنان دست‌برندارید،شماراسنگ‌سارخواهیم‌کرد و مجازات‌دردناکى‌ازما به‌شماخواهد رسید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ممکن‌است مقارن‌آمدن این‌پیامبران الهى بعضى مشکلات در زندگى مردم آن‌دیار بر اثر گناهانشان و يا به‌عنوان هشدارالهى حاصل‌شده‌باشد، چنان‌که بعضى از مفسّران نیز نقل كرده‌اند كه، مدّتى نزول باران قطع‌شد،</w:t>
      </w:r>
      <w:r>
        <w:rPr>
          <w:rStyle w:val="FootnoteAnchor"/>
          <w:rtl w:val="true"/>
        </w:rPr>
        <w:footnoteReference w:id="120"/>
      </w:r>
      <w:r>
        <w:rPr>
          <w:rFonts w:ascii="IRNazanin" w:hAnsi="IRNazanin" w:eastAsia="IRNazanin"/>
          <w:color w:val="111111"/>
          <w:sz w:val="28"/>
          <w:sz w:val="28"/>
          <w:szCs w:val="28"/>
          <w:rtl w:val="true"/>
          <w:lang w:bidi="fa-IR"/>
        </w:rPr>
        <w:t>ولى آن‌ها نه‌تنها عبرتى‌نگرفتند، بلکه این‌حادثه را به‌دعوت رسولان‌پیوند دادند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باز به این هم قناعت نکردند، بلکه با تهدیدى صریح و آشکار نيّات شوم و زشت خود را ظاهر ساختند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سخنان دست برندارید، مسلّما شما را سنگ‌سار خواهیم كرد و مجازات دردناکى از ما به شما خواهد 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طرفداران باطل و حامیان ظلم و فساد چون منطق قابل عرضه‌اى ندارند، همیشه تکیه بر تهدید و فشار و خشونت مى‌کنند، غافل از آن كه رهروان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هیچ‌گاه در برابر این تهدیدها تسلیم نخواهند شد، بلکه بر استقامتشان خواهند افزود، آن روز كه آن‌ها پا به این میدان گذاشتند جان خود را برکف گرفتند و آماده ایثار 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طائِرُكُمْ مَعَكُمْ اَئِنْ ذُكِّرْتُمْ بَلْ اَنْتُمْ قَوْمٌ مُسْرِفُونَ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شومى‌شمااز خودتان‌است، اگردرست‌بیندیشید، بلکه‌شماگروهى‌اسراف كارید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بدبختى و تیره‌روزى و حوادث شوم محیط جامعه شما را فراگرفته و برکات الهى از میان‌شمارخت‌بربسته،عامل آن‌را در درون‌جان‌خود، درافکارمنحط و اعمال‌زشت و شومتان جستجو كنید، نه در دعوت ما، این شما هستید كه با بت‌پرستى و هوى‌پرستى و بیدادگرى و </w:t>
      </w:r>
      <w:bookmarkStart w:id="242" w:name="pg20186_271369"/>
    </w:p>
    <w:p>
      <w:pPr>
        <w:pStyle w:val="BookText"/>
        <w:rPr/>
      </w:pPr>
      <w:bookmarkEnd w:id="242"/>
      <w:r>
        <w:rPr>
          <w:rFonts w:ascii="IRNazanin" w:hAnsi="IRNazanin" w:eastAsia="IRNazanin"/>
          <w:color w:val="111111"/>
          <w:sz w:val="28"/>
          <w:sz w:val="28"/>
          <w:szCs w:val="28"/>
          <w:rtl w:val="true"/>
          <w:lang w:bidi="fa-IR"/>
        </w:rPr>
        <w:t>شهوت‌رانى فضاى زندگى خود را تیره و تار كرده و برکات خدا را از خود قطع كرده‌اید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اصلى شما همان اسراف و تجاوزگرى شما است، اگر توحید را انکار كرده، به شرك روى مى‌آورید، دلیل آن اسراف و تجاوز از حقّ است و اگر جامعه شما گرفتار سرنوشت شوم شده است، سبب آن نیز اسراف در گناه و آلودگى به شهوات است، بالاخره اگر در برابر خیرخواهى‌خیرخواهان آن‌هاراتهدید به‌مرگ‌مى‌کنید،این نیز به خاطر تجاوزگرى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 اَقْصَا الْمَدینَةِ رَجُلٌ يَسْعى قالَ يا قَوْمِ اتَّبِعُوا الْمُرْسَلینَ</w:t>
      </w:r>
    </w:p>
    <w:p>
      <w:pPr>
        <w:pStyle w:val="BookText"/>
        <w:rPr/>
      </w:pP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دور دست شهر با شتاب فرارسید، گفت اى قوم من، از فرستادگان خدا پیروى كنید</w:t>
      </w:r>
      <w:r>
        <w:rPr>
          <w:rFonts w:eastAsia="IRNazanin" w:cs="IRNazanin"/>
          <w:color w:val="111111"/>
          <w:sz w:val="28"/>
          <w:szCs w:val="28"/>
          <w:rtl w:val="true"/>
          <w:lang w:bidi="fa-IR"/>
        </w:rPr>
        <w:t>.</w:t>
      </w:r>
    </w:p>
    <w:p>
      <w:pPr>
        <w:pStyle w:val="Heading3"/>
        <w:numPr>
          <w:ilvl w:val="2"/>
          <w:numId w:val="1"/>
        </w:numPr>
        <w:rPr/>
      </w:pPr>
      <w:bookmarkStart w:id="243" w:name="__RefHeading___Toc4380856_2320776876"/>
      <w:bookmarkStart w:id="244" w:name="_Toc84"/>
      <w:bookmarkEnd w:id="243"/>
      <w:r>
        <w:rPr>
          <w:rtl w:val="true"/>
        </w:rPr>
        <w:t>داستان مجاهدى جان برکف</w:t>
      </w:r>
      <w:bookmarkEnd w:id="24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كه غالب مفسّران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كرده‌اند، از كسانى بوده كه در برخوردهاى نخستین با رسولان پروردگار به حقانیت دعوت آن‌ها و عمق تعلیماتشان پى‌برد و مؤمنى ثابت قدم و مصمم از كار درآمد، هنگامى كه به او خبر رسید كه در قلب شهر مردم </w:t>
      </w:r>
    </w:p>
    <w:p>
      <w:pPr>
        <w:pStyle w:val="BookText"/>
        <w:rPr/>
      </w:pPr>
      <w:r>
        <w:rPr>
          <w:rFonts w:ascii="IRNazanin" w:hAnsi="IRNazanin" w:eastAsia="IRNazanin"/>
          <w:color w:val="111111"/>
          <w:sz w:val="28"/>
          <w:sz w:val="28"/>
          <w:szCs w:val="28"/>
          <w:rtl w:val="true"/>
          <w:lang w:bidi="fa-IR"/>
        </w:rPr>
        <w:t xml:space="preserve">بر این پیامبران الهى شوریده‌اند و شاید قصد شهید كردن آن‌ها را دارند، سکوت را مجاز ندانست و چنان‌که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برمى‌آید، با سرعت و شتاب خود را به مرکز شهر رسانید و آن‌چه در توان داشت در دفاع از حقّ فروگذار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ناشناخته ، شاید اشاره به این نکته است كه او يك فرد عادّى بود، قدرت و شوکتى نداشت و در مسیر خود تك و تنها بود، در عین حال نور و حرارت ایمان آن چنان او را روشن و گرم ساخته بود كه بى‌اعتنا به پیامدهاى این دفاع سرسختانه از مبارزان راه توحید، وارد معرکه شد، تا مؤمنان عصر پیامبر صلى‌الله‌علیه‌و‌آله در آغاز اسلام كه عدّه قلیلى بیش نبودند، سرمشق بگیرند و بدانند حتّى يك نفر مؤمن تنها نیز داراى مسؤوليّت است و سکوت براى او جایز نیست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دعوت این رسولان به نقاط دور دست شهر نیز كشیده شد و دل‌هاى آماده را تحت تأثیر خود قرار داده بود، گذشته از این نقاط دوردست‌شهرهمیشه‌مرکزمستضعفانى‌است‌که‌آمادگى‌بیشتربراى‌پذیرش‌حقّ دارند، به عکس، </w:t>
      </w:r>
    </w:p>
    <w:p>
      <w:pPr>
        <w:pStyle w:val="BookText"/>
        <w:rPr/>
      </w:pPr>
      <w:r>
        <w:rPr>
          <w:rFonts w:ascii="IRNazanin" w:hAnsi="IRNazanin" w:eastAsia="IRNazanin"/>
          <w:color w:val="111111"/>
          <w:sz w:val="28"/>
          <w:sz w:val="28"/>
          <w:szCs w:val="28"/>
          <w:rtl w:val="true"/>
          <w:lang w:bidi="fa-IR"/>
        </w:rPr>
        <w:t>درقلب‌شهرها مردم‌مرفهى زندگى‌مى‌کنندکه جذب‌آن‌ها به سوى حقّ به سادگى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دلسوزى این مرد نسبت به اهل شهر و مردم آن دیار است و دعوت به پیروى از رسولان دعوتى است، خالصانه كه هیچ نفعى براى شخص او در آن مطرح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يَسْئَلُكُمْ اَجْرا وَ هُمْ مُهْتَدُونَ</w:t>
      </w:r>
    </w:p>
    <w:p>
      <w:pPr>
        <w:pStyle w:val="BookText"/>
        <w:rPr/>
      </w:pPr>
      <w:r>
        <w:rPr>
          <w:rFonts w:ascii="IRNazanin" w:hAnsi="IRNazanin" w:eastAsia="IRNazanin"/>
          <w:color w:val="111111"/>
          <w:sz w:val="28"/>
          <w:sz w:val="28"/>
          <w:szCs w:val="28"/>
          <w:rtl w:val="true"/>
          <w:lang w:bidi="fa-IR"/>
        </w:rPr>
        <w:t>از كسانى پیروى كنید كه از شما اجرى نمى‌خواهد و خود هدایت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این‌خود نخستین نشانه صدق آن‌ها است كه هیچ منفعت مادّى در دعوتشان ندارند، نه از شمامالى‌مى‌خواهند و نه‌جاه و مقام و نه‌حتّى‌تشكّر وسپاسگزارى ونه‌هیچ‌اجر و پاداش دیگر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چیزى است كه بارها در آیات قرآن در مورد انبیاى بزرگ، به عنوان نشانه‌اى از اخلاص و بى‌نظرى و صفاى قلب پیامبران روى آن تکیه شده، تنها در سوره شعراء پنج </w:t>
      </w:r>
    </w:p>
    <w:p>
      <w:pPr>
        <w:pStyle w:val="BookText"/>
        <w:rPr/>
      </w:pPr>
      <w:r>
        <w:rPr>
          <w:rFonts w:ascii="IRNazanin" w:hAnsi="IRNazanin" w:eastAsia="IRNazanin"/>
          <w:color w:val="111111"/>
          <w:sz w:val="28"/>
          <w:sz w:val="28"/>
          <w:szCs w:val="28"/>
          <w:rtl w:val="true"/>
          <w:lang w:bidi="fa-IR"/>
        </w:rPr>
        <w:t xml:space="preserve">بار این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اَسْئَلُكُمْ عَلَيْهِ مِنْ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گردیده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كه عدم تسلیم در برابر دعوت كسى يا به خاطر این است كه دعوتش حقّ نیست و به بیراهه و گمراهى مى‌کشاند و يا این كه حقّ است، اما مطرح‌کنندگان منافع خاصّى در سایه آن كسب مى‌کنند كه این خود مایه بدبینى به چنان دعوتى است، اما هنگامى كه نه آن باشد و نه این، دیگر چه جاى تأمل و تردید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لِىَ لا اَعْبُدُ الَّذى فَطَرَنى وَاِلَيْهِ تُرْجَعُونَ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چرا كسى‌را پرستش‌نکنم‌که مرا آفریده‌است و همگى به سوى او بازگشت مى‌کنید؟ء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دلیل دیگرى مى‌پردازد و به سراغ اصل توحید كه عمده‌ترین نکته دعوت این رسولان بوده است، مى‌رود و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چرا كسى را پرستش نکنم كه مرا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شایسته‌پرستش است‌که خالق و مالك و بخشنده مواهب باشد، نه این بت‌ها كه هیچ كارى از آنان ساخته نیست، فطرت سلیم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خالق را پرستید، نه این مخلوقات بى‌ارزش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كه نمى‌گوید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لَكُمْ لا تَعْبُدُونَ الَّذى فَطَرَكُمْ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خدایى را پرستش نمى‌کنید كه شما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چرا چنین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حقیقت از خود شروع مى‌کند تا مؤثّرتر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هشدار مى‌دهد كه مراقب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اِلَيْهِ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نه تنها سر و كار شما در زندگى این جهان با او است كه در جهان دیگر نیز، تمام سرنوشت شما در دست قدرت او مى‌باشد، آرى به سراغ كسى بروید كه در هردو جهان سرنوشت را به دست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ءَاَتَّخِذُ مِنْ دُونِهِ الِهَةً اِنْ يُرِدْنِ الرَّحْمنُ بِضُرٍّ لاتُغْنِ عَنّى شَفاعَتُهُمْ شَيْئا وَ لا يُنْقِذُونِ</w:t>
      </w:r>
    </w:p>
    <w:p>
      <w:pPr>
        <w:pStyle w:val="BookText"/>
        <w:rPr/>
      </w:pPr>
      <w:r>
        <w:rPr>
          <w:rFonts w:ascii="IRNazanin" w:hAnsi="IRNazanin" w:eastAsia="IRNazanin"/>
          <w:color w:val="111111"/>
          <w:sz w:val="28"/>
          <w:sz w:val="28"/>
          <w:szCs w:val="28"/>
          <w:rtl w:val="true"/>
          <w:lang w:bidi="fa-IR"/>
        </w:rPr>
        <w:t xml:space="preserve">آیا غیراز او معبودانى‌را انتخاب‌کنم كه اگر خداوند رحمان بخواهد زیانى به‌من برساند، شفاعت آن‌ها كمترین فایده‌اى براى من ندارد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نخواهندداد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سوّمین استدلال خود به وضع بت‌ها پرداخته و اثبات عبودیت را براى خداوند با </w:t>
      </w:r>
    </w:p>
    <w:p>
      <w:pPr>
        <w:pStyle w:val="BookText"/>
        <w:rPr/>
      </w:pPr>
      <w:r>
        <w:rPr>
          <w:rFonts w:ascii="IRNazanin" w:hAnsi="IRNazanin" w:eastAsia="IRNazanin"/>
          <w:color w:val="111111"/>
          <w:sz w:val="28"/>
          <w:sz w:val="28"/>
          <w:szCs w:val="28"/>
          <w:rtl w:val="true"/>
          <w:lang w:bidi="fa-IR"/>
        </w:rPr>
        <w:t>نفى‌عبودیت از بت‌ها تکمیل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از خودش سخن مى‌گوید، تا جنبه تحكّم و آمریت‌نداشته‌باشد و دیگران‌حساب‌کارخودرابرسند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درحقیقت‌انگشت‌روى‌بهانه اصلى بت‌پرستان مى‌گذارد كه مى‌گفتند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این‌ها را به خاطر این پرستش مى‌کنیم كه شفیعان ما در درگاه خدا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شفاعتى و چه كمك و نجاتى؟ آن‌ها خود نیازمند به كمك و حمایت شما هستند، در تنگناى حوادث چه كارى از آن‌ها براى شما ساخته است؟</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اِذا لَفى ضَلالٍ مُبینٍ</w:t>
      </w:r>
    </w:p>
    <w:p>
      <w:pPr>
        <w:pStyle w:val="BookText"/>
        <w:rPr/>
      </w:pPr>
      <w:r>
        <w:rPr>
          <w:rFonts w:ascii="IRNazanin" w:hAnsi="IRNazanin" w:eastAsia="IRNazanin"/>
          <w:color w:val="111111"/>
          <w:sz w:val="28"/>
          <w:sz w:val="28"/>
          <w:szCs w:val="28"/>
          <w:rtl w:val="true"/>
          <w:lang w:bidi="fa-IR"/>
        </w:rPr>
        <w:t>اگر چنین كنم، من در گمراهى آشکارى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گمراهى از این آشکارتر كه انسان عاقل و با شعور در برابر این موجودات بى‌شعور زانو زند و آن‌ها را در كنار خالق زمین و آسمان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امَنْتُ بِرَبِّكُمْ فَاسْمَعُونِ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پروردگارتان ایمان آوردم، به سخنان من گوش فرا دهید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مخاطب در این جمله و 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امَنْتُ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ظاهر آیات </w:t>
      </w:r>
    </w:p>
    <w:p>
      <w:pPr>
        <w:pStyle w:val="BookText"/>
        <w:rPr/>
      </w:pPr>
      <w:r>
        <w:rPr>
          <w:rFonts w:ascii="IRNazanin" w:hAnsi="IRNazanin" w:eastAsia="IRNazanin"/>
          <w:color w:val="111111"/>
          <w:sz w:val="28"/>
          <w:sz w:val="28"/>
          <w:szCs w:val="28"/>
          <w:rtl w:val="true"/>
          <w:lang w:bidi="fa-IR"/>
        </w:rPr>
        <w:t xml:space="preserve">قبل نشان مى‌دهد كه همان گروه مشرکان و بت‌پرستانى هستند كه در آن دیار بودند،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واقعى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منافاتى با این معنى ندارد، چرا كه این تعبیر در آیات زیادى از قرآن مجید در برابر كفّار و به هنگام بیان استدلالات توحیدى آمده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 همچنین‌جمله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به‌سخنان من گوش‌فرادهید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مخالفتى‌با آن‌چه كه گفته شد، ندارد، چرا كه این جمله را براى دعوت آن‌ها به پیروى از گفتار خویش ذکر كرده است، همان‌گونه كه در داستان مؤمن آل‌فرعون آمده آن‌جا كه خطاب به فرعونیان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اتَّبِعُونِ اَهْدِكُمْ سَبیلَ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از من پیروى كنید تا شما را به راه راست هدایت كنم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 الْجَنَّةَ قالَ يا لَيْتَ قَوْمى يَعْلَمُونَ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شهید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شو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قوم من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سخنان پر شور و هیجان‌انگیز او كه با استدلالاتى قوى و نیرومند و نکاتى جالب و دلنشین همراه بود، در آن قلب‌هاى سیاه و سرهاى پر از مکر و غرور، نه تنها اثر مثبتى نگذاشت، بلکه چنان آتش كینه و عداوت را در دلهاى آنان برافروخت كه از جا برخاستند و با نهایت قساوت و بى‌رحمى به جان این مرد مؤمن شجاع افتادند، به روایتى او را سنگ باران كردند و پیکرش را چنان آماج سنگ‌ها ساختند كه بر زمین افتاد و جان به جان آفرین تسلیم كرد، در حالى‌که پیوسته این سخن را بر لب داشت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هدایت كن كه آن‌ها نمى‌دانند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روایت‌دیگرى او را زیرپاها چنان لگدمال‌کردندکه روحش به آسمان پرواز كرد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تعبیر مندرج در آیه نشان مى‌دهد كه شهادت این مرد مؤمن همان و داخل شدن او در بهشت همان، آن چنان فاصله میان این دو كم و كوتاه بوده است كه قرآن مجید در تعبیر لطیفش به جاى ذکر شهادت او، دخول او را در بهشت بیان كرده و چه نزدیك است راه بر شهیدان، راه بهشت و سعادت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منظور از بهشت در این‌جا بهشت برزخى است، چرا كه هم از آیات و هم از روایات استفاده مى‌شود كه بهشت جاویدان در قیامت نصیب مؤمنان خواهد شد، همان‌گونه كه دوزخ نیز در مورد بدکاران چنین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بهشت و دوزخ دیگرى در عالم برزخ است كه نمونه‌اى از بهشت و دوزخ رستاخیز مى‌باشد، چنان كه در روایت امیرمؤمنان على علیه‌السلام در مورد قبر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اِمّا رَوْضَةٌ مِنْ رِياضِ الْجَنَّةِ اَوْ حُفْرَةٌ مِنْ حُفَرِ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يا باغى از باغ‌هاى بهشت است يا حفره‌اى از حفره‌هاى دوزخ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غَفَرَلى رَبّى وَ جَعَلَنى مِنَ الْمُكْرَمینَ</w:t>
      </w:r>
    </w:p>
    <w:p>
      <w:pPr>
        <w:pStyle w:val="BookText"/>
        <w:rPr/>
      </w:pPr>
      <w:r>
        <w:rPr>
          <w:rFonts w:ascii="IRNazanin" w:hAnsi="IRNazanin" w:eastAsia="IRNazanin"/>
          <w:color w:val="111111"/>
          <w:sz w:val="28"/>
          <w:sz w:val="28"/>
          <w:szCs w:val="28"/>
          <w:rtl w:val="true"/>
          <w:lang w:bidi="fa-IR"/>
        </w:rPr>
        <w:t>که پروردگارم مرا آمرزیده و از گرامى داشتگان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چشم حق‌بینى داشتند، چشمى كه با حجاب‌هاى ضخیم و سنگین جهان مادّى محجوب نگردد و آن‌چه را در پشت این پرده است ببیند، يعنى تا این همه نعمت و اکرام و احترام خدا را بنگرند و بدانند در مقابل اهانت‌هاى آن‌ها خداوند چه لطفى در حقّ من فرموده است، اى كاش مى‌دیدند و ایمان مى‌آوردند، امّا افسوس</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آمده است كه پیغمبر گرامى‌اسلام صلى‌الله‌علیه‌و‌آله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نَصَحَ لَهُمْ فى حَياتِهِ وَ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ایمان هم در حال حیات خود خیر خواه قوم خویش بود و هم بعد از مرگ آرزوى هدایت آن‌ها را داشت</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 كه او نخست تکيّه بر موهبت غفران الهى مى‌کند، سپس بر اکرام، چرا كه نخست باید با آب مغفرت روح و جان انسان از آلودگى گناهان پاك گردد و چون پاك شد بر بساط قرب و اکرام الهى جاى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قابل دقت است كه اکرام و احترام و بزرگداشت الهى گرچه نصیب بسیارى از بندگان مى‌شود و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به دوش هم پیش مى‌روند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اَكْرَمَكُمْ عِنْدَ اللّهِ اَتْقاكُمْ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و بدون هیچ‌گونه قید و شرط درقرآن‌مجید درباره دوگروه‌آمده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مقرب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درباره آن‌ها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مُكْرَمُونَ لا يَسْبِقُونَهُ بِالْقَوْلِ وَ هُمْ بِاَمرِهِ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بندگان گرامى خدایند كه در سخن بر او پیشى نمى‌گیرند و فرمانش را به كار مى‌بندند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بندگان كامل‌الایمان كه قرآن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درباره آن‌ها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اُولئِكَ فى جَنّاتٍ مُكْرَمُونَ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باغ‌هاى بهشت گرامى داشته مى‌شوند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پایان جزء بیست و دوم </w:t>
      </w:r>
      <w:r>
        <w:rPr>
          <w:rFonts w:eastAsia="IRNazanin" w:cs="IRNazanin"/>
          <w:color w:val="111111"/>
          <w:sz w:val="28"/>
          <w:szCs w:val="28"/>
          <w:rtl w:val="true"/>
          <w:lang w:bidi="fa-IR"/>
        </w:rPr>
        <w:t xml:space="preserve">. </w:t>
      </w:r>
      <w:bookmarkStart w:id="245" w:name="pg20186_271380"/>
    </w:p>
    <w:p>
      <w:pPr>
        <w:pStyle w:val="Heading2"/>
        <w:numPr>
          <w:ilvl w:val="1"/>
          <w:numId w:val="1"/>
        </w:numPr>
        <w:rPr/>
      </w:pPr>
      <w:bookmarkStart w:id="246" w:name="__RefHeading___Toc4380858_2320776876"/>
      <w:bookmarkStart w:id="247" w:name="_Toc85"/>
      <w:bookmarkEnd w:id="245"/>
      <w:bookmarkEnd w:id="246"/>
      <w:r>
        <w:rPr>
          <w:rtl w:val="true"/>
        </w:rPr>
        <w:t>فهرست مطالب</w:t>
      </w:r>
      <w:bookmarkEnd w:id="247"/>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ویژگى‌ها و مزایاى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همسران پیامبر باید چنین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آیه تطهیر ، برهان روشن عصمت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تطهیر درباره چه كسانى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 و ارزش مقام زن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مساوات مرد و زن در پیشگاه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سنت شکنى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مبلّغان راستین چه كسانى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شرط پیروزى در تبلیغات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مسأله 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دلایل خاتمیت پیامبر اسلام صلى‌الله‌علیه‌و‌آله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خاتمیت‌چگونه با سیرتکاملى‌انسان سازگاراست؟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قوانین ثابت چگونه با نیازهاى متغیر مى‌سازد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 درود خدا و فرشتگان راه‌گشاى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توضیحى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پاداش‌هاى مؤمنان هم اکنون آماده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اى پیامبر صلى‌الله‌علیه‌و‌آله تو چراغ فروزانى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دستورالعمل پنج‌گانه براى رهروان راه حق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گوشه‌اى از احکام طلاق و جدایى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اى پیامبر صلى‌الله‌علیه‌و‌آله با این‌زنان مى‌توانى‌ازدواج كنى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گوشه‌اى از فلسفه تعدد زوجات پیامبر صلى‌الله‌علیه‌و‌آله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يك مشکل دیگر از زندگى پیامبر صلى‌الله‌علیه‌و‌آله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آیا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درحق‌همه همسران‌پیامبراسلام صلى‌الله‌علیه‌و‌آله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فلسفه حکم محدودیت ازدواج پیامبر صلى‌الله‌علیه‌و‌آله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آیا قبل از ازدواج مى‌توان به همسر آینده نگاه كرد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مواردى كه از این قانون حجاب مستثنى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سلام و درود بر پیامبر صلى‌الله‌علیه‌و‌آله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کیفیت صلوات بر پیامبر اکرم صلى‌الله‌علیه‌و‌آله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اصلاحات را از خود شروع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پیشگیرى مفاسد اجتماعى از دو راه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اخطار شدید به مزاحمان و شایعه پراکنان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چه نسبت‌هاى‌ناروایى به‌موسى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سخن حق بگویید تا اعمالتان اصلاح شود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حمل امانت الهى بزرگ‌ترین افتخار بشر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او مالك همه چیز و عالم به همه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به پروردگار سوگند قیامت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دعوت تو را حق مى‌دانند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مواهب بزرگ خدا بر داود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حشمت سلیمان و مرگ عبرت 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چرا مرگ سلیمان مدتى مکتوم ماند؟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تمدن درخشانى كه بر اثر كفران بر باد رفت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قوم سبأ را چنان متلاشى كردیم كه ضرب المثل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هیچ كس مجبور به پیروى از وسوسه‌هاى شیطان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راه تسخیر دل‌ها</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اى پیامبر صلى‌الله‌علیه‌و‌آله تو براى همه جهانیان مبعوث شده‌اى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فرزند دلیل قرب به خدا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وسعت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انقلاب فکرى ریشه هر انقلاب اصیل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از باطل كارى ساخته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پاسخ به سؤالى در خصوص چگونگى غلبه حق بر باطل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مشرکان راه فرار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دنیا و شیطان شما را نفریبد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گفتار و كردار پاك و صالح به سوى خدا مى‌رود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دریاى آب شیرین و شور يکسان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هیچ كس بارگناه دیگرى را بر دوش نخواهد كشید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نور و ظلمت يکسان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آیا مردگان حقیقتى را درك نمى‌کنند؟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اگر كوردلان ایمان نیاورند، عجب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این همه نقش عجب بر در و دیوار وجود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معامله پر سود با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امتیازات شش‌گانه تجارت انسان‌ها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وارثان حقیقى میراث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آن‌جا كه نه غمى است، نه رنجى و نه درماندگى</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منظور از خشم و غضب در مورد پروردگار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استکبار و حیله‌گرى سرچشمه بدبختى‌هاى آن‌ها بود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اگر لطف او نبود، جنبنده‌اى بر پشت زمین نبود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سرآغاز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چه كسانى انذار تو را مى‌پذیرند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کتاب‌هاى سه گانه ثبت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مشرکین عبرتى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مجاهدى جان برکف</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فوق و چهار نوع مصداق آن را بیان كرده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 این حدیث به طرق دیگر نیز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حسکانى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بعد مراجعه شود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 ذیل آیه مورد بحث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پاورقى‌هاى آن مراجعه شود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 نقل 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بابُ‌اَنَ‌الاْيمانَ‌يَشْرَكُ‌الاِْسْلامَ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بحث‌دیگرى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مطرح شده است و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آمده است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قابل توجه این‌که ازدواج پیامبر صلى‌الله‌علیه‌و‌آله با زینب در سال پنجم هجرى واقع شد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خشیت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بحار ،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دوم ،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جلداول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بابُ‌الْبِدَعِ وَ الرّأَىِ وَ الْمَقائیسِ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ذَخايِرُالْعُقْبى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 الدین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اول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نصوص خاتمیت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بحث مشروحى در این زمینه تحت عنوان دو اصل مهم تربیتى مطرح شده است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مقدمات نکاح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حجب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معنى را به عبارت دیگرى آورده است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علامّه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فضایل فاطمة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فلسفه حجاب و اهمیت آن و هم‌چنین استثناء وجه و كفین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و دست‌ها تا مچ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مشروحى داشته‌ایم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تفسیرالمیزان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ابوالفتوح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این‌باره در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نیز بحث شده است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ما يکتسب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فاطر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نیز بحث شده است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مشروح‌تر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موردبحث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موردبحث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تغییر تدریجى شب و روز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بحث شده است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نیز اشاره به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كردیم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جمله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زَبَرْتُ الْكُتابَ كَتَبْتُهُ كِتابَةً عَظیمَة وَ كُلُّ كِتابٍ غَلیظِ الْكِتابَةِ يُقالُ لَهُ زَبُورٌ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ماده زَبَر</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،ذیل‌آیات‌موردبحث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،جمله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اوّل ،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كبیر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ابوالفتوح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بزرگوار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الشّيعة و اصولها</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در 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مطالعه در آثار تکوینى خدا و همچنین آثار گذشتگان و اثرات فوق‌العاده آن در ساختن روح انسان ، بحث مشروحى در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داشته‌ایم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آغازسوره‌یس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آغازسوره‌یس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 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 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غلل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و همچنین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بحث شده است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درباره‌فلسفه‌همگونى پیامبران باامّت‌ها درجلد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مشروحا بحث شده است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فال بد زدن و ریشه اصلى این لغت به‌طور مشروح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و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بحث شده است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69240</Words>
  <Characters>267153</Characters>
  <CharactersWithSpaces>334665</CharactersWithSpaces>
  <Paragraphs>2159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2026-08-26T10:13:22Z</dcterms:created>
  <dc:creator>ghaemiyeh.com</dc:creator>
  <dc:description/>
  <dc:language>en-US</dc:language>
  <cp:lastModifiedBy/>
  <dcterms:modified xsi:type="dcterms:W3CDTF">2026-08-26T13:43:31Z</dcterms:modified>
  <cp:revision>1</cp:revision>
  <dc:subject/>
  <dc:title>تفسیر جوان برگرفته از تفسیر نمونه جلد 22</dc:title>
</cp:coreProperties>
</file>

<file path=docProps/custom.xml><?xml version="1.0" encoding="utf-8"?>
<Properties xmlns="http://schemas.openxmlformats.org/officeDocument/2006/custom-properties" xmlns:vt="http://schemas.openxmlformats.org/officeDocument/2006/docPropsVTypes"/>
</file>