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_rels/fontTable.xml.rels" ContentType="application/vnd.openxmlformats-package.relationships+xml"/>
  <Override PartName="/word/footer253.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ntTable.xml" ContentType="application/vnd.openxmlformats-officedocument.wordprocessingml.fontTable+xml"/>
  <Override PartName="/word/footer252.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251.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footer250.xml" ContentType="application/vnd.openxmlformats-officedocument.wordprocessingml.footer+xml"/>
  <Override PartName="/word/footer113.xml" ContentType="application/vnd.openxmlformats-officedocument.wordprocessingml.footer+xml"/>
  <Override PartName="/word/footer243.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242.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241.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240.xml" ContentType="application/vnd.openxmlformats-officedocument.wordprocessingml.footer+xml"/>
  <Override PartName="/word/footer103.xml" ContentType="application/vnd.openxmlformats-officedocument.wordprocessingml.footer+xml"/>
  <Override PartName="/word/footer235.xml" ContentType="application/vnd.openxmlformats-officedocument.wordprocessingml.footer+xml"/>
  <Override PartName="/word/footer197.xml" ContentType="application/vnd.openxmlformats-officedocument.wordprocessingml.footer+xml"/>
  <Override PartName="/word/footer54.xml" ContentType="application/vnd.openxmlformats-officedocument.wordprocessingml.footer+xml"/>
  <Override PartName="/word/footer234.xml" ContentType="application/vnd.openxmlformats-officedocument.wordprocessingml.footer+xml"/>
  <Override PartName="/word/footer196.xml" ContentType="application/vnd.openxmlformats-officedocument.wordprocessingml.footer+xml"/>
  <Override PartName="/word/footer53.xml" ContentType="application/vnd.openxmlformats-officedocument.wordprocessingml.footer+xml"/>
  <Override PartName="/word/footer233.xml" ContentType="application/vnd.openxmlformats-officedocument.wordprocessingml.footer+xml"/>
  <Override PartName="/word/footer195.xml" ContentType="application/vnd.openxmlformats-officedocument.wordprocessingml.footer+xml"/>
  <Override PartName="/word/footer52.xml" ContentType="application/vnd.openxmlformats-officedocument.wordprocessingml.footer+xml"/>
  <Override PartName="/word/footer232.xml" ContentType="application/vnd.openxmlformats-officedocument.wordprocessingml.footer+xml"/>
  <Override PartName="/word/footer194.xml" ContentType="application/vnd.openxmlformats-officedocument.wordprocessingml.footer+xml"/>
  <Override PartName="/word/footer51.xml" ContentType="application/vnd.openxmlformats-officedocument.wordprocessingml.footer+xml"/>
  <Override PartName="/word/footer231.xml" ContentType="application/vnd.openxmlformats-officedocument.wordprocessingml.footer+xml"/>
  <Override PartName="/word/footer193.xml" ContentType="application/vnd.openxmlformats-officedocument.wordprocessingml.footer+xml"/>
  <Override PartName="/word/footer50.xml" ContentType="application/vnd.openxmlformats-officedocument.wordprocessingml.footer+xml"/>
  <Override PartName="/word/footer230.xml" ContentType="application/vnd.openxmlformats-officedocument.wordprocessingml.footer+xml"/>
  <Override PartName="/word/footer192.xml" ContentType="application/vnd.openxmlformats-officedocument.wordprocessingml.footer+xml"/>
  <Override PartName="/word/footer225.xml" ContentType="application/vnd.openxmlformats-officedocument.wordprocessingml.footer+xml"/>
  <Override PartName="/word/footer44.xml" ContentType="application/vnd.openxmlformats-officedocument.wordprocessingml.footer+xml"/>
  <Override PartName="/word/footer187.xml" ContentType="application/vnd.openxmlformats-officedocument.wordprocessingml.footer+xml"/>
  <Override PartName="/word/footer224.xml" ContentType="application/vnd.openxmlformats-officedocument.wordprocessingml.footer+xml"/>
  <Override PartName="/word/footer43.xml" ContentType="application/vnd.openxmlformats-officedocument.wordprocessingml.footer+xml"/>
  <Override PartName="/word/footer186.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223.xml" ContentType="application/vnd.openxmlformats-officedocument.wordprocessingml.footer+xml"/>
  <Override PartName="/word/footer42.xml" ContentType="application/vnd.openxmlformats-officedocument.wordprocessingml.footer+xml"/>
  <Override PartName="/word/footer185.xml" ContentType="application/vnd.openxmlformats-officedocument.wordprocessingml.footer+xml"/>
  <Override PartName="/word/footer222.xml" ContentType="application/vnd.openxmlformats-officedocument.wordprocessingml.footer+xml"/>
  <Override PartName="/word/footer41.xml" ContentType="application/vnd.openxmlformats-officedocument.wordprocessingml.footer+xml"/>
  <Override PartName="/word/footer184.xml" ContentType="application/vnd.openxmlformats-officedocument.wordprocessingml.footer+xml"/>
  <Override PartName="/word/footer221.xml" ContentType="application/vnd.openxmlformats-officedocument.wordprocessingml.footer+xml"/>
  <Override PartName="/word/footer40.xml" ContentType="application/vnd.openxmlformats-officedocument.wordprocessingml.footer+xml"/>
  <Override PartName="/word/footer183.xml" ContentType="application/vnd.openxmlformats-officedocument.wordprocessingml.footer+xml"/>
  <Override PartName="/word/footer297.xml" ContentType="application/vnd.openxmlformats-officedocument.wordprocessingml.footer+xml"/>
  <Override PartName="/word/footer244.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er248.xml" ContentType="application/vnd.openxmlformats-officedocument.wordprocessingml.footer+xml"/>
  <Override PartName="/word/footer67.xml" ContentType="application/vnd.openxmlformats-officedocument.wordprocessingml.footer+xml"/>
  <Override PartName="/word/footer110.xml" ContentType="application/vnd.openxmlformats-officedocument.wordprocessingml.footer+xml"/>
  <Override PartName="/word/footer1.xml" ContentType="application/vnd.openxmlformats-officedocument.wordprocessingml.footer+xml"/>
  <Override PartName="/word/footer247.xml" ContentType="application/vnd.openxmlformats-officedocument.wordprocessingml.footer+xml"/>
  <Override PartName="/word/footer66.xml" ContentType="application/vnd.openxmlformats-officedocument.wordprocessingml.footer+xml"/>
  <Override PartName="/word/footer249.xml" ContentType="application/vnd.openxmlformats-officedocument.wordprocessingml.footer+xml"/>
  <Override PartName="/word/footer68.xml" ContentType="application/vnd.openxmlformats-officedocument.wordprocessingml.footer+xml"/>
  <Override PartName="/word/footer111.xml" ContentType="application/vnd.openxmlformats-officedocument.wordprocessingml.footer+xml"/>
  <Override PartName="/word/styles.xml" ContentType="application/vnd.openxmlformats-officedocument.wordprocessingml.styles+xml"/>
  <Override PartName="/word/footer229.xml" ContentType="application/vnd.openxmlformats-officedocument.wordprocessingml.footer+xml"/>
  <Override PartName="/word/footer48.xml" ContentType="application/vnd.openxmlformats-officedocument.wordprocessingml.footer+xml"/>
  <Override PartName="/word/footer298.xml" ContentType="application/vnd.openxmlformats-officedocument.wordprocessingml.footer+xml"/>
  <Override PartName="/word/footer245.xml" ContentType="application/vnd.openxmlformats-officedocument.wordprocessingml.footer+xml"/>
  <Override PartName="/word/footer64.xml" ContentType="application/vnd.openxmlformats-officedocument.wordprocessingml.footer+xml"/>
  <Override PartName="/word/footer108.xml" ContentType="application/vnd.openxmlformats-officedocument.wordprocessingml.footer+xml"/>
  <Override PartName="/word/footer49.xml" ContentType="application/vnd.openxmlformats-officedocument.wordprocessingml.footer+xml"/>
  <Override PartName="/word/document.xml" ContentType="application/vnd.openxmlformats-officedocument.wordprocessingml.document.main+xml"/>
  <Override PartName="/word/footer304.xml" ContentType="application/vnd.openxmlformats-officedocument.wordprocessingml.footer+xml"/>
  <Override PartName="/word/footer299.xml" ContentType="application/vnd.openxmlformats-officedocument.wordprocessingml.footer+xml"/>
  <Override PartName="/word/footer246.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93.xml" ContentType="application/vnd.openxmlformats-officedocument.wordprocessingml.footer+xml"/>
  <Override PartName="/word/footer274.xml" ContentType="application/vnd.openxmlformats-officedocument.wordprocessingml.footer+xml"/>
  <Override PartName="/word/footer112.xml" ContentType="application/vnd.openxmlformats-officedocument.wordprocessingml.footer+xml"/>
  <Override PartName="/word/footer69.xml" ContentType="application/vnd.openxmlformats-officedocument.wordprocessingml.footer+xml"/>
  <Override PartName="/word/footer238.xml" ContentType="application/vnd.openxmlformats-officedocument.wordprocessingml.footer+xml"/>
  <Override PartName="/word/footer57.xml" ContentType="application/vnd.openxmlformats-officedocument.wordprocessingml.footer+xml"/>
  <Override PartName="/word/footer100.xml" ContentType="application/vnd.openxmlformats-officedocument.wordprocessingml.footer+xml"/>
  <Override PartName="/word/footer239.xml" ContentType="application/vnd.openxmlformats-officedocument.wordprocessingml.footer+xml"/>
  <Override PartName="/word/footer58.xml" ContentType="application/vnd.openxmlformats-officedocument.wordprocessingml.footer+xml"/>
  <Override PartName="/word/footer101.xml" ContentType="application/vnd.openxmlformats-officedocument.wordprocessingml.footer+xml"/>
  <Override PartName="/word/footer74.xml" ContentType="application/vnd.openxmlformats-officedocument.wordprocessingml.footer+xml"/>
  <Override PartName="/word/footer118.xml" ContentType="application/vnd.openxmlformats-officedocument.wordprocessingml.footer+xml"/>
  <Override PartName="/word/footer255.xml" ContentType="application/vnd.openxmlformats-officedocument.wordprocessingml.footer+xml"/>
  <Override PartName="/word/footer75.xml" ContentType="application/vnd.openxmlformats-officedocument.wordprocessingml.footer+xml"/>
  <Override PartName="/word/footer119.xml" ContentType="application/vnd.openxmlformats-officedocument.wordprocessingml.footer+xml"/>
  <Override PartName="/word/footer256.xml" ContentType="application/vnd.openxmlformats-officedocument.wordprocessingml.footer+xml"/>
  <Override PartName="/word/footer271.xml" ContentType="application/vnd.openxmlformats-officedocument.wordprocessingml.footer+xml"/>
  <Override PartName="/word/footer90.xml" ContentType="application/vnd.openxmlformats-officedocument.wordprocessingml.footer+xml"/>
  <Override PartName="/word/footer76.xml" ContentType="application/vnd.openxmlformats-officedocument.wordprocessingml.footer+xml"/>
  <Override PartName="/word/footer257.xml" ContentType="application/vnd.openxmlformats-officedocument.wordprocessingml.footer+xml"/>
  <Override PartName="/word/footer272.xml" ContentType="application/vnd.openxmlformats-officedocument.wordprocessingml.footer+xml"/>
  <Override PartName="/word/footer91.xml" ContentType="application/vnd.openxmlformats-officedocument.wordprocessingml.footer+xml"/>
  <Override PartName="/word/footer120.xml" ContentType="application/vnd.openxmlformats-officedocument.wordprocessingml.footer+xml"/>
  <Override PartName="/word/footer2.xml" ContentType="application/vnd.openxmlformats-officedocument.wordprocessingml.footer+xml"/>
  <Override PartName="/word/footer270.xml" ContentType="application/vnd.openxmlformats-officedocument.wordprocessingml.footer+xml"/>
  <Override PartName="/word/footer280.xml" ContentType="application/vnd.openxmlformats-officedocument.wordprocessingml.footer+xml"/>
  <Override PartName="/word/footer281.xml" ContentType="application/vnd.openxmlformats-officedocument.wordprocessingml.footer+xml"/>
  <Override PartName="/word/footer282.xml" ContentType="application/vnd.openxmlformats-officedocument.wordprocessingml.footer+xml"/>
  <Override PartName="/word/footer283.xml" ContentType="application/vnd.openxmlformats-officedocument.wordprocessingml.footer+xml"/>
  <Override PartName="/word/footer301.xml" ContentType="application/vnd.openxmlformats-officedocument.wordprocessingml.footer+xml"/>
  <Override PartName="/word/footer286.xml" ContentType="application/vnd.openxmlformats-officedocument.wordprocessingml.footer+xml"/>
  <Override PartName="/word/footer302.xml" ContentType="application/vnd.openxmlformats-officedocument.wordprocessingml.footer+xml"/>
  <Override PartName="/word/footer261.xml" ContentType="application/vnd.openxmlformats-officedocument.wordprocessingml.footer+xml"/>
  <Override PartName="/word/footer80.xml" ContentType="application/vnd.openxmlformats-officedocument.wordprocessingml.footer+xml"/>
  <Override PartName="/word/footer124.xml" ContentType="application/vnd.openxmlformats-officedocument.wordprocessingml.footer+xml"/>
  <Override PartName="/word/footer287.xml" ContentType="application/vnd.openxmlformats-officedocument.wordprocessingml.footer+xml"/>
  <Override PartName="/word/footer303.xml" ContentType="application/vnd.openxmlformats-officedocument.wordprocessingml.footer+xml"/>
  <Override PartName="/word/numbering.xml" ContentType="application/vnd.openxmlformats-officedocument.wordprocessingml.numbering+xml"/>
  <Override PartName="/word/footer288.xml" ContentType="application/vnd.openxmlformats-officedocument.wordprocessingml.footer+xml"/>
  <Override PartName="/word/footer290.xml" ContentType="application/vnd.openxmlformats-officedocument.wordprocessingml.footer+xml"/>
  <Override PartName="/word/footer46.xml" ContentType="application/vnd.openxmlformats-officedocument.wordprocessingml.footer+xml"/>
  <Override PartName="/word/footer189.xml" ContentType="application/vnd.openxmlformats-officedocument.wordprocessingml.footer+xml"/>
  <Override PartName="/word/footer227.xml" ContentType="application/vnd.openxmlformats-officedocument.wordprocessingml.footer+xml"/>
  <Override PartName="/word/footer295.xml" ContentType="application/vnd.openxmlformats-officedocument.wordprocessingml.footer+xml"/>
  <Override PartName="/word/footer292.xml" ContentType="application/vnd.openxmlformats-officedocument.wordprocessingml.footer+xml"/>
  <Override PartName="/word/footer273.xml" ContentType="application/vnd.openxmlformats-officedocument.wordprocessingml.footer+xml"/>
  <Override PartName="/word/footer92.xml" ContentType="application/vnd.openxmlformats-officedocument.wordprocessingml.footer+xml"/>
  <Override PartName="/word/footer77.xml" ContentType="application/vnd.openxmlformats-officedocument.wordprocessingml.footer+xml"/>
  <Override PartName="/word/footer258.xml" ContentType="application/vnd.openxmlformats-officedocument.wordprocessingml.footer+xml"/>
  <Override PartName="/word/footer121.xml" ContentType="application/vnd.openxmlformats-officedocument.wordprocessingml.footer+xml"/>
  <Override PartName="/word/footer259.xml" ContentType="application/vnd.openxmlformats-officedocument.wordprocessingml.footer+xml"/>
  <Override PartName="/word/footer78.xml" ContentType="application/vnd.openxmlformats-officedocument.wordprocessingml.footer+xml"/>
  <Override PartName="/word/footer284.xml" ContentType="application/vnd.openxmlformats-officedocument.wordprocessingml.footer+xml"/>
  <Override PartName="/word/footer300.xml" ContentType="application/vnd.openxmlformats-officedocument.wordprocessingml.footer+xml"/>
  <Override PartName="/word/footer294.xml" ContentType="application/vnd.openxmlformats-officedocument.wordprocessingml.footer+xml"/>
  <Override PartName="/word/footer45.xml" ContentType="application/vnd.openxmlformats-officedocument.wordprocessingml.footer+xml"/>
  <Override PartName="/word/footer188.xml" ContentType="application/vnd.openxmlformats-officedocument.wordprocessingml.footer+xml"/>
  <Override PartName="/word/footer226.xml" ContentType="application/vnd.openxmlformats-officedocument.wordprocessingml.footer+xml"/>
  <Override PartName="/word/footer79.xml" ContentType="application/vnd.openxmlformats-officedocument.wordprocessingml.footer+xml"/>
  <Override PartName="/word/footer122.xml" ContentType="application/vnd.openxmlformats-officedocument.wordprocessingml.footer+xml"/>
  <Override PartName="/word/footer47.xml" ContentType="application/vnd.openxmlformats-officedocument.wordprocessingml.footer+xml"/>
  <Override PartName="/word/footer228.xml" ContentType="application/vnd.openxmlformats-officedocument.wordprocessingml.footer+xml"/>
  <Override PartName="/word/footer296.xml" ContentType="application/vnd.openxmlformats-officedocument.wordprocessingml.footer+xml"/>
  <Override PartName="/word/footer293.xml" ContentType="application/vnd.openxmlformats-officedocument.wordprocessingml.footer+xml"/>
  <Override PartName="/word/footer285.xml" ContentType="application/vnd.openxmlformats-officedocument.wordprocessingml.footer+xml"/>
  <Override PartName="/word/footer305.xml" ContentType="application/vnd.openxmlformats-officedocument.wordprocessingml.footer+xml"/>
  <Override PartName="/word/footer180.xml" ContentType="application/vnd.openxmlformats-officedocument.wordprocessingml.footer+xml"/>
  <Override PartName="/word/footer291.xml" ContentType="application/vnd.openxmlformats-officedocument.wordprocessingml.footer+xml"/>
  <Override PartName="/word/theme/theme1.xml" ContentType="application/vnd.openxmlformats-officedocument.theme+xml"/>
  <Override PartName="/word/footer134.xml" ContentType="application/vnd.openxmlformats-officedocument.wordprocessingml.footer+xml"/>
  <Override PartName="/word/footer18.xml" ContentType="application/vnd.openxmlformats-officedocument.wordprocessingml.footer+xml"/>
  <Override PartName="/word/footer102.xml" ContentType="application/vnd.openxmlformats-officedocument.wordprocessingml.footer+xml"/>
  <Override PartName="/word/footer59.xml" ContentType="application/vnd.openxmlformats-officedocument.wordprocessingml.footer+xml"/>
  <Override PartName="/word/footer123.xml" ContentType="application/vnd.openxmlformats-officedocument.wordprocessingml.footer+xml"/>
  <Override PartName="/word/footer260.xml" ContentType="application/vnd.openxmlformats-officedocument.wordprocessingml.footer+xml"/>
  <Override PartName="/word/footer99.xml" ContentType="application/vnd.openxmlformats-officedocument.wordprocessingml.footer+xml"/>
  <Override PartName="/word/footer279.xml" ContentType="application/vnd.openxmlformats-officedocument.wordprocessingml.footer+xml"/>
  <Override PartName="/word/footer98.xml" ContentType="application/vnd.openxmlformats-officedocument.wordprocessingml.footer+xml"/>
  <Override PartName="/word/footer19.xml" ContentType="application/vnd.openxmlformats-officedocument.wordprocessingml.footer+xml"/>
  <Override PartName="/word/footer278.xml" ContentType="application/vnd.openxmlformats-officedocument.wordprocessingml.footer+xml"/>
  <Override PartName="/word/footer97.xml" ContentType="application/vnd.openxmlformats-officedocument.wordprocessingml.footer+xml"/>
  <Override PartName="/word/footer29.xml" ContentType="application/vnd.openxmlformats-officedocument.wordprocessingml.footer+xml"/>
  <Override PartName="/word/footer275.xml" ContentType="application/vnd.openxmlformats-officedocument.wordprocessingml.footer+xml"/>
  <Override PartName="/word/footer94.xml" ContentType="application/vnd.openxmlformats-officedocument.wordprocessingml.footer+xml"/>
  <Override PartName="/word/footer277.xml" ContentType="application/vnd.openxmlformats-officedocument.wordprocessingml.footer+xml"/>
  <Override PartName="/word/footer96.xml" ContentType="application/vnd.openxmlformats-officedocument.wordprocessingml.footer+xml"/>
  <Override PartName="/word/footer209.xml" ContentType="application/vnd.openxmlformats-officedocument.wordprocessingml.footer+xml"/>
  <Override PartName="/word/footer28.xml" ContentType="application/vnd.openxmlformats-officedocument.wordprocessingml.footer+xml"/>
  <Override PartName="/word/footer289.xml" ContentType="application/vnd.openxmlformats-officedocument.wordprocessingml.footer+xml"/>
  <Override PartName="/word/footer17.xml" ContentType="application/vnd.openxmlformats-officedocument.wordprocessingml.footer+xml"/>
  <Override PartName="/word/footer276.xml" ContentType="application/vnd.openxmlformats-officedocument.wordprocessingml.footer+xml"/>
  <Override PartName="/word/footer95.xml" ContentType="application/vnd.openxmlformats-officedocument.wordprocessingml.footer+xml"/>
  <Override PartName="/word/footer208.xml" ContentType="application/vnd.openxmlformats-officedocument.wordprocessingml.footer+xml"/>
  <Override PartName="/word/footer27.xml" ContentType="application/vnd.openxmlformats-officedocument.wordprocessingml.footer+xml"/>
  <Override PartName="/word/footer87.xml" ContentType="application/vnd.openxmlformats-officedocument.wordprocessingml.footer+xml"/>
  <Override PartName="/word/footer268.xml" ContentType="application/vnd.openxmlformats-officedocument.wordprocessingml.footer+xml"/>
  <Override PartName="/word/footer89.xml" ContentType="application/vnd.openxmlformats-officedocument.wordprocessingml.footer+xml"/>
  <Override PartName="/word/footer269.xml" ContentType="application/vnd.openxmlformats-officedocument.wordprocessingml.footer+xml"/>
  <Override PartName="/word/footer88.xml" ContentType="application/vnd.openxmlformats-officedocument.wordprocessingml.footer+xml"/>
  <Override PartName="/word/footer86.xml" ContentType="application/vnd.openxmlformats-officedocument.wordprocessingml.footer+xml"/>
  <Override PartName="/word/footer267.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254.xml" ContentType="application/vnd.openxmlformats-officedocument.wordprocessingml.footer+xml"/>
  <Override PartName="/word/footer81.xml" ContentType="application/vnd.openxmlformats-officedocument.wordprocessingml.footer+xml"/>
  <Override PartName="/word/footer262.xml" ContentType="application/vnd.openxmlformats-officedocument.wordprocessingml.footer+xml"/>
  <Override PartName="/word/footer125.xml" ContentType="application/vnd.openxmlformats-officedocument.wordprocessingml.footer+xml"/>
  <Override PartName="/word/footer39.xml" ContentType="application/vnd.openxmlformats-officedocument.wordprocessingml.footer+xml"/>
  <Override PartName="/word/footer218.xml" ContentType="application/vnd.openxmlformats-officedocument.wordprocessingml.footer+xml"/>
  <Override PartName="/word/footer37.xml" ContentType="application/vnd.openxmlformats-officedocument.wordprocessingml.footer+xml"/>
  <Override PartName="/word/footer219.xml" ContentType="application/vnd.openxmlformats-officedocument.wordprocessingml.footer+xml"/>
  <Override PartName="/word/footer38.xml" ContentType="application/vnd.openxmlformats-officedocument.wordprocessingml.footer+xml"/>
  <Override PartName="/word/footer82.xml" ContentType="application/vnd.openxmlformats-officedocument.wordprocessingml.footer+xml"/>
  <Override PartName="/word/footer263.xml" ContentType="application/vnd.openxmlformats-officedocument.wordprocessingml.footer+xml"/>
  <Override PartName="/word/footer126.xml" ContentType="application/vnd.openxmlformats-officedocument.wordprocessingml.footer+xml"/>
  <Override PartName="/word/footer83.xml" ContentType="application/vnd.openxmlformats-officedocument.wordprocessingml.footer+xml"/>
  <Override PartName="/word/footer264.xml" ContentType="application/vnd.openxmlformats-officedocument.wordprocessingml.footer+xml"/>
  <Override PartName="/word/footer127.xml" ContentType="application/vnd.openxmlformats-officedocument.wordprocessingml.footer+xml"/>
  <Override PartName="/word/footer265.xml" ContentType="application/vnd.openxmlformats-officedocument.wordprocessingml.footer+xml"/>
  <Override PartName="/word/footer84.xml" ContentType="application/vnd.openxmlformats-officedocument.wordprocessingml.footer+xml"/>
  <Override PartName="/word/footer128.xml" ContentType="application/vnd.openxmlformats-officedocument.wordprocessingml.footer+xml"/>
  <Override PartName="/word/footer85.xml" ContentType="application/vnd.openxmlformats-officedocument.wordprocessingml.footer+xml"/>
  <Override PartName="/word/footer266.xml" ContentType="application/vnd.openxmlformats-officedocument.wordprocessingml.footer+xml"/>
  <Override PartName="/word/footer129.xml" ContentType="application/vnd.openxmlformats-officedocument.wordprocessingml.footer+xml"/>
  <Override PartName="/word/footer130.xml" ContentType="application/vnd.openxmlformats-officedocument.wordprocessingml.footer+xml"/>
  <Override PartName="/word/footer131.xml" ContentType="application/vnd.openxmlformats-officedocument.wordprocessingml.footer+xml"/>
  <Override PartName="/word/footer132.xml" ContentType="application/vnd.openxmlformats-officedocument.wordprocessingml.footer+xml"/>
  <Override PartName="/word/footer133.xml" ContentType="application/vnd.openxmlformats-officedocument.wordprocessingml.footer+xml"/>
  <Override PartName="/word/footnotes.xml" ContentType="application/vnd.openxmlformats-officedocument.wordprocessingml.footnotes+xml"/>
  <Override PartName="/word/footer135.xml" ContentType="application/vnd.openxmlformats-officedocument.wordprocessingml.footer+xml"/>
  <Override PartName="/word/footer136.xml" ContentType="application/vnd.openxmlformats-officedocument.wordprocessingml.footer+xml"/>
  <Override PartName="/word/footer137.xml" ContentType="application/vnd.openxmlformats-officedocument.wordprocessingml.footer+xml"/>
  <Override PartName="/word/footer138.xml" ContentType="application/vnd.openxmlformats-officedocument.wordprocessingml.footer+xml"/>
  <Override PartName="/word/footer139.xml" ContentType="application/vnd.openxmlformats-officedocument.wordprocessingml.footer+xml"/>
  <Override PartName="/word/footer140.xml" ContentType="application/vnd.openxmlformats-officedocument.wordprocessingml.footer+xml"/>
  <Override PartName="/word/footer141.xml" ContentType="application/vnd.openxmlformats-officedocument.wordprocessingml.footer+xml"/>
  <Override PartName="/word/footer142.xml" ContentType="application/vnd.openxmlformats-officedocument.wordprocessingml.footer+xml"/>
  <Override PartName="/word/footer143.xml" ContentType="application/vnd.openxmlformats-officedocument.wordprocessingml.footer+xml"/>
  <Override PartName="/word/footer144.xml" ContentType="application/vnd.openxmlformats-officedocument.wordprocessingml.footer+xml"/>
  <Override PartName="/word/footer145.xml" ContentType="application/vnd.openxmlformats-officedocument.wordprocessingml.footer+xml"/>
  <Override PartName="/word/footer146.xml" ContentType="application/vnd.openxmlformats-officedocument.wordprocessingml.footer+xml"/>
  <Override PartName="/word/footer147.xml" ContentType="application/vnd.openxmlformats-officedocument.wordprocessingml.footer+xml"/>
  <Override PartName="/word/footer148.xml" ContentType="application/vnd.openxmlformats-officedocument.wordprocessingml.footer+xml"/>
  <Override PartName="/word/footer149.xml" ContentType="application/vnd.openxmlformats-officedocument.wordprocessingml.footer+xml"/>
  <Override PartName="/word/footer150.xml" ContentType="application/vnd.openxmlformats-officedocument.wordprocessingml.footer+xml"/>
  <Override PartName="/word/footer151.xml" ContentType="application/vnd.openxmlformats-officedocument.wordprocessingml.footer+xml"/>
  <Override PartName="/word/footer10.xml" ContentType="application/vnd.openxmlformats-officedocument.wordprocessingml.footer+xml"/>
  <Override PartName="/word/footer153.xml" ContentType="application/vnd.openxmlformats-officedocument.wordprocessingml.footer+xml"/>
  <Override PartName="/word/settings.xml" ContentType="application/vnd.openxmlformats-officedocument.wordprocessingml.settings+xml"/>
  <Override PartName="/word/footer152.xml" ContentType="application/vnd.openxmlformats-officedocument.wordprocessingml.footer+xml"/>
  <Override PartName="/word/footer11.xml" ContentType="application/vnd.openxmlformats-officedocument.wordprocessingml.footer+xml"/>
  <Override PartName="/word/footer154.xml" ContentType="application/vnd.openxmlformats-officedocument.wordprocessingml.footer+xml"/>
  <Override PartName="/word/footer12.xml" ContentType="application/vnd.openxmlformats-officedocument.wordprocessingml.footer+xml"/>
  <Override PartName="/word/footer155.xml" ContentType="application/vnd.openxmlformats-officedocument.wordprocessingml.footer+xml"/>
  <Override PartName="/word/footer13.xml" ContentType="application/vnd.openxmlformats-officedocument.wordprocessingml.footer+xml"/>
  <Override PartName="/word/footer156.xml" ContentType="application/vnd.openxmlformats-officedocument.wordprocessingml.footer+xml"/>
  <Override PartName="/word/footer14.xml" ContentType="application/vnd.openxmlformats-officedocument.wordprocessingml.footer+xml"/>
  <Override PartName="/word/footer157.xml" ContentType="application/vnd.openxmlformats-officedocument.wordprocessingml.footer+xml"/>
  <Override PartName="/word/footer15.xml" ContentType="application/vnd.openxmlformats-officedocument.wordprocessingml.footer+xml"/>
  <Override PartName="/word/media/image1.png" ContentType="image/png"/>
  <Override PartName="/word/media/image2.jpeg" ContentType="image/jpeg"/>
  <Override PartName="/word/footer158.xml" ContentType="application/vnd.openxmlformats-officedocument.wordprocessingml.footer+xml"/>
  <Override PartName="/word/footer16.xml" ContentType="application/vnd.openxmlformats-officedocument.wordprocessingml.footer+xml"/>
  <Override PartName="/word/footer159.xml" ContentType="application/vnd.openxmlformats-officedocument.wordprocessingml.footer+xml"/>
  <Override PartName="/word/footer160.xml" ContentType="application/vnd.openxmlformats-officedocument.wordprocessingml.footer+xml"/>
  <Override PartName="/word/footer161.xml" ContentType="application/vnd.openxmlformats-officedocument.wordprocessingml.footer+xml"/>
  <Override PartName="/word/footer25.xml" ContentType="application/vnd.openxmlformats-officedocument.wordprocessingml.footer+xml"/>
  <Override PartName="/word/footer206.xml" ContentType="application/vnd.openxmlformats-officedocument.wordprocessingml.footer+xml"/>
  <Override PartName="/word/footer168.xml" ContentType="application/vnd.openxmlformats-officedocument.wordprocessingml.footer+xml"/>
  <Override PartName="/word/footer207.xml" ContentType="application/vnd.openxmlformats-officedocument.wordprocessingml.footer+xml"/>
  <Override PartName="/word/footer26.xml" ContentType="application/vnd.openxmlformats-officedocument.wordprocessingml.footer+xml"/>
  <Override PartName="/word/footer169.xml" ContentType="application/vnd.openxmlformats-officedocument.wordprocessingml.footer+xml"/>
  <Override PartName="/word/footer6.xml" ContentType="application/vnd.openxmlformats-officedocument.wordprocessingml.footer+xml"/>
  <Override PartName="/word/footer170.xml" ContentType="application/vnd.openxmlformats-officedocument.wordprocessingml.footer+xml"/>
  <Override PartName="/word/footer7.xml" ContentType="application/vnd.openxmlformats-officedocument.wordprocessingml.footer+xml"/>
  <Override PartName="/word/footer171.xml" ContentType="application/vnd.openxmlformats-officedocument.wordprocessingml.footer+xml"/>
  <Override PartName="/word/footer216.xml" ContentType="application/vnd.openxmlformats-officedocument.wordprocessingml.footer+xml"/>
  <Override PartName="/word/footer35.xml" ContentType="application/vnd.openxmlformats-officedocument.wordprocessingml.footer+xml"/>
  <Override PartName="/word/footer178.xml" ContentType="application/vnd.openxmlformats-officedocument.wordprocessingml.footer+xml"/>
  <Override PartName="/word/footer217.xml" ContentType="application/vnd.openxmlformats-officedocument.wordprocessingml.footer+xml"/>
  <Override PartName="/word/footer36.xml" ContentType="application/vnd.openxmlformats-officedocument.wordprocessingml.footer+xml"/>
  <Override PartName="/word/footer179.xml" ContentType="application/vnd.openxmlformats-officedocument.wordprocessingml.footer+xml"/>
  <Override PartName="/word/footer181.xml" ContentType="application/vnd.openxmlformats-officedocument.wordprocessingml.footer+xml"/>
  <Override PartName="/word/footer190.xml" ContentType="application/vnd.openxmlformats-officedocument.wordprocessingml.footer+xml"/>
  <Override PartName="/word/footer191.xml" ContentType="application/vnd.openxmlformats-officedocument.wordprocessingml.footer+xml"/>
  <Override PartName="/word/footer55.xml" ContentType="application/vnd.openxmlformats-officedocument.wordprocessingml.footer+xml"/>
  <Override PartName="/word/footer236.xml" ContentType="application/vnd.openxmlformats-officedocument.wordprocessingml.footer+xml"/>
  <Override PartName="/word/footer198.xml" ContentType="application/vnd.openxmlformats-officedocument.wordprocessingml.footer+xml"/>
  <Override PartName="/word/footer200.xml" ContentType="application/vnd.openxmlformats-officedocument.wordprocessingml.footer+xml"/>
  <Override PartName="/word/footer162.xml" ContentType="application/vnd.openxmlformats-officedocument.wordprocessingml.footer+xml"/>
  <Override PartName="/word/footer237.xml" ContentType="application/vnd.openxmlformats-officedocument.wordprocessingml.footer+xml"/>
  <Override PartName="/word/footer56.xml" ContentType="application/vnd.openxmlformats-officedocument.wordprocessingml.footer+xml"/>
  <Override PartName="/word/footer199.xml" ContentType="application/vnd.openxmlformats-officedocument.wordprocessingml.footer+xml"/>
  <Override PartName="/word/footer20.xml" ContentType="application/vnd.openxmlformats-officedocument.wordprocessingml.footer+xml"/>
  <Override PartName="/word/footer201.xml" ContentType="application/vnd.openxmlformats-officedocument.wordprocessingml.footer+xml"/>
  <Override PartName="/word/footer163.xml" ContentType="application/vnd.openxmlformats-officedocument.wordprocessingml.footer+xml"/>
  <Override PartName="/word/footer21.xml" ContentType="application/vnd.openxmlformats-officedocument.wordprocessingml.footer+xml"/>
  <Override PartName="/word/footer202.xml" ContentType="application/vnd.openxmlformats-officedocument.wordprocessingml.footer+xml"/>
  <Override PartName="/word/footer164.xml" ContentType="application/vnd.openxmlformats-officedocument.wordprocessingml.footer+xml"/>
  <Override PartName="/word/footer203.xml" ContentType="application/vnd.openxmlformats-officedocument.wordprocessingml.footer+xml"/>
  <Override PartName="/word/footer22.xml" ContentType="application/vnd.openxmlformats-officedocument.wordprocessingml.footer+xml"/>
  <Override PartName="/word/footer165.xml" ContentType="application/vnd.openxmlformats-officedocument.wordprocessingml.footer+xml"/>
  <Override PartName="/word/footer204.xml" ContentType="application/vnd.openxmlformats-officedocument.wordprocessingml.footer+xml"/>
  <Override PartName="/word/footer23.xml" ContentType="application/vnd.openxmlformats-officedocument.wordprocessingml.footer+xml"/>
  <Override PartName="/word/footer166.xml" ContentType="application/vnd.openxmlformats-officedocument.wordprocessingml.footer+xml"/>
  <Override PartName="/word/footer205.xml" ContentType="application/vnd.openxmlformats-officedocument.wordprocessingml.footer+xml"/>
  <Override PartName="/word/footer24.xml" ContentType="application/vnd.openxmlformats-officedocument.wordprocessingml.footer+xml"/>
  <Override PartName="/word/footer167.xml" ContentType="application/vnd.openxmlformats-officedocument.wordprocessingml.footer+xml"/>
  <Override PartName="/word/footer8.xml" ContentType="application/vnd.openxmlformats-officedocument.wordprocessingml.footer+xml"/>
  <Override PartName="/word/footer172.xml" ContentType="application/vnd.openxmlformats-officedocument.wordprocessingml.footer+xml"/>
  <Override PartName="/word/footer210.xml" ContentType="application/vnd.openxmlformats-officedocument.wordprocessingml.footer+xml"/>
  <Override PartName="/word/footer9.xml" ContentType="application/vnd.openxmlformats-officedocument.wordprocessingml.footer+xml"/>
  <Override PartName="/word/footer30.xml" ContentType="application/vnd.openxmlformats-officedocument.wordprocessingml.footer+xml"/>
  <Override PartName="/word/footer173.xml" ContentType="application/vnd.openxmlformats-officedocument.wordprocessingml.footer+xml"/>
  <Override PartName="/word/footer211.xml" ContentType="application/vnd.openxmlformats-officedocument.wordprocessingml.footer+xml"/>
  <Override PartName="/word/footer212.xml" ContentType="application/vnd.openxmlformats-officedocument.wordprocessingml.footer+xml"/>
  <Override PartName="/word/footer31.xml" ContentType="application/vnd.openxmlformats-officedocument.wordprocessingml.footer+xml"/>
  <Override PartName="/word/footer174.xml" ContentType="application/vnd.openxmlformats-officedocument.wordprocessingml.footer+xml"/>
  <Override PartName="/word/footer213.xml" ContentType="application/vnd.openxmlformats-officedocument.wordprocessingml.footer+xml"/>
  <Override PartName="/word/footer32.xml" ContentType="application/vnd.openxmlformats-officedocument.wordprocessingml.footer+xml"/>
  <Override PartName="/word/footer175.xml" ContentType="application/vnd.openxmlformats-officedocument.wordprocessingml.footer+xml"/>
  <Override PartName="/word/footer214.xml" ContentType="application/vnd.openxmlformats-officedocument.wordprocessingml.footer+xml"/>
  <Override PartName="/word/footer33.xml" ContentType="application/vnd.openxmlformats-officedocument.wordprocessingml.footer+xml"/>
  <Override PartName="/word/footer176.xml" ContentType="application/vnd.openxmlformats-officedocument.wordprocessingml.footer+xml"/>
  <Override PartName="/word/footer215.xml" ContentType="application/vnd.openxmlformats-officedocument.wordprocessingml.footer+xml"/>
  <Override PartName="/word/footer34.xml" ContentType="application/vnd.openxmlformats-officedocument.wordprocessingml.footer+xml"/>
  <Override PartName="/word/footer177.xml" ContentType="application/vnd.openxmlformats-officedocument.wordprocessingml.footer+xml"/>
  <Override PartName="/word/footer220.xml" ContentType="application/vnd.openxmlformats-officedocument.wordprocessingml.footer+xml"/>
  <Override PartName="/word/footer182.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 xml:space="preserve">الجدول فی إعراب القرآن الکریم جلد </w:t>
      </w:r>
      <w:r>
        <w:rPr/>
        <w:t>22</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11429842_1280447820">
            <w:r>
              <w:rPr>
                <w:webHidden/>
                <w:rStyle w:val="IndexLink"/>
                <w:rtl w:val="true"/>
              </w:rPr>
              <w:t>هویة الکتاب</w:t>
            </w:r>
            <w:r>
              <w:rPr>
                <w:rStyle w:val="IndexLink"/>
                <w:rtl w:val="true"/>
              </w:rPr>
              <w:tab/>
            </w:r>
            <w:r>
              <w:rPr>
                <w:rStyle w:val="IndexLink"/>
              </w:rPr>
              <w:t>18</w:t>
            </w:r>
          </w:hyperlink>
        </w:p>
        <w:p>
          <w:pPr>
            <w:pStyle w:val="Contents2"/>
            <w:tabs>
              <w:tab w:val="clear" w:pos="8743"/>
              <w:tab w:val="right" w:pos="9026" w:leader="dot"/>
            </w:tabs>
            <w:rPr/>
          </w:pPr>
          <w:hyperlink w:anchor="__RefHeading___Toc11429844_1280447820">
            <w:r>
              <w:rPr>
                <w:webHidden/>
                <w:rStyle w:val="IndexLink"/>
                <w:rtl w:val="true"/>
              </w:rPr>
              <w:t>اشارة</w:t>
            </w:r>
            <w:r>
              <w:rPr>
                <w:rStyle w:val="IndexLink"/>
                <w:rtl w:val="true"/>
              </w:rPr>
              <w:tab/>
            </w:r>
            <w:r>
              <w:rPr>
                <w:rStyle w:val="IndexLink"/>
              </w:rPr>
              <w:t>18</w:t>
            </w:r>
          </w:hyperlink>
        </w:p>
        <w:p>
          <w:pPr>
            <w:pStyle w:val="Contents2"/>
            <w:tabs>
              <w:tab w:val="clear" w:pos="8743"/>
              <w:tab w:val="right" w:pos="9026" w:leader="dot"/>
            </w:tabs>
            <w:rPr/>
          </w:pPr>
          <w:hyperlink w:anchor="__RefHeading___Toc11429846_1280447820">
            <w:r>
              <w:rPr>
                <w:webHidden/>
                <w:rStyle w:val="IndexLink"/>
                <w:rtl w:val="true"/>
              </w:rPr>
              <w:t xml:space="preserve">المجلد </w:t>
            </w:r>
            <w:r>
              <w:rPr>
                <w:rStyle w:val="IndexLink"/>
              </w:rPr>
              <w:t>21</w:t>
            </w:r>
            <w:r>
              <w:rPr>
                <w:rStyle w:val="IndexLink"/>
                <w:rtl w:val="true"/>
              </w:rPr>
              <w:tab/>
            </w:r>
            <w:r>
              <w:rPr>
                <w:rStyle w:val="IndexLink"/>
              </w:rPr>
              <w:t>22</w:t>
            </w:r>
          </w:hyperlink>
        </w:p>
        <w:p>
          <w:pPr>
            <w:pStyle w:val="Contents3"/>
            <w:tabs>
              <w:tab w:val="clear" w:pos="8459"/>
              <w:tab w:val="right" w:pos="9026" w:leader="dot"/>
            </w:tabs>
            <w:rPr/>
          </w:pPr>
          <w:hyperlink w:anchor="__RefHeading___Toc11429848_1280447820">
            <w:r>
              <w:rPr>
                <w:webHidden/>
                <w:rStyle w:val="IndexLink"/>
                <w:rtl w:val="true"/>
              </w:rPr>
              <w:t>بقية سورة العنكبوت</w:t>
            </w:r>
            <w:r>
              <w:rPr>
                <w:rStyle w:val="IndexLink"/>
                <w:rtl w:val="true"/>
              </w:rPr>
              <w:tab/>
            </w:r>
            <w:r>
              <w:rPr>
                <w:rStyle w:val="IndexLink"/>
              </w:rPr>
              <w:t>22</w:t>
            </w:r>
          </w:hyperlink>
        </w:p>
        <w:p>
          <w:pPr>
            <w:pStyle w:val="Contents4"/>
            <w:tabs>
              <w:tab w:val="clear" w:pos="8176"/>
              <w:tab w:val="right" w:pos="9026" w:leader="dot"/>
            </w:tabs>
            <w:rPr/>
          </w:pPr>
          <w:hyperlink w:anchor="__RefHeading___Toc11429850_1280447820">
            <w:r>
              <w:rPr>
                <w:webHidden/>
                <w:rStyle w:val="IndexLink"/>
                <w:rtl w:val="true"/>
              </w:rPr>
              <w:t>اشارة</w:t>
            </w:r>
            <w:r>
              <w:rPr>
                <w:rStyle w:val="IndexLink"/>
                <w:rtl w:val="true"/>
              </w:rPr>
              <w:tab/>
            </w:r>
            <w:r>
              <w:rPr>
                <w:rStyle w:val="IndexLink"/>
              </w:rPr>
              <w:t>22</w:t>
            </w:r>
          </w:hyperlink>
        </w:p>
        <w:p>
          <w:pPr>
            <w:pStyle w:val="Contents4"/>
            <w:tabs>
              <w:tab w:val="clear" w:pos="8176"/>
              <w:tab w:val="right" w:pos="9026" w:leader="dot"/>
            </w:tabs>
            <w:rPr/>
          </w:pPr>
          <w:hyperlink w:anchor="__RefHeading___Toc11429852_1280447820">
            <w:r>
              <w:rPr>
                <w:webHidden/>
                <w:rStyle w:val="IndexLink"/>
                <w:rtl w:val="true"/>
              </w:rPr>
              <w:t>[</w:t>
            </w:r>
            <w:r>
              <w:rPr>
                <w:rStyle w:val="IndexLink"/>
                <w:rtl w:val="true"/>
              </w:rPr>
              <w:t xml:space="preserve">سورة العنكبوت </w:t>
            </w:r>
            <w:r>
              <w:rPr>
                <w:rStyle w:val="IndexLink"/>
                <w:rtl w:val="true"/>
              </w:rPr>
              <w:t>{</w:t>
            </w:r>
            <w:r>
              <w:rPr>
                <w:rStyle w:val="IndexLink"/>
              </w:rPr>
              <w:t>29</w:t>
            </w:r>
            <w:r>
              <w:rPr>
                <w:rStyle w:val="IndexLink"/>
                <w:rtl w:val="true"/>
              </w:rPr>
              <w:t xml:space="preserve">} : </w:t>
            </w:r>
            <w:r>
              <w:rPr>
                <w:rStyle w:val="IndexLink"/>
                <w:rtl w:val="true"/>
              </w:rPr>
              <w:t xml:space="preserve">آية </w:t>
            </w:r>
            <w:r>
              <w:rPr>
                <w:rStyle w:val="IndexLink"/>
              </w:rPr>
              <w:t>51</w:t>
            </w:r>
            <w:r>
              <w:rPr>
                <w:rStyle w:val="IndexLink"/>
                <w:rtl w:val="true"/>
              </w:rPr>
              <w:t>]</w:t>
              <w:tab/>
            </w:r>
            <w:r>
              <w:rPr>
                <w:rStyle w:val="IndexLink"/>
              </w:rPr>
              <w:t>23</w:t>
            </w:r>
          </w:hyperlink>
        </w:p>
        <w:p>
          <w:pPr>
            <w:pStyle w:val="Contents5"/>
            <w:tabs>
              <w:tab w:val="clear" w:pos="7892"/>
              <w:tab w:val="right" w:pos="9026" w:leader="dot"/>
            </w:tabs>
            <w:rPr/>
          </w:pPr>
          <w:hyperlink w:anchor="__RefHeading___Toc11429854_1280447820">
            <w:r>
              <w:rPr>
                <w:webHidden/>
                <w:rStyle w:val="IndexLink"/>
                <w:rtl w:val="true"/>
              </w:rPr>
              <w:t>اشارة</w:t>
            </w:r>
            <w:r>
              <w:rPr>
                <w:rStyle w:val="IndexLink"/>
                <w:rtl w:val="true"/>
              </w:rPr>
              <w:tab/>
            </w:r>
            <w:r>
              <w:rPr>
                <w:rStyle w:val="IndexLink"/>
              </w:rPr>
              <w:t>23</w:t>
            </w:r>
          </w:hyperlink>
        </w:p>
        <w:p>
          <w:pPr>
            <w:pStyle w:val="Contents5"/>
            <w:tabs>
              <w:tab w:val="clear" w:pos="7892"/>
              <w:tab w:val="right" w:pos="9026" w:leader="dot"/>
            </w:tabs>
            <w:rPr/>
          </w:pPr>
          <w:hyperlink w:anchor="__RefHeading___Toc11429856_1280447820">
            <w:r>
              <w:rPr>
                <w:webHidden/>
                <w:rStyle w:val="IndexLink"/>
                <w:rtl w:val="true"/>
              </w:rPr>
              <w:t>الإعراب</w:t>
            </w:r>
            <w:r>
              <w:rPr>
                <w:rStyle w:val="IndexLink"/>
                <w:rtl w:val="true"/>
              </w:rPr>
              <w:t>:</w:t>
              <w:tab/>
            </w:r>
            <w:r>
              <w:rPr>
                <w:rStyle w:val="IndexLink"/>
              </w:rPr>
              <w:t>23</w:t>
            </w:r>
          </w:hyperlink>
        </w:p>
        <w:p>
          <w:pPr>
            <w:pStyle w:val="Contents5"/>
            <w:tabs>
              <w:tab w:val="clear" w:pos="7892"/>
              <w:tab w:val="right" w:pos="9026" w:leader="dot"/>
            </w:tabs>
            <w:rPr/>
          </w:pPr>
          <w:hyperlink w:anchor="__RefHeading___Toc11429858_1280447820">
            <w:r>
              <w:rPr>
                <w:webHidden/>
                <w:rStyle w:val="IndexLink"/>
                <w:rtl w:val="true"/>
              </w:rPr>
              <w:t>الفوائد</w:t>
            </w:r>
            <w:r>
              <w:rPr>
                <w:rStyle w:val="IndexLink"/>
                <w:rtl w:val="true"/>
              </w:rPr>
              <w:tab/>
            </w:r>
            <w:r>
              <w:rPr>
                <w:rStyle w:val="IndexLink"/>
              </w:rPr>
              <w:t>23</w:t>
            </w:r>
          </w:hyperlink>
        </w:p>
        <w:p>
          <w:pPr>
            <w:pStyle w:val="Contents4"/>
            <w:tabs>
              <w:tab w:val="clear" w:pos="8176"/>
              <w:tab w:val="right" w:pos="9026" w:leader="dot"/>
            </w:tabs>
            <w:rPr/>
          </w:pPr>
          <w:hyperlink w:anchor="__RefHeading___Toc11429860_1280447820">
            <w:r>
              <w:rPr>
                <w:webHidden/>
                <w:rStyle w:val="IndexLink"/>
                <w:rtl w:val="true"/>
              </w:rPr>
              <w:t>[</w:t>
            </w:r>
            <w:r>
              <w:rPr>
                <w:rStyle w:val="IndexLink"/>
                <w:rtl w:val="true"/>
              </w:rPr>
              <w:t xml:space="preserve">سورة العنكبوت </w:t>
            </w:r>
            <w:r>
              <w:rPr>
                <w:rStyle w:val="IndexLink"/>
                <w:rtl w:val="true"/>
              </w:rPr>
              <w:t>{</w:t>
            </w:r>
            <w:r>
              <w:rPr>
                <w:rStyle w:val="IndexLink"/>
              </w:rPr>
              <w:t>29</w:t>
            </w:r>
            <w:r>
              <w:rPr>
                <w:rStyle w:val="IndexLink"/>
                <w:rtl w:val="true"/>
              </w:rPr>
              <w:t xml:space="preserve">} : </w:t>
            </w:r>
            <w:r>
              <w:rPr>
                <w:rStyle w:val="IndexLink"/>
                <w:rtl w:val="true"/>
              </w:rPr>
              <w:t xml:space="preserve">آية </w:t>
            </w:r>
            <w:r>
              <w:rPr>
                <w:rStyle w:val="IndexLink"/>
              </w:rPr>
              <w:t>52</w:t>
            </w:r>
            <w:r>
              <w:rPr>
                <w:rStyle w:val="IndexLink"/>
                <w:rtl w:val="true"/>
              </w:rPr>
              <w:t>]</w:t>
              <w:tab/>
            </w:r>
            <w:r>
              <w:rPr>
                <w:rStyle w:val="IndexLink"/>
              </w:rPr>
              <w:t>24</w:t>
            </w:r>
          </w:hyperlink>
        </w:p>
        <w:p>
          <w:pPr>
            <w:pStyle w:val="Contents5"/>
            <w:tabs>
              <w:tab w:val="clear" w:pos="7892"/>
              <w:tab w:val="right" w:pos="9026" w:leader="dot"/>
            </w:tabs>
            <w:rPr/>
          </w:pPr>
          <w:hyperlink w:anchor="__RefHeading___Toc11429862_1280447820">
            <w:r>
              <w:rPr>
                <w:webHidden/>
                <w:rStyle w:val="IndexLink"/>
                <w:rtl w:val="true"/>
              </w:rPr>
              <w:t>اشارة</w:t>
            </w:r>
            <w:r>
              <w:rPr>
                <w:rStyle w:val="IndexLink"/>
                <w:rtl w:val="true"/>
              </w:rPr>
              <w:tab/>
            </w:r>
            <w:r>
              <w:rPr>
                <w:rStyle w:val="IndexLink"/>
              </w:rPr>
              <w:t>24</w:t>
            </w:r>
          </w:hyperlink>
        </w:p>
        <w:p>
          <w:pPr>
            <w:pStyle w:val="Contents5"/>
            <w:tabs>
              <w:tab w:val="clear" w:pos="7892"/>
              <w:tab w:val="right" w:pos="9026" w:leader="dot"/>
            </w:tabs>
            <w:rPr/>
          </w:pPr>
          <w:hyperlink w:anchor="__RefHeading___Toc11429864_1280447820">
            <w:r>
              <w:rPr>
                <w:webHidden/>
                <w:rStyle w:val="IndexLink"/>
                <w:rtl w:val="true"/>
              </w:rPr>
              <w:t>الإعراب</w:t>
            </w:r>
            <w:r>
              <w:rPr>
                <w:rStyle w:val="IndexLink"/>
                <w:rtl w:val="true"/>
              </w:rPr>
              <w:t>:</w:t>
              <w:tab/>
            </w:r>
            <w:r>
              <w:rPr>
                <w:rStyle w:val="IndexLink"/>
              </w:rPr>
              <w:t>24</w:t>
            </w:r>
          </w:hyperlink>
        </w:p>
        <w:p>
          <w:pPr>
            <w:pStyle w:val="Contents5"/>
            <w:tabs>
              <w:tab w:val="clear" w:pos="7892"/>
              <w:tab w:val="right" w:pos="9026" w:leader="dot"/>
            </w:tabs>
            <w:rPr/>
          </w:pPr>
          <w:hyperlink w:anchor="__RefHeading___Toc11429866_1280447820">
            <w:r>
              <w:rPr>
                <w:webHidden/>
                <w:rStyle w:val="IndexLink"/>
                <w:rtl w:val="true"/>
              </w:rPr>
              <w:t>البلاغة</w:t>
            </w:r>
            <w:r>
              <w:rPr>
                <w:rStyle w:val="IndexLink"/>
                <w:rtl w:val="true"/>
              </w:rPr>
              <w:tab/>
            </w:r>
            <w:r>
              <w:rPr>
                <w:rStyle w:val="IndexLink"/>
              </w:rPr>
              <w:t>25</w:t>
            </w:r>
          </w:hyperlink>
        </w:p>
        <w:p>
          <w:pPr>
            <w:pStyle w:val="Contents4"/>
            <w:tabs>
              <w:tab w:val="clear" w:pos="8176"/>
              <w:tab w:val="right" w:pos="9026" w:leader="dot"/>
            </w:tabs>
            <w:rPr/>
          </w:pPr>
          <w:hyperlink w:anchor="__RefHeading___Toc11429868_1280447820">
            <w:r>
              <w:rPr>
                <w:webHidden/>
                <w:rStyle w:val="IndexLink"/>
                <w:rtl w:val="true"/>
              </w:rPr>
              <w:t>[</w:t>
            </w:r>
            <w:r>
              <w:rPr>
                <w:rStyle w:val="IndexLink"/>
                <w:rtl w:val="true"/>
              </w:rPr>
              <w:t xml:space="preserve">سورة العنكبوت </w:t>
            </w:r>
            <w:r>
              <w:rPr>
                <w:rStyle w:val="IndexLink"/>
                <w:rtl w:val="true"/>
              </w:rPr>
              <w:t>{</w:t>
            </w:r>
            <w:r>
              <w:rPr>
                <w:rStyle w:val="IndexLink"/>
              </w:rPr>
              <w:t>29</w:t>
            </w:r>
            <w:r>
              <w:rPr>
                <w:rStyle w:val="IndexLink"/>
                <w:rtl w:val="true"/>
              </w:rPr>
              <w:t xml:space="preserve">} : </w:t>
            </w:r>
            <w:r>
              <w:rPr>
                <w:rStyle w:val="IndexLink"/>
                <w:rtl w:val="true"/>
              </w:rPr>
              <w:t xml:space="preserve">الآيات </w:t>
            </w:r>
            <w:r>
              <w:rPr>
                <w:rStyle w:val="IndexLink"/>
              </w:rPr>
              <w:t>53</w:t>
            </w:r>
            <w:r>
              <w:rPr>
                <w:rStyle w:val="IndexLink"/>
                <w:rtl w:val="true"/>
              </w:rPr>
              <w:t xml:space="preserve"> </w:t>
            </w:r>
            <w:r>
              <w:rPr>
                <w:rStyle w:val="IndexLink"/>
                <w:rtl w:val="true"/>
              </w:rPr>
              <w:t xml:space="preserve">الى </w:t>
            </w:r>
            <w:r>
              <w:rPr>
                <w:rStyle w:val="IndexLink"/>
              </w:rPr>
              <w:t>55</w:t>
            </w:r>
            <w:r>
              <w:rPr>
                <w:rStyle w:val="IndexLink"/>
                <w:rtl w:val="true"/>
              </w:rPr>
              <w:t>]</w:t>
              <w:tab/>
            </w:r>
            <w:r>
              <w:rPr>
                <w:rStyle w:val="IndexLink"/>
              </w:rPr>
              <w:t>25</w:t>
            </w:r>
          </w:hyperlink>
        </w:p>
        <w:p>
          <w:pPr>
            <w:pStyle w:val="Contents5"/>
            <w:tabs>
              <w:tab w:val="clear" w:pos="7892"/>
              <w:tab w:val="right" w:pos="9026" w:leader="dot"/>
            </w:tabs>
            <w:rPr/>
          </w:pPr>
          <w:hyperlink w:anchor="__RefHeading___Toc11429870_1280447820">
            <w:r>
              <w:rPr>
                <w:webHidden/>
                <w:rStyle w:val="IndexLink"/>
                <w:rtl w:val="true"/>
              </w:rPr>
              <w:t>اشارة</w:t>
            </w:r>
            <w:r>
              <w:rPr>
                <w:rStyle w:val="IndexLink"/>
                <w:rtl w:val="true"/>
              </w:rPr>
              <w:tab/>
            </w:r>
            <w:r>
              <w:rPr>
                <w:rStyle w:val="IndexLink"/>
              </w:rPr>
              <w:t>25</w:t>
            </w:r>
          </w:hyperlink>
        </w:p>
        <w:p>
          <w:pPr>
            <w:pStyle w:val="Contents5"/>
            <w:tabs>
              <w:tab w:val="clear" w:pos="7892"/>
              <w:tab w:val="right" w:pos="9026" w:leader="dot"/>
            </w:tabs>
            <w:rPr/>
          </w:pPr>
          <w:hyperlink w:anchor="__RefHeading___Toc11429872_1280447820">
            <w:r>
              <w:rPr>
                <w:webHidden/>
                <w:rStyle w:val="IndexLink"/>
                <w:rtl w:val="true"/>
              </w:rPr>
              <w:t>الإعراب</w:t>
            </w:r>
            <w:r>
              <w:rPr>
                <w:rStyle w:val="IndexLink"/>
                <w:rtl w:val="true"/>
              </w:rPr>
              <w:t>:</w:t>
              <w:tab/>
            </w:r>
            <w:r>
              <w:rPr>
                <w:rStyle w:val="IndexLink"/>
              </w:rPr>
              <w:t>26</w:t>
            </w:r>
          </w:hyperlink>
        </w:p>
        <w:p>
          <w:pPr>
            <w:pStyle w:val="Contents5"/>
            <w:tabs>
              <w:tab w:val="clear" w:pos="7892"/>
              <w:tab w:val="right" w:pos="9026" w:leader="dot"/>
            </w:tabs>
            <w:rPr/>
          </w:pPr>
          <w:hyperlink w:anchor="__RefHeading___Toc11429874_1280447820">
            <w:r>
              <w:rPr>
                <w:webHidden/>
                <w:rStyle w:val="IndexLink"/>
                <w:rtl w:val="true"/>
              </w:rPr>
              <w:t>البلاغة</w:t>
            </w:r>
            <w:r>
              <w:rPr>
                <w:rStyle w:val="IndexLink"/>
                <w:rtl w:val="true"/>
              </w:rPr>
              <w:tab/>
            </w:r>
            <w:r>
              <w:rPr>
                <w:rStyle w:val="IndexLink"/>
              </w:rPr>
              <w:t>27</w:t>
            </w:r>
          </w:hyperlink>
        </w:p>
        <w:p>
          <w:pPr>
            <w:pStyle w:val="Contents4"/>
            <w:tabs>
              <w:tab w:val="clear" w:pos="8176"/>
              <w:tab w:val="right" w:pos="9026" w:leader="dot"/>
            </w:tabs>
            <w:rPr/>
          </w:pPr>
          <w:hyperlink w:anchor="__RefHeading___Toc11429876_1280447820">
            <w:r>
              <w:rPr>
                <w:webHidden/>
                <w:rStyle w:val="IndexLink"/>
                <w:rtl w:val="true"/>
              </w:rPr>
              <w:t>[</w:t>
            </w:r>
            <w:r>
              <w:rPr>
                <w:rStyle w:val="IndexLink"/>
                <w:rtl w:val="true"/>
              </w:rPr>
              <w:t xml:space="preserve">سورة العنكبوت </w:t>
            </w:r>
            <w:r>
              <w:rPr>
                <w:rStyle w:val="IndexLink"/>
                <w:rtl w:val="true"/>
              </w:rPr>
              <w:t>{</w:t>
            </w:r>
            <w:r>
              <w:rPr>
                <w:rStyle w:val="IndexLink"/>
              </w:rPr>
              <w:t>29</w:t>
            </w:r>
            <w:r>
              <w:rPr>
                <w:rStyle w:val="IndexLink"/>
                <w:rtl w:val="true"/>
              </w:rPr>
              <w:t xml:space="preserve">} : </w:t>
            </w:r>
            <w:r>
              <w:rPr>
                <w:rStyle w:val="IndexLink"/>
                <w:rtl w:val="true"/>
              </w:rPr>
              <w:t xml:space="preserve">الآيات </w:t>
            </w:r>
            <w:r>
              <w:rPr>
                <w:rStyle w:val="IndexLink"/>
              </w:rPr>
              <w:t>56</w:t>
            </w:r>
            <w:r>
              <w:rPr>
                <w:rStyle w:val="IndexLink"/>
                <w:rtl w:val="true"/>
              </w:rPr>
              <w:t xml:space="preserve"> </w:t>
            </w:r>
            <w:r>
              <w:rPr>
                <w:rStyle w:val="IndexLink"/>
                <w:rtl w:val="true"/>
              </w:rPr>
              <w:t xml:space="preserve">الى </w:t>
            </w:r>
            <w:r>
              <w:rPr>
                <w:rStyle w:val="IndexLink"/>
              </w:rPr>
              <w:t>57</w:t>
            </w:r>
            <w:r>
              <w:rPr>
                <w:rStyle w:val="IndexLink"/>
                <w:rtl w:val="true"/>
              </w:rPr>
              <w:t>]</w:t>
              <w:tab/>
            </w:r>
            <w:r>
              <w:rPr>
                <w:rStyle w:val="IndexLink"/>
              </w:rPr>
              <w:t>27</w:t>
            </w:r>
          </w:hyperlink>
        </w:p>
        <w:p>
          <w:pPr>
            <w:pStyle w:val="Contents5"/>
            <w:tabs>
              <w:tab w:val="clear" w:pos="7892"/>
              <w:tab w:val="right" w:pos="9026" w:leader="dot"/>
            </w:tabs>
            <w:rPr/>
          </w:pPr>
          <w:hyperlink w:anchor="__RefHeading___Toc11429878_1280447820">
            <w:r>
              <w:rPr>
                <w:webHidden/>
                <w:rStyle w:val="IndexLink"/>
                <w:rtl w:val="true"/>
              </w:rPr>
              <w:t>اشارة</w:t>
            </w:r>
            <w:r>
              <w:rPr>
                <w:rStyle w:val="IndexLink"/>
                <w:rtl w:val="true"/>
              </w:rPr>
              <w:tab/>
            </w:r>
            <w:r>
              <w:rPr>
                <w:rStyle w:val="IndexLink"/>
              </w:rPr>
              <w:t>27</w:t>
            </w:r>
          </w:hyperlink>
        </w:p>
        <w:p>
          <w:pPr>
            <w:pStyle w:val="Contents5"/>
            <w:tabs>
              <w:tab w:val="clear" w:pos="7892"/>
              <w:tab w:val="right" w:pos="9026" w:leader="dot"/>
            </w:tabs>
            <w:rPr/>
          </w:pPr>
          <w:hyperlink w:anchor="__RefHeading___Toc11429880_1280447820">
            <w:r>
              <w:rPr>
                <w:webHidden/>
                <w:rStyle w:val="IndexLink"/>
                <w:rtl w:val="true"/>
              </w:rPr>
              <w:t>الإعراب</w:t>
            </w:r>
            <w:r>
              <w:rPr>
                <w:rStyle w:val="IndexLink"/>
                <w:rtl w:val="true"/>
              </w:rPr>
              <w:t>:</w:t>
              <w:tab/>
            </w:r>
            <w:r>
              <w:rPr>
                <w:rStyle w:val="IndexLink"/>
              </w:rPr>
              <w:t>27</w:t>
            </w:r>
          </w:hyperlink>
        </w:p>
        <w:p>
          <w:pPr>
            <w:pStyle w:val="Contents5"/>
            <w:tabs>
              <w:tab w:val="clear" w:pos="7892"/>
              <w:tab w:val="right" w:pos="9026" w:leader="dot"/>
            </w:tabs>
            <w:rPr/>
          </w:pPr>
          <w:hyperlink w:anchor="__RefHeading___Toc11429882_1280447820">
            <w:r>
              <w:rPr>
                <w:webHidden/>
                <w:rStyle w:val="IndexLink"/>
                <w:rtl w:val="true"/>
              </w:rPr>
              <w:t>الفوائد</w:t>
            </w:r>
            <w:r>
              <w:rPr>
                <w:rStyle w:val="IndexLink"/>
                <w:rtl w:val="true"/>
              </w:rPr>
              <w:tab/>
            </w:r>
            <w:r>
              <w:rPr>
                <w:rStyle w:val="IndexLink"/>
              </w:rPr>
              <w:t>28</w:t>
            </w:r>
          </w:hyperlink>
        </w:p>
        <w:p>
          <w:pPr>
            <w:pStyle w:val="Contents4"/>
            <w:tabs>
              <w:tab w:val="clear" w:pos="8176"/>
              <w:tab w:val="right" w:pos="9026" w:leader="dot"/>
            </w:tabs>
            <w:rPr/>
          </w:pPr>
          <w:hyperlink w:anchor="__RefHeading___Toc11429884_1280447820">
            <w:r>
              <w:rPr>
                <w:webHidden/>
                <w:rStyle w:val="IndexLink"/>
                <w:rtl w:val="true"/>
              </w:rPr>
              <w:t>[</w:t>
            </w:r>
            <w:r>
              <w:rPr>
                <w:rStyle w:val="IndexLink"/>
                <w:rtl w:val="true"/>
              </w:rPr>
              <w:t xml:space="preserve">سورة العنكبوت </w:t>
            </w:r>
            <w:r>
              <w:rPr>
                <w:rStyle w:val="IndexLink"/>
                <w:rtl w:val="true"/>
              </w:rPr>
              <w:t>{</w:t>
            </w:r>
            <w:r>
              <w:rPr>
                <w:rStyle w:val="IndexLink"/>
              </w:rPr>
              <w:t>29</w:t>
            </w:r>
            <w:r>
              <w:rPr>
                <w:rStyle w:val="IndexLink"/>
                <w:rtl w:val="true"/>
              </w:rPr>
              <w:t xml:space="preserve">} : </w:t>
            </w:r>
            <w:r>
              <w:rPr>
                <w:rStyle w:val="IndexLink"/>
                <w:rtl w:val="true"/>
              </w:rPr>
              <w:t xml:space="preserve">الآيات </w:t>
            </w:r>
            <w:r>
              <w:rPr>
                <w:rStyle w:val="IndexLink"/>
              </w:rPr>
              <w:t>58</w:t>
            </w:r>
            <w:r>
              <w:rPr>
                <w:rStyle w:val="IndexLink"/>
                <w:rtl w:val="true"/>
              </w:rPr>
              <w:t xml:space="preserve"> </w:t>
            </w:r>
            <w:r>
              <w:rPr>
                <w:rStyle w:val="IndexLink"/>
                <w:rtl w:val="true"/>
              </w:rPr>
              <w:t xml:space="preserve">الى </w:t>
            </w:r>
            <w:r>
              <w:rPr>
                <w:rStyle w:val="IndexLink"/>
              </w:rPr>
              <w:t>59</w:t>
            </w:r>
            <w:r>
              <w:rPr>
                <w:rStyle w:val="IndexLink"/>
                <w:rtl w:val="true"/>
              </w:rPr>
              <w:t>]</w:t>
              <w:tab/>
            </w:r>
            <w:r>
              <w:rPr>
                <w:rStyle w:val="IndexLink"/>
              </w:rPr>
              <w:t>28</w:t>
            </w:r>
          </w:hyperlink>
        </w:p>
        <w:p>
          <w:pPr>
            <w:pStyle w:val="Contents5"/>
            <w:tabs>
              <w:tab w:val="clear" w:pos="7892"/>
              <w:tab w:val="right" w:pos="9026" w:leader="dot"/>
            </w:tabs>
            <w:rPr/>
          </w:pPr>
          <w:hyperlink w:anchor="__RefHeading___Toc11429886_1280447820">
            <w:r>
              <w:rPr>
                <w:webHidden/>
                <w:rStyle w:val="IndexLink"/>
                <w:rtl w:val="true"/>
              </w:rPr>
              <w:t>اشارة</w:t>
            </w:r>
            <w:r>
              <w:rPr>
                <w:rStyle w:val="IndexLink"/>
                <w:rtl w:val="true"/>
              </w:rPr>
              <w:tab/>
            </w:r>
            <w:r>
              <w:rPr>
                <w:rStyle w:val="IndexLink"/>
              </w:rPr>
              <w:t>28</w:t>
            </w:r>
          </w:hyperlink>
        </w:p>
        <w:p>
          <w:pPr>
            <w:pStyle w:val="Contents5"/>
            <w:tabs>
              <w:tab w:val="clear" w:pos="7892"/>
              <w:tab w:val="right" w:pos="9026" w:leader="dot"/>
            </w:tabs>
            <w:rPr/>
          </w:pPr>
          <w:hyperlink w:anchor="__RefHeading___Toc11429888_1280447820">
            <w:r>
              <w:rPr>
                <w:webHidden/>
                <w:rStyle w:val="IndexLink"/>
                <w:rtl w:val="true"/>
              </w:rPr>
              <w:t>الإعراب</w:t>
            </w:r>
            <w:r>
              <w:rPr>
                <w:rStyle w:val="IndexLink"/>
                <w:rtl w:val="true"/>
              </w:rPr>
              <w:t>:</w:t>
              <w:tab/>
            </w:r>
            <w:r>
              <w:rPr>
                <w:rStyle w:val="IndexLink"/>
              </w:rPr>
              <w:t>29</w:t>
            </w:r>
          </w:hyperlink>
        </w:p>
        <w:p>
          <w:pPr>
            <w:pStyle w:val="Contents5"/>
            <w:tabs>
              <w:tab w:val="clear" w:pos="7892"/>
              <w:tab w:val="right" w:pos="9026" w:leader="dot"/>
            </w:tabs>
            <w:rPr/>
          </w:pPr>
          <w:hyperlink w:anchor="__RefHeading___Toc11429890_1280447820">
            <w:r>
              <w:rPr>
                <w:webHidden/>
                <w:rStyle w:val="IndexLink"/>
                <w:rtl w:val="true"/>
              </w:rPr>
              <w:t>الصرف</w:t>
            </w:r>
            <w:r>
              <w:rPr>
                <w:rStyle w:val="IndexLink"/>
                <w:rtl w:val="true"/>
              </w:rPr>
              <w:t>:</w:t>
              <w:tab/>
            </w:r>
            <w:r>
              <w:rPr>
                <w:rStyle w:val="IndexLink"/>
              </w:rPr>
              <w:t>29</w:t>
            </w:r>
          </w:hyperlink>
        </w:p>
        <w:p>
          <w:pPr>
            <w:pStyle w:val="Contents4"/>
            <w:tabs>
              <w:tab w:val="clear" w:pos="8176"/>
              <w:tab w:val="right" w:pos="9026" w:leader="dot"/>
            </w:tabs>
            <w:rPr/>
          </w:pPr>
          <w:hyperlink w:anchor="__RefHeading___Toc11429892_1280447820">
            <w:r>
              <w:rPr>
                <w:webHidden/>
                <w:rStyle w:val="IndexLink"/>
                <w:rtl w:val="true"/>
              </w:rPr>
              <w:t>[</w:t>
            </w:r>
            <w:r>
              <w:rPr>
                <w:rStyle w:val="IndexLink"/>
                <w:rtl w:val="true"/>
              </w:rPr>
              <w:t xml:space="preserve">سورة العنكبوت </w:t>
            </w:r>
            <w:r>
              <w:rPr>
                <w:rStyle w:val="IndexLink"/>
                <w:rtl w:val="true"/>
              </w:rPr>
              <w:t>{</w:t>
            </w:r>
            <w:r>
              <w:rPr>
                <w:rStyle w:val="IndexLink"/>
              </w:rPr>
              <w:t>29</w:t>
            </w:r>
            <w:r>
              <w:rPr>
                <w:rStyle w:val="IndexLink"/>
                <w:rtl w:val="true"/>
              </w:rPr>
              <w:t xml:space="preserve">} : </w:t>
            </w:r>
            <w:r>
              <w:rPr>
                <w:rStyle w:val="IndexLink"/>
                <w:rtl w:val="true"/>
              </w:rPr>
              <w:t xml:space="preserve">آية </w:t>
            </w:r>
            <w:r>
              <w:rPr>
                <w:rStyle w:val="IndexLink"/>
              </w:rPr>
              <w:t>60</w:t>
            </w:r>
            <w:r>
              <w:rPr>
                <w:rStyle w:val="IndexLink"/>
                <w:rtl w:val="true"/>
              </w:rPr>
              <w:t>]</w:t>
              <w:tab/>
            </w:r>
            <w:r>
              <w:rPr>
                <w:rStyle w:val="IndexLink"/>
              </w:rPr>
              <w:t>30</w:t>
            </w:r>
          </w:hyperlink>
        </w:p>
        <w:p>
          <w:pPr>
            <w:pStyle w:val="Contents5"/>
            <w:tabs>
              <w:tab w:val="clear" w:pos="7892"/>
              <w:tab w:val="right" w:pos="9026" w:leader="dot"/>
            </w:tabs>
            <w:rPr/>
          </w:pPr>
          <w:hyperlink w:anchor="__RefHeading___Toc11429894_1280447820">
            <w:r>
              <w:rPr>
                <w:webHidden/>
                <w:rStyle w:val="IndexLink"/>
                <w:rtl w:val="true"/>
              </w:rPr>
              <w:t>اشارة</w:t>
            </w:r>
            <w:r>
              <w:rPr>
                <w:rStyle w:val="IndexLink"/>
                <w:rtl w:val="true"/>
              </w:rPr>
              <w:tab/>
            </w:r>
            <w:r>
              <w:rPr>
                <w:rStyle w:val="IndexLink"/>
              </w:rPr>
              <w:t>30</w:t>
            </w:r>
          </w:hyperlink>
        </w:p>
        <w:p>
          <w:pPr>
            <w:pStyle w:val="Contents5"/>
            <w:tabs>
              <w:tab w:val="clear" w:pos="7892"/>
              <w:tab w:val="right" w:pos="9026" w:leader="dot"/>
            </w:tabs>
            <w:rPr/>
          </w:pPr>
          <w:hyperlink w:anchor="__RefHeading___Toc11429896_1280447820">
            <w:r>
              <w:rPr>
                <w:webHidden/>
                <w:rStyle w:val="IndexLink"/>
                <w:rtl w:val="true"/>
              </w:rPr>
              <w:t>الإعراب</w:t>
            </w:r>
            <w:r>
              <w:rPr>
                <w:rStyle w:val="IndexLink"/>
                <w:rtl w:val="true"/>
              </w:rPr>
              <w:t>:</w:t>
              <w:tab/>
            </w:r>
            <w:r>
              <w:rPr>
                <w:rStyle w:val="IndexLink"/>
              </w:rPr>
              <w:t>30</w:t>
            </w:r>
          </w:hyperlink>
        </w:p>
        <w:p>
          <w:pPr>
            <w:pStyle w:val="Contents5"/>
            <w:tabs>
              <w:tab w:val="clear" w:pos="7892"/>
              <w:tab w:val="right" w:pos="9026" w:leader="dot"/>
            </w:tabs>
            <w:rPr/>
          </w:pPr>
          <w:hyperlink w:anchor="__RefHeading___Toc11429898_1280447820">
            <w:r>
              <w:rPr>
                <w:webHidden/>
                <w:rStyle w:val="IndexLink"/>
                <w:rtl w:val="true"/>
              </w:rPr>
              <w:t>الفوائد</w:t>
            </w:r>
            <w:r>
              <w:rPr>
                <w:rStyle w:val="IndexLink"/>
                <w:rtl w:val="true"/>
              </w:rPr>
              <w:tab/>
            </w:r>
            <w:r>
              <w:rPr>
                <w:rStyle w:val="IndexLink"/>
              </w:rPr>
              <w:t>30</w:t>
            </w:r>
          </w:hyperlink>
        </w:p>
        <w:p>
          <w:pPr>
            <w:pStyle w:val="Contents4"/>
            <w:tabs>
              <w:tab w:val="clear" w:pos="8176"/>
              <w:tab w:val="right" w:pos="9026" w:leader="dot"/>
            </w:tabs>
            <w:rPr/>
          </w:pPr>
          <w:hyperlink w:anchor="__RefHeading___Toc11429900_1280447820">
            <w:r>
              <w:rPr>
                <w:webHidden/>
                <w:rStyle w:val="IndexLink"/>
                <w:rtl w:val="true"/>
              </w:rPr>
              <w:t>[</w:t>
            </w:r>
            <w:r>
              <w:rPr>
                <w:rStyle w:val="IndexLink"/>
                <w:rtl w:val="true"/>
              </w:rPr>
              <w:t xml:space="preserve">سورة العنكبوت </w:t>
            </w:r>
            <w:r>
              <w:rPr>
                <w:rStyle w:val="IndexLink"/>
                <w:rtl w:val="true"/>
              </w:rPr>
              <w:t>{</w:t>
            </w:r>
            <w:r>
              <w:rPr>
                <w:rStyle w:val="IndexLink"/>
              </w:rPr>
              <w:t>29</w:t>
            </w:r>
            <w:r>
              <w:rPr>
                <w:rStyle w:val="IndexLink"/>
                <w:rtl w:val="true"/>
              </w:rPr>
              <w:t xml:space="preserve">} : </w:t>
            </w:r>
            <w:r>
              <w:rPr>
                <w:rStyle w:val="IndexLink"/>
                <w:rtl w:val="true"/>
              </w:rPr>
              <w:t xml:space="preserve">آية </w:t>
            </w:r>
            <w:r>
              <w:rPr>
                <w:rStyle w:val="IndexLink"/>
              </w:rPr>
              <w:t>61</w:t>
            </w:r>
            <w:r>
              <w:rPr>
                <w:rStyle w:val="IndexLink"/>
                <w:rtl w:val="true"/>
              </w:rPr>
              <w:t>]</w:t>
              <w:tab/>
            </w:r>
            <w:r>
              <w:rPr>
                <w:rStyle w:val="IndexLink"/>
              </w:rPr>
              <w:t>31</w:t>
            </w:r>
          </w:hyperlink>
        </w:p>
        <w:p>
          <w:pPr>
            <w:pStyle w:val="Contents5"/>
            <w:tabs>
              <w:tab w:val="clear" w:pos="7892"/>
              <w:tab w:val="right" w:pos="9026" w:leader="dot"/>
            </w:tabs>
            <w:rPr/>
          </w:pPr>
          <w:hyperlink w:anchor="__RefHeading___Toc11429902_1280447820">
            <w:r>
              <w:rPr>
                <w:webHidden/>
                <w:rStyle w:val="IndexLink"/>
                <w:rtl w:val="true"/>
              </w:rPr>
              <w:t>اشارة</w:t>
            </w:r>
            <w:r>
              <w:rPr>
                <w:rStyle w:val="IndexLink"/>
                <w:rtl w:val="true"/>
              </w:rPr>
              <w:tab/>
            </w:r>
            <w:r>
              <w:rPr>
                <w:rStyle w:val="IndexLink"/>
              </w:rPr>
              <w:t>31</w:t>
            </w:r>
          </w:hyperlink>
        </w:p>
        <w:p>
          <w:pPr>
            <w:pStyle w:val="Contents5"/>
            <w:tabs>
              <w:tab w:val="clear" w:pos="7892"/>
              <w:tab w:val="right" w:pos="9026" w:leader="dot"/>
            </w:tabs>
            <w:rPr/>
          </w:pPr>
          <w:hyperlink w:anchor="__RefHeading___Toc11429904_1280447820">
            <w:r>
              <w:rPr>
                <w:webHidden/>
                <w:rStyle w:val="IndexLink"/>
                <w:rtl w:val="true"/>
              </w:rPr>
              <w:t>الإعراب</w:t>
            </w:r>
            <w:r>
              <w:rPr>
                <w:rStyle w:val="IndexLink"/>
                <w:rtl w:val="true"/>
              </w:rPr>
              <w:t>:</w:t>
              <w:tab/>
            </w:r>
            <w:r>
              <w:rPr>
                <w:rStyle w:val="IndexLink"/>
              </w:rPr>
              <w:t>31</w:t>
            </w:r>
          </w:hyperlink>
        </w:p>
        <w:p>
          <w:pPr>
            <w:pStyle w:val="Contents4"/>
            <w:tabs>
              <w:tab w:val="clear" w:pos="8176"/>
              <w:tab w:val="right" w:pos="9026" w:leader="dot"/>
            </w:tabs>
            <w:rPr/>
          </w:pPr>
          <w:hyperlink w:anchor="__RefHeading___Toc11429906_1280447820">
            <w:r>
              <w:rPr>
                <w:webHidden/>
                <w:rStyle w:val="IndexLink"/>
                <w:rtl w:val="true"/>
              </w:rPr>
              <w:t>[</w:t>
            </w:r>
            <w:r>
              <w:rPr>
                <w:rStyle w:val="IndexLink"/>
                <w:rtl w:val="true"/>
              </w:rPr>
              <w:t xml:space="preserve">سورة العنكبوت </w:t>
            </w:r>
            <w:r>
              <w:rPr>
                <w:rStyle w:val="IndexLink"/>
                <w:rtl w:val="true"/>
              </w:rPr>
              <w:t>{</w:t>
            </w:r>
            <w:r>
              <w:rPr>
                <w:rStyle w:val="IndexLink"/>
              </w:rPr>
              <w:t>29</w:t>
            </w:r>
            <w:r>
              <w:rPr>
                <w:rStyle w:val="IndexLink"/>
                <w:rtl w:val="true"/>
              </w:rPr>
              <w:t xml:space="preserve">} : </w:t>
            </w:r>
            <w:r>
              <w:rPr>
                <w:rStyle w:val="IndexLink"/>
                <w:rtl w:val="true"/>
              </w:rPr>
              <w:t xml:space="preserve">آية </w:t>
            </w:r>
            <w:r>
              <w:rPr>
                <w:rStyle w:val="IndexLink"/>
              </w:rPr>
              <w:t>62</w:t>
            </w:r>
            <w:r>
              <w:rPr>
                <w:rStyle w:val="IndexLink"/>
                <w:rtl w:val="true"/>
              </w:rPr>
              <w:t>]</w:t>
              <w:tab/>
            </w:r>
            <w:r>
              <w:rPr>
                <w:rStyle w:val="IndexLink"/>
              </w:rPr>
              <w:t>32</w:t>
            </w:r>
          </w:hyperlink>
        </w:p>
        <w:p>
          <w:pPr>
            <w:pStyle w:val="Contents5"/>
            <w:tabs>
              <w:tab w:val="clear" w:pos="7892"/>
              <w:tab w:val="right" w:pos="9026" w:leader="dot"/>
            </w:tabs>
            <w:rPr/>
          </w:pPr>
          <w:hyperlink w:anchor="__RefHeading___Toc11429908_1280447820">
            <w:r>
              <w:rPr>
                <w:webHidden/>
                <w:rStyle w:val="IndexLink"/>
                <w:rtl w:val="true"/>
              </w:rPr>
              <w:t>اشارة</w:t>
            </w:r>
            <w:r>
              <w:rPr>
                <w:rStyle w:val="IndexLink"/>
                <w:rtl w:val="true"/>
              </w:rPr>
              <w:tab/>
            </w:r>
            <w:r>
              <w:rPr>
                <w:rStyle w:val="IndexLink"/>
              </w:rPr>
              <w:t>32</w:t>
            </w:r>
          </w:hyperlink>
        </w:p>
        <w:p>
          <w:pPr>
            <w:pStyle w:val="Contents5"/>
            <w:tabs>
              <w:tab w:val="clear" w:pos="7892"/>
              <w:tab w:val="right" w:pos="9026" w:leader="dot"/>
            </w:tabs>
            <w:rPr/>
          </w:pPr>
          <w:hyperlink w:anchor="__RefHeading___Toc11429910_1280447820">
            <w:r>
              <w:rPr>
                <w:webHidden/>
                <w:rStyle w:val="IndexLink"/>
                <w:rtl w:val="true"/>
              </w:rPr>
              <w:t>الإعراب</w:t>
            </w:r>
            <w:r>
              <w:rPr>
                <w:rStyle w:val="IndexLink"/>
                <w:rtl w:val="true"/>
              </w:rPr>
              <w:t>:</w:t>
              <w:tab/>
            </w:r>
            <w:r>
              <w:rPr>
                <w:rStyle w:val="IndexLink"/>
              </w:rPr>
              <w:t>32</w:t>
            </w:r>
          </w:hyperlink>
        </w:p>
        <w:p>
          <w:pPr>
            <w:pStyle w:val="Contents4"/>
            <w:tabs>
              <w:tab w:val="clear" w:pos="8176"/>
              <w:tab w:val="right" w:pos="9026" w:leader="dot"/>
            </w:tabs>
            <w:rPr/>
          </w:pPr>
          <w:hyperlink w:anchor="__RefHeading___Toc11429912_1280447820">
            <w:r>
              <w:rPr>
                <w:webHidden/>
                <w:rStyle w:val="IndexLink"/>
                <w:rtl w:val="true"/>
              </w:rPr>
              <w:t>[</w:t>
            </w:r>
            <w:r>
              <w:rPr>
                <w:rStyle w:val="IndexLink"/>
                <w:rtl w:val="true"/>
              </w:rPr>
              <w:t xml:space="preserve">سورة العنكبوت </w:t>
            </w:r>
            <w:r>
              <w:rPr>
                <w:rStyle w:val="IndexLink"/>
                <w:rtl w:val="true"/>
              </w:rPr>
              <w:t>{</w:t>
            </w:r>
            <w:r>
              <w:rPr>
                <w:rStyle w:val="IndexLink"/>
              </w:rPr>
              <w:t>29</w:t>
            </w:r>
            <w:r>
              <w:rPr>
                <w:rStyle w:val="IndexLink"/>
                <w:rtl w:val="true"/>
              </w:rPr>
              <w:t xml:space="preserve">} : </w:t>
            </w:r>
            <w:r>
              <w:rPr>
                <w:rStyle w:val="IndexLink"/>
                <w:rtl w:val="true"/>
              </w:rPr>
              <w:t xml:space="preserve">آية </w:t>
            </w:r>
            <w:r>
              <w:rPr>
                <w:rStyle w:val="IndexLink"/>
              </w:rPr>
              <w:t>63</w:t>
            </w:r>
            <w:r>
              <w:rPr>
                <w:rStyle w:val="IndexLink"/>
                <w:rtl w:val="true"/>
              </w:rPr>
              <w:t>]</w:t>
              <w:tab/>
            </w:r>
            <w:r>
              <w:rPr>
                <w:rStyle w:val="IndexLink"/>
              </w:rPr>
              <w:t>32</w:t>
            </w:r>
          </w:hyperlink>
        </w:p>
        <w:p>
          <w:pPr>
            <w:pStyle w:val="Contents5"/>
            <w:tabs>
              <w:tab w:val="clear" w:pos="7892"/>
              <w:tab w:val="right" w:pos="9026" w:leader="dot"/>
            </w:tabs>
            <w:rPr/>
          </w:pPr>
          <w:hyperlink w:anchor="__RefHeading___Toc11429914_1280447820">
            <w:r>
              <w:rPr>
                <w:webHidden/>
                <w:rStyle w:val="IndexLink"/>
                <w:rtl w:val="true"/>
              </w:rPr>
              <w:t>اشارة</w:t>
            </w:r>
            <w:r>
              <w:rPr>
                <w:rStyle w:val="IndexLink"/>
                <w:rtl w:val="true"/>
              </w:rPr>
              <w:tab/>
            </w:r>
            <w:r>
              <w:rPr>
                <w:rStyle w:val="IndexLink"/>
              </w:rPr>
              <w:t>32</w:t>
            </w:r>
          </w:hyperlink>
        </w:p>
        <w:p>
          <w:pPr>
            <w:pStyle w:val="Contents5"/>
            <w:tabs>
              <w:tab w:val="clear" w:pos="7892"/>
              <w:tab w:val="right" w:pos="9026" w:leader="dot"/>
            </w:tabs>
            <w:rPr/>
          </w:pPr>
          <w:hyperlink w:anchor="__RefHeading___Toc11429916_1280447820">
            <w:r>
              <w:rPr>
                <w:webHidden/>
                <w:rStyle w:val="IndexLink"/>
                <w:rtl w:val="true"/>
              </w:rPr>
              <w:t>الإعراب</w:t>
            </w:r>
            <w:r>
              <w:rPr>
                <w:rStyle w:val="IndexLink"/>
                <w:rtl w:val="true"/>
              </w:rPr>
              <w:t>:</w:t>
              <w:tab/>
            </w:r>
            <w:r>
              <w:rPr>
                <w:rStyle w:val="IndexLink"/>
              </w:rPr>
              <w:t>32</w:t>
            </w:r>
          </w:hyperlink>
        </w:p>
        <w:p>
          <w:pPr>
            <w:pStyle w:val="Contents4"/>
            <w:tabs>
              <w:tab w:val="clear" w:pos="8176"/>
              <w:tab w:val="right" w:pos="9026" w:leader="dot"/>
            </w:tabs>
            <w:rPr/>
          </w:pPr>
          <w:hyperlink w:anchor="__RefHeading___Toc11429918_1280447820">
            <w:r>
              <w:rPr>
                <w:webHidden/>
                <w:rStyle w:val="IndexLink"/>
                <w:rtl w:val="true"/>
              </w:rPr>
              <w:t>[</w:t>
            </w:r>
            <w:r>
              <w:rPr>
                <w:rStyle w:val="IndexLink"/>
                <w:rtl w:val="true"/>
              </w:rPr>
              <w:t xml:space="preserve">سورة العنكبوت </w:t>
            </w:r>
            <w:r>
              <w:rPr>
                <w:rStyle w:val="IndexLink"/>
                <w:rtl w:val="true"/>
              </w:rPr>
              <w:t>{</w:t>
            </w:r>
            <w:r>
              <w:rPr>
                <w:rStyle w:val="IndexLink"/>
              </w:rPr>
              <w:t>29</w:t>
            </w:r>
            <w:r>
              <w:rPr>
                <w:rStyle w:val="IndexLink"/>
                <w:rtl w:val="true"/>
              </w:rPr>
              <w:t xml:space="preserve">} : </w:t>
            </w:r>
            <w:r>
              <w:rPr>
                <w:rStyle w:val="IndexLink"/>
                <w:rtl w:val="true"/>
              </w:rPr>
              <w:t xml:space="preserve">آية </w:t>
            </w:r>
            <w:r>
              <w:rPr>
                <w:rStyle w:val="IndexLink"/>
              </w:rPr>
              <w:t>64</w:t>
            </w:r>
            <w:r>
              <w:rPr>
                <w:rStyle w:val="IndexLink"/>
                <w:rtl w:val="true"/>
              </w:rPr>
              <w:t>]</w:t>
              <w:tab/>
            </w:r>
            <w:r>
              <w:rPr>
                <w:rStyle w:val="IndexLink"/>
              </w:rPr>
              <w:t>33</w:t>
            </w:r>
          </w:hyperlink>
        </w:p>
        <w:p>
          <w:pPr>
            <w:pStyle w:val="Contents5"/>
            <w:tabs>
              <w:tab w:val="clear" w:pos="7892"/>
              <w:tab w:val="right" w:pos="9026" w:leader="dot"/>
            </w:tabs>
            <w:rPr/>
          </w:pPr>
          <w:hyperlink w:anchor="__RefHeading___Toc11429920_1280447820">
            <w:r>
              <w:rPr>
                <w:webHidden/>
                <w:rStyle w:val="IndexLink"/>
                <w:rtl w:val="true"/>
              </w:rPr>
              <w:t>اشارة</w:t>
            </w:r>
            <w:r>
              <w:rPr>
                <w:rStyle w:val="IndexLink"/>
                <w:rtl w:val="true"/>
              </w:rPr>
              <w:tab/>
            </w:r>
            <w:r>
              <w:rPr>
                <w:rStyle w:val="IndexLink"/>
              </w:rPr>
              <w:t>33</w:t>
            </w:r>
          </w:hyperlink>
        </w:p>
        <w:p>
          <w:pPr>
            <w:pStyle w:val="Contents5"/>
            <w:tabs>
              <w:tab w:val="clear" w:pos="7892"/>
              <w:tab w:val="right" w:pos="9026" w:leader="dot"/>
            </w:tabs>
            <w:rPr/>
          </w:pPr>
          <w:hyperlink w:anchor="__RefHeading___Toc11429922_1280447820">
            <w:r>
              <w:rPr>
                <w:webHidden/>
                <w:rStyle w:val="IndexLink"/>
                <w:rtl w:val="true"/>
              </w:rPr>
              <w:t>الإعراب</w:t>
            </w:r>
            <w:r>
              <w:rPr>
                <w:rStyle w:val="IndexLink"/>
                <w:rtl w:val="true"/>
              </w:rPr>
              <w:t>:</w:t>
              <w:tab/>
            </w:r>
            <w:r>
              <w:rPr>
                <w:rStyle w:val="IndexLink"/>
              </w:rPr>
              <w:t>33</w:t>
            </w:r>
          </w:hyperlink>
        </w:p>
        <w:p>
          <w:pPr>
            <w:pStyle w:val="Contents5"/>
            <w:tabs>
              <w:tab w:val="clear" w:pos="7892"/>
              <w:tab w:val="right" w:pos="9026" w:leader="dot"/>
            </w:tabs>
            <w:rPr/>
          </w:pPr>
          <w:hyperlink w:anchor="__RefHeading___Toc11429924_1280447820">
            <w:r>
              <w:rPr>
                <w:webHidden/>
                <w:rStyle w:val="IndexLink"/>
                <w:rtl w:val="true"/>
              </w:rPr>
              <w:t>الصرف</w:t>
            </w:r>
            <w:r>
              <w:rPr>
                <w:rStyle w:val="IndexLink"/>
                <w:rtl w:val="true"/>
              </w:rPr>
              <w:t>:</w:t>
              <w:tab/>
            </w:r>
            <w:r>
              <w:rPr>
                <w:rStyle w:val="IndexLink"/>
              </w:rPr>
              <w:t>34</w:t>
            </w:r>
          </w:hyperlink>
        </w:p>
        <w:p>
          <w:pPr>
            <w:pStyle w:val="Contents4"/>
            <w:tabs>
              <w:tab w:val="clear" w:pos="8176"/>
              <w:tab w:val="right" w:pos="9026" w:leader="dot"/>
            </w:tabs>
            <w:rPr/>
          </w:pPr>
          <w:hyperlink w:anchor="__RefHeading___Toc11429926_1280447820">
            <w:r>
              <w:rPr>
                <w:webHidden/>
                <w:rStyle w:val="IndexLink"/>
                <w:rtl w:val="true"/>
              </w:rPr>
              <w:t>[</w:t>
            </w:r>
            <w:r>
              <w:rPr>
                <w:rStyle w:val="IndexLink"/>
                <w:rtl w:val="true"/>
              </w:rPr>
              <w:t xml:space="preserve">سورة العنكبوت </w:t>
            </w:r>
            <w:r>
              <w:rPr>
                <w:rStyle w:val="IndexLink"/>
                <w:rtl w:val="true"/>
              </w:rPr>
              <w:t>{</w:t>
            </w:r>
            <w:r>
              <w:rPr>
                <w:rStyle w:val="IndexLink"/>
              </w:rPr>
              <w:t>29</w:t>
            </w:r>
            <w:r>
              <w:rPr>
                <w:rStyle w:val="IndexLink"/>
                <w:rtl w:val="true"/>
              </w:rPr>
              <w:t xml:space="preserve">} : </w:t>
            </w:r>
            <w:r>
              <w:rPr>
                <w:rStyle w:val="IndexLink"/>
                <w:rtl w:val="true"/>
              </w:rPr>
              <w:t xml:space="preserve">الآيات </w:t>
            </w:r>
            <w:r>
              <w:rPr>
                <w:rStyle w:val="IndexLink"/>
              </w:rPr>
              <w:t>65</w:t>
            </w:r>
            <w:r>
              <w:rPr>
                <w:rStyle w:val="IndexLink"/>
                <w:rtl w:val="true"/>
              </w:rPr>
              <w:t xml:space="preserve"> </w:t>
            </w:r>
            <w:r>
              <w:rPr>
                <w:rStyle w:val="IndexLink"/>
                <w:rtl w:val="true"/>
              </w:rPr>
              <w:t xml:space="preserve">الى </w:t>
            </w:r>
            <w:r>
              <w:rPr>
                <w:rStyle w:val="IndexLink"/>
              </w:rPr>
              <w:t>66</w:t>
            </w:r>
            <w:r>
              <w:rPr>
                <w:rStyle w:val="IndexLink"/>
                <w:rtl w:val="true"/>
              </w:rPr>
              <w:t>]</w:t>
              <w:tab/>
            </w:r>
            <w:r>
              <w:rPr>
                <w:rStyle w:val="IndexLink"/>
              </w:rPr>
              <w:t>34</w:t>
            </w:r>
          </w:hyperlink>
        </w:p>
        <w:p>
          <w:pPr>
            <w:pStyle w:val="Contents5"/>
            <w:tabs>
              <w:tab w:val="clear" w:pos="7892"/>
              <w:tab w:val="right" w:pos="9026" w:leader="dot"/>
            </w:tabs>
            <w:rPr/>
          </w:pPr>
          <w:hyperlink w:anchor="__RefHeading___Toc11429928_1280447820">
            <w:r>
              <w:rPr>
                <w:webHidden/>
                <w:rStyle w:val="IndexLink"/>
                <w:rtl w:val="true"/>
              </w:rPr>
              <w:t>اشارة</w:t>
            </w:r>
            <w:r>
              <w:rPr>
                <w:rStyle w:val="IndexLink"/>
                <w:rtl w:val="true"/>
              </w:rPr>
              <w:tab/>
            </w:r>
            <w:r>
              <w:rPr>
                <w:rStyle w:val="IndexLink"/>
              </w:rPr>
              <w:t>34</w:t>
            </w:r>
          </w:hyperlink>
        </w:p>
        <w:p>
          <w:pPr>
            <w:pStyle w:val="Contents5"/>
            <w:tabs>
              <w:tab w:val="clear" w:pos="7892"/>
              <w:tab w:val="right" w:pos="9026" w:leader="dot"/>
            </w:tabs>
            <w:rPr/>
          </w:pPr>
          <w:hyperlink w:anchor="__RefHeading___Toc11429930_1280447820">
            <w:r>
              <w:rPr>
                <w:webHidden/>
                <w:rStyle w:val="IndexLink"/>
                <w:rtl w:val="true"/>
              </w:rPr>
              <w:t>الإعراب</w:t>
            </w:r>
            <w:r>
              <w:rPr>
                <w:rStyle w:val="IndexLink"/>
                <w:rtl w:val="true"/>
              </w:rPr>
              <w:t>:</w:t>
              <w:tab/>
            </w:r>
            <w:r>
              <w:rPr>
                <w:rStyle w:val="IndexLink"/>
              </w:rPr>
              <w:t>34</w:t>
            </w:r>
          </w:hyperlink>
        </w:p>
        <w:p>
          <w:pPr>
            <w:pStyle w:val="Contents5"/>
            <w:tabs>
              <w:tab w:val="clear" w:pos="7892"/>
              <w:tab w:val="right" w:pos="9026" w:leader="dot"/>
            </w:tabs>
            <w:rPr/>
          </w:pPr>
          <w:hyperlink w:anchor="__RefHeading___Toc11429932_1280447820">
            <w:r>
              <w:rPr>
                <w:webHidden/>
                <w:rStyle w:val="IndexLink"/>
                <w:rtl w:val="true"/>
              </w:rPr>
              <w:t>البلاغة</w:t>
            </w:r>
            <w:r>
              <w:rPr>
                <w:rStyle w:val="IndexLink"/>
                <w:rtl w:val="true"/>
              </w:rPr>
              <w:tab/>
            </w:r>
            <w:r>
              <w:rPr>
                <w:rStyle w:val="IndexLink"/>
              </w:rPr>
              <w:t>35</w:t>
            </w:r>
          </w:hyperlink>
        </w:p>
        <w:p>
          <w:pPr>
            <w:pStyle w:val="Contents5"/>
            <w:tabs>
              <w:tab w:val="clear" w:pos="7892"/>
              <w:tab w:val="right" w:pos="9026" w:leader="dot"/>
            </w:tabs>
            <w:rPr/>
          </w:pPr>
          <w:hyperlink w:anchor="__RefHeading___Toc11429934_1280447820">
            <w:r>
              <w:rPr>
                <w:webHidden/>
                <w:rStyle w:val="IndexLink"/>
                <w:rtl w:val="true"/>
              </w:rPr>
              <w:t>الفوائد</w:t>
            </w:r>
            <w:r>
              <w:rPr>
                <w:rStyle w:val="IndexLink"/>
                <w:rtl w:val="true"/>
              </w:rPr>
              <w:tab/>
            </w:r>
            <w:r>
              <w:rPr>
                <w:rStyle w:val="IndexLink"/>
              </w:rPr>
              <w:t>35</w:t>
            </w:r>
          </w:hyperlink>
        </w:p>
        <w:p>
          <w:pPr>
            <w:pStyle w:val="Contents4"/>
            <w:tabs>
              <w:tab w:val="clear" w:pos="8176"/>
              <w:tab w:val="right" w:pos="9026" w:leader="dot"/>
            </w:tabs>
            <w:rPr/>
          </w:pPr>
          <w:hyperlink w:anchor="__RefHeading___Toc11429936_1280447820">
            <w:r>
              <w:rPr>
                <w:webHidden/>
                <w:rStyle w:val="IndexLink"/>
                <w:rtl w:val="true"/>
              </w:rPr>
              <w:t>[</w:t>
            </w:r>
            <w:r>
              <w:rPr>
                <w:rStyle w:val="IndexLink"/>
                <w:rtl w:val="true"/>
              </w:rPr>
              <w:t xml:space="preserve">سورة العنكبوت </w:t>
            </w:r>
            <w:r>
              <w:rPr>
                <w:rStyle w:val="IndexLink"/>
                <w:rtl w:val="true"/>
              </w:rPr>
              <w:t>{</w:t>
            </w:r>
            <w:r>
              <w:rPr>
                <w:rStyle w:val="IndexLink"/>
              </w:rPr>
              <w:t>29</w:t>
            </w:r>
            <w:r>
              <w:rPr>
                <w:rStyle w:val="IndexLink"/>
                <w:rtl w:val="true"/>
              </w:rPr>
              <w:t xml:space="preserve">} : </w:t>
            </w:r>
            <w:r>
              <w:rPr>
                <w:rStyle w:val="IndexLink"/>
                <w:rtl w:val="true"/>
              </w:rPr>
              <w:t xml:space="preserve">الآيات </w:t>
            </w:r>
            <w:r>
              <w:rPr>
                <w:rStyle w:val="IndexLink"/>
              </w:rPr>
              <w:t>67</w:t>
            </w:r>
            <w:r>
              <w:rPr>
                <w:rStyle w:val="IndexLink"/>
                <w:rtl w:val="true"/>
              </w:rPr>
              <w:t xml:space="preserve"> </w:t>
            </w:r>
            <w:r>
              <w:rPr>
                <w:rStyle w:val="IndexLink"/>
                <w:rtl w:val="true"/>
              </w:rPr>
              <w:t xml:space="preserve">الى </w:t>
            </w:r>
            <w:r>
              <w:rPr>
                <w:rStyle w:val="IndexLink"/>
              </w:rPr>
              <w:t>68</w:t>
            </w:r>
            <w:r>
              <w:rPr>
                <w:rStyle w:val="IndexLink"/>
                <w:rtl w:val="true"/>
              </w:rPr>
              <w:t>]</w:t>
              <w:tab/>
            </w:r>
            <w:r>
              <w:rPr>
                <w:rStyle w:val="IndexLink"/>
              </w:rPr>
              <w:t>36</w:t>
            </w:r>
          </w:hyperlink>
        </w:p>
        <w:p>
          <w:pPr>
            <w:pStyle w:val="Contents5"/>
            <w:tabs>
              <w:tab w:val="clear" w:pos="7892"/>
              <w:tab w:val="right" w:pos="9026" w:leader="dot"/>
            </w:tabs>
            <w:rPr/>
          </w:pPr>
          <w:hyperlink w:anchor="__RefHeading___Toc11429938_1280447820">
            <w:r>
              <w:rPr>
                <w:webHidden/>
                <w:rStyle w:val="IndexLink"/>
                <w:rtl w:val="true"/>
              </w:rPr>
              <w:t>اشارة</w:t>
            </w:r>
            <w:r>
              <w:rPr>
                <w:rStyle w:val="IndexLink"/>
                <w:rtl w:val="true"/>
              </w:rPr>
              <w:tab/>
            </w:r>
            <w:r>
              <w:rPr>
                <w:rStyle w:val="IndexLink"/>
              </w:rPr>
              <w:t>36</w:t>
            </w:r>
          </w:hyperlink>
        </w:p>
        <w:p>
          <w:pPr>
            <w:pStyle w:val="Contents5"/>
            <w:tabs>
              <w:tab w:val="clear" w:pos="7892"/>
              <w:tab w:val="right" w:pos="9026" w:leader="dot"/>
            </w:tabs>
            <w:rPr/>
          </w:pPr>
          <w:hyperlink w:anchor="__RefHeading___Toc11429940_1280447820">
            <w:r>
              <w:rPr>
                <w:webHidden/>
                <w:rStyle w:val="IndexLink"/>
                <w:rtl w:val="true"/>
              </w:rPr>
              <w:t>الإعراب</w:t>
            </w:r>
            <w:r>
              <w:rPr>
                <w:rStyle w:val="IndexLink"/>
                <w:rtl w:val="true"/>
              </w:rPr>
              <w:t>:</w:t>
              <w:tab/>
            </w:r>
            <w:r>
              <w:rPr>
                <w:rStyle w:val="IndexLink"/>
              </w:rPr>
              <w:t>36</w:t>
            </w:r>
          </w:hyperlink>
        </w:p>
        <w:p>
          <w:pPr>
            <w:pStyle w:val="Contents4"/>
            <w:tabs>
              <w:tab w:val="clear" w:pos="8176"/>
              <w:tab w:val="right" w:pos="9026" w:leader="dot"/>
            </w:tabs>
            <w:rPr/>
          </w:pPr>
          <w:hyperlink w:anchor="__RefHeading___Toc11429942_1280447820">
            <w:r>
              <w:rPr>
                <w:webHidden/>
                <w:rStyle w:val="IndexLink"/>
                <w:rtl w:val="true"/>
              </w:rPr>
              <w:t>[</w:t>
            </w:r>
            <w:r>
              <w:rPr>
                <w:rStyle w:val="IndexLink"/>
                <w:rtl w:val="true"/>
              </w:rPr>
              <w:t xml:space="preserve">سورة العنكبوت </w:t>
            </w:r>
            <w:r>
              <w:rPr>
                <w:rStyle w:val="IndexLink"/>
                <w:rtl w:val="true"/>
              </w:rPr>
              <w:t>{</w:t>
            </w:r>
            <w:r>
              <w:rPr>
                <w:rStyle w:val="IndexLink"/>
              </w:rPr>
              <w:t>29</w:t>
            </w:r>
            <w:r>
              <w:rPr>
                <w:rStyle w:val="IndexLink"/>
                <w:rtl w:val="true"/>
              </w:rPr>
              <w:t xml:space="preserve">} : </w:t>
            </w:r>
            <w:r>
              <w:rPr>
                <w:rStyle w:val="IndexLink"/>
                <w:rtl w:val="true"/>
              </w:rPr>
              <w:t xml:space="preserve">آية </w:t>
            </w:r>
            <w:r>
              <w:rPr>
                <w:rStyle w:val="IndexLink"/>
              </w:rPr>
              <w:t>69</w:t>
            </w:r>
            <w:r>
              <w:rPr>
                <w:rStyle w:val="IndexLink"/>
                <w:rtl w:val="true"/>
              </w:rPr>
              <w:t>]</w:t>
              <w:tab/>
            </w:r>
            <w:r>
              <w:rPr>
                <w:rStyle w:val="IndexLink"/>
              </w:rPr>
              <w:t>38</w:t>
            </w:r>
          </w:hyperlink>
        </w:p>
        <w:p>
          <w:pPr>
            <w:pStyle w:val="Contents5"/>
            <w:tabs>
              <w:tab w:val="clear" w:pos="7892"/>
              <w:tab w:val="right" w:pos="9026" w:leader="dot"/>
            </w:tabs>
            <w:rPr/>
          </w:pPr>
          <w:hyperlink w:anchor="__RefHeading___Toc11429944_1280447820">
            <w:r>
              <w:rPr>
                <w:webHidden/>
                <w:rStyle w:val="IndexLink"/>
                <w:rtl w:val="true"/>
              </w:rPr>
              <w:t>اشارة</w:t>
            </w:r>
            <w:r>
              <w:rPr>
                <w:rStyle w:val="IndexLink"/>
                <w:rtl w:val="true"/>
              </w:rPr>
              <w:tab/>
            </w:r>
            <w:r>
              <w:rPr>
                <w:rStyle w:val="IndexLink"/>
              </w:rPr>
              <w:t>38</w:t>
            </w:r>
          </w:hyperlink>
        </w:p>
        <w:p>
          <w:pPr>
            <w:pStyle w:val="Contents5"/>
            <w:tabs>
              <w:tab w:val="clear" w:pos="7892"/>
              <w:tab w:val="right" w:pos="9026" w:leader="dot"/>
            </w:tabs>
            <w:rPr/>
          </w:pPr>
          <w:hyperlink w:anchor="__RefHeading___Toc11429946_1280447820">
            <w:r>
              <w:rPr>
                <w:webHidden/>
                <w:rStyle w:val="IndexLink"/>
                <w:rtl w:val="true"/>
              </w:rPr>
              <w:t>الإعراب</w:t>
            </w:r>
            <w:r>
              <w:rPr>
                <w:rStyle w:val="IndexLink"/>
                <w:rtl w:val="true"/>
              </w:rPr>
              <w:t>:</w:t>
              <w:tab/>
            </w:r>
            <w:r>
              <w:rPr>
                <w:rStyle w:val="IndexLink"/>
              </w:rPr>
              <w:t>38</w:t>
            </w:r>
          </w:hyperlink>
        </w:p>
        <w:p>
          <w:pPr>
            <w:pStyle w:val="Contents5"/>
            <w:tabs>
              <w:tab w:val="clear" w:pos="7892"/>
              <w:tab w:val="right" w:pos="9026" w:leader="dot"/>
            </w:tabs>
            <w:rPr/>
          </w:pPr>
          <w:hyperlink w:anchor="__RefHeading___Toc11429948_1280447820">
            <w:r>
              <w:rPr>
                <w:webHidden/>
                <w:rStyle w:val="IndexLink"/>
                <w:rtl w:val="true"/>
              </w:rPr>
              <w:t>البلاغة</w:t>
            </w:r>
            <w:r>
              <w:rPr>
                <w:rStyle w:val="IndexLink"/>
                <w:rtl w:val="true"/>
              </w:rPr>
              <w:tab/>
            </w:r>
            <w:r>
              <w:rPr>
                <w:rStyle w:val="IndexLink"/>
              </w:rPr>
              <w:t>38</w:t>
            </w:r>
          </w:hyperlink>
        </w:p>
        <w:p>
          <w:pPr>
            <w:pStyle w:val="Contents3"/>
            <w:tabs>
              <w:tab w:val="clear" w:pos="8459"/>
              <w:tab w:val="right" w:pos="9026" w:leader="dot"/>
            </w:tabs>
            <w:rPr/>
          </w:pPr>
          <w:hyperlink w:anchor="__RefHeading___Toc11429950_1280447820">
            <w:r>
              <w:rPr>
                <w:webHidden/>
                <w:rStyle w:val="IndexLink"/>
                <w:rtl w:val="true"/>
              </w:rPr>
              <w:t xml:space="preserve">سورة الرّوم آياتها </w:t>
            </w:r>
            <w:r>
              <w:rPr>
                <w:rStyle w:val="IndexLink"/>
              </w:rPr>
              <w:t>60</w:t>
            </w:r>
            <w:r>
              <w:rPr>
                <w:rStyle w:val="IndexLink"/>
                <w:rtl w:val="true"/>
              </w:rPr>
              <w:t xml:space="preserve"> </w:t>
            </w:r>
            <w:r>
              <w:rPr>
                <w:rStyle w:val="IndexLink"/>
                <w:rtl w:val="true"/>
              </w:rPr>
              <w:t>آية</w:t>
            </w:r>
            <w:r>
              <w:rPr>
                <w:rStyle w:val="IndexLink"/>
                <w:rtl w:val="true"/>
              </w:rPr>
              <w:tab/>
            </w:r>
            <w:r>
              <w:rPr>
                <w:rStyle w:val="IndexLink"/>
              </w:rPr>
              <w:t>40</w:t>
            </w:r>
          </w:hyperlink>
        </w:p>
        <w:p>
          <w:pPr>
            <w:pStyle w:val="Contents4"/>
            <w:tabs>
              <w:tab w:val="clear" w:pos="8176"/>
              <w:tab w:val="right" w:pos="9026" w:leader="dot"/>
            </w:tabs>
            <w:rPr/>
          </w:pPr>
          <w:hyperlink w:anchor="__RefHeading___Toc11429952_1280447820">
            <w:r>
              <w:rPr>
                <w:webHidden/>
                <w:rStyle w:val="IndexLink"/>
                <w:rtl w:val="true"/>
              </w:rPr>
              <w:t>[</w:t>
            </w:r>
            <w:r>
              <w:rPr>
                <w:rStyle w:val="IndexLink"/>
                <w:rtl w:val="true"/>
              </w:rPr>
              <w:t xml:space="preserve">سورة الروم </w:t>
            </w:r>
            <w:r>
              <w:rPr>
                <w:rStyle w:val="IndexLink"/>
                <w:rtl w:val="true"/>
              </w:rPr>
              <w:t>{</w:t>
            </w:r>
            <w:r>
              <w:rPr>
                <w:rStyle w:val="IndexLink"/>
              </w:rPr>
              <w:t>30</w:t>
            </w:r>
            <w:r>
              <w:rPr>
                <w:rStyle w:val="IndexLink"/>
                <w:rtl w:val="true"/>
              </w:rPr>
              <w:t xml:space="preserve">} : </w:t>
            </w:r>
            <w:r>
              <w:rPr>
                <w:rStyle w:val="IndexLink"/>
                <w:rtl w:val="true"/>
              </w:rPr>
              <w:t xml:space="preserve">الآيات </w:t>
            </w:r>
            <w:r>
              <w:rPr>
                <w:rStyle w:val="IndexLink"/>
              </w:rPr>
              <w:t>1</w:t>
            </w:r>
            <w:r>
              <w:rPr>
                <w:rStyle w:val="IndexLink"/>
                <w:rtl w:val="true"/>
              </w:rPr>
              <w:t xml:space="preserve"> </w:t>
            </w:r>
            <w:r>
              <w:rPr>
                <w:rStyle w:val="IndexLink"/>
                <w:rtl w:val="true"/>
              </w:rPr>
              <w:t xml:space="preserve">الى </w:t>
            </w:r>
            <w:r>
              <w:rPr>
                <w:rStyle w:val="IndexLink"/>
              </w:rPr>
              <w:t>5</w:t>
            </w:r>
            <w:r>
              <w:rPr>
                <w:rStyle w:val="IndexLink"/>
                <w:rtl w:val="true"/>
              </w:rPr>
              <w:t>]</w:t>
              <w:tab/>
            </w:r>
            <w:r>
              <w:rPr>
                <w:rStyle w:val="IndexLink"/>
              </w:rPr>
              <w:t>40</w:t>
            </w:r>
          </w:hyperlink>
        </w:p>
        <w:p>
          <w:pPr>
            <w:pStyle w:val="Contents5"/>
            <w:tabs>
              <w:tab w:val="clear" w:pos="7892"/>
              <w:tab w:val="right" w:pos="9026" w:leader="dot"/>
            </w:tabs>
            <w:rPr/>
          </w:pPr>
          <w:hyperlink w:anchor="__RefHeading___Toc11429954_1280447820">
            <w:r>
              <w:rPr>
                <w:webHidden/>
                <w:rStyle w:val="IndexLink"/>
                <w:rtl w:val="true"/>
              </w:rPr>
              <w:t>اشارة</w:t>
            </w:r>
            <w:r>
              <w:rPr>
                <w:rStyle w:val="IndexLink"/>
                <w:rtl w:val="true"/>
              </w:rPr>
              <w:tab/>
            </w:r>
            <w:r>
              <w:rPr>
                <w:rStyle w:val="IndexLink"/>
              </w:rPr>
              <w:t>40</w:t>
            </w:r>
          </w:hyperlink>
        </w:p>
        <w:p>
          <w:pPr>
            <w:pStyle w:val="Contents5"/>
            <w:tabs>
              <w:tab w:val="clear" w:pos="7892"/>
              <w:tab w:val="right" w:pos="9026" w:leader="dot"/>
            </w:tabs>
            <w:rPr/>
          </w:pPr>
          <w:hyperlink w:anchor="__RefHeading___Toc11429956_1280447820">
            <w:r>
              <w:rPr>
                <w:webHidden/>
                <w:rStyle w:val="IndexLink"/>
                <w:rtl w:val="true"/>
              </w:rPr>
              <w:t>الإعراب</w:t>
            </w:r>
            <w:r>
              <w:rPr>
                <w:rStyle w:val="IndexLink"/>
                <w:rtl w:val="true"/>
              </w:rPr>
              <w:t>:</w:t>
              <w:tab/>
            </w:r>
            <w:r>
              <w:rPr>
                <w:rStyle w:val="IndexLink"/>
              </w:rPr>
              <w:t>40</w:t>
            </w:r>
          </w:hyperlink>
        </w:p>
        <w:p>
          <w:pPr>
            <w:pStyle w:val="Contents5"/>
            <w:tabs>
              <w:tab w:val="clear" w:pos="7892"/>
              <w:tab w:val="right" w:pos="9026" w:leader="dot"/>
            </w:tabs>
            <w:rPr/>
          </w:pPr>
          <w:hyperlink w:anchor="__RefHeading___Toc11429958_1280447820">
            <w:r>
              <w:rPr>
                <w:webHidden/>
                <w:rStyle w:val="IndexLink"/>
                <w:rtl w:val="true"/>
              </w:rPr>
              <w:t>الصرف</w:t>
            </w:r>
            <w:r>
              <w:rPr>
                <w:rStyle w:val="IndexLink"/>
                <w:rtl w:val="true"/>
              </w:rPr>
              <w:t>:</w:t>
              <w:tab/>
            </w:r>
            <w:r>
              <w:rPr>
                <w:rStyle w:val="IndexLink"/>
              </w:rPr>
              <w:t>41</w:t>
            </w:r>
          </w:hyperlink>
        </w:p>
        <w:p>
          <w:pPr>
            <w:pStyle w:val="Contents5"/>
            <w:tabs>
              <w:tab w:val="clear" w:pos="7892"/>
              <w:tab w:val="right" w:pos="9026" w:leader="dot"/>
            </w:tabs>
            <w:rPr/>
          </w:pPr>
          <w:hyperlink w:anchor="__RefHeading___Toc11429960_1280447820">
            <w:r>
              <w:rPr>
                <w:webHidden/>
                <w:rStyle w:val="IndexLink"/>
                <w:rtl w:val="true"/>
              </w:rPr>
              <w:t>الفوائد</w:t>
            </w:r>
            <w:r>
              <w:rPr>
                <w:rStyle w:val="IndexLink"/>
                <w:rtl w:val="true"/>
              </w:rPr>
              <w:tab/>
            </w:r>
            <w:r>
              <w:rPr>
                <w:rStyle w:val="IndexLink"/>
              </w:rPr>
              <w:t>41</w:t>
            </w:r>
          </w:hyperlink>
        </w:p>
        <w:p>
          <w:pPr>
            <w:pStyle w:val="Contents4"/>
            <w:tabs>
              <w:tab w:val="clear" w:pos="8176"/>
              <w:tab w:val="right" w:pos="9026" w:leader="dot"/>
            </w:tabs>
            <w:rPr/>
          </w:pPr>
          <w:hyperlink w:anchor="__RefHeading___Toc11429962_1280447820">
            <w:r>
              <w:rPr>
                <w:webHidden/>
                <w:rStyle w:val="IndexLink"/>
                <w:rtl w:val="true"/>
              </w:rPr>
              <w:t>[</w:t>
            </w:r>
            <w:r>
              <w:rPr>
                <w:rStyle w:val="IndexLink"/>
                <w:rtl w:val="true"/>
              </w:rPr>
              <w:t xml:space="preserve">سورة الروم </w:t>
            </w:r>
            <w:r>
              <w:rPr>
                <w:rStyle w:val="IndexLink"/>
                <w:rtl w:val="true"/>
              </w:rPr>
              <w:t>{</w:t>
            </w:r>
            <w:r>
              <w:rPr>
                <w:rStyle w:val="IndexLink"/>
              </w:rPr>
              <w:t>30</w:t>
            </w:r>
            <w:r>
              <w:rPr>
                <w:rStyle w:val="IndexLink"/>
                <w:rtl w:val="true"/>
              </w:rPr>
              <w:t xml:space="preserve">} : </w:t>
            </w:r>
            <w:r>
              <w:rPr>
                <w:rStyle w:val="IndexLink"/>
                <w:rtl w:val="true"/>
              </w:rPr>
              <w:t xml:space="preserve">الآيات </w:t>
            </w:r>
            <w:r>
              <w:rPr>
                <w:rStyle w:val="IndexLink"/>
              </w:rPr>
              <w:t>6</w:t>
            </w:r>
            <w:r>
              <w:rPr>
                <w:rStyle w:val="IndexLink"/>
                <w:rtl w:val="true"/>
              </w:rPr>
              <w:t xml:space="preserve"> </w:t>
            </w:r>
            <w:r>
              <w:rPr>
                <w:rStyle w:val="IndexLink"/>
                <w:rtl w:val="true"/>
              </w:rPr>
              <w:t xml:space="preserve">الى </w:t>
            </w:r>
            <w:r>
              <w:rPr>
                <w:rStyle w:val="IndexLink"/>
              </w:rPr>
              <w:t>7</w:t>
            </w:r>
            <w:r>
              <w:rPr>
                <w:rStyle w:val="IndexLink"/>
                <w:rtl w:val="true"/>
              </w:rPr>
              <w:t>]</w:t>
              <w:tab/>
            </w:r>
            <w:r>
              <w:rPr>
                <w:rStyle w:val="IndexLink"/>
              </w:rPr>
              <w:t>42</w:t>
            </w:r>
          </w:hyperlink>
        </w:p>
        <w:p>
          <w:pPr>
            <w:pStyle w:val="Contents5"/>
            <w:tabs>
              <w:tab w:val="clear" w:pos="7892"/>
              <w:tab w:val="right" w:pos="9026" w:leader="dot"/>
            </w:tabs>
            <w:rPr/>
          </w:pPr>
          <w:hyperlink w:anchor="__RefHeading___Toc11429964_1280447820">
            <w:r>
              <w:rPr>
                <w:webHidden/>
                <w:rStyle w:val="IndexLink"/>
                <w:rtl w:val="true"/>
              </w:rPr>
              <w:t>اشارة</w:t>
            </w:r>
            <w:r>
              <w:rPr>
                <w:rStyle w:val="IndexLink"/>
                <w:rtl w:val="true"/>
              </w:rPr>
              <w:tab/>
            </w:r>
            <w:r>
              <w:rPr>
                <w:rStyle w:val="IndexLink"/>
              </w:rPr>
              <w:t>42</w:t>
            </w:r>
          </w:hyperlink>
        </w:p>
        <w:p>
          <w:pPr>
            <w:pStyle w:val="Contents5"/>
            <w:tabs>
              <w:tab w:val="clear" w:pos="7892"/>
              <w:tab w:val="right" w:pos="9026" w:leader="dot"/>
            </w:tabs>
            <w:rPr/>
          </w:pPr>
          <w:hyperlink w:anchor="__RefHeading___Toc11429966_1280447820">
            <w:r>
              <w:rPr>
                <w:webHidden/>
                <w:rStyle w:val="IndexLink"/>
                <w:rtl w:val="true"/>
              </w:rPr>
              <w:t>الإعراب</w:t>
            </w:r>
            <w:r>
              <w:rPr>
                <w:rStyle w:val="IndexLink"/>
                <w:rtl w:val="true"/>
              </w:rPr>
              <w:t>:</w:t>
              <w:tab/>
            </w:r>
            <w:r>
              <w:rPr>
                <w:rStyle w:val="IndexLink"/>
              </w:rPr>
              <w:t>42</w:t>
            </w:r>
          </w:hyperlink>
        </w:p>
        <w:p>
          <w:pPr>
            <w:pStyle w:val="Contents5"/>
            <w:tabs>
              <w:tab w:val="clear" w:pos="7892"/>
              <w:tab w:val="right" w:pos="9026" w:leader="dot"/>
            </w:tabs>
            <w:rPr/>
          </w:pPr>
          <w:hyperlink w:anchor="__RefHeading___Toc11429968_1280447820">
            <w:r>
              <w:rPr>
                <w:webHidden/>
                <w:rStyle w:val="IndexLink"/>
                <w:rtl w:val="true"/>
              </w:rPr>
              <w:t>البلاغة</w:t>
            </w:r>
            <w:r>
              <w:rPr>
                <w:rStyle w:val="IndexLink"/>
                <w:rtl w:val="true"/>
              </w:rPr>
              <w:tab/>
            </w:r>
            <w:r>
              <w:rPr>
                <w:rStyle w:val="IndexLink"/>
              </w:rPr>
              <w:t>43</w:t>
            </w:r>
          </w:hyperlink>
        </w:p>
        <w:p>
          <w:pPr>
            <w:pStyle w:val="Contents4"/>
            <w:tabs>
              <w:tab w:val="clear" w:pos="8176"/>
              <w:tab w:val="right" w:pos="9026" w:leader="dot"/>
            </w:tabs>
            <w:rPr/>
          </w:pPr>
          <w:hyperlink w:anchor="__RefHeading___Toc11429970_1280447820">
            <w:r>
              <w:rPr>
                <w:webHidden/>
                <w:rStyle w:val="IndexLink"/>
                <w:rtl w:val="true"/>
              </w:rPr>
              <w:t>[</w:t>
            </w:r>
            <w:r>
              <w:rPr>
                <w:rStyle w:val="IndexLink"/>
                <w:rtl w:val="true"/>
              </w:rPr>
              <w:t xml:space="preserve">سورة الروم </w:t>
            </w:r>
            <w:r>
              <w:rPr>
                <w:rStyle w:val="IndexLink"/>
                <w:rtl w:val="true"/>
              </w:rPr>
              <w:t>{</w:t>
            </w:r>
            <w:r>
              <w:rPr>
                <w:rStyle w:val="IndexLink"/>
              </w:rPr>
              <w:t>30</w:t>
            </w:r>
            <w:r>
              <w:rPr>
                <w:rStyle w:val="IndexLink"/>
                <w:rtl w:val="true"/>
              </w:rPr>
              <w:t xml:space="preserve">} : </w:t>
            </w:r>
            <w:r>
              <w:rPr>
                <w:rStyle w:val="IndexLink"/>
                <w:rtl w:val="true"/>
              </w:rPr>
              <w:t xml:space="preserve">آية </w:t>
            </w:r>
            <w:r>
              <w:rPr>
                <w:rStyle w:val="IndexLink"/>
              </w:rPr>
              <w:t>8</w:t>
            </w:r>
            <w:r>
              <w:rPr>
                <w:rStyle w:val="IndexLink"/>
                <w:rtl w:val="true"/>
              </w:rPr>
              <w:t>]</w:t>
              <w:tab/>
            </w:r>
            <w:r>
              <w:rPr>
                <w:rStyle w:val="IndexLink"/>
              </w:rPr>
              <w:t>43</w:t>
            </w:r>
          </w:hyperlink>
        </w:p>
        <w:p>
          <w:pPr>
            <w:pStyle w:val="Contents5"/>
            <w:tabs>
              <w:tab w:val="clear" w:pos="7892"/>
              <w:tab w:val="right" w:pos="9026" w:leader="dot"/>
            </w:tabs>
            <w:rPr/>
          </w:pPr>
          <w:hyperlink w:anchor="__RefHeading___Toc11429972_1280447820">
            <w:r>
              <w:rPr>
                <w:webHidden/>
                <w:rStyle w:val="IndexLink"/>
                <w:rtl w:val="true"/>
              </w:rPr>
              <w:t>اشارة</w:t>
            </w:r>
            <w:r>
              <w:rPr>
                <w:rStyle w:val="IndexLink"/>
                <w:rtl w:val="true"/>
              </w:rPr>
              <w:tab/>
            </w:r>
            <w:r>
              <w:rPr>
                <w:rStyle w:val="IndexLink"/>
              </w:rPr>
              <w:t>43</w:t>
            </w:r>
          </w:hyperlink>
        </w:p>
        <w:p>
          <w:pPr>
            <w:pStyle w:val="Contents5"/>
            <w:tabs>
              <w:tab w:val="clear" w:pos="7892"/>
              <w:tab w:val="right" w:pos="9026" w:leader="dot"/>
            </w:tabs>
            <w:rPr/>
          </w:pPr>
          <w:hyperlink w:anchor="__RefHeading___Toc11429974_1280447820">
            <w:r>
              <w:rPr>
                <w:webHidden/>
                <w:rStyle w:val="IndexLink"/>
                <w:rtl w:val="true"/>
              </w:rPr>
              <w:t>الإعراب</w:t>
            </w:r>
            <w:r>
              <w:rPr>
                <w:rStyle w:val="IndexLink"/>
                <w:rtl w:val="true"/>
              </w:rPr>
              <w:t>:</w:t>
              <w:tab/>
            </w:r>
            <w:r>
              <w:rPr>
                <w:rStyle w:val="IndexLink"/>
              </w:rPr>
              <w:t>43</w:t>
            </w:r>
          </w:hyperlink>
        </w:p>
        <w:p>
          <w:pPr>
            <w:pStyle w:val="Contents4"/>
            <w:tabs>
              <w:tab w:val="clear" w:pos="8176"/>
              <w:tab w:val="right" w:pos="9026" w:leader="dot"/>
            </w:tabs>
            <w:rPr/>
          </w:pPr>
          <w:hyperlink w:anchor="__RefHeading___Toc11429976_1280447820">
            <w:r>
              <w:rPr>
                <w:webHidden/>
                <w:rStyle w:val="IndexLink"/>
                <w:rtl w:val="true"/>
              </w:rPr>
              <w:t>[</w:t>
            </w:r>
            <w:r>
              <w:rPr>
                <w:rStyle w:val="IndexLink"/>
                <w:rtl w:val="true"/>
              </w:rPr>
              <w:t xml:space="preserve">سورة الروم </w:t>
            </w:r>
            <w:r>
              <w:rPr>
                <w:rStyle w:val="IndexLink"/>
                <w:rtl w:val="true"/>
              </w:rPr>
              <w:t>{</w:t>
            </w:r>
            <w:r>
              <w:rPr>
                <w:rStyle w:val="IndexLink"/>
              </w:rPr>
              <w:t>30</w:t>
            </w:r>
            <w:r>
              <w:rPr>
                <w:rStyle w:val="IndexLink"/>
                <w:rtl w:val="true"/>
              </w:rPr>
              <w:t xml:space="preserve">} : </w:t>
            </w:r>
            <w:r>
              <w:rPr>
                <w:rStyle w:val="IndexLink"/>
                <w:rtl w:val="true"/>
              </w:rPr>
              <w:t xml:space="preserve">الآيات </w:t>
            </w:r>
            <w:r>
              <w:rPr>
                <w:rStyle w:val="IndexLink"/>
              </w:rPr>
              <w:t>9</w:t>
            </w:r>
            <w:r>
              <w:rPr>
                <w:rStyle w:val="IndexLink"/>
                <w:rtl w:val="true"/>
              </w:rPr>
              <w:t xml:space="preserve"> </w:t>
            </w:r>
            <w:r>
              <w:rPr>
                <w:rStyle w:val="IndexLink"/>
                <w:rtl w:val="true"/>
              </w:rPr>
              <w:t xml:space="preserve">الى </w:t>
            </w:r>
            <w:r>
              <w:rPr>
                <w:rStyle w:val="IndexLink"/>
              </w:rPr>
              <w:t>10</w:t>
            </w:r>
            <w:r>
              <w:rPr>
                <w:rStyle w:val="IndexLink"/>
                <w:rtl w:val="true"/>
              </w:rPr>
              <w:t>]</w:t>
              <w:tab/>
            </w:r>
            <w:r>
              <w:rPr>
                <w:rStyle w:val="IndexLink"/>
              </w:rPr>
              <w:t>44</w:t>
            </w:r>
          </w:hyperlink>
        </w:p>
        <w:p>
          <w:pPr>
            <w:pStyle w:val="Contents5"/>
            <w:tabs>
              <w:tab w:val="clear" w:pos="7892"/>
              <w:tab w:val="right" w:pos="9026" w:leader="dot"/>
            </w:tabs>
            <w:rPr/>
          </w:pPr>
          <w:hyperlink w:anchor="__RefHeading___Toc11429978_1280447820">
            <w:r>
              <w:rPr>
                <w:webHidden/>
                <w:rStyle w:val="IndexLink"/>
                <w:rtl w:val="true"/>
              </w:rPr>
              <w:t>اشارة</w:t>
            </w:r>
            <w:r>
              <w:rPr>
                <w:rStyle w:val="IndexLink"/>
                <w:rtl w:val="true"/>
              </w:rPr>
              <w:tab/>
            </w:r>
            <w:r>
              <w:rPr>
                <w:rStyle w:val="IndexLink"/>
              </w:rPr>
              <w:t>44</w:t>
            </w:r>
          </w:hyperlink>
        </w:p>
        <w:p>
          <w:pPr>
            <w:pStyle w:val="Contents5"/>
            <w:tabs>
              <w:tab w:val="clear" w:pos="7892"/>
              <w:tab w:val="right" w:pos="9026" w:leader="dot"/>
            </w:tabs>
            <w:rPr/>
          </w:pPr>
          <w:hyperlink w:anchor="__RefHeading___Toc11429980_1280447820">
            <w:r>
              <w:rPr>
                <w:webHidden/>
                <w:rStyle w:val="IndexLink"/>
                <w:rtl w:val="true"/>
              </w:rPr>
              <w:t>الإعراب</w:t>
            </w:r>
            <w:r>
              <w:rPr>
                <w:rStyle w:val="IndexLink"/>
                <w:rtl w:val="true"/>
              </w:rPr>
              <w:t>:</w:t>
              <w:tab/>
            </w:r>
            <w:r>
              <w:rPr>
                <w:rStyle w:val="IndexLink"/>
              </w:rPr>
              <w:t>44</w:t>
            </w:r>
          </w:hyperlink>
        </w:p>
        <w:p>
          <w:pPr>
            <w:pStyle w:val="Contents5"/>
            <w:tabs>
              <w:tab w:val="clear" w:pos="7892"/>
              <w:tab w:val="right" w:pos="9026" w:leader="dot"/>
            </w:tabs>
            <w:rPr/>
          </w:pPr>
          <w:hyperlink w:anchor="__RefHeading___Toc11429982_1280447820">
            <w:r>
              <w:rPr>
                <w:webHidden/>
                <w:rStyle w:val="IndexLink"/>
                <w:rtl w:val="true"/>
              </w:rPr>
              <w:t>الصرف</w:t>
            </w:r>
            <w:r>
              <w:rPr>
                <w:rStyle w:val="IndexLink"/>
                <w:rtl w:val="true"/>
              </w:rPr>
              <w:t>:</w:t>
              <w:tab/>
            </w:r>
            <w:r>
              <w:rPr>
                <w:rStyle w:val="IndexLink"/>
              </w:rPr>
              <w:t>46</w:t>
            </w:r>
          </w:hyperlink>
        </w:p>
        <w:p>
          <w:pPr>
            <w:pStyle w:val="Contents5"/>
            <w:tabs>
              <w:tab w:val="clear" w:pos="7892"/>
              <w:tab w:val="right" w:pos="9026" w:leader="dot"/>
            </w:tabs>
            <w:rPr/>
          </w:pPr>
          <w:hyperlink w:anchor="__RefHeading___Toc11429984_1280447820">
            <w:r>
              <w:rPr>
                <w:webHidden/>
                <w:rStyle w:val="IndexLink"/>
                <w:rtl w:val="true"/>
              </w:rPr>
              <w:t>الفوائد</w:t>
            </w:r>
            <w:r>
              <w:rPr>
                <w:rStyle w:val="IndexLink"/>
                <w:rtl w:val="true"/>
              </w:rPr>
              <w:tab/>
            </w:r>
            <w:r>
              <w:rPr>
                <w:rStyle w:val="IndexLink"/>
              </w:rPr>
              <w:t>46</w:t>
            </w:r>
          </w:hyperlink>
        </w:p>
        <w:p>
          <w:pPr>
            <w:pStyle w:val="Contents4"/>
            <w:tabs>
              <w:tab w:val="clear" w:pos="8176"/>
              <w:tab w:val="right" w:pos="9026" w:leader="dot"/>
            </w:tabs>
            <w:rPr/>
          </w:pPr>
          <w:hyperlink w:anchor="__RefHeading___Toc11429986_1280447820">
            <w:r>
              <w:rPr>
                <w:webHidden/>
                <w:rStyle w:val="IndexLink"/>
                <w:rtl w:val="true"/>
              </w:rPr>
              <w:t>[</w:t>
            </w:r>
            <w:r>
              <w:rPr>
                <w:rStyle w:val="IndexLink"/>
                <w:rtl w:val="true"/>
              </w:rPr>
              <w:t xml:space="preserve">سورة الروم </w:t>
            </w:r>
            <w:r>
              <w:rPr>
                <w:rStyle w:val="IndexLink"/>
                <w:rtl w:val="true"/>
              </w:rPr>
              <w:t>{</w:t>
            </w:r>
            <w:r>
              <w:rPr>
                <w:rStyle w:val="IndexLink"/>
              </w:rPr>
              <w:t>30</w:t>
            </w:r>
            <w:r>
              <w:rPr>
                <w:rStyle w:val="IndexLink"/>
                <w:rtl w:val="true"/>
              </w:rPr>
              <w:t xml:space="preserve">} : </w:t>
            </w:r>
            <w:r>
              <w:rPr>
                <w:rStyle w:val="IndexLink"/>
                <w:rtl w:val="true"/>
              </w:rPr>
              <w:t xml:space="preserve">الآيات </w:t>
            </w:r>
            <w:r>
              <w:rPr>
                <w:rStyle w:val="IndexLink"/>
              </w:rPr>
              <w:t>11</w:t>
            </w:r>
            <w:r>
              <w:rPr>
                <w:rStyle w:val="IndexLink"/>
                <w:rtl w:val="true"/>
              </w:rPr>
              <w:t xml:space="preserve"> </w:t>
            </w:r>
            <w:r>
              <w:rPr>
                <w:rStyle w:val="IndexLink"/>
                <w:rtl w:val="true"/>
              </w:rPr>
              <w:t xml:space="preserve">الى </w:t>
            </w:r>
            <w:r>
              <w:rPr>
                <w:rStyle w:val="IndexLink"/>
              </w:rPr>
              <w:t>14</w:t>
            </w:r>
            <w:r>
              <w:rPr>
                <w:rStyle w:val="IndexLink"/>
                <w:rtl w:val="true"/>
              </w:rPr>
              <w:t>]</w:t>
              <w:tab/>
            </w:r>
            <w:r>
              <w:rPr>
                <w:rStyle w:val="IndexLink"/>
              </w:rPr>
              <w:t>47</w:t>
            </w:r>
          </w:hyperlink>
        </w:p>
        <w:p>
          <w:pPr>
            <w:pStyle w:val="Contents5"/>
            <w:tabs>
              <w:tab w:val="clear" w:pos="7892"/>
              <w:tab w:val="right" w:pos="9026" w:leader="dot"/>
            </w:tabs>
            <w:rPr/>
          </w:pPr>
          <w:hyperlink w:anchor="__RefHeading___Toc11429988_1280447820">
            <w:r>
              <w:rPr>
                <w:webHidden/>
                <w:rStyle w:val="IndexLink"/>
                <w:rtl w:val="true"/>
              </w:rPr>
              <w:t>اشارة</w:t>
            </w:r>
            <w:r>
              <w:rPr>
                <w:rStyle w:val="IndexLink"/>
                <w:rtl w:val="true"/>
              </w:rPr>
              <w:tab/>
            </w:r>
            <w:r>
              <w:rPr>
                <w:rStyle w:val="IndexLink"/>
              </w:rPr>
              <w:t>47</w:t>
            </w:r>
          </w:hyperlink>
        </w:p>
        <w:p>
          <w:pPr>
            <w:pStyle w:val="Contents5"/>
            <w:tabs>
              <w:tab w:val="clear" w:pos="7892"/>
              <w:tab w:val="right" w:pos="9026" w:leader="dot"/>
            </w:tabs>
            <w:rPr/>
          </w:pPr>
          <w:hyperlink w:anchor="__RefHeading___Toc11429990_1280447820">
            <w:r>
              <w:rPr>
                <w:webHidden/>
                <w:rStyle w:val="IndexLink"/>
                <w:rtl w:val="true"/>
              </w:rPr>
              <w:t>الإعراب</w:t>
            </w:r>
            <w:r>
              <w:rPr>
                <w:rStyle w:val="IndexLink"/>
                <w:rtl w:val="true"/>
              </w:rPr>
              <w:t>:</w:t>
              <w:tab/>
            </w:r>
            <w:r>
              <w:rPr>
                <w:rStyle w:val="IndexLink"/>
              </w:rPr>
              <w:t>47</w:t>
            </w:r>
          </w:hyperlink>
        </w:p>
        <w:p>
          <w:pPr>
            <w:pStyle w:val="Contents4"/>
            <w:tabs>
              <w:tab w:val="clear" w:pos="8176"/>
              <w:tab w:val="right" w:pos="9026" w:leader="dot"/>
            </w:tabs>
            <w:rPr/>
          </w:pPr>
          <w:hyperlink w:anchor="__RefHeading___Toc11429992_1280447820">
            <w:r>
              <w:rPr>
                <w:webHidden/>
                <w:rStyle w:val="IndexLink"/>
                <w:rtl w:val="true"/>
              </w:rPr>
              <w:t>[</w:t>
            </w:r>
            <w:r>
              <w:rPr>
                <w:rStyle w:val="IndexLink"/>
                <w:rtl w:val="true"/>
              </w:rPr>
              <w:t xml:space="preserve">سورة الروم </w:t>
            </w:r>
            <w:r>
              <w:rPr>
                <w:rStyle w:val="IndexLink"/>
                <w:rtl w:val="true"/>
              </w:rPr>
              <w:t>{</w:t>
            </w:r>
            <w:r>
              <w:rPr>
                <w:rStyle w:val="IndexLink"/>
              </w:rPr>
              <w:t>30</w:t>
            </w:r>
            <w:r>
              <w:rPr>
                <w:rStyle w:val="IndexLink"/>
                <w:rtl w:val="true"/>
              </w:rPr>
              <w:t xml:space="preserve">} : </w:t>
            </w:r>
            <w:r>
              <w:rPr>
                <w:rStyle w:val="IndexLink"/>
                <w:rtl w:val="true"/>
              </w:rPr>
              <w:t xml:space="preserve">الآيات </w:t>
            </w:r>
            <w:r>
              <w:rPr>
                <w:rStyle w:val="IndexLink"/>
              </w:rPr>
              <w:t>15</w:t>
            </w:r>
            <w:r>
              <w:rPr>
                <w:rStyle w:val="IndexLink"/>
                <w:rtl w:val="true"/>
              </w:rPr>
              <w:t xml:space="preserve"> </w:t>
            </w:r>
            <w:r>
              <w:rPr>
                <w:rStyle w:val="IndexLink"/>
                <w:rtl w:val="true"/>
              </w:rPr>
              <w:t xml:space="preserve">الى </w:t>
            </w:r>
            <w:r>
              <w:rPr>
                <w:rStyle w:val="IndexLink"/>
              </w:rPr>
              <w:t>16</w:t>
            </w:r>
            <w:r>
              <w:rPr>
                <w:rStyle w:val="IndexLink"/>
                <w:rtl w:val="true"/>
              </w:rPr>
              <w:t>]</w:t>
              <w:tab/>
            </w:r>
            <w:r>
              <w:rPr>
                <w:rStyle w:val="IndexLink"/>
              </w:rPr>
              <w:t>48</w:t>
            </w:r>
          </w:hyperlink>
        </w:p>
        <w:p>
          <w:pPr>
            <w:pStyle w:val="Contents5"/>
            <w:tabs>
              <w:tab w:val="clear" w:pos="7892"/>
              <w:tab w:val="right" w:pos="9026" w:leader="dot"/>
            </w:tabs>
            <w:rPr/>
          </w:pPr>
          <w:hyperlink w:anchor="__RefHeading___Toc11429994_1280447820">
            <w:r>
              <w:rPr>
                <w:webHidden/>
                <w:rStyle w:val="IndexLink"/>
                <w:rtl w:val="true"/>
              </w:rPr>
              <w:t>اشارة</w:t>
            </w:r>
            <w:r>
              <w:rPr>
                <w:rStyle w:val="IndexLink"/>
                <w:rtl w:val="true"/>
              </w:rPr>
              <w:tab/>
            </w:r>
            <w:r>
              <w:rPr>
                <w:rStyle w:val="IndexLink"/>
              </w:rPr>
              <w:t>48</w:t>
            </w:r>
          </w:hyperlink>
        </w:p>
        <w:p>
          <w:pPr>
            <w:pStyle w:val="Contents5"/>
            <w:tabs>
              <w:tab w:val="clear" w:pos="7892"/>
              <w:tab w:val="right" w:pos="9026" w:leader="dot"/>
            </w:tabs>
            <w:rPr/>
          </w:pPr>
          <w:hyperlink w:anchor="__RefHeading___Toc11429996_1280447820">
            <w:r>
              <w:rPr>
                <w:webHidden/>
                <w:rStyle w:val="IndexLink"/>
                <w:rtl w:val="true"/>
              </w:rPr>
              <w:t>الإعراب</w:t>
            </w:r>
            <w:r>
              <w:rPr>
                <w:rStyle w:val="IndexLink"/>
                <w:rtl w:val="true"/>
              </w:rPr>
              <w:t>:</w:t>
              <w:tab/>
            </w:r>
            <w:r>
              <w:rPr>
                <w:rStyle w:val="IndexLink"/>
              </w:rPr>
              <w:t>48</w:t>
            </w:r>
          </w:hyperlink>
        </w:p>
        <w:p>
          <w:pPr>
            <w:pStyle w:val="Contents5"/>
            <w:tabs>
              <w:tab w:val="clear" w:pos="7892"/>
              <w:tab w:val="right" w:pos="9026" w:leader="dot"/>
            </w:tabs>
            <w:rPr/>
          </w:pPr>
          <w:hyperlink w:anchor="__RefHeading___Toc11429998_1280447820">
            <w:r>
              <w:rPr>
                <w:webHidden/>
                <w:rStyle w:val="IndexLink"/>
                <w:rtl w:val="true"/>
              </w:rPr>
              <w:t>الصرف</w:t>
            </w:r>
            <w:r>
              <w:rPr>
                <w:rStyle w:val="IndexLink"/>
                <w:rtl w:val="true"/>
              </w:rPr>
              <w:t>:</w:t>
              <w:tab/>
            </w:r>
            <w:r>
              <w:rPr>
                <w:rStyle w:val="IndexLink"/>
              </w:rPr>
              <w:t>49</w:t>
            </w:r>
          </w:hyperlink>
        </w:p>
        <w:p>
          <w:pPr>
            <w:pStyle w:val="Contents5"/>
            <w:tabs>
              <w:tab w:val="clear" w:pos="7892"/>
              <w:tab w:val="right" w:pos="9026" w:leader="dot"/>
            </w:tabs>
            <w:rPr/>
          </w:pPr>
          <w:hyperlink w:anchor="__RefHeading___Toc11430000_1280447820">
            <w:r>
              <w:rPr>
                <w:webHidden/>
                <w:rStyle w:val="IndexLink"/>
                <w:rtl w:val="true"/>
              </w:rPr>
              <w:t>الفوائد</w:t>
            </w:r>
            <w:r>
              <w:rPr>
                <w:rStyle w:val="IndexLink"/>
                <w:rtl w:val="true"/>
              </w:rPr>
              <w:tab/>
            </w:r>
            <w:r>
              <w:rPr>
                <w:rStyle w:val="IndexLink"/>
              </w:rPr>
              <w:t>49</w:t>
            </w:r>
          </w:hyperlink>
        </w:p>
        <w:p>
          <w:pPr>
            <w:pStyle w:val="Contents4"/>
            <w:tabs>
              <w:tab w:val="clear" w:pos="8176"/>
              <w:tab w:val="right" w:pos="9026" w:leader="dot"/>
            </w:tabs>
            <w:rPr/>
          </w:pPr>
          <w:hyperlink w:anchor="__RefHeading___Toc11430002_1280447820">
            <w:r>
              <w:rPr>
                <w:webHidden/>
                <w:rStyle w:val="IndexLink"/>
                <w:rtl w:val="true"/>
              </w:rPr>
              <w:t>[</w:t>
            </w:r>
            <w:r>
              <w:rPr>
                <w:rStyle w:val="IndexLink"/>
                <w:rtl w:val="true"/>
              </w:rPr>
              <w:t xml:space="preserve">سورة الروم </w:t>
            </w:r>
            <w:r>
              <w:rPr>
                <w:rStyle w:val="IndexLink"/>
                <w:rtl w:val="true"/>
              </w:rPr>
              <w:t>{</w:t>
            </w:r>
            <w:r>
              <w:rPr>
                <w:rStyle w:val="IndexLink"/>
              </w:rPr>
              <w:t>30</w:t>
            </w:r>
            <w:r>
              <w:rPr>
                <w:rStyle w:val="IndexLink"/>
                <w:rtl w:val="true"/>
              </w:rPr>
              <w:t xml:space="preserve">} : </w:t>
            </w:r>
            <w:r>
              <w:rPr>
                <w:rStyle w:val="IndexLink"/>
                <w:rtl w:val="true"/>
              </w:rPr>
              <w:t xml:space="preserve">الآيات </w:t>
            </w:r>
            <w:r>
              <w:rPr>
                <w:rStyle w:val="IndexLink"/>
              </w:rPr>
              <w:t>17</w:t>
            </w:r>
            <w:r>
              <w:rPr>
                <w:rStyle w:val="IndexLink"/>
                <w:rtl w:val="true"/>
              </w:rPr>
              <w:t xml:space="preserve"> </w:t>
            </w:r>
            <w:r>
              <w:rPr>
                <w:rStyle w:val="IndexLink"/>
                <w:rtl w:val="true"/>
              </w:rPr>
              <w:t xml:space="preserve">الى </w:t>
            </w:r>
            <w:r>
              <w:rPr>
                <w:rStyle w:val="IndexLink"/>
              </w:rPr>
              <w:t>19</w:t>
            </w:r>
            <w:r>
              <w:rPr>
                <w:rStyle w:val="IndexLink"/>
                <w:rtl w:val="true"/>
              </w:rPr>
              <w:t>]</w:t>
              <w:tab/>
            </w:r>
            <w:r>
              <w:rPr>
                <w:rStyle w:val="IndexLink"/>
              </w:rPr>
              <w:t>49</w:t>
            </w:r>
          </w:hyperlink>
        </w:p>
        <w:p>
          <w:pPr>
            <w:pStyle w:val="Contents5"/>
            <w:tabs>
              <w:tab w:val="clear" w:pos="7892"/>
              <w:tab w:val="right" w:pos="9026" w:leader="dot"/>
            </w:tabs>
            <w:rPr/>
          </w:pPr>
          <w:hyperlink w:anchor="__RefHeading___Toc11430004_1280447820">
            <w:r>
              <w:rPr>
                <w:webHidden/>
                <w:rStyle w:val="IndexLink"/>
                <w:rtl w:val="true"/>
              </w:rPr>
              <w:t>اشارة</w:t>
            </w:r>
            <w:r>
              <w:rPr>
                <w:rStyle w:val="IndexLink"/>
                <w:rtl w:val="true"/>
              </w:rPr>
              <w:tab/>
            </w:r>
            <w:r>
              <w:rPr>
                <w:rStyle w:val="IndexLink"/>
              </w:rPr>
              <w:t>49</w:t>
            </w:r>
          </w:hyperlink>
        </w:p>
        <w:p>
          <w:pPr>
            <w:pStyle w:val="Contents5"/>
            <w:tabs>
              <w:tab w:val="clear" w:pos="7892"/>
              <w:tab w:val="right" w:pos="9026" w:leader="dot"/>
            </w:tabs>
            <w:rPr/>
          </w:pPr>
          <w:hyperlink w:anchor="__RefHeading___Toc11430006_1280447820">
            <w:r>
              <w:rPr>
                <w:webHidden/>
                <w:rStyle w:val="IndexLink"/>
                <w:rtl w:val="true"/>
              </w:rPr>
              <w:t>الإعراب</w:t>
            </w:r>
            <w:r>
              <w:rPr>
                <w:rStyle w:val="IndexLink"/>
                <w:rtl w:val="true"/>
              </w:rPr>
              <w:t>:</w:t>
              <w:tab/>
            </w:r>
            <w:r>
              <w:rPr>
                <w:rStyle w:val="IndexLink"/>
              </w:rPr>
              <w:t>49</w:t>
            </w:r>
          </w:hyperlink>
        </w:p>
        <w:p>
          <w:pPr>
            <w:pStyle w:val="Contents5"/>
            <w:tabs>
              <w:tab w:val="clear" w:pos="7892"/>
              <w:tab w:val="right" w:pos="9026" w:leader="dot"/>
            </w:tabs>
            <w:rPr/>
          </w:pPr>
          <w:hyperlink w:anchor="__RefHeading___Toc11430008_1280447820">
            <w:r>
              <w:rPr>
                <w:webHidden/>
                <w:rStyle w:val="IndexLink"/>
                <w:rtl w:val="true"/>
              </w:rPr>
              <w:t>الفوائد</w:t>
            </w:r>
            <w:r>
              <w:rPr>
                <w:rStyle w:val="IndexLink"/>
                <w:rtl w:val="true"/>
              </w:rPr>
              <w:tab/>
            </w:r>
            <w:r>
              <w:rPr>
                <w:rStyle w:val="IndexLink"/>
              </w:rPr>
              <w:t>50</w:t>
            </w:r>
          </w:hyperlink>
        </w:p>
        <w:p>
          <w:pPr>
            <w:pStyle w:val="Contents4"/>
            <w:tabs>
              <w:tab w:val="clear" w:pos="8176"/>
              <w:tab w:val="right" w:pos="9026" w:leader="dot"/>
            </w:tabs>
            <w:rPr/>
          </w:pPr>
          <w:hyperlink w:anchor="__RefHeading___Toc11430010_1280447820">
            <w:r>
              <w:rPr>
                <w:webHidden/>
                <w:rStyle w:val="IndexLink"/>
                <w:rtl w:val="true"/>
              </w:rPr>
              <w:t>[</w:t>
            </w:r>
            <w:r>
              <w:rPr>
                <w:rStyle w:val="IndexLink"/>
                <w:rtl w:val="true"/>
              </w:rPr>
              <w:t xml:space="preserve">سورة الروم </w:t>
            </w:r>
            <w:r>
              <w:rPr>
                <w:rStyle w:val="IndexLink"/>
                <w:rtl w:val="true"/>
              </w:rPr>
              <w:t>{</w:t>
            </w:r>
            <w:r>
              <w:rPr>
                <w:rStyle w:val="IndexLink"/>
              </w:rPr>
              <w:t>30</w:t>
            </w:r>
            <w:r>
              <w:rPr>
                <w:rStyle w:val="IndexLink"/>
                <w:rtl w:val="true"/>
              </w:rPr>
              <w:t xml:space="preserve">} : </w:t>
            </w:r>
            <w:r>
              <w:rPr>
                <w:rStyle w:val="IndexLink"/>
                <w:rtl w:val="true"/>
              </w:rPr>
              <w:t xml:space="preserve">الآيات </w:t>
            </w:r>
            <w:r>
              <w:rPr>
                <w:rStyle w:val="IndexLink"/>
              </w:rPr>
              <w:t>20</w:t>
            </w:r>
            <w:r>
              <w:rPr>
                <w:rStyle w:val="IndexLink"/>
                <w:rtl w:val="true"/>
              </w:rPr>
              <w:t xml:space="preserve"> </w:t>
            </w:r>
            <w:r>
              <w:rPr>
                <w:rStyle w:val="IndexLink"/>
                <w:rtl w:val="true"/>
              </w:rPr>
              <w:t xml:space="preserve">الى </w:t>
            </w:r>
            <w:r>
              <w:rPr>
                <w:rStyle w:val="IndexLink"/>
              </w:rPr>
              <w:t>27</w:t>
            </w:r>
            <w:r>
              <w:rPr>
                <w:rStyle w:val="IndexLink"/>
                <w:rtl w:val="true"/>
              </w:rPr>
              <w:t>]</w:t>
              <w:tab/>
            </w:r>
            <w:r>
              <w:rPr>
                <w:rStyle w:val="IndexLink"/>
              </w:rPr>
              <w:t>51</w:t>
            </w:r>
          </w:hyperlink>
        </w:p>
        <w:p>
          <w:pPr>
            <w:pStyle w:val="Contents5"/>
            <w:tabs>
              <w:tab w:val="clear" w:pos="7892"/>
              <w:tab w:val="right" w:pos="9026" w:leader="dot"/>
            </w:tabs>
            <w:rPr/>
          </w:pPr>
          <w:hyperlink w:anchor="__RefHeading___Toc11430012_1280447820">
            <w:r>
              <w:rPr>
                <w:webHidden/>
                <w:rStyle w:val="IndexLink"/>
                <w:rtl w:val="true"/>
              </w:rPr>
              <w:t>اشارة</w:t>
            </w:r>
            <w:r>
              <w:rPr>
                <w:rStyle w:val="IndexLink"/>
                <w:rtl w:val="true"/>
              </w:rPr>
              <w:tab/>
            </w:r>
            <w:r>
              <w:rPr>
                <w:rStyle w:val="IndexLink"/>
              </w:rPr>
              <w:t>51</w:t>
            </w:r>
          </w:hyperlink>
        </w:p>
        <w:p>
          <w:pPr>
            <w:pStyle w:val="Contents5"/>
            <w:tabs>
              <w:tab w:val="clear" w:pos="7892"/>
              <w:tab w:val="right" w:pos="9026" w:leader="dot"/>
            </w:tabs>
            <w:rPr/>
          </w:pPr>
          <w:hyperlink w:anchor="__RefHeading___Toc11430014_1280447820">
            <w:r>
              <w:rPr>
                <w:webHidden/>
                <w:rStyle w:val="IndexLink"/>
                <w:rtl w:val="true"/>
              </w:rPr>
              <w:t>الإعراب</w:t>
            </w:r>
            <w:r>
              <w:rPr>
                <w:rStyle w:val="IndexLink"/>
                <w:rtl w:val="true"/>
              </w:rPr>
              <w:t>:</w:t>
              <w:tab/>
            </w:r>
            <w:r>
              <w:rPr>
                <w:rStyle w:val="IndexLink"/>
              </w:rPr>
              <w:t>52</w:t>
            </w:r>
          </w:hyperlink>
        </w:p>
        <w:p>
          <w:pPr>
            <w:pStyle w:val="Contents5"/>
            <w:tabs>
              <w:tab w:val="clear" w:pos="7892"/>
              <w:tab w:val="right" w:pos="9026" w:leader="dot"/>
            </w:tabs>
            <w:rPr/>
          </w:pPr>
          <w:hyperlink w:anchor="__RefHeading___Toc11430016_1280447820">
            <w:r>
              <w:rPr>
                <w:webHidden/>
                <w:rStyle w:val="IndexLink"/>
                <w:rtl w:val="true"/>
              </w:rPr>
              <w:t>الصرف</w:t>
            </w:r>
            <w:r>
              <w:rPr>
                <w:rStyle w:val="IndexLink"/>
                <w:rtl w:val="true"/>
              </w:rPr>
              <w:t>:</w:t>
              <w:tab/>
            </w:r>
            <w:r>
              <w:rPr>
                <w:rStyle w:val="IndexLink"/>
              </w:rPr>
              <w:t>56</w:t>
            </w:r>
          </w:hyperlink>
        </w:p>
        <w:p>
          <w:pPr>
            <w:pStyle w:val="Contents5"/>
            <w:tabs>
              <w:tab w:val="clear" w:pos="7892"/>
              <w:tab w:val="right" w:pos="9026" w:leader="dot"/>
            </w:tabs>
            <w:rPr/>
          </w:pPr>
          <w:hyperlink w:anchor="__RefHeading___Toc11430018_1280447820">
            <w:r>
              <w:rPr>
                <w:webHidden/>
                <w:rStyle w:val="IndexLink"/>
                <w:rtl w:val="true"/>
              </w:rPr>
              <w:t>البلاغة</w:t>
            </w:r>
            <w:r>
              <w:rPr>
                <w:rStyle w:val="IndexLink"/>
                <w:rtl w:val="true"/>
              </w:rPr>
              <w:tab/>
            </w:r>
            <w:r>
              <w:rPr>
                <w:rStyle w:val="IndexLink"/>
              </w:rPr>
              <w:t>56</w:t>
            </w:r>
          </w:hyperlink>
        </w:p>
        <w:p>
          <w:pPr>
            <w:pStyle w:val="Contents5"/>
            <w:tabs>
              <w:tab w:val="clear" w:pos="7892"/>
              <w:tab w:val="right" w:pos="9026" w:leader="dot"/>
            </w:tabs>
            <w:rPr/>
          </w:pPr>
          <w:hyperlink w:anchor="__RefHeading___Toc11430020_1280447820">
            <w:r>
              <w:rPr>
                <w:webHidden/>
                <w:rStyle w:val="IndexLink"/>
                <w:rtl w:val="true"/>
              </w:rPr>
              <w:t>الفوائد</w:t>
            </w:r>
            <w:r>
              <w:rPr>
                <w:rStyle w:val="IndexLink"/>
                <w:rtl w:val="true"/>
              </w:rPr>
              <w:tab/>
            </w:r>
            <w:r>
              <w:rPr>
                <w:rStyle w:val="IndexLink"/>
              </w:rPr>
              <w:t>56</w:t>
            </w:r>
          </w:hyperlink>
        </w:p>
        <w:p>
          <w:pPr>
            <w:pStyle w:val="Contents4"/>
            <w:tabs>
              <w:tab w:val="clear" w:pos="8176"/>
              <w:tab w:val="right" w:pos="9026" w:leader="dot"/>
            </w:tabs>
            <w:rPr/>
          </w:pPr>
          <w:hyperlink w:anchor="__RefHeading___Toc11430022_1280447820">
            <w:r>
              <w:rPr>
                <w:webHidden/>
                <w:rStyle w:val="IndexLink"/>
                <w:rtl w:val="true"/>
              </w:rPr>
              <w:t>[</w:t>
            </w:r>
            <w:r>
              <w:rPr>
                <w:rStyle w:val="IndexLink"/>
                <w:rtl w:val="true"/>
              </w:rPr>
              <w:t xml:space="preserve">سورة الروم </w:t>
            </w:r>
            <w:r>
              <w:rPr>
                <w:rStyle w:val="IndexLink"/>
                <w:rtl w:val="true"/>
              </w:rPr>
              <w:t>{</w:t>
            </w:r>
            <w:r>
              <w:rPr>
                <w:rStyle w:val="IndexLink"/>
              </w:rPr>
              <w:t>30</w:t>
            </w:r>
            <w:r>
              <w:rPr>
                <w:rStyle w:val="IndexLink"/>
                <w:rtl w:val="true"/>
              </w:rPr>
              <w:t xml:space="preserve">} : </w:t>
            </w:r>
            <w:r>
              <w:rPr>
                <w:rStyle w:val="IndexLink"/>
                <w:rtl w:val="true"/>
              </w:rPr>
              <w:t xml:space="preserve">آية </w:t>
            </w:r>
            <w:r>
              <w:rPr>
                <w:rStyle w:val="IndexLink"/>
              </w:rPr>
              <w:t>28</w:t>
            </w:r>
            <w:r>
              <w:rPr>
                <w:rStyle w:val="IndexLink"/>
                <w:rtl w:val="true"/>
              </w:rPr>
              <w:t>]</w:t>
              <w:tab/>
            </w:r>
            <w:r>
              <w:rPr>
                <w:rStyle w:val="IndexLink"/>
              </w:rPr>
              <w:t>56</w:t>
            </w:r>
          </w:hyperlink>
        </w:p>
        <w:p>
          <w:pPr>
            <w:pStyle w:val="Contents5"/>
            <w:tabs>
              <w:tab w:val="clear" w:pos="7892"/>
              <w:tab w:val="right" w:pos="9026" w:leader="dot"/>
            </w:tabs>
            <w:rPr/>
          </w:pPr>
          <w:hyperlink w:anchor="__RefHeading___Toc11430024_1280447820">
            <w:r>
              <w:rPr>
                <w:webHidden/>
                <w:rStyle w:val="IndexLink"/>
                <w:rtl w:val="true"/>
              </w:rPr>
              <w:t>اشارة</w:t>
            </w:r>
            <w:r>
              <w:rPr>
                <w:rStyle w:val="IndexLink"/>
                <w:rtl w:val="true"/>
              </w:rPr>
              <w:tab/>
            </w:r>
            <w:r>
              <w:rPr>
                <w:rStyle w:val="IndexLink"/>
              </w:rPr>
              <w:t>56</w:t>
            </w:r>
          </w:hyperlink>
        </w:p>
        <w:p>
          <w:pPr>
            <w:pStyle w:val="Contents5"/>
            <w:tabs>
              <w:tab w:val="clear" w:pos="7892"/>
              <w:tab w:val="right" w:pos="9026" w:leader="dot"/>
            </w:tabs>
            <w:rPr/>
          </w:pPr>
          <w:hyperlink w:anchor="__RefHeading___Toc11430026_1280447820">
            <w:r>
              <w:rPr>
                <w:webHidden/>
                <w:rStyle w:val="IndexLink"/>
                <w:rtl w:val="true"/>
              </w:rPr>
              <w:t>الإعراب</w:t>
            </w:r>
            <w:r>
              <w:rPr>
                <w:rStyle w:val="IndexLink"/>
                <w:rtl w:val="true"/>
              </w:rPr>
              <w:t>:</w:t>
              <w:tab/>
            </w:r>
            <w:r>
              <w:rPr>
                <w:rStyle w:val="IndexLink"/>
              </w:rPr>
              <w:t>57</w:t>
            </w:r>
          </w:hyperlink>
        </w:p>
        <w:p>
          <w:pPr>
            <w:pStyle w:val="Contents4"/>
            <w:tabs>
              <w:tab w:val="clear" w:pos="8176"/>
              <w:tab w:val="right" w:pos="9026" w:leader="dot"/>
            </w:tabs>
            <w:rPr/>
          </w:pPr>
          <w:hyperlink w:anchor="__RefHeading___Toc11430028_1280447820">
            <w:r>
              <w:rPr>
                <w:webHidden/>
                <w:rStyle w:val="IndexLink"/>
                <w:rtl w:val="true"/>
              </w:rPr>
              <w:t>[</w:t>
            </w:r>
            <w:r>
              <w:rPr>
                <w:rStyle w:val="IndexLink"/>
                <w:rtl w:val="true"/>
              </w:rPr>
              <w:t xml:space="preserve">سورة الروم </w:t>
            </w:r>
            <w:r>
              <w:rPr>
                <w:rStyle w:val="IndexLink"/>
                <w:rtl w:val="true"/>
              </w:rPr>
              <w:t>{</w:t>
            </w:r>
            <w:r>
              <w:rPr>
                <w:rStyle w:val="IndexLink"/>
              </w:rPr>
              <w:t>30</w:t>
            </w:r>
            <w:r>
              <w:rPr>
                <w:rStyle w:val="IndexLink"/>
                <w:rtl w:val="true"/>
              </w:rPr>
              <w:t xml:space="preserve">} : </w:t>
            </w:r>
            <w:r>
              <w:rPr>
                <w:rStyle w:val="IndexLink"/>
                <w:rtl w:val="true"/>
              </w:rPr>
              <w:t xml:space="preserve">آية </w:t>
            </w:r>
            <w:r>
              <w:rPr>
                <w:rStyle w:val="IndexLink"/>
              </w:rPr>
              <w:t>29</w:t>
            </w:r>
            <w:r>
              <w:rPr>
                <w:rStyle w:val="IndexLink"/>
                <w:rtl w:val="true"/>
              </w:rPr>
              <w:t>]</w:t>
              <w:tab/>
            </w:r>
            <w:r>
              <w:rPr>
                <w:rStyle w:val="IndexLink"/>
              </w:rPr>
              <w:t>57</w:t>
            </w:r>
          </w:hyperlink>
        </w:p>
        <w:p>
          <w:pPr>
            <w:pStyle w:val="Contents5"/>
            <w:tabs>
              <w:tab w:val="clear" w:pos="7892"/>
              <w:tab w:val="right" w:pos="9026" w:leader="dot"/>
            </w:tabs>
            <w:rPr/>
          </w:pPr>
          <w:hyperlink w:anchor="__RefHeading___Toc11430030_1280447820">
            <w:r>
              <w:rPr>
                <w:webHidden/>
                <w:rStyle w:val="IndexLink"/>
                <w:rtl w:val="true"/>
              </w:rPr>
              <w:t>اشارة</w:t>
            </w:r>
            <w:r>
              <w:rPr>
                <w:rStyle w:val="IndexLink"/>
                <w:rtl w:val="true"/>
              </w:rPr>
              <w:tab/>
            </w:r>
            <w:r>
              <w:rPr>
                <w:rStyle w:val="IndexLink"/>
              </w:rPr>
              <w:t>57</w:t>
            </w:r>
          </w:hyperlink>
        </w:p>
        <w:p>
          <w:pPr>
            <w:pStyle w:val="Contents5"/>
            <w:tabs>
              <w:tab w:val="clear" w:pos="7892"/>
              <w:tab w:val="right" w:pos="9026" w:leader="dot"/>
            </w:tabs>
            <w:rPr/>
          </w:pPr>
          <w:hyperlink w:anchor="__RefHeading___Toc11430032_1280447820">
            <w:r>
              <w:rPr>
                <w:webHidden/>
                <w:rStyle w:val="IndexLink"/>
                <w:rtl w:val="true"/>
              </w:rPr>
              <w:t>الإعراب</w:t>
            </w:r>
            <w:r>
              <w:rPr>
                <w:rStyle w:val="IndexLink"/>
                <w:rtl w:val="true"/>
              </w:rPr>
              <w:t>:</w:t>
              <w:tab/>
            </w:r>
            <w:r>
              <w:rPr>
                <w:rStyle w:val="IndexLink"/>
              </w:rPr>
              <w:t>57</w:t>
            </w:r>
          </w:hyperlink>
        </w:p>
        <w:p>
          <w:pPr>
            <w:pStyle w:val="Contents4"/>
            <w:tabs>
              <w:tab w:val="clear" w:pos="8176"/>
              <w:tab w:val="right" w:pos="9026" w:leader="dot"/>
            </w:tabs>
            <w:rPr/>
          </w:pPr>
          <w:hyperlink w:anchor="__RefHeading___Toc11430034_1280447820">
            <w:r>
              <w:rPr>
                <w:webHidden/>
                <w:rStyle w:val="IndexLink"/>
                <w:rtl w:val="true"/>
              </w:rPr>
              <w:t>[</w:t>
            </w:r>
            <w:r>
              <w:rPr>
                <w:rStyle w:val="IndexLink"/>
                <w:rtl w:val="true"/>
              </w:rPr>
              <w:t xml:space="preserve">سورة الروم </w:t>
            </w:r>
            <w:r>
              <w:rPr>
                <w:rStyle w:val="IndexLink"/>
                <w:rtl w:val="true"/>
              </w:rPr>
              <w:t>{</w:t>
            </w:r>
            <w:r>
              <w:rPr>
                <w:rStyle w:val="IndexLink"/>
              </w:rPr>
              <w:t>30</w:t>
            </w:r>
            <w:r>
              <w:rPr>
                <w:rStyle w:val="IndexLink"/>
                <w:rtl w:val="true"/>
              </w:rPr>
              <w:t xml:space="preserve">} : </w:t>
            </w:r>
            <w:r>
              <w:rPr>
                <w:rStyle w:val="IndexLink"/>
                <w:rtl w:val="true"/>
              </w:rPr>
              <w:t xml:space="preserve">الآيات </w:t>
            </w:r>
            <w:r>
              <w:rPr>
                <w:rStyle w:val="IndexLink"/>
              </w:rPr>
              <w:t>30</w:t>
            </w:r>
            <w:r>
              <w:rPr>
                <w:rStyle w:val="IndexLink"/>
                <w:rtl w:val="true"/>
              </w:rPr>
              <w:t xml:space="preserve"> </w:t>
            </w:r>
            <w:r>
              <w:rPr>
                <w:rStyle w:val="IndexLink"/>
                <w:rtl w:val="true"/>
              </w:rPr>
              <w:t xml:space="preserve">الى </w:t>
            </w:r>
            <w:r>
              <w:rPr>
                <w:rStyle w:val="IndexLink"/>
              </w:rPr>
              <w:t>32</w:t>
            </w:r>
            <w:r>
              <w:rPr>
                <w:rStyle w:val="IndexLink"/>
                <w:rtl w:val="true"/>
              </w:rPr>
              <w:t>]</w:t>
              <w:tab/>
            </w:r>
            <w:r>
              <w:rPr>
                <w:rStyle w:val="IndexLink"/>
              </w:rPr>
              <w:t>58</w:t>
            </w:r>
          </w:hyperlink>
        </w:p>
        <w:p>
          <w:pPr>
            <w:pStyle w:val="Contents5"/>
            <w:tabs>
              <w:tab w:val="clear" w:pos="7892"/>
              <w:tab w:val="right" w:pos="9026" w:leader="dot"/>
            </w:tabs>
            <w:rPr/>
          </w:pPr>
          <w:hyperlink w:anchor="__RefHeading___Toc11430036_1280447820">
            <w:r>
              <w:rPr>
                <w:webHidden/>
                <w:rStyle w:val="IndexLink"/>
                <w:rtl w:val="true"/>
              </w:rPr>
              <w:t>اشارة</w:t>
            </w:r>
            <w:r>
              <w:rPr>
                <w:rStyle w:val="IndexLink"/>
                <w:rtl w:val="true"/>
              </w:rPr>
              <w:tab/>
            </w:r>
            <w:r>
              <w:rPr>
                <w:rStyle w:val="IndexLink"/>
              </w:rPr>
              <w:t>58</w:t>
            </w:r>
          </w:hyperlink>
        </w:p>
        <w:p>
          <w:pPr>
            <w:pStyle w:val="Contents5"/>
            <w:tabs>
              <w:tab w:val="clear" w:pos="7892"/>
              <w:tab w:val="right" w:pos="9026" w:leader="dot"/>
            </w:tabs>
            <w:rPr/>
          </w:pPr>
          <w:hyperlink w:anchor="__RefHeading___Toc11430038_1280447820">
            <w:r>
              <w:rPr>
                <w:webHidden/>
                <w:rStyle w:val="IndexLink"/>
                <w:rtl w:val="true"/>
              </w:rPr>
              <w:t>الإعراب</w:t>
            </w:r>
            <w:r>
              <w:rPr>
                <w:rStyle w:val="IndexLink"/>
                <w:rtl w:val="true"/>
              </w:rPr>
              <w:t>:</w:t>
              <w:tab/>
            </w:r>
            <w:r>
              <w:rPr>
                <w:rStyle w:val="IndexLink"/>
              </w:rPr>
              <w:t>58</w:t>
            </w:r>
          </w:hyperlink>
        </w:p>
        <w:p>
          <w:pPr>
            <w:pStyle w:val="Contents5"/>
            <w:tabs>
              <w:tab w:val="clear" w:pos="7892"/>
              <w:tab w:val="right" w:pos="9026" w:leader="dot"/>
            </w:tabs>
            <w:rPr/>
          </w:pPr>
          <w:hyperlink w:anchor="__RefHeading___Toc11430040_1280447820">
            <w:r>
              <w:rPr>
                <w:webHidden/>
                <w:rStyle w:val="IndexLink"/>
                <w:rtl w:val="true"/>
              </w:rPr>
              <w:t>الصرف</w:t>
            </w:r>
            <w:r>
              <w:rPr>
                <w:rStyle w:val="IndexLink"/>
                <w:rtl w:val="true"/>
              </w:rPr>
              <w:t>:</w:t>
              <w:tab/>
            </w:r>
            <w:r>
              <w:rPr>
                <w:rStyle w:val="IndexLink"/>
              </w:rPr>
              <w:t>60</w:t>
            </w:r>
          </w:hyperlink>
        </w:p>
        <w:p>
          <w:pPr>
            <w:pStyle w:val="Contents5"/>
            <w:tabs>
              <w:tab w:val="clear" w:pos="7892"/>
              <w:tab w:val="right" w:pos="9026" w:leader="dot"/>
            </w:tabs>
            <w:rPr/>
          </w:pPr>
          <w:hyperlink w:anchor="__RefHeading___Toc11430042_1280447820">
            <w:r>
              <w:rPr>
                <w:webHidden/>
                <w:rStyle w:val="IndexLink"/>
                <w:rtl w:val="true"/>
              </w:rPr>
              <w:t>الفوائد</w:t>
            </w:r>
            <w:r>
              <w:rPr>
                <w:rStyle w:val="IndexLink"/>
                <w:rtl w:val="true"/>
              </w:rPr>
              <w:tab/>
            </w:r>
            <w:r>
              <w:rPr>
                <w:rStyle w:val="IndexLink"/>
              </w:rPr>
              <w:t>60</w:t>
            </w:r>
          </w:hyperlink>
        </w:p>
        <w:p>
          <w:pPr>
            <w:pStyle w:val="Contents4"/>
            <w:tabs>
              <w:tab w:val="clear" w:pos="8176"/>
              <w:tab w:val="right" w:pos="9026" w:leader="dot"/>
            </w:tabs>
            <w:rPr/>
          </w:pPr>
          <w:hyperlink w:anchor="__RefHeading___Toc11430044_1280447820">
            <w:r>
              <w:rPr>
                <w:webHidden/>
                <w:rStyle w:val="IndexLink"/>
                <w:rtl w:val="true"/>
              </w:rPr>
              <w:t>[</w:t>
            </w:r>
            <w:r>
              <w:rPr>
                <w:rStyle w:val="IndexLink"/>
                <w:rtl w:val="true"/>
              </w:rPr>
              <w:t xml:space="preserve">سورة الروم </w:t>
            </w:r>
            <w:r>
              <w:rPr>
                <w:rStyle w:val="IndexLink"/>
                <w:rtl w:val="true"/>
              </w:rPr>
              <w:t>{</w:t>
            </w:r>
            <w:r>
              <w:rPr>
                <w:rStyle w:val="IndexLink"/>
              </w:rPr>
              <w:t>30</w:t>
            </w:r>
            <w:r>
              <w:rPr>
                <w:rStyle w:val="IndexLink"/>
                <w:rtl w:val="true"/>
              </w:rPr>
              <w:t xml:space="preserve">} : </w:t>
            </w:r>
            <w:r>
              <w:rPr>
                <w:rStyle w:val="IndexLink"/>
                <w:rtl w:val="true"/>
              </w:rPr>
              <w:t xml:space="preserve">الآيات </w:t>
            </w:r>
            <w:r>
              <w:rPr>
                <w:rStyle w:val="IndexLink"/>
              </w:rPr>
              <w:t>33</w:t>
            </w:r>
            <w:r>
              <w:rPr>
                <w:rStyle w:val="IndexLink"/>
                <w:rtl w:val="true"/>
              </w:rPr>
              <w:t xml:space="preserve"> </w:t>
            </w:r>
            <w:r>
              <w:rPr>
                <w:rStyle w:val="IndexLink"/>
                <w:rtl w:val="true"/>
              </w:rPr>
              <w:t xml:space="preserve">الى </w:t>
            </w:r>
            <w:r>
              <w:rPr>
                <w:rStyle w:val="IndexLink"/>
              </w:rPr>
              <w:t>34</w:t>
            </w:r>
            <w:r>
              <w:rPr>
                <w:rStyle w:val="IndexLink"/>
                <w:rtl w:val="true"/>
              </w:rPr>
              <w:t>]</w:t>
              <w:tab/>
            </w:r>
            <w:r>
              <w:rPr>
                <w:rStyle w:val="IndexLink"/>
              </w:rPr>
              <w:t>61</w:t>
            </w:r>
          </w:hyperlink>
        </w:p>
        <w:p>
          <w:pPr>
            <w:pStyle w:val="Contents5"/>
            <w:tabs>
              <w:tab w:val="clear" w:pos="7892"/>
              <w:tab w:val="right" w:pos="9026" w:leader="dot"/>
            </w:tabs>
            <w:rPr/>
          </w:pPr>
          <w:hyperlink w:anchor="__RefHeading___Toc11430046_1280447820">
            <w:r>
              <w:rPr>
                <w:webHidden/>
                <w:rStyle w:val="IndexLink"/>
                <w:rtl w:val="true"/>
              </w:rPr>
              <w:t>اشارة</w:t>
            </w:r>
            <w:r>
              <w:rPr>
                <w:rStyle w:val="IndexLink"/>
                <w:rtl w:val="true"/>
              </w:rPr>
              <w:tab/>
            </w:r>
            <w:r>
              <w:rPr>
                <w:rStyle w:val="IndexLink"/>
              </w:rPr>
              <w:t>61</w:t>
            </w:r>
          </w:hyperlink>
        </w:p>
        <w:p>
          <w:pPr>
            <w:pStyle w:val="Contents5"/>
            <w:tabs>
              <w:tab w:val="clear" w:pos="7892"/>
              <w:tab w:val="right" w:pos="9026" w:leader="dot"/>
            </w:tabs>
            <w:rPr/>
          </w:pPr>
          <w:hyperlink w:anchor="__RefHeading___Toc11430048_1280447820">
            <w:r>
              <w:rPr>
                <w:webHidden/>
                <w:rStyle w:val="IndexLink"/>
                <w:rtl w:val="true"/>
              </w:rPr>
              <w:t>الإعراب</w:t>
            </w:r>
            <w:r>
              <w:rPr>
                <w:rStyle w:val="IndexLink"/>
                <w:rtl w:val="true"/>
              </w:rPr>
              <w:t>:</w:t>
              <w:tab/>
            </w:r>
            <w:r>
              <w:rPr>
                <w:rStyle w:val="IndexLink"/>
              </w:rPr>
              <w:t>61</w:t>
            </w:r>
          </w:hyperlink>
        </w:p>
        <w:p>
          <w:pPr>
            <w:pStyle w:val="Contents4"/>
            <w:tabs>
              <w:tab w:val="clear" w:pos="8176"/>
              <w:tab w:val="right" w:pos="9026" w:leader="dot"/>
            </w:tabs>
            <w:rPr/>
          </w:pPr>
          <w:hyperlink w:anchor="__RefHeading___Toc11430050_1280447820">
            <w:r>
              <w:rPr>
                <w:webHidden/>
                <w:rStyle w:val="IndexLink"/>
                <w:rtl w:val="true"/>
              </w:rPr>
              <w:t>[</w:t>
            </w:r>
            <w:r>
              <w:rPr>
                <w:rStyle w:val="IndexLink"/>
                <w:rtl w:val="true"/>
              </w:rPr>
              <w:t xml:space="preserve">سورة الروم </w:t>
            </w:r>
            <w:r>
              <w:rPr>
                <w:rStyle w:val="IndexLink"/>
                <w:rtl w:val="true"/>
              </w:rPr>
              <w:t>{</w:t>
            </w:r>
            <w:r>
              <w:rPr>
                <w:rStyle w:val="IndexLink"/>
              </w:rPr>
              <w:t>30</w:t>
            </w:r>
            <w:r>
              <w:rPr>
                <w:rStyle w:val="IndexLink"/>
                <w:rtl w:val="true"/>
              </w:rPr>
              <w:t xml:space="preserve">} : </w:t>
            </w:r>
            <w:r>
              <w:rPr>
                <w:rStyle w:val="IndexLink"/>
                <w:rtl w:val="true"/>
              </w:rPr>
              <w:t xml:space="preserve">الآيات </w:t>
            </w:r>
            <w:r>
              <w:rPr>
                <w:rStyle w:val="IndexLink"/>
              </w:rPr>
              <w:t>35</w:t>
            </w:r>
            <w:r>
              <w:rPr>
                <w:rStyle w:val="IndexLink"/>
                <w:rtl w:val="true"/>
              </w:rPr>
              <w:t xml:space="preserve"> </w:t>
            </w:r>
            <w:r>
              <w:rPr>
                <w:rStyle w:val="IndexLink"/>
                <w:rtl w:val="true"/>
              </w:rPr>
              <w:t xml:space="preserve">الى </w:t>
            </w:r>
            <w:r>
              <w:rPr>
                <w:rStyle w:val="IndexLink"/>
              </w:rPr>
              <w:t>36</w:t>
            </w:r>
            <w:r>
              <w:rPr>
                <w:rStyle w:val="IndexLink"/>
                <w:rtl w:val="true"/>
              </w:rPr>
              <w:t>]</w:t>
              <w:tab/>
            </w:r>
            <w:r>
              <w:rPr>
                <w:rStyle w:val="IndexLink"/>
              </w:rPr>
              <w:t>62</w:t>
            </w:r>
          </w:hyperlink>
        </w:p>
        <w:p>
          <w:pPr>
            <w:pStyle w:val="Contents5"/>
            <w:tabs>
              <w:tab w:val="clear" w:pos="7892"/>
              <w:tab w:val="right" w:pos="9026" w:leader="dot"/>
            </w:tabs>
            <w:rPr/>
          </w:pPr>
          <w:hyperlink w:anchor="__RefHeading___Toc11430052_1280447820">
            <w:r>
              <w:rPr>
                <w:webHidden/>
                <w:rStyle w:val="IndexLink"/>
                <w:rtl w:val="true"/>
              </w:rPr>
              <w:t>اشارة</w:t>
            </w:r>
            <w:r>
              <w:rPr>
                <w:rStyle w:val="IndexLink"/>
                <w:rtl w:val="true"/>
              </w:rPr>
              <w:tab/>
            </w:r>
            <w:r>
              <w:rPr>
                <w:rStyle w:val="IndexLink"/>
              </w:rPr>
              <w:t>62</w:t>
            </w:r>
          </w:hyperlink>
        </w:p>
        <w:p>
          <w:pPr>
            <w:pStyle w:val="Contents5"/>
            <w:tabs>
              <w:tab w:val="clear" w:pos="7892"/>
              <w:tab w:val="right" w:pos="9026" w:leader="dot"/>
            </w:tabs>
            <w:rPr/>
          </w:pPr>
          <w:hyperlink w:anchor="__RefHeading___Toc11430054_1280447820">
            <w:r>
              <w:rPr>
                <w:webHidden/>
                <w:rStyle w:val="IndexLink"/>
                <w:rtl w:val="true"/>
              </w:rPr>
              <w:t>الإعراب</w:t>
            </w:r>
            <w:r>
              <w:rPr>
                <w:rStyle w:val="IndexLink"/>
                <w:rtl w:val="true"/>
              </w:rPr>
              <w:t>:</w:t>
              <w:tab/>
            </w:r>
            <w:r>
              <w:rPr>
                <w:rStyle w:val="IndexLink"/>
              </w:rPr>
              <w:t>62</w:t>
            </w:r>
          </w:hyperlink>
        </w:p>
        <w:p>
          <w:pPr>
            <w:pStyle w:val="Contents5"/>
            <w:tabs>
              <w:tab w:val="clear" w:pos="7892"/>
              <w:tab w:val="right" w:pos="9026" w:leader="dot"/>
            </w:tabs>
            <w:rPr/>
          </w:pPr>
          <w:hyperlink w:anchor="__RefHeading___Toc11430056_1280447820">
            <w:r>
              <w:rPr>
                <w:webHidden/>
                <w:rStyle w:val="IndexLink"/>
                <w:rtl w:val="true"/>
              </w:rPr>
              <w:t>البلاغة</w:t>
            </w:r>
            <w:r>
              <w:rPr>
                <w:rStyle w:val="IndexLink"/>
                <w:rtl w:val="true"/>
              </w:rPr>
              <w:tab/>
            </w:r>
            <w:r>
              <w:rPr>
                <w:rStyle w:val="IndexLink"/>
              </w:rPr>
              <w:t>63</w:t>
            </w:r>
          </w:hyperlink>
        </w:p>
        <w:p>
          <w:pPr>
            <w:pStyle w:val="Contents5"/>
            <w:tabs>
              <w:tab w:val="clear" w:pos="7892"/>
              <w:tab w:val="right" w:pos="9026" w:leader="dot"/>
            </w:tabs>
            <w:rPr/>
          </w:pPr>
          <w:hyperlink w:anchor="__RefHeading___Toc11430058_1280447820">
            <w:r>
              <w:rPr>
                <w:webHidden/>
                <w:rStyle w:val="IndexLink"/>
                <w:rtl w:val="true"/>
              </w:rPr>
              <w:t>الفوائد</w:t>
            </w:r>
            <w:r>
              <w:rPr>
                <w:rStyle w:val="IndexLink"/>
                <w:rtl w:val="true"/>
              </w:rPr>
              <w:tab/>
            </w:r>
            <w:r>
              <w:rPr>
                <w:rStyle w:val="IndexLink"/>
              </w:rPr>
              <w:t>64</w:t>
            </w:r>
          </w:hyperlink>
        </w:p>
        <w:p>
          <w:pPr>
            <w:pStyle w:val="Contents4"/>
            <w:tabs>
              <w:tab w:val="clear" w:pos="8176"/>
              <w:tab w:val="right" w:pos="9026" w:leader="dot"/>
            </w:tabs>
            <w:rPr/>
          </w:pPr>
          <w:hyperlink w:anchor="__RefHeading___Toc11430060_1280447820">
            <w:r>
              <w:rPr>
                <w:webHidden/>
                <w:rStyle w:val="IndexLink"/>
                <w:rtl w:val="true"/>
              </w:rPr>
              <w:t>[</w:t>
            </w:r>
            <w:r>
              <w:rPr>
                <w:rStyle w:val="IndexLink"/>
                <w:rtl w:val="true"/>
              </w:rPr>
              <w:t xml:space="preserve">سورة الروم </w:t>
            </w:r>
            <w:r>
              <w:rPr>
                <w:rStyle w:val="IndexLink"/>
                <w:rtl w:val="true"/>
              </w:rPr>
              <w:t>{</w:t>
            </w:r>
            <w:r>
              <w:rPr>
                <w:rStyle w:val="IndexLink"/>
              </w:rPr>
              <w:t>30</w:t>
            </w:r>
            <w:r>
              <w:rPr>
                <w:rStyle w:val="IndexLink"/>
                <w:rtl w:val="true"/>
              </w:rPr>
              <w:t xml:space="preserve">} : </w:t>
            </w:r>
            <w:r>
              <w:rPr>
                <w:rStyle w:val="IndexLink"/>
                <w:rtl w:val="true"/>
              </w:rPr>
              <w:t xml:space="preserve">الآيات </w:t>
            </w:r>
            <w:r>
              <w:rPr>
                <w:rStyle w:val="IndexLink"/>
              </w:rPr>
              <w:t>37</w:t>
            </w:r>
            <w:r>
              <w:rPr>
                <w:rStyle w:val="IndexLink"/>
                <w:rtl w:val="true"/>
              </w:rPr>
              <w:t xml:space="preserve"> </w:t>
            </w:r>
            <w:r>
              <w:rPr>
                <w:rStyle w:val="IndexLink"/>
                <w:rtl w:val="true"/>
              </w:rPr>
              <w:t xml:space="preserve">الى </w:t>
            </w:r>
            <w:r>
              <w:rPr>
                <w:rStyle w:val="IndexLink"/>
              </w:rPr>
              <w:t>38</w:t>
            </w:r>
            <w:r>
              <w:rPr>
                <w:rStyle w:val="IndexLink"/>
                <w:rtl w:val="true"/>
              </w:rPr>
              <w:t>]</w:t>
              <w:tab/>
            </w:r>
            <w:r>
              <w:rPr>
                <w:rStyle w:val="IndexLink"/>
              </w:rPr>
              <w:t>64</w:t>
            </w:r>
          </w:hyperlink>
        </w:p>
        <w:p>
          <w:pPr>
            <w:pStyle w:val="Contents5"/>
            <w:tabs>
              <w:tab w:val="clear" w:pos="7892"/>
              <w:tab w:val="right" w:pos="9026" w:leader="dot"/>
            </w:tabs>
            <w:rPr/>
          </w:pPr>
          <w:hyperlink w:anchor="__RefHeading___Toc11430062_1280447820">
            <w:r>
              <w:rPr>
                <w:webHidden/>
                <w:rStyle w:val="IndexLink"/>
                <w:rtl w:val="true"/>
              </w:rPr>
              <w:t>اشارة</w:t>
            </w:r>
            <w:r>
              <w:rPr>
                <w:rStyle w:val="IndexLink"/>
                <w:rtl w:val="true"/>
              </w:rPr>
              <w:tab/>
            </w:r>
            <w:r>
              <w:rPr>
                <w:rStyle w:val="IndexLink"/>
              </w:rPr>
              <w:t>64</w:t>
            </w:r>
          </w:hyperlink>
        </w:p>
        <w:p>
          <w:pPr>
            <w:pStyle w:val="Contents5"/>
            <w:tabs>
              <w:tab w:val="clear" w:pos="7892"/>
              <w:tab w:val="right" w:pos="9026" w:leader="dot"/>
            </w:tabs>
            <w:rPr/>
          </w:pPr>
          <w:hyperlink w:anchor="__RefHeading___Toc11430064_1280447820">
            <w:r>
              <w:rPr>
                <w:webHidden/>
                <w:rStyle w:val="IndexLink"/>
                <w:rtl w:val="true"/>
              </w:rPr>
              <w:t>الإعراب</w:t>
            </w:r>
            <w:r>
              <w:rPr>
                <w:rStyle w:val="IndexLink"/>
                <w:rtl w:val="true"/>
              </w:rPr>
              <w:t>:</w:t>
              <w:tab/>
            </w:r>
            <w:r>
              <w:rPr>
                <w:rStyle w:val="IndexLink"/>
              </w:rPr>
              <w:t>65</w:t>
            </w:r>
          </w:hyperlink>
        </w:p>
        <w:p>
          <w:pPr>
            <w:pStyle w:val="Contents4"/>
            <w:tabs>
              <w:tab w:val="clear" w:pos="8176"/>
              <w:tab w:val="right" w:pos="9026" w:leader="dot"/>
            </w:tabs>
            <w:rPr/>
          </w:pPr>
          <w:hyperlink w:anchor="__RefHeading___Toc11430066_1280447820">
            <w:r>
              <w:rPr>
                <w:webHidden/>
                <w:rStyle w:val="IndexLink"/>
                <w:rtl w:val="true"/>
              </w:rPr>
              <w:t>[</w:t>
            </w:r>
            <w:r>
              <w:rPr>
                <w:rStyle w:val="IndexLink"/>
                <w:rtl w:val="true"/>
              </w:rPr>
              <w:t xml:space="preserve">سورة الروم </w:t>
            </w:r>
            <w:r>
              <w:rPr>
                <w:rStyle w:val="IndexLink"/>
                <w:rtl w:val="true"/>
              </w:rPr>
              <w:t>{</w:t>
            </w:r>
            <w:r>
              <w:rPr>
                <w:rStyle w:val="IndexLink"/>
              </w:rPr>
              <w:t>30</w:t>
            </w:r>
            <w:r>
              <w:rPr>
                <w:rStyle w:val="IndexLink"/>
                <w:rtl w:val="true"/>
              </w:rPr>
              <w:t xml:space="preserve">} : </w:t>
            </w:r>
            <w:r>
              <w:rPr>
                <w:rStyle w:val="IndexLink"/>
                <w:rtl w:val="true"/>
              </w:rPr>
              <w:t xml:space="preserve">آية </w:t>
            </w:r>
            <w:r>
              <w:rPr>
                <w:rStyle w:val="IndexLink"/>
              </w:rPr>
              <w:t>39</w:t>
            </w:r>
            <w:r>
              <w:rPr>
                <w:rStyle w:val="IndexLink"/>
                <w:rtl w:val="true"/>
              </w:rPr>
              <w:t>]</w:t>
              <w:tab/>
            </w:r>
            <w:r>
              <w:rPr>
                <w:rStyle w:val="IndexLink"/>
              </w:rPr>
              <w:t>66</w:t>
            </w:r>
          </w:hyperlink>
        </w:p>
        <w:p>
          <w:pPr>
            <w:pStyle w:val="Contents5"/>
            <w:tabs>
              <w:tab w:val="clear" w:pos="7892"/>
              <w:tab w:val="right" w:pos="9026" w:leader="dot"/>
            </w:tabs>
            <w:rPr/>
          </w:pPr>
          <w:hyperlink w:anchor="__RefHeading___Toc11430068_1280447820">
            <w:r>
              <w:rPr>
                <w:webHidden/>
                <w:rStyle w:val="IndexLink"/>
                <w:rtl w:val="true"/>
              </w:rPr>
              <w:t>اشارة</w:t>
            </w:r>
            <w:r>
              <w:rPr>
                <w:rStyle w:val="IndexLink"/>
                <w:rtl w:val="true"/>
              </w:rPr>
              <w:tab/>
            </w:r>
            <w:r>
              <w:rPr>
                <w:rStyle w:val="IndexLink"/>
              </w:rPr>
              <w:t>66</w:t>
            </w:r>
          </w:hyperlink>
        </w:p>
        <w:p>
          <w:pPr>
            <w:pStyle w:val="Contents5"/>
            <w:tabs>
              <w:tab w:val="clear" w:pos="7892"/>
              <w:tab w:val="right" w:pos="9026" w:leader="dot"/>
            </w:tabs>
            <w:rPr/>
          </w:pPr>
          <w:hyperlink w:anchor="__RefHeading___Toc11430070_1280447820">
            <w:r>
              <w:rPr>
                <w:webHidden/>
                <w:rStyle w:val="IndexLink"/>
                <w:rtl w:val="true"/>
              </w:rPr>
              <w:t>الإعراب</w:t>
            </w:r>
            <w:r>
              <w:rPr>
                <w:rStyle w:val="IndexLink"/>
                <w:rtl w:val="true"/>
              </w:rPr>
              <w:t>:</w:t>
              <w:tab/>
            </w:r>
            <w:r>
              <w:rPr>
                <w:rStyle w:val="IndexLink"/>
              </w:rPr>
              <w:t>66</w:t>
            </w:r>
          </w:hyperlink>
        </w:p>
        <w:p>
          <w:pPr>
            <w:pStyle w:val="Contents5"/>
            <w:tabs>
              <w:tab w:val="clear" w:pos="7892"/>
              <w:tab w:val="right" w:pos="9026" w:leader="dot"/>
            </w:tabs>
            <w:rPr/>
          </w:pPr>
          <w:hyperlink w:anchor="__RefHeading___Toc11430072_1280447820">
            <w:r>
              <w:rPr>
                <w:webHidden/>
                <w:rStyle w:val="IndexLink"/>
                <w:rtl w:val="true"/>
              </w:rPr>
              <w:t>الصرف</w:t>
            </w:r>
            <w:r>
              <w:rPr>
                <w:rStyle w:val="IndexLink"/>
                <w:rtl w:val="true"/>
              </w:rPr>
              <w:t>:</w:t>
              <w:tab/>
            </w:r>
            <w:r>
              <w:rPr>
                <w:rStyle w:val="IndexLink"/>
              </w:rPr>
              <w:t>67</w:t>
            </w:r>
          </w:hyperlink>
        </w:p>
        <w:p>
          <w:pPr>
            <w:pStyle w:val="Contents5"/>
            <w:tabs>
              <w:tab w:val="clear" w:pos="7892"/>
              <w:tab w:val="right" w:pos="9026" w:leader="dot"/>
            </w:tabs>
            <w:rPr/>
          </w:pPr>
          <w:hyperlink w:anchor="__RefHeading___Toc11430074_1280447820">
            <w:r>
              <w:rPr>
                <w:webHidden/>
                <w:rStyle w:val="IndexLink"/>
                <w:rtl w:val="true"/>
              </w:rPr>
              <w:t>البلاغة</w:t>
            </w:r>
            <w:r>
              <w:rPr>
                <w:rStyle w:val="IndexLink"/>
                <w:rtl w:val="true"/>
              </w:rPr>
              <w:tab/>
            </w:r>
            <w:r>
              <w:rPr>
                <w:rStyle w:val="IndexLink"/>
              </w:rPr>
              <w:t>67</w:t>
            </w:r>
          </w:hyperlink>
        </w:p>
        <w:p>
          <w:pPr>
            <w:pStyle w:val="Contents4"/>
            <w:tabs>
              <w:tab w:val="clear" w:pos="8176"/>
              <w:tab w:val="right" w:pos="9026" w:leader="dot"/>
            </w:tabs>
            <w:rPr/>
          </w:pPr>
          <w:hyperlink w:anchor="__RefHeading___Toc11430076_1280447820">
            <w:r>
              <w:rPr>
                <w:webHidden/>
                <w:rStyle w:val="IndexLink"/>
                <w:rtl w:val="true"/>
              </w:rPr>
              <w:t>[</w:t>
            </w:r>
            <w:r>
              <w:rPr>
                <w:rStyle w:val="IndexLink"/>
                <w:rtl w:val="true"/>
              </w:rPr>
              <w:t xml:space="preserve">سورة الروم </w:t>
            </w:r>
            <w:r>
              <w:rPr>
                <w:rStyle w:val="IndexLink"/>
                <w:rtl w:val="true"/>
              </w:rPr>
              <w:t>{</w:t>
            </w:r>
            <w:r>
              <w:rPr>
                <w:rStyle w:val="IndexLink"/>
              </w:rPr>
              <w:t>30</w:t>
            </w:r>
            <w:r>
              <w:rPr>
                <w:rStyle w:val="IndexLink"/>
                <w:rtl w:val="true"/>
              </w:rPr>
              <w:t xml:space="preserve">} : </w:t>
            </w:r>
            <w:r>
              <w:rPr>
                <w:rStyle w:val="IndexLink"/>
                <w:rtl w:val="true"/>
              </w:rPr>
              <w:t xml:space="preserve">آية </w:t>
            </w:r>
            <w:r>
              <w:rPr>
                <w:rStyle w:val="IndexLink"/>
              </w:rPr>
              <w:t>40</w:t>
            </w:r>
            <w:r>
              <w:rPr>
                <w:rStyle w:val="IndexLink"/>
                <w:rtl w:val="true"/>
              </w:rPr>
              <w:t>]</w:t>
              <w:tab/>
            </w:r>
            <w:r>
              <w:rPr>
                <w:rStyle w:val="IndexLink"/>
              </w:rPr>
              <w:t>67</w:t>
            </w:r>
          </w:hyperlink>
        </w:p>
        <w:p>
          <w:pPr>
            <w:pStyle w:val="Contents5"/>
            <w:tabs>
              <w:tab w:val="clear" w:pos="7892"/>
              <w:tab w:val="right" w:pos="9026" w:leader="dot"/>
            </w:tabs>
            <w:rPr/>
          </w:pPr>
          <w:hyperlink w:anchor="__RefHeading___Toc11430078_1280447820">
            <w:r>
              <w:rPr>
                <w:webHidden/>
                <w:rStyle w:val="IndexLink"/>
                <w:rtl w:val="true"/>
              </w:rPr>
              <w:t>اشارة</w:t>
            </w:r>
            <w:r>
              <w:rPr>
                <w:rStyle w:val="IndexLink"/>
                <w:rtl w:val="true"/>
              </w:rPr>
              <w:tab/>
            </w:r>
            <w:r>
              <w:rPr>
                <w:rStyle w:val="IndexLink"/>
              </w:rPr>
              <w:t>67</w:t>
            </w:r>
          </w:hyperlink>
        </w:p>
        <w:p>
          <w:pPr>
            <w:pStyle w:val="Contents5"/>
            <w:tabs>
              <w:tab w:val="clear" w:pos="7892"/>
              <w:tab w:val="right" w:pos="9026" w:leader="dot"/>
            </w:tabs>
            <w:rPr/>
          </w:pPr>
          <w:hyperlink w:anchor="__RefHeading___Toc11430080_1280447820">
            <w:r>
              <w:rPr>
                <w:webHidden/>
                <w:rStyle w:val="IndexLink"/>
                <w:rtl w:val="true"/>
              </w:rPr>
              <w:t>الإعراب</w:t>
            </w:r>
            <w:r>
              <w:rPr>
                <w:rStyle w:val="IndexLink"/>
                <w:rtl w:val="true"/>
              </w:rPr>
              <w:t>:</w:t>
              <w:tab/>
            </w:r>
            <w:r>
              <w:rPr>
                <w:rStyle w:val="IndexLink"/>
              </w:rPr>
              <w:t>67</w:t>
            </w:r>
          </w:hyperlink>
        </w:p>
        <w:p>
          <w:pPr>
            <w:pStyle w:val="Contents4"/>
            <w:tabs>
              <w:tab w:val="clear" w:pos="8176"/>
              <w:tab w:val="right" w:pos="9026" w:leader="dot"/>
            </w:tabs>
            <w:rPr/>
          </w:pPr>
          <w:hyperlink w:anchor="__RefHeading___Toc11430082_1280447820">
            <w:r>
              <w:rPr>
                <w:webHidden/>
                <w:rStyle w:val="IndexLink"/>
                <w:rtl w:val="true"/>
              </w:rPr>
              <w:t>[</w:t>
            </w:r>
            <w:r>
              <w:rPr>
                <w:rStyle w:val="IndexLink"/>
                <w:rtl w:val="true"/>
              </w:rPr>
              <w:t xml:space="preserve">سورة الروم </w:t>
            </w:r>
            <w:r>
              <w:rPr>
                <w:rStyle w:val="IndexLink"/>
                <w:rtl w:val="true"/>
              </w:rPr>
              <w:t>{</w:t>
            </w:r>
            <w:r>
              <w:rPr>
                <w:rStyle w:val="IndexLink"/>
              </w:rPr>
              <w:t>30</w:t>
            </w:r>
            <w:r>
              <w:rPr>
                <w:rStyle w:val="IndexLink"/>
                <w:rtl w:val="true"/>
              </w:rPr>
              <w:t xml:space="preserve">} : </w:t>
            </w:r>
            <w:r>
              <w:rPr>
                <w:rStyle w:val="IndexLink"/>
                <w:rtl w:val="true"/>
              </w:rPr>
              <w:t xml:space="preserve">آية </w:t>
            </w:r>
            <w:r>
              <w:rPr>
                <w:rStyle w:val="IndexLink"/>
              </w:rPr>
              <w:t>41</w:t>
            </w:r>
            <w:r>
              <w:rPr>
                <w:rStyle w:val="IndexLink"/>
                <w:rtl w:val="true"/>
              </w:rPr>
              <w:t>]</w:t>
              <w:tab/>
            </w:r>
            <w:r>
              <w:rPr>
                <w:rStyle w:val="IndexLink"/>
              </w:rPr>
              <w:t>68</w:t>
            </w:r>
          </w:hyperlink>
        </w:p>
        <w:p>
          <w:pPr>
            <w:pStyle w:val="Contents5"/>
            <w:tabs>
              <w:tab w:val="clear" w:pos="7892"/>
              <w:tab w:val="right" w:pos="9026" w:leader="dot"/>
            </w:tabs>
            <w:rPr/>
          </w:pPr>
          <w:hyperlink w:anchor="__RefHeading___Toc11430084_1280447820">
            <w:r>
              <w:rPr>
                <w:webHidden/>
                <w:rStyle w:val="IndexLink"/>
                <w:rtl w:val="true"/>
              </w:rPr>
              <w:t>اشارة</w:t>
            </w:r>
            <w:r>
              <w:rPr>
                <w:rStyle w:val="IndexLink"/>
                <w:rtl w:val="true"/>
              </w:rPr>
              <w:tab/>
            </w:r>
            <w:r>
              <w:rPr>
                <w:rStyle w:val="IndexLink"/>
              </w:rPr>
              <w:t>68</w:t>
            </w:r>
          </w:hyperlink>
        </w:p>
        <w:p>
          <w:pPr>
            <w:pStyle w:val="Contents5"/>
            <w:tabs>
              <w:tab w:val="clear" w:pos="7892"/>
              <w:tab w:val="right" w:pos="9026" w:leader="dot"/>
            </w:tabs>
            <w:rPr/>
          </w:pPr>
          <w:hyperlink w:anchor="__RefHeading___Toc11430086_1280447820">
            <w:r>
              <w:rPr>
                <w:webHidden/>
                <w:rStyle w:val="IndexLink"/>
                <w:rtl w:val="true"/>
              </w:rPr>
              <w:t>الإعراب</w:t>
            </w:r>
            <w:r>
              <w:rPr>
                <w:rStyle w:val="IndexLink"/>
                <w:rtl w:val="true"/>
              </w:rPr>
              <w:t>:</w:t>
              <w:tab/>
            </w:r>
            <w:r>
              <w:rPr>
                <w:rStyle w:val="IndexLink"/>
              </w:rPr>
              <w:t>68</w:t>
            </w:r>
          </w:hyperlink>
        </w:p>
        <w:p>
          <w:pPr>
            <w:pStyle w:val="Contents4"/>
            <w:tabs>
              <w:tab w:val="clear" w:pos="8176"/>
              <w:tab w:val="right" w:pos="9026" w:leader="dot"/>
            </w:tabs>
            <w:rPr/>
          </w:pPr>
          <w:hyperlink w:anchor="__RefHeading___Toc11430088_1280447820">
            <w:r>
              <w:rPr>
                <w:webHidden/>
                <w:rStyle w:val="IndexLink"/>
                <w:rtl w:val="true"/>
              </w:rPr>
              <w:t>[</w:t>
            </w:r>
            <w:r>
              <w:rPr>
                <w:rStyle w:val="IndexLink"/>
                <w:rtl w:val="true"/>
              </w:rPr>
              <w:t xml:space="preserve">سورة الروم </w:t>
            </w:r>
            <w:r>
              <w:rPr>
                <w:rStyle w:val="IndexLink"/>
                <w:rtl w:val="true"/>
              </w:rPr>
              <w:t>{</w:t>
            </w:r>
            <w:r>
              <w:rPr>
                <w:rStyle w:val="IndexLink"/>
              </w:rPr>
              <w:t>30</w:t>
            </w:r>
            <w:r>
              <w:rPr>
                <w:rStyle w:val="IndexLink"/>
                <w:rtl w:val="true"/>
              </w:rPr>
              <w:t xml:space="preserve">} : </w:t>
            </w:r>
            <w:r>
              <w:rPr>
                <w:rStyle w:val="IndexLink"/>
                <w:rtl w:val="true"/>
              </w:rPr>
              <w:t xml:space="preserve">الآيات </w:t>
            </w:r>
            <w:r>
              <w:rPr>
                <w:rStyle w:val="IndexLink"/>
              </w:rPr>
              <w:t>42</w:t>
            </w:r>
            <w:r>
              <w:rPr>
                <w:rStyle w:val="IndexLink"/>
                <w:rtl w:val="true"/>
              </w:rPr>
              <w:t xml:space="preserve"> </w:t>
            </w:r>
            <w:r>
              <w:rPr>
                <w:rStyle w:val="IndexLink"/>
                <w:rtl w:val="true"/>
              </w:rPr>
              <w:t xml:space="preserve">الى </w:t>
            </w:r>
            <w:r>
              <w:rPr>
                <w:rStyle w:val="IndexLink"/>
              </w:rPr>
              <w:t>43</w:t>
            </w:r>
            <w:r>
              <w:rPr>
                <w:rStyle w:val="IndexLink"/>
                <w:rtl w:val="true"/>
              </w:rPr>
              <w:t>]</w:t>
              <w:tab/>
            </w:r>
            <w:r>
              <w:rPr>
                <w:rStyle w:val="IndexLink"/>
              </w:rPr>
              <w:t>69</w:t>
            </w:r>
          </w:hyperlink>
        </w:p>
        <w:p>
          <w:pPr>
            <w:pStyle w:val="Contents5"/>
            <w:tabs>
              <w:tab w:val="clear" w:pos="7892"/>
              <w:tab w:val="right" w:pos="9026" w:leader="dot"/>
            </w:tabs>
            <w:rPr/>
          </w:pPr>
          <w:hyperlink w:anchor="__RefHeading___Toc11430090_1280447820">
            <w:r>
              <w:rPr>
                <w:webHidden/>
                <w:rStyle w:val="IndexLink"/>
                <w:rtl w:val="true"/>
              </w:rPr>
              <w:t>اشارة</w:t>
            </w:r>
            <w:r>
              <w:rPr>
                <w:rStyle w:val="IndexLink"/>
                <w:rtl w:val="true"/>
              </w:rPr>
              <w:tab/>
            </w:r>
            <w:r>
              <w:rPr>
                <w:rStyle w:val="IndexLink"/>
              </w:rPr>
              <w:t>69</w:t>
            </w:r>
          </w:hyperlink>
        </w:p>
        <w:p>
          <w:pPr>
            <w:pStyle w:val="Contents5"/>
            <w:tabs>
              <w:tab w:val="clear" w:pos="7892"/>
              <w:tab w:val="right" w:pos="9026" w:leader="dot"/>
            </w:tabs>
            <w:rPr/>
          </w:pPr>
          <w:hyperlink w:anchor="__RefHeading___Toc11430092_1280447820">
            <w:r>
              <w:rPr>
                <w:webHidden/>
                <w:rStyle w:val="IndexLink"/>
                <w:rtl w:val="true"/>
              </w:rPr>
              <w:t>الإعراب</w:t>
            </w:r>
            <w:r>
              <w:rPr>
                <w:rStyle w:val="IndexLink"/>
                <w:rtl w:val="true"/>
              </w:rPr>
              <w:t>:</w:t>
              <w:tab/>
            </w:r>
            <w:r>
              <w:rPr>
                <w:rStyle w:val="IndexLink"/>
              </w:rPr>
              <w:t>69</w:t>
            </w:r>
          </w:hyperlink>
        </w:p>
        <w:p>
          <w:pPr>
            <w:pStyle w:val="Contents5"/>
            <w:tabs>
              <w:tab w:val="clear" w:pos="7892"/>
              <w:tab w:val="right" w:pos="9026" w:leader="dot"/>
            </w:tabs>
            <w:rPr/>
          </w:pPr>
          <w:hyperlink w:anchor="__RefHeading___Toc11430094_1280447820">
            <w:r>
              <w:rPr>
                <w:webHidden/>
                <w:rStyle w:val="IndexLink"/>
                <w:rtl w:val="true"/>
              </w:rPr>
              <w:t>الصرف</w:t>
            </w:r>
            <w:r>
              <w:rPr>
                <w:rStyle w:val="IndexLink"/>
                <w:rtl w:val="true"/>
              </w:rPr>
              <w:t>:</w:t>
              <w:tab/>
            </w:r>
            <w:r>
              <w:rPr>
                <w:rStyle w:val="IndexLink"/>
              </w:rPr>
              <w:t>70</w:t>
            </w:r>
          </w:hyperlink>
        </w:p>
        <w:p>
          <w:pPr>
            <w:pStyle w:val="Contents4"/>
            <w:tabs>
              <w:tab w:val="clear" w:pos="8176"/>
              <w:tab w:val="right" w:pos="9026" w:leader="dot"/>
            </w:tabs>
            <w:rPr/>
          </w:pPr>
          <w:hyperlink w:anchor="__RefHeading___Toc11430096_1280447820">
            <w:r>
              <w:rPr>
                <w:webHidden/>
                <w:rStyle w:val="IndexLink"/>
                <w:rtl w:val="true"/>
              </w:rPr>
              <w:t>[</w:t>
            </w:r>
            <w:r>
              <w:rPr>
                <w:rStyle w:val="IndexLink"/>
                <w:rtl w:val="true"/>
              </w:rPr>
              <w:t xml:space="preserve">سورة الروم </w:t>
            </w:r>
            <w:r>
              <w:rPr>
                <w:rStyle w:val="IndexLink"/>
                <w:rtl w:val="true"/>
              </w:rPr>
              <w:t>{</w:t>
            </w:r>
            <w:r>
              <w:rPr>
                <w:rStyle w:val="IndexLink"/>
              </w:rPr>
              <w:t>30</w:t>
            </w:r>
            <w:r>
              <w:rPr>
                <w:rStyle w:val="IndexLink"/>
                <w:rtl w:val="true"/>
              </w:rPr>
              <w:t xml:space="preserve">} : </w:t>
            </w:r>
            <w:r>
              <w:rPr>
                <w:rStyle w:val="IndexLink"/>
                <w:rtl w:val="true"/>
              </w:rPr>
              <w:t xml:space="preserve">الآيات </w:t>
            </w:r>
            <w:r>
              <w:rPr>
                <w:rStyle w:val="IndexLink"/>
              </w:rPr>
              <w:t>44</w:t>
            </w:r>
            <w:r>
              <w:rPr>
                <w:rStyle w:val="IndexLink"/>
                <w:rtl w:val="true"/>
              </w:rPr>
              <w:t xml:space="preserve"> </w:t>
            </w:r>
            <w:r>
              <w:rPr>
                <w:rStyle w:val="IndexLink"/>
                <w:rtl w:val="true"/>
              </w:rPr>
              <w:t xml:space="preserve">الى </w:t>
            </w:r>
            <w:r>
              <w:rPr>
                <w:rStyle w:val="IndexLink"/>
              </w:rPr>
              <w:t>45</w:t>
            </w:r>
            <w:r>
              <w:rPr>
                <w:rStyle w:val="IndexLink"/>
                <w:rtl w:val="true"/>
              </w:rPr>
              <w:t>]</w:t>
              <w:tab/>
            </w:r>
            <w:r>
              <w:rPr>
                <w:rStyle w:val="IndexLink"/>
              </w:rPr>
              <w:t>71</w:t>
            </w:r>
          </w:hyperlink>
        </w:p>
        <w:p>
          <w:pPr>
            <w:pStyle w:val="Contents5"/>
            <w:tabs>
              <w:tab w:val="clear" w:pos="7892"/>
              <w:tab w:val="right" w:pos="9026" w:leader="dot"/>
            </w:tabs>
            <w:rPr/>
          </w:pPr>
          <w:hyperlink w:anchor="__RefHeading___Toc11430098_1280447820">
            <w:r>
              <w:rPr>
                <w:webHidden/>
                <w:rStyle w:val="IndexLink"/>
                <w:rtl w:val="true"/>
              </w:rPr>
              <w:t>اشارة</w:t>
            </w:r>
            <w:r>
              <w:rPr>
                <w:rStyle w:val="IndexLink"/>
                <w:rtl w:val="true"/>
              </w:rPr>
              <w:tab/>
            </w:r>
            <w:r>
              <w:rPr>
                <w:rStyle w:val="IndexLink"/>
              </w:rPr>
              <w:t>71</w:t>
            </w:r>
          </w:hyperlink>
        </w:p>
        <w:p>
          <w:pPr>
            <w:pStyle w:val="Contents5"/>
            <w:tabs>
              <w:tab w:val="clear" w:pos="7892"/>
              <w:tab w:val="right" w:pos="9026" w:leader="dot"/>
            </w:tabs>
            <w:rPr/>
          </w:pPr>
          <w:hyperlink w:anchor="__RefHeading___Toc11430100_1280447820">
            <w:r>
              <w:rPr>
                <w:webHidden/>
                <w:rStyle w:val="IndexLink"/>
                <w:rtl w:val="true"/>
              </w:rPr>
              <w:t>الإعراب</w:t>
            </w:r>
            <w:r>
              <w:rPr>
                <w:rStyle w:val="IndexLink"/>
                <w:rtl w:val="true"/>
              </w:rPr>
              <w:t>:</w:t>
              <w:tab/>
            </w:r>
            <w:r>
              <w:rPr>
                <w:rStyle w:val="IndexLink"/>
              </w:rPr>
              <w:t>71</w:t>
            </w:r>
          </w:hyperlink>
        </w:p>
        <w:p>
          <w:pPr>
            <w:pStyle w:val="Contents5"/>
            <w:tabs>
              <w:tab w:val="clear" w:pos="7892"/>
              <w:tab w:val="right" w:pos="9026" w:leader="dot"/>
            </w:tabs>
            <w:rPr/>
          </w:pPr>
          <w:hyperlink w:anchor="__RefHeading___Toc11430102_1280447820">
            <w:r>
              <w:rPr>
                <w:webHidden/>
                <w:rStyle w:val="IndexLink"/>
                <w:rtl w:val="true"/>
              </w:rPr>
              <w:t>الفوائد</w:t>
            </w:r>
            <w:r>
              <w:rPr>
                <w:rStyle w:val="IndexLink"/>
                <w:rtl w:val="true"/>
              </w:rPr>
              <w:tab/>
            </w:r>
            <w:r>
              <w:rPr>
                <w:rStyle w:val="IndexLink"/>
              </w:rPr>
              <w:t>72</w:t>
            </w:r>
          </w:hyperlink>
        </w:p>
        <w:p>
          <w:pPr>
            <w:pStyle w:val="Contents4"/>
            <w:tabs>
              <w:tab w:val="clear" w:pos="8176"/>
              <w:tab w:val="right" w:pos="9026" w:leader="dot"/>
            </w:tabs>
            <w:rPr/>
          </w:pPr>
          <w:hyperlink w:anchor="__RefHeading___Toc11430104_1280447820">
            <w:r>
              <w:rPr>
                <w:webHidden/>
                <w:rStyle w:val="IndexLink"/>
                <w:rtl w:val="true"/>
              </w:rPr>
              <w:t>[</w:t>
            </w:r>
            <w:r>
              <w:rPr>
                <w:rStyle w:val="IndexLink"/>
                <w:rtl w:val="true"/>
              </w:rPr>
              <w:t xml:space="preserve">سورة الروم </w:t>
            </w:r>
            <w:r>
              <w:rPr>
                <w:rStyle w:val="IndexLink"/>
                <w:rtl w:val="true"/>
              </w:rPr>
              <w:t>{</w:t>
            </w:r>
            <w:r>
              <w:rPr>
                <w:rStyle w:val="IndexLink"/>
              </w:rPr>
              <w:t>30</w:t>
            </w:r>
            <w:r>
              <w:rPr>
                <w:rStyle w:val="IndexLink"/>
                <w:rtl w:val="true"/>
              </w:rPr>
              <w:t xml:space="preserve">} : </w:t>
            </w:r>
            <w:r>
              <w:rPr>
                <w:rStyle w:val="IndexLink"/>
                <w:rtl w:val="true"/>
              </w:rPr>
              <w:t xml:space="preserve">آية </w:t>
            </w:r>
            <w:r>
              <w:rPr>
                <w:rStyle w:val="IndexLink"/>
              </w:rPr>
              <w:t>46</w:t>
            </w:r>
            <w:r>
              <w:rPr>
                <w:rStyle w:val="IndexLink"/>
                <w:rtl w:val="true"/>
              </w:rPr>
              <w:t>]</w:t>
              <w:tab/>
            </w:r>
            <w:r>
              <w:rPr>
                <w:rStyle w:val="IndexLink"/>
              </w:rPr>
              <w:t>72</w:t>
            </w:r>
          </w:hyperlink>
        </w:p>
        <w:p>
          <w:pPr>
            <w:pStyle w:val="Contents5"/>
            <w:tabs>
              <w:tab w:val="clear" w:pos="7892"/>
              <w:tab w:val="right" w:pos="9026" w:leader="dot"/>
            </w:tabs>
            <w:rPr/>
          </w:pPr>
          <w:hyperlink w:anchor="__RefHeading___Toc11430106_1280447820">
            <w:r>
              <w:rPr>
                <w:webHidden/>
                <w:rStyle w:val="IndexLink"/>
                <w:rtl w:val="true"/>
              </w:rPr>
              <w:t>اشارة</w:t>
            </w:r>
            <w:r>
              <w:rPr>
                <w:rStyle w:val="IndexLink"/>
                <w:rtl w:val="true"/>
              </w:rPr>
              <w:tab/>
            </w:r>
            <w:r>
              <w:rPr>
                <w:rStyle w:val="IndexLink"/>
              </w:rPr>
              <w:t>72</w:t>
            </w:r>
          </w:hyperlink>
        </w:p>
        <w:p>
          <w:pPr>
            <w:pStyle w:val="Contents5"/>
            <w:tabs>
              <w:tab w:val="clear" w:pos="7892"/>
              <w:tab w:val="right" w:pos="9026" w:leader="dot"/>
            </w:tabs>
            <w:rPr/>
          </w:pPr>
          <w:hyperlink w:anchor="__RefHeading___Toc11430108_1280447820">
            <w:r>
              <w:rPr>
                <w:webHidden/>
                <w:rStyle w:val="IndexLink"/>
                <w:rtl w:val="true"/>
              </w:rPr>
              <w:t>الإعراب</w:t>
            </w:r>
            <w:r>
              <w:rPr>
                <w:rStyle w:val="IndexLink"/>
                <w:rtl w:val="true"/>
              </w:rPr>
              <w:t>:</w:t>
              <w:tab/>
            </w:r>
            <w:r>
              <w:rPr>
                <w:rStyle w:val="IndexLink"/>
              </w:rPr>
              <w:t>72</w:t>
            </w:r>
          </w:hyperlink>
        </w:p>
        <w:p>
          <w:pPr>
            <w:pStyle w:val="Contents5"/>
            <w:tabs>
              <w:tab w:val="clear" w:pos="7892"/>
              <w:tab w:val="right" w:pos="9026" w:leader="dot"/>
            </w:tabs>
            <w:rPr/>
          </w:pPr>
          <w:hyperlink w:anchor="__RefHeading___Toc11430110_1280447820">
            <w:r>
              <w:rPr>
                <w:webHidden/>
                <w:rStyle w:val="IndexLink"/>
                <w:rtl w:val="true"/>
              </w:rPr>
              <w:t>الصرف</w:t>
            </w:r>
            <w:r>
              <w:rPr>
                <w:rStyle w:val="IndexLink"/>
                <w:rtl w:val="true"/>
              </w:rPr>
              <w:t>:</w:t>
              <w:tab/>
            </w:r>
            <w:r>
              <w:rPr>
                <w:rStyle w:val="IndexLink"/>
              </w:rPr>
              <w:t>74</w:t>
            </w:r>
          </w:hyperlink>
        </w:p>
        <w:p>
          <w:pPr>
            <w:pStyle w:val="Contents5"/>
            <w:tabs>
              <w:tab w:val="clear" w:pos="7892"/>
              <w:tab w:val="right" w:pos="9026" w:leader="dot"/>
            </w:tabs>
            <w:rPr/>
          </w:pPr>
          <w:hyperlink w:anchor="__RefHeading___Toc11430112_1280447820">
            <w:r>
              <w:rPr>
                <w:webHidden/>
                <w:rStyle w:val="IndexLink"/>
                <w:rtl w:val="true"/>
              </w:rPr>
              <w:t>البلاغة</w:t>
            </w:r>
            <w:r>
              <w:rPr>
                <w:rStyle w:val="IndexLink"/>
                <w:rtl w:val="true"/>
              </w:rPr>
              <w:tab/>
            </w:r>
            <w:r>
              <w:rPr>
                <w:rStyle w:val="IndexLink"/>
              </w:rPr>
              <w:t>74</w:t>
            </w:r>
          </w:hyperlink>
        </w:p>
        <w:p>
          <w:pPr>
            <w:pStyle w:val="Contents4"/>
            <w:tabs>
              <w:tab w:val="clear" w:pos="8176"/>
              <w:tab w:val="right" w:pos="9026" w:leader="dot"/>
            </w:tabs>
            <w:rPr/>
          </w:pPr>
          <w:hyperlink w:anchor="__RefHeading___Toc11430114_1280447820">
            <w:r>
              <w:rPr>
                <w:webHidden/>
                <w:rStyle w:val="IndexLink"/>
                <w:rtl w:val="true"/>
              </w:rPr>
              <w:t>[</w:t>
            </w:r>
            <w:r>
              <w:rPr>
                <w:rStyle w:val="IndexLink"/>
                <w:rtl w:val="true"/>
              </w:rPr>
              <w:t xml:space="preserve">سورة الروم </w:t>
            </w:r>
            <w:r>
              <w:rPr>
                <w:rStyle w:val="IndexLink"/>
                <w:rtl w:val="true"/>
              </w:rPr>
              <w:t>{</w:t>
            </w:r>
            <w:r>
              <w:rPr>
                <w:rStyle w:val="IndexLink"/>
              </w:rPr>
              <w:t>30</w:t>
            </w:r>
            <w:r>
              <w:rPr>
                <w:rStyle w:val="IndexLink"/>
                <w:rtl w:val="true"/>
              </w:rPr>
              <w:t xml:space="preserve">} : </w:t>
            </w:r>
            <w:r>
              <w:rPr>
                <w:rStyle w:val="IndexLink"/>
                <w:rtl w:val="true"/>
              </w:rPr>
              <w:t xml:space="preserve">آية </w:t>
            </w:r>
            <w:r>
              <w:rPr>
                <w:rStyle w:val="IndexLink"/>
              </w:rPr>
              <w:t>47</w:t>
            </w:r>
            <w:r>
              <w:rPr>
                <w:rStyle w:val="IndexLink"/>
                <w:rtl w:val="true"/>
              </w:rPr>
              <w:t>]</w:t>
              <w:tab/>
            </w:r>
            <w:r>
              <w:rPr>
                <w:rStyle w:val="IndexLink"/>
              </w:rPr>
              <w:t>74</w:t>
            </w:r>
          </w:hyperlink>
        </w:p>
        <w:p>
          <w:pPr>
            <w:pStyle w:val="Contents5"/>
            <w:tabs>
              <w:tab w:val="clear" w:pos="7892"/>
              <w:tab w:val="right" w:pos="9026" w:leader="dot"/>
            </w:tabs>
            <w:rPr/>
          </w:pPr>
          <w:hyperlink w:anchor="__RefHeading___Toc11430116_1280447820">
            <w:r>
              <w:rPr>
                <w:webHidden/>
                <w:rStyle w:val="IndexLink"/>
                <w:rtl w:val="true"/>
              </w:rPr>
              <w:t>اشارة</w:t>
            </w:r>
            <w:r>
              <w:rPr>
                <w:rStyle w:val="IndexLink"/>
                <w:rtl w:val="true"/>
              </w:rPr>
              <w:tab/>
            </w:r>
            <w:r>
              <w:rPr>
                <w:rStyle w:val="IndexLink"/>
              </w:rPr>
              <w:t>74</w:t>
            </w:r>
          </w:hyperlink>
        </w:p>
        <w:p>
          <w:pPr>
            <w:pStyle w:val="Contents5"/>
            <w:tabs>
              <w:tab w:val="clear" w:pos="7892"/>
              <w:tab w:val="right" w:pos="9026" w:leader="dot"/>
            </w:tabs>
            <w:rPr/>
          </w:pPr>
          <w:hyperlink w:anchor="__RefHeading___Toc11430118_1280447820">
            <w:r>
              <w:rPr>
                <w:webHidden/>
                <w:rStyle w:val="IndexLink"/>
                <w:rtl w:val="true"/>
              </w:rPr>
              <w:t>الإعراب</w:t>
            </w:r>
            <w:r>
              <w:rPr>
                <w:rStyle w:val="IndexLink"/>
                <w:rtl w:val="true"/>
              </w:rPr>
              <w:t>:</w:t>
              <w:tab/>
            </w:r>
            <w:r>
              <w:rPr>
                <w:rStyle w:val="IndexLink"/>
              </w:rPr>
              <w:t>74</w:t>
            </w:r>
          </w:hyperlink>
        </w:p>
        <w:p>
          <w:pPr>
            <w:pStyle w:val="Contents4"/>
            <w:tabs>
              <w:tab w:val="clear" w:pos="8176"/>
              <w:tab w:val="right" w:pos="9026" w:leader="dot"/>
            </w:tabs>
            <w:rPr/>
          </w:pPr>
          <w:hyperlink w:anchor="__RefHeading___Toc11430120_1280447820">
            <w:r>
              <w:rPr>
                <w:webHidden/>
                <w:rStyle w:val="IndexLink"/>
                <w:rtl w:val="true"/>
              </w:rPr>
              <w:t>[</w:t>
            </w:r>
            <w:r>
              <w:rPr>
                <w:rStyle w:val="IndexLink"/>
                <w:rtl w:val="true"/>
              </w:rPr>
              <w:t xml:space="preserve">سورة الروم </w:t>
            </w:r>
            <w:r>
              <w:rPr>
                <w:rStyle w:val="IndexLink"/>
                <w:rtl w:val="true"/>
              </w:rPr>
              <w:t>{</w:t>
            </w:r>
            <w:r>
              <w:rPr>
                <w:rStyle w:val="IndexLink"/>
              </w:rPr>
              <w:t>30</w:t>
            </w:r>
            <w:r>
              <w:rPr>
                <w:rStyle w:val="IndexLink"/>
                <w:rtl w:val="true"/>
              </w:rPr>
              <w:t xml:space="preserve">} : </w:t>
            </w:r>
            <w:r>
              <w:rPr>
                <w:rStyle w:val="IndexLink"/>
                <w:rtl w:val="true"/>
              </w:rPr>
              <w:t xml:space="preserve">الآيات </w:t>
            </w:r>
            <w:r>
              <w:rPr>
                <w:rStyle w:val="IndexLink"/>
              </w:rPr>
              <w:t>48</w:t>
            </w:r>
            <w:r>
              <w:rPr>
                <w:rStyle w:val="IndexLink"/>
                <w:rtl w:val="true"/>
              </w:rPr>
              <w:t xml:space="preserve"> </w:t>
            </w:r>
            <w:r>
              <w:rPr>
                <w:rStyle w:val="IndexLink"/>
                <w:rtl w:val="true"/>
              </w:rPr>
              <w:t xml:space="preserve">الى </w:t>
            </w:r>
            <w:r>
              <w:rPr>
                <w:rStyle w:val="IndexLink"/>
              </w:rPr>
              <w:t>49</w:t>
            </w:r>
            <w:r>
              <w:rPr>
                <w:rStyle w:val="IndexLink"/>
                <w:rtl w:val="true"/>
              </w:rPr>
              <w:t>]</w:t>
              <w:tab/>
            </w:r>
            <w:r>
              <w:rPr>
                <w:rStyle w:val="IndexLink"/>
              </w:rPr>
              <w:t>75</w:t>
            </w:r>
          </w:hyperlink>
        </w:p>
        <w:p>
          <w:pPr>
            <w:pStyle w:val="Contents5"/>
            <w:tabs>
              <w:tab w:val="clear" w:pos="7892"/>
              <w:tab w:val="right" w:pos="9026" w:leader="dot"/>
            </w:tabs>
            <w:rPr/>
          </w:pPr>
          <w:hyperlink w:anchor="__RefHeading___Toc11430122_1280447820">
            <w:r>
              <w:rPr>
                <w:webHidden/>
                <w:rStyle w:val="IndexLink"/>
                <w:rtl w:val="true"/>
              </w:rPr>
              <w:t>اشارة</w:t>
            </w:r>
            <w:r>
              <w:rPr>
                <w:rStyle w:val="IndexLink"/>
                <w:rtl w:val="true"/>
              </w:rPr>
              <w:tab/>
            </w:r>
            <w:r>
              <w:rPr>
                <w:rStyle w:val="IndexLink"/>
              </w:rPr>
              <w:t>75</w:t>
            </w:r>
          </w:hyperlink>
        </w:p>
        <w:p>
          <w:pPr>
            <w:pStyle w:val="Contents5"/>
            <w:tabs>
              <w:tab w:val="clear" w:pos="7892"/>
              <w:tab w:val="right" w:pos="9026" w:leader="dot"/>
            </w:tabs>
            <w:rPr/>
          </w:pPr>
          <w:hyperlink w:anchor="__RefHeading___Toc11430124_1280447820">
            <w:r>
              <w:rPr>
                <w:webHidden/>
                <w:rStyle w:val="IndexLink"/>
                <w:rtl w:val="true"/>
              </w:rPr>
              <w:t>الإعراب</w:t>
            </w:r>
            <w:r>
              <w:rPr>
                <w:rStyle w:val="IndexLink"/>
                <w:rtl w:val="true"/>
              </w:rPr>
              <w:t>:</w:t>
              <w:tab/>
            </w:r>
            <w:r>
              <w:rPr>
                <w:rStyle w:val="IndexLink"/>
              </w:rPr>
              <w:t>75</w:t>
            </w:r>
          </w:hyperlink>
        </w:p>
        <w:p>
          <w:pPr>
            <w:pStyle w:val="Contents5"/>
            <w:tabs>
              <w:tab w:val="clear" w:pos="7892"/>
              <w:tab w:val="right" w:pos="9026" w:leader="dot"/>
            </w:tabs>
            <w:rPr/>
          </w:pPr>
          <w:hyperlink w:anchor="__RefHeading___Toc11430126_1280447820">
            <w:r>
              <w:rPr>
                <w:webHidden/>
                <w:rStyle w:val="IndexLink"/>
                <w:rtl w:val="true"/>
              </w:rPr>
              <w:t>الفوائد</w:t>
            </w:r>
            <w:r>
              <w:rPr>
                <w:rStyle w:val="IndexLink"/>
                <w:rtl w:val="true"/>
              </w:rPr>
              <w:tab/>
            </w:r>
            <w:r>
              <w:rPr>
                <w:rStyle w:val="IndexLink"/>
              </w:rPr>
              <w:t>76</w:t>
            </w:r>
          </w:hyperlink>
        </w:p>
        <w:p>
          <w:pPr>
            <w:pStyle w:val="Contents4"/>
            <w:tabs>
              <w:tab w:val="clear" w:pos="8176"/>
              <w:tab w:val="right" w:pos="9026" w:leader="dot"/>
            </w:tabs>
            <w:rPr/>
          </w:pPr>
          <w:hyperlink w:anchor="__RefHeading___Toc11430128_1280447820">
            <w:r>
              <w:rPr>
                <w:webHidden/>
                <w:rStyle w:val="IndexLink"/>
                <w:rtl w:val="true"/>
              </w:rPr>
              <w:t>[</w:t>
            </w:r>
            <w:r>
              <w:rPr>
                <w:rStyle w:val="IndexLink"/>
                <w:rtl w:val="true"/>
              </w:rPr>
              <w:t xml:space="preserve">سورة الروم </w:t>
            </w:r>
            <w:r>
              <w:rPr>
                <w:rStyle w:val="IndexLink"/>
                <w:rtl w:val="true"/>
              </w:rPr>
              <w:t>{</w:t>
            </w:r>
            <w:r>
              <w:rPr>
                <w:rStyle w:val="IndexLink"/>
              </w:rPr>
              <w:t>30</w:t>
            </w:r>
            <w:r>
              <w:rPr>
                <w:rStyle w:val="IndexLink"/>
                <w:rtl w:val="true"/>
              </w:rPr>
              <w:t xml:space="preserve">} : </w:t>
            </w:r>
            <w:r>
              <w:rPr>
                <w:rStyle w:val="IndexLink"/>
                <w:rtl w:val="true"/>
              </w:rPr>
              <w:t xml:space="preserve">آية </w:t>
            </w:r>
            <w:r>
              <w:rPr>
                <w:rStyle w:val="IndexLink"/>
              </w:rPr>
              <w:t>50</w:t>
            </w:r>
            <w:r>
              <w:rPr>
                <w:rStyle w:val="IndexLink"/>
                <w:rtl w:val="true"/>
              </w:rPr>
              <w:t>]</w:t>
              <w:tab/>
            </w:r>
            <w:r>
              <w:rPr>
                <w:rStyle w:val="IndexLink"/>
              </w:rPr>
              <w:t>77</w:t>
            </w:r>
          </w:hyperlink>
        </w:p>
        <w:p>
          <w:pPr>
            <w:pStyle w:val="Contents5"/>
            <w:tabs>
              <w:tab w:val="clear" w:pos="7892"/>
              <w:tab w:val="right" w:pos="9026" w:leader="dot"/>
            </w:tabs>
            <w:rPr/>
          </w:pPr>
          <w:hyperlink w:anchor="__RefHeading___Toc11430130_1280447820">
            <w:r>
              <w:rPr>
                <w:webHidden/>
                <w:rStyle w:val="IndexLink"/>
                <w:rtl w:val="true"/>
              </w:rPr>
              <w:t>اشارة</w:t>
            </w:r>
            <w:r>
              <w:rPr>
                <w:rStyle w:val="IndexLink"/>
                <w:rtl w:val="true"/>
              </w:rPr>
              <w:tab/>
            </w:r>
            <w:r>
              <w:rPr>
                <w:rStyle w:val="IndexLink"/>
              </w:rPr>
              <w:t>77</w:t>
            </w:r>
          </w:hyperlink>
        </w:p>
        <w:p>
          <w:pPr>
            <w:pStyle w:val="Contents5"/>
            <w:tabs>
              <w:tab w:val="clear" w:pos="7892"/>
              <w:tab w:val="right" w:pos="9026" w:leader="dot"/>
            </w:tabs>
            <w:rPr/>
          </w:pPr>
          <w:hyperlink w:anchor="__RefHeading___Toc11430132_1280447820">
            <w:r>
              <w:rPr>
                <w:webHidden/>
                <w:rStyle w:val="IndexLink"/>
                <w:rtl w:val="true"/>
              </w:rPr>
              <w:t>الإعراب</w:t>
            </w:r>
            <w:r>
              <w:rPr>
                <w:rStyle w:val="IndexLink"/>
                <w:rtl w:val="true"/>
              </w:rPr>
              <w:t>:</w:t>
              <w:tab/>
            </w:r>
            <w:r>
              <w:rPr>
                <w:rStyle w:val="IndexLink"/>
              </w:rPr>
              <w:t>77</w:t>
            </w:r>
          </w:hyperlink>
        </w:p>
        <w:p>
          <w:pPr>
            <w:pStyle w:val="Contents5"/>
            <w:tabs>
              <w:tab w:val="clear" w:pos="7892"/>
              <w:tab w:val="right" w:pos="9026" w:leader="dot"/>
            </w:tabs>
            <w:rPr/>
          </w:pPr>
          <w:hyperlink w:anchor="__RefHeading___Toc11430134_1280447820">
            <w:r>
              <w:rPr>
                <w:webHidden/>
                <w:rStyle w:val="IndexLink"/>
                <w:rtl w:val="true"/>
              </w:rPr>
              <w:t>الصرف</w:t>
            </w:r>
            <w:r>
              <w:rPr>
                <w:rStyle w:val="IndexLink"/>
                <w:rtl w:val="true"/>
              </w:rPr>
              <w:t>:</w:t>
              <w:tab/>
            </w:r>
            <w:r>
              <w:rPr>
                <w:rStyle w:val="IndexLink"/>
              </w:rPr>
              <w:t>78</w:t>
            </w:r>
          </w:hyperlink>
        </w:p>
        <w:p>
          <w:pPr>
            <w:pStyle w:val="Contents4"/>
            <w:tabs>
              <w:tab w:val="clear" w:pos="8176"/>
              <w:tab w:val="right" w:pos="9026" w:leader="dot"/>
            </w:tabs>
            <w:rPr/>
          </w:pPr>
          <w:hyperlink w:anchor="__RefHeading___Toc11430136_1280447820">
            <w:r>
              <w:rPr>
                <w:webHidden/>
                <w:rStyle w:val="IndexLink"/>
                <w:rtl w:val="true"/>
              </w:rPr>
              <w:t>[</w:t>
            </w:r>
            <w:r>
              <w:rPr>
                <w:rStyle w:val="IndexLink"/>
                <w:rtl w:val="true"/>
              </w:rPr>
              <w:t xml:space="preserve">سورة الروم </w:t>
            </w:r>
            <w:r>
              <w:rPr>
                <w:rStyle w:val="IndexLink"/>
                <w:rtl w:val="true"/>
              </w:rPr>
              <w:t>{</w:t>
            </w:r>
            <w:r>
              <w:rPr>
                <w:rStyle w:val="IndexLink"/>
              </w:rPr>
              <w:t>30</w:t>
            </w:r>
            <w:r>
              <w:rPr>
                <w:rStyle w:val="IndexLink"/>
                <w:rtl w:val="true"/>
              </w:rPr>
              <w:t xml:space="preserve">} : </w:t>
            </w:r>
            <w:r>
              <w:rPr>
                <w:rStyle w:val="IndexLink"/>
                <w:rtl w:val="true"/>
              </w:rPr>
              <w:t xml:space="preserve">الآيات </w:t>
            </w:r>
            <w:r>
              <w:rPr>
                <w:rStyle w:val="IndexLink"/>
              </w:rPr>
              <w:t>51</w:t>
            </w:r>
            <w:r>
              <w:rPr>
                <w:rStyle w:val="IndexLink"/>
                <w:rtl w:val="true"/>
              </w:rPr>
              <w:t xml:space="preserve"> </w:t>
            </w:r>
            <w:r>
              <w:rPr>
                <w:rStyle w:val="IndexLink"/>
                <w:rtl w:val="true"/>
              </w:rPr>
              <w:t xml:space="preserve">الى </w:t>
            </w:r>
            <w:r>
              <w:rPr>
                <w:rStyle w:val="IndexLink"/>
              </w:rPr>
              <w:t>53</w:t>
            </w:r>
            <w:r>
              <w:rPr>
                <w:rStyle w:val="IndexLink"/>
                <w:rtl w:val="true"/>
              </w:rPr>
              <w:t>]</w:t>
              <w:tab/>
            </w:r>
            <w:r>
              <w:rPr>
                <w:rStyle w:val="IndexLink"/>
              </w:rPr>
              <w:t>78</w:t>
            </w:r>
          </w:hyperlink>
        </w:p>
        <w:p>
          <w:pPr>
            <w:pStyle w:val="Contents5"/>
            <w:tabs>
              <w:tab w:val="clear" w:pos="7892"/>
              <w:tab w:val="right" w:pos="9026" w:leader="dot"/>
            </w:tabs>
            <w:rPr/>
          </w:pPr>
          <w:hyperlink w:anchor="__RefHeading___Toc11430138_1280447820">
            <w:r>
              <w:rPr>
                <w:webHidden/>
                <w:rStyle w:val="IndexLink"/>
                <w:rtl w:val="true"/>
              </w:rPr>
              <w:t>اشارة</w:t>
            </w:r>
            <w:r>
              <w:rPr>
                <w:rStyle w:val="IndexLink"/>
                <w:rtl w:val="true"/>
              </w:rPr>
              <w:tab/>
            </w:r>
            <w:r>
              <w:rPr>
                <w:rStyle w:val="IndexLink"/>
              </w:rPr>
              <w:t>78</w:t>
            </w:r>
          </w:hyperlink>
        </w:p>
        <w:p>
          <w:pPr>
            <w:pStyle w:val="Contents5"/>
            <w:tabs>
              <w:tab w:val="clear" w:pos="7892"/>
              <w:tab w:val="right" w:pos="9026" w:leader="dot"/>
            </w:tabs>
            <w:rPr/>
          </w:pPr>
          <w:hyperlink w:anchor="__RefHeading___Toc11430140_1280447820">
            <w:r>
              <w:rPr>
                <w:webHidden/>
                <w:rStyle w:val="IndexLink"/>
                <w:rtl w:val="true"/>
              </w:rPr>
              <w:t>الإعراب</w:t>
            </w:r>
            <w:r>
              <w:rPr>
                <w:rStyle w:val="IndexLink"/>
                <w:rtl w:val="true"/>
              </w:rPr>
              <w:t>:</w:t>
              <w:tab/>
            </w:r>
            <w:r>
              <w:rPr>
                <w:rStyle w:val="IndexLink"/>
              </w:rPr>
              <w:t>78</w:t>
            </w:r>
          </w:hyperlink>
        </w:p>
        <w:p>
          <w:pPr>
            <w:pStyle w:val="Contents5"/>
            <w:tabs>
              <w:tab w:val="clear" w:pos="7892"/>
              <w:tab w:val="right" w:pos="9026" w:leader="dot"/>
            </w:tabs>
            <w:rPr/>
          </w:pPr>
          <w:hyperlink w:anchor="__RefHeading___Toc11430142_1280447820">
            <w:r>
              <w:rPr>
                <w:webHidden/>
                <w:rStyle w:val="IndexLink"/>
                <w:rtl w:val="true"/>
              </w:rPr>
              <w:t>الصرف</w:t>
            </w:r>
            <w:r>
              <w:rPr>
                <w:rStyle w:val="IndexLink"/>
                <w:rtl w:val="true"/>
              </w:rPr>
              <w:t>:</w:t>
              <w:tab/>
            </w:r>
            <w:r>
              <w:rPr>
                <w:rStyle w:val="IndexLink"/>
              </w:rPr>
              <w:t>80</w:t>
            </w:r>
          </w:hyperlink>
        </w:p>
        <w:p>
          <w:pPr>
            <w:pStyle w:val="Contents4"/>
            <w:tabs>
              <w:tab w:val="clear" w:pos="8176"/>
              <w:tab w:val="right" w:pos="9026" w:leader="dot"/>
            </w:tabs>
            <w:rPr/>
          </w:pPr>
          <w:hyperlink w:anchor="__RefHeading___Toc11430144_1280447820">
            <w:r>
              <w:rPr>
                <w:webHidden/>
                <w:rStyle w:val="IndexLink"/>
                <w:rtl w:val="true"/>
              </w:rPr>
              <w:t>[</w:t>
            </w:r>
            <w:r>
              <w:rPr>
                <w:rStyle w:val="IndexLink"/>
                <w:rtl w:val="true"/>
              </w:rPr>
              <w:t xml:space="preserve">سورة الروم </w:t>
            </w:r>
            <w:r>
              <w:rPr>
                <w:rStyle w:val="IndexLink"/>
                <w:rtl w:val="true"/>
              </w:rPr>
              <w:t>{</w:t>
            </w:r>
            <w:r>
              <w:rPr>
                <w:rStyle w:val="IndexLink"/>
              </w:rPr>
              <w:t>30</w:t>
            </w:r>
            <w:r>
              <w:rPr>
                <w:rStyle w:val="IndexLink"/>
                <w:rtl w:val="true"/>
              </w:rPr>
              <w:t xml:space="preserve">} : </w:t>
            </w:r>
            <w:r>
              <w:rPr>
                <w:rStyle w:val="IndexLink"/>
                <w:rtl w:val="true"/>
              </w:rPr>
              <w:t xml:space="preserve">آية </w:t>
            </w:r>
            <w:r>
              <w:rPr>
                <w:rStyle w:val="IndexLink"/>
              </w:rPr>
              <w:t>54</w:t>
            </w:r>
            <w:r>
              <w:rPr>
                <w:rStyle w:val="IndexLink"/>
                <w:rtl w:val="true"/>
              </w:rPr>
              <w:t>]</w:t>
              <w:tab/>
            </w:r>
            <w:r>
              <w:rPr>
                <w:rStyle w:val="IndexLink"/>
              </w:rPr>
              <w:t>80</w:t>
            </w:r>
          </w:hyperlink>
        </w:p>
        <w:p>
          <w:pPr>
            <w:pStyle w:val="Contents5"/>
            <w:tabs>
              <w:tab w:val="clear" w:pos="7892"/>
              <w:tab w:val="right" w:pos="9026" w:leader="dot"/>
            </w:tabs>
            <w:rPr/>
          </w:pPr>
          <w:hyperlink w:anchor="__RefHeading___Toc11430146_1280447820">
            <w:r>
              <w:rPr>
                <w:webHidden/>
                <w:rStyle w:val="IndexLink"/>
                <w:rtl w:val="true"/>
              </w:rPr>
              <w:t>اشارة</w:t>
            </w:r>
            <w:r>
              <w:rPr>
                <w:rStyle w:val="IndexLink"/>
                <w:rtl w:val="true"/>
              </w:rPr>
              <w:tab/>
            </w:r>
            <w:r>
              <w:rPr>
                <w:rStyle w:val="IndexLink"/>
              </w:rPr>
              <w:t>80</w:t>
            </w:r>
          </w:hyperlink>
        </w:p>
        <w:p>
          <w:pPr>
            <w:pStyle w:val="Contents5"/>
            <w:tabs>
              <w:tab w:val="clear" w:pos="7892"/>
              <w:tab w:val="right" w:pos="9026" w:leader="dot"/>
            </w:tabs>
            <w:rPr/>
          </w:pPr>
          <w:hyperlink w:anchor="__RefHeading___Toc11430148_1280447820">
            <w:r>
              <w:rPr>
                <w:webHidden/>
                <w:rStyle w:val="IndexLink"/>
                <w:rtl w:val="true"/>
              </w:rPr>
              <w:t>الإعراب</w:t>
            </w:r>
            <w:r>
              <w:rPr>
                <w:rStyle w:val="IndexLink"/>
                <w:rtl w:val="true"/>
              </w:rPr>
              <w:t>:</w:t>
              <w:tab/>
            </w:r>
            <w:r>
              <w:rPr>
                <w:rStyle w:val="IndexLink"/>
              </w:rPr>
              <w:t>80</w:t>
            </w:r>
          </w:hyperlink>
        </w:p>
        <w:p>
          <w:pPr>
            <w:pStyle w:val="Contents5"/>
            <w:tabs>
              <w:tab w:val="clear" w:pos="7892"/>
              <w:tab w:val="right" w:pos="9026" w:leader="dot"/>
            </w:tabs>
            <w:rPr/>
          </w:pPr>
          <w:hyperlink w:anchor="__RefHeading___Toc11430150_1280447820">
            <w:r>
              <w:rPr>
                <w:webHidden/>
                <w:rStyle w:val="IndexLink"/>
                <w:rtl w:val="true"/>
              </w:rPr>
              <w:t>الصرف</w:t>
            </w:r>
            <w:r>
              <w:rPr>
                <w:rStyle w:val="IndexLink"/>
                <w:rtl w:val="true"/>
              </w:rPr>
              <w:t>:</w:t>
              <w:tab/>
            </w:r>
            <w:r>
              <w:rPr>
                <w:rStyle w:val="IndexLink"/>
              </w:rPr>
              <w:t>81</w:t>
            </w:r>
          </w:hyperlink>
        </w:p>
        <w:p>
          <w:pPr>
            <w:pStyle w:val="Contents4"/>
            <w:tabs>
              <w:tab w:val="clear" w:pos="8176"/>
              <w:tab w:val="right" w:pos="9026" w:leader="dot"/>
            </w:tabs>
            <w:rPr/>
          </w:pPr>
          <w:hyperlink w:anchor="__RefHeading___Toc11430152_1280447820">
            <w:r>
              <w:rPr>
                <w:webHidden/>
                <w:rStyle w:val="IndexLink"/>
                <w:rtl w:val="true"/>
              </w:rPr>
              <w:t>[</w:t>
            </w:r>
            <w:r>
              <w:rPr>
                <w:rStyle w:val="IndexLink"/>
                <w:rtl w:val="true"/>
              </w:rPr>
              <w:t xml:space="preserve">سورة الروم </w:t>
            </w:r>
            <w:r>
              <w:rPr>
                <w:rStyle w:val="IndexLink"/>
                <w:rtl w:val="true"/>
              </w:rPr>
              <w:t>{</w:t>
            </w:r>
            <w:r>
              <w:rPr>
                <w:rStyle w:val="IndexLink"/>
              </w:rPr>
              <w:t>30</w:t>
            </w:r>
            <w:r>
              <w:rPr>
                <w:rStyle w:val="IndexLink"/>
                <w:rtl w:val="true"/>
              </w:rPr>
              <w:t xml:space="preserve">} : </w:t>
            </w:r>
            <w:r>
              <w:rPr>
                <w:rStyle w:val="IndexLink"/>
                <w:rtl w:val="true"/>
              </w:rPr>
              <w:t xml:space="preserve">الآيات </w:t>
            </w:r>
            <w:r>
              <w:rPr>
                <w:rStyle w:val="IndexLink"/>
              </w:rPr>
              <w:t>55</w:t>
            </w:r>
            <w:r>
              <w:rPr>
                <w:rStyle w:val="IndexLink"/>
                <w:rtl w:val="true"/>
              </w:rPr>
              <w:t xml:space="preserve"> </w:t>
            </w:r>
            <w:r>
              <w:rPr>
                <w:rStyle w:val="IndexLink"/>
                <w:rtl w:val="true"/>
              </w:rPr>
              <w:t xml:space="preserve">الى </w:t>
            </w:r>
            <w:r>
              <w:rPr>
                <w:rStyle w:val="IndexLink"/>
              </w:rPr>
              <w:t>57</w:t>
            </w:r>
            <w:r>
              <w:rPr>
                <w:rStyle w:val="IndexLink"/>
                <w:rtl w:val="true"/>
              </w:rPr>
              <w:t>]</w:t>
              <w:tab/>
            </w:r>
            <w:r>
              <w:rPr>
                <w:rStyle w:val="IndexLink"/>
              </w:rPr>
              <w:t>81</w:t>
            </w:r>
          </w:hyperlink>
        </w:p>
        <w:p>
          <w:pPr>
            <w:pStyle w:val="Contents5"/>
            <w:tabs>
              <w:tab w:val="clear" w:pos="7892"/>
              <w:tab w:val="right" w:pos="9026" w:leader="dot"/>
            </w:tabs>
            <w:rPr/>
          </w:pPr>
          <w:hyperlink w:anchor="__RefHeading___Toc11430154_1280447820">
            <w:r>
              <w:rPr>
                <w:webHidden/>
                <w:rStyle w:val="IndexLink"/>
                <w:rtl w:val="true"/>
              </w:rPr>
              <w:t>اشارة</w:t>
            </w:r>
            <w:r>
              <w:rPr>
                <w:rStyle w:val="IndexLink"/>
                <w:rtl w:val="true"/>
              </w:rPr>
              <w:tab/>
            </w:r>
            <w:r>
              <w:rPr>
                <w:rStyle w:val="IndexLink"/>
              </w:rPr>
              <w:t>81</w:t>
            </w:r>
          </w:hyperlink>
        </w:p>
        <w:p>
          <w:pPr>
            <w:pStyle w:val="Contents5"/>
            <w:tabs>
              <w:tab w:val="clear" w:pos="7892"/>
              <w:tab w:val="right" w:pos="9026" w:leader="dot"/>
            </w:tabs>
            <w:rPr/>
          </w:pPr>
          <w:hyperlink w:anchor="__RefHeading___Toc11430156_1280447820">
            <w:r>
              <w:rPr>
                <w:webHidden/>
                <w:rStyle w:val="IndexLink"/>
                <w:rtl w:val="true"/>
              </w:rPr>
              <w:t>الإعراب</w:t>
            </w:r>
            <w:r>
              <w:rPr>
                <w:rStyle w:val="IndexLink"/>
                <w:rtl w:val="true"/>
              </w:rPr>
              <w:t>:</w:t>
              <w:tab/>
            </w:r>
            <w:r>
              <w:rPr>
                <w:rStyle w:val="IndexLink"/>
              </w:rPr>
              <w:t>81</w:t>
            </w:r>
          </w:hyperlink>
        </w:p>
        <w:p>
          <w:pPr>
            <w:pStyle w:val="Contents5"/>
            <w:tabs>
              <w:tab w:val="clear" w:pos="7892"/>
              <w:tab w:val="right" w:pos="9026" w:leader="dot"/>
            </w:tabs>
            <w:rPr/>
          </w:pPr>
          <w:hyperlink w:anchor="__RefHeading___Toc11430158_1280447820">
            <w:r>
              <w:rPr>
                <w:webHidden/>
                <w:rStyle w:val="IndexLink"/>
                <w:rtl w:val="true"/>
              </w:rPr>
              <w:t>الصرف</w:t>
            </w:r>
            <w:r>
              <w:rPr>
                <w:rStyle w:val="IndexLink"/>
                <w:rtl w:val="true"/>
              </w:rPr>
              <w:t>:</w:t>
              <w:tab/>
            </w:r>
            <w:r>
              <w:rPr>
                <w:rStyle w:val="IndexLink"/>
              </w:rPr>
              <w:t>83</w:t>
            </w:r>
          </w:hyperlink>
        </w:p>
        <w:p>
          <w:pPr>
            <w:pStyle w:val="Contents5"/>
            <w:tabs>
              <w:tab w:val="clear" w:pos="7892"/>
              <w:tab w:val="right" w:pos="9026" w:leader="dot"/>
            </w:tabs>
            <w:rPr/>
          </w:pPr>
          <w:hyperlink w:anchor="__RefHeading___Toc11430160_1280447820">
            <w:r>
              <w:rPr>
                <w:webHidden/>
                <w:rStyle w:val="IndexLink"/>
                <w:rtl w:val="true"/>
              </w:rPr>
              <w:t>الفوائد</w:t>
            </w:r>
            <w:r>
              <w:rPr>
                <w:rStyle w:val="IndexLink"/>
                <w:rtl w:val="true"/>
              </w:rPr>
              <w:tab/>
            </w:r>
            <w:r>
              <w:rPr>
                <w:rStyle w:val="IndexLink"/>
              </w:rPr>
              <w:t>83</w:t>
            </w:r>
          </w:hyperlink>
        </w:p>
        <w:p>
          <w:pPr>
            <w:pStyle w:val="Contents4"/>
            <w:tabs>
              <w:tab w:val="clear" w:pos="8176"/>
              <w:tab w:val="right" w:pos="9026" w:leader="dot"/>
            </w:tabs>
            <w:rPr/>
          </w:pPr>
          <w:hyperlink w:anchor="__RefHeading___Toc11430162_1280447820">
            <w:r>
              <w:rPr>
                <w:webHidden/>
                <w:rStyle w:val="IndexLink"/>
                <w:rtl w:val="true"/>
              </w:rPr>
              <w:t>[</w:t>
            </w:r>
            <w:r>
              <w:rPr>
                <w:rStyle w:val="IndexLink"/>
                <w:rtl w:val="true"/>
              </w:rPr>
              <w:t xml:space="preserve">سورة الروم </w:t>
            </w:r>
            <w:r>
              <w:rPr>
                <w:rStyle w:val="IndexLink"/>
                <w:rtl w:val="true"/>
              </w:rPr>
              <w:t>{</w:t>
            </w:r>
            <w:r>
              <w:rPr>
                <w:rStyle w:val="IndexLink"/>
              </w:rPr>
              <w:t>30</w:t>
            </w:r>
            <w:r>
              <w:rPr>
                <w:rStyle w:val="IndexLink"/>
                <w:rtl w:val="true"/>
              </w:rPr>
              <w:t xml:space="preserve">} : </w:t>
            </w:r>
            <w:r>
              <w:rPr>
                <w:rStyle w:val="IndexLink"/>
                <w:rtl w:val="true"/>
              </w:rPr>
              <w:t xml:space="preserve">الآيات </w:t>
            </w:r>
            <w:r>
              <w:rPr>
                <w:rStyle w:val="IndexLink"/>
              </w:rPr>
              <w:t>58</w:t>
            </w:r>
            <w:r>
              <w:rPr>
                <w:rStyle w:val="IndexLink"/>
                <w:rtl w:val="true"/>
              </w:rPr>
              <w:t xml:space="preserve"> </w:t>
            </w:r>
            <w:r>
              <w:rPr>
                <w:rStyle w:val="IndexLink"/>
                <w:rtl w:val="true"/>
              </w:rPr>
              <w:t xml:space="preserve">الى </w:t>
            </w:r>
            <w:r>
              <w:rPr>
                <w:rStyle w:val="IndexLink"/>
              </w:rPr>
              <w:t>60</w:t>
            </w:r>
            <w:r>
              <w:rPr>
                <w:rStyle w:val="IndexLink"/>
                <w:rtl w:val="true"/>
              </w:rPr>
              <w:t>]</w:t>
              <w:tab/>
            </w:r>
            <w:r>
              <w:rPr>
                <w:rStyle w:val="IndexLink"/>
              </w:rPr>
              <w:t>84</w:t>
            </w:r>
          </w:hyperlink>
        </w:p>
        <w:p>
          <w:pPr>
            <w:pStyle w:val="Contents5"/>
            <w:tabs>
              <w:tab w:val="clear" w:pos="7892"/>
              <w:tab w:val="right" w:pos="9026" w:leader="dot"/>
            </w:tabs>
            <w:rPr/>
          </w:pPr>
          <w:hyperlink w:anchor="__RefHeading___Toc11430164_1280447820">
            <w:r>
              <w:rPr>
                <w:webHidden/>
                <w:rStyle w:val="IndexLink"/>
                <w:rtl w:val="true"/>
              </w:rPr>
              <w:t>اشارة</w:t>
            </w:r>
            <w:r>
              <w:rPr>
                <w:rStyle w:val="IndexLink"/>
                <w:rtl w:val="true"/>
              </w:rPr>
              <w:tab/>
            </w:r>
            <w:r>
              <w:rPr>
                <w:rStyle w:val="IndexLink"/>
              </w:rPr>
              <w:t>84</w:t>
            </w:r>
          </w:hyperlink>
        </w:p>
        <w:p>
          <w:pPr>
            <w:pStyle w:val="Contents5"/>
            <w:tabs>
              <w:tab w:val="clear" w:pos="7892"/>
              <w:tab w:val="right" w:pos="9026" w:leader="dot"/>
            </w:tabs>
            <w:rPr/>
          </w:pPr>
          <w:hyperlink w:anchor="__RefHeading___Toc11430166_1280447820">
            <w:r>
              <w:rPr>
                <w:webHidden/>
                <w:rStyle w:val="IndexLink"/>
                <w:rtl w:val="true"/>
              </w:rPr>
              <w:t>الإعراب</w:t>
            </w:r>
            <w:r>
              <w:rPr>
                <w:rStyle w:val="IndexLink"/>
                <w:rtl w:val="true"/>
              </w:rPr>
              <w:t>:</w:t>
              <w:tab/>
            </w:r>
            <w:r>
              <w:rPr>
                <w:rStyle w:val="IndexLink"/>
              </w:rPr>
              <w:t>84</w:t>
            </w:r>
          </w:hyperlink>
        </w:p>
        <w:p>
          <w:pPr>
            <w:pStyle w:val="Contents3"/>
            <w:tabs>
              <w:tab w:val="clear" w:pos="8459"/>
              <w:tab w:val="right" w:pos="9026" w:leader="dot"/>
            </w:tabs>
            <w:rPr/>
          </w:pPr>
          <w:hyperlink w:anchor="__RefHeading___Toc11430168_1280447820">
            <w:r>
              <w:rPr>
                <w:webHidden/>
                <w:rStyle w:val="IndexLink"/>
                <w:rtl w:val="true"/>
              </w:rPr>
              <w:t xml:space="preserve">سورة لقمان آياتها </w:t>
            </w:r>
            <w:r>
              <w:rPr>
                <w:rStyle w:val="IndexLink"/>
              </w:rPr>
              <w:t>34</w:t>
            </w:r>
            <w:r>
              <w:rPr>
                <w:rStyle w:val="IndexLink"/>
                <w:rtl w:val="true"/>
              </w:rPr>
              <w:t xml:space="preserve"> </w:t>
            </w:r>
            <w:r>
              <w:rPr>
                <w:rStyle w:val="IndexLink"/>
                <w:rtl w:val="true"/>
              </w:rPr>
              <w:t>آية</w:t>
            </w:r>
            <w:r>
              <w:rPr>
                <w:rStyle w:val="IndexLink"/>
                <w:rtl w:val="true"/>
              </w:rPr>
              <w:tab/>
            </w:r>
            <w:r>
              <w:rPr>
                <w:rStyle w:val="IndexLink"/>
              </w:rPr>
              <w:t>86</w:t>
            </w:r>
          </w:hyperlink>
        </w:p>
        <w:p>
          <w:pPr>
            <w:pStyle w:val="Contents4"/>
            <w:tabs>
              <w:tab w:val="clear" w:pos="8176"/>
              <w:tab w:val="right" w:pos="9026" w:leader="dot"/>
            </w:tabs>
            <w:rPr/>
          </w:pPr>
          <w:hyperlink w:anchor="__RefHeading___Toc11430170_1280447820">
            <w:r>
              <w:rPr>
                <w:webHidden/>
                <w:rStyle w:val="IndexLink"/>
                <w:rtl w:val="true"/>
              </w:rPr>
              <w:t>[</w:t>
            </w:r>
            <w:r>
              <w:rPr>
                <w:rStyle w:val="IndexLink"/>
                <w:rtl w:val="true"/>
              </w:rPr>
              <w:t xml:space="preserve">سورة لقمان </w:t>
            </w:r>
            <w:r>
              <w:rPr>
                <w:rStyle w:val="IndexLink"/>
                <w:rtl w:val="true"/>
              </w:rPr>
              <w:t>{</w:t>
            </w:r>
            <w:r>
              <w:rPr>
                <w:rStyle w:val="IndexLink"/>
              </w:rPr>
              <w:t>31</w:t>
            </w:r>
            <w:r>
              <w:rPr>
                <w:rStyle w:val="IndexLink"/>
                <w:rtl w:val="true"/>
              </w:rPr>
              <w:t xml:space="preserve">} : </w:t>
            </w:r>
            <w:r>
              <w:rPr>
                <w:rStyle w:val="IndexLink"/>
                <w:rtl w:val="true"/>
              </w:rPr>
              <w:t xml:space="preserve">الآيات </w:t>
            </w:r>
            <w:r>
              <w:rPr>
                <w:rStyle w:val="IndexLink"/>
              </w:rPr>
              <w:t>1</w:t>
            </w:r>
            <w:r>
              <w:rPr>
                <w:rStyle w:val="IndexLink"/>
                <w:rtl w:val="true"/>
              </w:rPr>
              <w:t xml:space="preserve"> </w:t>
            </w:r>
            <w:r>
              <w:rPr>
                <w:rStyle w:val="IndexLink"/>
                <w:rtl w:val="true"/>
              </w:rPr>
              <w:t xml:space="preserve">الى </w:t>
            </w:r>
            <w:r>
              <w:rPr>
                <w:rStyle w:val="IndexLink"/>
              </w:rPr>
              <w:t>7</w:t>
            </w:r>
            <w:r>
              <w:rPr>
                <w:rStyle w:val="IndexLink"/>
                <w:rtl w:val="true"/>
              </w:rPr>
              <w:t>]</w:t>
              <w:tab/>
            </w:r>
            <w:r>
              <w:rPr>
                <w:rStyle w:val="IndexLink"/>
              </w:rPr>
              <w:t>86</w:t>
            </w:r>
          </w:hyperlink>
        </w:p>
        <w:p>
          <w:pPr>
            <w:pStyle w:val="Contents5"/>
            <w:tabs>
              <w:tab w:val="clear" w:pos="7892"/>
              <w:tab w:val="right" w:pos="9026" w:leader="dot"/>
            </w:tabs>
            <w:rPr/>
          </w:pPr>
          <w:hyperlink w:anchor="__RefHeading___Toc11430172_1280447820">
            <w:r>
              <w:rPr>
                <w:webHidden/>
                <w:rStyle w:val="IndexLink"/>
                <w:rtl w:val="true"/>
              </w:rPr>
              <w:t>اشارة</w:t>
            </w:r>
            <w:r>
              <w:rPr>
                <w:rStyle w:val="IndexLink"/>
                <w:rtl w:val="true"/>
              </w:rPr>
              <w:tab/>
            </w:r>
            <w:r>
              <w:rPr>
                <w:rStyle w:val="IndexLink"/>
              </w:rPr>
              <w:t>86</w:t>
            </w:r>
          </w:hyperlink>
        </w:p>
        <w:p>
          <w:pPr>
            <w:pStyle w:val="Contents5"/>
            <w:tabs>
              <w:tab w:val="clear" w:pos="7892"/>
              <w:tab w:val="right" w:pos="9026" w:leader="dot"/>
            </w:tabs>
            <w:rPr/>
          </w:pPr>
          <w:hyperlink w:anchor="__RefHeading___Toc11430174_1280447820">
            <w:r>
              <w:rPr>
                <w:webHidden/>
                <w:rStyle w:val="IndexLink"/>
                <w:rtl w:val="true"/>
              </w:rPr>
              <w:t>الإعراب</w:t>
            </w:r>
            <w:r>
              <w:rPr>
                <w:rStyle w:val="IndexLink"/>
                <w:rtl w:val="true"/>
              </w:rPr>
              <w:t>:</w:t>
              <w:tab/>
            </w:r>
            <w:r>
              <w:rPr>
                <w:rStyle w:val="IndexLink"/>
              </w:rPr>
              <w:t>86</w:t>
            </w:r>
          </w:hyperlink>
        </w:p>
        <w:p>
          <w:pPr>
            <w:pStyle w:val="Contents5"/>
            <w:tabs>
              <w:tab w:val="clear" w:pos="7892"/>
              <w:tab w:val="right" w:pos="9026" w:leader="dot"/>
            </w:tabs>
            <w:rPr/>
          </w:pPr>
          <w:hyperlink w:anchor="__RefHeading___Toc11430176_1280447820">
            <w:r>
              <w:rPr>
                <w:webHidden/>
                <w:rStyle w:val="IndexLink"/>
                <w:rtl w:val="true"/>
              </w:rPr>
              <w:t>الصرف</w:t>
            </w:r>
            <w:r>
              <w:rPr>
                <w:rStyle w:val="IndexLink"/>
                <w:rtl w:val="true"/>
              </w:rPr>
              <w:t>:</w:t>
              <w:tab/>
            </w:r>
            <w:r>
              <w:rPr>
                <w:rStyle w:val="IndexLink"/>
              </w:rPr>
              <w:t>89</w:t>
            </w:r>
          </w:hyperlink>
        </w:p>
        <w:p>
          <w:pPr>
            <w:pStyle w:val="Contents5"/>
            <w:tabs>
              <w:tab w:val="clear" w:pos="7892"/>
              <w:tab w:val="right" w:pos="9026" w:leader="dot"/>
            </w:tabs>
            <w:rPr/>
          </w:pPr>
          <w:hyperlink w:anchor="__RefHeading___Toc11430178_1280447820">
            <w:r>
              <w:rPr>
                <w:webHidden/>
                <w:rStyle w:val="IndexLink"/>
                <w:rtl w:val="true"/>
              </w:rPr>
              <w:t>البلاغة</w:t>
            </w:r>
            <w:r>
              <w:rPr>
                <w:rStyle w:val="IndexLink"/>
                <w:rtl w:val="true"/>
              </w:rPr>
              <w:tab/>
            </w:r>
            <w:r>
              <w:rPr>
                <w:rStyle w:val="IndexLink"/>
              </w:rPr>
              <w:t>89</w:t>
            </w:r>
          </w:hyperlink>
        </w:p>
        <w:p>
          <w:pPr>
            <w:pStyle w:val="Contents5"/>
            <w:tabs>
              <w:tab w:val="clear" w:pos="7892"/>
              <w:tab w:val="right" w:pos="9026" w:leader="dot"/>
            </w:tabs>
            <w:rPr/>
          </w:pPr>
          <w:hyperlink w:anchor="__RefHeading___Toc11430180_1280447820">
            <w:r>
              <w:rPr>
                <w:webHidden/>
                <w:rStyle w:val="IndexLink"/>
                <w:rtl w:val="true"/>
              </w:rPr>
              <w:t>الفوائد</w:t>
            </w:r>
            <w:r>
              <w:rPr>
                <w:rStyle w:val="IndexLink"/>
                <w:rtl w:val="true"/>
              </w:rPr>
              <w:tab/>
            </w:r>
            <w:r>
              <w:rPr>
                <w:rStyle w:val="IndexLink"/>
              </w:rPr>
              <w:t>89</w:t>
            </w:r>
          </w:hyperlink>
        </w:p>
        <w:p>
          <w:pPr>
            <w:pStyle w:val="Contents4"/>
            <w:tabs>
              <w:tab w:val="clear" w:pos="8176"/>
              <w:tab w:val="right" w:pos="9026" w:leader="dot"/>
            </w:tabs>
            <w:rPr/>
          </w:pPr>
          <w:hyperlink w:anchor="__RefHeading___Toc11430182_1280447820">
            <w:r>
              <w:rPr>
                <w:webHidden/>
                <w:rStyle w:val="IndexLink"/>
                <w:rtl w:val="true"/>
              </w:rPr>
              <w:t>[</w:t>
            </w:r>
            <w:r>
              <w:rPr>
                <w:rStyle w:val="IndexLink"/>
                <w:rtl w:val="true"/>
              </w:rPr>
              <w:t xml:space="preserve">سورة لقمان </w:t>
            </w:r>
            <w:r>
              <w:rPr>
                <w:rStyle w:val="IndexLink"/>
                <w:rtl w:val="true"/>
              </w:rPr>
              <w:t>{</w:t>
            </w:r>
            <w:r>
              <w:rPr>
                <w:rStyle w:val="IndexLink"/>
              </w:rPr>
              <w:t>31</w:t>
            </w:r>
            <w:r>
              <w:rPr>
                <w:rStyle w:val="IndexLink"/>
                <w:rtl w:val="true"/>
              </w:rPr>
              <w:t xml:space="preserve">} : </w:t>
            </w:r>
            <w:r>
              <w:rPr>
                <w:rStyle w:val="IndexLink"/>
                <w:rtl w:val="true"/>
              </w:rPr>
              <w:t xml:space="preserve">الآيات </w:t>
            </w:r>
            <w:r>
              <w:rPr>
                <w:rStyle w:val="IndexLink"/>
              </w:rPr>
              <w:t>8</w:t>
            </w:r>
            <w:r>
              <w:rPr>
                <w:rStyle w:val="IndexLink"/>
                <w:rtl w:val="true"/>
              </w:rPr>
              <w:t xml:space="preserve"> </w:t>
            </w:r>
            <w:r>
              <w:rPr>
                <w:rStyle w:val="IndexLink"/>
                <w:rtl w:val="true"/>
              </w:rPr>
              <w:t xml:space="preserve">الى </w:t>
            </w:r>
            <w:r>
              <w:rPr>
                <w:rStyle w:val="IndexLink"/>
              </w:rPr>
              <w:t>9</w:t>
            </w:r>
            <w:r>
              <w:rPr>
                <w:rStyle w:val="IndexLink"/>
                <w:rtl w:val="true"/>
              </w:rPr>
              <w:t>]</w:t>
              <w:tab/>
            </w:r>
            <w:r>
              <w:rPr>
                <w:rStyle w:val="IndexLink"/>
              </w:rPr>
              <w:t>90</w:t>
            </w:r>
          </w:hyperlink>
        </w:p>
        <w:p>
          <w:pPr>
            <w:pStyle w:val="Contents5"/>
            <w:tabs>
              <w:tab w:val="clear" w:pos="7892"/>
              <w:tab w:val="right" w:pos="9026" w:leader="dot"/>
            </w:tabs>
            <w:rPr/>
          </w:pPr>
          <w:hyperlink w:anchor="__RefHeading___Toc11430184_1280447820">
            <w:r>
              <w:rPr>
                <w:webHidden/>
                <w:rStyle w:val="IndexLink"/>
                <w:rtl w:val="true"/>
              </w:rPr>
              <w:t>اشارة</w:t>
            </w:r>
            <w:r>
              <w:rPr>
                <w:rStyle w:val="IndexLink"/>
                <w:rtl w:val="true"/>
              </w:rPr>
              <w:tab/>
            </w:r>
            <w:r>
              <w:rPr>
                <w:rStyle w:val="IndexLink"/>
              </w:rPr>
              <w:t>90</w:t>
            </w:r>
          </w:hyperlink>
        </w:p>
        <w:p>
          <w:pPr>
            <w:pStyle w:val="Contents5"/>
            <w:tabs>
              <w:tab w:val="clear" w:pos="7892"/>
              <w:tab w:val="right" w:pos="9026" w:leader="dot"/>
            </w:tabs>
            <w:rPr/>
          </w:pPr>
          <w:hyperlink w:anchor="__RefHeading___Toc11430186_1280447820">
            <w:r>
              <w:rPr>
                <w:webHidden/>
                <w:rStyle w:val="IndexLink"/>
                <w:rtl w:val="true"/>
              </w:rPr>
              <w:t>الإعراب</w:t>
            </w:r>
            <w:r>
              <w:rPr>
                <w:rStyle w:val="IndexLink"/>
                <w:rtl w:val="true"/>
              </w:rPr>
              <w:t>:</w:t>
              <w:tab/>
            </w:r>
            <w:r>
              <w:rPr>
                <w:rStyle w:val="IndexLink"/>
              </w:rPr>
              <w:t>90</w:t>
            </w:r>
          </w:hyperlink>
        </w:p>
        <w:p>
          <w:pPr>
            <w:pStyle w:val="Contents4"/>
            <w:tabs>
              <w:tab w:val="clear" w:pos="8176"/>
              <w:tab w:val="right" w:pos="9026" w:leader="dot"/>
            </w:tabs>
            <w:rPr/>
          </w:pPr>
          <w:hyperlink w:anchor="__RefHeading___Toc11430188_1280447820">
            <w:r>
              <w:rPr>
                <w:webHidden/>
                <w:rStyle w:val="IndexLink"/>
                <w:rtl w:val="true"/>
              </w:rPr>
              <w:t>[</w:t>
            </w:r>
            <w:r>
              <w:rPr>
                <w:rStyle w:val="IndexLink"/>
                <w:rtl w:val="true"/>
              </w:rPr>
              <w:t xml:space="preserve">سورة لقمان </w:t>
            </w:r>
            <w:r>
              <w:rPr>
                <w:rStyle w:val="IndexLink"/>
                <w:rtl w:val="true"/>
              </w:rPr>
              <w:t>{</w:t>
            </w:r>
            <w:r>
              <w:rPr>
                <w:rStyle w:val="IndexLink"/>
              </w:rPr>
              <w:t>31</w:t>
            </w:r>
            <w:r>
              <w:rPr>
                <w:rStyle w:val="IndexLink"/>
                <w:rtl w:val="true"/>
              </w:rPr>
              <w:t xml:space="preserve">} : </w:t>
            </w:r>
            <w:r>
              <w:rPr>
                <w:rStyle w:val="IndexLink"/>
                <w:rtl w:val="true"/>
              </w:rPr>
              <w:t xml:space="preserve">آية </w:t>
            </w:r>
            <w:r>
              <w:rPr>
                <w:rStyle w:val="IndexLink"/>
              </w:rPr>
              <w:t>10</w:t>
            </w:r>
            <w:r>
              <w:rPr>
                <w:rStyle w:val="IndexLink"/>
                <w:rtl w:val="true"/>
              </w:rPr>
              <w:t>]</w:t>
              <w:tab/>
            </w:r>
            <w:r>
              <w:rPr>
                <w:rStyle w:val="IndexLink"/>
              </w:rPr>
              <w:t>90</w:t>
            </w:r>
          </w:hyperlink>
        </w:p>
        <w:p>
          <w:pPr>
            <w:pStyle w:val="Contents5"/>
            <w:tabs>
              <w:tab w:val="clear" w:pos="7892"/>
              <w:tab w:val="right" w:pos="9026" w:leader="dot"/>
            </w:tabs>
            <w:rPr/>
          </w:pPr>
          <w:hyperlink w:anchor="__RefHeading___Toc11430190_1280447820">
            <w:r>
              <w:rPr>
                <w:webHidden/>
                <w:rStyle w:val="IndexLink"/>
                <w:rtl w:val="true"/>
              </w:rPr>
              <w:t>اشارة</w:t>
            </w:r>
            <w:r>
              <w:rPr>
                <w:rStyle w:val="IndexLink"/>
                <w:rtl w:val="true"/>
              </w:rPr>
              <w:tab/>
            </w:r>
            <w:r>
              <w:rPr>
                <w:rStyle w:val="IndexLink"/>
              </w:rPr>
              <w:t>90</w:t>
            </w:r>
          </w:hyperlink>
        </w:p>
        <w:p>
          <w:pPr>
            <w:pStyle w:val="Contents5"/>
            <w:tabs>
              <w:tab w:val="clear" w:pos="7892"/>
              <w:tab w:val="right" w:pos="9026" w:leader="dot"/>
            </w:tabs>
            <w:rPr/>
          </w:pPr>
          <w:hyperlink w:anchor="__RefHeading___Toc11430192_1280447820">
            <w:r>
              <w:rPr>
                <w:webHidden/>
                <w:rStyle w:val="IndexLink"/>
                <w:rtl w:val="true"/>
              </w:rPr>
              <w:t>الإعراب</w:t>
            </w:r>
            <w:r>
              <w:rPr>
                <w:rStyle w:val="IndexLink"/>
                <w:rtl w:val="true"/>
              </w:rPr>
              <w:t>:</w:t>
              <w:tab/>
            </w:r>
            <w:r>
              <w:rPr>
                <w:rStyle w:val="IndexLink"/>
              </w:rPr>
              <w:t>91</w:t>
            </w:r>
          </w:hyperlink>
        </w:p>
        <w:p>
          <w:pPr>
            <w:pStyle w:val="Contents5"/>
            <w:tabs>
              <w:tab w:val="clear" w:pos="7892"/>
              <w:tab w:val="right" w:pos="9026" w:leader="dot"/>
            </w:tabs>
            <w:rPr/>
          </w:pPr>
          <w:hyperlink w:anchor="__RefHeading___Toc11430194_1280447820">
            <w:r>
              <w:rPr>
                <w:webHidden/>
                <w:rStyle w:val="IndexLink"/>
                <w:rtl w:val="true"/>
              </w:rPr>
              <w:t>الفوائد</w:t>
            </w:r>
            <w:r>
              <w:rPr>
                <w:rStyle w:val="IndexLink"/>
                <w:rtl w:val="true"/>
              </w:rPr>
              <w:tab/>
            </w:r>
            <w:r>
              <w:rPr>
                <w:rStyle w:val="IndexLink"/>
              </w:rPr>
              <w:t>91</w:t>
            </w:r>
          </w:hyperlink>
        </w:p>
        <w:p>
          <w:pPr>
            <w:pStyle w:val="Contents4"/>
            <w:tabs>
              <w:tab w:val="clear" w:pos="8176"/>
              <w:tab w:val="right" w:pos="9026" w:leader="dot"/>
            </w:tabs>
            <w:rPr/>
          </w:pPr>
          <w:hyperlink w:anchor="__RefHeading___Toc11430196_1280447820">
            <w:r>
              <w:rPr>
                <w:webHidden/>
                <w:rStyle w:val="IndexLink"/>
                <w:rtl w:val="true"/>
              </w:rPr>
              <w:t>[</w:t>
            </w:r>
            <w:r>
              <w:rPr>
                <w:rStyle w:val="IndexLink"/>
                <w:rtl w:val="true"/>
              </w:rPr>
              <w:t xml:space="preserve">سورة لقمان </w:t>
            </w:r>
            <w:r>
              <w:rPr>
                <w:rStyle w:val="IndexLink"/>
                <w:rtl w:val="true"/>
              </w:rPr>
              <w:t>{</w:t>
            </w:r>
            <w:r>
              <w:rPr>
                <w:rStyle w:val="IndexLink"/>
              </w:rPr>
              <w:t>31</w:t>
            </w:r>
            <w:r>
              <w:rPr>
                <w:rStyle w:val="IndexLink"/>
                <w:rtl w:val="true"/>
              </w:rPr>
              <w:t xml:space="preserve">} : </w:t>
            </w:r>
            <w:r>
              <w:rPr>
                <w:rStyle w:val="IndexLink"/>
                <w:rtl w:val="true"/>
              </w:rPr>
              <w:t xml:space="preserve">آية </w:t>
            </w:r>
            <w:r>
              <w:rPr>
                <w:rStyle w:val="IndexLink"/>
              </w:rPr>
              <w:t>11</w:t>
            </w:r>
            <w:r>
              <w:rPr>
                <w:rStyle w:val="IndexLink"/>
                <w:rtl w:val="true"/>
              </w:rPr>
              <w:t>]</w:t>
              <w:tab/>
            </w:r>
            <w:r>
              <w:rPr>
                <w:rStyle w:val="IndexLink"/>
              </w:rPr>
              <w:t>92</w:t>
            </w:r>
          </w:hyperlink>
        </w:p>
        <w:p>
          <w:pPr>
            <w:pStyle w:val="Contents5"/>
            <w:tabs>
              <w:tab w:val="clear" w:pos="7892"/>
              <w:tab w:val="right" w:pos="9026" w:leader="dot"/>
            </w:tabs>
            <w:rPr/>
          </w:pPr>
          <w:hyperlink w:anchor="__RefHeading___Toc11430198_1280447820">
            <w:r>
              <w:rPr>
                <w:webHidden/>
                <w:rStyle w:val="IndexLink"/>
                <w:rtl w:val="true"/>
              </w:rPr>
              <w:t>اشارة</w:t>
            </w:r>
            <w:r>
              <w:rPr>
                <w:rStyle w:val="IndexLink"/>
                <w:rtl w:val="true"/>
              </w:rPr>
              <w:tab/>
            </w:r>
            <w:r>
              <w:rPr>
                <w:rStyle w:val="IndexLink"/>
              </w:rPr>
              <w:t>92</w:t>
            </w:r>
          </w:hyperlink>
        </w:p>
        <w:p>
          <w:pPr>
            <w:pStyle w:val="Contents5"/>
            <w:tabs>
              <w:tab w:val="clear" w:pos="7892"/>
              <w:tab w:val="right" w:pos="9026" w:leader="dot"/>
            </w:tabs>
            <w:rPr/>
          </w:pPr>
          <w:hyperlink w:anchor="__RefHeading___Toc11430200_1280447820">
            <w:r>
              <w:rPr>
                <w:webHidden/>
                <w:rStyle w:val="IndexLink"/>
                <w:rtl w:val="true"/>
              </w:rPr>
              <w:t>الإعراب</w:t>
            </w:r>
            <w:r>
              <w:rPr>
                <w:rStyle w:val="IndexLink"/>
                <w:rtl w:val="true"/>
              </w:rPr>
              <w:t>:</w:t>
              <w:tab/>
            </w:r>
            <w:r>
              <w:rPr>
                <w:rStyle w:val="IndexLink"/>
              </w:rPr>
              <w:t>92</w:t>
            </w:r>
          </w:hyperlink>
        </w:p>
        <w:p>
          <w:pPr>
            <w:pStyle w:val="Contents4"/>
            <w:tabs>
              <w:tab w:val="clear" w:pos="8176"/>
              <w:tab w:val="right" w:pos="9026" w:leader="dot"/>
            </w:tabs>
            <w:rPr/>
          </w:pPr>
          <w:hyperlink w:anchor="__RefHeading___Toc11430202_1280447820">
            <w:r>
              <w:rPr>
                <w:webHidden/>
                <w:rStyle w:val="IndexLink"/>
                <w:rtl w:val="true"/>
              </w:rPr>
              <w:t>[</w:t>
            </w:r>
            <w:r>
              <w:rPr>
                <w:rStyle w:val="IndexLink"/>
                <w:rtl w:val="true"/>
              </w:rPr>
              <w:t xml:space="preserve">سورة لقمان </w:t>
            </w:r>
            <w:r>
              <w:rPr>
                <w:rStyle w:val="IndexLink"/>
                <w:rtl w:val="true"/>
              </w:rPr>
              <w:t>{</w:t>
            </w:r>
            <w:r>
              <w:rPr>
                <w:rStyle w:val="IndexLink"/>
              </w:rPr>
              <w:t>31</w:t>
            </w:r>
            <w:r>
              <w:rPr>
                <w:rStyle w:val="IndexLink"/>
                <w:rtl w:val="true"/>
              </w:rPr>
              <w:t xml:space="preserve">} : </w:t>
            </w:r>
            <w:r>
              <w:rPr>
                <w:rStyle w:val="IndexLink"/>
                <w:rtl w:val="true"/>
              </w:rPr>
              <w:t xml:space="preserve">آية </w:t>
            </w:r>
            <w:r>
              <w:rPr>
                <w:rStyle w:val="IndexLink"/>
              </w:rPr>
              <w:t>12</w:t>
            </w:r>
            <w:r>
              <w:rPr>
                <w:rStyle w:val="IndexLink"/>
                <w:rtl w:val="true"/>
              </w:rPr>
              <w:t>]</w:t>
              <w:tab/>
            </w:r>
            <w:r>
              <w:rPr>
                <w:rStyle w:val="IndexLink"/>
              </w:rPr>
              <w:t>92</w:t>
            </w:r>
          </w:hyperlink>
        </w:p>
        <w:p>
          <w:pPr>
            <w:pStyle w:val="Contents5"/>
            <w:tabs>
              <w:tab w:val="clear" w:pos="7892"/>
              <w:tab w:val="right" w:pos="9026" w:leader="dot"/>
            </w:tabs>
            <w:rPr/>
          </w:pPr>
          <w:hyperlink w:anchor="__RefHeading___Toc11430204_1280447820">
            <w:r>
              <w:rPr>
                <w:webHidden/>
                <w:rStyle w:val="IndexLink"/>
                <w:rtl w:val="true"/>
              </w:rPr>
              <w:t>اشارة</w:t>
            </w:r>
            <w:r>
              <w:rPr>
                <w:rStyle w:val="IndexLink"/>
                <w:rtl w:val="true"/>
              </w:rPr>
              <w:tab/>
            </w:r>
            <w:r>
              <w:rPr>
                <w:rStyle w:val="IndexLink"/>
              </w:rPr>
              <w:t>92</w:t>
            </w:r>
          </w:hyperlink>
        </w:p>
        <w:p>
          <w:pPr>
            <w:pStyle w:val="Contents5"/>
            <w:tabs>
              <w:tab w:val="clear" w:pos="7892"/>
              <w:tab w:val="right" w:pos="9026" w:leader="dot"/>
            </w:tabs>
            <w:rPr/>
          </w:pPr>
          <w:hyperlink w:anchor="__RefHeading___Toc11430206_1280447820">
            <w:r>
              <w:rPr>
                <w:webHidden/>
                <w:rStyle w:val="IndexLink"/>
                <w:rtl w:val="true"/>
              </w:rPr>
              <w:t>الإعراب</w:t>
            </w:r>
            <w:r>
              <w:rPr>
                <w:rStyle w:val="IndexLink"/>
                <w:rtl w:val="true"/>
              </w:rPr>
              <w:t>:</w:t>
              <w:tab/>
            </w:r>
            <w:r>
              <w:rPr>
                <w:rStyle w:val="IndexLink"/>
              </w:rPr>
              <w:t>93</w:t>
            </w:r>
          </w:hyperlink>
        </w:p>
        <w:p>
          <w:pPr>
            <w:pStyle w:val="Contents5"/>
            <w:tabs>
              <w:tab w:val="clear" w:pos="7892"/>
              <w:tab w:val="right" w:pos="9026" w:leader="dot"/>
            </w:tabs>
            <w:rPr/>
          </w:pPr>
          <w:hyperlink w:anchor="__RefHeading___Toc11430208_1280447820">
            <w:r>
              <w:rPr>
                <w:webHidden/>
                <w:rStyle w:val="IndexLink"/>
                <w:rtl w:val="true"/>
              </w:rPr>
              <w:t>الصرف</w:t>
            </w:r>
            <w:r>
              <w:rPr>
                <w:rStyle w:val="IndexLink"/>
                <w:rtl w:val="true"/>
              </w:rPr>
              <w:t>:</w:t>
              <w:tab/>
            </w:r>
            <w:r>
              <w:rPr>
                <w:rStyle w:val="IndexLink"/>
              </w:rPr>
              <w:t>94</w:t>
            </w:r>
          </w:hyperlink>
        </w:p>
        <w:p>
          <w:pPr>
            <w:pStyle w:val="Contents4"/>
            <w:tabs>
              <w:tab w:val="clear" w:pos="8176"/>
              <w:tab w:val="right" w:pos="9026" w:leader="dot"/>
            </w:tabs>
            <w:rPr/>
          </w:pPr>
          <w:hyperlink w:anchor="__RefHeading___Toc11430210_1280447820">
            <w:r>
              <w:rPr>
                <w:webHidden/>
                <w:rStyle w:val="IndexLink"/>
                <w:rtl w:val="true"/>
              </w:rPr>
              <w:t>[</w:t>
            </w:r>
            <w:r>
              <w:rPr>
                <w:rStyle w:val="IndexLink"/>
                <w:rtl w:val="true"/>
              </w:rPr>
              <w:t xml:space="preserve">سورة لقمان </w:t>
            </w:r>
            <w:r>
              <w:rPr>
                <w:rStyle w:val="IndexLink"/>
                <w:rtl w:val="true"/>
              </w:rPr>
              <w:t>{</w:t>
            </w:r>
            <w:r>
              <w:rPr>
                <w:rStyle w:val="IndexLink"/>
              </w:rPr>
              <w:t>31</w:t>
            </w:r>
            <w:r>
              <w:rPr>
                <w:rStyle w:val="IndexLink"/>
                <w:rtl w:val="true"/>
              </w:rPr>
              <w:t xml:space="preserve">} : </w:t>
            </w:r>
            <w:r>
              <w:rPr>
                <w:rStyle w:val="IndexLink"/>
                <w:rtl w:val="true"/>
              </w:rPr>
              <w:t xml:space="preserve">آية </w:t>
            </w:r>
            <w:r>
              <w:rPr>
                <w:rStyle w:val="IndexLink"/>
              </w:rPr>
              <w:t>13</w:t>
            </w:r>
            <w:r>
              <w:rPr>
                <w:rStyle w:val="IndexLink"/>
                <w:rtl w:val="true"/>
              </w:rPr>
              <w:t>]</w:t>
              <w:tab/>
            </w:r>
            <w:r>
              <w:rPr>
                <w:rStyle w:val="IndexLink"/>
              </w:rPr>
              <w:t>94</w:t>
            </w:r>
          </w:hyperlink>
        </w:p>
        <w:p>
          <w:pPr>
            <w:pStyle w:val="Contents5"/>
            <w:tabs>
              <w:tab w:val="clear" w:pos="7892"/>
              <w:tab w:val="right" w:pos="9026" w:leader="dot"/>
            </w:tabs>
            <w:rPr/>
          </w:pPr>
          <w:hyperlink w:anchor="__RefHeading___Toc11430212_1280447820">
            <w:r>
              <w:rPr>
                <w:webHidden/>
                <w:rStyle w:val="IndexLink"/>
                <w:rtl w:val="true"/>
              </w:rPr>
              <w:t>اشارة</w:t>
            </w:r>
            <w:r>
              <w:rPr>
                <w:rStyle w:val="IndexLink"/>
                <w:rtl w:val="true"/>
              </w:rPr>
              <w:tab/>
            </w:r>
            <w:r>
              <w:rPr>
                <w:rStyle w:val="IndexLink"/>
              </w:rPr>
              <w:t>94</w:t>
            </w:r>
          </w:hyperlink>
        </w:p>
        <w:p>
          <w:pPr>
            <w:pStyle w:val="Contents5"/>
            <w:tabs>
              <w:tab w:val="clear" w:pos="7892"/>
              <w:tab w:val="right" w:pos="9026" w:leader="dot"/>
            </w:tabs>
            <w:rPr/>
          </w:pPr>
          <w:hyperlink w:anchor="__RefHeading___Toc11430214_1280447820">
            <w:r>
              <w:rPr>
                <w:webHidden/>
                <w:rStyle w:val="IndexLink"/>
                <w:rtl w:val="true"/>
              </w:rPr>
              <w:t>الإعراب</w:t>
            </w:r>
            <w:r>
              <w:rPr>
                <w:rStyle w:val="IndexLink"/>
                <w:rtl w:val="true"/>
              </w:rPr>
              <w:t>:</w:t>
              <w:tab/>
            </w:r>
            <w:r>
              <w:rPr>
                <w:rStyle w:val="IndexLink"/>
              </w:rPr>
              <w:t>94</w:t>
            </w:r>
          </w:hyperlink>
        </w:p>
        <w:p>
          <w:pPr>
            <w:pStyle w:val="Contents5"/>
            <w:tabs>
              <w:tab w:val="clear" w:pos="7892"/>
              <w:tab w:val="right" w:pos="9026" w:leader="dot"/>
            </w:tabs>
            <w:rPr/>
          </w:pPr>
          <w:hyperlink w:anchor="__RefHeading___Toc11430216_1280447820">
            <w:r>
              <w:rPr>
                <w:webHidden/>
                <w:rStyle w:val="IndexLink"/>
                <w:rtl w:val="true"/>
              </w:rPr>
              <w:t>الصرف</w:t>
            </w:r>
            <w:r>
              <w:rPr>
                <w:rStyle w:val="IndexLink"/>
                <w:rtl w:val="true"/>
              </w:rPr>
              <w:t>:</w:t>
              <w:tab/>
            </w:r>
            <w:r>
              <w:rPr>
                <w:rStyle w:val="IndexLink"/>
              </w:rPr>
              <w:t>94</w:t>
            </w:r>
          </w:hyperlink>
        </w:p>
        <w:p>
          <w:pPr>
            <w:pStyle w:val="Contents5"/>
            <w:tabs>
              <w:tab w:val="clear" w:pos="7892"/>
              <w:tab w:val="right" w:pos="9026" w:leader="dot"/>
            </w:tabs>
            <w:rPr/>
          </w:pPr>
          <w:hyperlink w:anchor="__RefHeading___Toc11430218_1280447820">
            <w:r>
              <w:rPr>
                <w:webHidden/>
                <w:rStyle w:val="IndexLink"/>
                <w:rtl w:val="true"/>
              </w:rPr>
              <w:t>الفوائد</w:t>
            </w:r>
            <w:r>
              <w:rPr>
                <w:rStyle w:val="IndexLink"/>
                <w:rtl w:val="true"/>
              </w:rPr>
              <w:tab/>
            </w:r>
            <w:r>
              <w:rPr>
                <w:rStyle w:val="IndexLink"/>
              </w:rPr>
              <w:t>95</w:t>
            </w:r>
          </w:hyperlink>
        </w:p>
        <w:p>
          <w:pPr>
            <w:pStyle w:val="Contents4"/>
            <w:tabs>
              <w:tab w:val="clear" w:pos="8176"/>
              <w:tab w:val="right" w:pos="9026" w:leader="dot"/>
            </w:tabs>
            <w:rPr/>
          </w:pPr>
          <w:hyperlink w:anchor="__RefHeading___Toc11430220_1280447820">
            <w:r>
              <w:rPr>
                <w:webHidden/>
                <w:rStyle w:val="IndexLink"/>
                <w:rtl w:val="true"/>
              </w:rPr>
              <w:t>[</w:t>
            </w:r>
            <w:r>
              <w:rPr>
                <w:rStyle w:val="IndexLink"/>
                <w:rtl w:val="true"/>
              </w:rPr>
              <w:t xml:space="preserve">سورة لقمان </w:t>
            </w:r>
            <w:r>
              <w:rPr>
                <w:rStyle w:val="IndexLink"/>
                <w:rtl w:val="true"/>
              </w:rPr>
              <w:t>{</w:t>
            </w:r>
            <w:r>
              <w:rPr>
                <w:rStyle w:val="IndexLink"/>
              </w:rPr>
              <w:t>31</w:t>
            </w:r>
            <w:r>
              <w:rPr>
                <w:rStyle w:val="IndexLink"/>
                <w:rtl w:val="true"/>
              </w:rPr>
              <w:t xml:space="preserve">} : </w:t>
            </w:r>
            <w:r>
              <w:rPr>
                <w:rStyle w:val="IndexLink"/>
                <w:rtl w:val="true"/>
              </w:rPr>
              <w:t xml:space="preserve">الآيات </w:t>
            </w:r>
            <w:r>
              <w:rPr>
                <w:rStyle w:val="IndexLink"/>
              </w:rPr>
              <w:t>14</w:t>
            </w:r>
            <w:r>
              <w:rPr>
                <w:rStyle w:val="IndexLink"/>
                <w:rtl w:val="true"/>
              </w:rPr>
              <w:t xml:space="preserve"> </w:t>
            </w:r>
            <w:r>
              <w:rPr>
                <w:rStyle w:val="IndexLink"/>
                <w:rtl w:val="true"/>
              </w:rPr>
              <w:t xml:space="preserve">الى </w:t>
            </w:r>
            <w:r>
              <w:rPr>
                <w:rStyle w:val="IndexLink"/>
              </w:rPr>
              <w:t>15</w:t>
            </w:r>
            <w:r>
              <w:rPr>
                <w:rStyle w:val="IndexLink"/>
                <w:rtl w:val="true"/>
              </w:rPr>
              <w:t>]</w:t>
              <w:tab/>
            </w:r>
            <w:r>
              <w:rPr>
                <w:rStyle w:val="IndexLink"/>
              </w:rPr>
              <w:t>96</w:t>
            </w:r>
          </w:hyperlink>
        </w:p>
        <w:p>
          <w:pPr>
            <w:pStyle w:val="Contents5"/>
            <w:tabs>
              <w:tab w:val="clear" w:pos="7892"/>
              <w:tab w:val="right" w:pos="9026" w:leader="dot"/>
            </w:tabs>
            <w:rPr/>
          </w:pPr>
          <w:hyperlink w:anchor="__RefHeading___Toc11430222_1280447820">
            <w:r>
              <w:rPr>
                <w:webHidden/>
                <w:rStyle w:val="IndexLink"/>
                <w:rtl w:val="true"/>
              </w:rPr>
              <w:t>اشارة</w:t>
            </w:r>
            <w:r>
              <w:rPr>
                <w:rStyle w:val="IndexLink"/>
                <w:rtl w:val="true"/>
              </w:rPr>
              <w:tab/>
            </w:r>
            <w:r>
              <w:rPr>
                <w:rStyle w:val="IndexLink"/>
              </w:rPr>
              <w:t>96</w:t>
            </w:r>
          </w:hyperlink>
        </w:p>
        <w:p>
          <w:pPr>
            <w:pStyle w:val="Contents5"/>
            <w:tabs>
              <w:tab w:val="clear" w:pos="7892"/>
              <w:tab w:val="right" w:pos="9026" w:leader="dot"/>
            </w:tabs>
            <w:rPr/>
          </w:pPr>
          <w:hyperlink w:anchor="__RefHeading___Toc11430224_1280447820">
            <w:r>
              <w:rPr>
                <w:webHidden/>
                <w:rStyle w:val="IndexLink"/>
                <w:rtl w:val="true"/>
              </w:rPr>
              <w:t>الإعراب</w:t>
            </w:r>
            <w:r>
              <w:rPr>
                <w:rStyle w:val="IndexLink"/>
                <w:rtl w:val="true"/>
              </w:rPr>
              <w:t>:</w:t>
              <w:tab/>
            </w:r>
            <w:r>
              <w:rPr>
                <w:rStyle w:val="IndexLink"/>
              </w:rPr>
              <w:t>97</w:t>
            </w:r>
          </w:hyperlink>
        </w:p>
        <w:p>
          <w:pPr>
            <w:pStyle w:val="Contents5"/>
            <w:tabs>
              <w:tab w:val="clear" w:pos="7892"/>
              <w:tab w:val="right" w:pos="9026" w:leader="dot"/>
            </w:tabs>
            <w:rPr/>
          </w:pPr>
          <w:hyperlink w:anchor="__RefHeading___Toc11430226_1280447820">
            <w:r>
              <w:rPr>
                <w:webHidden/>
                <w:rStyle w:val="IndexLink"/>
                <w:rtl w:val="true"/>
              </w:rPr>
              <w:t>الصرف</w:t>
            </w:r>
            <w:r>
              <w:rPr>
                <w:rStyle w:val="IndexLink"/>
                <w:rtl w:val="true"/>
              </w:rPr>
              <w:t>:</w:t>
              <w:tab/>
            </w:r>
            <w:r>
              <w:rPr>
                <w:rStyle w:val="IndexLink"/>
              </w:rPr>
              <w:t>99</w:t>
            </w:r>
          </w:hyperlink>
        </w:p>
        <w:p>
          <w:pPr>
            <w:pStyle w:val="Contents5"/>
            <w:tabs>
              <w:tab w:val="clear" w:pos="7892"/>
              <w:tab w:val="right" w:pos="9026" w:leader="dot"/>
            </w:tabs>
            <w:rPr/>
          </w:pPr>
          <w:hyperlink w:anchor="__RefHeading___Toc11430228_1280447820">
            <w:r>
              <w:rPr>
                <w:webHidden/>
                <w:rStyle w:val="IndexLink"/>
                <w:rtl w:val="true"/>
              </w:rPr>
              <w:t>البلاغة</w:t>
            </w:r>
            <w:r>
              <w:rPr>
                <w:rStyle w:val="IndexLink"/>
                <w:rtl w:val="true"/>
              </w:rPr>
              <w:tab/>
            </w:r>
            <w:r>
              <w:rPr>
                <w:rStyle w:val="IndexLink"/>
              </w:rPr>
              <w:t>99</w:t>
            </w:r>
          </w:hyperlink>
        </w:p>
        <w:p>
          <w:pPr>
            <w:pStyle w:val="Contents5"/>
            <w:tabs>
              <w:tab w:val="clear" w:pos="7892"/>
              <w:tab w:val="right" w:pos="9026" w:leader="dot"/>
            </w:tabs>
            <w:rPr/>
          </w:pPr>
          <w:hyperlink w:anchor="__RefHeading___Toc11430230_1280447820">
            <w:r>
              <w:rPr>
                <w:webHidden/>
                <w:rStyle w:val="IndexLink"/>
                <w:rtl w:val="true"/>
              </w:rPr>
              <w:t>الفوائد</w:t>
            </w:r>
            <w:r>
              <w:rPr>
                <w:rStyle w:val="IndexLink"/>
                <w:rtl w:val="true"/>
              </w:rPr>
              <w:tab/>
            </w:r>
            <w:r>
              <w:rPr>
                <w:rStyle w:val="IndexLink"/>
              </w:rPr>
              <w:t>99</w:t>
            </w:r>
          </w:hyperlink>
        </w:p>
        <w:p>
          <w:pPr>
            <w:pStyle w:val="Contents4"/>
            <w:tabs>
              <w:tab w:val="clear" w:pos="8176"/>
              <w:tab w:val="right" w:pos="9026" w:leader="dot"/>
            </w:tabs>
            <w:rPr/>
          </w:pPr>
          <w:hyperlink w:anchor="__RefHeading___Toc11430232_1280447820">
            <w:r>
              <w:rPr>
                <w:webHidden/>
                <w:rStyle w:val="IndexLink"/>
                <w:rtl w:val="true"/>
              </w:rPr>
              <w:t>[</w:t>
            </w:r>
            <w:r>
              <w:rPr>
                <w:rStyle w:val="IndexLink"/>
                <w:rtl w:val="true"/>
              </w:rPr>
              <w:t xml:space="preserve">سورة لقمان </w:t>
            </w:r>
            <w:r>
              <w:rPr>
                <w:rStyle w:val="IndexLink"/>
                <w:rtl w:val="true"/>
              </w:rPr>
              <w:t>{</w:t>
            </w:r>
            <w:r>
              <w:rPr>
                <w:rStyle w:val="IndexLink"/>
              </w:rPr>
              <w:t>31</w:t>
            </w:r>
            <w:r>
              <w:rPr>
                <w:rStyle w:val="IndexLink"/>
                <w:rtl w:val="true"/>
              </w:rPr>
              <w:t xml:space="preserve">} : </w:t>
            </w:r>
            <w:r>
              <w:rPr>
                <w:rStyle w:val="IndexLink"/>
                <w:rtl w:val="true"/>
              </w:rPr>
              <w:t xml:space="preserve">الآيات </w:t>
            </w:r>
            <w:r>
              <w:rPr>
                <w:rStyle w:val="IndexLink"/>
              </w:rPr>
              <w:t>16</w:t>
            </w:r>
            <w:r>
              <w:rPr>
                <w:rStyle w:val="IndexLink"/>
                <w:rtl w:val="true"/>
              </w:rPr>
              <w:t xml:space="preserve"> </w:t>
            </w:r>
            <w:r>
              <w:rPr>
                <w:rStyle w:val="IndexLink"/>
                <w:rtl w:val="true"/>
              </w:rPr>
              <w:t xml:space="preserve">الى </w:t>
            </w:r>
            <w:r>
              <w:rPr>
                <w:rStyle w:val="IndexLink"/>
              </w:rPr>
              <w:t>19</w:t>
            </w:r>
            <w:r>
              <w:rPr>
                <w:rStyle w:val="IndexLink"/>
                <w:rtl w:val="true"/>
              </w:rPr>
              <w:t>]</w:t>
              <w:tab/>
            </w:r>
            <w:r>
              <w:rPr>
                <w:rStyle w:val="IndexLink"/>
              </w:rPr>
              <w:t>100</w:t>
            </w:r>
          </w:hyperlink>
        </w:p>
        <w:p>
          <w:pPr>
            <w:pStyle w:val="Contents5"/>
            <w:tabs>
              <w:tab w:val="clear" w:pos="7892"/>
              <w:tab w:val="right" w:pos="9026" w:leader="dot"/>
            </w:tabs>
            <w:rPr/>
          </w:pPr>
          <w:hyperlink w:anchor="__RefHeading___Toc11430234_1280447820">
            <w:r>
              <w:rPr>
                <w:webHidden/>
                <w:rStyle w:val="IndexLink"/>
                <w:rtl w:val="true"/>
              </w:rPr>
              <w:t>اشارة</w:t>
            </w:r>
            <w:r>
              <w:rPr>
                <w:rStyle w:val="IndexLink"/>
                <w:rtl w:val="true"/>
              </w:rPr>
              <w:tab/>
            </w:r>
            <w:r>
              <w:rPr>
                <w:rStyle w:val="IndexLink"/>
              </w:rPr>
              <w:t>100</w:t>
            </w:r>
          </w:hyperlink>
        </w:p>
        <w:p>
          <w:pPr>
            <w:pStyle w:val="Contents5"/>
            <w:tabs>
              <w:tab w:val="clear" w:pos="7892"/>
              <w:tab w:val="right" w:pos="9026" w:leader="dot"/>
            </w:tabs>
            <w:rPr/>
          </w:pPr>
          <w:hyperlink w:anchor="__RefHeading___Toc11430236_1280447820">
            <w:r>
              <w:rPr>
                <w:webHidden/>
                <w:rStyle w:val="IndexLink"/>
                <w:rtl w:val="true"/>
              </w:rPr>
              <w:t>الإعراب</w:t>
            </w:r>
            <w:r>
              <w:rPr>
                <w:rStyle w:val="IndexLink"/>
                <w:rtl w:val="true"/>
              </w:rPr>
              <w:t>:</w:t>
              <w:tab/>
            </w:r>
            <w:r>
              <w:rPr>
                <w:rStyle w:val="IndexLink"/>
              </w:rPr>
              <w:t>101</w:t>
            </w:r>
          </w:hyperlink>
        </w:p>
        <w:p>
          <w:pPr>
            <w:pStyle w:val="Contents5"/>
            <w:tabs>
              <w:tab w:val="clear" w:pos="7892"/>
              <w:tab w:val="right" w:pos="9026" w:leader="dot"/>
            </w:tabs>
            <w:rPr/>
          </w:pPr>
          <w:hyperlink w:anchor="__RefHeading___Toc11430238_1280447820">
            <w:r>
              <w:rPr>
                <w:webHidden/>
                <w:rStyle w:val="IndexLink"/>
                <w:rtl w:val="true"/>
              </w:rPr>
              <w:t>الصرف</w:t>
            </w:r>
            <w:r>
              <w:rPr>
                <w:rStyle w:val="IndexLink"/>
                <w:rtl w:val="true"/>
              </w:rPr>
              <w:t>:</w:t>
              <w:tab/>
            </w:r>
            <w:r>
              <w:rPr>
                <w:rStyle w:val="IndexLink"/>
              </w:rPr>
              <w:t>103</w:t>
            </w:r>
          </w:hyperlink>
        </w:p>
        <w:p>
          <w:pPr>
            <w:pStyle w:val="Contents5"/>
            <w:tabs>
              <w:tab w:val="clear" w:pos="7892"/>
              <w:tab w:val="right" w:pos="9026" w:leader="dot"/>
            </w:tabs>
            <w:rPr/>
          </w:pPr>
          <w:hyperlink w:anchor="__RefHeading___Toc11430240_1280447820">
            <w:r>
              <w:rPr>
                <w:webHidden/>
                <w:rStyle w:val="IndexLink"/>
                <w:rtl w:val="true"/>
              </w:rPr>
              <w:t>البلاغة</w:t>
            </w:r>
            <w:r>
              <w:rPr>
                <w:rStyle w:val="IndexLink"/>
                <w:rtl w:val="true"/>
              </w:rPr>
              <w:tab/>
            </w:r>
            <w:r>
              <w:rPr>
                <w:rStyle w:val="IndexLink"/>
              </w:rPr>
              <w:t>103</w:t>
            </w:r>
          </w:hyperlink>
        </w:p>
        <w:p>
          <w:pPr>
            <w:pStyle w:val="Contents4"/>
            <w:tabs>
              <w:tab w:val="clear" w:pos="8176"/>
              <w:tab w:val="right" w:pos="9026" w:leader="dot"/>
            </w:tabs>
            <w:rPr/>
          </w:pPr>
          <w:hyperlink w:anchor="__RefHeading___Toc11430242_1280447820">
            <w:r>
              <w:rPr>
                <w:webHidden/>
                <w:rStyle w:val="IndexLink"/>
                <w:rtl w:val="true"/>
              </w:rPr>
              <w:t>[</w:t>
            </w:r>
            <w:r>
              <w:rPr>
                <w:rStyle w:val="IndexLink"/>
                <w:rtl w:val="true"/>
              </w:rPr>
              <w:t xml:space="preserve">سورة لقمان </w:t>
            </w:r>
            <w:r>
              <w:rPr>
                <w:rStyle w:val="IndexLink"/>
                <w:rtl w:val="true"/>
              </w:rPr>
              <w:t>{</w:t>
            </w:r>
            <w:r>
              <w:rPr>
                <w:rStyle w:val="IndexLink"/>
              </w:rPr>
              <w:t>31</w:t>
            </w:r>
            <w:r>
              <w:rPr>
                <w:rStyle w:val="IndexLink"/>
                <w:rtl w:val="true"/>
              </w:rPr>
              <w:t xml:space="preserve">} : </w:t>
            </w:r>
            <w:r>
              <w:rPr>
                <w:rStyle w:val="IndexLink"/>
                <w:rtl w:val="true"/>
              </w:rPr>
              <w:t xml:space="preserve">الآيات </w:t>
            </w:r>
            <w:r>
              <w:rPr>
                <w:rStyle w:val="IndexLink"/>
              </w:rPr>
              <w:t>20</w:t>
            </w:r>
            <w:r>
              <w:rPr>
                <w:rStyle w:val="IndexLink"/>
                <w:rtl w:val="true"/>
              </w:rPr>
              <w:t xml:space="preserve"> </w:t>
            </w:r>
            <w:r>
              <w:rPr>
                <w:rStyle w:val="IndexLink"/>
                <w:rtl w:val="true"/>
              </w:rPr>
              <w:t xml:space="preserve">الى </w:t>
            </w:r>
            <w:r>
              <w:rPr>
                <w:rStyle w:val="IndexLink"/>
              </w:rPr>
              <w:t>21</w:t>
            </w:r>
            <w:r>
              <w:rPr>
                <w:rStyle w:val="IndexLink"/>
                <w:rtl w:val="true"/>
              </w:rPr>
              <w:t>]</w:t>
              <w:tab/>
            </w:r>
            <w:r>
              <w:rPr>
                <w:rStyle w:val="IndexLink"/>
              </w:rPr>
              <w:t>104</w:t>
            </w:r>
          </w:hyperlink>
        </w:p>
        <w:p>
          <w:pPr>
            <w:pStyle w:val="Contents5"/>
            <w:tabs>
              <w:tab w:val="clear" w:pos="7892"/>
              <w:tab w:val="right" w:pos="9026" w:leader="dot"/>
            </w:tabs>
            <w:rPr/>
          </w:pPr>
          <w:hyperlink w:anchor="__RefHeading___Toc11430244_1280447820">
            <w:r>
              <w:rPr>
                <w:webHidden/>
                <w:rStyle w:val="IndexLink"/>
                <w:rtl w:val="true"/>
              </w:rPr>
              <w:t>اشارة</w:t>
            </w:r>
            <w:r>
              <w:rPr>
                <w:rStyle w:val="IndexLink"/>
                <w:rtl w:val="true"/>
              </w:rPr>
              <w:tab/>
            </w:r>
            <w:r>
              <w:rPr>
                <w:rStyle w:val="IndexLink"/>
              </w:rPr>
              <w:t>104</w:t>
            </w:r>
          </w:hyperlink>
        </w:p>
        <w:p>
          <w:pPr>
            <w:pStyle w:val="Contents5"/>
            <w:tabs>
              <w:tab w:val="clear" w:pos="7892"/>
              <w:tab w:val="right" w:pos="9026" w:leader="dot"/>
            </w:tabs>
            <w:rPr/>
          </w:pPr>
          <w:hyperlink w:anchor="__RefHeading___Toc11430246_1280447820">
            <w:r>
              <w:rPr>
                <w:webHidden/>
                <w:rStyle w:val="IndexLink"/>
                <w:rtl w:val="true"/>
              </w:rPr>
              <w:t>الإعراب</w:t>
            </w:r>
            <w:r>
              <w:rPr>
                <w:rStyle w:val="IndexLink"/>
                <w:rtl w:val="true"/>
              </w:rPr>
              <w:t>:</w:t>
              <w:tab/>
            </w:r>
            <w:r>
              <w:rPr>
                <w:rStyle w:val="IndexLink"/>
              </w:rPr>
              <w:t>104</w:t>
            </w:r>
          </w:hyperlink>
        </w:p>
        <w:p>
          <w:pPr>
            <w:pStyle w:val="Contents5"/>
            <w:tabs>
              <w:tab w:val="clear" w:pos="7892"/>
              <w:tab w:val="right" w:pos="9026" w:leader="dot"/>
            </w:tabs>
            <w:rPr/>
          </w:pPr>
          <w:hyperlink w:anchor="__RefHeading___Toc11430248_1280447820">
            <w:r>
              <w:rPr>
                <w:webHidden/>
                <w:rStyle w:val="IndexLink"/>
                <w:rtl w:val="true"/>
              </w:rPr>
              <w:t>البلاغة</w:t>
            </w:r>
            <w:r>
              <w:rPr>
                <w:rStyle w:val="IndexLink"/>
                <w:rtl w:val="true"/>
              </w:rPr>
              <w:tab/>
            </w:r>
            <w:r>
              <w:rPr>
                <w:rStyle w:val="IndexLink"/>
              </w:rPr>
              <w:t>105</w:t>
            </w:r>
          </w:hyperlink>
        </w:p>
        <w:p>
          <w:pPr>
            <w:pStyle w:val="Contents4"/>
            <w:tabs>
              <w:tab w:val="clear" w:pos="8176"/>
              <w:tab w:val="right" w:pos="9026" w:leader="dot"/>
            </w:tabs>
            <w:rPr/>
          </w:pPr>
          <w:hyperlink w:anchor="__RefHeading___Toc11430250_1280447820">
            <w:r>
              <w:rPr>
                <w:webHidden/>
                <w:rStyle w:val="IndexLink"/>
                <w:rtl w:val="true"/>
              </w:rPr>
              <w:t>[</w:t>
            </w:r>
            <w:r>
              <w:rPr>
                <w:rStyle w:val="IndexLink"/>
                <w:rtl w:val="true"/>
              </w:rPr>
              <w:t xml:space="preserve">سورة لقمان </w:t>
            </w:r>
            <w:r>
              <w:rPr>
                <w:rStyle w:val="IndexLink"/>
                <w:rtl w:val="true"/>
              </w:rPr>
              <w:t>{</w:t>
            </w:r>
            <w:r>
              <w:rPr>
                <w:rStyle w:val="IndexLink"/>
              </w:rPr>
              <w:t>31</w:t>
            </w:r>
            <w:r>
              <w:rPr>
                <w:rStyle w:val="IndexLink"/>
                <w:rtl w:val="true"/>
              </w:rPr>
              <w:t xml:space="preserve">} : </w:t>
            </w:r>
            <w:r>
              <w:rPr>
                <w:rStyle w:val="IndexLink"/>
                <w:rtl w:val="true"/>
              </w:rPr>
              <w:t xml:space="preserve">الآيات </w:t>
            </w:r>
            <w:r>
              <w:rPr>
                <w:rStyle w:val="IndexLink"/>
              </w:rPr>
              <w:t>22</w:t>
            </w:r>
            <w:r>
              <w:rPr>
                <w:rStyle w:val="IndexLink"/>
                <w:rtl w:val="true"/>
              </w:rPr>
              <w:t xml:space="preserve"> </w:t>
            </w:r>
            <w:r>
              <w:rPr>
                <w:rStyle w:val="IndexLink"/>
                <w:rtl w:val="true"/>
              </w:rPr>
              <w:t xml:space="preserve">الى </w:t>
            </w:r>
            <w:r>
              <w:rPr>
                <w:rStyle w:val="IndexLink"/>
              </w:rPr>
              <w:t>25</w:t>
            </w:r>
            <w:r>
              <w:rPr>
                <w:rStyle w:val="IndexLink"/>
                <w:rtl w:val="true"/>
              </w:rPr>
              <w:t>]</w:t>
              <w:tab/>
            </w:r>
            <w:r>
              <w:rPr>
                <w:rStyle w:val="IndexLink"/>
              </w:rPr>
              <w:t>105</w:t>
            </w:r>
          </w:hyperlink>
        </w:p>
        <w:p>
          <w:pPr>
            <w:pStyle w:val="Contents5"/>
            <w:tabs>
              <w:tab w:val="clear" w:pos="7892"/>
              <w:tab w:val="right" w:pos="9026" w:leader="dot"/>
            </w:tabs>
            <w:rPr/>
          </w:pPr>
          <w:hyperlink w:anchor="__RefHeading___Toc11430252_1280447820">
            <w:r>
              <w:rPr>
                <w:webHidden/>
                <w:rStyle w:val="IndexLink"/>
                <w:rtl w:val="true"/>
              </w:rPr>
              <w:t>اشارة</w:t>
            </w:r>
            <w:r>
              <w:rPr>
                <w:rStyle w:val="IndexLink"/>
                <w:rtl w:val="true"/>
              </w:rPr>
              <w:tab/>
            </w:r>
            <w:r>
              <w:rPr>
                <w:rStyle w:val="IndexLink"/>
              </w:rPr>
              <w:t>105</w:t>
            </w:r>
          </w:hyperlink>
        </w:p>
        <w:p>
          <w:pPr>
            <w:pStyle w:val="Contents5"/>
            <w:tabs>
              <w:tab w:val="clear" w:pos="7892"/>
              <w:tab w:val="right" w:pos="9026" w:leader="dot"/>
            </w:tabs>
            <w:rPr/>
          </w:pPr>
          <w:hyperlink w:anchor="__RefHeading___Toc11430254_1280447820">
            <w:r>
              <w:rPr>
                <w:webHidden/>
                <w:rStyle w:val="IndexLink"/>
                <w:rtl w:val="true"/>
              </w:rPr>
              <w:t>الإعراب</w:t>
            </w:r>
            <w:r>
              <w:rPr>
                <w:rStyle w:val="IndexLink"/>
                <w:rtl w:val="true"/>
              </w:rPr>
              <w:t>:</w:t>
              <w:tab/>
            </w:r>
            <w:r>
              <w:rPr>
                <w:rStyle w:val="IndexLink"/>
              </w:rPr>
              <w:t>106</w:t>
            </w:r>
          </w:hyperlink>
        </w:p>
        <w:p>
          <w:pPr>
            <w:pStyle w:val="Contents5"/>
            <w:tabs>
              <w:tab w:val="clear" w:pos="7892"/>
              <w:tab w:val="right" w:pos="9026" w:leader="dot"/>
            </w:tabs>
            <w:rPr/>
          </w:pPr>
          <w:hyperlink w:anchor="__RefHeading___Toc11430256_1280447820">
            <w:r>
              <w:rPr>
                <w:webHidden/>
                <w:rStyle w:val="IndexLink"/>
                <w:rtl w:val="true"/>
              </w:rPr>
              <w:t>البلاغة</w:t>
            </w:r>
            <w:r>
              <w:rPr>
                <w:rStyle w:val="IndexLink"/>
                <w:rtl w:val="true"/>
              </w:rPr>
              <w:tab/>
            </w:r>
            <w:r>
              <w:rPr>
                <w:rStyle w:val="IndexLink"/>
              </w:rPr>
              <w:t>108</w:t>
            </w:r>
          </w:hyperlink>
        </w:p>
        <w:p>
          <w:pPr>
            <w:pStyle w:val="Contents4"/>
            <w:tabs>
              <w:tab w:val="clear" w:pos="8176"/>
              <w:tab w:val="right" w:pos="9026" w:leader="dot"/>
            </w:tabs>
            <w:rPr/>
          </w:pPr>
          <w:hyperlink w:anchor="__RefHeading___Toc11430258_1280447820">
            <w:r>
              <w:rPr>
                <w:webHidden/>
                <w:rStyle w:val="IndexLink"/>
                <w:rtl w:val="true"/>
              </w:rPr>
              <w:t>[</w:t>
            </w:r>
            <w:r>
              <w:rPr>
                <w:rStyle w:val="IndexLink"/>
                <w:rtl w:val="true"/>
              </w:rPr>
              <w:t xml:space="preserve">سورة لقمان </w:t>
            </w:r>
            <w:r>
              <w:rPr>
                <w:rStyle w:val="IndexLink"/>
                <w:rtl w:val="true"/>
              </w:rPr>
              <w:t>{</w:t>
            </w:r>
            <w:r>
              <w:rPr>
                <w:rStyle w:val="IndexLink"/>
              </w:rPr>
              <w:t>31</w:t>
            </w:r>
            <w:r>
              <w:rPr>
                <w:rStyle w:val="IndexLink"/>
                <w:rtl w:val="true"/>
              </w:rPr>
              <w:t xml:space="preserve">} : </w:t>
            </w:r>
            <w:r>
              <w:rPr>
                <w:rStyle w:val="IndexLink"/>
                <w:rtl w:val="true"/>
              </w:rPr>
              <w:t xml:space="preserve">الآيات </w:t>
            </w:r>
            <w:r>
              <w:rPr>
                <w:rStyle w:val="IndexLink"/>
              </w:rPr>
              <w:t>26</w:t>
            </w:r>
            <w:r>
              <w:rPr>
                <w:rStyle w:val="IndexLink"/>
                <w:rtl w:val="true"/>
              </w:rPr>
              <w:t xml:space="preserve"> </w:t>
            </w:r>
            <w:r>
              <w:rPr>
                <w:rStyle w:val="IndexLink"/>
                <w:rtl w:val="true"/>
              </w:rPr>
              <w:t xml:space="preserve">الى </w:t>
            </w:r>
            <w:r>
              <w:rPr>
                <w:rStyle w:val="IndexLink"/>
              </w:rPr>
              <w:t>27</w:t>
            </w:r>
            <w:r>
              <w:rPr>
                <w:rStyle w:val="IndexLink"/>
                <w:rtl w:val="true"/>
              </w:rPr>
              <w:t>]</w:t>
              <w:tab/>
            </w:r>
            <w:r>
              <w:rPr>
                <w:rStyle w:val="IndexLink"/>
              </w:rPr>
              <w:t>109</w:t>
            </w:r>
          </w:hyperlink>
        </w:p>
        <w:p>
          <w:pPr>
            <w:pStyle w:val="Contents5"/>
            <w:tabs>
              <w:tab w:val="clear" w:pos="7892"/>
              <w:tab w:val="right" w:pos="9026" w:leader="dot"/>
            </w:tabs>
            <w:rPr/>
          </w:pPr>
          <w:hyperlink w:anchor="__RefHeading___Toc11430260_1280447820">
            <w:r>
              <w:rPr>
                <w:webHidden/>
                <w:rStyle w:val="IndexLink"/>
                <w:rtl w:val="true"/>
              </w:rPr>
              <w:t>اشارة</w:t>
            </w:r>
            <w:r>
              <w:rPr>
                <w:rStyle w:val="IndexLink"/>
                <w:rtl w:val="true"/>
              </w:rPr>
              <w:tab/>
            </w:r>
            <w:r>
              <w:rPr>
                <w:rStyle w:val="IndexLink"/>
              </w:rPr>
              <w:t>109</w:t>
            </w:r>
          </w:hyperlink>
        </w:p>
        <w:p>
          <w:pPr>
            <w:pStyle w:val="Contents5"/>
            <w:tabs>
              <w:tab w:val="clear" w:pos="7892"/>
              <w:tab w:val="right" w:pos="9026" w:leader="dot"/>
            </w:tabs>
            <w:rPr/>
          </w:pPr>
          <w:hyperlink w:anchor="__RefHeading___Toc11430262_1280447820">
            <w:r>
              <w:rPr>
                <w:webHidden/>
                <w:rStyle w:val="IndexLink"/>
                <w:rtl w:val="true"/>
              </w:rPr>
              <w:t>الإعراب</w:t>
            </w:r>
            <w:r>
              <w:rPr>
                <w:rStyle w:val="IndexLink"/>
                <w:rtl w:val="true"/>
              </w:rPr>
              <w:t>:</w:t>
              <w:tab/>
            </w:r>
            <w:r>
              <w:rPr>
                <w:rStyle w:val="IndexLink"/>
              </w:rPr>
              <w:t>109</w:t>
            </w:r>
          </w:hyperlink>
        </w:p>
        <w:p>
          <w:pPr>
            <w:pStyle w:val="Contents5"/>
            <w:tabs>
              <w:tab w:val="clear" w:pos="7892"/>
              <w:tab w:val="right" w:pos="9026" w:leader="dot"/>
            </w:tabs>
            <w:rPr/>
          </w:pPr>
          <w:hyperlink w:anchor="__RefHeading___Toc11430264_1280447820">
            <w:r>
              <w:rPr>
                <w:webHidden/>
                <w:rStyle w:val="IndexLink"/>
                <w:rtl w:val="true"/>
              </w:rPr>
              <w:t>الفوائد</w:t>
            </w:r>
            <w:r>
              <w:rPr>
                <w:rStyle w:val="IndexLink"/>
                <w:rtl w:val="true"/>
              </w:rPr>
              <w:tab/>
            </w:r>
            <w:r>
              <w:rPr>
                <w:rStyle w:val="IndexLink"/>
              </w:rPr>
              <w:t>110</w:t>
            </w:r>
          </w:hyperlink>
        </w:p>
        <w:p>
          <w:pPr>
            <w:pStyle w:val="Contents4"/>
            <w:tabs>
              <w:tab w:val="clear" w:pos="8176"/>
              <w:tab w:val="right" w:pos="9026" w:leader="dot"/>
            </w:tabs>
            <w:rPr/>
          </w:pPr>
          <w:hyperlink w:anchor="__RefHeading___Toc11430266_1280447820">
            <w:r>
              <w:rPr>
                <w:webHidden/>
                <w:rStyle w:val="IndexLink"/>
                <w:rtl w:val="true"/>
              </w:rPr>
              <w:t>[</w:t>
            </w:r>
            <w:r>
              <w:rPr>
                <w:rStyle w:val="IndexLink"/>
                <w:rtl w:val="true"/>
              </w:rPr>
              <w:t xml:space="preserve">سورة لقمان </w:t>
            </w:r>
            <w:r>
              <w:rPr>
                <w:rStyle w:val="IndexLink"/>
                <w:rtl w:val="true"/>
              </w:rPr>
              <w:t>{</w:t>
            </w:r>
            <w:r>
              <w:rPr>
                <w:rStyle w:val="IndexLink"/>
              </w:rPr>
              <w:t>31</w:t>
            </w:r>
            <w:r>
              <w:rPr>
                <w:rStyle w:val="IndexLink"/>
                <w:rtl w:val="true"/>
              </w:rPr>
              <w:t xml:space="preserve">} : </w:t>
            </w:r>
            <w:r>
              <w:rPr>
                <w:rStyle w:val="IndexLink"/>
                <w:rtl w:val="true"/>
              </w:rPr>
              <w:t xml:space="preserve">آية </w:t>
            </w:r>
            <w:r>
              <w:rPr>
                <w:rStyle w:val="IndexLink"/>
              </w:rPr>
              <w:t>28</w:t>
            </w:r>
            <w:r>
              <w:rPr>
                <w:rStyle w:val="IndexLink"/>
                <w:rtl w:val="true"/>
              </w:rPr>
              <w:t>]</w:t>
              <w:tab/>
            </w:r>
            <w:r>
              <w:rPr>
                <w:rStyle w:val="IndexLink"/>
              </w:rPr>
              <w:t>112</w:t>
            </w:r>
          </w:hyperlink>
        </w:p>
        <w:p>
          <w:pPr>
            <w:pStyle w:val="Contents5"/>
            <w:tabs>
              <w:tab w:val="clear" w:pos="7892"/>
              <w:tab w:val="right" w:pos="9026" w:leader="dot"/>
            </w:tabs>
            <w:rPr/>
          </w:pPr>
          <w:hyperlink w:anchor="__RefHeading___Toc11430268_1280447820">
            <w:r>
              <w:rPr>
                <w:webHidden/>
                <w:rStyle w:val="IndexLink"/>
                <w:rtl w:val="true"/>
              </w:rPr>
              <w:t>اشارة</w:t>
            </w:r>
            <w:r>
              <w:rPr>
                <w:rStyle w:val="IndexLink"/>
                <w:rtl w:val="true"/>
              </w:rPr>
              <w:tab/>
            </w:r>
            <w:r>
              <w:rPr>
                <w:rStyle w:val="IndexLink"/>
              </w:rPr>
              <w:t>112</w:t>
            </w:r>
          </w:hyperlink>
        </w:p>
        <w:p>
          <w:pPr>
            <w:pStyle w:val="Contents5"/>
            <w:tabs>
              <w:tab w:val="clear" w:pos="7892"/>
              <w:tab w:val="right" w:pos="9026" w:leader="dot"/>
            </w:tabs>
            <w:rPr/>
          </w:pPr>
          <w:hyperlink w:anchor="__RefHeading___Toc11430270_1280447820">
            <w:r>
              <w:rPr>
                <w:webHidden/>
                <w:rStyle w:val="IndexLink"/>
                <w:rtl w:val="true"/>
              </w:rPr>
              <w:t>الإعراب</w:t>
            </w:r>
            <w:r>
              <w:rPr>
                <w:rStyle w:val="IndexLink"/>
                <w:rtl w:val="true"/>
              </w:rPr>
              <w:t>:</w:t>
              <w:tab/>
            </w:r>
            <w:r>
              <w:rPr>
                <w:rStyle w:val="IndexLink"/>
              </w:rPr>
              <w:t>112</w:t>
            </w:r>
          </w:hyperlink>
        </w:p>
        <w:p>
          <w:pPr>
            <w:pStyle w:val="Contents4"/>
            <w:tabs>
              <w:tab w:val="clear" w:pos="8176"/>
              <w:tab w:val="right" w:pos="9026" w:leader="dot"/>
            </w:tabs>
            <w:rPr/>
          </w:pPr>
          <w:hyperlink w:anchor="__RefHeading___Toc11430272_1280447820">
            <w:r>
              <w:rPr>
                <w:webHidden/>
                <w:rStyle w:val="IndexLink"/>
                <w:rtl w:val="true"/>
              </w:rPr>
              <w:t>[</w:t>
            </w:r>
            <w:r>
              <w:rPr>
                <w:rStyle w:val="IndexLink"/>
                <w:rtl w:val="true"/>
              </w:rPr>
              <w:t xml:space="preserve">سورة لقمان </w:t>
            </w:r>
            <w:r>
              <w:rPr>
                <w:rStyle w:val="IndexLink"/>
                <w:rtl w:val="true"/>
              </w:rPr>
              <w:t>{</w:t>
            </w:r>
            <w:r>
              <w:rPr>
                <w:rStyle w:val="IndexLink"/>
              </w:rPr>
              <w:t>31</w:t>
            </w:r>
            <w:r>
              <w:rPr>
                <w:rStyle w:val="IndexLink"/>
                <w:rtl w:val="true"/>
              </w:rPr>
              <w:t xml:space="preserve">} : </w:t>
            </w:r>
            <w:r>
              <w:rPr>
                <w:rStyle w:val="IndexLink"/>
                <w:rtl w:val="true"/>
              </w:rPr>
              <w:t xml:space="preserve">الآيات </w:t>
            </w:r>
            <w:r>
              <w:rPr>
                <w:rStyle w:val="IndexLink"/>
              </w:rPr>
              <w:t>29</w:t>
            </w:r>
            <w:r>
              <w:rPr>
                <w:rStyle w:val="IndexLink"/>
                <w:rtl w:val="true"/>
              </w:rPr>
              <w:t xml:space="preserve"> </w:t>
            </w:r>
            <w:r>
              <w:rPr>
                <w:rStyle w:val="IndexLink"/>
                <w:rtl w:val="true"/>
              </w:rPr>
              <w:t xml:space="preserve">الى </w:t>
            </w:r>
            <w:r>
              <w:rPr>
                <w:rStyle w:val="IndexLink"/>
              </w:rPr>
              <w:t>30</w:t>
            </w:r>
            <w:r>
              <w:rPr>
                <w:rStyle w:val="IndexLink"/>
                <w:rtl w:val="true"/>
              </w:rPr>
              <w:t>]</w:t>
              <w:tab/>
            </w:r>
            <w:r>
              <w:rPr>
                <w:rStyle w:val="IndexLink"/>
              </w:rPr>
              <w:t>112</w:t>
            </w:r>
          </w:hyperlink>
        </w:p>
        <w:p>
          <w:pPr>
            <w:pStyle w:val="Contents5"/>
            <w:tabs>
              <w:tab w:val="clear" w:pos="7892"/>
              <w:tab w:val="right" w:pos="9026" w:leader="dot"/>
            </w:tabs>
            <w:rPr/>
          </w:pPr>
          <w:hyperlink w:anchor="__RefHeading___Toc11430274_1280447820">
            <w:r>
              <w:rPr>
                <w:webHidden/>
                <w:rStyle w:val="IndexLink"/>
                <w:rtl w:val="true"/>
              </w:rPr>
              <w:t>اشارة</w:t>
            </w:r>
            <w:r>
              <w:rPr>
                <w:rStyle w:val="IndexLink"/>
                <w:rtl w:val="true"/>
              </w:rPr>
              <w:tab/>
            </w:r>
            <w:r>
              <w:rPr>
                <w:rStyle w:val="IndexLink"/>
              </w:rPr>
              <w:t>112</w:t>
            </w:r>
          </w:hyperlink>
        </w:p>
        <w:p>
          <w:pPr>
            <w:pStyle w:val="Contents5"/>
            <w:tabs>
              <w:tab w:val="clear" w:pos="7892"/>
              <w:tab w:val="right" w:pos="9026" w:leader="dot"/>
            </w:tabs>
            <w:rPr/>
          </w:pPr>
          <w:hyperlink w:anchor="__RefHeading___Toc11430276_1280447820">
            <w:r>
              <w:rPr>
                <w:webHidden/>
                <w:rStyle w:val="IndexLink"/>
                <w:rtl w:val="true"/>
              </w:rPr>
              <w:t>الإعراب</w:t>
            </w:r>
            <w:r>
              <w:rPr>
                <w:rStyle w:val="IndexLink"/>
                <w:rtl w:val="true"/>
              </w:rPr>
              <w:t>:</w:t>
              <w:tab/>
            </w:r>
            <w:r>
              <w:rPr>
                <w:rStyle w:val="IndexLink"/>
              </w:rPr>
              <w:t>112</w:t>
            </w:r>
          </w:hyperlink>
        </w:p>
        <w:p>
          <w:pPr>
            <w:pStyle w:val="Contents5"/>
            <w:tabs>
              <w:tab w:val="clear" w:pos="7892"/>
              <w:tab w:val="right" w:pos="9026" w:leader="dot"/>
            </w:tabs>
            <w:rPr/>
          </w:pPr>
          <w:hyperlink w:anchor="__RefHeading___Toc11430278_1280447820">
            <w:r>
              <w:rPr>
                <w:webHidden/>
                <w:rStyle w:val="IndexLink"/>
                <w:rtl w:val="true"/>
              </w:rPr>
              <w:t>البلاغة</w:t>
            </w:r>
            <w:r>
              <w:rPr>
                <w:rStyle w:val="IndexLink"/>
                <w:rtl w:val="true"/>
              </w:rPr>
              <w:tab/>
            </w:r>
            <w:r>
              <w:rPr>
                <w:rStyle w:val="IndexLink"/>
              </w:rPr>
              <w:t>114</w:t>
            </w:r>
          </w:hyperlink>
        </w:p>
        <w:p>
          <w:pPr>
            <w:pStyle w:val="Contents4"/>
            <w:tabs>
              <w:tab w:val="clear" w:pos="8176"/>
              <w:tab w:val="right" w:pos="9026" w:leader="dot"/>
            </w:tabs>
            <w:rPr/>
          </w:pPr>
          <w:hyperlink w:anchor="__RefHeading___Toc11430280_1280447820">
            <w:r>
              <w:rPr>
                <w:webHidden/>
                <w:rStyle w:val="IndexLink"/>
                <w:rtl w:val="true"/>
              </w:rPr>
              <w:t>[</w:t>
            </w:r>
            <w:r>
              <w:rPr>
                <w:rStyle w:val="IndexLink"/>
                <w:rtl w:val="true"/>
              </w:rPr>
              <w:t xml:space="preserve">سورة لقمان </w:t>
            </w:r>
            <w:r>
              <w:rPr>
                <w:rStyle w:val="IndexLink"/>
                <w:rtl w:val="true"/>
              </w:rPr>
              <w:t>{</w:t>
            </w:r>
            <w:r>
              <w:rPr>
                <w:rStyle w:val="IndexLink"/>
              </w:rPr>
              <w:t>31</w:t>
            </w:r>
            <w:r>
              <w:rPr>
                <w:rStyle w:val="IndexLink"/>
                <w:rtl w:val="true"/>
              </w:rPr>
              <w:t xml:space="preserve">} : </w:t>
            </w:r>
            <w:r>
              <w:rPr>
                <w:rStyle w:val="IndexLink"/>
                <w:rtl w:val="true"/>
              </w:rPr>
              <w:t xml:space="preserve">الآيات </w:t>
            </w:r>
            <w:r>
              <w:rPr>
                <w:rStyle w:val="IndexLink"/>
              </w:rPr>
              <w:t>31</w:t>
            </w:r>
            <w:r>
              <w:rPr>
                <w:rStyle w:val="IndexLink"/>
                <w:rtl w:val="true"/>
              </w:rPr>
              <w:t xml:space="preserve"> </w:t>
            </w:r>
            <w:r>
              <w:rPr>
                <w:rStyle w:val="IndexLink"/>
                <w:rtl w:val="true"/>
              </w:rPr>
              <w:t xml:space="preserve">الى </w:t>
            </w:r>
            <w:r>
              <w:rPr>
                <w:rStyle w:val="IndexLink"/>
              </w:rPr>
              <w:t>32</w:t>
            </w:r>
            <w:r>
              <w:rPr>
                <w:rStyle w:val="IndexLink"/>
                <w:rtl w:val="true"/>
              </w:rPr>
              <w:t>]</w:t>
              <w:tab/>
            </w:r>
            <w:r>
              <w:rPr>
                <w:rStyle w:val="IndexLink"/>
              </w:rPr>
              <w:t>114</w:t>
            </w:r>
          </w:hyperlink>
        </w:p>
        <w:p>
          <w:pPr>
            <w:pStyle w:val="Contents5"/>
            <w:tabs>
              <w:tab w:val="clear" w:pos="7892"/>
              <w:tab w:val="right" w:pos="9026" w:leader="dot"/>
            </w:tabs>
            <w:rPr/>
          </w:pPr>
          <w:hyperlink w:anchor="__RefHeading___Toc11430282_1280447820">
            <w:r>
              <w:rPr>
                <w:webHidden/>
                <w:rStyle w:val="IndexLink"/>
                <w:rtl w:val="true"/>
              </w:rPr>
              <w:t>اشارة</w:t>
            </w:r>
            <w:r>
              <w:rPr>
                <w:rStyle w:val="IndexLink"/>
                <w:rtl w:val="true"/>
              </w:rPr>
              <w:tab/>
            </w:r>
            <w:r>
              <w:rPr>
                <w:rStyle w:val="IndexLink"/>
              </w:rPr>
              <w:t>114</w:t>
            </w:r>
          </w:hyperlink>
        </w:p>
        <w:p>
          <w:pPr>
            <w:pStyle w:val="Contents5"/>
            <w:tabs>
              <w:tab w:val="clear" w:pos="7892"/>
              <w:tab w:val="right" w:pos="9026" w:leader="dot"/>
            </w:tabs>
            <w:rPr/>
          </w:pPr>
          <w:hyperlink w:anchor="__RefHeading___Toc11430284_1280447820">
            <w:r>
              <w:rPr>
                <w:webHidden/>
                <w:rStyle w:val="IndexLink"/>
                <w:rtl w:val="true"/>
              </w:rPr>
              <w:t>الإعراب</w:t>
            </w:r>
            <w:r>
              <w:rPr>
                <w:rStyle w:val="IndexLink"/>
                <w:rtl w:val="true"/>
              </w:rPr>
              <w:t>:</w:t>
              <w:tab/>
            </w:r>
            <w:r>
              <w:rPr>
                <w:rStyle w:val="IndexLink"/>
              </w:rPr>
              <w:t>114</w:t>
            </w:r>
          </w:hyperlink>
        </w:p>
        <w:p>
          <w:pPr>
            <w:pStyle w:val="Contents5"/>
            <w:tabs>
              <w:tab w:val="clear" w:pos="7892"/>
              <w:tab w:val="right" w:pos="9026" w:leader="dot"/>
            </w:tabs>
            <w:rPr/>
          </w:pPr>
          <w:hyperlink w:anchor="__RefHeading___Toc11430286_1280447820">
            <w:r>
              <w:rPr>
                <w:webHidden/>
                <w:rStyle w:val="IndexLink"/>
                <w:rtl w:val="true"/>
              </w:rPr>
              <w:t>الصرف</w:t>
            </w:r>
            <w:r>
              <w:rPr>
                <w:rStyle w:val="IndexLink"/>
                <w:rtl w:val="true"/>
              </w:rPr>
              <w:t>:</w:t>
              <w:tab/>
            </w:r>
            <w:r>
              <w:rPr>
                <w:rStyle w:val="IndexLink"/>
              </w:rPr>
              <w:t>116</w:t>
            </w:r>
          </w:hyperlink>
        </w:p>
        <w:p>
          <w:pPr>
            <w:pStyle w:val="Contents4"/>
            <w:tabs>
              <w:tab w:val="clear" w:pos="8176"/>
              <w:tab w:val="right" w:pos="9026" w:leader="dot"/>
            </w:tabs>
            <w:rPr/>
          </w:pPr>
          <w:hyperlink w:anchor="__RefHeading___Toc11430288_1280447820">
            <w:r>
              <w:rPr>
                <w:webHidden/>
                <w:rStyle w:val="IndexLink"/>
                <w:rtl w:val="true"/>
              </w:rPr>
              <w:t>[</w:t>
            </w:r>
            <w:r>
              <w:rPr>
                <w:rStyle w:val="IndexLink"/>
                <w:rtl w:val="true"/>
              </w:rPr>
              <w:t xml:space="preserve">سورة لقمان </w:t>
            </w:r>
            <w:r>
              <w:rPr>
                <w:rStyle w:val="IndexLink"/>
                <w:rtl w:val="true"/>
              </w:rPr>
              <w:t>{</w:t>
            </w:r>
            <w:r>
              <w:rPr>
                <w:rStyle w:val="IndexLink"/>
              </w:rPr>
              <w:t>31</w:t>
            </w:r>
            <w:r>
              <w:rPr>
                <w:rStyle w:val="IndexLink"/>
                <w:rtl w:val="true"/>
              </w:rPr>
              <w:t xml:space="preserve">} : </w:t>
            </w:r>
            <w:r>
              <w:rPr>
                <w:rStyle w:val="IndexLink"/>
                <w:rtl w:val="true"/>
              </w:rPr>
              <w:t xml:space="preserve">الآيات </w:t>
            </w:r>
            <w:r>
              <w:rPr>
                <w:rStyle w:val="IndexLink"/>
              </w:rPr>
              <w:t>33</w:t>
            </w:r>
            <w:r>
              <w:rPr>
                <w:rStyle w:val="IndexLink"/>
                <w:rtl w:val="true"/>
              </w:rPr>
              <w:t xml:space="preserve"> </w:t>
            </w:r>
            <w:r>
              <w:rPr>
                <w:rStyle w:val="IndexLink"/>
                <w:rtl w:val="true"/>
              </w:rPr>
              <w:t xml:space="preserve">الى </w:t>
            </w:r>
            <w:r>
              <w:rPr>
                <w:rStyle w:val="IndexLink"/>
              </w:rPr>
              <w:t>34</w:t>
            </w:r>
            <w:r>
              <w:rPr>
                <w:rStyle w:val="IndexLink"/>
                <w:rtl w:val="true"/>
              </w:rPr>
              <w:t>]</w:t>
              <w:tab/>
            </w:r>
            <w:r>
              <w:rPr>
                <w:rStyle w:val="IndexLink"/>
              </w:rPr>
              <w:t>116</w:t>
            </w:r>
          </w:hyperlink>
        </w:p>
        <w:p>
          <w:pPr>
            <w:pStyle w:val="Contents5"/>
            <w:tabs>
              <w:tab w:val="clear" w:pos="7892"/>
              <w:tab w:val="right" w:pos="9026" w:leader="dot"/>
            </w:tabs>
            <w:rPr/>
          </w:pPr>
          <w:hyperlink w:anchor="__RefHeading___Toc11430290_1280447820">
            <w:r>
              <w:rPr>
                <w:webHidden/>
                <w:rStyle w:val="IndexLink"/>
                <w:rtl w:val="true"/>
              </w:rPr>
              <w:t>اشارة</w:t>
            </w:r>
            <w:r>
              <w:rPr>
                <w:rStyle w:val="IndexLink"/>
                <w:rtl w:val="true"/>
              </w:rPr>
              <w:tab/>
            </w:r>
            <w:r>
              <w:rPr>
                <w:rStyle w:val="IndexLink"/>
              </w:rPr>
              <w:t>116</w:t>
            </w:r>
          </w:hyperlink>
        </w:p>
        <w:p>
          <w:pPr>
            <w:pStyle w:val="Contents5"/>
            <w:tabs>
              <w:tab w:val="clear" w:pos="7892"/>
              <w:tab w:val="right" w:pos="9026" w:leader="dot"/>
            </w:tabs>
            <w:rPr/>
          </w:pPr>
          <w:hyperlink w:anchor="__RefHeading___Toc11430292_1280447820">
            <w:r>
              <w:rPr>
                <w:webHidden/>
                <w:rStyle w:val="IndexLink"/>
                <w:rtl w:val="true"/>
              </w:rPr>
              <w:t>الإعراب</w:t>
            </w:r>
            <w:r>
              <w:rPr>
                <w:rStyle w:val="IndexLink"/>
                <w:rtl w:val="true"/>
              </w:rPr>
              <w:t>:</w:t>
              <w:tab/>
            </w:r>
            <w:r>
              <w:rPr>
                <w:rStyle w:val="IndexLink"/>
              </w:rPr>
              <w:t>116</w:t>
            </w:r>
          </w:hyperlink>
        </w:p>
        <w:p>
          <w:pPr>
            <w:pStyle w:val="Contents5"/>
            <w:tabs>
              <w:tab w:val="clear" w:pos="7892"/>
              <w:tab w:val="right" w:pos="9026" w:leader="dot"/>
            </w:tabs>
            <w:rPr/>
          </w:pPr>
          <w:hyperlink w:anchor="__RefHeading___Toc11430294_1280447820">
            <w:r>
              <w:rPr>
                <w:webHidden/>
                <w:rStyle w:val="IndexLink"/>
                <w:rtl w:val="true"/>
              </w:rPr>
              <w:t>الصرف</w:t>
            </w:r>
            <w:r>
              <w:rPr>
                <w:rStyle w:val="IndexLink"/>
                <w:rtl w:val="true"/>
              </w:rPr>
              <w:t>:</w:t>
              <w:tab/>
            </w:r>
            <w:r>
              <w:rPr>
                <w:rStyle w:val="IndexLink"/>
              </w:rPr>
              <w:t>118</w:t>
            </w:r>
          </w:hyperlink>
        </w:p>
        <w:p>
          <w:pPr>
            <w:pStyle w:val="Contents5"/>
            <w:tabs>
              <w:tab w:val="clear" w:pos="7892"/>
              <w:tab w:val="right" w:pos="9026" w:leader="dot"/>
            </w:tabs>
            <w:rPr/>
          </w:pPr>
          <w:hyperlink w:anchor="__RefHeading___Toc11430296_1280447820">
            <w:r>
              <w:rPr>
                <w:webHidden/>
                <w:rStyle w:val="IndexLink"/>
                <w:rtl w:val="true"/>
              </w:rPr>
              <w:t>البلاغة</w:t>
            </w:r>
            <w:r>
              <w:rPr>
                <w:rStyle w:val="IndexLink"/>
                <w:rtl w:val="true"/>
              </w:rPr>
              <w:tab/>
            </w:r>
            <w:r>
              <w:rPr>
                <w:rStyle w:val="IndexLink"/>
              </w:rPr>
              <w:t>118</w:t>
            </w:r>
          </w:hyperlink>
        </w:p>
        <w:p>
          <w:pPr>
            <w:pStyle w:val="Contents3"/>
            <w:tabs>
              <w:tab w:val="clear" w:pos="8459"/>
              <w:tab w:val="right" w:pos="9026" w:leader="dot"/>
            </w:tabs>
            <w:rPr/>
          </w:pPr>
          <w:hyperlink w:anchor="__RefHeading___Toc11430298_1280447820">
            <w:r>
              <w:rPr>
                <w:webHidden/>
                <w:rStyle w:val="IndexLink"/>
                <w:rtl w:val="true"/>
              </w:rPr>
              <w:t xml:space="preserve">سورة السّجدة آياتها </w:t>
            </w:r>
            <w:r>
              <w:rPr>
                <w:rStyle w:val="IndexLink"/>
              </w:rPr>
              <w:t>30</w:t>
            </w:r>
            <w:r>
              <w:rPr>
                <w:rStyle w:val="IndexLink"/>
                <w:rtl w:val="true"/>
              </w:rPr>
              <w:t xml:space="preserve"> </w:t>
            </w:r>
            <w:r>
              <w:rPr>
                <w:rStyle w:val="IndexLink"/>
                <w:rtl w:val="true"/>
              </w:rPr>
              <w:t>آية</w:t>
            </w:r>
            <w:r>
              <w:rPr>
                <w:rStyle w:val="IndexLink"/>
                <w:rtl w:val="true"/>
              </w:rPr>
              <w:tab/>
            </w:r>
            <w:r>
              <w:rPr>
                <w:rStyle w:val="IndexLink"/>
              </w:rPr>
              <w:t>120</w:t>
            </w:r>
          </w:hyperlink>
        </w:p>
        <w:p>
          <w:pPr>
            <w:pStyle w:val="Contents4"/>
            <w:tabs>
              <w:tab w:val="clear" w:pos="8176"/>
              <w:tab w:val="right" w:pos="9026" w:leader="dot"/>
            </w:tabs>
            <w:rPr/>
          </w:pPr>
          <w:hyperlink w:anchor="__RefHeading___Toc11430300_1280447820">
            <w:r>
              <w:rPr>
                <w:webHidden/>
                <w:rStyle w:val="IndexLink"/>
                <w:rtl w:val="true"/>
              </w:rPr>
              <w:t>[</w:t>
            </w:r>
            <w:r>
              <w:rPr>
                <w:rStyle w:val="IndexLink"/>
                <w:rtl w:val="true"/>
              </w:rPr>
              <w:t xml:space="preserve">سورة السجده </w:t>
            </w:r>
            <w:r>
              <w:rPr>
                <w:rStyle w:val="IndexLink"/>
                <w:rtl w:val="true"/>
              </w:rPr>
              <w:t>{</w:t>
            </w:r>
            <w:r>
              <w:rPr>
                <w:rStyle w:val="IndexLink"/>
              </w:rPr>
              <w:t>32</w:t>
            </w:r>
            <w:r>
              <w:rPr>
                <w:rStyle w:val="IndexLink"/>
                <w:rtl w:val="true"/>
              </w:rPr>
              <w:t xml:space="preserve">} : </w:t>
            </w:r>
            <w:r>
              <w:rPr>
                <w:rStyle w:val="IndexLink"/>
                <w:rtl w:val="true"/>
              </w:rPr>
              <w:t xml:space="preserve">الآيات </w:t>
            </w:r>
            <w:r>
              <w:rPr>
                <w:rStyle w:val="IndexLink"/>
              </w:rPr>
              <w:t>1</w:t>
            </w:r>
            <w:r>
              <w:rPr>
                <w:rStyle w:val="IndexLink"/>
                <w:rtl w:val="true"/>
              </w:rPr>
              <w:t xml:space="preserve"> </w:t>
            </w:r>
            <w:r>
              <w:rPr>
                <w:rStyle w:val="IndexLink"/>
                <w:rtl w:val="true"/>
              </w:rPr>
              <w:t xml:space="preserve">الى </w:t>
            </w:r>
            <w:r>
              <w:rPr>
                <w:rStyle w:val="IndexLink"/>
              </w:rPr>
              <w:t>2</w:t>
            </w:r>
            <w:r>
              <w:rPr>
                <w:rStyle w:val="IndexLink"/>
                <w:rtl w:val="true"/>
              </w:rPr>
              <w:t>]</w:t>
              <w:tab/>
            </w:r>
            <w:r>
              <w:rPr>
                <w:rStyle w:val="IndexLink"/>
              </w:rPr>
              <w:t>120</w:t>
            </w:r>
          </w:hyperlink>
        </w:p>
        <w:p>
          <w:pPr>
            <w:pStyle w:val="Contents5"/>
            <w:tabs>
              <w:tab w:val="clear" w:pos="7892"/>
              <w:tab w:val="right" w:pos="9026" w:leader="dot"/>
            </w:tabs>
            <w:rPr/>
          </w:pPr>
          <w:hyperlink w:anchor="__RefHeading___Toc11430302_1280447820">
            <w:r>
              <w:rPr>
                <w:webHidden/>
                <w:rStyle w:val="IndexLink"/>
                <w:rtl w:val="true"/>
              </w:rPr>
              <w:t>اشارة</w:t>
            </w:r>
            <w:r>
              <w:rPr>
                <w:rStyle w:val="IndexLink"/>
                <w:rtl w:val="true"/>
              </w:rPr>
              <w:tab/>
            </w:r>
            <w:r>
              <w:rPr>
                <w:rStyle w:val="IndexLink"/>
              </w:rPr>
              <w:t>120</w:t>
            </w:r>
          </w:hyperlink>
        </w:p>
        <w:p>
          <w:pPr>
            <w:pStyle w:val="Contents5"/>
            <w:tabs>
              <w:tab w:val="clear" w:pos="7892"/>
              <w:tab w:val="right" w:pos="9026" w:leader="dot"/>
            </w:tabs>
            <w:rPr/>
          </w:pPr>
          <w:hyperlink w:anchor="__RefHeading___Toc11430304_1280447820">
            <w:r>
              <w:rPr>
                <w:webHidden/>
                <w:rStyle w:val="IndexLink"/>
                <w:rtl w:val="true"/>
              </w:rPr>
              <w:t>الإعراب</w:t>
            </w:r>
            <w:r>
              <w:rPr>
                <w:rStyle w:val="IndexLink"/>
                <w:rtl w:val="true"/>
              </w:rPr>
              <w:t>:</w:t>
              <w:tab/>
            </w:r>
            <w:r>
              <w:rPr>
                <w:rStyle w:val="IndexLink"/>
              </w:rPr>
              <w:t>120</w:t>
            </w:r>
          </w:hyperlink>
        </w:p>
        <w:p>
          <w:pPr>
            <w:pStyle w:val="Contents4"/>
            <w:tabs>
              <w:tab w:val="clear" w:pos="8176"/>
              <w:tab w:val="right" w:pos="9026" w:leader="dot"/>
            </w:tabs>
            <w:rPr/>
          </w:pPr>
          <w:hyperlink w:anchor="__RefHeading___Toc11430306_1280447820">
            <w:r>
              <w:rPr>
                <w:webHidden/>
                <w:rStyle w:val="IndexLink"/>
                <w:rtl w:val="true"/>
              </w:rPr>
              <w:t>[</w:t>
            </w:r>
            <w:r>
              <w:rPr>
                <w:rStyle w:val="IndexLink"/>
                <w:rtl w:val="true"/>
              </w:rPr>
              <w:t xml:space="preserve">سورة السجده </w:t>
            </w:r>
            <w:r>
              <w:rPr>
                <w:rStyle w:val="IndexLink"/>
                <w:rtl w:val="true"/>
              </w:rPr>
              <w:t>{</w:t>
            </w:r>
            <w:r>
              <w:rPr>
                <w:rStyle w:val="IndexLink"/>
              </w:rPr>
              <w:t>32</w:t>
            </w:r>
            <w:r>
              <w:rPr>
                <w:rStyle w:val="IndexLink"/>
                <w:rtl w:val="true"/>
              </w:rPr>
              <w:t xml:space="preserve">} : </w:t>
            </w:r>
            <w:r>
              <w:rPr>
                <w:rStyle w:val="IndexLink"/>
                <w:rtl w:val="true"/>
              </w:rPr>
              <w:t xml:space="preserve">آية </w:t>
            </w:r>
            <w:r>
              <w:rPr>
                <w:rStyle w:val="IndexLink"/>
              </w:rPr>
              <w:t>3</w:t>
            </w:r>
            <w:r>
              <w:rPr>
                <w:rStyle w:val="IndexLink"/>
                <w:rtl w:val="true"/>
              </w:rPr>
              <w:t>]</w:t>
              <w:tab/>
            </w:r>
            <w:r>
              <w:rPr>
                <w:rStyle w:val="IndexLink"/>
              </w:rPr>
              <w:t>121</w:t>
            </w:r>
          </w:hyperlink>
        </w:p>
        <w:p>
          <w:pPr>
            <w:pStyle w:val="Contents5"/>
            <w:tabs>
              <w:tab w:val="clear" w:pos="7892"/>
              <w:tab w:val="right" w:pos="9026" w:leader="dot"/>
            </w:tabs>
            <w:rPr/>
          </w:pPr>
          <w:hyperlink w:anchor="__RefHeading___Toc11430308_1280447820">
            <w:r>
              <w:rPr>
                <w:webHidden/>
                <w:rStyle w:val="IndexLink"/>
                <w:rtl w:val="true"/>
              </w:rPr>
              <w:t>اشارة</w:t>
            </w:r>
            <w:r>
              <w:rPr>
                <w:rStyle w:val="IndexLink"/>
                <w:rtl w:val="true"/>
              </w:rPr>
              <w:tab/>
            </w:r>
            <w:r>
              <w:rPr>
                <w:rStyle w:val="IndexLink"/>
              </w:rPr>
              <w:t>121</w:t>
            </w:r>
          </w:hyperlink>
        </w:p>
        <w:p>
          <w:pPr>
            <w:pStyle w:val="Contents5"/>
            <w:tabs>
              <w:tab w:val="clear" w:pos="7892"/>
              <w:tab w:val="right" w:pos="9026" w:leader="dot"/>
            </w:tabs>
            <w:rPr/>
          </w:pPr>
          <w:hyperlink w:anchor="__RefHeading___Toc11430310_1280447820">
            <w:r>
              <w:rPr>
                <w:webHidden/>
                <w:rStyle w:val="IndexLink"/>
                <w:rtl w:val="true"/>
              </w:rPr>
              <w:t>الإعراب</w:t>
            </w:r>
            <w:r>
              <w:rPr>
                <w:rStyle w:val="IndexLink"/>
                <w:rtl w:val="true"/>
              </w:rPr>
              <w:t>:</w:t>
              <w:tab/>
            </w:r>
            <w:r>
              <w:rPr>
                <w:rStyle w:val="IndexLink"/>
              </w:rPr>
              <w:t>121</w:t>
            </w:r>
          </w:hyperlink>
        </w:p>
        <w:p>
          <w:pPr>
            <w:pStyle w:val="Contents4"/>
            <w:tabs>
              <w:tab w:val="clear" w:pos="8176"/>
              <w:tab w:val="right" w:pos="9026" w:leader="dot"/>
            </w:tabs>
            <w:rPr/>
          </w:pPr>
          <w:hyperlink w:anchor="__RefHeading___Toc11430312_1280447820">
            <w:r>
              <w:rPr>
                <w:webHidden/>
                <w:rStyle w:val="IndexLink"/>
                <w:rtl w:val="true"/>
              </w:rPr>
              <w:t>[</w:t>
            </w:r>
            <w:r>
              <w:rPr>
                <w:rStyle w:val="IndexLink"/>
                <w:rtl w:val="true"/>
              </w:rPr>
              <w:t xml:space="preserve">سورة السجده </w:t>
            </w:r>
            <w:r>
              <w:rPr>
                <w:rStyle w:val="IndexLink"/>
                <w:rtl w:val="true"/>
              </w:rPr>
              <w:t>{</w:t>
            </w:r>
            <w:r>
              <w:rPr>
                <w:rStyle w:val="IndexLink"/>
              </w:rPr>
              <w:t>32</w:t>
            </w:r>
            <w:r>
              <w:rPr>
                <w:rStyle w:val="IndexLink"/>
                <w:rtl w:val="true"/>
              </w:rPr>
              <w:t xml:space="preserve">} : </w:t>
            </w:r>
            <w:r>
              <w:rPr>
                <w:rStyle w:val="IndexLink"/>
                <w:rtl w:val="true"/>
              </w:rPr>
              <w:t xml:space="preserve">الآيات </w:t>
            </w:r>
            <w:r>
              <w:rPr>
                <w:rStyle w:val="IndexLink"/>
              </w:rPr>
              <w:t>4</w:t>
            </w:r>
            <w:r>
              <w:rPr>
                <w:rStyle w:val="IndexLink"/>
                <w:rtl w:val="true"/>
              </w:rPr>
              <w:t xml:space="preserve"> </w:t>
            </w:r>
            <w:r>
              <w:rPr>
                <w:rStyle w:val="IndexLink"/>
                <w:rtl w:val="true"/>
              </w:rPr>
              <w:t xml:space="preserve">الى </w:t>
            </w:r>
            <w:r>
              <w:rPr>
                <w:rStyle w:val="IndexLink"/>
              </w:rPr>
              <w:t>9</w:t>
            </w:r>
            <w:r>
              <w:rPr>
                <w:rStyle w:val="IndexLink"/>
                <w:rtl w:val="true"/>
              </w:rPr>
              <w:t>]</w:t>
              <w:tab/>
            </w:r>
            <w:r>
              <w:rPr>
                <w:rStyle w:val="IndexLink"/>
              </w:rPr>
              <w:t>121</w:t>
            </w:r>
          </w:hyperlink>
        </w:p>
        <w:p>
          <w:pPr>
            <w:pStyle w:val="Contents5"/>
            <w:tabs>
              <w:tab w:val="clear" w:pos="7892"/>
              <w:tab w:val="right" w:pos="9026" w:leader="dot"/>
            </w:tabs>
            <w:rPr/>
          </w:pPr>
          <w:hyperlink w:anchor="__RefHeading___Toc11430314_1280447820">
            <w:r>
              <w:rPr>
                <w:webHidden/>
                <w:rStyle w:val="IndexLink"/>
                <w:rtl w:val="true"/>
              </w:rPr>
              <w:t>اشارة</w:t>
            </w:r>
            <w:r>
              <w:rPr>
                <w:rStyle w:val="IndexLink"/>
                <w:rtl w:val="true"/>
              </w:rPr>
              <w:tab/>
            </w:r>
            <w:r>
              <w:rPr>
                <w:rStyle w:val="IndexLink"/>
              </w:rPr>
              <w:t>121</w:t>
            </w:r>
          </w:hyperlink>
        </w:p>
        <w:p>
          <w:pPr>
            <w:pStyle w:val="Contents5"/>
            <w:tabs>
              <w:tab w:val="clear" w:pos="7892"/>
              <w:tab w:val="right" w:pos="9026" w:leader="dot"/>
            </w:tabs>
            <w:rPr/>
          </w:pPr>
          <w:hyperlink w:anchor="__RefHeading___Toc11430316_1280447820">
            <w:r>
              <w:rPr>
                <w:webHidden/>
                <w:rStyle w:val="IndexLink"/>
                <w:rtl w:val="true"/>
              </w:rPr>
              <w:t>الإعراب</w:t>
            </w:r>
            <w:r>
              <w:rPr>
                <w:rStyle w:val="IndexLink"/>
                <w:rtl w:val="true"/>
              </w:rPr>
              <w:t>:</w:t>
              <w:tab/>
            </w:r>
            <w:r>
              <w:rPr>
                <w:rStyle w:val="IndexLink"/>
              </w:rPr>
              <w:t>122</w:t>
            </w:r>
          </w:hyperlink>
        </w:p>
        <w:p>
          <w:pPr>
            <w:pStyle w:val="Contents5"/>
            <w:tabs>
              <w:tab w:val="clear" w:pos="7892"/>
              <w:tab w:val="right" w:pos="9026" w:leader="dot"/>
            </w:tabs>
            <w:rPr/>
          </w:pPr>
          <w:hyperlink w:anchor="__RefHeading___Toc11430318_1280447820">
            <w:r>
              <w:rPr>
                <w:webHidden/>
                <w:rStyle w:val="IndexLink"/>
                <w:rtl w:val="true"/>
              </w:rPr>
              <w:t>الصرف</w:t>
            </w:r>
            <w:r>
              <w:rPr>
                <w:rStyle w:val="IndexLink"/>
                <w:rtl w:val="true"/>
              </w:rPr>
              <w:t>:</w:t>
              <w:tab/>
            </w:r>
            <w:r>
              <w:rPr>
                <w:rStyle w:val="IndexLink"/>
              </w:rPr>
              <w:t>124</w:t>
            </w:r>
          </w:hyperlink>
        </w:p>
        <w:p>
          <w:pPr>
            <w:pStyle w:val="Contents5"/>
            <w:tabs>
              <w:tab w:val="clear" w:pos="7892"/>
              <w:tab w:val="right" w:pos="9026" w:leader="dot"/>
            </w:tabs>
            <w:rPr/>
          </w:pPr>
          <w:hyperlink w:anchor="__RefHeading___Toc11430320_1280447820">
            <w:r>
              <w:rPr>
                <w:webHidden/>
                <w:rStyle w:val="IndexLink"/>
                <w:rtl w:val="true"/>
              </w:rPr>
              <w:t>البلاغة</w:t>
            </w:r>
            <w:r>
              <w:rPr>
                <w:rStyle w:val="IndexLink"/>
                <w:rtl w:val="true"/>
              </w:rPr>
              <w:tab/>
            </w:r>
            <w:r>
              <w:rPr>
                <w:rStyle w:val="IndexLink"/>
              </w:rPr>
              <w:t>124</w:t>
            </w:r>
          </w:hyperlink>
        </w:p>
        <w:p>
          <w:pPr>
            <w:pStyle w:val="Contents4"/>
            <w:tabs>
              <w:tab w:val="clear" w:pos="8176"/>
              <w:tab w:val="right" w:pos="9026" w:leader="dot"/>
            </w:tabs>
            <w:rPr/>
          </w:pPr>
          <w:hyperlink w:anchor="__RefHeading___Toc11430322_1280447820">
            <w:r>
              <w:rPr>
                <w:webHidden/>
                <w:rStyle w:val="IndexLink"/>
                <w:rtl w:val="true"/>
              </w:rPr>
              <w:t>[</w:t>
            </w:r>
            <w:r>
              <w:rPr>
                <w:rStyle w:val="IndexLink"/>
                <w:rtl w:val="true"/>
              </w:rPr>
              <w:t xml:space="preserve">سورة السجده </w:t>
            </w:r>
            <w:r>
              <w:rPr>
                <w:rStyle w:val="IndexLink"/>
                <w:rtl w:val="true"/>
              </w:rPr>
              <w:t>{</w:t>
            </w:r>
            <w:r>
              <w:rPr>
                <w:rStyle w:val="IndexLink"/>
              </w:rPr>
              <w:t>32</w:t>
            </w:r>
            <w:r>
              <w:rPr>
                <w:rStyle w:val="IndexLink"/>
                <w:rtl w:val="true"/>
              </w:rPr>
              <w:t xml:space="preserve">} : </w:t>
            </w:r>
            <w:r>
              <w:rPr>
                <w:rStyle w:val="IndexLink"/>
                <w:rtl w:val="true"/>
              </w:rPr>
              <w:t xml:space="preserve">آية </w:t>
            </w:r>
            <w:r>
              <w:rPr>
                <w:rStyle w:val="IndexLink"/>
              </w:rPr>
              <w:t>10</w:t>
            </w:r>
            <w:r>
              <w:rPr>
                <w:rStyle w:val="IndexLink"/>
                <w:rtl w:val="true"/>
              </w:rPr>
              <w:t>]</w:t>
              <w:tab/>
            </w:r>
            <w:r>
              <w:rPr>
                <w:rStyle w:val="IndexLink"/>
              </w:rPr>
              <w:t>124</w:t>
            </w:r>
          </w:hyperlink>
        </w:p>
        <w:p>
          <w:pPr>
            <w:pStyle w:val="Contents5"/>
            <w:tabs>
              <w:tab w:val="clear" w:pos="7892"/>
              <w:tab w:val="right" w:pos="9026" w:leader="dot"/>
            </w:tabs>
            <w:rPr/>
          </w:pPr>
          <w:hyperlink w:anchor="__RefHeading___Toc11430324_1280447820">
            <w:r>
              <w:rPr>
                <w:webHidden/>
                <w:rStyle w:val="IndexLink"/>
                <w:rtl w:val="true"/>
              </w:rPr>
              <w:t>اشارة</w:t>
            </w:r>
            <w:r>
              <w:rPr>
                <w:rStyle w:val="IndexLink"/>
                <w:rtl w:val="true"/>
              </w:rPr>
              <w:tab/>
            </w:r>
            <w:r>
              <w:rPr>
                <w:rStyle w:val="IndexLink"/>
              </w:rPr>
              <w:t>124</w:t>
            </w:r>
          </w:hyperlink>
        </w:p>
        <w:p>
          <w:pPr>
            <w:pStyle w:val="Contents5"/>
            <w:tabs>
              <w:tab w:val="clear" w:pos="7892"/>
              <w:tab w:val="right" w:pos="9026" w:leader="dot"/>
            </w:tabs>
            <w:rPr/>
          </w:pPr>
          <w:hyperlink w:anchor="__RefHeading___Toc11430326_1280447820">
            <w:r>
              <w:rPr>
                <w:webHidden/>
                <w:rStyle w:val="IndexLink"/>
                <w:rtl w:val="true"/>
              </w:rPr>
              <w:t>الإعراب</w:t>
            </w:r>
            <w:r>
              <w:rPr>
                <w:rStyle w:val="IndexLink"/>
                <w:rtl w:val="true"/>
              </w:rPr>
              <w:t>:</w:t>
              <w:tab/>
            </w:r>
            <w:r>
              <w:rPr>
                <w:rStyle w:val="IndexLink"/>
              </w:rPr>
              <w:t>124</w:t>
            </w:r>
          </w:hyperlink>
        </w:p>
        <w:p>
          <w:pPr>
            <w:pStyle w:val="Contents4"/>
            <w:tabs>
              <w:tab w:val="clear" w:pos="8176"/>
              <w:tab w:val="right" w:pos="9026" w:leader="dot"/>
            </w:tabs>
            <w:rPr/>
          </w:pPr>
          <w:hyperlink w:anchor="__RefHeading___Toc11430328_1280447820">
            <w:r>
              <w:rPr>
                <w:webHidden/>
                <w:rStyle w:val="IndexLink"/>
                <w:rtl w:val="true"/>
              </w:rPr>
              <w:t>[</w:t>
            </w:r>
            <w:r>
              <w:rPr>
                <w:rStyle w:val="IndexLink"/>
                <w:rtl w:val="true"/>
              </w:rPr>
              <w:t xml:space="preserve">سورة السجده </w:t>
            </w:r>
            <w:r>
              <w:rPr>
                <w:rStyle w:val="IndexLink"/>
                <w:rtl w:val="true"/>
              </w:rPr>
              <w:t>{</w:t>
            </w:r>
            <w:r>
              <w:rPr>
                <w:rStyle w:val="IndexLink"/>
              </w:rPr>
              <w:t>32</w:t>
            </w:r>
            <w:r>
              <w:rPr>
                <w:rStyle w:val="IndexLink"/>
                <w:rtl w:val="true"/>
              </w:rPr>
              <w:t xml:space="preserve">} : </w:t>
            </w:r>
            <w:r>
              <w:rPr>
                <w:rStyle w:val="IndexLink"/>
                <w:rtl w:val="true"/>
              </w:rPr>
              <w:t xml:space="preserve">الآيات </w:t>
            </w:r>
            <w:r>
              <w:rPr>
                <w:rStyle w:val="IndexLink"/>
              </w:rPr>
              <w:t>11</w:t>
            </w:r>
            <w:r>
              <w:rPr>
                <w:rStyle w:val="IndexLink"/>
                <w:rtl w:val="true"/>
              </w:rPr>
              <w:t xml:space="preserve"> </w:t>
            </w:r>
            <w:r>
              <w:rPr>
                <w:rStyle w:val="IndexLink"/>
                <w:rtl w:val="true"/>
              </w:rPr>
              <w:t xml:space="preserve">الى </w:t>
            </w:r>
            <w:r>
              <w:rPr>
                <w:rStyle w:val="IndexLink"/>
              </w:rPr>
              <w:t>14</w:t>
            </w:r>
            <w:r>
              <w:rPr>
                <w:rStyle w:val="IndexLink"/>
                <w:rtl w:val="true"/>
              </w:rPr>
              <w:t>]</w:t>
              <w:tab/>
            </w:r>
            <w:r>
              <w:rPr>
                <w:rStyle w:val="IndexLink"/>
              </w:rPr>
              <w:t>125</w:t>
            </w:r>
          </w:hyperlink>
        </w:p>
        <w:p>
          <w:pPr>
            <w:pStyle w:val="Contents5"/>
            <w:tabs>
              <w:tab w:val="clear" w:pos="7892"/>
              <w:tab w:val="right" w:pos="9026" w:leader="dot"/>
            </w:tabs>
            <w:rPr/>
          </w:pPr>
          <w:hyperlink w:anchor="__RefHeading___Toc11430330_1280447820">
            <w:r>
              <w:rPr>
                <w:webHidden/>
                <w:rStyle w:val="IndexLink"/>
                <w:rtl w:val="true"/>
              </w:rPr>
              <w:t>اشارة</w:t>
            </w:r>
            <w:r>
              <w:rPr>
                <w:rStyle w:val="IndexLink"/>
                <w:rtl w:val="true"/>
              </w:rPr>
              <w:tab/>
            </w:r>
            <w:r>
              <w:rPr>
                <w:rStyle w:val="IndexLink"/>
              </w:rPr>
              <w:t>125</w:t>
            </w:r>
          </w:hyperlink>
        </w:p>
        <w:p>
          <w:pPr>
            <w:pStyle w:val="Contents5"/>
            <w:tabs>
              <w:tab w:val="clear" w:pos="7892"/>
              <w:tab w:val="right" w:pos="9026" w:leader="dot"/>
            </w:tabs>
            <w:rPr/>
          </w:pPr>
          <w:hyperlink w:anchor="__RefHeading___Toc11430332_1280447820">
            <w:r>
              <w:rPr>
                <w:webHidden/>
                <w:rStyle w:val="IndexLink"/>
                <w:rtl w:val="true"/>
              </w:rPr>
              <w:t>الإعراب</w:t>
            </w:r>
            <w:r>
              <w:rPr>
                <w:rStyle w:val="IndexLink"/>
                <w:rtl w:val="true"/>
              </w:rPr>
              <w:t>:</w:t>
              <w:tab/>
            </w:r>
            <w:r>
              <w:rPr>
                <w:rStyle w:val="IndexLink"/>
              </w:rPr>
              <w:t>125</w:t>
            </w:r>
          </w:hyperlink>
        </w:p>
        <w:p>
          <w:pPr>
            <w:pStyle w:val="Contents5"/>
            <w:tabs>
              <w:tab w:val="clear" w:pos="7892"/>
              <w:tab w:val="right" w:pos="9026" w:leader="dot"/>
            </w:tabs>
            <w:rPr/>
          </w:pPr>
          <w:hyperlink w:anchor="__RefHeading___Toc11430334_1280447820">
            <w:r>
              <w:rPr>
                <w:webHidden/>
                <w:rStyle w:val="IndexLink"/>
                <w:rtl w:val="true"/>
              </w:rPr>
              <w:t>الصرف</w:t>
            </w:r>
            <w:r>
              <w:rPr>
                <w:rStyle w:val="IndexLink"/>
                <w:rtl w:val="true"/>
              </w:rPr>
              <w:t>:</w:t>
              <w:tab/>
            </w:r>
            <w:r>
              <w:rPr>
                <w:rStyle w:val="IndexLink"/>
              </w:rPr>
              <w:t>127</w:t>
            </w:r>
          </w:hyperlink>
        </w:p>
        <w:p>
          <w:pPr>
            <w:pStyle w:val="Contents5"/>
            <w:tabs>
              <w:tab w:val="clear" w:pos="7892"/>
              <w:tab w:val="right" w:pos="9026" w:leader="dot"/>
            </w:tabs>
            <w:rPr/>
          </w:pPr>
          <w:hyperlink w:anchor="__RefHeading___Toc11430336_1280447820">
            <w:r>
              <w:rPr>
                <w:webHidden/>
                <w:rStyle w:val="IndexLink"/>
                <w:rtl w:val="true"/>
              </w:rPr>
              <w:t>البلاغة</w:t>
            </w:r>
            <w:r>
              <w:rPr>
                <w:rStyle w:val="IndexLink"/>
                <w:rtl w:val="true"/>
              </w:rPr>
              <w:tab/>
            </w:r>
            <w:r>
              <w:rPr>
                <w:rStyle w:val="IndexLink"/>
              </w:rPr>
              <w:t>127</w:t>
            </w:r>
          </w:hyperlink>
        </w:p>
        <w:p>
          <w:pPr>
            <w:pStyle w:val="Contents5"/>
            <w:tabs>
              <w:tab w:val="clear" w:pos="7892"/>
              <w:tab w:val="right" w:pos="9026" w:leader="dot"/>
            </w:tabs>
            <w:rPr/>
          </w:pPr>
          <w:hyperlink w:anchor="__RefHeading___Toc11430338_1280447820">
            <w:r>
              <w:rPr>
                <w:webHidden/>
                <w:rStyle w:val="IndexLink"/>
                <w:rtl w:val="true"/>
              </w:rPr>
              <w:t>الفوائد</w:t>
            </w:r>
            <w:r>
              <w:rPr>
                <w:rStyle w:val="IndexLink"/>
                <w:rtl w:val="true"/>
              </w:rPr>
              <w:tab/>
            </w:r>
            <w:r>
              <w:rPr>
                <w:rStyle w:val="IndexLink"/>
              </w:rPr>
              <w:t>128</w:t>
            </w:r>
          </w:hyperlink>
        </w:p>
        <w:p>
          <w:pPr>
            <w:pStyle w:val="Contents4"/>
            <w:tabs>
              <w:tab w:val="clear" w:pos="8176"/>
              <w:tab w:val="right" w:pos="9026" w:leader="dot"/>
            </w:tabs>
            <w:rPr/>
          </w:pPr>
          <w:hyperlink w:anchor="__RefHeading___Toc11430340_1280447820">
            <w:r>
              <w:rPr>
                <w:webHidden/>
                <w:rStyle w:val="IndexLink"/>
                <w:rtl w:val="true"/>
              </w:rPr>
              <w:t>[</w:t>
            </w:r>
            <w:r>
              <w:rPr>
                <w:rStyle w:val="IndexLink"/>
                <w:rtl w:val="true"/>
              </w:rPr>
              <w:t xml:space="preserve">سورة السجده </w:t>
            </w:r>
            <w:r>
              <w:rPr>
                <w:rStyle w:val="IndexLink"/>
                <w:rtl w:val="true"/>
              </w:rPr>
              <w:t>{</w:t>
            </w:r>
            <w:r>
              <w:rPr>
                <w:rStyle w:val="IndexLink"/>
              </w:rPr>
              <w:t>32</w:t>
            </w:r>
            <w:r>
              <w:rPr>
                <w:rStyle w:val="IndexLink"/>
                <w:rtl w:val="true"/>
              </w:rPr>
              <w:t xml:space="preserve">} : </w:t>
            </w:r>
            <w:r>
              <w:rPr>
                <w:rStyle w:val="IndexLink"/>
                <w:rtl w:val="true"/>
              </w:rPr>
              <w:t xml:space="preserve">الآيات </w:t>
            </w:r>
            <w:r>
              <w:rPr>
                <w:rStyle w:val="IndexLink"/>
              </w:rPr>
              <w:t>15</w:t>
            </w:r>
            <w:r>
              <w:rPr>
                <w:rStyle w:val="IndexLink"/>
                <w:rtl w:val="true"/>
              </w:rPr>
              <w:t xml:space="preserve"> </w:t>
            </w:r>
            <w:r>
              <w:rPr>
                <w:rStyle w:val="IndexLink"/>
                <w:rtl w:val="true"/>
              </w:rPr>
              <w:t xml:space="preserve">الى </w:t>
            </w:r>
            <w:r>
              <w:rPr>
                <w:rStyle w:val="IndexLink"/>
              </w:rPr>
              <w:t>18</w:t>
            </w:r>
            <w:r>
              <w:rPr>
                <w:rStyle w:val="IndexLink"/>
                <w:rtl w:val="true"/>
              </w:rPr>
              <w:t>]</w:t>
              <w:tab/>
            </w:r>
            <w:r>
              <w:rPr>
                <w:rStyle w:val="IndexLink"/>
              </w:rPr>
              <w:t>130</w:t>
            </w:r>
          </w:hyperlink>
        </w:p>
        <w:p>
          <w:pPr>
            <w:pStyle w:val="Contents5"/>
            <w:tabs>
              <w:tab w:val="clear" w:pos="7892"/>
              <w:tab w:val="right" w:pos="9026" w:leader="dot"/>
            </w:tabs>
            <w:rPr/>
          </w:pPr>
          <w:hyperlink w:anchor="__RefHeading___Toc11430342_1280447820">
            <w:r>
              <w:rPr>
                <w:webHidden/>
                <w:rStyle w:val="IndexLink"/>
                <w:rtl w:val="true"/>
              </w:rPr>
              <w:t>اشارة</w:t>
            </w:r>
            <w:r>
              <w:rPr>
                <w:rStyle w:val="IndexLink"/>
                <w:rtl w:val="true"/>
              </w:rPr>
              <w:tab/>
            </w:r>
            <w:r>
              <w:rPr>
                <w:rStyle w:val="IndexLink"/>
              </w:rPr>
              <w:t>130</w:t>
            </w:r>
          </w:hyperlink>
        </w:p>
        <w:p>
          <w:pPr>
            <w:pStyle w:val="Contents5"/>
            <w:tabs>
              <w:tab w:val="clear" w:pos="7892"/>
              <w:tab w:val="right" w:pos="9026" w:leader="dot"/>
            </w:tabs>
            <w:rPr/>
          </w:pPr>
          <w:hyperlink w:anchor="__RefHeading___Toc11430344_1280447820">
            <w:r>
              <w:rPr>
                <w:webHidden/>
                <w:rStyle w:val="IndexLink"/>
                <w:rtl w:val="true"/>
              </w:rPr>
              <w:t>الإعراب</w:t>
            </w:r>
            <w:r>
              <w:rPr>
                <w:rStyle w:val="IndexLink"/>
                <w:rtl w:val="true"/>
              </w:rPr>
              <w:t>:</w:t>
              <w:tab/>
            </w:r>
            <w:r>
              <w:rPr>
                <w:rStyle w:val="IndexLink"/>
              </w:rPr>
              <w:t>130</w:t>
            </w:r>
          </w:hyperlink>
        </w:p>
        <w:p>
          <w:pPr>
            <w:pStyle w:val="Contents5"/>
            <w:tabs>
              <w:tab w:val="clear" w:pos="7892"/>
              <w:tab w:val="right" w:pos="9026" w:leader="dot"/>
            </w:tabs>
            <w:rPr/>
          </w:pPr>
          <w:hyperlink w:anchor="__RefHeading___Toc11430346_1280447820">
            <w:r>
              <w:rPr>
                <w:webHidden/>
                <w:rStyle w:val="IndexLink"/>
                <w:rtl w:val="true"/>
              </w:rPr>
              <w:t>الصرف</w:t>
            </w:r>
            <w:r>
              <w:rPr>
                <w:rStyle w:val="IndexLink"/>
                <w:rtl w:val="true"/>
              </w:rPr>
              <w:t>:</w:t>
              <w:tab/>
            </w:r>
            <w:r>
              <w:rPr>
                <w:rStyle w:val="IndexLink"/>
              </w:rPr>
              <w:t>132</w:t>
            </w:r>
          </w:hyperlink>
        </w:p>
        <w:p>
          <w:pPr>
            <w:pStyle w:val="Contents5"/>
            <w:tabs>
              <w:tab w:val="clear" w:pos="7892"/>
              <w:tab w:val="right" w:pos="9026" w:leader="dot"/>
            </w:tabs>
            <w:rPr/>
          </w:pPr>
          <w:hyperlink w:anchor="__RefHeading___Toc11430348_1280447820">
            <w:r>
              <w:rPr>
                <w:webHidden/>
                <w:rStyle w:val="IndexLink"/>
                <w:rtl w:val="true"/>
              </w:rPr>
              <w:t>الفوائد</w:t>
            </w:r>
            <w:r>
              <w:rPr>
                <w:rStyle w:val="IndexLink"/>
                <w:rtl w:val="true"/>
              </w:rPr>
              <w:tab/>
            </w:r>
            <w:r>
              <w:rPr>
                <w:rStyle w:val="IndexLink"/>
              </w:rPr>
              <w:t>132</w:t>
            </w:r>
          </w:hyperlink>
        </w:p>
        <w:p>
          <w:pPr>
            <w:pStyle w:val="Contents4"/>
            <w:tabs>
              <w:tab w:val="clear" w:pos="8176"/>
              <w:tab w:val="right" w:pos="9026" w:leader="dot"/>
            </w:tabs>
            <w:rPr/>
          </w:pPr>
          <w:hyperlink w:anchor="__RefHeading___Toc11430350_1280447820">
            <w:r>
              <w:rPr>
                <w:webHidden/>
                <w:rStyle w:val="IndexLink"/>
                <w:rtl w:val="true"/>
              </w:rPr>
              <w:t>[</w:t>
            </w:r>
            <w:r>
              <w:rPr>
                <w:rStyle w:val="IndexLink"/>
                <w:rtl w:val="true"/>
              </w:rPr>
              <w:t xml:space="preserve">سورة السجده </w:t>
            </w:r>
            <w:r>
              <w:rPr>
                <w:rStyle w:val="IndexLink"/>
                <w:rtl w:val="true"/>
              </w:rPr>
              <w:t>{</w:t>
            </w:r>
            <w:r>
              <w:rPr>
                <w:rStyle w:val="IndexLink"/>
              </w:rPr>
              <w:t>32</w:t>
            </w:r>
            <w:r>
              <w:rPr>
                <w:rStyle w:val="IndexLink"/>
                <w:rtl w:val="true"/>
              </w:rPr>
              <w:t xml:space="preserve">} : </w:t>
            </w:r>
            <w:r>
              <w:rPr>
                <w:rStyle w:val="IndexLink"/>
                <w:rtl w:val="true"/>
              </w:rPr>
              <w:t xml:space="preserve">الآيات </w:t>
            </w:r>
            <w:r>
              <w:rPr>
                <w:rStyle w:val="IndexLink"/>
              </w:rPr>
              <w:t>19</w:t>
            </w:r>
            <w:r>
              <w:rPr>
                <w:rStyle w:val="IndexLink"/>
                <w:rtl w:val="true"/>
              </w:rPr>
              <w:t xml:space="preserve"> </w:t>
            </w:r>
            <w:r>
              <w:rPr>
                <w:rStyle w:val="IndexLink"/>
                <w:rtl w:val="true"/>
              </w:rPr>
              <w:t xml:space="preserve">الى </w:t>
            </w:r>
            <w:r>
              <w:rPr>
                <w:rStyle w:val="IndexLink"/>
              </w:rPr>
              <w:t>21</w:t>
            </w:r>
            <w:r>
              <w:rPr>
                <w:rStyle w:val="IndexLink"/>
                <w:rtl w:val="true"/>
              </w:rPr>
              <w:t>]</w:t>
              <w:tab/>
            </w:r>
            <w:r>
              <w:rPr>
                <w:rStyle w:val="IndexLink"/>
              </w:rPr>
              <w:t>133</w:t>
            </w:r>
          </w:hyperlink>
        </w:p>
        <w:p>
          <w:pPr>
            <w:pStyle w:val="Contents5"/>
            <w:tabs>
              <w:tab w:val="clear" w:pos="7892"/>
              <w:tab w:val="right" w:pos="9026" w:leader="dot"/>
            </w:tabs>
            <w:rPr/>
          </w:pPr>
          <w:hyperlink w:anchor="__RefHeading___Toc11430352_1280447820">
            <w:r>
              <w:rPr>
                <w:webHidden/>
                <w:rStyle w:val="IndexLink"/>
                <w:rtl w:val="true"/>
              </w:rPr>
              <w:t>اشارة</w:t>
            </w:r>
            <w:r>
              <w:rPr>
                <w:rStyle w:val="IndexLink"/>
                <w:rtl w:val="true"/>
              </w:rPr>
              <w:tab/>
            </w:r>
            <w:r>
              <w:rPr>
                <w:rStyle w:val="IndexLink"/>
              </w:rPr>
              <w:t>133</w:t>
            </w:r>
          </w:hyperlink>
        </w:p>
        <w:p>
          <w:pPr>
            <w:pStyle w:val="Contents5"/>
            <w:tabs>
              <w:tab w:val="clear" w:pos="7892"/>
              <w:tab w:val="right" w:pos="9026" w:leader="dot"/>
            </w:tabs>
            <w:rPr/>
          </w:pPr>
          <w:hyperlink w:anchor="__RefHeading___Toc11430354_1280447820">
            <w:r>
              <w:rPr>
                <w:webHidden/>
                <w:rStyle w:val="IndexLink"/>
                <w:rtl w:val="true"/>
              </w:rPr>
              <w:t>الإعراب</w:t>
            </w:r>
            <w:r>
              <w:rPr>
                <w:rStyle w:val="IndexLink"/>
                <w:rtl w:val="true"/>
              </w:rPr>
              <w:t>:</w:t>
              <w:tab/>
            </w:r>
            <w:r>
              <w:rPr>
                <w:rStyle w:val="IndexLink"/>
              </w:rPr>
              <w:t>133</w:t>
            </w:r>
          </w:hyperlink>
        </w:p>
        <w:p>
          <w:pPr>
            <w:pStyle w:val="Contents4"/>
            <w:tabs>
              <w:tab w:val="clear" w:pos="8176"/>
              <w:tab w:val="right" w:pos="9026" w:leader="dot"/>
            </w:tabs>
            <w:rPr/>
          </w:pPr>
          <w:hyperlink w:anchor="__RefHeading___Toc11430356_1280447820">
            <w:r>
              <w:rPr>
                <w:webHidden/>
                <w:rStyle w:val="IndexLink"/>
                <w:rtl w:val="true"/>
              </w:rPr>
              <w:t>[</w:t>
            </w:r>
            <w:r>
              <w:rPr>
                <w:rStyle w:val="IndexLink"/>
                <w:rtl w:val="true"/>
              </w:rPr>
              <w:t xml:space="preserve">سورة السجده </w:t>
            </w:r>
            <w:r>
              <w:rPr>
                <w:rStyle w:val="IndexLink"/>
                <w:rtl w:val="true"/>
              </w:rPr>
              <w:t>{</w:t>
            </w:r>
            <w:r>
              <w:rPr>
                <w:rStyle w:val="IndexLink"/>
              </w:rPr>
              <w:t>32</w:t>
            </w:r>
            <w:r>
              <w:rPr>
                <w:rStyle w:val="IndexLink"/>
                <w:rtl w:val="true"/>
              </w:rPr>
              <w:t xml:space="preserve">} : </w:t>
            </w:r>
            <w:r>
              <w:rPr>
                <w:rStyle w:val="IndexLink"/>
                <w:rtl w:val="true"/>
              </w:rPr>
              <w:t xml:space="preserve">آية </w:t>
            </w:r>
            <w:r>
              <w:rPr>
                <w:rStyle w:val="IndexLink"/>
              </w:rPr>
              <w:t>22</w:t>
            </w:r>
            <w:r>
              <w:rPr>
                <w:rStyle w:val="IndexLink"/>
                <w:rtl w:val="true"/>
              </w:rPr>
              <w:t>]</w:t>
              <w:tab/>
            </w:r>
            <w:r>
              <w:rPr>
                <w:rStyle w:val="IndexLink"/>
              </w:rPr>
              <w:t>135</w:t>
            </w:r>
          </w:hyperlink>
        </w:p>
        <w:p>
          <w:pPr>
            <w:pStyle w:val="Contents5"/>
            <w:tabs>
              <w:tab w:val="clear" w:pos="7892"/>
              <w:tab w:val="right" w:pos="9026" w:leader="dot"/>
            </w:tabs>
            <w:rPr/>
          </w:pPr>
          <w:hyperlink w:anchor="__RefHeading___Toc11430358_1280447820">
            <w:r>
              <w:rPr>
                <w:webHidden/>
                <w:rStyle w:val="IndexLink"/>
                <w:rtl w:val="true"/>
              </w:rPr>
              <w:t>اشارة</w:t>
            </w:r>
            <w:r>
              <w:rPr>
                <w:rStyle w:val="IndexLink"/>
                <w:rtl w:val="true"/>
              </w:rPr>
              <w:tab/>
            </w:r>
            <w:r>
              <w:rPr>
                <w:rStyle w:val="IndexLink"/>
              </w:rPr>
              <w:t>135</w:t>
            </w:r>
          </w:hyperlink>
        </w:p>
        <w:p>
          <w:pPr>
            <w:pStyle w:val="Contents5"/>
            <w:tabs>
              <w:tab w:val="clear" w:pos="7892"/>
              <w:tab w:val="right" w:pos="9026" w:leader="dot"/>
            </w:tabs>
            <w:rPr/>
          </w:pPr>
          <w:hyperlink w:anchor="__RefHeading___Toc11430360_1280447820">
            <w:r>
              <w:rPr>
                <w:webHidden/>
                <w:rStyle w:val="IndexLink"/>
                <w:rtl w:val="true"/>
              </w:rPr>
              <w:t>الإعراب</w:t>
            </w:r>
            <w:r>
              <w:rPr>
                <w:rStyle w:val="IndexLink"/>
                <w:rtl w:val="true"/>
              </w:rPr>
              <w:t>:</w:t>
              <w:tab/>
            </w:r>
            <w:r>
              <w:rPr>
                <w:rStyle w:val="IndexLink"/>
              </w:rPr>
              <w:t>135</w:t>
            </w:r>
          </w:hyperlink>
        </w:p>
        <w:p>
          <w:pPr>
            <w:pStyle w:val="Contents5"/>
            <w:tabs>
              <w:tab w:val="clear" w:pos="7892"/>
              <w:tab w:val="right" w:pos="9026" w:leader="dot"/>
            </w:tabs>
            <w:rPr/>
          </w:pPr>
          <w:hyperlink w:anchor="__RefHeading___Toc11430362_1280447820">
            <w:r>
              <w:rPr>
                <w:webHidden/>
                <w:rStyle w:val="IndexLink"/>
                <w:rtl w:val="true"/>
              </w:rPr>
              <w:t>البلاغة</w:t>
            </w:r>
            <w:r>
              <w:rPr>
                <w:rStyle w:val="IndexLink"/>
                <w:rtl w:val="true"/>
              </w:rPr>
              <w:tab/>
            </w:r>
            <w:r>
              <w:rPr>
                <w:rStyle w:val="IndexLink"/>
              </w:rPr>
              <w:t>135</w:t>
            </w:r>
          </w:hyperlink>
        </w:p>
        <w:p>
          <w:pPr>
            <w:pStyle w:val="Contents4"/>
            <w:tabs>
              <w:tab w:val="clear" w:pos="8176"/>
              <w:tab w:val="right" w:pos="9026" w:leader="dot"/>
            </w:tabs>
            <w:rPr/>
          </w:pPr>
          <w:hyperlink w:anchor="__RefHeading___Toc11430364_1280447820">
            <w:r>
              <w:rPr>
                <w:webHidden/>
                <w:rStyle w:val="IndexLink"/>
                <w:rtl w:val="true"/>
              </w:rPr>
              <w:t>[</w:t>
            </w:r>
            <w:r>
              <w:rPr>
                <w:rStyle w:val="IndexLink"/>
                <w:rtl w:val="true"/>
              </w:rPr>
              <w:t xml:space="preserve">سورة السجده </w:t>
            </w:r>
            <w:r>
              <w:rPr>
                <w:rStyle w:val="IndexLink"/>
                <w:rtl w:val="true"/>
              </w:rPr>
              <w:t>{</w:t>
            </w:r>
            <w:r>
              <w:rPr>
                <w:rStyle w:val="IndexLink"/>
              </w:rPr>
              <w:t>32</w:t>
            </w:r>
            <w:r>
              <w:rPr>
                <w:rStyle w:val="IndexLink"/>
                <w:rtl w:val="true"/>
              </w:rPr>
              <w:t xml:space="preserve">} : </w:t>
            </w:r>
            <w:r>
              <w:rPr>
                <w:rStyle w:val="IndexLink"/>
                <w:rtl w:val="true"/>
              </w:rPr>
              <w:t xml:space="preserve">الآيات </w:t>
            </w:r>
            <w:r>
              <w:rPr>
                <w:rStyle w:val="IndexLink"/>
              </w:rPr>
              <w:t>23</w:t>
            </w:r>
            <w:r>
              <w:rPr>
                <w:rStyle w:val="IndexLink"/>
                <w:rtl w:val="true"/>
              </w:rPr>
              <w:t xml:space="preserve"> </w:t>
            </w:r>
            <w:r>
              <w:rPr>
                <w:rStyle w:val="IndexLink"/>
                <w:rtl w:val="true"/>
              </w:rPr>
              <w:t xml:space="preserve">الى </w:t>
            </w:r>
            <w:r>
              <w:rPr>
                <w:rStyle w:val="IndexLink"/>
              </w:rPr>
              <w:t>25</w:t>
            </w:r>
            <w:r>
              <w:rPr>
                <w:rStyle w:val="IndexLink"/>
                <w:rtl w:val="true"/>
              </w:rPr>
              <w:t>]</w:t>
              <w:tab/>
            </w:r>
            <w:r>
              <w:rPr>
                <w:rStyle w:val="IndexLink"/>
              </w:rPr>
              <w:t>136</w:t>
            </w:r>
          </w:hyperlink>
        </w:p>
        <w:p>
          <w:pPr>
            <w:pStyle w:val="Contents5"/>
            <w:tabs>
              <w:tab w:val="clear" w:pos="7892"/>
              <w:tab w:val="right" w:pos="9026" w:leader="dot"/>
            </w:tabs>
            <w:rPr/>
          </w:pPr>
          <w:hyperlink w:anchor="__RefHeading___Toc11430366_1280447820">
            <w:r>
              <w:rPr>
                <w:webHidden/>
                <w:rStyle w:val="IndexLink"/>
                <w:rtl w:val="true"/>
              </w:rPr>
              <w:t>اشارة</w:t>
            </w:r>
            <w:r>
              <w:rPr>
                <w:rStyle w:val="IndexLink"/>
                <w:rtl w:val="true"/>
              </w:rPr>
              <w:tab/>
            </w:r>
            <w:r>
              <w:rPr>
                <w:rStyle w:val="IndexLink"/>
              </w:rPr>
              <w:t>136</w:t>
            </w:r>
          </w:hyperlink>
        </w:p>
        <w:p>
          <w:pPr>
            <w:pStyle w:val="Contents5"/>
            <w:tabs>
              <w:tab w:val="clear" w:pos="7892"/>
              <w:tab w:val="right" w:pos="9026" w:leader="dot"/>
            </w:tabs>
            <w:rPr/>
          </w:pPr>
          <w:hyperlink w:anchor="__RefHeading___Toc11430368_1280447820">
            <w:r>
              <w:rPr>
                <w:webHidden/>
                <w:rStyle w:val="IndexLink"/>
                <w:rtl w:val="true"/>
              </w:rPr>
              <w:t>الإعراب</w:t>
            </w:r>
            <w:r>
              <w:rPr>
                <w:rStyle w:val="IndexLink"/>
                <w:rtl w:val="true"/>
              </w:rPr>
              <w:t>:</w:t>
              <w:tab/>
            </w:r>
            <w:r>
              <w:rPr>
                <w:rStyle w:val="IndexLink"/>
              </w:rPr>
              <w:t>136</w:t>
            </w:r>
          </w:hyperlink>
        </w:p>
        <w:p>
          <w:pPr>
            <w:pStyle w:val="Contents4"/>
            <w:tabs>
              <w:tab w:val="clear" w:pos="8176"/>
              <w:tab w:val="right" w:pos="9026" w:leader="dot"/>
            </w:tabs>
            <w:rPr/>
          </w:pPr>
          <w:hyperlink w:anchor="__RefHeading___Toc11430370_1280447820">
            <w:r>
              <w:rPr>
                <w:webHidden/>
                <w:rStyle w:val="IndexLink"/>
                <w:rtl w:val="true"/>
              </w:rPr>
              <w:t>[</w:t>
            </w:r>
            <w:r>
              <w:rPr>
                <w:rStyle w:val="IndexLink"/>
                <w:rtl w:val="true"/>
              </w:rPr>
              <w:t xml:space="preserve">سورة السجده </w:t>
            </w:r>
            <w:r>
              <w:rPr>
                <w:rStyle w:val="IndexLink"/>
                <w:rtl w:val="true"/>
              </w:rPr>
              <w:t>{</w:t>
            </w:r>
            <w:r>
              <w:rPr>
                <w:rStyle w:val="IndexLink"/>
              </w:rPr>
              <w:t>32</w:t>
            </w:r>
            <w:r>
              <w:rPr>
                <w:rStyle w:val="IndexLink"/>
                <w:rtl w:val="true"/>
              </w:rPr>
              <w:t xml:space="preserve">} : </w:t>
            </w:r>
            <w:r>
              <w:rPr>
                <w:rStyle w:val="IndexLink"/>
                <w:rtl w:val="true"/>
              </w:rPr>
              <w:t xml:space="preserve">الآيات </w:t>
            </w:r>
            <w:r>
              <w:rPr>
                <w:rStyle w:val="IndexLink"/>
              </w:rPr>
              <w:t>26</w:t>
            </w:r>
            <w:r>
              <w:rPr>
                <w:rStyle w:val="IndexLink"/>
                <w:rtl w:val="true"/>
              </w:rPr>
              <w:t xml:space="preserve"> </w:t>
            </w:r>
            <w:r>
              <w:rPr>
                <w:rStyle w:val="IndexLink"/>
                <w:rtl w:val="true"/>
              </w:rPr>
              <w:t xml:space="preserve">الى </w:t>
            </w:r>
            <w:r>
              <w:rPr>
                <w:rStyle w:val="IndexLink"/>
              </w:rPr>
              <w:t>27</w:t>
            </w:r>
            <w:r>
              <w:rPr>
                <w:rStyle w:val="IndexLink"/>
                <w:rtl w:val="true"/>
              </w:rPr>
              <w:t>]</w:t>
              <w:tab/>
            </w:r>
            <w:r>
              <w:rPr>
                <w:rStyle w:val="IndexLink"/>
              </w:rPr>
              <w:t>137</w:t>
            </w:r>
          </w:hyperlink>
        </w:p>
        <w:p>
          <w:pPr>
            <w:pStyle w:val="Contents5"/>
            <w:tabs>
              <w:tab w:val="clear" w:pos="7892"/>
              <w:tab w:val="right" w:pos="9026" w:leader="dot"/>
            </w:tabs>
            <w:rPr/>
          </w:pPr>
          <w:hyperlink w:anchor="__RefHeading___Toc11430372_1280447820">
            <w:r>
              <w:rPr>
                <w:webHidden/>
                <w:rStyle w:val="IndexLink"/>
                <w:rtl w:val="true"/>
              </w:rPr>
              <w:t>اشارة</w:t>
            </w:r>
            <w:r>
              <w:rPr>
                <w:rStyle w:val="IndexLink"/>
                <w:rtl w:val="true"/>
              </w:rPr>
              <w:tab/>
            </w:r>
            <w:r>
              <w:rPr>
                <w:rStyle w:val="IndexLink"/>
              </w:rPr>
              <w:t>137</w:t>
            </w:r>
          </w:hyperlink>
        </w:p>
        <w:p>
          <w:pPr>
            <w:pStyle w:val="Contents5"/>
            <w:tabs>
              <w:tab w:val="clear" w:pos="7892"/>
              <w:tab w:val="right" w:pos="9026" w:leader="dot"/>
            </w:tabs>
            <w:rPr/>
          </w:pPr>
          <w:hyperlink w:anchor="__RefHeading___Toc11430374_1280447820">
            <w:r>
              <w:rPr>
                <w:webHidden/>
                <w:rStyle w:val="IndexLink"/>
                <w:rtl w:val="true"/>
              </w:rPr>
              <w:t>الإعراب</w:t>
            </w:r>
            <w:r>
              <w:rPr>
                <w:rStyle w:val="IndexLink"/>
                <w:rtl w:val="true"/>
              </w:rPr>
              <w:t>:</w:t>
              <w:tab/>
            </w:r>
            <w:r>
              <w:rPr>
                <w:rStyle w:val="IndexLink"/>
              </w:rPr>
              <w:t>137</w:t>
            </w:r>
          </w:hyperlink>
        </w:p>
        <w:p>
          <w:pPr>
            <w:pStyle w:val="Contents5"/>
            <w:tabs>
              <w:tab w:val="clear" w:pos="7892"/>
              <w:tab w:val="right" w:pos="9026" w:leader="dot"/>
            </w:tabs>
            <w:rPr/>
          </w:pPr>
          <w:hyperlink w:anchor="__RefHeading___Toc11430376_1280447820">
            <w:r>
              <w:rPr>
                <w:webHidden/>
                <w:rStyle w:val="IndexLink"/>
                <w:rtl w:val="true"/>
              </w:rPr>
              <w:t>الصرف</w:t>
            </w:r>
            <w:r>
              <w:rPr>
                <w:rStyle w:val="IndexLink"/>
                <w:rtl w:val="true"/>
              </w:rPr>
              <w:t>:</w:t>
              <w:tab/>
            </w:r>
            <w:r>
              <w:rPr>
                <w:rStyle w:val="IndexLink"/>
              </w:rPr>
              <w:t>139</w:t>
            </w:r>
          </w:hyperlink>
        </w:p>
        <w:p>
          <w:pPr>
            <w:pStyle w:val="Contents5"/>
            <w:tabs>
              <w:tab w:val="clear" w:pos="7892"/>
              <w:tab w:val="right" w:pos="9026" w:leader="dot"/>
            </w:tabs>
            <w:rPr/>
          </w:pPr>
          <w:hyperlink w:anchor="__RefHeading___Toc11430378_1280447820">
            <w:r>
              <w:rPr>
                <w:webHidden/>
                <w:rStyle w:val="IndexLink"/>
                <w:rtl w:val="true"/>
              </w:rPr>
              <w:t>البلاغة</w:t>
            </w:r>
            <w:r>
              <w:rPr>
                <w:rStyle w:val="IndexLink"/>
                <w:rtl w:val="true"/>
              </w:rPr>
              <w:tab/>
            </w:r>
            <w:r>
              <w:rPr>
                <w:rStyle w:val="IndexLink"/>
              </w:rPr>
              <w:t>139</w:t>
            </w:r>
          </w:hyperlink>
        </w:p>
        <w:p>
          <w:pPr>
            <w:pStyle w:val="Contents5"/>
            <w:tabs>
              <w:tab w:val="clear" w:pos="7892"/>
              <w:tab w:val="right" w:pos="9026" w:leader="dot"/>
            </w:tabs>
            <w:rPr/>
          </w:pPr>
          <w:hyperlink w:anchor="__RefHeading___Toc11430380_1280447820">
            <w:r>
              <w:rPr>
                <w:webHidden/>
                <w:rStyle w:val="IndexLink"/>
                <w:rtl w:val="true"/>
              </w:rPr>
              <w:t>الفوائد</w:t>
            </w:r>
            <w:r>
              <w:rPr>
                <w:rStyle w:val="IndexLink"/>
                <w:rtl w:val="true"/>
              </w:rPr>
              <w:tab/>
            </w:r>
            <w:r>
              <w:rPr>
                <w:rStyle w:val="IndexLink"/>
              </w:rPr>
              <w:t>139</w:t>
            </w:r>
          </w:hyperlink>
        </w:p>
        <w:p>
          <w:pPr>
            <w:pStyle w:val="Contents4"/>
            <w:tabs>
              <w:tab w:val="clear" w:pos="8176"/>
              <w:tab w:val="right" w:pos="9026" w:leader="dot"/>
            </w:tabs>
            <w:rPr/>
          </w:pPr>
          <w:hyperlink w:anchor="__RefHeading___Toc11430382_1280447820">
            <w:r>
              <w:rPr>
                <w:webHidden/>
                <w:rStyle w:val="IndexLink"/>
                <w:rtl w:val="true"/>
              </w:rPr>
              <w:t>[</w:t>
            </w:r>
            <w:r>
              <w:rPr>
                <w:rStyle w:val="IndexLink"/>
                <w:rtl w:val="true"/>
              </w:rPr>
              <w:t xml:space="preserve">سورة السجده </w:t>
            </w:r>
            <w:r>
              <w:rPr>
                <w:rStyle w:val="IndexLink"/>
                <w:rtl w:val="true"/>
              </w:rPr>
              <w:t>{</w:t>
            </w:r>
            <w:r>
              <w:rPr>
                <w:rStyle w:val="IndexLink"/>
              </w:rPr>
              <w:t>32</w:t>
            </w:r>
            <w:r>
              <w:rPr>
                <w:rStyle w:val="IndexLink"/>
                <w:rtl w:val="true"/>
              </w:rPr>
              <w:t xml:space="preserve">} : </w:t>
            </w:r>
            <w:r>
              <w:rPr>
                <w:rStyle w:val="IndexLink"/>
                <w:rtl w:val="true"/>
              </w:rPr>
              <w:t xml:space="preserve">آية </w:t>
            </w:r>
            <w:r>
              <w:rPr>
                <w:rStyle w:val="IndexLink"/>
              </w:rPr>
              <w:t>28</w:t>
            </w:r>
            <w:r>
              <w:rPr>
                <w:rStyle w:val="IndexLink"/>
                <w:rtl w:val="true"/>
              </w:rPr>
              <w:t>]</w:t>
              <w:tab/>
            </w:r>
            <w:r>
              <w:rPr>
                <w:rStyle w:val="IndexLink"/>
              </w:rPr>
              <w:t>140</w:t>
            </w:r>
          </w:hyperlink>
        </w:p>
        <w:p>
          <w:pPr>
            <w:pStyle w:val="Contents5"/>
            <w:tabs>
              <w:tab w:val="clear" w:pos="7892"/>
              <w:tab w:val="right" w:pos="9026" w:leader="dot"/>
            </w:tabs>
            <w:rPr/>
          </w:pPr>
          <w:hyperlink w:anchor="__RefHeading___Toc11430384_1280447820">
            <w:r>
              <w:rPr>
                <w:webHidden/>
                <w:rStyle w:val="IndexLink"/>
                <w:rtl w:val="true"/>
              </w:rPr>
              <w:t>اشارة</w:t>
            </w:r>
            <w:r>
              <w:rPr>
                <w:rStyle w:val="IndexLink"/>
                <w:rtl w:val="true"/>
              </w:rPr>
              <w:tab/>
            </w:r>
            <w:r>
              <w:rPr>
                <w:rStyle w:val="IndexLink"/>
              </w:rPr>
              <w:t>140</w:t>
            </w:r>
          </w:hyperlink>
        </w:p>
        <w:p>
          <w:pPr>
            <w:pStyle w:val="Contents5"/>
            <w:tabs>
              <w:tab w:val="clear" w:pos="7892"/>
              <w:tab w:val="right" w:pos="9026" w:leader="dot"/>
            </w:tabs>
            <w:rPr/>
          </w:pPr>
          <w:hyperlink w:anchor="__RefHeading___Toc11430386_1280447820">
            <w:r>
              <w:rPr>
                <w:webHidden/>
                <w:rStyle w:val="IndexLink"/>
                <w:rtl w:val="true"/>
              </w:rPr>
              <w:t>الإعراب</w:t>
            </w:r>
            <w:r>
              <w:rPr>
                <w:rStyle w:val="IndexLink"/>
                <w:rtl w:val="true"/>
              </w:rPr>
              <w:t>:</w:t>
              <w:tab/>
            </w:r>
            <w:r>
              <w:rPr>
                <w:rStyle w:val="IndexLink"/>
              </w:rPr>
              <w:t>140</w:t>
            </w:r>
          </w:hyperlink>
        </w:p>
        <w:p>
          <w:pPr>
            <w:pStyle w:val="Contents4"/>
            <w:tabs>
              <w:tab w:val="clear" w:pos="8176"/>
              <w:tab w:val="right" w:pos="9026" w:leader="dot"/>
            </w:tabs>
            <w:rPr/>
          </w:pPr>
          <w:hyperlink w:anchor="__RefHeading___Toc11430388_1280447820">
            <w:r>
              <w:rPr>
                <w:webHidden/>
                <w:rStyle w:val="IndexLink"/>
                <w:rtl w:val="true"/>
              </w:rPr>
              <w:t>[</w:t>
            </w:r>
            <w:r>
              <w:rPr>
                <w:rStyle w:val="IndexLink"/>
                <w:rtl w:val="true"/>
              </w:rPr>
              <w:t xml:space="preserve">سورة السجده </w:t>
            </w:r>
            <w:r>
              <w:rPr>
                <w:rStyle w:val="IndexLink"/>
                <w:rtl w:val="true"/>
              </w:rPr>
              <w:t>{</w:t>
            </w:r>
            <w:r>
              <w:rPr>
                <w:rStyle w:val="IndexLink"/>
              </w:rPr>
              <w:t>32</w:t>
            </w:r>
            <w:r>
              <w:rPr>
                <w:rStyle w:val="IndexLink"/>
                <w:rtl w:val="true"/>
              </w:rPr>
              <w:t xml:space="preserve">} : </w:t>
            </w:r>
            <w:r>
              <w:rPr>
                <w:rStyle w:val="IndexLink"/>
                <w:rtl w:val="true"/>
              </w:rPr>
              <w:t xml:space="preserve">الآيات </w:t>
            </w:r>
            <w:r>
              <w:rPr>
                <w:rStyle w:val="IndexLink"/>
              </w:rPr>
              <w:t>29</w:t>
            </w:r>
            <w:r>
              <w:rPr>
                <w:rStyle w:val="IndexLink"/>
                <w:rtl w:val="true"/>
              </w:rPr>
              <w:t xml:space="preserve"> </w:t>
            </w:r>
            <w:r>
              <w:rPr>
                <w:rStyle w:val="IndexLink"/>
                <w:rtl w:val="true"/>
              </w:rPr>
              <w:t xml:space="preserve">الى </w:t>
            </w:r>
            <w:r>
              <w:rPr>
                <w:rStyle w:val="IndexLink"/>
              </w:rPr>
              <w:t>30</w:t>
            </w:r>
            <w:r>
              <w:rPr>
                <w:rStyle w:val="IndexLink"/>
                <w:rtl w:val="true"/>
              </w:rPr>
              <w:t>]</w:t>
              <w:tab/>
            </w:r>
            <w:r>
              <w:rPr>
                <w:rStyle w:val="IndexLink"/>
              </w:rPr>
              <w:t>140</w:t>
            </w:r>
          </w:hyperlink>
        </w:p>
        <w:p>
          <w:pPr>
            <w:pStyle w:val="Contents5"/>
            <w:tabs>
              <w:tab w:val="clear" w:pos="7892"/>
              <w:tab w:val="right" w:pos="9026" w:leader="dot"/>
            </w:tabs>
            <w:rPr/>
          </w:pPr>
          <w:hyperlink w:anchor="__RefHeading___Toc11430390_1280447820">
            <w:r>
              <w:rPr>
                <w:webHidden/>
                <w:rStyle w:val="IndexLink"/>
                <w:rtl w:val="true"/>
              </w:rPr>
              <w:t>اشارة</w:t>
            </w:r>
            <w:r>
              <w:rPr>
                <w:rStyle w:val="IndexLink"/>
                <w:rtl w:val="true"/>
              </w:rPr>
              <w:tab/>
            </w:r>
            <w:r>
              <w:rPr>
                <w:rStyle w:val="IndexLink"/>
              </w:rPr>
              <w:t>140</w:t>
            </w:r>
          </w:hyperlink>
        </w:p>
        <w:p>
          <w:pPr>
            <w:pStyle w:val="Contents5"/>
            <w:tabs>
              <w:tab w:val="clear" w:pos="7892"/>
              <w:tab w:val="right" w:pos="9026" w:leader="dot"/>
            </w:tabs>
            <w:rPr/>
          </w:pPr>
          <w:hyperlink w:anchor="__RefHeading___Toc11430392_1280447820">
            <w:r>
              <w:rPr>
                <w:webHidden/>
                <w:rStyle w:val="IndexLink"/>
                <w:rtl w:val="true"/>
              </w:rPr>
              <w:t>الإعراب</w:t>
            </w:r>
            <w:r>
              <w:rPr>
                <w:rStyle w:val="IndexLink"/>
                <w:rtl w:val="true"/>
              </w:rPr>
              <w:t>:</w:t>
              <w:tab/>
            </w:r>
            <w:r>
              <w:rPr>
                <w:rStyle w:val="IndexLink"/>
              </w:rPr>
              <w:t>140</w:t>
            </w:r>
          </w:hyperlink>
        </w:p>
        <w:p>
          <w:pPr>
            <w:pStyle w:val="Contents3"/>
            <w:tabs>
              <w:tab w:val="clear" w:pos="8459"/>
              <w:tab w:val="right" w:pos="9026" w:leader="dot"/>
            </w:tabs>
            <w:rPr/>
          </w:pPr>
          <w:hyperlink w:anchor="__RefHeading___Toc11430394_1280447820">
            <w:r>
              <w:rPr>
                <w:webHidden/>
                <w:rStyle w:val="IndexLink"/>
                <w:rtl w:val="true"/>
              </w:rPr>
              <w:t xml:space="preserve">سورة الأحزاب من الآية </w:t>
            </w:r>
            <w:r>
              <w:rPr>
                <w:rStyle w:val="IndexLink"/>
              </w:rPr>
              <w:t>1</w:t>
            </w:r>
            <w:r>
              <w:rPr>
                <w:rStyle w:val="IndexLink"/>
                <w:rtl w:val="true"/>
              </w:rPr>
              <w:t xml:space="preserve"> </w:t>
            </w:r>
            <w:r>
              <w:rPr>
                <w:rStyle w:val="IndexLink"/>
                <w:rtl w:val="true"/>
              </w:rPr>
              <w:t xml:space="preserve">إلى الآية </w:t>
            </w:r>
            <w:r>
              <w:rPr>
                <w:rStyle w:val="IndexLink"/>
              </w:rPr>
              <w:t>30</w:t>
            </w:r>
            <w:r>
              <w:rPr>
                <w:rStyle w:val="IndexLink"/>
                <w:rtl w:val="true"/>
              </w:rPr>
              <w:tab/>
            </w:r>
            <w:r>
              <w:rPr>
                <w:rStyle w:val="IndexLink"/>
              </w:rPr>
              <w:t>142</w:t>
            </w:r>
          </w:hyperlink>
        </w:p>
        <w:p>
          <w:pPr>
            <w:pStyle w:val="Contents4"/>
            <w:tabs>
              <w:tab w:val="clear" w:pos="8176"/>
              <w:tab w:val="right" w:pos="9026" w:leader="dot"/>
            </w:tabs>
            <w:rPr/>
          </w:pPr>
          <w:hyperlink w:anchor="__RefHeading___Toc11430396_1280447820">
            <w:r>
              <w:rPr>
                <w:webHidden/>
                <w:rStyle w:val="IndexLink"/>
                <w:rtl w:val="true"/>
              </w:rPr>
              <w:t>[</w:t>
            </w:r>
            <w:r>
              <w:rPr>
                <w:rStyle w:val="IndexLink"/>
                <w:rtl w:val="true"/>
              </w:rPr>
              <w:t xml:space="preserve">سورة الأحزاب </w:t>
            </w:r>
            <w:r>
              <w:rPr>
                <w:rStyle w:val="IndexLink"/>
                <w:rtl w:val="true"/>
              </w:rPr>
              <w:t>{</w:t>
            </w:r>
            <w:r>
              <w:rPr>
                <w:rStyle w:val="IndexLink"/>
              </w:rPr>
              <w:t>33</w:t>
            </w:r>
            <w:r>
              <w:rPr>
                <w:rStyle w:val="IndexLink"/>
                <w:rtl w:val="true"/>
              </w:rPr>
              <w:t xml:space="preserve">} : </w:t>
            </w:r>
            <w:r>
              <w:rPr>
                <w:rStyle w:val="IndexLink"/>
                <w:rtl w:val="true"/>
              </w:rPr>
              <w:t xml:space="preserve">الآيات </w:t>
            </w:r>
            <w:r>
              <w:rPr>
                <w:rStyle w:val="IndexLink"/>
              </w:rPr>
              <w:t>1</w:t>
            </w:r>
            <w:r>
              <w:rPr>
                <w:rStyle w:val="IndexLink"/>
                <w:rtl w:val="true"/>
              </w:rPr>
              <w:t xml:space="preserve"> </w:t>
            </w:r>
            <w:r>
              <w:rPr>
                <w:rStyle w:val="IndexLink"/>
                <w:rtl w:val="true"/>
              </w:rPr>
              <w:t xml:space="preserve">الى </w:t>
            </w:r>
            <w:r>
              <w:rPr>
                <w:rStyle w:val="IndexLink"/>
              </w:rPr>
              <w:t>3</w:t>
            </w:r>
            <w:r>
              <w:rPr>
                <w:rStyle w:val="IndexLink"/>
                <w:rtl w:val="true"/>
              </w:rPr>
              <w:t>]</w:t>
              <w:tab/>
            </w:r>
            <w:r>
              <w:rPr>
                <w:rStyle w:val="IndexLink"/>
              </w:rPr>
              <w:t>142</w:t>
            </w:r>
          </w:hyperlink>
        </w:p>
        <w:p>
          <w:pPr>
            <w:pStyle w:val="Contents5"/>
            <w:tabs>
              <w:tab w:val="clear" w:pos="7892"/>
              <w:tab w:val="right" w:pos="9026" w:leader="dot"/>
            </w:tabs>
            <w:rPr/>
          </w:pPr>
          <w:hyperlink w:anchor="__RefHeading___Toc11430398_1280447820">
            <w:r>
              <w:rPr>
                <w:webHidden/>
                <w:rStyle w:val="IndexLink"/>
                <w:rtl w:val="true"/>
              </w:rPr>
              <w:t>اشارة</w:t>
            </w:r>
            <w:r>
              <w:rPr>
                <w:rStyle w:val="IndexLink"/>
                <w:rtl w:val="true"/>
              </w:rPr>
              <w:tab/>
            </w:r>
            <w:r>
              <w:rPr>
                <w:rStyle w:val="IndexLink"/>
              </w:rPr>
              <w:t>142</w:t>
            </w:r>
          </w:hyperlink>
        </w:p>
        <w:p>
          <w:pPr>
            <w:pStyle w:val="Contents5"/>
            <w:tabs>
              <w:tab w:val="clear" w:pos="7892"/>
              <w:tab w:val="right" w:pos="9026" w:leader="dot"/>
            </w:tabs>
            <w:rPr/>
          </w:pPr>
          <w:hyperlink w:anchor="__RefHeading___Toc11430400_1280447820">
            <w:r>
              <w:rPr>
                <w:webHidden/>
                <w:rStyle w:val="IndexLink"/>
                <w:rtl w:val="true"/>
              </w:rPr>
              <w:t>الإعراب</w:t>
            </w:r>
            <w:r>
              <w:rPr>
                <w:rStyle w:val="IndexLink"/>
                <w:rtl w:val="true"/>
              </w:rPr>
              <w:t>:</w:t>
              <w:tab/>
            </w:r>
            <w:r>
              <w:rPr>
                <w:rStyle w:val="IndexLink"/>
              </w:rPr>
              <w:t>142</w:t>
            </w:r>
          </w:hyperlink>
        </w:p>
        <w:p>
          <w:pPr>
            <w:pStyle w:val="Contents5"/>
            <w:tabs>
              <w:tab w:val="clear" w:pos="7892"/>
              <w:tab w:val="right" w:pos="9026" w:leader="dot"/>
            </w:tabs>
            <w:rPr/>
          </w:pPr>
          <w:hyperlink w:anchor="__RefHeading___Toc11430402_1280447820">
            <w:r>
              <w:rPr>
                <w:webHidden/>
                <w:rStyle w:val="IndexLink"/>
                <w:rtl w:val="true"/>
              </w:rPr>
              <w:t>الصرف</w:t>
            </w:r>
            <w:r>
              <w:rPr>
                <w:rStyle w:val="IndexLink"/>
                <w:rtl w:val="true"/>
              </w:rPr>
              <w:t>:</w:t>
              <w:tab/>
            </w:r>
            <w:r>
              <w:rPr>
                <w:rStyle w:val="IndexLink"/>
              </w:rPr>
              <w:t>143</w:t>
            </w:r>
          </w:hyperlink>
        </w:p>
        <w:p>
          <w:pPr>
            <w:pStyle w:val="Contents5"/>
            <w:tabs>
              <w:tab w:val="clear" w:pos="7892"/>
              <w:tab w:val="right" w:pos="9026" w:leader="dot"/>
            </w:tabs>
            <w:rPr/>
          </w:pPr>
          <w:hyperlink w:anchor="__RefHeading___Toc11430404_1280447820">
            <w:r>
              <w:rPr>
                <w:webHidden/>
                <w:rStyle w:val="IndexLink"/>
                <w:rtl w:val="true"/>
              </w:rPr>
              <w:t>الفوائد</w:t>
            </w:r>
            <w:r>
              <w:rPr>
                <w:rStyle w:val="IndexLink"/>
                <w:rtl w:val="true"/>
              </w:rPr>
              <w:tab/>
            </w:r>
            <w:r>
              <w:rPr>
                <w:rStyle w:val="IndexLink"/>
              </w:rPr>
              <w:t>144</w:t>
            </w:r>
          </w:hyperlink>
        </w:p>
        <w:p>
          <w:pPr>
            <w:pStyle w:val="Contents4"/>
            <w:tabs>
              <w:tab w:val="clear" w:pos="8176"/>
              <w:tab w:val="right" w:pos="9026" w:leader="dot"/>
            </w:tabs>
            <w:rPr/>
          </w:pPr>
          <w:hyperlink w:anchor="__RefHeading___Toc11430406_1280447820">
            <w:r>
              <w:rPr>
                <w:webHidden/>
                <w:rStyle w:val="IndexLink"/>
                <w:rtl w:val="true"/>
              </w:rPr>
              <w:t>[</w:t>
            </w:r>
            <w:r>
              <w:rPr>
                <w:rStyle w:val="IndexLink"/>
                <w:rtl w:val="true"/>
              </w:rPr>
              <w:t xml:space="preserve">سورة الأحزاب </w:t>
            </w:r>
            <w:r>
              <w:rPr>
                <w:rStyle w:val="IndexLink"/>
                <w:rtl w:val="true"/>
              </w:rPr>
              <w:t>{</w:t>
            </w:r>
            <w:r>
              <w:rPr>
                <w:rStyle w:val="IndexLink"/>
              </w:rPr>
              <w:t>33</w:t>
            </w:r>
            <w:r>
              <w:rPr>
                <w:rStyle w:val="IndexLink"/>
                <w:rtl w:val="true"/>
              </w:rPr>
              <w:t xml:space="preserve">} : </w:t>
            </w:r>
            <w:r>
              <w:rPr>
                <w:rStyle w:val="IndexLink"/>
                <w:rtl w:val="true"/>
              </w:rPr>
              <w:t xml:space="preserve">الآيات </w:t>
            </w:r>
            <w:r>
              <w:rPr>
                <w:rStyle w:val="IndexLink"/>
              </w:rPr>
              <w:t>4</w:t>
            </w:r>
            <w:r>
              <w:rPr>
                <w:rStyle w:val="IndexLink"/>
                <w:rtl w:val="true"/>
              </w:rPr>
              <w:t xml:space="preserve"> </w:t>
            </w:r>
            <w:r>
              <w:rPr>
                <w:rStyle w:val="IndexLink"/>
                <w:rtl w:val="true"/>
              </w:rPr>
              <w:t xml:space="preserve">الى </w:t>
            </w:r>
            <w:r>
              <w:rPr>
                <w:rStyle w:val="IndexLink"/>
              </w:rPr>
              <w:t>5</w:t>
            </w:r>
            <w:r>
              <w:rPr>
                <w:rStyle w:val="IndexLink"/>
                <w:rtl w:val="true"/>
              </w:rPr>
              <w:t>]</w:t>
              <w:tab/>
            </w:r>
            <w:r>
              <w:rPr>
                <w:rStyle w:val="IndexLink"/>
              </w:rPr>
              <w:t>144</w:t>
            </w:r>
          </w:hyperlink>
        </w:p>
        <w:p>
          <w:pPr>
            <w:pStyle w:val="Contents5"/>
            <w:tabs>
              <w:tab w:val="clear" w:pos="7892"/>
              <w:tab w:val="right" w:pos="9026" w:leader="dot"/>
            </w:tabs>
            <w:rPr/>
          </w:pPr>
          <w:hyperlink w:anchor="__RefHeading___Toc11430408_1280447820">
            <w:r>
              <w:rPr>
                <w:webHidden/>
                <w:rStyle w:val="IndexLink"/>
                <w:rtl w:val="true"/>
              </w:rPr>
              <w:t>اشارة</w:t>
            </w:r>
            <w:r>
              <w:rPr>
                <w:rStyle w:val="IndexLink"/>
                <w:rtl w:val="true"/>
              </w:rPr>
              <w:tab/>
            </w:r>
            <w:r>
              <w:rPr>
                <w:rStyle w:val="IndexLink"/>
              </w:rPr>
              <w:t>144</w:t>
            </w:r>
          </w:hyperlink>
        </w:p>
        <w:p>
          <w:pPr>
            <w:pStyle w:val="Contents5"/>
            <w:tabs>
              <w:tab w:val="clear" w:pos="7892"/>
              <w:tab w:val="right" w:pos="9026" w:leader="dot"/>
            </w:tabs>
            <w:rPr/>
          </w:pPr>
          <w:hyperlink w:anchor="__RefHeading___Toc11430410_1280447820">
            <w:r>
              <w:rPr>
                <w:webHidden/>
                <w:rStyle w:val="IndexLink"/>
                <w:rtl w:val="true"/>
              </w:rPr>
              <w:t>الإعراب</w:t>
            </w:r>
            <w:r>
              <w:rPr>
                <w:rStyle w:val="IndexLink"/>
                <w:rtl w:val="true"/>
              </w:rPr>
              <w:t>:</w:t>
              <w:tab/>
            </w:r>
            <w:r>
              <w:rPr>
                <w:rStyle w:val="IndexLink"/>
              </w:rPr>
              <w:t>144</w:t>
            </w:r>
          </w:hyperlink>
        </w:p>
        <w:p>
          <w:pPr>
            <w:pStyle w:val="Contents5"/>
            <w:tabs>
              <w:tab w:val="clear" w:pos="7892"/>
              <w:tab w:val="right" w:pos="9026" w:leader="dot"/>
            </w:tabs>
            <w:rPr/>
          </w:pPr>
          <w:hyperlink w:anchor="__RefHeading___Toc11430412_1280447820">
            <w:r>
              <w:rPr>
                <w:webHidden/>
                <w:rStyle w:val="IndexLink"/>
                <w:rtl w:val="true"/>
              </w:rPr>
              <w:t>الصرف</w:t>
            </w:r>
            <w:r>
              <w:rPr>
                <w:rStyle w:val="IndexLink"/>
                <w:rtl w:val="true"/>
              </w:rPr>
              <w:t>:</w:t>
              <w:tab/>
            </w:r>
            <w:r>
              <w:rPr>
                <w:rStyle w:val="IndexLink"/>
              </w:rPr>
              <w:t>146</w:t>
            </w:r>
          </w:hyperlink>
        </w:p>
        <w:p>
          <w:pPr>
            <w:pStyle w:val="Contents5"/>
            <w:tabs>
              <w:tab w:val="clear" w:pos="7892"/>
              <w:tab w:val="right" w:pos="9026" w:leader="dot"/>
            </w:tabs>
            <w:rPr/>
          </w:pPr>
          <w:hyperlink w:anchor="__RefHeading___Toc11430414_1280447820">
            <w:r>
              <w:rPr>
                <w:webHidden/>
                <w:rStyle w:val="IndexLink"/>
                <w:rtl w:val="true"/>
              </w:rPr>
              <w:t>الفوائد</w:t>
            </w:r>
            <w:r>
              <w:rPr>
                <w:rStyle w:val="IndexLink"/>
                <w:rtl w:val="true"/>
              </w:rPr>
              <w:tab/>
            </w:r>
            <w:r>
              <w:rPr>
                <w:rStyle w:val="IndexLink"/>
              </w:rPr>
              <w:t>146</w:t>
            </w:r>
          </w:hyperlink>
        </w:p>
        <w:p>
          <w:pPr>
            <w:pStyle w:val="Contents4"/>
            <w:tabs>
              <w:tab w:val="clear" w:pos="8176"/>
              <w:tab w:val="right" w:pos="9026" w:leader="dot"/>
            </w:tabs>
            <w:rPr/>
          </w:pPr>
          <w:hyperlink w:anchor="__RefHeading___Toc11430416_1280447820">
            <w:r>
              <w:rPr>
                <w:webHidden/>
                <w:rStyle w:val="IndexLink"/>
                <w:rtl w:val="true"/>
              </w:rPr>
              <w:t>[</w:t>
            </w:r>
            <w:r>
              <w:rPr>
                <w:rStyle w:val="IndexLink"/>
                <w:rtl w:val="true"/>
              </w:rPr>
              <w:t xml:space="preserve">سورة الأحزاب </w:t>
            </w:r>
            <w:r>
              <w:rPr>
                <w:rStyle w:val="IndexLink"/>
                <w:rtl w:val="true"/>
              </w:rPr>
              <w:t>{</w:t>
            </w:r>
            <w:r>
              <w:rPr>
                <w:rStyle w:val="IndexLink"/>
              </w:rPr>
              <w:t>33</w:t>
            </w:r>
            <w:r>
              <w:rPr>
                <w:rStyle w:val="IndexLink"/>
                <w:rtl w:val="true"/>
              </w:rPr>
              <w:t xml:space="preserve">} : </w:t>
            </w:r>
            <w:r>
              <w:rPr>
                <w:rStyle w:val="IndexLink"/>
                <w:rtl w:val="true"/>
              </w:rPr>
              <w:t xml:space="preserve">آية </w:t>
            </w:r>
            <w:r>
              <w:rPr>
                <w:rStyle w:val="IndexLink"/>
              </w:rPr>
              <w:t>6</w:t>
            </w:r>
            <w:r>
              <w:rPr>
                <w:rStyle w:val="IndexLink"/>
                <w:rtl w:val="true"/>
              </w:rPr>
              <w:t>]</w:t>
              <w:tab/>
            </w:r>
            <w:r>
              <w:rPr>
                <w:rStyle w:val="IndexLink"/>
              </w:rPr>
              <w:t>147</w:t>
            </w:r>
          </w:hyperlink>
        </w:p>
        <w:p>
          <w:pPr>
            <w:pStyle w:val="Contents5"/>
            <w:tabs>
              <w:tab w:val="clear" w:pos="7892"/>
              <w:tab w:val="right" w:pos="9026" w:leader="dot"/>
            </w:tabs>
            <w:rPr/>
          </w:pPr>
          <w:hyperlink w:anchor="__RefHeading___Toc11430418_1280447820">
            <w:r>
              <w:rPr>
                <w:webHidden/>
                <w:rStyle w:val="IndexLink"/>
                <w:rtl w:val="true"/>
              </w:rPr>
              <w:t>اشارة</w:t>
            </w:r>
            <w:r>
              <w:rPr>
                <w:rStyle w:val="IndexLink"/>
                <w:rtl w:val="true"/>
              </w:rPr>
              <w:tab/>
            </w:r>
            <w:r>
              <w:rPr>
                <w:rStyle w:val="IndexLink"/>
              </w:rPr>
              <w:t>147</w:t>
            </w:r>
          </w:hyperlink>
        </w:p>
        <w:p>
          <w:pPr>
            <w:pStyle w:val="Contents5"/>
            <w:tabs>
              <w:tab w:val="clear" w:pos="7892"/>
              <w:tab w:val="right" w:pos="9026" w:leader="dot"/>
            </w:tabs>
            <w:rPr/>
          </w:pPr>
          <w:hyperlink w:anchor="__RefHeading___Toc11430420_1280447820">
            <w:r>
              <w:rPr>
                <w:webHidden/>
                <w:rStyle w:val="IndexLink"/>
                <w:rtl w:val="true"/>
              </w:rPr>
              <w:t>الإعراب</w:t>
            </w:r>
            <w:r>
              <w:rPr>
                <w:rStyle w:val="IndexLink"/>
                <w:rtl w:val="true"/>
              </w:rPr>
              <w:t>:</w:t>
              <w:tab/>
            </w:r>
            <w:r>
              <w:rPr>
                <w:rStyle w:val="IndexLink"/>
              </w:rPr>
              <w:t>147</w:t>
            </w:r>
          </w:hyperlink>
        </w:p>
        <w:p>
          <w:pPr>
            <w:pStyle w:val="Contents5"/>
            <w:tabs>
              <w:tab w:val="clear" w:pos="7892"/>
              <w:tab w:val="right" w:pos="9026" w:leader="dot"/>
            </w:tabs>
            <w:rPr/>
          </w:pPr>
          <w:hyperlink w:anchor="__RefHeading___Toc11430422_1280447820">
            <w:r>
              <w:rPr>
                <w:webHidden/>
                <w:rStyle w:val="IndexLink"/>
                <w:rtl w:val="true"/>
              </w:rPr>
              <w:t>الصرف</w:t>
            </w:r>
            <w:r>
              <w:rPr>
                <w:rStyle w:val="IndexLink"/>
                <w:rtl w:val="true"/>
              </w:rPr>
              <w:t>:</w:t>
              <w:tab/>
            </w:r>
            <w:r>
              <w:rPr>
                <w:rStyle w:val="IndexLink"/>
              </w:rPr>
              <w:t>148</w:t>
            </w:r>
          </w:hyperlink>
        </w:p>
        <w:p>
          <w:pPr>
            <w:pStyle w:val="Contents5"/>
            <w:tabs>
              <w:tab w:val="clear" w:pos="7892"/>
              <w:tab w:val="right" w:pos="9026" w:leader="dot"/>
            </w:tabs>
            <w:rPr/>
          </w:pPr>
          <w:hyperlink w:anchor="__RefHeading___Toc11430424_1280447820">
            <w:r>
              <w:rPr>
                <w:webHidden/>
                <w:rStyle w:val="IndexLink"/>
                <w:rtl w:val="true"/>
              </w:rPr>
              <w:t>البلاغة</w:t>
            </w:r>
            <w:r>
              <w:rPr>
                <w:rStyle w:val="IndexLink"/>
                <w:rtl w:val="true"/>
              </w:rPr>
              <w:tab/>
            </w:r>
            <w:r>
              <w:rPr>
                <w:rStyle w:val="IndexLink"/>
              </w:rPr>
              <w:t>148</w:t>
            </w:r>
          </w:hyperlink>
        </w:p>
        <w:p>
          <w:pPr>
            <w:pStyle w:val="Contents4"/>
            <w:tabs>
              <w:tab w:val="clear" w:pos="8176"/>
              <w:tab w:val="right" w:pos="9026" w:leader="dot"/>
            </w:tabs>
            <w:rPr/>
          </w:pPr>
          <w:hyperlink w:anchor="__RefHeading___Toc11430426_1280447820">
            <w:r>
              <w:rPr>
                <w:webHidden/>
                <w:rStyle w:val="IndexLink"/>
                <w:rtl w:val="true"/>
              </w:rPr>
              <w:t>[</w:t>
            </w:r>
            <w:r>
              <w:rPr>
                <w:rStyle w:val="IndexLink"/>
                <w:rtl w:val="true"/>
              </w:rPr>
              <w:t xml:space="preserve">سورة الأحزاب </w:t>
            </w:r>
            <w:r>
              <w:rPr>
                <w:rStyle w:val="IndexLink"/>
                <w:rtl w:val="true"/>
              </w:rPr>
              <w:t>{</w:t>
            </w:r>
            <w:r>
              <w:rPr>
                <w:rStyle w:val="IndexLink"/>
              </w:rPr>
              <w:t>33</w:t>
            </w:r>
            <w:r>
              <w:rPr>
                <w:rStyle w:val="IndexLink"/>
                <w:rtl w:val="true"/>
              </w:rPr>
              <w:t xml:space="preserve">} : </w:t>
            </w:r>
            <w:r>
              <w:rPr>
                <w:rStyle w:val="IndexLink"/>
                <w:rtl w:val="true"/>
              </w:rPr>
              <w:t xml:space="preserve">الآيات </w:t>
            </w:r>
            <w:r>
              <w:rPr>
                <w:rStyle w:val="IndexLink"/>
              </w:rPr>
              <w:t>7</w:t>
            </w:r>
            <w:r>
              <w:rPr>
                <w:rStyle w:val="IndexLink"/>
                <w:rtl w:val="true"/>
              </w:rPr>
              <w:t xml:space="preserve"> </w:t>
            </w:r>
            <w:r>
              <w:rPr>
                <w:rStyle w:val="IndexLink"/>
                <w:rtl w:val="true"/>
              </w:rPr>
              <w:t xml:space="preserve">الى </w:t>
            </w:r>
            <w:r>
              <w:rPr>
                <w:rStyle w:val="IndexLink"/>
              </w:rPr>
              <w:t>8</w:t>
            </w:r>
            <w:r>
              <w:rPr>
                <w:rStyle w:val="IndexLink"/>
                <w:rtl w:val="true"/>
              </w:rPr>
              <w:t>]</w:t>
              <w:tab/>
            </w:r>
            <w:r>
              <w:rPr>
                <w:rStyle w:val="IndexLink"/>
              </w:rPr>
              <w:t>149</w:t>
            </w:r>
          </w:hyperlink>
        </w:p>
        <w:p>
          <w:pPr>
            <w:pStyle w:val="Contents5"/>
            <w:tabs>
              <w:tab w:val="clear" w:pos="7892"/>
              <w:tab w:val="right" w:pos="9026" w:leader="dot"/>
            </w:tabs>
            <w:rPr/>
          </w:pPr>
          <w:hyperlink w:anchor="__RefHeading___Toc11430428_1280447820">
            <w:r>
              <w:rPr>
                <w:webHidden/>
                <w:rStyle w:val="IndexLink"/>
                <w:rtl w:val="true"/>
              </w:rPr>
              <w:t>اشارة</w:t>
            </w:r>
            <w:r>
              <w:rPr>
                <w:rStyle w:val="IndexLink"/>
                <w:rtl w:val="true"/>
              </w:rPr>
              <w:tab/>
            </w:r>
            <w:r>
              <w:rPr>
                <w:rStyle w:val="IndexLink"/>
              </w:rPr>
              <w:t>149</w:t>
            </w:r>
          </w:hyperlink>
        </w:p>
        <w:p>
          <w:pPr>
            <w:pStyle w:val="Contents5"/>
            <w:tabs>
              <w:tab w:val="clear" w:pos="7892"/>
              <w:tab w:val="right" w:pos="9026" w:leader="dot"/>
            </w:tabs>
            <w:rPr/>
          </w:pPr>
          <w:hyperlink w:anchor="__RefHeading___Toc11430430_1280447820">
            <w:r>
              <w:rPr>
                <w:webHidden/>
                <w:rStyle w:val="IndexLink"/>
                <w:rtl w:val="true"/>
              </w:rPr>
              <w:t>الإعراب</w:t>
            </w:r>
            <w:r>
              <w:rPr>
                <w:rStyle w:val="IndexLink"/>
                <w:rtl w:val="true"/>
              </w:rPr>
              <w:t>:</w:t>
              <w:tab/>
            </w:r>
            <w:r>
              <w:rPr>
                <w:rStyle w:val="IndexLink"/>
              </w:rPr>
              <w:t>149</w:t>
            </w:r>
          </w:hyperlink>
        </w:p>
        <w:p>
          <w:pPr>
            <w:pStyle w:val="Contents5"/>
            <w:tabs>
              <w:tab w:val="clear" w:pos="7892"/>
              <w:tab w:val="right" w:pos="9026" w:leader="dot"/>
            </w:tabs>
            <w:rPr/>
          </w:pPr>
          <w:hyperlink w:anchor="__RefHeading___Toc11430432_1280447820">
            <w:r>
              <w:rPr>
                <w:webHidden/>
                <w:rStyle w:val="IndexLink"/>
                <w:rtl w:val="true"/>
              </w:rPr>
              <w:t>البلاغة</w:t>
            </w:r>
            <w:r>
              <w:rPr>
                <w:rStyle w:val="IndexLink"/>
                <w:rtl w:val="true"/>
              </w:rPr>
              <w:tab/>
            </w:r>
            <w:r>
              <w:rPr>
                <w:rStyle w:val="IndexLink"/>
              </w:rPr>
              <w:t>150</w:t>
            </w:r>
          </w:hyperlink>
        </w:p>
        <w:p>
          <w:pPr>
            <w:pStyle w:val="Contents4"/>
            <w:tabs>
              <w:tab w:val="clear" w:pos="8176"/>
              <w:tab w:val="right" w:pos="9026" w:leader="dot"/>
            </w:tabs>
            <w:rPr/>
          </w:pPr>
          <w:hyperlink w:anchor="__RefHeading___Toc11430434_1280447820">
            <w:r>
              <w:rPr>
                <w:webHidden/>
                <w:rStyle w:val="IndexLink"/>
                <w:rtl w:val="true"/>
              </w:rPr>
              <w:t>[</w:t>
            </w:r>
            <w:r>
              <w:rPr>
                <w:rStyle w:val="IndexLink"/>
                <w:rtl w:val="true"/>
              </w:rPr>
              <w:t xml:space="preserve">سورة الأحزاب </w:t>
            </w:r>
            <w:r>
              <w:rPr>
                <w:rStyle w:val="IndexLink"/>
                <w:rtl w:val="true"/>
              </w:rPr>
              <w:t>{</w:t>
            </w:r>
            <w:r>
              <w:rPr>
                <w:rStyle w:val="IndexLink"/>
              </w:rPr>
              <w:t>33</w:t>
            </w:r>
            <w:r>
              <w:rPr>
                <w:rStyle w:val="IndexLink"/>
                <w:rtl w:val="true"/>
              </w:rPr>
              <w:t xml:space="preserve">} : </w:t>
            </w:r>
            <w:r>
              <w:rPr>
                <w:rStyle w:val="IndexLink"/>
                <w:rtl w:val="true"/>
              </w:rPr>
              <w:t xml:space="preserve">الآيات </w:t>
            </w:r>
            <w:r>
              <w:rPr>
                <w:rStyle w:val="IndexLink"/>
              </w:rPr>
              <w:t>9</w:t>
            </w:r>
            <w:r>
              <w:rPr>
                <w:rStyle w:val="IndexLink"/>
                <w:rtl w:val="true"/>
              </w:rPr>
              <w:t xml:space="preserve"> </w:t>
            </w:r>
            <w:r>
              <w:rPr>
                <w:rStyle w:val="IndexLink"/>
                <w:rtl w:val="true"/>
              </w:rPr>
              <w:t xml:space="preserve">الى </w:t>
            </w:r>
            <w:r>
              <w:rPr>
                <w:rStyle w:val="IndexLink"/>
              </w:rPr>
              <w:t>15</w:t>
            </w:r>
            <w:r>
              <w:rPr>
                <w:rStyle w:val="IndexLink"/>
                <w:rtl w:val="true"/>
              </w:rPr>
              <w:t>]</w:t>
              <w:tab/>
            </w:r>
            <w:r>
              <w:rPr>
                <w:rStyle w:val="IndexLink"/>
              </w:rPr>
              <w:t>150</w:t>
            </w:r>
          </w:hyperlink>
        </w:p>
        <w:p>
          <w:pPr>
            <w:pStyle w:val="Contents5"/>
            <w:tabs>
              <w:tab w:val="clear" w:pos="7892"/>
              <w:tab w:val="right" w:pos="9026" w:leader="dot"/>
            </w:tabs>
            <w:rPr/>
          </w:pPr>
          <w:hyperlink w:anchor="__RefHeading___Toc11430436_1280447820">
            <w:r>
              <w:rPr>
                <w:webHidden/>
                <w:rStyle w:val="IndexLink"/>
                <w:rtl w:val="true"/>
              </w:rPr>
              <w:t>اشارة</w:t>
            </w:r>
            <w:r>
              <w:rPr>
                <w:rStyle w:val="IndexLink"/>
                <w:rtl w:val="true"/>
              </w:rPr>
              <w:tab/>
            </w:r>
            <w:r>
              <w:rPr>
                <w:rStyle w:val="IndexLink"/>
              </w:rPr>
              <w:t>150</w:t>
            </w:r>
          </w:hyperlink>
        </w:p>
        <w:p>
          <w:pPr>
            <w:pStyle w:val="Contents5"/>
            <w:tabs>
              <w:tab w:val="clear" w:pos="7892"/>
              <w:tab w:val="right" w:pos="9026" w:leader="dot"/>
            </w:tabs>
            <w:rPr/>
          </w:pPr>
          <w:hyperlink w:anchor="__RefHeading___Toc11430438_1280447820">
            <w:r>
              <w:rPr>
                <w:webHidden/>
                <w:rStyle w:val="IndexLink"/>
                <w:rtl w:val="true"/>
              </w:rPr>
              <w:t>الإعراب</w:t>
            </w:r>
            <w:r>
              <w:rPr>
                <w:rStyle w:val="IndexLink"/>
                <w:rtl w:val="true"/>
              </w:rPr>
              <w:t>:</w:t>
              <w:tab/>
            </w:r>
            <w:r>
              <w:rPr>
                <w:rStyle w:val="IndexLink"/>
              </w:rPr>
              <w:t>151</w:t>
            </w:r>
          </w:hyperlink>
        </w:p>
        <w:p>
          <w:pPr>
            <w:pStyle w:val="Contents5"/>
            <w:tabs>
              <w:tab w:val="clear" w:pos="7892"/>
              <w:tab w:val="right" w:pos="9026" w:leader="dot"/>
            </w:tabs>
            <w:rPr/>
          </w:pPr>
          <w:hyperlink w:anchor="__RefHeading___Toc11430440_1280447820">
            <w:r>
              <w:rPr>
                <w:webHidden/>
                <w:rStyle w:val="IndexLink"/>
                <w:rtl w:val="true"/>
              </w:rPr>
              <w:t>الصرف</w:t>
            </w:r>
            <w:r>
              <w:rPr>
                <w:rStyle w:val="IndexLink"/>
                <w:rtl w:val="true"/>
              </w:rPr>
              <w:t>:</w:t>
              <w:tab/>
            </w:r>
            <w:r>
              <w:rPr>
                <w:rStyle w:val="IndexLink"/>
              </w:rPr>
              <w:t>154</w:t>
            </w:r>
          </w:hyperlink>
        </w:p>
        <w:p>
          <w:pPr>
            <w:pStyle w:val="Contents5"/>
            <w:tabs>
              <w:tab w:val="clear" w:pos="7892"/>
              <w:tab w:val="right" w:pos="9026" w:leader="dot"/>
            </w:tabs>
            <w:rPr/>
          </w:pPr>
          <w:hyperlink w:anchor="__RefHeading___Toc11430442_1280447820">
            <w:r>
              <w:rPr>
                <w:webHidden/>
                <w:rStyle w:val="IndexLink"/>
                <w:rtl w:val="true"/>
              </w:rPr>
              <w:t>الفوائد</w:t>
            </w:r>
            <w:r>
              <w:rPr>
                <w:rStyle w:val="IndexLink"/>
                <w:rtl w:val="true"/>
              </w:rPr>
              <w:tab/>
            </w:r>
            <w:r>
              <w:rPr>
                <w:rStyle w:val="IndexLink"/>
              </w:rPr>
              <w:t>155</w:t>
            </w:r>
          </w:hyperlink>
        </w:p>
        <w:p>
          <w:pPr>
            <w:pStyle w:val="Contents4"/>
            <w:tabs>
              <w:tab w:val="clear" w:pos="8176"/>
              <w:tab w:val="right" w:pos="9026" w:leader="dot"/>
            </w:tabs>
            <w:rPr/>
          </w:pPr>
          <w:hyperlink w:anchor="__RefHeading___Toc11430444_1280447820">
            <w:r>
              <w:rPr>
                <w:webHidden/>
                <w:rStyle w:val="IndexLink"/>
                <w:rtl w:val="true"/>
              </w:rPr>
              <w:t>[</w:t>
            </w:r>
            <w:r>
              <w:rPr>
                <w:rStyle w:val="IndexLink"/>
                <w:rtl w:val="true"/>
              </w:rPr>
              <w:t xml:space="preserve">سورة الأحزاب </w:t>
            </w:r>
            <w:r>
              <w:rPr>
                <w:rStyle w:val="IndexLink"/>
                <w:rtl w:val="true"/>
              </w:rPr>
              <w:t>{</w:t>
            </w:r>
            <w:r>
              <w:rPr>
                <w:rStyle w:val="IndexLink"/>
              </w:rPr>
              <w:t>33</w:t>
            </w:r>
            <w:r>
              <w:rPr>
                <w:rStyle w:val="IndexLink"/>
                <w:rtl w:val="true"/>
              </w:rPr>
              <w:t xml:space="preserve">} : </w:t>
            </w:r>
            <w:r>
              <w:rPr>
                <w:rStyle w:val="IndexLink"/>
                <w:rtl w:val="true"/>
              </w:rPr>
              <w:t xml:space="preserve">آية </w:t>
            </w:r>
            <w:r>
              <w:rPr>
                <w:rStyle w:val="IndexLink"/>
              </w:rPr>
              <w:t>16</w:t>
            </w:r>
            <w:r>
              <w:rPr>
                <w:rStyle w:val="IndexLink"/>
                <w:rtl w:val="true"/>
              </w:rPr>
              <w:t>]</w:t>
              <w:tab/>
            </w:r>
            <w:r>
              <w:rPr>
                <w:rStyle w:val="IndexLink"/>
              </w:rPr>
              <w:t>157</w:t>
            </w:r>
          </w:hyperlink>
        </w:p>
        <w:p>
          <w:pPr>
            <w:pStyle w:val="Contents5"/>
            <w:tabs>
              <w:tab w:val="clear" w:pos="7892"/>
              <w:tab w:val="right" w:pos="9026" w:leader="dot"/>
            </w:tabs>
            <w:rPr/>
          </w:pPr>
          <w:hyperlink w:anchor="__RefHeading___Toc11430446_1280447820">
            <w:r>
              <w:rPr>
                <w:webHidden/>
                <w:rStyle w:val="IndexLink"/>
                <w:rtl w:val="true"/>
              </w:rPr>
              <w:t>اشارة</w:t>
            </w:r>
            <w:r>
              <w:rPr>
                <w:rStyle w:val="IndexLink"/>
                <w:rtl w:val="true"/>
              </w:rPr>
              <w:tab/>
            </w:r>
            <w:r>
              <w:rPr>
                <w:rStyle w:val="IndexLink"/>
              </w:rPr>
              <w:t>157</w:t>
            </w:r>
          </w:hyperlink>
        </w:p>
        <w:p>
          <w:pPr>
            <w:pStyle w:val="Contents5"/>
            <w:tabs>
              <w:tab w:val="clear" w:pos="7892"/>
              <w:tab w:val="right" w:pos="9026" w:leader="dot"/>
            </w:tabs>
            <w:rPr/>
          </w:pPr>
          <w:hyperlink w:anchor="__RefHeading___Toc11430448_1280447820">
            <w:r>
              <w:rPr>
                <w:webHidden/>
                <w:rStyle w:val="IndexLink"/>
                <w:rtl w:val="true"/>
              </w:rPr>
              <w:t>الإعراب</w:t>
            </w:r>
            <w:r>
              <w:rPr>
                <w:rStyle w:val="IndexLink"/>
                <w:rtl w:val="true"/>
              </w:rPr>
              <w:t>:</w:t>
              <w:tab/>
            </w:r>
            <w:r>
              <w:rPr>
                <w:rStyle w:val="IndexLink"/>
              </w:rPr>
              <w:t>157</w:t>
            </w:r>
          </w:hyperlink>
        </w:p>
        <w:p>
          <w:pPr>
            <w:pStyle w:val="Contents4"/>
            <w:tabs>
              <w:tab w:val="clear" w:pos="8176"/>
              <w:tab w:val="right" w:pos="9026" w:leader="dot"/>
            </w:tabs>
            <w:rPr/>
          </w:pPr>
          <w:hyperlink w:anchor="__RefHeading___Toc11430450_1280447820">
            <w:r>
              <w:rPr>
                <w:webHidden/>
                <w:rStyle w:val="IndexLink"/>
                <w:rtl w:val="true"/>
              </w:rPr>
              <w:t>[</w:t>
            </w:r>
            <w:r>
              <w:rPr>
                <w:rStyle w:val="IndexLink"/>
                <w:rtl w:val="true"/>
              </w:rPr>
              <w:t xml:space="preserve">سورة الأحزاب </w:t>
            </w:r>
            <w:r>
              <w:rPr>
                <w:rStyle w:val="IndexLink"/>
                <w:rtl w:val="true"/>
              </w:rPr>
              <w:t>{</w:t>
            </w:r>
            <w:r>
              <w:rPr>
                <w:rStyle w:val="IndexLink"/>
              </w:rPr>
              <w:t>33</w:t>
            </w:r>
            <w:r>
              <w:rPr>
                <w:rStyle w:val="IndexLink"/>
                <w:rtl w:val="true"/>
              </w:rPr>
              <w:t xml:space="preserve">} : </w:t>
            </w:r>
            <w:r>
              <w:rPr>
                <w:rStyle w:val="IndexLink"/>
                <w:rtl w:val="true"/>
              </w:rPr>
              <w:t xml:space="preserve">آية </w:t>
            </w:r>
            <w:r>
              <w:rPr>
                <w:rStyle w:val="IndexLink"/>
              </w:rPr>
              <w:t>17</w:t>
            </w:r>
            <w:r>
              <w:rPr>
                <w:rStyle w:val="IndexLink"/>
                <w:rtl w:val="true"/>
              </w:rPr>
              <w:t>]</w:t>
              <w:tab/>
            </w:r>
            <w:r>
              <w:rPr>
                <w:rStyle w:val="IndexLink"/>
              </w:rPr>
              <w:t>158</w:t>
            </w:r>
          </w:hyperlink>
        </w:p>
        <w:p>
          <w:pPr>
            <w:pStyle w:val="Contents5"/>
            <w:tabs>
              <w:tab w:val="clear" w:pos="7892"/>
              <w:tab w:val="right" w:pos="9026" w:leader="dot"/>
            </w:tabs>
            <w:rPr/>
          </w:pPr>
          <w:hyperlink w:anchor="__RefHeading___Toc11430452_1280447820">
            <w:r>
              <w:rPr>
                <w:webHidden/>
                <w:rStyle w:val="IndexLink"/>
                <w:rtl w:val="true"/>
              </w:rPr>
              <w:t>اشارة</w:t>
            </w:r>
            <w:r>
              <w:rPr>
                <w:rStyle w:val="IndexLink"/>
                <w:rtl w:val="true"/>
              </w:rPr>
              <w:tab/>
            </w:r>
            <w:r>
              <w:rPr>
                <w:rStyle w:val="IndexLink"/>
              </w:rPr>
              <w:t>158</w:t>
            </w:r>
          </w:hyperlink>
        </w:p>
        <w:p>
          <w:pPr>
            <w:pStyle w:val="Contents5"/>
            <w:tabs>
              <w:tab w:val="clear" w:pos="7892"/>
              <w:tab w:val="right" w:pos="9026" w:leader="dot"/>
            </w:tabs>
            <w:rPr/>
          </w:pPr>
          <w:hyperlink w:anchor="__RefHeading___Toc11430454_1280447820">
            <w:r>
              <w:rPr>
                <w:webHidden/>
                <w:rStyle w:val="IndexLink"/>
                <w:rtl w:val="true"/>
              </w:rPr>
              <w:t>الإعراب</w:t>
            </w:r>
            <w:r>
              <w:rPr>
                <w:rStyle w:val="IndexLink"/>
                <w:rtl w:val="true"/>
              </w:rPr>
              <w:t>:</w:t>
              <w:tab/>
            </w:r>
            <w:r>
              <w:rPr>
                <w:rStyle w:val="IndexLink"/>
              </w:rPr>
              <w:t>158</w:t>
            </w:r>
          </w:hyperlink>
        </w:p>
        <w:p>
          <w:pPr>
            <w:pStyle w:val="Contents4"/>
            <w:tabs>
              <w:tab w:val="clear" w:pos="8176"/>
              <w:tab w:val="right" w:pos="9026" w:leader="dot"/>
            </w:tabs>
            <w:rPr/>
          </w:pPr>
          <w:hyperlink w:anchor="__RefHeading___Toc11430456_1280447820">
            <w:r>
              <w:rPr>
                <w:webHidden/>
                <w:rStyle w:val="IndexLink"/>
                <w:rtl w:val="true"/>
              </w:rPr>
              <w:t>[</w:t>
            </w:r>
            <w:r>
              <w:rPr>
                <w:rStyle w:val="IndexLink"/>
                <w:rtl w:val="true"/>
              </w:rPr>
              <w:t xml:space="preserve">سورة الأحزاب </w:t>
            </w:r>
            <w:r>
              <w:rPr>
                <w:rStyle w:val="IndexLink"/>
                <w:rtl w:val="true"/>
              </w:rPr>
              <w:t>{</w:t>
            </w:r>
            <w:r>
              <w:rPr>
                <w:rStyle w:val="IndexLink"/>
              </w:rPr>
              <w:t>33</w:t>
            </w:r>
            <w:r>
              <w:rPr>
                <w:rStyle w:val="IndexLink"/>
                <w:rtl w:val="true"/>
              </w:rPr>
              <w:t xml:space="preserve">} : </w:t>
            </w:r>
            <w:r>
              <w:rPr>
                <w:rStyle w:val="IndexLink"/>
                <w:rtl w:val="true"/>
              </w:rPr>
              <w:t xml:space="preserve">الآيات </w:t>
            </w:r>
            <w:r>
              <w:rPr>
                <w:rStyle w:val="IndexLink"/>
              </w:rPr>
              <w:t>18</w:t>
            </w:r>
            <w:r>
              <w:rPr>
                <w:rStyle w:val="IndexLink"/>
                <w:rtl w:val="true"/>
              </w:rPr>
              <w:t xml:space="preserve"> </w:t>
            </w:r>
            <w:r>
              <w:rPr>
                <w:rStyle w:val="IndexLink"/>
                <w:rtl w:val="true"/>
              </w:rPr>
              <w:t xml:space="preserve">الى </w:t>
            </w:r>
            <w:r>
              <w:rPr>
                <w:rStyle w:val="IndexLink"/>
              </w:rPr>
              <w:t>20</w:t>
            </w:r>
            <w:r>
              <w:rPr>
                <w:rStyle w:val="IndexLink"/>
                <w:rtl w:val="true"/>
              </w:rPr>
              <w:t>]</w:t>
              <w:tab/>
            </w:r>
            <w:r>
              <w:rPr>
                <w:rStyle w:val="IndexLink"/>
              </w:rPr>
              <w:t>159</w:t>
            </w:r>
          </w:hyperlink>
        </w:p>
        <w:p>
          <w:pPr>
            <w:pStyle w:val="Contents5"/>
            <w:tabs>
              <w:tab w:val="clear" w:pos="7892"/>
              <w:tab w:val="right" w:pos="9026" w:leader="dot"/>
            </w:tabs>
            <w:rPr/>
          </w:pPr>
          <w:hyperlink w:anchor="__RefHeading___Toc11430458_1280447820">
            <w:r>
              <w:rPr>
                <w:webHidden/>
                <w:rStyle w:val="IndexLink"/>
                <w:rtl w:val="true"/>
              </w:rPr>
              <w:t>اشارة</w:t>
            </w:r>
            <w:r>
              <w:rPr>
                <w:rStyle w:val="IndexLink"/>
                <w:rtl w:val="true"/>
              </w:rPr>
              <w:tab/>
            </w:r>
            <w:r>
              <w:rPr>
                <w:rStyle w:val="IndexLink"/>
              </w:rPr>
              <w:t>159</w:t>
            </w:r>
          </w:hyperlink>
        </w:p>
        <w:p>
          <w:pPr>
            <w:pStyle w:val="Contents5"/>
            <w:tabs>
              <w:tab w:val="clear" w:pos="7892"/>
              <w:tab w:val="right" w:pos="9026" w:leader="dot"/>
            </w:tabs>
            <w:rPr/>
          </w:pPr>
          <w:hyperlink w:anchor="__RefHeading___Toc11430460_1280447820">
            <w:r>
              <w:rPr>
                <w:webHidden/>
                <w:rStyle w:val="IndexLink"/>
                <w:rtl w:val="true"/>
              </w:rPr>
              <w:t>الإعراب</w:t>
            </w:r>
            <w:r>
              <w:rPr>
                <w:rStyle w:val="IndexLink"/>
                <w:rtl w:val="true"/>
              </w:rPr>
              <w:t>:</w:t>
              <w:tab/>
            </w:r>
            <w:r>
              <w:rPr>
                <w:rStyle w:val="IndexLink"/>
              </w:rPr>
              <w:t>159</w:t>
            </w:r>
          </w:hyperlink>
        </w:p>
        <w:p>
          <w:pPr>
            <w:pStyle w:val="Contents5"/>
            <w:tabs>
              <w:tab w:val="clear" w:pos="7892"/>
              <w:tab w:val="right" w:pos="9026" w:leader="dot"/>
            </w:tabs>
            <w:rPr/>
          </w:pPr>
          <w:hyperlink w:anchor="__RefHeading___Toc11430462_1280447820">
            <w:r>
              <w:rPr>
                <w:webHidden/>
                <w:rStyle w:val="IndexLink"/>
                <w:rtl w:val="true"/>
              </w:rPr>
              <w:t>الصرف</w:t>
            </w:r>
            <w:r>
              <w:rPr>
                <w:rStyle w:val="IndexLink"/>
                <w:rtl w:val="true"/>
              </w:rPr>
              <w:t>:</w:t>
              <w:tab/>
            </w:r>
            <w:r>
              <w:rPr>
                <w:rStyle w:val="IndexLink"/>
              </w:rPr>
              <w:t>161</w:t>
            </w:r>
          </w:hyperlink>
        </w:p>
        <w:p>
          <w:pPr>
            <w:pStyle w:val="Contents5"/>
            <w:tabs>
              <w:tab w:val="clear" w:pos="7892"/>
              <w:tab w:val="right" w:pos="9026" w:leader="dot"/>
            </w:tabs>
            <w:rPr/>
          </w:pPr>
          <w:hyperlink w:anchor="__RefHeading___Toc11430464_1280447820">
            <w:r>
              <w:rPr>
                <w:webHidden/>
                <w:rStyle w:val="IndexLink"/>
                <w:rtl w:val="true"/>
              </w:rPr>
              <w:t>البلاغة</w:t>
            </w:r>
            <w:r>
              <w:rPr>
                <w:rStyle w:val="IndexLink"/>
                <w:rtl w:val="true"/>
              </w:rPr>
              <w:tab/>
            </w:r>
            <w:r>
              <w:rPr>
                <w:rStyle w:val="IndexLink"/>
              </w:rPr>
              <w:t>162</w:t>
            </w:r>
          </w:hyperlink>
        </w:p>
        <w:p>
          <w:pPr>
            <w:pStyle w:val="Contents5"/>
            <w:tabs>
              <w:tab w:val="clear" w:pos="7892"/>
              <w:tab w:val="right" w:pos="9026" w:leader="dot"/>
            </w:tabs>
            <w:rPr/>
          </w:pPr>
          <w:hyperlink w:anchor="__RefHeading___Toc11430466_1280447820">
            <w:r>
              <w:rPr>
                <w:webHidden/>
                <w:rStyle w:val="IndexLink"/>
                <w:rtl w:val="true"/>
              </w:rPr>
              <w:t>الفوائد</w:t>
            </w:r>
            <w:r>
              <w:rPr>
                <w:rStyle w:val="IndexLink"/>
                <w:rtl w:val="true"/>
              </w:rPr>
              <w:tab/>
            </w:r>
            <w:r>
              <w:rPr>
                <w:rStyle w:val="IndexLink"/>
              </w:rPr>
              <w:t>162</w:t>
            </w:r>
          </w:hyperlink>
        </w:p>
        <w:p>
          <w:pPr>
            <w:pStyle w:val="Contents4"/>
            <w:tabs>
              <w:tab w:val="clear" w:pos="8176"/>
              <w:tab w:val="right" w:pos="9026" w:leader="dot"/>
            </w:tabs>
            <w:rPr/>
          </w:pPr>
          <w:hyperlink w:anchor="__RefHeading___Toc11430468_1280447820">
            <w:r>
              <w:rPr>
                <w:webHidden/>
                <w:rStyle w:val="IndexLink"/>
                <w:rtl w:val="true"/>
              </w:rPr>
              <w:t>[</w:t>
            </w:r>
            <w:r>
              <w:rPr>
                <w:rStyle w:val="IndexLink"/>
                <w:rtl w:val="true"/>
              </w:rPr>
              <w:t xml:space="preserve">سورة الأحزاب </w:t>
            </w:r>
            <w:r>
              <w:rPr>
                <w:rStyle w:val="IndexLink"/>
                <w:rtl w:val="true"/>
              </w:rPr>
              <w:t>{</w:t>
            </w:r>
            <w:r>
              <w:rPr>
                <w:rStyle w:val="IndexLink"/>
              </w:rPr>
              <w:t>33</w:t>
            </w:r>
            <w:r>
              <w:rPr>
                <w:rStyle w:val="IndexLink"/>
                <w:rtl w:val="true"/>
              </w:rPr>
              <w:t xml:space="preserve">} : </w:t>
            </w:r>
            <w:r>
              <w:rPr>
                <w:rStyle w:val="IndexLink"/>
                <w:rtl w:val="true"/>
              </w:rPr>
              <w:t xml:space="preserve">آية </w:t>
            </w:r>
            <w:r>
              <w:rPr>
                <w:rStyle w:val="IndexLink"/>
              </w:rPr>
              <w:t>21</w:t>
            </w:r>
            <w:r>
              <w:rPr>
                <w:rStyle w:val="IndexLink"/>
                <w:rtl w:val="true"/>
              </w:rPr>
              <w:t>]</w:t>
              <w:tab/>
            </w:r>
            <w:r>
              <w:rPr>
                <w:rStyle w:val="IndexLink"/>
              </w:rPr>
              <w:t>163</w:t>
            </w:r>
          </w:hyperlink>
        </w:p>
        <w:p>
          <w:pPr>
            <w:pStyle w:val="Contents5"/>
            <w:tabs>
              <w:tab w:val="clear" w:pos="7892"/>
              <w:tab w:val="right" w:pos="9026" w:leader="dot"/>
            </w:tabs>
            <w:rPr/>
          </w:pPr>
          <w:hyperlink w:anchor="__RefHeading___Toc11430470_1280447820">
            <w:r>
              <w:rPr>
                <w:webHidden/>
                <w:rStyle w:val="IndexLink"/>
                <w:rtl w:val="true"/>
              </w:rPr>
              <w:t>اشارة</w:t>
            </w:r>
            <w:r>
              <w:rPr>
                <w:rStyle w:val="IndexLink"/>
                <w:rtl w:val="true"/>
              </w:rPr>
              <w:tab/>
            </w:r>
            <w:r>
              <w:rPr>
                <w:rStyle w:val="IndexLink"/>
              </w:rPr>
              <w:t>163</w:t>
            </w:r>
          </w:hyperlink>
        </w:p>
        <w:p>
          <w:pPr>
            <w:pStyle w:val="Contents5"/>
            <w:tabs>
              <w:tab w:val="clear" w:pos="7892"/>
              <w:tab w:val="right" w:pos="9026" w:leader="dot"/>
            </w:tabs>
            <w:rPr/>
          </w:pPr>
          <w:hyperlink w:anchor="__RefHeading___Toc11430472_1280447820">
            <w:r>
              <w:rPr>
                <w:webHidden/>
                <w:rStyle w:val="IndexLink"/>
                <w:rtl w:val="true"/>
              </w:rPr>
              <w:t>الإعراب</w:t>
            </w:r>
            <w:r>
              <w:rPr>
                <w:rStyle w:val="IndexLink"/>
                <w:rtl w:val="true"/>
              </w:rPr>
              <w:t>:</w:t>
              <w:tab/>
            </w:r>
            <w:r>
              <w:rPr>
                <w:rStyle w:val="IndexLink"/>
              </w:rPr>
              <w:t>163</w:t>
            </w:r>
          </w:hyperlink>
        </w:p>
        <w:p>
          <w:pPr>
            <w:pStyle w:val="Contents5"/>
            <w:tabs>
              <w:tab w:val="clear" w:pos="7892"/>
              <w:tab w:val="right" w:pos="9026" w:leader="dot"/>
            </w:tabs>
            <w:rPr/>
          </w:pPr>
          <w:hyperlink w:anchor="__RefHeading___Toc11430474_1280447820">
            <w:r>
              <w:rPr>
                <w:webHidden/>
                <w:rStyle w:val="IndexLink"/>
                <w:rtl w:val="true"/>
              </w:rPr>
              <w:t>الصرف</w:t>
            </w:r>
            <w:r>
              <w:rPr>
                <w:rStyle w:val="IndexLink"/>
                <w:rtl w:val="true"/>
              </w:rPr>
              <w:t>:</w:t>
              <w:tab/>
            </w:r>
            <w:r>
              <w:rPr>
                <w:rStyle w:val="IndexLink"/>
              </w:rPr>
              <w:t>163</w:t>
            </w:r>
          </w:hyperlink>
        </w:p>
        <w:p>
          <w:pPr>
            <w:pStyle w:val="Contents4"/>
            <w:tabs>
              <w:tab w:val="clear" w:pos="8176"/>
              <w:tab w:val="right" w:pos="9026" w:leader="dot"/>
            </w:tabs>
            <w:rPr/>
          </w:pPr>
          <w:hyperlink w:anchor="__RefHeading___Toc11430476_1280447820">
            <w:r>
              <w:rPr>
                <w:webHidden/>
                <w:rStyle w:val="IndexLink"/>
                <w:rtl w:val="true"/>
              </w:rPr>
              <w:t>[</w:t>
            </w:r>
            <w:r>
              <w:rPr>
                <w:rStyle w:val="IndexLink"/>
                <w:rtl w:val="true"/>
              </w:rPr>
              <w:t xml:space="preserve">سورة الأحزاب </w:t>
            </w:r>
            <w:r>
              <w:rPr>
                <w:rStyle w:val="IndexLink"/>
                <w:rtl w:val="true"/>
              </w:rPr>
              <w:t>{</w:t>
            </w:r>
            <w:r>
              <w:rPr>
                <w:rStyle w:val="IndexLink"/>
              </w:rPr>
              <w:t>33</w:t>
            </w:r>
            <w:r>
              <w:rPr>
                <w:rStyle w:val="IndexLink"/>
                <w:rtl w:val="true"/>
              </w:rPr>
              <w:t xml:space="preserve">} : </w:t>
            </w:r>
            <w:r>
              <w:rPr>
                <w:rStyle w:val="IndexLink"/>
                <w:rtl w:val="true"/>
              </w:rPr>
              <w:t xml:space="preserve">آية </w:t>
            </w:r>
            <w:r>
              <w:rPr>
                <w:rStyle w:val="IndexLink"/>
              </w:rPr>
              <w:t>22</w:t>
            </w:r>
            <w:r>
              <w:rPr>
                <w:rStyle w:val="IndexLink"/>
                <w:rtl w:val="true"/>
              </w:rPr>
              <w:t>]</w:t>
              <w:tab/>
            </w:r>
            <w:r>
              <w:rPr>
                <w:rStyle w:val="IndexLink"/>
              </w:rPr>
              <w:t>163</w:t>
            </w:r>
          </w:hyperlink>
        </w:p>
        <w:p>
          <w:pPr>
            <w:pStyle w:val="Contents5"/>
            <w:tabs>
              <w:tab w:val="clear" w:pos="7892"/>
              <w:tab w:val="right" w:pos="9026" w:leader="dot"/>
            </w:tabs>
            <w:rPr/>
          </w:pPr>
          <w:hyperlink w:anchor="__RefHeading___Toc11430478_1280447820">
            <w:r>
              <w:rPr>
                <w:webHidden/>
                <w:rStyle w:val="IndexLink"/>
                <w:rtl w:val="true"/>
              </w:rPr>
              <w:t>اشارة</w:t>
            </w:r>
            <w:r>
              <w:rPr>
                <w:rStyle w:val="IndexLink"/>
                <w:rtl w:val="true"/>
              </w:rPr>
              <w:tab/>
            </w:r>
            <w:r>
              <w:rPr>
                <w:rStyle w:val="IndexLink"/>
              </w:rPr>
              <w:t>163</w:t>
            </w:r>
          </w:hyperlink>
        </w:p>
        <w:p>
          <w:pPr>
            <w:pStyle w:val="Contents5"/>
            <w:tabs>
              <w:tab w:val="clear" w:pos="7892"/>
              <w:tab w:val="right" w:pos="9026" w:leader="dot"/>
            </w:tabs>
            <w:rPr/>
          </w:pPr>
          <w:hyperlink w:anchor="__RefHeading___Toc11430480_1280447820">
            <w:r>
              <w:rPr>
                <w:webHidden/>
                <w:rStyle w:val="IndexLink"/>
                <w:rtl w:val="true"/>
              </w:rPr>
              <w:t>الإعراب</w:t>
            </w:r>
            <w:r>
              <w:rPr>
                <w:rStyle w:val="IndexLink"/>
                <w:rtl w:val="true"/>
              </w:rPr>
              <w:t>:</w:t>
              <w:tab/>
            </w:r>
            <w:r>
              <w:rPr>
                <w:rStyle w:val="IndexLink"/>
              </w:rPr>
              <w:t>164</w:t>
            </w:r>
          </w:hyperlink>
        </w:p>
        <w:p>
          <w:pPr>
            <w:pStyle w:val="Contents5"/>
            <w:tabs>
              <w:tab w:val="clear" w:pos="7892"/>
              <w:tab w:val="right" w:pos="9026" w:leader="dot"/>
            </w:tabs>
            <w:rPr/>
          </w:pPr>
          <w:hyperlink w:anchor="__RefHeading___Toc11430482_1280447820">
            <w:r>
              <w:rPr>
                <w:webHidden/>
                <w:rStyle w:val="IndexLink"/>
                <w:rtl w:val="true"/>
              </w:rPr>
              <w:t>البلاغة</w:t>
            </w:r>
            <w:r>
              <w:rPr>
                <w:rStyle w:val="IndexLink"/>
                <w:rtl w:val="true"/>
              </w:rPr>
              <w:tab/>
            </w:r>
            <w:r>
              <w:rPr>
                <w:rStyle w:val="IndexLink"/>
              </w:rPr>
              <w:t>164</w:t>
            </w:r>
          </w:hyperlink>
        </w:p>
        <w:p>
          <w:pPr>
            <w:pStyle w:val="Contents4"/>
            <w:tabs>
              <w:tab w:val="clear" w:pos="8176"/>
              <w:tab w:val="right" w:pos="9026" w:leader="dot"/>
            </w:tabs>
            <w:rPr/>
          </w:pPr>
          <w:hyperlink w:anchor="__RefHeading___Toc11430484_1280447820">
            <w:r>
              <w:rPr>
                <w:webHidden/>
                <w:rStyle w:val="IndexLink"/>
                <w:rtl w:val="true"/>
              </w:rPr>
              <w:t>[</w:t>
            </w:r>
            <w:r>
              <w:rPr>
                <w:rStyle w:val="IndexLink"/>
                <w:rtl w:val="true"/>
              </w:rPr>
              <w:t xml:space="preserve">سورة الأحزاب </w:t>
            </w:r>
            <w:r>
              <w:rPr>
                <w:rStyle w:val="IndexLink"/>
                <w:rtl w:val="true"/>
              </w:rPr>
              <w:t>{</w:t>
            </w:r>
            <w:r>
              <w:rPr>
                <w:rStyle w:val="IndexLink"/>
              </w:rPr>
              <w:t>33</w:t>
            </w:r>
            <w:r>
              <w:rPr>
                <w:rStyle w:val="IndexLink"/>
                <w:rtl w:val="true"/>
              </w:rPr>
              <w:t xml:space="preserve">} : </w:t>
            </w:r>
            <w:r>
              <w:rPr>
                <w:rStyle w:val="IndexLink"/>
                <w:rtl w:val="true"/>
              </w:rPr>
              <w:t xml:space="preserve">الآيات </w:t>
            </w:r>
            <w:r>
              <w:rPr>
                <w:rStyle w:val="IndexLink"/>
              </w:rPr>
              <w:t>23</w:t>
            </w:r>
            <w:r>
              <w:rPr>
                <w:rStyle w:val="IndexLink"/>
                <w:rtl w:val="true"/>
              </w:rPr>
              <w:t xml:space="preserve"> </w:t>
            </w:r>
            <w:r>
              <w:rPr>
                <w:rStyle w:val="IndexLink"/>
                <w:rtl w:val="true"/>
              </w:rPr>
              <w:t xml:space="preserve">الى </w:t>
            </w:r>
            <w:r>
              <w:rPr>
                <w:rStyle w:val="IndexLink"/>
              </w:rPr>
              <w:t>24</w:t>
            </w:r>
            <w:r>
              <w:rPr>
                <w:rStyle w:val="IndexLink"/>
                <w:rtl w:val="true"/>
              </w:rPr>
              <w:t>]</w:t>
              <w:tab/>
            </w:r>
            <w:r>
              <w:rPr>
                <w:rStyle w:val="IndexLink"/>
              </w:rPr>
              <w:t>164</w:t>
            </w:r>
          </w:hyperlink>
        </w:p>
        <w:p>
          <w:pPr>
            <w:pStyle w:val="Contents5"/>
            <w:tabs>
              <w:tab w:val="clear" w:pos="7892"/>
              <w:tab w:val="right" w:pos="9026" w:leader="dot"/>
            </w:tabs>
            <w:rPr/>
          </w:pPr>
          <w:hyperlink w:anchor="__RefHeading___Toc11430486_1280447820">
            <w:r>
              <w:rPr>
                <w:webHidden/>
                <w:rStyle w:val="IndexLink"/>
                <w:rtl w:val="true"/>
              </w:rPr>
              <w:t>اشارة</w:t>
            </w:r>
            <w:r>
              <w:rPr>
                <w:rStyle w:val="IndexLink"/>
                <w:rtl w:val="true"/>
              </w:rPr>
              <w:tab/>
            </w:r>
            <w:r>
              <w:rPr>
                <w:rStyle w:val="IndexLink"/>
              </w:rPr>
              <w:t>164</w:t>
            </w:r>
          </w:hyperlink>
        </w:p>
        <w:p>
          <w:pPr>
            <w:pStyle w:val="Contents5"/>
            <w:tabs>
              <w:tab w:val="clear" w:pos="7892"/>
              <w:tab w:val="right" w:pos="9026" w:leader="dot"/>
            </w:tabs>
            <w:rPr/>
          </w:pPr>
          <w:hyperlink w:anchor="__RefHeading___Toc11430488_1280447820">
            <w:r>
              <w:rPr>
                <w:webHidden/>
                <w:rStyle w:val="IndexLink"/>
                <w:rtl w:val="true"/>
              </w:rPr>
              <w:t>الإعراب</w:t>
            </w:r>
            <w:r>
              <w:rPr>
                <w:rStyle w:val="IndexLink"/>
                <w:rtl w:val="true"/>
              </w:rPr>
              <w:t>:</w:t>
              <w:tab/>
            </w:r>
            <w:r>
              <w:rPr>
                <w:rStyle w:val="IndexLink"/>
              </w:rPr>
              <w:t>165</w:t>
            </w:r>
          </w:hyperlink>
        </w:p>
        <w:p>
          <w:pPr>
            <w:pStyle w:val="Contents5"/>
            <w:tabs>
              <w:tab w:val="clear" w:pos="7892"/>
              <w:tab w:val="right" w:pos="9026" w:leader="dot"/>
            </w:tabs>
            <w:rPr/>
          </w:pPr>
          <w:hyperlink w:anchor="__RefHeading___Toc11430490_1280447820">
            <w:r>
              <w:rPr>
                <w:webHidden/>
                <w:rStyle w:val="IndexLink"/>
                <w:rtl w:val="true"/>
              </w:rPr>
              <w:t>الصرف</w:t>
            </w:r>
            <w:r>
              <w:rPr>
                <w:rStyle w:val="IndexLink"/>
                <w:rtl w:val="true"/>
              </w:rPr>
              <w:t>:</w:t>
              <w:tab/>
            </w:r>
            <w:r>
              <w:rPr>
                <w:rStyle w:val="IndexLink"/>
              </w:rPr>
              <w:t>166</w:t>
            </w:r>
          </w:hyperlink>
        </w:p>
        <w:p>
          <w:pPr>
            <w:pStyle w:val="Contents5"/>
            <w:tabs>
              <w:tab w:val="clear" w:pos="7892"/>
              <w:tab w:val="right" w:pos="9026" w:leader="dot"/>
            </w:tabs>
            <w:rPr/>
          </w:pPr>
          <w:hyperlink w:anchor="__RefHeading___Toc11430492_1280447820">
            <w:r>
              <w:rPr>
                <w:webHidden/>
                <w:rStyle w:val="IndexLink"/>
                <w:rtl w:val="true"/>
              </w:rPr>
              <w:t>الفوائد</w:t>
            </w:r>
            <w:r>
              <w:rPr>
                <w:rStyle w:val="IndexLink"/>
                <w:rtl w:val="true"/>
              </w:rPr>
              <w:tab/>
            </w:r>
            <w:r>
              <w:rPr>
                <w:rStyle w:val="IndexLink"/>
              </w:rPr>
              <w:t>166</w:t>
            </w:r>
          </w:hyperlink>
        </w:p>
        <w:p>
          <w:pPr>
            <w:pStyle w:val="Contents4"/>
            <w:tabs>
              <w:tab w:val="clear" w:pos="8176"/>
              <w:tab w:val="right" w:pos="9026" w:leader="dot"/>
            </w:tabs>
            <w:rPr/>
          </w:pPr>
          <w:hyperlink w:anchor="__RefHeading___Toc11430494_1280447820">
            <w:r>
              <w:rPr>
                <w:webHidden/>
                <w:rStyle w:val="IndexLink"/>
                <w:rtl w:val="true"/>
              </w:rPr>
              <w:t>[</w:t>
            </w:r>
            <w:r>
              <w:rPr>
                <w:rStyle w:val="IndexLink"/>
                <w:rtl w:val="true"/>
              </w:rPr>
              <w:t xml:space="preserve">سورة الأحزاب </w:t>
            </w:r>
            <w:r>
              <w:rPr>
                <w:rStyle w:val="IndexLink"/>
                <w:rtl w:val="true"/>
              </w:rPr>
              <w:t>{</w:t>
            </w:r>
            <w:r>
              <w:rPr>
                <w:rStyle w:val="IndexLink"/>
              </w:rPr>
              <w:t>33</w:t>
            </w:r>
            <w:r>
              <w:rPr>
                <w:rStyle w:val="IndexLink"/>
                <w:rtl w:val="true"/>
              </w:rPr>
              <w:t xml:space="preserve">} : </w:t>
            </w:r>
            <w:r>
              <w:rPr>
                <w:rStyle w:val="IndexLink"/>
                <w:rtl w:val="true"/>
              </w:rPr>
              <w:t xml:space="preserve">الآيات </w:t>
            </w:r>
            <w:r>
              <w:rPr>
                <w:rStyle w:val="IndexLink"/>
              </w:rPr>
              <w:t>25</w:t>
            </w:r>
            <w:r>
              <w:rPr>
                <w:rStyle w:val="IndexLink"/>
                <w:rtl w:val="true"/>
              </w:rPr>
              <w:t xml:space="preserve"> </w:t>
            </w:r>
            <w:r>
              <w:rPr>
                <w:rStyle w:val="IndexLink"/>
                <w:rtl w:val="true"/>
              </w:rPr>
              <w:t xml:space="preserve">الى </w:t>
            </w:r>
            <w:r>
              <w:rPr>
                <w:rStyle w:val="IndexLink"/>
              </w:rPr>
              <w:t>27</w:t>
            </w:r>
            <w:r>
              <w:rPr>
                <w:rStyle w:val="IndexLink"/>
                <w:rtl w:val="true"/>
              </w:rPr>
              <w:t>]</w:t>
              <w:tab/>
            </w:r>
            <w:r>
              <w:rPr>
                <w:rStyle w:val="IndexLink"/>
              </w:rPr>
              <w:t>167</w:t>
            </w:r>
          </w:hyperlink>
        </w:p>
        <w:p>
          <w:pPr>
            <w:pStyle w:val="Contents5"/>
            <w:tabs>
              <w:tab w:val="clear" w:pos="7892"/>
              <w:tab w:val="right" w:pos="9026" w:leader="dot"/>
            </w:tabs>
            <w:rPr/>
          </w:pPr>
          <w:hyperlink w:anchor="__RefHeading___Toc11430496_1280447820">
            <w:r>
              <w:rPr>
                <w:webHidden/>
                <w:rStyle w:val="IndexLink"/>
                <w:rtl w:val="true"/>
              </w:rPr>
              <w:t>اشارة</w:t>
            </w:r>
            <w:r>
              <w:rPr>
                <w:rStyle w:val="IndexLink"/>
                <w:rtl w:val="true"/>
              </w:rPr>
              <w:tab/>
            </w:r>
            <w:r>
              <w:rPr>
                <w:rStyle w:val="IndexLink"/>
              </w:rPr>
              <w:t>167</w:t>
            </w:r>
          </w:hyperlink>
        </w:p>
        <w:p>
          <w:pPr>
            <w:pStyle w:val="Contents5"/>
            <w:tabs>
              <w:tab w:val="clear" w:pos="7892"/>
              <w:tab w:val="right" w:pos="9026" w:leader="dot"/>
            </w:tabs>
            <w:rPr/>
          </w:pPr>
          <w:hyperlink w:anchor="__RefHeading___Toc11430498_1280447820">
            <w:r>
              <w:rPr>
                <w:webHidden/>
                <w:rStyle w:val="IndexLink"/>
                <w:rtl w:val="true"/>
              </w:rPr>
              <w:t>الإعراب</w:t>
            </w:r>
            <w:r>
              <w:rPr>
                <w:rStyle w:val="IndexLink"/>
                <w:rtl w:val="true"/>
              </w:rPr>
              <w:t>:</w:t>
              <w:tab/>
            </w:r>
            <w:r>
              <w:rPr>
                <w:rStyle w:val="IndexLink"/>
              </w:rPr>
              <w:t>167</w:t>
            </w:r>
          </w:hyperlink>
        </w:p>
        <w:p>
          <w:pPr>
            <w:pStyle w:val="Contents5"/>
            <w:tabs>
              <w:tab w:val="clear" w:pos="7892"/>
              <w:tab w:val="right" w:pos="9026" w:leader="dot"/>
            </w:tabs>
            <w:rPr/>
          </w:pPr>
          <w:hyperlink w:anchor="__RefHeading___Toc11430500_1280447820">
            <w:r>
              <w:rPr>
                <w:webHidden/>
                <w:rStyle w:val="IndexLink"/>
                <w:rtl w:val="true"/>
              </w:rPr>
              <w:t>الصرف</w:t>
            </w:r>
            <w:r>
              <w:rPr>
                <w:rStyle w:val="IndexLink"/>
                <w:rtl w:val="true"/>
              </w:rPr>
              <w:t>:</w:t>
              <w:tab/>
            </w:r>
            <w:r>
              <w:rPr>
                <w:rStyle w:val="IndexLink"/>
              </w:rPr>
              <w:t>168</w:t>
            </w:r>
          </w:hyperlink>
        </w:p>
        <w:p>
          <w:pPr>
            <w:pStyle w:val="Contents5"/>
            <w:tabs>
              <w:tab w:val="clear" w:pos="7892"/>
              <w:tab w:val="right" w:pos="9026" w:leader="dot"/>
            </w:tabs>
            <w:rPr/>
          </w:pPr>
          <w:hyperlink w:anchor="__RefHeading___Toc11430502_1280447820">
            <w:r>
              <w:rPr>
                <w:webHidden/>
                <w:rStyle w:val="IndexLink"/>
                <w:rtl w:val="true"/>
              </w:rPr>
              <w:t>البلاغة</w:t>
            </w:r>
            <w:r>
              <w:rPr>
                <w:rStyle w:val="IndexLink"/>
                <w:rtl w:val="true"/>
              </w:rPr>
              <w:tab/>
            </w:r>
            <w:r>
              <w:rPr>
                <w:rStyle w:val="IndexLink"/>
              </w:rPr>
              <w:t>169</w:t>
            </w:r>
          </w:hyperlink>
        </w:p>
        <w:p>
          <w:pPr>
            <w:pStyle w:val="Contents5"/>
            <w:tabs>
              <w:tab w:val="clear" w:pos="7892"/>
              <w:tab w:val="right" w:pos="9026" w:leader="dot"/>
            </w:tabs>
            <w:rPr/>
          </w:pPr>
          <w:hyperlink w:anchor="__RefHeading___Toc11430504_1280447820">
            <w:r>
              <w:rPr>
                <w:webHidden/>
                <w:rStyle w:val="IndexLink"/>
                <w:rtl w:val="true"/>
              </w:rPr>
              <w:t>الفوائد</w:t>
            </w:r>
            <w:r>
              <w:rPr>
                <w:rStyle w:val="IndexLink"/>
                <w:rtl w:val="true"/>
              </w:rPr>
              <w:tab/>
            </w:r>
            <w:r>
              <w:rPr>
                <w:rStyle w:val="IndexLink"/>
              </w:rPr>
              <w:t>169</w:t>
            </w:r>
          </w:hyperlink>
        </w:p>
        <w:p>
          <w:pPr>
            <w:pStyle w:val="Contents4"/>
            <w:tabs>
              <w:tab w:val="clear" w:pos="8176"/>
              <w:tab w:val="right" w:pos="9026" w:leader="dot"/>
            </w:tabs>
            <w:rPr/>
          </w:pPr>
          <w:hyperlink w:anchor="__RefHeading___Toc11430506_1280447820">
            <w:r>
              <w:rPr>
                <w:webHidden/>
                <w:rStyle w:val="IndexLink"/>
                <w:rtl w:val="true"/>
              </w:rPr>
              <w:t>[</w:t>
            </w:r>
            <w:r>
              <w:rPr>
                <w:rStyle w:val="IndexLink"/>
                <w:rtl w:val="true"/>
              </w:rPr>
              <w:t xml:space="preserve">سورة الأحزاب </w:t>
            </w:r>
            <w:r>
              <w:rPr>
                <w:rStyle w:val="IndexLink"/>
                <w:rtl w:val="true"/>
              </w:rPr>
              <w:t>{</w:t>
            </w:r>
            <w:r>
              <w:rPr>
                <w:rStyle w:val="IndexLink"/>
              </w:rPr>
              <w:t>33</w:t>
            </w:r>
            <w:r>
              <w:rPr>
                <w:rStyle w:val="IndexLink"/>
                <w:rtl w:val="true"/>
              </w:rPr>
              <w:t xml:space="preserve">} : </w:t>
            </w:r>
            <w:r>
              <w:rPr>
                <w:rStyle w:val="IndexLink"/>
                <w:rtl w:val="true"/>
              </w:rPr>
              <w:t xml:space="preserve">الآيات </w:t>
            </w:r>
            <w:r>
              <w:rPr>
                <w:rStyle w:val="IndexLink"/>
              </w:rPr>
              <w:t>28</w:t>
            </w:r>
            <w:r>
              <w:rPr>
                <w:rStyle w:val="IndexLink"/>
                <w:rtl w:val="true"/>
              </w:rPr>
              <w:t xml:space="preserve"> </w:t>
            </w:r>
            <w:r>
              <w:rPr>
                <w:rStyle w:val="IndexLink"/>
                <w:rtl w:val="true"/>
              </w:rPr>
              <w:t xml:space="preserve">الى </w:t>
            </w:r>
            <w:r>
              <w:rPr>
                <w:rStyle w:val="IndexLink"/>
              </w:rPr>
              <w:t>29</w:t>
            </w:r>
            <w:r>
              <w:rPr>
                <w:rStyle w:val="IndexLink"/>
                <w:rtl w:val="true"/>
              </w:rPr>
              <w:t>]</w:t>
              <w:tab/>
            </w:r>
            <w:r>
              <w:rPr>
                <w:rStyle w:val="IndexLink"/>
              </w:rPr>
              <w:t>170</w:t>
            </w:r>
          </w:hyperlink>
        </w:p>
        <w:p>
          <w:pPr>
            <w:pStyle w:val="Contents5"/>
            <w:tabs>
              <w:tab w:val="clear" w:pos="7892"/>
              <w:tab w:val="right" w:pos="9026" w:leader="dot"/>
            </w:tabs>
            <w:rPr/>
          </w:pPr>
          <w:hyperlink w:anchor="__RefHeading___Toc11430508_1280447820">
            <w:r>
              <w:rPr>
                <w:webHidden/>
                <w:rStyle w:val="IndexLink"/>
                <w:rtl w:val="true"/>
              </w:rPr>
              <w:t>اشارة</w:t>
            </w:r>
            <w:r>
              <w:rPr>
                <w:rStyle w:val="IndexLink"/>
                <w:rtl w:val="true"/>
              </w:rPr>
              <w:tab/>
            </w:r>
            <w:r>
              <w:rPr>
                <w:rStyle w:val="IndexLink"/>
              </w:rPr>
              <w:t>170</w:t>
            </w:r>
          </w:hyperlink>
        </w:p>
        <w:p>
          <w:pPr>
            <w:pStyle w:val="Contents5"/>
            <w:tabs>
              <w:tab w:val="clear" w:pos="7892"/>
              <w:tab w:val="right" w:pos="9026" w:leader="dot"/>
            </w:tabs>
            <w:rPr/>
          </w:pPr>
          <w:hyperlink w:anchor="__RefHeading___Toc11430510_1280447820">
            <w:r>
              <w:rPr>
                <w:webHidden/>
                <w:rStyle w:val="IndexLink"/>
                <w:rtl w:val="true"/>
              </w:rPr>
              <w:t>الإعراب</w:t>
            </w:r>
            <w:r>
              <w:rPr>
                <w:rStyle w:val="IndexLink"/>
                <w:rtl w:val="true"/>
              </w:rPr>
              <w:t>:</w:t>
              <w:tab/>
            </w:r>
            <w:r>
              <w:rPr>
                <w:rStyle w:val="IndexLink"/>
              </w:rPr>
              <w:t>170</w:t>
            </w:r>
          </w:hyperlink>
        </w:p>
        <w:p>
          <w:pPr>
            <w:pStyle w:val="Contents5"/>
            <w:tabs>
              <w:tab w:val="clear" w:pos="7892"/>
              <w:tab w:val="right" w:pos="9026" w:leader="dot"/>
            </w:tabs>
            <w:rPr/>
          </w:pPr>
          <w:hyperlink w:anchor="__RefHeading___Toc11430512_1280447820">
            <w:r>
              <w:rPr>
                <w:webHidden/>
                <w:rStyle w:val="IndexLink"/>
                <w:rtl w:val="true"/>
              </w:rPr>
              <w:t>الصرف</w:t>
            </w:r>
            <w:r>
              <w:rPr>
                <w:rStyle w:val="IndexLink"/>
                <w:rtl w:val="true"/>
              </w:rPr>
              <w:t>:</w:t>
              <w:tab/>
            </w:r>
            <w:r>
              <w:rPr>
                <w:rStyle w:val="IndexLink"/>
              </w:rPr>
              <w:t>171</w:t>
            </w:r>
          </w:hyperlink>
        </w:p>
        <w:p>
          <w:pPr>
            <w:pStyle w:val="Contents5"/>
            <w:tabs>
              <w:tab w:val="clear" w:pos="7892"/>
              <w:tab w:val="right" w:pos="9026" w:leader="dot"/>
            </w:tabs>
            <w:rPr/>
          </w:pPr>
          <w:hyperlink w:anchor="__RefHeading___Toc11430514_1280447820">
            <w:r>
              <w:rPr>
                <w:webHidden/>
                <w:rStyle w:val="IndexLink"/>
                <w:rtl w:val="true"/>
              </w:rPr>
              <w:t>الفوائد</w:t>
            </w:r>
            <w:r>
              <w:rPr>
                <w:rStyle w:val="IndexLink"/>
                <w:rtl w:val="true"/>
              </w:rPr>
              <w:tab/>
            </w:r>
            <w:r>
              <w:rPr>
                <w:rStyle w:val="IndexLink"/>
              </w:rPr>
              <w:t>172</w:t>
            </w:r>
          </w:hyperlink>
        </w:p>
        <w:p>
          <w:pPr>
            <w:pStyle w:val="Contents4"/>
            <w:tabs>
              <w:tab w:val="clear" w:pos="8176"/>
              <w:tab w:val="right" w:pos="9026" w:leader="dot"/>
            </w:tabs>
            <w:rPr/>
          </w:pPr>
          <w:hyperlink w:anchor="__RefHeading___Toc11430516_1280447820">
            <w:r>
              <w:rPr>
                <w:webHidden/>
                <w:rStyle w:val="IndexLink"/>
                <w:rtl w:val="true"/>
              </w:rPr>
              <w:t>[</w:t>
            </w:r>
            <w:r>
              <w:rPr>
                <w:rStyle w:val="IndexLink"/>
                <w:rtl w:val="true"/>
              </w:rPr>
              <w:t xml:space="preserve">سورة الأحزاب </w:t>
            </w:r>
            <w:r>
              <w:rPr>
                <w:rStyle w:val="IndexLink"/>
                <w:rtl w:val="true"/>
              </w:rPr>
              <w:t>{</w:t>
            </w:r>
            <w:r>
              <w:rPr>
                <w:rStyle w:val="IndexLink"/>
              </w:rPr>
              <w:t>33</w:t>
            </w:r>
            <w:r>
              <w:rPr>
                <w:rStyle w:val="IndexLink"/>
                <w:rtl w:val="true"/>
              </w:rPr>
              <w:t xml:space="preserve">} : </w:t>
            </w:r>
            <w:r>
              <w:rPr>
                <w:rStyle w:val="IndexLink"/>
                <w:rtl w:val="true"/>
              </w:rPr>
              <w:t xml:space="preserve">آية </w:t>
            </w:r>
            <w:r>
              <w:rPr>
                <w:rStyle w:val="IndexLink"/>
              </w:rPr>
              <w:t>30</w:t>
            </w:r>
            <w:r>
              <w:rPr>
                <w:rStyle w:val="IndexLink"/>
                <w:rtl w:val="true"/>
              </w:rPr>
              <w:t>]</w:t>
              <w:tab/>
            </w:r>
            <w:r>
              <w:rPr>
                <w:rStyle w:val="IndexLink"/>
              </w:rPr>
              <w:t>173</w:t>
            </w:r>
          </w:hyperlink>
        </w:p>
        <w:p>
          <w:pPr>
            <w:pStyle w:val="Contents5"/>
            <w:tabs>
              <w:tab w:val="clear" w:pos="7892"/>
              <w:tab w:val="right" w:pos="9026" w:leader="dot"/>
            </w:tabs>
            <w:rPr/>
          </w:pPr>
          <w:hyperlink w:anchor="__RefHeading___Toc11430518_1280447820">
            <w:r>
              <w:rPr>
                <w:webHidden/>
                <w:rStyle w:val="IndexLink"/>
                <w:rtl w:val="true"/>
              </w:rPr>
              <w:t>اشارة</w:t>
            </w:r>
            <w:r>
              <w:rPr>
                <w:rStyle w:val="IndexLink"/>
                <w:rtl w:val="true"/>
              </w:rPr>
              <w:tab/>
            </w:r>
            <w:r>
              <w:rPr>
                <w:rStyle w:val="IndexLink"/>
              </w:rPr>
              <w:t>173</w:t>
            </w:r>
          </w:hyperlink>
        </w:p>
        <w:p>
          <w:pPr>
            <w:pStyle w:val="Contents5"/>
            <w:tabs>
              <w:tab w:val="clear" w:pos="7892"/>
              <w:tab w:val="right" w:pos="9026" w:leader="dot"/>
            </w:tabs>
            <w:rPr/>
          </w:pPr>
          <w:hyperlink w:anchor="__RefHeading___Toc11430520_1280447820">
            <w:r>
              <w:rPr>
                <w:webHidden/>
                <w:rStyle w:val="IndexLink"/>
                <w:rtl w:val="true"/>
              </w:rPr>
              <w:t>الإعراب</w:t>
            </w:r>
            <w:r>
              <w:rPr>
                <w:rStyle w:val="IndexLink"/>
                <w:rtl w:val="true"/>
              </w:rPr>
              <w:t>:</w:t>
              <w:tab/>
            </w:r>
            <w:r>
              <w:rPr>
                <w:rStyle w:val="IndexLink"/>
              </w:rPr>
              <w:t>173</w:t>
            </w:r>
          </w:hyperlink>
        </w:p>
        <w:p>
          <w:pPr>
            <w:pStyle w:val="Contents2"/>
            <w:tabs>
              <w:tab w:val="clear" w:pos="8743"/>
              <w:tab w:val="right" w:pos="9026" w:leader="dot"/>
            </w:tabs>
            <w:rPr/>
          </w:pPr>
          <w:hyperlink w:anchor="__RefHeading___Toc11430522_1280447820">
            <w:r>
              <w:rPr>
                <w:webHidden/>
                <w:rStyle w:val="IndexLink"/>
                <w:rtl w:val="true"/>
              </w:rPr>
              <w:t xml:space="preserve">المجلد </w:t>
            </w:r>
            <w:r>
              <w:rPr>
                <w:rStyle w:val="IndexLink"/>
              </w:rPr>
              <w:t>22</w:t>
            </w:r>
            <w:r>
              <w:rPr>
                <w:rStyle w:val="IndexLink"/>
                <w:rtl w:val="true"/>
              </w:rPr>
              <w:tab/>
            </w:r>
            <w:r>
              <w:rPr>
                <w:rStyle w:val="IndexLink"/>
              </w:rPr>
              <w:t>174</w:t>
            </w:r>
          </w:hyperlink>
        </w:p>
        <w:p>
          <w:pPr>
            <w:pStyle w:val="Contents3"/>
            <w:tabs>
              <w:tab w:val="clear" w:pos="8459"/>
              <w:tab w:val="right" w:pos="9026" w:leader="dot"/>
            </w:tabs>
            <w:rPr/>
          </w:pPr>
          <w:hyperlink w:anchor="__RefHeading___Toc11430524_1280447820">
            <w:r>
              <w:rPr>
                <w:webHidden/>
                <w:rStyle w:val="IndexLink"/>
                <w:rtl w:val="true"/>
              </w:rPr>
              <w:t>هویة الکتاب</w:t>
            </w:r>
            <w:r>
              <w:rPr>
                <w:rStyle w:val="IndexLink"/>
                <w:rtl w:val="true"/>
              </w:rPr>
              <w:tab/>
            </w:r>
            <w:r>
              <w:rPr>
                <w:rStyle w:val="IndexLink"/>
              </w:rPr>
              <w:t>174</w:t>
            </w:r>
          </w:hyperlink>
        </w:p>
        <w:p>
          <w:pPr>
            <w:pStyle w:val="Contents3"/>
            <w:tabs>
              <w:tab w:val="clear" w:pos="8459"/>
              <w:tab w:val="right" w:pos="9026" w:leader="dot"/>
            </w:tabs>
            <w:rPr/>
          </w:pPr>
          <w:hyperlink w:anchor="__RefHeading___Toc11430526_1280447820">
            <w:r>
              <w:rPr>
                <w:webHidden/>
                <w:rStyle w:val="IndexLink"/>
                <w:rtl w:val="true"/>
              </w:rPr>
              <w:t>بقية سورة الأحزاب</w:t>
            </w:r>
            <w:r>
              <w:rPr>
                <w:rStyle w:val="IndexLink"/>
                <w:rtl w:val="true"/>
              </w:rPr>
              <w:tab/>
            </w:r>
            <w:r>
              <w:rPr>
                <w:rStyle w:val="IndexLink"/>
              </w:rPr>
              <w:t>174</w:t>
            </w:r>
          </w:hyperlink>
        </w:p>
        <w:p>
          <w:pPr>
            <w:pStyle w:val="Contents4"/>
            <w:tabs>
              <w:tab w:val="clear" w:pos="8176"/>
              <w:tab w:val="right" w:pos="9026" w:leader="dot"/>
            </w:tabs>
            <w:rPr/>
          </w:pPr>
          <w:hyperlink w:anchor="__RefHeading___Toc11430528_1280447820">
            <w:r>
              <w:rPr>
                <w:webHidden/>
                <w:rStyle w:val="IndexLink"/>
                <w:rtl w:val="true"/>
              </w:rPr>
              <w:t>اشارة</w:t>
            </w:r>
            <w:r>
              <w:rPr>
                <w:rStyle w:val="IndexLink"/>
                <w:rtl w:val="true"/>
              </w:rPr>
              <w:tab/>
            </w:r>
            <w:r>
              <w:rPr>
                <w:rStyle w:val="IndexLink"/>
              </w:rPr>
              <w:t>174</w:t>
            </w:r>
          </w:hyperlink>
        </w:p>
        <w:p>
          <w:pPr>
            <w:pStyle w:val="Contents4"/>
            <w:tabs>
              <w:tab w:val="clear" w:pos="8176"/>
              <w:tab w:val="right" w:pos="9026" w:leader="dot"/>
            </w:tabs>
            <w:rPr/>
          </w:pPr>
          <w:hyperlink w:anchor="__RefHeading___Toc11430530_1280447820">
            <w:r>
              <w:rPr>
                <w:webHidden/>
                <w:rStyle w:val="IndexLink"/>
                <w:rtl w:val="true"/>
              </w:rPr>
              <w:t>[</w:t>
            </w:r>
            <w:r>
              <w:rPr>
                <w:rStyle w:val="IndexLink"/>
                <w:rtl w:val="true"/>
              </w:rPr>
              <w:t xml:space="preserve">سورة الأحزاب </w:t>
            </w:r>
            <w:r>
              <w:rPr>
                <w:rStyle w:val="IndexLink"/>
                <w:rtl w:val="true"/>
              </w:rPr>
              <w:t>{</w:t>
            </w:r>
            <w:r>
              <w:rPr>
                <w:rStyle w:val="IndexLink"/>
              </w:rPr>
              <w:t>33</w:t>
            </w:r>
            <w:r>
              <w:rPr>
                <w:rStyle w:val="IndexLink"/>
                <w:rtl w:val="true"/>
              </w:rPr>
              <w:t xml:space="preserve">} : </w:t>
            </w:r>
            <w:r>
              <w:rPr>
                <w:rStyle w:val="IndexLink"/>
                <w:rtl w:val="true"/>
              </w:rPr>
              <w:t xml:space="preserve">آية </w:t>
            </w:r>
            <w:r>
              <w:rPr>
                <w:rStyle w:val="IndexLink"/>
              </w:rPr>
              <w:t>31</w:t>
            </w:r>
            <w:r>
              <w:rPr>
                <w:rStyle w:val="IndexLink"/>
                <w:rtl w:val="true"/>
              </w:rPr>
              <w:t>]</w:t>
              <w:tab/>
            </w:r>
            <w:r>
              <w:rPr>
                <w:rStyle w:val="IndexLink"/>
              </w:rPr>
              <w:t>174</w:t>
            </w:r>
          </w:hyperlink>
        </w:p>
        <w:p>
          <w:pPr>
            <w:pStyle w:val="Contents5"/>
            <w:tabs>
              <w:tab w:val="clear" w:pos="7892"/>
              <w:tab w:val="right" w:pos="9026" w:leader="dot"/>
            </w:tabs>
            <w:rPr/>
          </w:pPr>
          <w:hyperlink w:anchor="__RefHeading___Toc11430532_1280447820">
            <w:r>
              <w:rPr>
                <w:webHidden/>
                <w:rStyle w:val="IndexLink"/>
                <w:rtl w:val="true"/>
              </w:rPr>
              <w:t>اشارة</w:t>
            </w:r>
            <w:r>
              <w:rPr>
                <w:rStyle w:val="IndexLink"/>
                <w:rtl w:val="true"/>
              </w:rPr>
              <w:tab/>
            </w:r>
            <w:r>
              <w:rPr>
                <w:rStyle w:val="IndexLink"/>
              </w:rPr>
              <w:t>174</w:t>
            </w:r>
          </w:hyperlink>
        </w:p>
        <w:p>
          <w:pPr>
            <w:pStyle w:val="Contents5"/>
            <w:tabs>
              <w:tab w:val="clear" w:pos="7892"/>
              <w:tab w:val="right" w:pos="9026" w:leader="dot"/>
            </w:tabs>
            <w:rPr/>
          </w:pPr>
          <w:hyperlink w:anchor="__RefHeading___Toc11430534_1280447820">
            <w:r>
              <w:rPr>
                <w:webHidden/>
                <w:rStyle w:val="IndexLink"/>
                <w:rtl w:val="true"/>
              </w:rPr>
              <w:t>الإعراب</w:t>
            </w:r>
            <w:r>
              <w:rPr>
                <w:rStyle w:val="IndexLink"/>
                <w:rtl w:val="true"/>
              </w:rPr>
              <w:t>:</w:t>
              <w:tab/>
            </w:r>
            <w:r>
              <w:rPr>
                <w:rStyle w:val="IndexLink"/>
              </w:rPr>
              <w:t>174</w:t>
            </w:r>
          </w:hyperlink>
        </w:p>
        <w:p>
          <w:pPr>
            <w:pStyle w:val="Contents4"/>
            <w:tabs>
              <w:tab w:val="clear" w:pos="8176"/>
              <w:tab w:val="right" w:pos="9026" w:leader="dot"/>
            </w:tabs>
            <w:rPr/>
          </w:pPr>
          <w:hyperlink w:anchor="__RefHeading___Toc11430536_1280447820">
            <w:r>
              <w:rPr>
                <w:webHidden/>
                <w:rStyle w:val="IndexLink"/>
                <w:rtl w:val="true"/>
              </w:rPr>
              <w:t>[</w:t>
            </w:r>
            <w:r>
              <w:rPr>
                <w:rStyle w:val="IndexLink"/>
                <w:rtl w:val="true"/>
              </w:rPr>
              <w:t xml:space="preserve">سورة الأحزاب </w:t>
            </w:r>
            <w:r>
              <w:rPr>
                <w:rStyle w:val="IndexLink"/>
                <w:rtl w:val="true"/>
              </w:rPr>
              <w:t>{</w:t>
            </w:r>
            <w:r>
              <w:rPr>
                <w:rStyle w:val="IndexLink"/>
              </w:rPr>
              <w:t>33</w:t>
            </w:r>
            <w:r>
              <w:rPr>
                <w:rStyle w:val="IndexLink"/>
                <w:rtl w:val="true"/>
              </w:rPr>
              <w:t xml:space="preserve">} : </w:t>
            </w:r>
            <w:r>
              <w:rPr>
                <w:rStyle w:val="IndexLink"/>
                <w:rtl w:val="true"/>
              </w:rPr>
              <w:t xml:space="preserve">الآيات </w:t>
            </w:r>
            <w:r>
              <w:rPr>
                <w:rStyle w:val="IndexLink"/>
              </w:rPr>
              <w:t>32</w:t>
            </w:r>
            <w:r>
              <w:rPr>
                <w:rStyle w:val="IndexLink"/>
                <w:rtl w:val="true"/>
              </w:rPr>
              <w:t xml:space="preserve"> </w:t>
            </w:r>
            <w:r>
              <w:rPr>
                <w:rStyle w:val="IndexLink"/>
                <w:rtl w:val="true"/>
              </w:rPr>
              <w:t xml:space="preserve">الى </w:t>
            </w:r>
            <w:r>
              <w:rPr>
                <w:rStyle w:val="IndexLink"/>
              </w:rPr>
              <w:t>34</w:t>
            </w:r>
            <w:r>
              <w:rPr>
                <w:rStyle w:val="IndexLink"/>
                <w:rtl w:val="true"/>
              </w:rPr>
              <w:t>]</w:t>
              <w:tab/>
            </w:r>
            <w:r>
              <w:rPr>
                <w:rStyle w:val="IndexLink"/>
              </w:rPr>
              <w:t>175</w:t>
            </w:r>
          </w:hyperlink>
        </w:p>
        <w:p>
          <w:pPr>
            <w:pStyle w:val="Contents5"/>
            <w:tabs>
              <w:tab w:val="clear" w:pos="7892"/>
              <w:tab w:val="right" w:pos="9026" w:leader="dot"/>
            </w:tabs>
            <w:rPr/>
          </w:pPr>
          <w:hyperlink w:anchor="__RefHeading___Toc11430538_1280447820">
            <w:r>
              <w:rPr>
                <w:webHidden/>
                <w:rStyle w:val="IndexLink"/>
                <w:rtl w:val="true"/>
              </w:rPr>
              <w:t>اشارة</w:t>
            </w:r>
            <w:r>
              <w:rPr>
                <w:rStyle w:val="IndexLink"/>
                <w:rtl w:val="true"/>
              </w:rPr>
              <w:tab/>
            </w:r>
            <w:r>
              <w:rPr>
                <w:rStyle w:val="IndexLink"/>
              </w:rPr>
              <w:t>175</w:t>
            </w:r>
          </w:hyperlink>
        </w:p>
        <w:p>
          <w:pPr>
            <w:pStyle w:val="Contents5"/>
            <w:tabs>
              <w:tab w:val="clear" w:pos="7892"/>
              <w:tab w:val="right" w:pos="9026" w:leader="dot"/>
            </w:tabs>
            <w:rPr/>
          </w:pPr>
          <w:hyperlink w:anchor="__RefHeading___Toc11430540_1280447820">
            <w:r>
              <w:rPr>
                <w:webHidden/>
                <w:rStyle w:val="IndexLink"/>
                <w:rtl w:val="true"/>
              </w:rPr>
              <w:t>الإعراب</w:t>
            </w:r>
            <w:r>
              <w:rPr>
                <w:rStyle w:val="IndexLink"/>
                <w:rtl w:val="true"/>
              </w:rPr>
              <w:t>:</w:t>
              <w:tab/>
            </w:r>
            <w:r>
              <w:rPr>
                <w:rStyle w:val="IndexLink"/>
              </w:rPr>
              <w:t>175</w:t>
            </w:r>
          </w:hyperlink>
        </w:p>
        <w:p>
          <w:pPr>
            <w:pStyle w:val="Contents5"/>
            <w:tabs>
              <w:tab w:val="clear" w:pos="7892"/>
              <w:tab w:val="right" w:pos="9026" w:leader="dot"/>
            </w:tabs>
            <w:rPr/>
          </w:pPr>
          <w:hyperlink w:anchor="__RefHeading___Toc11430542_1280447820">
            <w:r>
              <w:rPr>
                <w:webHidden/>
                <w:rStyle w:val="IndexLink"/>
                <w:rtl w:val="true"/>
              </w:rPr>
              <w:t>الصرف</w:t>
            </w:r>
            <w:r>
              <w:rPr>
                <w:rStyle w:val="IndexLink"/>
                <w:rtl w:val="true"/>
              </w:rPr>
              <w:t>:</w:t>
              <w:tab/>
            </w:r>
            <w:r>
              <w:rPr>
                <w:rStyle w:val="IndexLink"/>
              </w:rPr>
              <w:t>177</w:t>
            </w:r>
          </w:hyperlink>
        </w:p>
        <w:p>
          <w:pPr>
            <w:pStyle w:val="Contents5"/>
            <w:tabs>
              <w:tab w:val="clear" w:pos="7892"/>
              <w:tab w:val="right" w:pos="9026" w:leader="dot"/>
            </w:tabs>
            <w:rPr/>
          </w:pPr>
          <w:hyperlink w:anchor="__RefHeading___Toc11430544_1280447820">
            <w:r>
              <w:rPr>
                <w:webHidden/>
                <w:rStyle w:val="IndexLink"/>
                <w:rtl w:val="true"/>
              </w:rPr>
              <w:t>البلاغة</w:t>
            </w:r>
            <w:r>
              <w:rPr>
                <w:rStyle w:val="IndexLink"/>
                <w:rtl w:val="true"/>
              </w:rPr>
              <w:tab/>
            </w:r>
            <w:r>
              <w:rPr>
                <w:rStyle w:val="IndexLink"/>
              </w:rPr>
              <w:t>178</w:t>
            </w:r>
          </w:hyperlink>
        </w:p>
        <w:p>
          <w:pPr>
            <w:pStyle w:val="Contents5"/>
            <w:tabs>
              <w:tab w:val="clear" w:pos="7892"/>
              <w:tab w:val="right" w:pos="9026" w:leader="dot"/>
            </w:tabs>
            <w:rPr/>
          </w:pPr>
          <w:hyperlink w:anchor="__RefHeading___Toc11430546_1280447820">
            <w:r>
              <w:rPr>
                <w:webHidden/>
                <w:rStyle w:val="IndexLink"/>
                <w:rtl w:val="true"/>
              </w:rPr>
              <w:t>الفوائد</w:t>
            </w:r>
            <w:r>
              <w:rPr>
                <w:rStyle w:val="IndexLink"/>
                <w:rtl w:val="true"/>
              </w:rPr>
              <w:tab/>
            </w:r>
            <w:r>
              <w:rPr>
                <w:rStyle w:val="IndexLink"/>
              </w:rPr>
              <w:t>178</w:t>
            </w:r>
          </w:hyperlink>
        </w:p>
        <w:p>
          <w:pPr>
            <w:pStyle w:val="Contents4"/>
            <w:tabs>
              <w:tab w:val="clear" w:pos="8176"/>
              <w:tab w:val="right" w:pos="9026" w:leader="dot"/>
            </w:tabs>
            <w:rPr/>
          </w:pPr>
          <w:hyperlink w:anchor="__RefHeading___Toc11430548_1280447820">
            <w:r>
              <w:rPr>
                <w:webHidden/>
                <w:rStyle w:val="IndexLink"/>
                <w:rtl w:val="true"/>
              </w:rPr>
              <w:t>[</w:t>
            </w:r>
            <w:r>
              <w:rPr>
                <w:rStyle w:val="IndexLink"/>
                <w:rtl w:val="true"/>
              </w:rPr>
              <w:t xml:space="preserve">سورة الأحزاب </w:t>
            </w:r>
            <w:r>
              <w:rPr>
                <w:rStyle w:val="IndexLink"/>
                <w:rtl w:val="true"/>
              </w:rPr>
              <w:t>{</w:t>
            </w:r>
            <w:r>
              <w:rPr>
                <w:rStyle w:val="IndexLink"/>
              </w:rPr>
              <w:t>33</w:t>
            </w:r>
            <w:r>
              <w:rPr>
                <w:rStyle w:val="IndexLink"/>
                <w:rtl w:val="true"/>
              </w:rPr>
              <w:t xml:space="preserve">} : </w:t>
            </w:r>
            <w:r>
              <w:rPr>
                <w:rStyle w:val="IndexLink"/>
                <w:rtl w:val="true"/>
              </w:rPr>
              <w:t xml:space="preserve">الآيات </w:t>
            </w:r>
            <w:r>
              <w:rPr>
                <w:rStyle w:val="IndexLink"/>
              </w:rPr>
              <w:t>35</w:t>
            </w:r>
            <w:r>
              <w:rPr>
                <w:rStyle w:val="IndexLink"/>
                <w:rtl w:val="true"/>
              </w:rPr>
              <w:t xml:space="preserve"> </w:t>
            </w:r>
            <w:r>
              <w:rPr>
                <w:rStyle w:val="IndexLink"/>
                <w:rtl w:val="true"/>
              </w:rPr>
              <w:t xml:space="preserve">الى </w:t>
            </w:r>
            <w:r>
              <w:rPr>
                <w:rStyle w:val="IndexLink"/>
              </w:rPr>
              <w:t>36</w:t>
            </w:r>
            <w:r>
              <w:rPr>
                <w:rStyle w:val="IndexLink"/>
                <w:rtl w:val="true"/>
              </w:rPr>
              <w:t>]</w:t>
              <w:tab/>
            </w:r>
            <w:r>
              <w:rPr>
                <w:rStyle w:val="IndexLink"/>
              </w:rPr>
              <w:t>179</w:t>
            </w:r>
          </w:hyperlink>
        </w:p>
        <w:p>
          <w:pPr>
            <w:pStyle w:val="Contents5"/>
            <w:tabs>
              <w:tab w:val="clear" w:pos="7892"/>
              <w:tab w:val="right" w:pos="9026" w:leader="dot"/>
            </w:tabs>
            <w:rPr/>
          </w:pPr>
          <w:hyperlink w:anchor="__RefHeading___Toc11430550_1280447820">
            <w:r>
              <w:rPr>
                <w:webHidden/>
                <w:rStyle w:val="IndexLink"/>
                <w:rtl w:val="true"/>
              </w:rPr>
              <w:t>اشارة</w:t>
            </w:r>
            <w:r>
              <w:rPr>
                <w:rStyle w:val="IndexLink"/>
                <w:rtl w:val="true"/>
              </w:rPr>
              <w:tab/>
            </w:r>
            <w:r>
              <w:rPr>
                <w:rStyle w:val="IndexLink"/>
              </w:rPr>
              <w:t>179</w:t>
            </w:r>
          </w:hyperlink>
        </w:p>
        <w:p>
          <w:pPr>
            <w:pStyle w:val="Contents5"/>
            <w:tabs>
              <w:tab w:val="clear" w:pos="7892"/>
              <w:tab w:val="right" w:pos="9026" w:leader="dot"/>
            </w:tabs>
            <w:rPr/>
          </w:pPr>
          <w:hyperlink w:anchor="__RefHeading___Toc11430552_1280447820">
            <w:r>
              <w:rPr>
                <w:webHidden/>
                <w:rStyle w:val="IndexLink"/>
                <w:rtl w:val="true"/>
              </w:rPr>
              <w:t>الإعراب</w:t>
            </w:r>
            <w:r>
              <w:rPr>
                <w:rStyle w:val="IndexLink"/>
                <w:rtl w:val="true"/>
              </w:rPr>
              <w:t>:</w:t>
              <w:tab/>
            </w:r>
            <w:r>
              <w:rPr>
                <w:rStyle w:val="IndexLink"/>
              </w:rPr>
              <w:t>179</w:t>
            </w:r>
          </w:hyperlink>
        </w:p>
        <w:p>
          <w:pPr>
            <w:pStyle w:val="Contents5"/>
            <w:tabs>
              <w:tab w:val="clear" w:pos="7892"/>
              <w:tab w:val="right" w:pos="9026" w:leader="dot"/>
            </w:tabs>
            <w:rPr/>
          </w:pPr>
          <w:hyperlink w:anchor="__RefHeading___Toc11430554_1280447820">
            <w:r>
              <w:rPr>
                <w:webHidden/>
                <w:rStyle w:val="IndexLink"/>
                <w:rtl w:val="true"/>
              </w:rPr>
              <w:t>الصرف</w:t>
            </w:r>
            <w:r>
              <w:rPr>
                <w:rStyle w:val="IndexLink"/>
                <w:rtl w:val="true"/>
              </w:rPr>
              <w:t>:</w:t>
              <w:tab/>
            </w:r>
            <w:r>
              <w:rPr>
                <w:rStyle w:val="IndexLink"/>
              </w:rPr>
              <w:t>180</w:t>
            </w:r>
          </w:hyperlink>
        </w:p>
        <w:p>
          <w:pPr>
            <w:pStyle w:val="Contents4"/>
            <w:tabs>
              <w:tab w:val="clear" w:pos="8176"/>
              <w:tab w:val="right" w:pos="9026" w:leader="dot"/>
            </w:tabs>
            <w:rPr/>
          </w:pPr>
          <w:hyperlink w:anchor="__RefHeading___Toc11430556_1280447820">
            <w:r>
              <w:rPr>
                <w:webHidden/>
                <w:rStyle w:val="IndexLink"/>
                <w:rtl w:val="true"/>
              </w:rPr>
              <w:t>[</w:t>
            </w:r>
            <w:r>
              <w:rPr>
                <w:rStyle w:val="IndexLink"/>
                <w:rtl w:val="true"/>
              </w:rPr>
              <w:t xml:space="preserve">سورة الأحزاب </w:t>
            </w:r>
            <w:r>
              <w:rPr>
                <w:rStyle w:val="IndexLink"/>
                <w:rtl w:val="true"/>
              </w:rPr>
              <w:t>{</w:t>
            </w:r>
            <w:r>
              <w:rPr>
                <w:rStyle w:val="IndexLink"/>
              </w:rPr>
              <w:t>33</w:t>
            </w:r>
            <w:r>
              <w:rPr>
                <w:rStyle w:val="IndexLink"/>
                <w:rtl w:val="true"/>
              </w:rPr>
              <w:t xml:space="preserve">} : </w:t>
            </w:r>
            <w:r>
              <w:rPr>
                <w:rStyle w:val="IndexLink"/>
                <w:rtl w:val="true"/>
              </w:rPr>
              <w:t xml:space="preserve">آية </w:t>
            </w:r>
            <w:r>
              <w:rPr>
                <w:rStyle w:val="IndexLink"/>
              </w:rPr>
              <w:t>37</w:t>
            </w:r>
            <w:r>
              <w:rPr>
                <w:rStyle w:val="IndexLink"/>
                <w:rtl w:val="true"/>
              </w:rPr>
              <w:t>]</w:t>
              <w:tab/>
            </w:r>
            <w:r>
              <w:rPr>
                <w:rStyle w:val="IndexLink"/>
              </w:rPr>
              <w:t>180</w:t>
            </w:r>
          </w:hyperlink>
        </w:p>
        <w:p>
          <w:pPr>
            <w:pStyle w:val="Contents5"/>
            <w:tabs>
              <w:tab w:val="clear" w:pos="7892"/>
              <w:tab w:val="right" w:pos="9026" w:leader="dot"/>
            </w:tabs>
            <w:rPr/>
          </w:pPr>
          <w:hyperlink w:anchor="__RefHeading___Toc11430558_1280447820">
            <w:r>
              <w:rPr>
                <w:webHidden/>
                <w:rStyle w:val="IndexLink"/>
                <w:rtl w:val="true"/>
              </w:rPr>
              <w:t>اشارة</w:t>
            </w:r>
            <w:r>
              <w:rPr>
                <w:rStyle w:val="IndexLink"/>
                <w:rtl w:val="true"/>
              </w:rPr>
              <w:tab/>
            </w:r>
            <w:r>
              <w:rPr>
                <w:rStyle w:val="IndexLink"/>
              </w:rPr>
              <w:t>180</w:t>
            </w:r>
          </w:hyperlink>
        </w:p>
        <w:p>
          <w:pPr>
            <w:pStyle w:val="Contents5"/>
            <w:tabs>
              <w:tab w:val="clear" w:pos="7892"/>
              <w:tab w:val="right" w:pos="9026" w:leader="dot"/>
            </w:tabs>
            <w:rPr/>
          </w:pPr>
          <w:hyperlink w:anchor="__RefHeading___Toc11430560_1280447820">
            <w:r>
              <w:rPr>
                <w:webHidden/>
                <w:rStyle w:val="IndexLink"/>
                <w:rtl w:val="true"/>
              </w:rPr>
              <w:t>الإعراب</w:t>
            </w:r>
            <w:r>
              <w:rPr>
                <w:rStyle w:val="IndexLink"/>
                <w:rtl w:val="true"/>
              </w:rPr>
              <w:t>:</w:t>
              <w:tab/>
            </w:r>
            <w:r>
              <w:rPr>
                <w:rStyle w:val="IndexLink"/>
              </w:rPr>
              <w:t>180</w:t>
            </w:r>
          </w:hyperlink>
        </w:p>
        <w:p>
          <w:pPr>
            <w:pStyle w:val="Contents5"/>
            <w:tabs>
              <w:tab w:val="clear" w:pos="7892"/>
              <w:tab w:val="right" w:pos="9026" w:leader="dot"/>
            </w:tabs>
            <w:rPr/>
          </w:pPr>
          <w:hyperlink w:anchor="__RefHeading___Toc11430562_1280447820">
            <w:r>
              <w:rPr>
                <w:webHidden/>
                <w:rStyle w:val="IndexLink"/>
                <w:rtl w:val="true"/>
              </w:rPr>
              <w:t>الصرف</w:t>
            </w:r>
            <w:r>
              <w:rPr>
                <w:rStyle w:val="IndexLink"/>
                <w:rtl w:val="true"/>
              </w:rPr>
              <w:t>:</w:t>
              <w:tab/>
            </w:r>
            <w:r>
              <w:rPr>
                <w:rStyle w:val="IndexLink"/>
              </w:rPr>
              <w:t>182</w:t>
            </w:r>
          </w:hyperlink>
        </w:p>
        <w:p>
          <w:pPr>
            <w:pStyle w:val="Contents5"/>
            <w:tabs>
              <w:tab w:val="clear" w:pos="7892"/>
              <w:tab w:val="right" w:pos="9026" w:leader="dot"/>
            </w:tabs>
            <w:rPr/>
          </w:pPr>
          <w:hyperlink w:anchor="__RefHeading___Toc11430564_1280447820">
            <w:r>
              <w:rPr>
                <w:webHidden/>
                <w:rStyle w:val="IndexLink"/>
                <w:rtl w:val="true"/>
              </w:rPr>
              <w:t>الفوائد</w:t>
            </w:r>
            <w:r>
              <w:rPr>
                <w:rStyle w:val="IndexLink"/>
                <w:rtl w:val="true"/>
              </w:rPr>
              <w:tab/>
            </w:r>
            <w:r>
              <w:rPr>
                <w:rStyle w:val="IndexLink"/>
              </w:rPr>
              <w:t>182</w:t>
            </w:r>
          </w:hyperlink>
        </w:p>
        <w:p>
          <w:pPr>
            <w:pStyle w:val="Contents4"/>
            <w:tabs>
              <w:tab w:val="clear" w:pos="8176"/>
              <w:tab w:val="right" w:pos="9026" w:leader="dot"/>
            </w:tabs>
            <w:rPr/>
          </w:pPr>
          <w:hyperlink w:anchor="__RefHeading___Toc11430566_1280447820">
            <w:r>
              <w:rPr>
                <w:webHidden/>
                <w:rStyle w:val="IndexLink"/>
                <w:rtl w:val="true"/>
              </w:rPr>
              <w:t>[</w:t>
            </w:r>
            <w:r>
              <w:rPr>
                <w:rStyle w:val="IndexLink"/>
                <w:rtl w:val="true"/>
              </w:rPr>
              <w:t xml:space="preserve">سورة الأحزاب </w:t>
            </w:r>
            <w:r>
              <w:rPr>
                <w:rStyle w:val="IndexLink"/>
                <w:rtl w:val="true"/>
              </w:rPr>
              <w:t>{</w:t>
            </w:r>
            <w:r>
              <w:rPr>
                <w:rStyle w:val="IndexLink"/>
              </w:rPr>
              <w:t>33</w:t>
            </w:r>
            <w:r>
              <w:rPr>
                <w:rStyle w:val="IndexLink"/>
                <w:rtl w:val="true"/>
              </w:rPr>
              <w:t xml:space="preserve">} : </w:t>
            </w:r>
            <w:r>
              <w:rPr>
                <w:rStyle w:val="IndexLink"/>
                <w:rtl w:val="true"/>
              </w:rPr>
              <w:t xml:space="preserve">الآيات </w:t>
            </w:r>
            <w:r>
              <w:rPr>
                <w:rStyle w:val="IndexLink"/>
              </w:rPr>
              <w:t>38</w:t>
            </w:r>
            <w:r>
              <w:rPr>
                <w:rStyle w:val="IndexLink"/>
                <w:rtl w:val="true"/>
              </w:rPr>
              <w:t xml:space="preserve"> </w:t>
            </w:r>
            <w:r>
              <w:rPr>
                <w:rStyle w:val="IndexLink"/>
                <w:rtl w:val="true"/>
              </w:rPr>
              <w:t xml:space="preserve">الى </w:t>
            </w:r>
            <w:r>
              <w:rPr>
                <w:rStyle w:val="IndexLink"/>
              </w:rPr>
              <w:t>39</w:t>
            </w:r>
            <w:r>
              <w:rPr>
                <w:rStyle w:val="IndexLink"/>
                <w:rtl w:val="true"/>
              </w:rPr>
              <w:t>]</w:t>
              <w:tab/>
            </w:r>
            <w:r>
              <w:rPr>
                <w:rStyle w:val="IndexLink"/>
              </w:rPr>
              <w:t>183</w:t>
            </w:r>
          </w:hyperlink>
        </w:p>
        <w:p>
          <w:pPr>
            <w:pStyle w:val="Contents5"/>
            <w:tabs>
              <w:tab w:val="clear" w:pos="7892"/>
              <w:tab w:val="right" w:pos="9026" w:leader="dot"/>
            </w:tabs>
            <w:rPr/>
          </w:pPr>
          <w:hyperlink w:anchor="__RefHeading___Toc11430568_1280447820">
            <w:r>
              <w:rPr>
                <w:webHidden/>
                <w:rStyle w:val="IndexLink"/>
                <w:rtl w:val="true"/>
              </w:rPr>
              <w:t>اشارة</w:t>
            </w:r>
            <w:r>
              <w:rPr>
                <w:rStyle w:val="IndexLink"/>
                <w:rtl w:val="true"/>
              </w:rPr>
              <w:tab/>
            </w:r>
            <w:r>
              <w:rPr>
                <w:rStyle w:val="IndexLink"/>
              </w:rPr>
              <w:t>183</w:t>
            </w:r>
          </w:hyperlink>
        </w:p>
        <w:p>
          <w:pPr>
            <w:pStyle w:val="Contents5"/>
            <w:tabs>
              <w:tab w:val="clear" w:pos="7892"/>
              <w:tab w:val="right" w:pos="9026" w:leader="dot"/>
            </w:tabs>
            <w:rPr/>
          </w:pPr>
          <w:hyperlink w:anchor="__RefHeading___Toc11430570_1280447820">
            <w:r>
              <w:rPr>
                <w:webHidden/>
                <w:rStyle w:val="IndexLink"/>
                <w:rtl w:val="true"/>
              </w:rPr>
              <w:t>الإعراب</w:t>
            </w:r>
            <w:r>
              <w:rPr>
                <w:rStyle w:val="IndexLink"/>
                <w:rtl w:val="true"/>
              </w:rPr>
              <w:t>:</w:t>
              <w:tab/>
            </w:r>
            <w:r>
              <w:rPr>
                <w:rStyle w:val="IndexLink"/>
              </w:rPr>
              <w:t>184</w:t>
            </w:r>
          </w:hyperlink>
        </w:p>
        <w:p>
          <w:pPr>
            <w:pStyle w:val="Contents5"/>
            <w:tabs>
              <w:tab w:val="clear" w:pos="7892"/>
              <w:tab w:val="right" w:pos="9026" w:leader="dot"/>
            </w:tabs>
            <w:rPr/>
          </w:pPr>
          <w:hyperlink w:anchor="__RefHeading___Toc11430572_1280447820">
            <w:r>
              <w:rPr>
                <w:webHidden/>
                <w:rStyle w:val="IndexLink"/>
                <w:rtl w:val="true"/>
              </w:rPr>
              <w:t>الصرف</w:t>
            </w:r>
            <w:r>
              <w:rPr>
                <w:rStyle w:val="IndexLink"/>
                <w:rtl w:val="true"/>
              </w:rPr>
              <w:t>:</w:t>
              <w:tab/>
            </w:r>
            <w:r>
              <w:rPr>
                <w:rStyle w:val="IndexLink"/>
              </w:rPr>
              <w:t>185</w:t>
            </w:r>
          </w:hyperlink>
        </w:p>
        <w:p>
          <w:pPr>
            <w:pStyle w:val="Contents4"/>
            <w:tabs>
              <w:tab w:val="clear" w:pos="8176"/>
              <w:tab w:val="right" w:pos="9026" w:leader="dot"/>
            </w:tabs>
            <w:rPr/>
          </w:pPr>
          <w:hyperlink w:anchor="__RefHeading___Toc11430574_1280447820">
            <w:r>
              <w:rPr>
                <w:webHidden/>
                <w:rStyle w:val="IndexLink"/>
                <w:rtl w:val="true"/>
              </w:rPr>
              <w:t>[</w:t>
            </w:r>
            <w:r>
              <w:rPr>
                <w:rStyle w:val="IndexLink"/>
                <w:rtl w:val="true"/>
              </w:rPr>
              <w:t xml:space="preserve">سورة الأحزاب </w:t>
            </w:r>
            <w:r>
              <w:rPr>
                <w:rStyle w:val="IndexLink"/>
                <w:rtl w:val="true"/>
              </w:rPr>
              <w:t>{</w:t>
            </w:r>
            <w:r>
              <w:rPr>
                <w:rStyle w:val="IndexLink"/>
              </w:rPr>
              <w:t>33</w:t>
            </w:r>
            <w:r>
              <w:rPr>
                <w:rStyle w:val="IndexLink"/>
                <w:rtl w:val="true"/>
              </w:rPr>
              <w:t xml:space="preserve">} : </w:t>
            </w:r>
            <w:r>
              <w:rPr>
                <w:rStyle w:val="IndexLink"/>
                <w:rtl w:val="true"/>
              </w:rPr>
              <w:t xml:space="preserve">آية </w:t>
            </w:r>
            <w:r>
              <w:rPr>
                <w:rStyle w:val="IndexLink"/>
              </w:rPr>
              <w:t>40</w:t>
            </w:r>
            <w:r>
              <w:rPr>
                <w:rStyle w:val="IndexLink"/>
                <w:rtl w:val="true"/>
              </w:rPr>
              <w:t>]</w:t>
              <w:tab/>
            </w:r>
            <w:r>
              <w:rPr>
                <w:rStyle w:val="IndexLink"/>
              </w:rPr>
              <w:t>185</w:t>
            </w:r>
          </w:hyperlink>
        </w:p>
        <w:p>
          <w:pPr>
            <w:pStyle w:val="Contents5"/>
            <w:tabs>
              <w:tab w:val="clear" w:pos="7892"/>
              <w:tab w:val="right" w:pos="9026" w:leader="dot"/>
            </w:tabs>
            <w:rPr/>
          </w:pPr>
          <w:hyperlink w:anchor="__RefHeading___Toc11430576_1280447820">
            <w:r>
              <w:rPr>
                <w:webHidden/>
                <w:rStyle w:val="IndexLink"/>
                <w:rtl w:val="true"/>
              </w:rPr>
              <w:t>اشارة</w:t>
            </w:r>
            <w:r>
              <w:rPr>
                <w:rStyle w:val="IndexLink"/>
                <w:rtl w:val="true"/>
              </w:rPr>
              <w:tab/>
            </w:r>
            <w:r>
              <w:rPr>
                <w:rStyle w:val="IndexLink"/>
              </w:rPr>
              <w:t>185</w:t>
            </w:r>
          </w:hyperlink>
        </w:p>
        <w:p>
          <w:pPr>
            <w:pStyle w:val="Contents5"/>
            <w:tabs>
              <w:tab w:val="clear" w:pos="7892"/>
              <w:tab w:val="right" w:pos="9026" w:leader="dot"/>
            </w:tabs>
            <w:rPr/>
          </w:pPr>
          <w:hyperlink w:anchor="__RefHeading___Toc11430578_1280447820">
            <w:r>
              <w:rPr>
                <w:webHidden/>
                <w:rStyle w:val="IndexLink"/>
                <w:rtl w:val="true"/>
              </w:rPr>
              <w:t>الإعراب</w:t>
            </w:r>
            <w:r>
              <w:rPr>
                <w:rStyle w:val="IndexLink"/>
                <w:rtl w:val="true"/>
              </w:rPr>
              <w:t>:</w:t>
              <w:tab/>
            </w:r>
            <w:r>
              <w:rPr>
                <w:rStyle w:val="IndexLink"/>
              </w:rPr>
              <w:t>185</w:t>
            </w:r>
          </w:hyperlink>
        </w:p>
        <w:p>
          <w:pPr>
            <w:pStyle w:val="Contents5"/>
            <w:tabs>
              <w:tab w:val="clear" w:pos="7892"/>
              <w:tab w:val="right" w:pos="9026" w:leader="dot"/>
            </w:tabs>
            <w:rPr/>
          </w:pPr>
          <w:hyperlink w:anchor="__RefHeading___Toc11430580_1280447820">
            <w:r>
              <w:rPr>
                <w:webHidden/>
                <w:rStyle w:val="IndexLink"/>
                <w:rtl w:val="true"/>
              </w:rPr>
              <w:t>الصرف</w:t>
            </w:r>
            <w:r>
              <w:rPr>
                <w:rStyle w:val="IndexLink"/>
                <w:rtl w:val="true"/>
              </w:rPr>
              <w:t>:</w:t>
              <w:tab/>
            </w:r>
            <w:r>
              <w:rPr>
                <w:rStyle w:val="IndexLink"/>
              </w:rPr>
              <w:t>185</w:t>
            </w:r>
          </w:hyperlink>
        </w:p>
        <w:p>
          <w:pPr>
            <w:pStyle w:val="Contents5"/>
            <w:tabs>
              <w:tab w:val="clear" w:pos="7892"/>
              <w:tab w:val="right" w:pos="9026" w:leader="dot"/>
            </w:tabs>
            <w:rPr/>
          </w:pPr>
          <w:hyperlink w:anchor="__RefHeading___Toc11430582_1280447820">
            <w:r>
              <w:rPr>
                <w:webHidden/>
                <w:rStyle w:val="IndexLink"/>
                <w:rtl w:val="true"/>
              </w:rPr>
              <w:t>البلاغة</w:t>
            </w:r>
            <w:r>
              <w:rPr>
                <w:rStyle w:val="IndexLink"/>
                <w:rtl w:val="true"/>
              </w:rPr>
              <w:tab/>
            </w:r>
            <w:r>
              <w:rPr>
                <w:rStyle w:val="IndexLink"/>
              </w:rPr>
              <w:t>185</w:t>
            </w:r>
          </w:hyperlink>
        </w:p>
        <w:p>
          <w:pPr>
            <w:pStyle w:val="Contents5"/>
            <w:tabs>
              <w:tab w:val="clear" w:pos="7892"/>
              <w:tab w:val="right" w:pos="9026" w:leader="dot"/>
            </w:tabs>
            <w:rPr/>
          </w:pPr>
          <w:hyperlink w:anchor="__RefHeading___Toc11430584_1280447820">
            <w:r>
              <w:rPr>
                <w:webHidden/>
                <w:rStyle w:val="IndexLink"/>
                <w:rtl w:val="true"/>
              </w:rPr>
              <w:t>الفوائد</w:t>
            </w:r>
            <w:r>
              <w:rPr>
                <w:rStyle w:val="IndexLink"/>
                <w:rtl w:val="true"/>
              </w:rPr>
              <w:tab/>
            </w:r>
            <w:r>
              <w:rPr>
                <w:rStyle w:val="IndexLink"/>
              </w:rPr>
              <w:t>186</w:t>
            </w:r>
          </w:hyperlink>
        </w:p>
        <w:p>
          <w:pPr>
            <w:pStyle w:val="Contents4"/>
            <w:tabs>
              <w:tab w:val="clear" w:pos="8176"/>
              <w:tab w:val="right" w:pos="9026" w:leader="dot"/>
            </w:tabs>
            <w:rPr/>
          </w:pPr>
          <w:hyperlink w:anchor="__RefHeading___Toc11430586_1280447820">
            <w:r>
              <w:rPr>
                <w:webHidden/>
                <w:rStyle w:val="IndexLink"/>
                <w:rtl w:val="true"/>
              </w:rPr>
              <w:t>[</w:t>
            </w:r>
            <w:r>
              <w:rPr>
                <w:rStyle w:val="IndexLink"/>
                <w:rtl w:val="true"/>
              </w:rPr>
              <w:t xml:space="preserve">سورة الأحزاب </w:t>
            </w:r>
            <w:r>
              <w:rPr>
                <w:rStyle w:val="IndexLink"/>
                <w:rtl w:val="true"/>
              </w:rPr>
              <w:t>{</w:t>
            </w:r>
            <w:r>
              <w:rPr>
                <w:rStyle w:val="IndexLink"/>
              </w:rPr>
              <w:t>33</w:t>
            </w:r>
            <w:r>
              <w:rPr>
                <w:rStyle w:val="IndexLink"/>
                <w:rtl w:val="true"/>
              </w:rPr>
              <w:t xml:space="preserve">} : </w:t>
            </w:r>
            <w:r>
              <w:rPr>
                <w:rStyle w:val="IndexLink"/>
                <w:rtl w:val="true"/>
              </w:rPr>
              <w:t xml:space="preserve">الآيات </w:t>
            </w:r>
            <w:r>
              <w:rPr>
                <w:rStyle w:val="IndexLink"/>
              </w:rPr>
              <w:t>41</w:t>
            </w:r>
            <w:r>
              <w:rPr>
                <w:rStyle w:val="IndexLink"/>
                <w:rtl w:val="true"/>
              </w:rPr>
              <w:t xml:space="preserve"> </w:t>
            </w:r>
            <w:r>
              <w:rPr>
                <w:rStyle w:val="IndexLink"/>
                <w:rtl w:val="true"/>
              </w:rPr>
              <w:t xml:space="preserve">الى </w:t>
            </w:r>
            <w:r>
              <w:rPr>
                <w:rStyle w:val="IndexLink"/>
              </w:rPr>
              <w:t>44</w:t>
            </w:r>
            <w:r>
              <w:rPr>
                <w:rStyle w:val="IndexLink"/>
                <w:rtl w:val="true"/>
              </w:rPr>
              <w:t>]</w:t>
              <w:tab/>
            </w:r>
            <w:r>
              <w:rPr>
                <w:rStyle w:val="IndexLink"/>
              </w:rPr>
              <w:t>187</w:t>
            </w:r>
          </w:hyperlink>
        </w:p>
        <w:p>
          <w:pPr>
            <w:pStyle w:val="Contents5"/>
            <w:tabs>
              <w:tab w:val="clear" w:pos="7892"/>
              <w:tab w:val="right" w:pos="9026" w:leader="dot"/>
            </w:tabs>
            <w:rPr/>
          </w:pPr>
          <w:hyperlink w:anchor="__RefHeading___Toc11430588_1280447820">
            <w:r>
              <w:rPr>
                <w:webHidden/>
                <w:rStyle w:val="IndexLink"/>
                <w:rtl w:val="true"/>
              </w:rPr>
              <w:t>اشارة</w:t>
            </w:r>
            <w:r>
              <w:rPr>
                <w:rStyle w:val="IndexLink"/>
                <w:rtl w:val="true"/>
              </w:rPr>
              <w:tab/>
            </w:r>
            <w:r>
              <w:rPr>
                <w:rStyle w:val="IndexLink"/>
              </w:rPr>
              <w:t>187</w:t>
            </w:r>
          </w:hyperlink>
        </w:p>
        <w:p>
          <w:pPr>
            <w:pStyle w:val="Contents5"/>
            <w:tabs>
              <w:tab w:val="clear" w:pos="7892"/>
              <w:tab w:val="right" w:pos="9026" w:leader="dot"/>
            </w:tabs>
            <w:rPr/>
          </w:pPr>
          <w:hyperlink w:anchor="__RefHeading___Toc11430590_1280447820">
            <w:r>
              <w:rPr>
                <w:webHidden/>
                <w:rStyle w:val="IndexLink"/>
                <w:rtl w:val="true"/>
              </w:rPr>
              <w:t>الإعراب</w:t>
            </w:r>
            <w:r>
              <w:rPr>
                <w:rStyle w:val="IndexLink"/>
                <w:rtl w:val="true"/>
              </w:rPr>
              <w:t>:</w:t>
              <w:tab/>
            </w:r>
            <w:r>
              <w:rPr>
                <w:rStyle w:val="IndexLink"/>
              </w:rPr>
              <w:t>187</w:t>
            </w:r>
          </w:hyperlink>
        </w:p>
        <w:p>
          <w:pPr>
            <w:pStyle w:val="Contents5"/>
            <w:tabs>
              <w:tab w:val="clear" w:pos="7892"/>
              <w:tab w:val="right" w:pos="9026" w:leader="dot"/>
            </w:tabs>
            <w:rPr/>
          </w:pPr>
          <w:hyperlink w:anchor="__RefHeading___Toc11430592_1280447820">
            <w:r>
              <w:rPr>
                <w:webHidden/>
                <w:rStyle w:val="IndexLink"/>
                <w:rtl w:val="true"/>
              </w:rPr>
              <w:t>البلاغة</w:t>
            </w:r>
            <w:r>
              <w:rPr>
                <w:rStyle w:val="IndexLink"/>
                <w:rtl w:val="true"/>
              </w:rPr>
              <w:tab/>
            </w:r>
            <w:r>
              <w:rPr>
                <w:rStyle w:val="IndexLink"/>
              </w:rPr>
              <w:t>188</w:t>
            </w:r>
          </w:hyperlink>
        </w:p>
        <w:p>
          <w:pPr>
            <w:pStyle w:val="Contents4"/>
            <w:tabs>
              <w:tab w:val="clear" w:pos="8176"/>
              <w:tab w:val="right" w:pos="9026" w:leader="dot"/>
            </w:tabs>
            <w:rPr/>
          </w:pPr>
          <w:hyperlink w:anchor="__RefHeading___Toc11430594_1280447820">
            <w:r>
              <w:rPr>
                <w:webHidden/>
                <w:rStyle w:val="IndexLink"/>
                <w:rtl w:val="true"/>
              </w:rPr>
              <w:t>[</w:t>
            </w:r>
            <w:r>
              <w:rPr>
                <w:rStyle w:val="IndexLink"/>
                <w:rtl w:val="true"/>
              </w:rPr>
              <w:t xml:space="preserve">سورة الأحزاب </w:t>
            </w:r>
            <w:r>
              <w:rPr>
                <w:rStyle w:val="IndexLink"/>
                <w:rtl w:val="true"/>
              </w:rPr>
              <w:t>{</w:t>
            </w:r>
            <w:r>
              <w:rPr>
                <w:rStyle w:val="IndexLink"/>
              </w:rPr>
              <w:t>33</w:t>
            </w:r>
            <w:r>
              <w:rPr>
                <w:rStyle w:val="IndexLink"/>
                <w:rtl w:val="true"/>
              </w:rPr>
              <w:t xml:space="preserve">} : </w:t>
            </w:r>
            <w:r>
              <w:rPr>
                <w:rStyle w:val="IndexLink"/>
                <w:rtl w:val="true"/>
              </w:rPr>
              <w:t xml:space="preserve">الآيات </w:t>
            </w:r>
            <w:r>
              <w:rPr>
                <w:rStyle w:val="IndexLink"/>
              </w:rPr>
              <w:t>45</w:t>
            </w:r>
            <w:r>
              <w:rPr>
                <w:rStyle w:val="IndexLink"/>
                <w:rtl w:val="true"/>
              </w:rPr>
              <w:t xml:space="preserve"> </w:t>
            </w:r>
            <w:r>
              <w:rPr>
                <w:rStyle w:val="IndexLink"/>
                <w:rtl w:val="true"/>
              </w:rPr>
              <w:t xml:space="preserve">الى </w:t>
            </w:r>
            <w:r>
              <w:rPr>
                <w:rStyle w:val="IndexLink"/>
              </w:rPr>
              <w:t>48</w:t>
            </w:r>
            <w:r>
              <w:rPr>
                <w:rStyle w:val="IndexLink"/>
                <w:rtl w:val="true"/>
              </w:rPr>
              <w:t>]</w:t>
              <w:tab/>
            </w:r>
            <w:r>
              <w:rPr>
                <w:rStyle w:val="IndexLink"/>
              </w:rPr>
              <w:t>189</w:t>
            </w:r>
          </w:hyperlink>
        </w:p>
        <w:p>
          <w:pPr>
            <w:pStyle w:val="Contents5"/>
            <w:tabs>
              <w:tab w:val="clear" w:pos="7892"/>
              <w:tab w:val="right" w:pos="9026" w:leader="dot"/>
            </w:tabs>
            <w:rPr/>
          </w:pPr>
          <w:hyperlink w:anchor="__RefHeading___Toc11430596_1280447820">
            <w:r>
              <w:rPr>
                <w:webHidden/>
                <w:rStyle w:val="IndexLink"/>
                <w:rtl w:val="true"/>
              </w:rPr>
              <w:t>اشارة</w:t>
            </w:r>
            <w:r>
              <w:rPr>
                <w:rStyle w:val="IndexLink"/>
                <w:rtl w:val="true"/>
              </w:rPr>
              <w:tab/>
            </w:r>
            <w:r>
              <w:rPr>
                <w:rStyle w:val="IndexLink"/>
              </w:rPr>
              <w:t>189</w:t>
            </w:r>
          </w:hyperlink>
        </w:p>
        <w:p>
          <w:pPr>
            <w:pStyle w:val="Contents5"/>
            <w:tabs>
              <w:tab w:val="clear" w:pos="7892"/>
              <w:tab w:val="right" w:pos="9026" w:leader="dot"/>
            </w:tabs>
            <w:rPr/>
          </w:pPr>
          <w:hyperlink w:anchor="__RefHeading___Toc11430598_1280447820">
            <w:r>
              <w:rPr>
                <w:webHidden/>
                <w:rStyle w:val="IndexLink"/>
                <w:rtl w:val="true"/>
              </w:rPr>
              <w:t>الإعراب</w:t>
            </w:r>
            <w:r>
              <w:rPr>
                <w:rStyle w:val="IndexLink"/>
                <w:rtl w:val="true"/>
              </w:rPr>
              <w:t>:</w:t>
              <w:tab/>
            </w:r>
            <w:r>
              <w:rPr>
                <w:rStyle w:val="IndexLink"/>
              </w:rPr>
              <w:t>189</w:t>
            </w:r>
          </w:hyperlink>
        </w:p>
        <w:p>
          <w:pPr>
            <w:pStyle w:val="Contents5"/>
            <w:tabs>
              <w:tab w:val="clear" w:pos="7892"/>
              <w:tab w:val="right" w:pos="9026" w:leader="dot"/>
            </w:tabs>
            <w:rPr/>
          </w:pPr>
          <w:hyperlink w:anchor="__RefHeading___Toc11430600_1280447820">
            <w:r>
              <w:rPr>
                <w:webHidden/>
                <w:rStyle w:val="IndexLink"/>
                <w:rtl w:val="true"/>
              </w:rPr>
              <w:t>الصرف</w:t>
            </w:r>
            <w:r>
              <w:rPr>
                <w:rStyle w:val="IndexLink"/>
                <w:rtl w:val="true"/>
              </w:rPr>
              <w:t>:</w:t>
              <w:tab/>
            </w:r>
            <w:r>
              <w:rPr>
                <w:rStyle w:val="IndexLink"/>
              </w:rPr>
              <w:t>190</w:t>
            </w:r>
          </w:hyperlink>
        </w:p>
        <w:p>
          <w:pPr>
            <w:pStyle w:val="Contents4"/>
            <w:tabs>
              <w:tab w:val="clear" w:pos="8176"/>
              <w:tab w:val="right" w:pos="9026" w:leader="dot"/>
            </w:tabs>
            <w:rPr/>
          </w:pPr>
          <w:hyperlink w:anchor="__RefHeading___Toc11430602_1280447820">
            <w:r>
              <w:rPr>
                <w:webHidden/>
                <w:rStyle w:val="IndexLink"/>
                <w:rtl w:val="true"/>
              </w:rPr>
              <w:t>[</w:t>
            </w:r>
            <w:r>
              <w:rPr>
                <w:rStyle w:val="IndexLink"/>
                <w:rtl w:val="true"/>
              </w:rPr>
              <w:t xml:space="preserve">سورة الأحزاب </w:t>
            </w:r>
            <w:r>
              <w:rPr>
                <w:rStyle w:val="IndexLink"/>
                <w:rtl w:val="true"/>
              </w:rPr>
              <w:t>{</w:t>
            </w:r>
            <w:r>
              <w:rPr>
                <w:rStyle w:val="IndexLink"/>
              </w:rPr>
              <w:t>33</w:t>
            </w:r>
            <w:r>
              <w:rPr>
                <w:rStyle w:val="IndexLink"/>
                <w:rtl w:val="true"/>
              </w:rPr>
              <w:t xml:space="preserve">} : </w:t>
            </w:r>
            <w:r>
              <w:rPr>
                <w:rStyle w:val="IndexLink"/>
                <w:rtl w:val="true"/>
              </w:rPr>
              <w:t xml:space="preserve">آية </w:t>
            </w:r>
            <w:r>
              <w:rPr>
                <w:rStyle w:val="IndexLink"/>
              </w:rPr>
              <w:t>49</w:t>
            </w:r>
            <w:r>
              <w:rPr>
                <w:rStyle w:val="IndexLink"/>
                <w:rtl w:val="true"/>
              </w:rPr>
              <w:t>]</w:t>
              <w:tab/>
            </w:r>
            <w:r>
              <w:rPr>
                <w:rStyle w:val="IndexLink"/>
              </w:rPr>
              <w:t>190</w:t>
            </w:r>
          </w:hyperlink>
        </w:p>
        <w:p>
          <w:pPr>
            <w:pStyle w:val="Contents5"/>
            <w:tabs>
              <w:tab w:val="clear" w:pos="7892"/>
              <w:tab w:val="right" w:pos="9026" w:leader="dot"/>
            </w:tabs>
            <w:rPr/>
          </w:pPr>
          <w:hyperlink w:anchor="__RefHeading___Toc11430604_1280447820">
            <w:r>
              <w:rPr>
                <w:webHidden/>
                <w:rStyle w:val="IndexLink"/>
                <w:rtl w:val="true"/>
              </w:rPr>
              <w:t>اشارة</w:t>
            </w:r>
            <w:r>
              <w:rPr>
                <w:rStyle w:val="IndexLink"/>
                <w:rtl w:val="true"/>
              </w:rPr>
              <w:tab/>
            </w:r>
            <w:r>
              <w:rPr>
                <w:rStyle w:val="IndexLink"/>
              </w:rPr>
              <w:t>190</w:t>
            </w:r>
          </w:hyperlink>
        </w:p>
        <w:p>
          <w:pPr>
            <w:pStyle w:val="Contents5"/>
            <w:tabs>
              <w:tab w:val="clear" w:pos="7892"/>
              <w:tab w:val="right" w:pos="9026" w:leader="dot"/>
            </w:tabs>
            <w:rPr/>
          </w:pPr>
          <w:hyperlink w:anchor="__RefHeading___Toc11430606_1280447820">
            <w:r>
              <w:rPr>
                <w:webHidden/>
                <w:rStyle w:val="IndexLink"/>
                <w:rtl w:val="true"/>
              </w:rPr>
              <w:t>الإعراب</w:t>
            </w:r>
            <w:r>
              <w:rPr>
                <w:rStyle w:val="IndexLink"/>
                <w:rtl w:val="true"/>
              </w:rPr>
              <w:t>:</w:t>
              <w:tab/>
            </w:r>
            <w:r>
              <w:rPr>
                <w:rStyle w:val="IndexLink"/>
              </w:rPr>
              <w:t>190</w:t>
            </w:r>
          </w:hyperlink>
        </w:p>
        <w:p>
          <w:pPr>
            <w:pStyle w:val="Contents5"/>
            <w:tabs>
              <w:tab w:val="clear" w:pos="7892"/>
              <w:tab w:val="right" w:pos="9026" w:leader="dot"/>
            </w:tabs>
            <w:rPr/>
          </w:pPr>
          <w:hyperlink w:anchor="__RefHeading___Toc11430608_1280447820">
            <w:r>
              <w:rPr>
                <w:webHidden/>
                <w:rStyle w:val="IndexLink"/>
                <w:rtl w:val="true"/>
              </w:rPr>
              <w:t>البلاغة</w:t>
            </w:r>
            <w:r>
              <w:rPr>
                <w:rStyle w:val="IndexLink"/>
                <w:rtl w:val="true"/>
              </w:rPr>
              <w:tab/>
            </w:r>
            <w:r>
              <w:rPr>
                <w:rStyle w:val="IndexLink"/>
              </w:rPr>
              <w:t>191</w:t>
            </w:r>
          </w:hyperlink>
        </w:p>
        <w:p>
          <w:pPr>
            <w:pStyle w:val="Contents5"/>
            <w:tabs>
              <w:tab w:val="clear" w:pos="7892"/>
              <w:tab w:val="right" w:pos="9026" w:leader="dot"/>
            </w:tabs>
            <w:rPr/>
          </w:pPr>
          <w:hyperlink w:anchor="__RefHeading___Toc11430610_1280447820">
            <w:r>
              <w:rPr>
                <w:webHidden/>
                <w:rStyle w:val="IndexLink"/>
                <w:rtl w:val="true"/>
              </w:rPr>
              <w:t>الفوائد</w:t>
            </w:r>
            <w:r>
              <w:rPr>
                <w:rStyle w:val="IndexLink"/>
                <w:rtl w:val="true"/>
              </w:rPr>
              <w:tab/>
            </w:r>
            <w:r>
              <w:rPr>
                <w:rStyle w:val="IndexLink"/>
              </w:rPr>
              <w:t>192</w:t>
            </w:r>
          </w:hyperlink>
        </w:p>
        <w:p>
          <w:pPr>
            <w:pStyle w:val="Contents4"/>
            <w:tabs>
              <w:tab w:val="clear" w:pos="8176"/>
              <w:tab w:val="right" w:pos="9026" w:leader="dot"/>
            </w:tabs>
            <w:rPr/>
          </w:pPr>
          <w:hyperlink w:anchor="__RefHeading___Toc11430612_1280447820">
            <w:r>
              <w:rPr>
                <w:webHidden/>
                <w:rStyle w:val="IndexLink"/>
                <w:rtl w:val="true"/>
              </w:rPr>
              <w:t>[</w:t>
            </w:r>
            <w:r>
              <w:rPr>
                <w:rStyle w:val="IndexLink"/>
                <w:rtl w:val="true"/>
              </w:rPr>
              <w:t xml:space="preserve">سورة الأحزاب </w:t>
            </w:r>
            <w:r>
              <w:rPr>
                <w:rStyle w:val="IndexLink"/>
                <w:rtl w:val="true"/>
              </w:rPr>
              <w:t>{</w:t>
            </w:r>
            <w:r>
              <w:rPr>
                <w:rStyle w:val="IndexLink"/>
              </w:rPr>
              <w:t>33</w:t>
            </w:r>
            <w:r>
              <w:rPr>
                <w:rStyle w:val="IndexLink"/>
                <w:rtl w:val="true"/>
              </w:rPr>
              <w:t xml:space="preserve">} : </w:t>
            </w:r>
            <w:r>
              <w:rPr>
                <w:rStyle w:val="IndexLink"/>
                <w:rtl w:val="true"/>
              </w:rPr>
              <w:t xml:space="preserve">آية </w:t>
            </w:r>
            <w:r>
              <w:rPr>
                <w:rStyle w:val="IndexLink"/>
              </w:rPr>
              <w:t>50</w:t>
            </w:r>
            <w:r>
              <w:rPr>
                <w:rStyle w:val="IndexLink"/>
                <w:rtl w:val="true"/>
              </w:rPr>
              <w:t>]</w:t>
              <w:tab/>
            </w:r>
            <w:r>
              <w:rPr>
                <w:rStyle w:val="IndexLink"/>
              </w:rPr>
              <w:t>192</w:t>
            </w:r>
          </w:hyperlink>
        </w:p>
        <w:p>
          <w:pPr>
            <w:pStyle w:val="Contents5"/>
            <w:tabs>
              <w:tab w:val="clear" w:pos="7892"/>
              <w:tab w:val="right" w:pos="9026" w:leader="dot"/>
            </w:tabs>
            <w:rPr/>
          </w:pPr>
          <w:hyperlink w:anchor="__RefHeading___Toc11430614_1280447820">
            <w:r>
              <w:rPr>
                <w:webHidden/>
                <w:rStyle w:val="IndexLink"/>
                <w:rtl w:val="true"/>
              </w:rPr>
              <w:t>اشارة</w:t>
            </w:r>
            <w:r>
              <w:rPr>
                <w:rStyle w:val="IndexLink"/>
                <w:rtl w:val="true"/>
              </w:rPr>
              <w:tab/>
            </w:r>
            <w:r>
              <w:rPr>
                <w:rStyle w:val="IndexLink"/>
              </w:rPr>
              <w:t>192</w:t>
            </w:r>
          </w:hyperlink>
        </w:p>
        <w:p>
          <w:pPr>
            <w:pStyle w:val="Contents5"/>
            <w:tabs>
              <w:tab w:val="clear" w:pos="7892"/>
              <w:tab w:val="right" w:pos="9026" w:leader="dot"/>
            </w:tabs>
            <w:rPr/>
          </w:pPr>
          <w:hyperlink w:anchor="__RefHeading___Toc11430616_1280447820">
            <w:r>
              <w:rPr>
                <w:webHidden/>
                <w:rStyle w:val="IndexLink"/>
                <w:rtl w:val="true"/>
              </w:rPr>
              <w:t>الإعراب</w:t>
            </w:r>
            <w:r>
              <w:rPr>
                <w:rStyle w:val="IndexLink"/>
                <w:rtl w:val="true"/>
              </w:rPr>
              <w:t>:</w:t>
              <w:tab/>
            </w:r>
            <w:r>
              <w:rPr>
                <w:rStyle w:val="IndexLink"/>
              </w:rPr>
              <w:t>192</w:t>
            </w:r>
          </w:hyperlink>
        </w:p>
        <w:p>
          <w:pPr>
            <w:pStyle w:val="Contents5"/>
            <w:tabs>
              <w:tab w:val="clear" w:pos="7892"/>
              <w:tab w:val="right" w:pos="9026" w:leader="dot"/>
            </w:tabs>
            <w:rPr/>
          </w:pPr>
          <w:hyperlink w:anchor="__RefHeading___Toc11430618_1280447820">
            <w:r>
              <w:rPr>
                <w:webHidden/>
                <w:rStyle w:val="IndexLink"/>
                <w:rtl w:val="true"/>
              </w:rPr>
              <w:t>البلاغة</w:t>
            </w:r>
            <w:r>
              <w:rPr>
                <w:rStyle w:val="IndexLink"/>
                <w:rtl w:val="true"/>
              </w:rPr>
              <w:tab/>
            </w:r>
            <w:r>
              <w:rPr>
                <w:rStyle w:val="IndexLink"/>
              </w:rPr>
              <w:t>194</w:t>
            </w:r>
          </w:hyperlink>
        </w:p>
        <w:p>
          <w:pPr>
            <w:pStyle w:val="Contents5"/>
            <w:tabs>
              <w:tab w:val="clear" w:pos="7892"/>
              <w:tab w:val="right" w:pos="9026" w:leader="dot"/>
            </w:tabs>
            <w:rPr/>
          </w:pPr>
          <w:hyperlink w:anchor="__RefHeading___Toc11430620_1280447820">
            <w:r>
              <w:rPr>
                <w:webHidden/>
                <w:rStyle w:val="IndexLink"/>
                <w:rtl w:val="true"/>
              </w:rPr>
              <w:t>الفوائد</w:t>
            </w:r>
            <w:r>
              <w:rPr>
                <w:rStyle w:val="IndexLink"/>
                <w:rtl w:val="true"/>
              </w:rPr>
              <w:tab/>
            </w:r>
            <w:r>
              <w:rPr>
                <w:rStyle w:val="IndexLink"/>
              </w:rPr>
              <w:t>195</w:t>
            </w:r>
          </w:hyperlink>
        </w:p>
        <w:p>
          <w:pPr>
            <w:pStyle w:val="Contents4"/>
            <w:tabs>
              <w:tab w:val="clear" w:pos="8176"/>
              <w:tab w:val="right" w:pos="9026" w:leader="dot"/>
            </w:tabs>
            <w:rPr/>
          </w:pPr>
          <w:hyperlink w:anchor="__RefHeading___Toc11430622_1280447820">
            <w:r>
              <w:rPr>
                <w:webHidden/>
                <w:rStyle w:val="IndexLink"/>
                <w:rtl w:val="true"/>
              </w:rPr>
              <w:t>[</w:t>
            </w:r>
            <w:r>
              <w:rPr>
                <w:rStyle w:val="IndexLink"/>
                <w:rtl w:val="true"/>
              </w:rPr>
              <w:t xml:space="preserve">سورة الأحزاب </w:t>
            </w:r>
            <w:r>
              <w:rPr>
                <w:rStyle w:val="IndexLink"/>
                <w:rtl w:val="true"/>
              </w:rPr>
              <w:t>{</w:t>
            </w:r>
            <w:r>
              <w:rPr>
                <w:rStyle w:val="IndexLink"/>
              </w:rPr>
              <w:t>33</w:t>
            </w:r>
            <w:r>
              <w:rPr>
                <w:rStyle w:val="IndexLink"/>
                <w:rtl w:val="true"/>
              </w:rPr>
              <w:t xml:space="preserve">} : </w:t>
            </w:r>
            <w:r>
              <w:rPr>
                <w:rStyle w:val="IndexLink"/>
                <w:rtl w:val="true"/>
              </w:rPr>
              <w:t xml:space="preserve">آية </w:t>
            </w:r>
            <w:r>
              <w:rPr>
                <w:rStyle w:val="IndexLink"/>
              </w:rPr>
              <w:t>51</w:t>
            </w:r>
            <w:r>
              <w:rPr>
                <w:rStyle w:val="IndexLink"/>
                <w:rtl w:val="true"/>
              </w:rPr>
              <w:t>]</w:t>
              <w:tab/>
            </w:r>
            <w:r>
              <w:rPr>
                <w:rStyle w:val="IndexLink"/>
              </w:rPr>
              <w:t>195</w:t>
            </w:r>
          </w:hyperlink>
        </w:p>
        <w:p>
          <w:pPr>
            <w:pStyle w:val="Contents5"/>
            <w:tabs>
              <w:tab w:val="clear" w:pos="7892"/>
              <w:tab w:val="right" w:pos="9026" w:leader="dot"/>
            </w:tabs>
            <w:rPr/>
          </w:pPr>
          <w:hyperlink w:anchor="__RefHeading___Toc11430624_1280447820">
            <w:r>
              <w:rPr>
                <w:webHidden/>
                <w:rStyle w:val="IndexLink"/>
                <w:rtl w:val="true"/>
              </w:rPr>
              <w:t>اشارة</w:t>
            </w:r>
            <w:r>
              <w:rPr>
                <w:rStyle w:val="IndexLink"/>
                <w:rtl w:val="true"/>
              </w:rPr>
              <w:tab/>
            </w:r>
            <w:r>
              <w:rPr>
                <w:rStyle w:val="IndexLink"/>
              </w:rPr>
              <w:t>195</w:t>
            </w:r>
          </w:hyperlink>
        </w:p>
        <w:p>
          <w:pPr>
            <w:pStyle w:val="Contents5"/>
            <w:tabs>
              <w:tab w:val="clear" w:pos="7892"/>
              <w:tab w:val="right" w:pos="9026" w:leader="dot"/>
            </w:tabs>
            <w:rPr/>
          </w:pPr>
          <w:hyperlink w:anchor="__RefHeading___Toc11430626_1280447820">
            <w:r>
              <w:rPr>
                <w:webHidden/>
                <w:rStyle w:val="IndexLink"/>
                <w:rtl w:val="true"/>
              </w:rPr>
              <w:t>الإعراب</w:t>
            </w:r>
            <w:r>
              <w:rPr>
                <w:rStyle w:val="IndexLink"/>
                <w:rtl w:val="true"/>
              </w:rPr>
              <w:t>:</w:t>
              <w:tab/>
            </w:r>
            <w:r>
              <w:rPr>
                <w:rStyle w:val="IndexLink"/>
              </w:rPr>
              <w:t>195</w:t>
            </w:r>
          </w:hyperlink>
        </w:p>
        <w:p>
          <w:pPr>
            <w:pStyle w:val="Contents5"/>
            <w:tabs>
              <w:tab w:val="clear" w:pos="7892"/>
              <w:tab w:val="right" w:pos="9026" w:leader="dot"/>
            </w:tabs>
            <w:rPr/>
          </w:pPr>
          <w:hyperlink w:anchor="__RefHeading___Toc11430628_1280447820">
            <w:r>
              <w:rPr>
                <w:webHidden/>
                <w:rStyle w:val="IndexLink"/>
                <w:rtl w:val="true"/>
              </w:rPr>
              <w:t>الصرف</w:t>
            </w:r>
            <w:r>
              <w:rPr>
                <w:rStyle w:val="IndexLink"/>
                <w:rtl w:val="true"/>
              </w:rPr>
              <w:t>:</w:t>
              <w:tab/>
            </w:r>
            <w:r>
              <w:rPr>
                <w:rStyle w:val="IndexLink"/>
              </w:rPr>
              <w:t>197</w:t>
            </w:r>
          </w:hyperlink>
        </w:p>
        <w:p>
          <w:pPr>
            <w:pStyle w:val="Contents4"/>
            <w:tabs>
              <w:tab w:val="clear" w:pos="8176"/>
              <w:tab w:val="right" w:pos="9026" w:leader="dot"/>
            </w:tabs>
            <w:rPr/>
          </w:pPr>
          <w:hyperlink w:anchor="__RefHeading___Toc11430630_1280447820">
            <w:r>
              <w:rPr>
                <w:webHidden/>
                <w:rStyle w:val="IndexLink"/>
                <w:rtl w:val="true"/>
              </w:rPr>
              <w:t>[</w:t>
            </w:r>
            <w:r>
              <w:rPr>
                <w:rStyle w:val="IndexLink"/>
                <w:rtl w:val="true"/>
              </w:rPr>
              <w:t xml:space="preserve">سورة الأحزاب </w:t>
            </w:r>
            <w:r>
              <w:rPr>
                <w:rStyle w:val="IndexLink"/>
                <w:rtl w:val="true"/>
              </w:rPr>
              <w:t>{</w:t>
            </w:r>
            <w:r>
              <w:rPr>
                <w:rStyle w:val="IndexLink"/>
              </w:rPr>
              <w:t>33</w:t>
            </w:r>
            <w:r>
              <w:rPr>
                <w:rStyle w:val="IndexLink"/>
                <w:rtl w:val="true"/>
              </w:rPr>
              <w:t xml:space="preserve">} : </w:t>
            </w:r>
            <w:r>
              <w:rPr>
                <w:rStyle w:val="IndexLink"/>
                <w:rtl w:val="true"/>
              </w:rPr>
              <w:t xml:space="preserve">آية </w:t>
            </w:r>
            <w:r>
              <w:rPr>
                <w:rStyle w:val="IndexLink"/>
              </w:rPr>
              <w:t>52</w:t>
            </w:r>
            <w:r>
              <w:rPr>
                <w:rStyle w:val="IndexLink"/>
                <w:rtl w:val="true"/>
              </w:rPr>
              <w:t>]</w:t>
              <w:tab/>
            </w:r>
            <w:r>
              <w:rPr>
                <w:rStyle w:val="IndexLink"/>
              </w:rPr>
              <w:t>197</w:t>
            </w:r>
          </w:hyperlink>
        </w:p>
        <w:p>
          <w:pPr>
            <w:pStyle w:val="Contents5"/>
            <w:tabs>
              <w:tab w:val="clear" w:pos="7892"/>
              <w:tab w:val="right" w:pos="9026" w:leader="dot"/>
            </w:tabs>
            <w:rPr/>
          </w:pPr>
          <w:hyperlink w:anchor="__RefHeading___Toc11430632_1280447820">
            <w:r>
              <w:rPr>
                <w:webHidden/>
                <w:rStyle w:val="IndexLink"/>
                <w:rtl w:val="true"/>
              </w:rPr>
              <w:t>اشارة</w:t>
            </w:r>
            <w:r>
              <w:rPr>
                <w:rStyle w:val="IndexLink"/>
                <w:rtl w:val="true"/>
              </w:rPr>
              <w:tab/>
            </w:r>
            <w:r>
              <w:rPr>
                <w:rStyle w:val="IndexLink"/>
              </w:rPr>
              <w:t>197</w:t>
            </w:r>
          </w:hyperlink>
        </w:p>
        <w:p>
          <w:pPr>
            <w:pStyle w:val="Contents5"/>
            <w:tabs>
              <w:tab w:val="clear" w:pos="7892"/>
              <w:tab w:val="right" w:pos="9026" w:leader="dot"/>
            </w:tabs>
            <w:rPr/>
          </w:pPr>
          <w:hyperlink w:anchor="__RefHeading___Toc11430634_1280447820">
            <w:r>
              <w:rPr>
                <w:webHidden/>
                <w:rStyle w:val="IndexLink"/>
                <w:rtl w:val="true"/>
              </w:rPr>
              <w:t>الإعراب</w:t>
            </w:r>
            <w:r>
              <w:rPr>
                <w:rStyle w:val="IndexLink"/>
                <w:rtl w:val="true"/>
              </w:rPr>
              <w:t>:</w:t>
              <w:tab/>
            </w:r>
            <w:r>
              <w:rPr>
                <w:rStyle w:val="IndexLink"/>
              </w:rPr>
              <w:t>197</w:t>
            </w:r>
          </w:hyperlink>
        </w:p>
        <w:p>
          <w:pPr>
            <w:pStyle w:val="Contents5"/>
            <w:tabs>
              <w:tab w:val="clear" w:pos="7892"/>
              <w:tab w:val="right" w:pos="9026" w:leader="dot"/>
            </w:tabs>
            <w:rPr/>
          </w:pPr>
          <w:hyperlink w:anchor="__RefHeading___Toc11430636_1280447820">
            <w:r>
              <w:rPr>
                <w:webHidden/>
                <w:rStyle w:val="IndexLink"/>
                <w:rtl w:val="true"/>
              </w:rPr>
              <w:t>الصرف</w:t>
            </w:r>
            <w:r>
              <w:rPr>
                <w:rStyle w:val="IndexLink"/>
                <w:rtl w:val="true"/>
              </w:rPr>
              <w:t>:</w:t>
              <w:tab/>
            </w:r>
            <w:r>
              <w:rPr>
                <w:rStyle w:val="IndexLink"/>
              </w:rPr>
              <w:t>198</w:t>
            </w:r>
          </w:hyperlink>
        </w:p>
        <w:p>
          <w:pPr>
            <w:pStyle w:val="Contents5"/>
            <w:tabs>
              <w:tab w:val="clear" w:pos="7892"/>
              <w:tab w:val="right" w:pos="9026" w:leader="dot"/>
            </w:tabs>
            <w:rPr/>
          </w:pPr>
          <w:hyperlink w:anchor="__RefHeading___Toc11430638_1280447820">
            <w:r>
              <w:rPr>
                <w:webHidden/>
                <w:rStyle w:val="IndexLink"/>
                <w:rtl w:val="true"/>
              </w:rPr>
              <w:t>الفوائد</w:t>
            </w:r>
            <w:r>
              <w:rPr>
                <w:rStyle w:val="IndexLink"/>
                <w:rtl w:val="true"/>
              </w:rPr>
              <w:tab/>
            </w:r>
            <w:r>
              <w:rPr>
                <w:rStyle w:val="IndexLink"/>
              </w:rPr>
              <w:t>198</w:t>
            </w:r>
          </w:hyperlink>
        </w:p>
        <w:p>
          <w:pPr>
            <w:pStyle w:val="Contents4"/>
            <w:tabs>
              <w:tab w:val="clear" w:pos="8176"/>
              <w:tab w:val="right" w:pos="9026" w:leader="dot"/>
            </w:tabs>
            <w:rPr/>
          </w:pPr>
          <w:hyperlink w:anchor="__RefHeading___Toc11430640_1280447820">
            <w:r>
              <w:rPr>
                <w:webHidden/>
                <w:rStyle w:val="IndexLink"/>
                <w:rtl w:val="true"/>
              </w:rPr>
              <w:t>[</w:t>
            </w:r>
            <w:r>
              <w:rPr>
                <w:rStyle w:val="IndexLink"/>
                <w:rtl w:val="true"/>
              </w:rPr>
              <w:t xml:space="preserve">سورة الأحزاب </w:t>
            </w:r>
            <w:r>
              <w:rPr>
                <w:rStyle w:val="IndexLink"/>
                <w:rtl w:val="true"/>
              </w:rPr>
              <w:t>{</w:t>
            </w:r>
            <w:r>
              <w:rPr>
                <w:rStyle w:val="IndexLink"/>
              </w:rPr>
              <w:t>33</w:t>
            </w:r>
            <w:r>
              <w:rPr>
                <w:rStyle w:val="IndexLink"/>
                <w:rtl w:val="true"/>
              </w:rPr>
              <w:t xml:space="preserve">} : </w:t>
            </w:r>
            <w:r>
              <w:rPr>
                <w:rStyle w:val="IndexLink"/>
                <w:rtl w:val="true"/>
              </w:rPr>
              <w:t xml:space="preserve">الآيات </w:t>
            </w:r>
            <w:r>
              <w:rPr>
                <w:rStyle w:val="IndexLink"/>
              </w:rPr>
              <w:t>53</w:t>
            </w:r>
            <w:r>
              <w:rPr>
                <w:rStyle w:val="IndexLink"/>
                <w:rtl w:val="true"/>
              </w:rPr>
              <w:t xml:space="preserve"> </w:t>
            </w:r>
            <w:r>
              <w:rPr>
                <w:rStyle w:val="IndexLink"/>
                <w:rtl w:val="true"/>
              </w:rPr>
              <w:t xml:space="preserve">الى </w:t>
            </w:r>
            <w:r>
              <w:rPr>
                <w:rStyle w:val="IndexLink"/>
              </w:rPr>
              <w:t>55</w:t>
            </w:r>
            <w:r>
              <w:rPr>
                <w:rStyle w:val="IndexLink"/>
                <w:rtl w:val="true"/>
              </w:rPr>
              <w:t>]</w:t>
              <w:tab/>
            </w:r>
            <w:r>
              <w:rPr>
                <w:rStyle w:val="IndexLink"/>
              </w:rPr>
              <w:t>199</w:t>
            </w:r>
          </w:hyperlink>
        </w:p>
        <w:p>
          <w:pPr>
            <w:pStyle w:val="Contents5"/>
            <w:tabs>
              <w:tab w:val="clear" w:pos="7892"/>
              <w:tab w:val="right" w:pos="9026" w:leader="dot"/>
            </w:tabs>
            <w:rPr/>
          </w:pPr>
          <w:hyperlink w:anchor="__RefHeading___Toc11430642_1280447820">
            <w:r>
              <w:rPr>
                <w:webHidden/>
                <w:rStyle w:val="IndexLink"/>
                <w:rtl w:val="true"/>
              </w:rPr>
              <w:t>اشارة</w:t>
            </w:r>
            <w:r>
              <w:rPr>
                <w:rStyle w:val="IndexLink"/>
                <w:rtl w:val="true"/>
              </w:rPr>
              <w:tab/>
            </w:r>
            <w:r>
              <w:rPr>
                <w:rStyle w:val="IndexLink"/>
              </w:rPr>
              <w:t>199</w:t>
            </w:r>
          </w:hyperlink>
        </w:p>
        <w:p>
          <w:pPr>
            <w:pStyle w:val="Contents5"/>
            <w:tabs>
              <w:tab w:val="clear" w:pos="7892"/>
              <w:tab w:val="right" w:pos="9026" w:leader="dot"/>
            </w:tabs>
            <w:rPr/>
          </w:pPr>
          <w:hyperlink w:anchor="__RefHeading___Toc11430644_1280447820">
            <w:r>
              <w:rPr>
                <w:webHidden/>
                <w:rStyle w:val="IndexLink"/>
                <w:rtl w:val="true"/>
              </w:rPr>
              <w:t>الإعراب</w:t>
            </w:r>
            <w:r>
              <w:rPr>
                <w:rStyle w:val="IndexLink"/>
                <w:rtl w:val="true"/>
              </w:rPr>
              <w:t>:</w:t>
              <w:tab/>
            </w:r>
            <w:r>
              <w:rPr>
                <w:rStyle w:val="IndexLink"/>
              </w:rPr>
              <w:t>199</w:t>
            </w:r>
          </w:hyperlink>
        </w:p>
        <w:p>
          <w:pPr>
            <w:pStyle w:val="Contents5"/>
            <w:tabs>
              <w:tab w:val="clear" w:pos="7892"/>
              <w:tab w:val="right" w:pos="9026" w:leader="dot"/>
            </w:tabs>
            <w:rPr/>
          </w:pPr>
          <w:hyperlink w:anchor="__RefHeading___Toc11430646_1280447820">
            <w:r>
              <w:rPr>
                <w:webHidden/>
                <w:rStyle w:val="IndexLink"/>
                <w:rtl w:val="true"/>
              </w:rPr>
              <w:t>الصرف</w:t>
            </w:r>
            <w:r>
              <w:rPr>
                <w:rStyle w:val="IndexLink"/>
                <w:rtl w:val="true"/>
              </w:rPr>
              <w:t>:</w:t>
              <w:tab/>
            </w:r>
            <w:r>
              <w:rPr>
                <w:rStyle w:val="IndexLink"/>
              </w:rPr>
              <w:t>202</w:t>
            </w:r>
          </w:hyperlink>
        </w:p>
        <w:p>
          <w:pPr>
            <w:pStyle w:val="Contents5"/>
            <w:tabs>
              <w:tab w:val="clear" w:pos="7892"/>
              <w:tab w:val="right" w:pos="9026" w:leader="dot"/>
            </w:tabs>
            <w:rPr/>
          </w:pPr>
          <w:hyperlink w:anchor="__RefHeading___Toc11430648_1280447820">
            <w:r>
              <w:rPr>
                <w:webHidden/>
                <w:rStyle w:val="IndexLink"/>
                <w:rtl w:val="true"/>
              </w:rPr>
              <w:t>الفوائد</w:t>
            </w:r>
            <w:r>
              <w:rPr>
                <w:rStyle w:val="IndexLink"/>
                <w:rtl w:val="true"/>
              </w:rPr>
              <w:tab/>
            </w:r>
            <w:r>
              <w:rPr>
                <w:rStyle w:val="IndexLink"/>
              </w:rPr>
              <w:t>203</w:t>
            </w:r>
          </w:hyperlink>
        </w:p>
        <w:p>
          <w:pPr>
            <w:pStyle w:val="Contents4"/>
            <w:tabs>
              <w:tab w:val="clear" w:pos="8176"/>
              <w:tab w:val="right" w:pos="9026" w:leader="dot"/>
            </w:tabs>
            <w:rPr/>
          </w:pPr>
          <w:hyperlink w:anchor="__RefHeading___Toc11430650_1280447820">
            <w:r>
              <w:rPr>
                <w:webHidden/>
                <w:rStyle w:val="IndexLink"/>
                <w:rtl w:val="true"/>
              </w:rPr>
              <w:t>[</w:t>
            </w:r>
            <w:r>
              <w:rPr>
                <w:rStyle w:val="IndexLink"/>
                <w:rtl w:val="true"/>
              </w:rPr>
              <w:t xml:space="preserve">سورة الأحزاب </w:t>
            </w:r>
            <w:r>
              <w:rPr>
                <w:rStyle w:val="IndexLink"/>
                <w:rtl w:val="true"/>
              </w:rPr>
              <w:t>{</w:t>
            </w:r>
            <w:r>
              <w:rPr>
                <w:rStyle w:val="IndexLink"/>
              </w:rPr>
              <w:t>33</w:t>
            </w:r>
            <w:r>
              <w:rPr>
                <w:rStyle w:val="IndexLink"/>
                <w:rtl w:val="true"/>
              </w:rPr>
              <w:t xml:space="preserve">} : </w:t>
            </w:r>
            <w:r>
              <w:rPr>
                <w:rStyle w:val="IndexLink"/>
                <w:rtl w:val="true"/>
              </w:rPr>
              <w:t xml:space="preserve">آية </w:t>
            </w:r>
            <w:r>
              <w:rPr>
                <w:rStyle w:val="IndexLink"/>
              </w:rPr>
              <w:t>56</w:t>
            </w:r>
            <w:r>
              <w:rPr>
                <w:rStyle w:val="IndexLink"/>
                <w:rtl w:val="true"/>
              </w:rPr>
              <w:t>]</w:t>
              <w:tab/>
            </w:r>
            <w:r>
              <w:rPr>
                <w:rStyle w:val="IndexLink"/>
              </w:rPr>
              <w:t>203</w:t>
            </w:r>
          </w:hyperlink>
        </w:p>
        <w:p>
          <w:pPr>
            <w:pStyle w:val="Contents5"/>
            <w:tabs>
              <w:tab w:val="clear" w:pos="7892"/>
              <w:tab w:val="right" w:pos="9026" w:leader="dot"/>
            </w:tabs>
            <w:rPr/>
          </w:pPr>
          <w:hyperlink w:anchor="__RefHeading___Toc11430652_1280447820">
            <w:r>
              <w:rPr>
                <w:webHidden/>
                <w:rStyle w:val="IndexLink"/>
                <w:rtl w:val="true"/>
              </w:rPr>
              <w:t>اشارة</w:t>
            </w:r>
            <w:r>
              <w:rPr>
                <w:rStyle w:val="IndexLink"/>
                <w:rtl w:val="true"/>
              </w:rPr>
              <w:tab/>
            </w:r>
            <w:r>
              <w:rPr>
                <w:rStyle w:val="IndexLink"/>
              </w:rPr>
              <w:t>203</w:t>
            </w:r>
          </w:hyperlink>
        </w:p>
        <w:p>
          <w:pPr>
            <w:pStyle w:val="Contents5"/>
            <w:tabs>
              <w:tab w:val="clear" w:pos="7892"/>
              <w:tab w:val="right" w:pos="9026" w:leader="dot"/>
            </w:tabs>
            <w:rPr/>
          </w:pPr>
          <w:hyperlink w:anchor="__RefHeading___Toc11430654_1280447820">
            <w:r>
              <w:rPr>
                <w:webHidden/>
                <w:rStyle w:val="IndexLink"/>
                <w:rtl w:val="true"/>
              </w:rPr>
              <w:t>الإعراب</w:t>
            </w:r>
            <w:r>
              <w:rPr>
                <w:rStyle w:val="IndexLink"/>
                <w:rtl w:val="true"/>
              </w:rPr>
              <w:t>:</w:t>
              <w:tab/>
            </w:r>
            <w:r>
              <w:rPr>
                <w:rStyle w:val="IndexLink"/>
              </w:rPr>
              <w:t>204</w:t>
            </w:r>
          </w:hyperlink>
        </w:p>
        <w:p>
          <w:pPr>
            <w:pStyle w:val="Contents5"/>
            <w:tabs>
              <w:tab w:val="clear" w:pos="7892"/>
              <w:tab w:val="right" w:pos="9026" w:leader="dot"/>
            </w:tabs>
            <w:rPr/>
          </w:pPr>
          <w:hyperlink w:anchor="__RefHeading___Toc11430656_1280447820">
            <w:r>
              <w:rPr>
                <w:webHidden/>
                <w:rStyle w:val="IndexLink"/>
                <w:rtl w:val="true"/>
              </w:rPr>
              <w:t>الصرف</w:t>
            </w:r>
            <w:r>
              <w:rPr>
                <w:rStyle w:val="IndexLink"/>
                <w:rtl w:val="true"/>
              </w:rPr>
              <w:t>:</w:t>
              <w:tab/>
            </w:r>
            <w:r>
              <w:rPr>
                <w:rStyle w:val="IndexLink"/>
              </w:rPr>
              <w:t>204</w:t>
            </w:r>
          </w:hyperlink>
        </w:p>
        <w:p>
          <w:pPr>
            <w:pStyle w:val="Contents5"/>
            <w:tabs>
              <w:tab w:val="clear" w:pos="7892"/>
              <w:tab w:val="right" w:pos="9026" w:leader="dot"/>
            </w:tabs>
            <w:rPr/>
          </w:pPr>
          <w:hyperlink w:anchor="__RefHeading___Toc11430658_1280447820">
            <w:r>
              <w:rPr>
                <w:webHidden/>
                <w:rStyle w:val="IndexLink"/>
                <w:rtl w:val="true"/>
              </w:rPr>
              <w:t>الفوائد</w:t>
            </w:r>
            <w:r>
              <w:rPr>
                <w:rStyle w:val="IndexLink"/>
                <w:rtl w:val="true"/>
              </w:rPr>
              <w:tab/>
            </w:r>
            <w:r>
              <w:rPr>
                <w:rStyle w:val="IndexLink"/>
              </w:rPr>
              <w:t>204</w:t>
            </w:r>
          </w:hyperlink>
        </w:p>
        <w:p>
          <w:pPr>
            <w:pStyle w:val="Contents4"/>
            <w:tabs>
              <w:tab w:val="clear" w:pos="8176"/>
              <w:tab w:val="right" w:pos="9026" w:leader="dot"/>
            </w:tabs>
            <w:rPr/>
          </w:pPr>
          <w:hyperlink w:anchor="__RefHeading___Toc11430660_1280447820">
            <w:r>
              <w:rPr>
                <w:webHidden/>
                <w:rStyle w:val="IndexLink"/>
                <w:rtl w:val="true"/>
              </w:rPr>
              <w:t>[</w:t>
            </w:r>
            <w:r>
              <w:rPr>
                <w:rStyle w:val="IndexLink"/>
                <w:rtl w:val="true"/>
              </w:rPr>
              <w:t xml:space="preserve">سورة الأحزاب </w:t>
            </w:r>
            <w:r>
              <w:rPr>
                <w:rStyle w:val="IndexLink"/>
                <w:rtl w:val="true"/>
              </w:rPr>
              <w:t>{</w:t>
            </w:r>
            <w:r>
              <w:rPr>
                <w:rStyle w:val="IndexLink"/>
              </w:rPr>
              <w:t>33</w:t>
            </w:r>
            <w:r>
              <w:rPr>
                <w:rStyle w:val="IndexLink"/>
                <w:rtl w:val="true"/>
              </w:rPr>
              <w:t xml:space="preserve">} : </w:t>
            </w:r>
            <w:r>
              <w:rPr>
                <w:rStyle w:val="IndexLink"/>
                <w:rtl w:val="true"/>
              </w:rPr>
              <w:t xml:space="preserve">الآيات </w:t>
            </w:r>
            <w:r>
              <w:rPr>
                <w:rStyle w:val="IndexLink"/>
              </w:rPr>
              <w:t>57</w:t>
            </w:r>
            <w:r>
              <w:rPr>
                <w:rStyle w:val="IndexLink"/>
                <w:rtl w:val="true"/>
              </w:rPr>
              <w:t xml:space="preserve"> </w:t>
            </w:r>
            <w:r>
              <w:rPr>
                <w:rStyle w:val="IndexLink"/>
                <w:rtl w:val="true"/>
              </w:rPr>
              <w:t xml:space="preserve">الى </w:t>
            </w:r>
            <w:r>
              <w:rPr>
                <w:rStyle w:val="IndexLink"/>
              </w:rPr>
              <w:t>58</w:t>
            </w:r>
            <w:r>
              <w:rPr>
                <w:rStyle w:val="IndexLink"/>
                <w:rtl w:val="true"/>
              </w:rPr>
              <w:t>]</w:t>
              <w:tab/>
            </w:r>
            <w:r>
              <w:rPr>
                <w:rStyle w:val="IndexLink"/>
              </w:rPr>
              <w:t>205</w:t>
            </w:r>
          </w:hyperlink>
        </w:p>
        <w:p>
          <w:pPr>
            <w:pStyle w:val="Contents5"/>
            <w:tabs>
              <w:tab w:val="clear" w:pos="7892"/>
              <w:tab w:val="right" w:pos="9026" w:leader="dot"/>
            </w:tabs>
            <w:rPr/>
          </w:pPr>
          <w:hyperlink w:anchor="__RefHeading___Toc11430662_1280447820">
            <w:r>
              <w:rPr>
                <w:webHidden/>
                <w:rStyle w:val="IndexLink"/>
                <w:rtl w:val="true"/>
              </w:rPr>
              <w:t>اشارة</w:t>
            </w:r>
            <w:r>
              <w:rPr>
                <w:rStyle w:val="IndexLink"/>
                <w:rtl w:val="true"/>
              </w:rPr>
              <w:tab/>
            </w:r>
            <w:r>
              <w:rPr>
                <w:rStyle w:val="IndexLink"/>
              </w:rPr>
              <w:t>205</w:t>
            </w:r>
          </w:hyperlink>
        </w:p>
        <w:p>
          <w:pPr>
            <w:pStyle w:val="Contents5"/>
            <w:tabs>
              <w:tab w:val="clear" w:pos="7892"/>
              <w:tab w:val="right" w:pos="9026" w:leader="dot"/>
            </w:tabs>
            <w:rPr/>
          </w:pPr>
          <w:hyperlink w:anchor="__RefHeading___Toc11430664_1280447820">
            <w:r>
              <w:rPr>
                <w:webHidden/>
                <w:rStyle w:val="IndexLink"/>
                <w:rtl w:val="true"/>
              </w:rPr>
              <w:t>الإعراب</w:t>
            </w:r>
            <w:r>
              <w:rPr>
                <w:rStyle w:val="IndexLink"/>
                <w:rtl w:val="true"/>
              </w:rPr>
              <w:t>:</w:t>
              <w:tab/>
            </w:r>
            <w:r>
              <w:rPr>
                <w:rStyle w:val="IndexLink"/>
              </w:rPr>
              <w:t>205</w:t>
            </w:r>
          </w:hyperlink>
        </w:p>
        <w:p>
          <w:pPr>
            <w:pStyle w:val="Contents4"/>
            <w:tabs>
              <w:tab w:val="clear" w:pos="8176"/>
              <w:tab w:val="right" w:pos="9026" w:leader="dot"/>
            </w:tabs>
            <w:rPr/>
          </w:pPr>
          <w:hyperlink w:anchor="__RefHeading___Toc11430666_1280447820">
            <w:r>
              <w:rPr>
                <w:webHidden/>
                <w:rStyle w:val="IndexLink"/>
                <w:rtl w:val="true"/>
              </w:rPr>
              <w:t>[</w:t>
            </w:r>
            <w:r>
              <w:rPr>
                <w:rStyle w:val="IndexLink"/>
                <w:rtl w:val="true"/>
              </w:rPr>
              <w:t xml:space="preserve">سورة الأحزاب </w:t>
            </w:r>
            <w:r>
              <w:rPr>
                <w:rStyle w:val="IndexLink"/>
                <w:rtl w:val="true"/>
              </w:rPr>
              <w:t>{</w:t>
            </w:r>
            <w:r>
              <w:rPr>
                <w:rStyle w:val="IndexLink"/>
              </w:rPr>
              <w:t>33</w:t>
            </w:r>
            <w:r>
              <w:rPr>
                <w:rStyle w:val="IndexLink"/>
                <w:rtl w:val="true"/>
              </w:rPr>
              <w:t xml:space="preserve">} : </w:t>
            </w:r>
            <w:r>
              <w:rPr>
                <w:rStyle w:val="IndexLink"/>
                <w:rtl w:val="true"/>
              </w:rPr>
              <w:t xml:space="preserve">آية </w:t>
            </w:r>
            <w:r>
              <w:rPr>
                <w:rStyle w:val="IndexLink"/>
              </w:rPr>
              <w:t>59</w:t>
            </w:r>
            <w:r>
              <w:rPr>
                <w:rStyle w:val="IndexLink"/>
                <w:rtl w:val="true"/>
              </w:rPr>
              <w:t>]</w:t>
              <w:tab/>
            </w:r>
            <w:r>
              <w:rPr>
                <w:rStyle w:val="IndexLink"/>
              </w:rPr>
              <w:t>206</w:t>
            </w:r>
          </w:hyperlink>
        </w:p>
        <w:p>
          <w:pPr>
            <w:pStyle w:val="Contents5"/>
            <w:tabs>
              <w:tab w:val="clear" w:pos="7892"/>
              <w:tab w:val="right" w:pos="9026" w:leader="dot"/>
            </w:tabs>
            <w:rPr/>
          </w:pPr>
          <w:hyperlink w:anchor="__RefHeading___Toc11430668_1280447820">
            <w:r>
              <w:rPr>
                <w:webHidden/>
                <w:rStyle w:val="IndexLink"/>
                <w:rtl w:val="true"/>
              </w:rPr>
              <w:t>اشارة</w:t>
            </w:r>
            <w:r>
              <w:rPr>
                <w:rStyle w:val="IndexLink"/>
                <w:rtl w:val="true"/>
              </w:rPr>
              <w:tab/>
            </w:r>
            <w:r>
              <w:rPr>
                <w:rStyle w:val="IndexLink"/>
              </w:rPr>
              <w:t>206</w:t>
            </w:r>
          </w:hyperlink>
        </w:p>
        <w:p>
          <w:pPr>
            <w:pStyle w:val="Contents5"/>
            <w:tabs>
              <w:tab w:val="clear" w:pos="7892"/>
              <w:tab w:val="right" w:pos="9026" w:leader="dot"/>
            </w:tabs>
            <w:rPr/>
          </w:pPr>
          <w:hyperlink w:anchor="__RefHeading___Toc11430670_1280447820">
            <w:r>
              <w:rPr>
                <w:webHidden/>
                <w:rStyle w:val="IndexLink"/>
                <w:rtl w:val="true"/>
              </w:rPr>
              <w:t>الإعراب</w:t>
            </w:r>
            <w:r>
              <w:rPr>
                <w:rStyle w:val="IndexLink"/>
                <w:rtl w:val="true"/>
              </w:rPr>
              <w:t>:</w:t>
              <w:tab/>
            </w:r>
            <w:r>
              <w:rPr>
                <w:rStyle w:val="IndexLink"/>
              </w:rPr>
              <w:t>206</w:t>
            </w:r>
          </w:hyperlink>
        </w:p>
        <w:p>
          <w:pPr>
            <w:pStyle w:val="Contents5"/>
            <w:tabs>
              <w:tab w:val="clear" w:pos="7892"/>
              <w:tab w:val="right" w:pos="9026" w:leader="dot"/>
            </w:tabs>
            <w:rPr/>
          </w:pPr>
          <w:hyperlink w:anchor="__RefHeading___Toc11430672_1280447820">
            <w:r>
              <w:rPr>
                <w:webHidden/>
                <w:rStyle w:val="IndexLink"/>
                <w:rtl w:val="true"/>
              </w:rPr>
              <w:t>الصرف</w:t>
            </w:r>
            <w:r>
              <w:rPr>
                <w:rStyle w:val="IndexLink"/>
                <w:rtl w:val="true"/>
              </w:rPr>
              <w:t>:</w:t>
              <w:tab/>
            </w:r>
            <w:r>
              <w:rPr>
                <w:rStyle w:val="IndexLink"/>
              </w:rPr>
              <w:t>207</w:t>
            </w:r>
          </w:hyperlink>
        </w:p>
        <w:p>
          <w:pPr>
            <w:pStyle w:val="Contents4"/>
            <w:tabs>
              <w:tab w:val="clear" w:pos="8176"/>
              <w:tab w:val="right" w:pos="9026" w:leader="dot"/>
            </w:tabs>
            <w:rPr/>
          </w:pPr>
          <w:hyperlink w:anchor="__RefHeading___Toc11430674_1280447820">
            <w:r>
              <w:rPr>
                <w:webHidden/>
                <w:rStyle w:val="IndexLink"/>
                <w:rtl w:val="true"/>
              </w:rPr>
              <w:t>[</w:t>
            </w:r>
            <w:r>
              <w:rPr>
                <w:rStyle w:val="IndexLink"/>
                <w:rtl w:val="true"/>
              </w:rPr>
              <w:t xml:space="preserve">سورة الأحزاب </w:t>
            </w:r>
            <w:r>
              <w:rPr>
                <w:rStyle w:val="IndexLink"/>
                <w:rtl w:val="true"/>
              </w:rPr>
              <w:t>{</w:t>
            </w:r>
            <w:r>
              <w:rPr>
                <w:rStyle w:val="IndexLink"/>
              </w:rPr>
              <w:t>33</w:t>
            </w:r>
            <w:r>
              <w:rPr>
                <w:rStyle w:val="IndexLink"/>
                <w:rtl w:val="true"/>
              </w:rPr>
              <w:t xml:space="preserve">} : </w:t>
            </w:r>
            <w:r>
              <w:rPr>
                <w:rStyle w:val="IndexLink"/>
                <w:rtl w:val="true"/>
              </w:rPr>
              <w:t xml:space="preserve">الآيات </w:t>
            </w:r>
            <w:r>
              <w:rPr>
                <w:rStyle w:val="IndexLink"/>
              </w:rPr>
              <w:t>60</w:t>
            </w:r>
            <w:r>
              <w:rPr>
                <w:rStyle w:val="IndexLink"/>
                <w:rtl w:val="true"/>
              </w:rPr>
              <w:t xml:space="preserve"> </w:t>
            </w:r>
            <w:r>
              <w:rPr>
                <w:rStyle w:val="IndexLink"/>
                <w:rtl w:val="true"/>
              </w:rPr>
              <w:t xml:space="preserve">الى </w:t>
            </w:r>
            <w:r>
              <w:rPr>
                <w:rStyle w:val="IndexLink"/>
              </w:rPr>
              <w:t>62</w:t>
            </w:r>
            <w:r>
              <w:rPr>
                <w:rStyle w:val="IndexLink"/>
                <w:rtl w:val="true"/>
              </w:rPr>
              <w:t>]</w:t>
              <w:tab/>
            </w:r>
            <w:r>
              <w:rPr>
                <w:rStyle w:val="IndexLink"/>
              </w:rPr>
              <w:t>207</w:t>
            </w:r>
          </w:hyperlink>
        </w:p>
        <w:p>
          <w:pPr>
            <w:pStyle w:val="Contents5"/>
            <w:tabs>
              <w:tab w:val="clear" w:pos="7892"/>
              <w:tab w:val="right" w:pos="9026" w:leader="dot"/>
            </w:tabs>
            <w:rPr/>
          </w:pPr>
          <w:hyperlink w:anchor="__RefHeading___Toc11430676_1280447820">
            <w:r>
              <w:rPr>
                <w:webHidden/>
                <w:rStyle w:val="IndexLink"/>
                <w:rtl w:val="true"/>
              </w:rPr>
              <w:t>اشارة</w:t>
            </w:r>
            <w:r>
              <w:rPr>
                <w:rStyle w:val="IndexLink"/>
                <w:rtl w:val="true"/>
              </w:rPr>
              <w:tab/>
            </w:r>
            <w:r>
              <w:rPr>
                <w:rStyle w:val="IndexLink"/>
              </w:rPr>
              <w:t>207</w:t>
            </w:r>
          </w:hyperlink>
        </w:p>
        <w:p>
          <w:pPr>
            <w:pStyle w:val="Contents5"/>
            <w:tabs>
              <w:tab w:val="clear" w:pos="7892"/>
              <w:tab w:val="right" w:pos="9026" w:leader="dot"/>
            </w:tabs>
            <w:rPr/>
          </w:pPr>
          <w:hyperlink w:anchor="__RefHeading___Toc11430678_1280447820">
            <w:r>
              <w:rPr>
                <w:webHidden/>
                <w:rStyle w:val="IndexLink"/>
                <w:rtl w:val="true"/>
              </w:rPr>
              <w:t>الإعراب</w:t>
            </w:r>
            <w:r>
              <w:rPr>
                <w:rStyle w:val="IndexLink"/>
                <w:rtl w:val="true"/>
              </w:rPr>
              <w:t>:</w:t>
              <w:tab/>
            </w:r>
            <w:r>
              <w:rPr>
                <w:rStyle w:val="IndexLink"/>
              </w:rPr>
              <w:t>207</w:t>
            </w:r>
          </w:hyperlink>
        </w:p>
        <w:p>
          <w:pPr>
            <w:pStyle w:val="Contents5"/>
            <w:tabs>
              <w:tab w:val="clear" w:pos="7892"/>
              <w:tab w:val="right" w:pos="9026" w:leader="dot"/>
            </w:tabs>
            <w:rPr/>
          </w:pPr>
          <w:hyperlink w:anchor="__RefHeading___Toc11430680_1280447820">
            <w:r>
              <w:rPr>
                <w:webHidden/>
                <w:rStyle w:val="IndexLink"/>
                <w:rtl w:val="true"/>
              </w:rPr>
              <w:t>الصرف</w:t>
            </w:r>
            <w:r>
              <w:rPr>
                <w:rStyle w:val="IndexLink"/>
                <w:rtl w:val="true"/>
              </w:rPr>
              <w:t>:</w:t>
              <w:tab/>
            </w:r>
            <w:r>
              <w:rPr>
                <w:rStyle w:val="IndexLink"/>
              </w:rPr>
              <w:t>209</w:t>
            </w:r>
          </w:hyperlink>
        </w:p>
        <w:p>
          <w:pPr>
            <w:pStyle w:val="Contents4"/>
            <w:tabs>
              <w:tab w:val="clear" w:pos="8176"/>
              <w:tab w:val="right" w:pos="9026" w:leader="dot"/>
            </w:tabs>
            <w:rPr/>
          </w:pPr>
          <w:hyperlink w:anchor="__RefHeading___Toc11430682_1280447820">
            <w:r>
              <w:rPr>
                <w:webHidden/>
                <w:rStyle w:val="IndexLink"/>
                <w:rtl w:val="true"/>
              </w:rPr>
              <w:t>[</w:t>
            </w:r>
            <w:r>
              <w:rPr>
                <w:rStyle w:val="IndexLink"/>
                <w:rtl w:val="true"/>
              </w:rPr>
              <w:t xml:space="preserve">سورة الأحزاب </w:t>
            </w:r>
            <w:r>
              <w:rPr>
                <w:rStyle w:val="IndexLink"/>
                <w:rtl w:val="true"/>
              </w:rPr>
              <w:t>{</w:t>
            </w:r>
            <w:r>
              <w:rPr>
                <w:rStyle w:val="IndexLink"/>
              </w:rPr>
              <w:t>33</w:t>
            </w:r>
            <w:r>
              <w:rPr>
                <w:rStyle w:val="IndexLink"/>
                <w:rtl w:val="true"/>
              </w:rPr>
              <w:t xml:space="preserve">} : </w:t>
            </w:r>
            <w:r>
              <w:rPr>
                <w:rStyle w:val="IndexLink"/>
                <w:rtl w:val="true"/>
              </w:rPr>
              <w:t xml:space="preserve">آية </w:t>
            </w:r>
            <w:r>
              <w:rPr>
                <w:rStyle w:val="IndexLink"/>
              </w:rPr>
              <w:t>63</w:t>
            </w:r>
            <w:r>
              <w:rPr>
                <w:rStyle w:val="IndexLink"/>
                <w:rtl w:val="true"/>
              </w:rPr>
              <w:t>]</w:t>
              <w:tab/>
            </w:r>
            <w:r>
              <w:rPr>
                <w:rStyle w:val="IndexLink"/>
              </w:rPr>
              <w:t>209</w:t>
            </w:r>
          </w:hyperlink>
        </w:p>
        <w:p>
          <w:pPr>
            <w:pStyle w:val="Contents5"/>
            <w:tabs>
              <w:tab w:val="clear" w:pos="7892"/>
              <w:tab w:val="right" w:pos="9026" w:leader="dot"/>
            </w:tabs>
            <w:rPr/>
          </w:pPr>
          <w:hyperlink w:anchor="__RefHeading___Toc11430684_1280447820">
            <w:r>
              <w:rPr>
                <w:webHidden/>
                <w:rStyle w:val="IndexLink"/>
                <w:rtl w:val="true"/>
              </w:rPr>
              <w:t>اشارة</w:t>
            </w:r>
            <w:r>
              <w:rPr>
                <w:rStyle w:val="IndexLink"/>
                <w:rtl w:val="true"/>
              </w:rPr>
              <w:tab/>
            </w:r>
            <w:r>
              <w:rPr>
                <w:rStyle w:val="IndexLink"/>
              </w:rPr>
              <w:t>209</w:t>
            </w:r>
          </w:hyperlink>
        </w:p>
        <w:p>
          <w:pPr>
            <w:pStyle w:val="Contents5"/>
            <w:tabs>
              <w:tab w:val="clear" w:pos="7892"/>
              <w:tab w:val="right" w:pos="9026" w:leader="dot"/>
            </w:tabs>
            <w:rPr/>
          </w:pPr>
          <w:hyperlink w:anchor="__RefHeading___Toc11430686_1280447820">
            <w:r>
              <w:rPr>
                <w:webHidden/>
                <w:rStyle w:val="IndexLink"/>
                <w:rtl w:val="true"/>
              </w:rPr>
              <w:t>الإعراب</w:t>
            </w:r>
            <w:r>
              <w:rPr>
                <w:rStyle w:val="IndexLink"/>
                <w:rtl w:val="true"/>
              </w:rPr>
              <w:t>:</w:t>
              <w:tab/>
            </w:r>
            <w:r>
              <w:rPr>
                <w:rStyle w:val="IndexLink"/>
              </w:rPr>
              <w:t>209</w:t>
            </w:r>
          </w:hyperlink>
        </w:p>
        <w:p>
          <w:pPr>
            <w:pStyle w:val="Contents4"/>
            <w:tabs>
              <w:tab w:val="clear" w:pos="8176"/>
              <w:tab w:val="right" w:pos="9026" w:leader="dot"/>
            </w:tabs>
            <w:rPr/>
          </w:pPr>
          <w:hyperlink w:anchor="__RefHeading___Toc11430688_1280447820">
            <w:r>
              <w:rPr>
                <w:webHidden/>
                <w:rStyle w:val="IndexLink"/>
                <w:rtl w:val="true"/>
              </w:rPr>
              <w:t>[</w:t>
            </w:r>
            <w:r>
              <w:rPr>
                <w:rStyle w:val="IndexLink"/>
                <w:rtl w:val="true"/>
              </w:rPr>
              <w:t xml:space="preserve">سورة الأحزاب </w:t>
            </w:r>
            <w:r>
              <w:rPr>
                <w:rStyle w:val="IndexLink"/>
                <w:rtl w:val="true"/>
              </w:rPr>
              <w:t>{</w:t>
            </w:r>
            <w:r>
              <w:rPr>
                <w:rStyle w:val="IndexLink"/>
              </w:rPr>
              <w:t>33</w:t>
            </w:r>
            <w:r>
              <w:rPr>
                <w:rStyle w:val="IndexLink"/>
                <w:rtl w:val="true"/>
              </w:rPr>
              <w:t xml:space="preserve">} : </w:t>
            </w:r>
            <w:r>
              <w:rPr>
                <w:rStyle w:val="IndexLink"/>
                <w:rtl w:val="true"/>
              </w:rPr>
              <w:t xml:space="preserve">الآيات </w:t>
            </w:r>
            <w:r>
              <w:rPr>
                <w:rStyle w:val="IndexLink"/>
              </w:rPr>
              <w:t>64</w:t>
            </w:r>
            <w:r>
              <w:rPr>
                <w:rStyle w:val="IndexLink"/>
                <w:rtl w:val="true"/>
              </w:rPr>
              <w:t xml:space="preserve"> </w:t>
            </w:r>
            <w:r>
              <w:rPr>
                <w:rStyle w:val="IndexLink"/>
                <w:rtl w:val="true"/>
              </w:rPr>
              <w:t xml:space="preserve">الى </w:t>
            </w:r>
            <w:r>
              <w:rPr>
                <w:rStyle w:val="IndexLink"/>
              </w:rPr>
              <w:t>68</w:t>
            </w:r>
            <w:r>
              <w:rPr>
                <w:rStyle w:val="IndexLink"/>
                <w:rtl w:val="true"/>
              </w:rPr>
              <w:t>]</w:t>
              <w:tab/>
            </w:r>
            <w:r>
              <w:rPr>
                <w:rStyle w:val="IndexLink"/>
              </w:rPr>
              <w:t>210</w:t>
            </w:r>
          </w:hyperlink>
        </w:p>
        <w:p>
          <w:pPr>
            <w:pStyle w:val="Contents5"/>
            <w:tabs>
              <w:tab w:val="clear" w:pos="7892"/>
              <w:tab w:val="right" w:pos="9026" w:leader="dot"/>
            </w:tabs>
            <w:rPr/>
          </w:pPr>
          <w:hyperlink w:anchor="__RefHeading___Toc11430690_1280447820">
            <w:r>
              <w:rPr>
                <w:webHidden/>
                <w:rStyle w:val="IndexLink"/>
                <w:rtl w:val="true"/>
              </w:rPr>
              <w:t>اشارة</w:t>
            </w:r>
            <w:r>
              <w:rPr>
                <w:rStyle w:val="IndexLink"/>
                <w:rtl w:val="true"/>
              </w:rPr>
              <w:tab/>
            </w:r>
            <w:r>
              <w:rPr>
                <w:rStyle w:val="IndexLink"/>
              </w:rPr>
              <w:t>210</w:t>
            </w:r>
          </w:hyperlink>
        </w:p>
        <w:p>
          <w:pPr>
            <w:pStyle w:val="Contents5"/>
            <w:tabs>
              <w:tab w:val="clear" w:pos="7892"/>
              <w:tab w:val="right" w:pos="9026" w:leader="dot"/>
            </w:tabs>
            <w:rPr/>
          </w:pPr>
          <w:hyperlink w:anchor="__RefHeading___Toc11430692_1280447820">
            <w:r>
              <w:rPr>
                <w:webHidden/>
                <w:rStyle w:val="IndexLink"/>
                <w:rtl w:val="true"/>
              </w:rPr>
              <w:t>الإعراب</w:t>
            </w:r>
            <w:r>
              <w:rPr>
                <w:rStyle w:val="IndexLink"/>
                <w:rtl w:val="true"/>
              </w:rPr>
              <w:t>:</w:t>
              <w:tab/>
            </w:r>
            <w:r>
              <w:rPr>
                <w:rStyle w:val="IndexLink"/>
              </w:rPr>
              <w:t>210</w:t>
            </w:r>
          </w:hyperlink>
        </w:p>
        <w:p>
          <w:pPr>
            <w:pStyle w:val="Contents5"/>
            <w:tabs>
              <w:tab w:val="clear" w:pos="7892"/>
              <w:tab w:val="right" w:pos="9026" w:leader="dot"/>
            </w:tabs>
            <w:rPr/>
          </w:pPr>
          <w:hyperlink w:anchor="__RefHeading___Toc11430694_1280447820">
            <w:r>
              <w:rPr>
                <w:webHidden/>
                <w:rStyle w:val="IndexLink"/>
                <w:rtl w:val="true"/>
              </w:rPr>
              <w:t>الصرف</w:t>
            </w:r>
            <w:r>
              <w:rPr>
                <w:rStyle w:val="IndexLink"/>
                <w:rtl w:val="true"/>
              </w:rPr>
              <w:t>:</w:t>
              <w:tab/>
            </w:r>
            <w:r>
              <w:rPr>
                <w:rStyle w:val="IndexLink"/>
              </w:rPr>
              <w:t>212</w:t>
            </w:r>
          </w:hyperlink>
        </w:p>
        <w:p>
          <w:pPr>
            <w:pStyle w:val="Contents5"/>
            <w:tabs>
              <w:tab w:val="clear" w:pos="7892"/>
              <w:tab w:val="right" w:pos="9026" w:leader="dot"/>
            </w:tabs>
            <w:rPr/>
          </w:pPr>
          <w:hyperlink w:anchor="__RefHeading___Toc11430696_1280447820">
            <w:r>
              <w:rPr>
                <w:webHidden/>
                <w:rStyle w:val="IndexLink"/>
                <w:rtl w:val="true"/>
              </w:rPr>
              <w:t>البلاغة</w:t>
            </w:r>
            <w:r>
              <w:rPr>
                <w:rStyle w:val="IndexLink"/>
                <w:rtl w:val="true"/>
              </w:rPr>
              <w:tab/>
            </w:r>
            <w:r>
              <w:rPr>
                <w:rStyle w:val="IndexLink"/>
              </w:rPr>
              <w:t>212</w:t>
            </w:r>
          </w:hyperlink>
        </w:p>
        <w:p>
          <w:pPr>
            <w:pStyle w:val="Contents4"/>
            <w:tabs>
              <w:tab w:val="clear" w:pos="8176"/>
              <w:tab w:val="right" w:pos="9026" w:leader="dot"/>
            </w:tabs>
            <w:rPr/>
          </w:pPr>
          <w:hyperlink w:anchor="__RefHeading___Toc11430698_1280447820">
            <w:r>
              <w:rPr>
                <w:webHidden/>
                <w:rStyle w:val="IndexLink"/>
                <w:rtl w:val="true"/>
              </w:rPr>
              <w:t>[</w:t>
            </w:r>
            <w:r>
              <w:rPr>
                <w:rStyle w:val="IndexLink"/>
                <w:rtl w:val="true"/>
              </w:rPr>
              <w:t xml:space="preserve">سورة الأحزاب </w:t>
            </w:r>
            <w:r>
              <w:rPr>
                <w:rStyle w:val="IndexLink"/>
                <w:rtl w:val="true"/>
              </w:rPr>
              <w:t>{</w:t>
            </w:r>
            <w:r>
              <w:rPr>
                <w:rStyle w:val="IndexLink"/>
              </w:rPr>
              <w:t>33</w:t>
            </w:r>
            <w:r>
              <w:rPr>
                <w:rStyle w:val="IndexLink"/>
                <w:rtl w:val="true"/>
              </w:rPr>
              <w:t xml:space="preserve">} : </w:t>
            </w:r>
            <w:r>
              <w:rPr>
                <w:rStyle w:val="IndexLink"/>
                <w:rtl w:val="true"/>
              </w:rPr>
              <w:t xml:space="preserve">آية </w:t>
            </w:r>
            <w:r>
              <w:rPr>
                <w:rStyle w:val="IndexLink"/>
              </w:rPr>
              <w:t>69</w:t>
            </w:r>
            <w:r>
              <w:rPr>
                <w:rStyle w:val="IndexLink"/>
                <w:rtl w:val="true"/>
              </w:rPr>
              <w:t>]</w:t>
              <w:tab/>
            </w:r>
            <w:r>
              <w:rPr>
                <w:rStyle w:val="IndexLink"/>
              </w:rPr>
              <w:t>212</w:t>
            </w:r>
          </w:hyperlink>
        </w:p>
        <w:p>
          <w:pPr>
            <w:pStyle w:val="Contents5"/>
            <w:tabs>
              <w:tab w:val="clear" w:pos="7892"/>
              <w:tab w:val="right" w:pos="9026" w:leader="dot"/>
            </w:tabs>
            <w:rPr/>
          </w:pPr>
          <w:hyperlink w:anchor="__RefHeading___Toc11430700_1280447820">
            <w:r>
              <w:rPr>
                <w:webHidden/>
                <w:rStyle w:val="IndexLink"/>
                <w:rtl w:val="true"/>
              </w:rPr>
              <w:t>اشارة</w:t>
            </w:r>
            <w:r>
              <w:rPr>
                <w:rStyle w:val="IndexLink"/>
                <w:rtl w:val="true"/>
              </w:rPr>
              <w:tab/>
            </w:r>
            <w:r>
              <w:rPr>
                <w:rStyle w:val="IndexLink"/>
              </w:rPr>
              <w:t>212</w:t>
            </w:r>
          </w:hyperlink>
        </w:p>
        <w:p>
          <w:pPr>
            <w:pStyle w:val="Contents5"/>
            <w:tabs>
              <w:tab w:val="clear" w:pos="7892"/>
              <w:tab w:val="right" w:pos="9026" w:leader="dot"/>
            </w:tabs>
            <w:rPr/>
          </w:pPr>
          <w:hyperlink w:anchor="__RefHeading___Toc11430702_1280447820">
            <w:r>
              <w:rPr>
                <w:webHidden/>
                <w:rStyle w:val="IndexLink"/>
                <w:rtl w:val="true"/>
              </w:rPr>
              <w:t>الإعراب</w:t>
            </w:r>
            <w:r>
              <w:rPr>
                <w:rStyle w:val="IndexLink"/>
                <w:rtl w:val="true"/>
              </w:rPr>
              <w:t>:</w:t>
              <w:tab/>
            </w:r>
            <w:r>
              <w:rPr>
                <w:rStyle w:val="IndexLink"/>
              </w:rPr>
              <w:t>212</w:t>
            </w:r>
          </w:hyperlink>
        </w:p>
        <w:p>
          <w:pPr>
            <w:pStyle w:val="Contents5"/>
            <w:tabs>
              <w:tab w:val="clear" w:pos="7892"/>
              <w:tab w:val="right" w:pos="9026" w:leader="dot"/>
            </w:tabs>
            <w:rPr/>
          </w:pPr>
          <w:hyperlink w:anchor="__RefHeading___Toc11430704_1280447820">
            <w:r>
              <w:rPr>
                <w:webHidden/>
                <w:rStyle w:val="IndexLink"/>
                <w:rtl w:val="true"/>
              </w:rPr>
              <w:t>الصرف</w:t>
            </w:r>
            <w:r>
              <w:rPr>
                <w:rStyle w:val="IndexLink"/>
                <w:rtl w:val="true"/>
              </w:rPr>
              <w:t>:</w:t>
              <w:tab/>
            </w:r>
            <w:r>
              <w:rPr>
                <w:rStyle w:val="IndexLink"/>
              </w:rPr>
              <w:t>213</w:t>
            </w:r>
          </w:hyperlink>
        </w:p>
        <w:p>
          <w:pPr>
            <w:pStyle w:val="Contents4"/>
            <w:tabs>
              <w:tab w:val="clear" w:pos="8176"/>
              <w:tab w:val="right" w:pos="9026" w:leader="dot"/>
            </w:tabs>
            <w:rPr/>
          </w:pPr>
          <w:hyperlink w:anchor="__RefHeading___Toc11430706_1280447820">
            <w:r>
              <w:rPr>
                <w:webHidden/>
                <w:rStyle w:val="IndexLink"/>
                <w:rtl w:val="true"/>
              </w:rPr>
              <w:t>[</w:t>
            </w:r>
            <w:r>
              <w:rPr>
                <w:rStyle w:val="IndexLink"/>
                <w:rtl w:val="true"/>
              </w:rPr>
              <w:t xml:space="preserve">سورة الأحزاب </w:t>
            </w:r>
            <w:r>
              <w:rPr>
                <w:rStyle w:val="IndexLink"/>
                <w:rtl w:val="true"/>
              </w:rPr>
              <w:t>{</w:t>
            </w:r>
            <w:r>
              <w:rPr>
                <w:rStyle w:val="IndexLink"/>
              </w:rPr>
              <w:t>33</w:t>
            </w:r>
            <w:r>
              <w:rPr>
                <w:rStyle w:val="IndexLink"/>
                <w:rtl w:val="true"/>
              </w:rPr>
              <w:t xml:space="preserve">} : </w:t>
            </w:r>
            <w:r>
              <w:rPr>
                <w:rStyle w:val="IndexLink"/>
                <w:rtl w:val="true"/>
              </w:rPr>
              <w:t xml:space="preserve">الآيات </w:t>
            </w:r>
            <w:r>
              <w:rPr>
                <w:rStyle w:val="IndexLink"/>
              </w:rPr>
              <w:t>70</w:t>
            </w:r>
            <w:r>
              <w:rPr>
                <w:rStyle w:val="IndexLink"/>
                <w:rtl w:val="true"/>
              </w:rPr>
              <w:t xml:space="preserve"> </w:t>
            </w:r>
            <w:r>
              <w:rPr>
                <w:rStyle w:val="IndexLink"/>
                <w:rtl w:val="true"/>
              </w:rPr>
              <w:t xml:space="preserve">الى </w:t>
            </w:r>
            <w:r>
              <w:rPr>
                <w:rStyle w:val="IndexLink"/>
              </w:rPr>
              <w:t>71</w:t>
            </w:r>
            <w:r>
              <w:rPr>
                <w:rStyle w:val="IndexLink"/>
                <w:rtl w:val="true"/>
              </w:rPr>
              <w:t>]</w:t>
              <w:tab/>
            </w:r>
            <w:r>
              <w:rPr>
                <w:rStyle w:val="IndexLink"/>
              </w:rPr>
              <w:t>213</w:t>
            </w:r>
          </w:hyperlink>
        </w:p>
        <w:p>
          <w:pPr>
            <w:pStyle w:val="Contents5"/>
            <w:tabs>
              <w:tab w:val="clear" w:pos="7892"/>
              <w:tab w:val="right" w:pos="9026" w:leader="dot"/>
            </w:tabs>
            <w:rPr/>
          </w:pPr>
          <w:hyperlink w:anchor="__RefHeading___Toc11430708_1280447820">
            <w:r>
              <w:rPr>
                <w:webHidden/>
                <w:rStyle w:val="IndexLink"/>
                <w:rtl w:val="true"/>
              </w:rPr>
              <w:t>اشارة</w:t>
            </w:r>
            <w:r>
              <w:rPr>
                <w:rStyle w:val="IndexLink"/>
                <w:rtl w:val="true"/>
              </w:rPr>
              <w:tab/>
            </w:r>
            <w:r>
              <w:rPr>
                <w:rStyle w:val="IndexLink"/>
              </w:rPr>
              <w:t>213</w:t>
            </w:r>
          </w:hyperlink>
        </w:p>
        <w:p>
          <w:pPr>
            <w:pStyle w:val="Contents5"/>
            <w:tabs>
              <w:tab w:val="clear" w:pos="7892"/>
              <w:tab w:val="right" w:pos="9026" w:leader="dot"/>
            </w:tabs>
            <w:rPr/>
          </w:pPr>
          <w:hyperlink w:anchor="__RefHeading___Toc11430710_1280447820">
            <w:r>
              <w:rPr>
                <w:webHidden/>
                <w:rStyle w:val="IndexLink"/>
                <w:rtl w:val="true"/>
              </w:rPr>
              <w:t>الإعراب</w:t>
            </w:r>
            <w:r>
              <w:rPr>
                <w:rStyle w:val="IndexLink"/>
                <w:rtl w:val="true"/>
              </w:rPr>
              <w:t>:</w:t>
              <w:tab/>
            </w:r>
            <w:r>
              <w:rPr>
                <w:rStyle w:val="IndexLink"/>
              </w:rPr>
              <w:t>213</w:t>
            </w:r>
          </w:hyperlink>
        </w:p>
        <w:p>
          <w:pPr>
            <w:pStyle w:val="Contents4"/>
            <w:tabs>
              <w:tab w:val="clear" w:pos="8176"/>
              <w:tab w:val="right" w:pos="9026" w:leader="dot"/>
            </w:tabs>
            <w:rPr/>
          </w:pPr>
          <w:hyperlink w:anchor="__RefHeading___Toc11430712_1280447820">
            <w:r>
              <w:rPr>
                <w:webHidden/>
                <w:rStyle w:val="IndexLink"/>
                <w:rtl w:val="true"/>
              </w:rPr>
              <w:t>[</w:t>
            </w:r>
            <w:r>
              <w:rPr>
                <w:rStyle w:val="IndexLink"/>
                <w:rtl w:val="true"/>
              </w:rPr>
              <w:t xml:space="preserve">سورة الأحزاب </w:t>
            </w:r>
            <w:r>
              <w:rPr>
                <w:rStyle w:val="IndexLink"/>
                <w:rtl w:val="true"/>
              </w:rPr>
              <w:t>{</w:t>
            </w:r>
            <w:r>
              <w:rPr>
                <w:rStyle w:val="IndexLink"/>
              </w:rPr>
              <w:t>33</w:t>
            </w:r>
            <w:r>
              <w:rPr>
                <w:rStyle w:val="IndexLink"/>
                <w:rtl w:val="true"/>
              </w:rPr>
              <w:t xml:space="preserve">} : </w:t>
            </w:r>
            <w:r>
              <w:rPr>
                <w:rStyle w:val="IndexLink"/>
                <w:rtl w:val="true"/>
              </w:rPr>
              <w:t xml:space="preserve">الآيات </w:t>
            </w:r>
            <w:r>
              <w:rPr>
                <w:rStyle w:val="IndexLink"/>
              </w:rPr>
              <w:t>72</w:t>
            </w:r>
            <w:r>
              <w:rPr>
                <w:rStyle w:val="IndexLink"/>
                <w:rtl w:val="true"/>
              </w:rPr>
              <w:t xml:space="preserve"> </w:t>
            </w:r>
            <w:r>
              <w:rPr>
                <w:rStyle w:val="IndexLink"/>
                <w:rtl w:val="true"/>
              </w:rPr>
              <w:t xml:space="preserve">الى </w:t>
            </w:r>
            <w:r>
              <w:rPr>
                <w:rStyle w:val="IndexLink"/>
              </w:rPr>
              <w:t>73</w:t>
            </w:r>
            <w:r>
              <w:rPr>
                <w:rStyle w:val="IndexLink"/>
                <w:rtl w:val="true"/>
              </w:rPr>
              <w:t>]</w:t>
              <w:tab/>
            </w:r>
            <w:r>
              <w:rPr>
                <w:rStyle w:val="IndexLink"/>
              </w:rPr>
              <w:t>214</w:t>
            </w:r>
          </w:hyperlink>
        </w:p>
        <w:p>
          <w:pPr>
            <w:pStyle w:val="Contents5"/>
            <w:tabs>
              <w:tab w:val="clear" w:pos="7892"/>
              <w:tab w:val="right" w:pos="9026" w:leader="dot"/>
            </w:tabs>
            <w:rPr/>
          </w:pPr>
          <w:hyperlink w:anchor="__RefHeading___Toc11430714_1280447820">
            <w:r>
              <w:rPr>
                <w:webHidden/>
                <w:rStyle w:val="IndexLink"/>
                <w:rtl w:val="true"/>
              </w:rPr>
              <w:t>اشارة</w:t>
            </w:r>
            <w:r>
              <w:rPr>
                <w:rStyle w:val="IndexLink"/>
                <w:rtl w:val="true"/>
              </w:rPr>
              <w:tab/>
            </w:r>
            <w:r>
              <w:rPr>
                <w:rStyle w:val="IndexLink"/>
              </w:rPr>
              <w:t>214</w:t>
            </w:r>
          </w:hyperlink>
        </w:p>
        <w:p>
          <w:pPr>
            <w:pStyle w:val="Contents5"/>
            <w:tabs>
              <w:tab w:val="clear" w:pos="7892"/>
              <w:tab w:val="right" w:pos="9026" w:leader="dot"/>
            </w:tabs>
            <w:rPr/>
          </w:pPr>
          <w:hyperlink w:anchor="__RefHeading___Toc11430716_1280447820">
            <w:r>
              <w:rPr>
                <w:webHidden/>
                <w:rStyle w:val="IndexLink"/>
                <w:rtl w:val="true"/>
              </w:rPr>
              <w:t>الإعراب</w:t>
            </w:r>
            <w:r>
              <w:rPr>
                <w:rStyle w:val="IndexLink"/>
                <w:rtl w:val="true"/>
              </w:rPr>
              <w:t>:</w:t>
              <w:tab/>
            </w:r>
            <w:r>
              <w:rPr>
                <w:rStyle w:val="IndexLink"/>
              </w:rPr>
              <w:t>214</w:t>
            </w:r>
          </w:hyperlink>
        </w:p>
        <w:p>
          <w:pPr>
            <w:pStyle w:val="Contents5"/>
            <w:tabs>
              <w:tab w:val="clear" w:pos="7892"/>
              <w:tab w:val="right" w:pos="9026" w:leader="dot"/>
            </w:tabs>
            <w:rPr/>
          </w:pPr>
          <w:hyperlink w:anchor="__RefHeading___Toc11430718_1280447820">
            <w:r>
              <w:rPr>
                <w:webHidden/>
                <w:rStyle w:val="IndexLink"/>
                <w:rtl w:val="true"/>
              </w:rPr>
              <w:t>البلاغة</w:t>
            </w:r>
            <w:r>
              <w:rPr>
                <w:rStyle w:val="IndexLink"/>
                <w:rtl w:val="true"/>
              </w:rPr>
              <w:tab/>
            </w:r>
            <w:r>
              <w:rPr>
                <w:rStyle w:val="IndexLink"/>
              </w:rPr>
              <w:t>215</w:t>
            </w:r>
          </w:hyperlink>
        </w:p>
        <w:p>
          <w:pPr>
            <w:pStyle w:val="Contents5"/>
            <w:tabs>
              <w:tab w:val="clear" w:pos="7892"/>
              <w:tab w:val="right" w:pos="9026" w:leader="dot"/>
            </w:tabs>
            <w:rPr/>
          </w:pPr>
          <w:hyperlink w:anchor="__RefHeading___Toc11430720_1280447820">
            <w:r>
              <w:rPr>
                <w:webHidden/>
                <w:rStyle w:val="IndexLink"/>
                <w:rtl w:val="true"/>
              </w:rPr>
              <w:t>الفوائد</w:t>
            </w:r>
            <w:r>
              <w:rPr>
                <w:rStyle w:val="IndexLink"/>
                <w:rtl w:val="true"/>
              </w:rPr>
              <w:tab/>
            </w:r>
            <w:r>
              <w:rPr>
                <w:rStyle w:val="IndexLink"/>
              </w:rPr>
              <w:t>215</w:t>
            </w:r>
          </w:hyperlink>
        </w:p>
        <w:p>
          <w:pPr>
            <w:pStyle w:val="Contents3"/>
            <w:tabs>
              <w:tab w:val="clear" w:pos="8459"/>
              <w:tab w:val="right" w:pos="9026" w:leader="dot"/>
            </w:tabs>
            <w:rPr/>
          </w:pPr>
          <w:hyperlink w:anchor="__RefHeading___Toc11430722_1280447820">
            <w:r>
              <w:rPr>
                <w:webHidden/>
                <w:rStyle w:val="IndexLink"/>
                <w:rtl w:val="true"/>
              </w:rPr>
              <w:t xml:space="preserve">سورة سبأ آياتها </w:t>
            </w:r>
            <w:r>
              <w:rPr>
                <w:rStyle w:val="IndexLink"/>
              </w:rPr>
              <w:t>54</w:t>
            </w:r>
            <w:r>
              <w:rPr>
                <w:rStyle w:val="IndexLink"/>
                <w:rtl w:val="true"/>
              </w:rPr>
              <w:t xml:space="preserve"> </w:t>
            </w:r>
            <w:r>
              <w:rPr>
                <w:rStyle w:val="IndexLink"/>
                <w:rtl w:val="true"/>
              </w:rPr>
              <w:t>آية</w:t>
            </w:r>
            <w:r>
              <w:rPr>
                <w:rStyle w:val="IndexLink"/>
                <w:rtl w:val="true"/>
              </w:rPr>
              <w:tab/>
            </w:r>
            <w:r>
              <w:rPr>
                <w:rStyle w:val="IndexLink"/>
              </w:rPr>
              <w:t>216</w:t>
            </w:r>
          </w:hyperlink>
        </w:p>
        <w:p>
          <w:pPr>
            <w:pStyle w:val="Contents4"/>
            <w:tabs>
              <w:tab w:val="clear" w:pos="8176"/>
              <w:tab w:val="right" w:pos="9026" w:leader="dot"/>
            </w:tabs>
            <w:rPr/>
          </w:pPr>
          <w:hyperlink w:anchor="__RefHeading___Toc11430724_1280447820">
            <w:r>
              <w:rPr>
                <w:webHidden/>
                <w:rStyle w:val="IndexLink"/>
                <w:rtl w:val="true"/>
              </w:rPr>
              <w:t>[</w:t>
            </w:r>
            <w:r>
              <w:rPr>
                <w:rStyle w:val="IndexLink"/>
                <w:rtl w:val="true"/>
              </w:rPr>
              <w:t xml:space="preserve">سورة سبإ </w:t>
            </w:r>
            <w:r>
              <w:rPr>
                <w:rStyle w:val="IndexLink"/>
                <w:rtl w:val="true"/>
              </w:rPr>
              <w:t>{</w:t>
            </w:r>
            <w:r>
              <w:rPr>
                <w:rStyle w:val="IndexLink"/>
              </w:rPr>
              <w:t>34</w:t>
            </w:r>
            <w:r>
              <w:rPr>
                <w:rStyle w:val="IndexLink"/>
                <w:rtl w:val="true"/>
              </w:rPr>
              <w:t xml:space="preserve">} : </w:t>
            </w:r>
            <w:r>
              <w:rPr>
                <w:rStyle w:val="IndexLink"/>
                <w:rtl w:val="true"/>
              </w:rPr>
              <w:t xml:space="preserve">الآيات </w:t>
            </w:r>
            <w:r>
              <w:rPr>
                <w:rStyle w:val="IndexLink"/>
              </w:rPr>
              <w:t>1</w:t>
            </w:r>
            <w:r>
              <w:rPr>
                <w:rStyle w:val="IndexLink"/>
                <w:rtl w:val="true"/>
              </w:rPr>
              <w:t xml:space="preserve"> </w:t>
            </w:r>
            <w:r>
              <w:rPr>
                <w:rStyle w:val="IndexLink"/>
                <w:rtl w:val="true"/>
              </w:rPr>
              <w:t xml:space="preserve">الى </w:t>
            </w:r>
            <w:r>
              <w:rPr>
                <w:rStyle w:val="IndexLink"/>
              </w:rPr>
              <w:t>2</w:t>
            </w:r>
            <w:r>
              <w:rPr>
                <w:rStyle w:val="IndexLink"/>
                <w:rtl w:val="true"/>
              </w:rPr>
              <w:t>]</w:t>
              <w:tab/>
            </w:r>
            <w:r>
              <w:rPr>
                <w:rStyle w:val="IndexLink"/>
              </w:rPr>
              <w:t>216</w:t>
            </w:r>
          </w:hyperlink>
        </w:p>
        <w:p>
          <w:pPr>
            <w:pStyle w:val="Contents5"/>
            <w:tabs>
              <w:tab w:val="clear" w:pos="7892"/>
              <w:tab w:val="right" w:pos="9026" w:leader="dot"/>
            </w:tabs>
            <w:rPr/>
          </w:pPr>
          <w:hyperlink w:anchor="__RefHeading___Toc11430726_1280447820">
            <w:r>
              <w:rPr>
                <w:webHidden/>
                <w:rStyle w:val="IndexLink"/>
                <w:rtl w:val="true"/>
              </w:rPr>
              <w:t>اشارة</w:t>
            </w:r>
            <w:r>
              <w:rPr>
                <w:rStyle w:val="IndexLink"/>
                <w:rtl w:val="true"/>
              </w:rPr>
              <w:tab/>
            </w:r>
            <w:r>
              <w:rPr>
                <w:rStyle w:val="IndexLink"/>
              </w:rPr>
              <w:t>216</w:t>
            </w:r>
          </w:hyperlink>
        </w:p>
        <w:p>
          <w:pPr>
            <w:pStyle w:val="Contents5"/>
            <w:tabs>
              <w:tab w:val="clear" w:pos="7892"/>
              <w:tab w:val="right" w:pos="9026" w:leader="dot"/>
            </w:tabs>
            <w:rPr/>
          </w:pPr>
          <w:hyperlink w:anchor="__RefHeading___Toc11430728_1280447820">
            <w:r>
              <w:rPr>
                <w:webHidden/>
                <w:rStyle w:val="IndexLink"/>
                <w:rtl w:val="true"/>
              </w:rPr>
              <w:t>الإعراب</w:t>
            </w:r>
            <w:r>
              <w:rPr>
                <w:rStyle w:val="IndexLink"/>
                <w:rtl w:val="true"/>
              </w:rPr>
              <w:t>:</w:t>
              <w:tab/>
            </w:r>
            <w:r>
              <w:rPr>
                <w:rStyle w:val="IndexLink"/>
              </w:rPr>
              <w:t>216</w:t>
            </w:r>
          </w:hyperlink>
        </w:p>
        <w:p>
          <w:pPr>
            <w:pStyle w:val="Contents4"/>
            <w:tabs>
              <w:tab w:val="clear" w:pos="8176"/>
              <w:tab w:val="right" w:pos="9026" w:leader="dot"/>
            </w:tabs>
            <w:rPr/>
          </w:pPr>
          <w:hyperlink w:anchor="__RefHeading___Toc11430730_1280447820">
            <w:r>
              <w:rPr>
                <w:webHidden/>
                <w:rStyle w:val="IndexLink"/>
                <w:rtl w:val="true"/>
              </w:rPr>
              <w:t>[</w:t>
            </w:r>
            <w:r>
              <w:rPr>
                <w:rStyle w:val="IndexLink"/>
                <w:rtl w:val="true"/>
              </w:rPr>
              <w:t xml:space="preserve">سورة سبإ </w:t>
            </w:r>
            <w:r>
              <w:rPr>
                <w:rStyle w:val="IndexLink"/>
                <w:rtl w:val="true"/>
              </w:rPr>
              <w:t>{</w:t>
            </w:r>
            <w:r>
              <w:rPr>
                <w:rStyle w:val="IndexLink"/>
              </w:rPr>
              <w:t>34</w:t>
            </w:r>
            <w:r>
              <w:rPr>
                <w:rStyle w:val="IndexLink"/>
                <w:rtl w:val="true"/>
              </w:rPr>
              <w:t xml:space="preserve">} : </w:t>
            </w:r>
            <w:r>
              <w:rPr>
                <w:rStyle w:val="IndexLink"/>
                <w:rtl w:val="true"/>
              </w:rPr>
              <w:t xml:space="preserve">الآيات </w:t>
            </w:r>
            <w:r>
              <w:rPr>
                <w:rStyle w:val="IndexLink"/>
              </w:rPr>
              <w:t>3</w:t>
            </w:r>
            <w:r>
              <w:rPr>
                <w:rStyle w:val="IndexLink"/>
                <w:rtl w:val="true"/>
              </w:rPr>
              <w:t xml:space="preserve"> </w:t>
            </w:r>
            <w:r>
              <w:rPr>
                <w:rStyle w:val="IndexLink"/>
                <w:rtl w:val="true"/>
              </w:rPr>
              <w:t xml:space="preserve">الى </w:t>
            </w:r>
            <w:r>
              <w:rPr>
                <w:rStyle w:val="IndexLink"/>
              </w:rPr>
              <w:t>4</w:t>
            </w:r>
            <w:r>
              <w:rPr>
                <w:rStyle w:val="IndexLink"/>
                <w:rtl w:val="true"/>
              </w:rPr>
              <w:t>]</w:t>
              <w:tab/>
            </w:r>
            <w:r>
              <w:rPr>
                <w:rStyle w:val="IndexLink"/>
              </w:rPr>
              <w:t>217</w:t>
            </w:r>
          </w:hyperlink>
        </w:p>
        <w:p>
          <w:pPr>
            <w:pStyle w:val="Contents5"/>
            <w:tabs>
              <w:tab w:val="clear" w:pos="7892"/>
              <w:tab w:val="right" w:pos="9026" w:leader="dot"/>
            </w:tabs>
            <w:rPr/>
          </w:pPr>
          <w:hyperlink w:anchor="__RefHeading___Toc11430732_1280447820">
            <w:r>
              <w:rPr>
                <w:webHidden/>
                <w:rStyle w:val="IndexLink"/>
                <w:rtl w:val="true"/>
              </w:rPr>
              <w:t>اشارة</w:t>
            </w:r>
            <w:r>
              <w:rPr>
                <w:rStyle w:val="IndexLink"/>
                <w:rtl w:val="true"/>
              </w:rPr>
              <w:tab/>
            </w:r>
            <w:r>
              <w:rPr>
                <w:rStyle w:val="IndexLink"/>
              </w:rPr>
              <w:t>217</w:t>
            </w:r>
          </w:hyperlink>
        </w:p>
        <w:p>
          <w:pPr>
            <w:pStyle w:val="Contents5"/>
            <w:tabs>
              <w:tab w:val="clear" w:pos="7892"/>
              <w:tab w:val="right" w:pos="9026" w:leader="dot"/>
            </w:tabs>
            <w:rPr/>
          </w:pPr>
          <w:hyperlink w:anchor="__RefHeading___Toc11430734_1280447820">
            <w:r>
              <w:rPr>
                <w:webHidden/>
                <w:rStyle w:val="IndexLink"/>
                <w:rtl w:val="true"/>
              </w:rPr>
              <w:t>الإعراب</w:t>
            </w:r>
            <w:r>
              <w:rPr>
                <w:rStyle w:val="IndexLink"/>
                <w:rtl w:val="true"/>
              </w:rPr>
              <w:t>:</w:t>
              <w:tab/>
            </w:r>
            <w:r>
              <w:rPr>
                <w:rStyle w:val="IndexLink"/>
              </w:rPr>
              <w:t>217</w:t>
            </w:r>
          </w:hyperlink>
        </w:p>
        <w:p>
          <w:pPr>
            <w:pStyle w:val="Contents4"/>
            <w:tabs>
              <w:tab w:val="clear" w:pos="8176"/>
              <w:tab w:val="right" w:pos="9026" w:leader="dot"/>
            </w:tabs>
            <w:rPr/>
          </w:pPr>
          <w:hyperlink w:anchor="__RefHeading___Toc11430736_1280447820">
            <w:r>
              <w:rPr>
                <w:webHidden/>
                <w:rStyle w:val="IndexLink"/>
                <w:rtl w:val="true"/>
              </w:rPr>
              <w:t>[</w:t>
            </w:r>
            <w:r>
              <w:rPr>
                <w:rStyle w:val="IndexLink"/>
                <w:rtl w:val="true"/>
              </w:rPr>
              <w:t xml:space="preserve">سورة سبإ </w:t>
            </w:r>
            <w:r>
              <w:rPr>
                <w:rStyle w:val="IndexLink"/>
                <w:rtl w:val="true"/>
              </w:rPr>
              <w:t>{</w:t>
            </w:r>
            <w:r>
              <w:rPr>
                <w:rStyle w:val="IndexLink"/>
              </w:rPr>
              <w:t>34</w:t>
            </w:r>
            <w:r>
              <w:rPr>
                <w:rStyle w:val="IndexLink"/>
                <w:rtl w:val="true"/>
              </w:rPr>
              <w:t xml:space="preserve">} : </w:t>
            </w:r>
            <w:r>
              <w:rPr>
                <w:rStyle w:val="IndexLink"/>
                <w:rtl w:val="true"/>
              </w:rPr>
              <w:t xml:space="preserve">آية </w:t>
            </w:r>
            <w:r>
              <w:rPr>
                <w:rStyle w:val="IndexLink"/>
              </w:rPr>
              <w:t>5</w:t>
            </w:r>
            <w:r>
              <w:rPr>
                <w:rStyle w:val="IndexLink"/>
                <w:rtl w:val="true"/>
              </w:rPr>
              <w:t>]</w:t>
              <w:tab/>
            </w:r>
            <w:r>
              <w:rPr>
                <w:rStyle w:val="IndexLink"/>
              </w:rPr>
              <w:t>219</w:t>
            </w:r>
          </w:hyperlink>
        </w:p>
        <w:p>
          <w:pPr>
            <w:pStyle w:val="Contents5"/>
            <w:tabs>
              <w:tab w:val="clear" w:pos="7892"/>
              <w:tab w:val="right" w:pos="9026" w:leader="dot"/>
            </w:tabs>
            <w:rPr/>
          </w:pPr>
          <w:hyperlink w:anchor="__RefHeading___Toc11430738_1280447820">
            <w:r>
              <w:rPr>
                <w:webHidden/>
                <w:rStyle w:val="IndexLink"/>
                <w:rtl w:val="true"/>
              </w:rPr>
              <w:t>اشارة</w:t>
            </w:r>
            <w:r>
              <w:rPr>
                <w:rStyle w:val="IndexLink"/>
                <w:rtl w:val="true"/>
              </w:rPr>
              <w:tab/>
            </w:r>
            <w:r>
              <w:rPr>
                <w:rStyle w:val="IndexLink"/>
              </w:rPr>
              <w:t>219</w:t>
            </w:r>
          </w:hyperlink>
        </w:p>
        <w:p>
          <w:pPr>
            <w:pStyle w:val="Contents5"/>
            <w:tabs>
              <w:tab w:val="clear" w:pos="7892"/>
              <w:tab w:val="right" w:pos="9026" w:leader="dot"/>
            </w:tabs>
            <w:rPr/>
          </w:pPr>
          <w:hyperlink w:anchor="__RefHeading___Toc11430740_1280447820">
            <w:r>
              <w:rPr>
                <w:webHidden/>
                <w:rStyle w:val="IndexLink"/>
                <w:rtl w:val="true"/>
              </w:rPr>
              <w:t>الإعراب</w:t>
            </w:r>
            <w:r>
              <w:rPr>
                <w:rStyle w:val="IndexLink"/>
                <w:rtl w:val="true"/>
              </w:rPr>
              <w:t>:</w:t>
              <w:tab/>
            </w:r>
            <w:r>
              <w:rPr>
                <w:rStyle w:val="IndexLink"/>
              </w:rPr>
              <w:t>219</w:t>
            </w:r>
          </w:hyperlink>
        </w:p>
        <w:p>
          <w:pPr>
            <w:pStyle w:val="Contents5"/>
            <w:tabs>
              <w:tab w:val="clear" w:pos="7892"/>
              <w:tab w:val="right" w:pos="9026" w:leader="dot"/>
            </w:tabs>
            <w:rPr/>
          </w:pPr>
          <w:hyperlink w:anchor="__RefHeading___Toc11430742_1280447820">
            <w:r>
              <w:rPr>
                <w:webHidden/>
                <w:rStyle w:val="IndexLink"/>
                <w:rtl w:val="true"/>
              </w:rPr>
              <w:t>الصرف</w:t>
            </w:r>
            <w:r>
              <w:rPr>
                <w:rStyle w:val="IndexLink"/>
                <w:rtl w:val="true"/>
              </w:rPr>
              <w:t>:</w:t>
              <w:tab/>
            </w:r>
            <w:r>
              <w:rPr>
                <w:rStyle w:val="IndexLink"/>
              </w:rPr>
              <w:t>219</w:t>
            </w:r>
          </w:hyperlink>
        </w:p>
        <w:p>
          <w:pPr>
            <w:pStyle w:val="Contents4"/>
            <w:tabs>
              <w:tab w:val="clear" w:pos="8176"/>
              <w:tab w:val="right" w:pos="9026" w:leader="dot"/>
            </w:tabs>
            <w:rPr/>
          </w:pPr>
          <w:hyperlink w:anchor="__RefHeading___Toc11430744_1280447820">
            <w:r>
              <w:rPr>
                <w:webHidden/>
                <w:rStyle w:val="IndexLink"/>
                <w:rtl w:val="true"/>
              </w:rPr>
              <w:t>[</w:t>
            </w:r>
            <w:r>
              <w:rPr>
                <w:rStyle w:val="IndexLink"/>
                <w:rtl w:val="true"/>
              </w:rPr>
              <w:t xml:space="preserve">سورة سبإ </w:t>
            </w:r>
            <w:r>
              <w:rPr>
                <w:rStyle w:val="IndexLink"/>
                <w:rtl w:val="true"/>
              </w:rPr>
              <w:t>{</w:t>
            </w:r>
            <w:r>
              <w:rPr>
                <w:rStyle w:val="IndexLink"/>
              </w:rPr>
              <w:t>34</w:t>
            </w:r>
            <w:r>
              <w:rPr>
                <w:rStyle w:val="IndexLink"/>
                <w:rtl w:val="true"/>
              </w:rPr>
              <w:t xml:space="preserve">} : </w:t>
            </w:r>
            <w:r>
              <w:rPr>
                <w:rStyle w:val="IndexLink"/>
                <w:rtl w:val="true"/>
              </w:rPr>
              <w:t xml:space="preserve">آية </w:t>
            </w:r>
            <w:r>
              <w:rPr>
                <w:rStyle w:val="IndexLink"/>
              </w:rPr>
              <w:t>6</w:t>
            </w:r>
            <w:r>
              <w:rPr>
                <w:rStyle w:val="IndexLink"/>
                <w:rtl w:val="true"/>
              </w:rPr>
              <w:t>]</w:t>
              <w:tab/>
            </w:r>
            <w:r>
              <w:rPr>
                <w:rStyle w:val="IndexLink"/>
              </w:rPr>
              <w:t>219</w:t>
            </w:r>
          </w:hyperlink>
        </w:p>
        <w:p>
          <w:pPr>
            <w:pStyle w:val="Contents5"/>
            <w:tabs>
              <w:tab w:val="clear" w:pos="7892"/>
              <w:tab w:val="right" w:pos="9026" w:leader="dot"/>
            </w:tabs>
            <w:rPr/>
          </w:pPr>
          <w:hyperlink w:anchor="__RefHeading___Toc11430746_1280447820">
            <w:r>
              <w:rPr>
                <w:webHidden/>
                <w:rStyle w:val="IndexLink"/>
                <w:rtl w:val="true"/>
              </w:rPr>
              <w:t>اشارة</w:t>
            </w:r>
            <w:r>
              <w:rPr>
                <w:rStyle w:val="IndexLink"/>
                <w:rtl w:val="true"/>
              </w:rPr>
              <w:tab/>
            </w:r>
            <w:r>
              <w:rPr>
                <w:rStyle w:val="IndexLink"/>
              </w:rPr>
              <w:t>219</w:t>
            </w:r>
          </w:hyperlink>
        </w:p>
        <w:p>
          <w:pPr>
            <w:pStyle w:val="Contents5"/>
            <w:tabs>
              <w:tab w:val="clear" w:pos="7892"/>
              <w:tab w:val="right" w:pos="9026" w:leader="dot"/>
            </w:tabs>
            <w:rPr/>
          </w:pPr>
          <w:hyperlink w:anchor="__RefHeading___Toc11430748_1280447820">
            <w:r>
              <w:rPr>
                <w:webHidden/>
                <w:rStyle w:val="IndexLink"/>
                <w:rtl w:val="true"/>
              </w:rPr>
              <w:t>الإعراب</w:t>
            </w:r>
            <w:r>
              <w:rPr>
                <w:rStyle w:val="IndexLink"/>
                <w:rtl w:val="true"/>
              </w:rPr>
              <w:t>:</w:t>
              <w:tab/>
            </w:r>
            <w:r>
              <w:rPr>
                <w:rStyle w:val="IndexLink"/>
              </w:rPr>
              <w:t>219</w:t>
            </w:r>
          </w:hyperlink>
        </w:p>
        <w:p>
          <w:pPr>
            <w:pStyle w:val="Contents4"/>
            <w:tabs>
              <w:tab w:val="clear" w:pos="8176"/>
              <w:tab w:val="right" w:pos="9026" w:leader="dot"/>
            </w:tabs>
            <w:rPr/>
          </w:pPr>
          <w:hyperlink w:anchor="__RefHeading___Toc11430750_1280447820">
            <w:r>
              <w:rPr>
                <w:webHidden/>
                <w:rStyle w:val="IndexLink"/>
                <w:rtl w:val="true"/>
              </w:rPr>
              <w:t>[</w:t>
            </w:r>
            <w:r>
              <w:rPr>
                <w:rStyle w:val="IndexLink"/>
                <w:rtl w:val="true"/>
              </w:rPr>
              <w:t xml:space="preserve">سورة سبإ </w:t>
            </w:r>
            <w:r>
              <w:rPr>
                <w:rStyle w:val="IndexLink"/>
                <w:rtl w:val="true"/>
              </w:rPr>
              <w:t>{</w:t>
            </w:r>
            <w:r>
              <w:rPr>
                <w:rStyle w:val="IndexLink"/>
              </w:rPr>
              <w:t>34</w:t>
            </w:r>
            <w:r>
              <w:rPr>
                <w:rStyle w:val="IndexLink"/>
                <w:rtl w:val="true"/>
              </w:rPr>
              <w:t xml:space="preserve">} : </w:t>
            </w:r>
            <w:r>
              <w:rPr>
                <w:rStyle w:val="IndexLink"/>
                <w:rtl w:val="true"/>
              </w:rPr>
              <w:t xml:space="preserve">الآيات </w:t>
            </w:r>
            <w:r>
              <w:rPr>
                <w:rStyle w:val="IndexLink"/>
              </w:rPr>
              <w:t>7</w:t>
            </w:r>
            <w:r>
              <w:rPr>
                <w:rStyle w:val="IndexLink"/>
                <w:rtl w:val="true"/>
              </w:rPr>
              <w:t xml:space="preserve"> </w:t>
            </w:r>
            <w:r>
              <w:rPr>
                <w:rStyle w:val="IndexLink"/>
                <w:rtl w:val="true"/>
              </w:rPr>
              <w:t xml:space="preserve">الى </w:t>
            </w:r>
            <w:r>
              <w:rPr>
                <w:rStyle w:val="IndexLink"/>
              </w:rPr>
              <w:t>8</w:t>
            </w:r>
            <w:r>
              <w:rPr>
                <w:rStyle w:val="IndexLink"/>
                <w:rtl w:val="true"/>
              </w:rPr>
              <w:t>]</w:t>
              <w:tab/>
            </w:r>
            <w:r>
              <w:rPr>
                <w:rStyle w:val="IndexLink"/>
              </w:rPr>
              <w:t>220</w:t>
            </w:r>
          </w:hyperlink>
        </w:p>
        <w:p>
          <w:pPr>
            <w:pStyle w:val="Contents5"/>
            <w:tabs>
              <w:tab w:val="clear" w:pos="7892"/>
              <w:tab w:val="right" w:pos="9026" w:leader="dot"/>
            </w:tabs>
            <w:rPr/>
          </w:pPr>
          <w:hyperlink w:anchor="__RefHeading___Toc11430752_1280447820">
            <w:r>
              <w:rPr>
                <w:webHidden/>
                <w:rStyle w:val="IndexLink"/>
                <w:rtl w:val="true"/>
              </w:rPr>
              <w:t>اشارة</w:t>
            </w:r>
            <w:r>
              <w:rPr>
                <w:rStyle w:val="IndexLink"/>
                <w:rtl w:val="true"/>
              </w:rPr>
              <w:tab/>
            </w:r>
            <w:r>
              <w:rPr>
                <w:rStyle w:val="IndexLink"/>
              </w:rPr>
              <w:t>220</w:t>
            </w:r>
          </w:hyperlink>
        </w:p>
        <w:p>
          <w:pPr>
            <w:pStyle w:val="Contents5"/>
            <w:tabs>
              <w:tab w:val="clear" w:pos="7892"/>
              <w:tab w:val="right" w:pos="9026" w:leader="dot"/>
            </w:tabs>
            <w:rPr/>
          </w:pPr>
          <w:hyperlink w:anchor="__RefHeading___Toc11430754_1280447820">
            <w:r>
              <w:rPr>
                <w:webHidden/>
                <w:rStyle w:val="IndexLink"/>
                <w:rtl w:val="true"/>
              </w:rPr>
              <w:t>الإعراب</w:t>
            </w:r>
            <w:r>
              <w:rPr>
                <w:rStyle w:val="IndexLink"/>
                <w:rtl w:val="true"/>
              </w:rPr>
              <w:t>:</w:t>
              <w:tab/>
            </w:r>
            <w:r>
              <w:rPr>
                <w:rStyle w:val="IndexLink"/>
              </w:rPr>
              <w:t>220</w:t>
            </w:r>
          </w:hyperlink>
        </w:p>
        <w:p>
          <w:pPr>
            <w:pStyle w:val="Contents5"/>
            <w:tabs>
              <w:tab w:val="clear" w:pos="7892"/>
              <w:tab w:val="right" w:pos="9026" w:leader="dot"/>
            </w:tabs>
            <w:rPr/>
          </w:pPr>
          <w:hyperlink w:anchor="__RefHeading___Toc11430756_1280447820">
            <w:r>
              <w:rPr>
                <w:webHidden/>
                <w:rStyle w:val="IndexLink"/>
                <w:rtl w:val="true"/>
              </w:rPr>
              <w:t>الصرف</w:t>
            </w:r>
            <w:r>
              <w:rPr>
                <w:rStyle w:val="IndexLink"/>
                <w:rtl w:val="true"/>
              </w:rPr>
              <w:t>:</w:t>
              <w:tab/>
            </w:r>
            <w:r>
              <w:rPr>
                <w:rStyle w:val="IndexLink"/>
              </w:rPr>
              <w:t>221</w:t>
            </w:r>
          </w:hyperlink>
        </w:p>
        <w:p>
          <w:pPr>
            <w:pStyle w:val="Contents5"/>
            <w:tabs>
              <w:tab w:val="clear" w:pos="7892"/>
              <w:tab w:val="right" w:pos="9026" w:leader="dot"/>
            </w:tabs>
            <w:rPr/>
          </w:pPr>
          <w:hyperlink w:anchor="__RefHeading___Toc11430758_1280447820">
            <w:r>
              <w:rPr>
                <w:webHidden/>
                <w:rStyle w:val="IndexLink"/>
                <w:rtl w:val="true"/>
              </w:rPr>
              <w:t>البلاغة</w:t>
            </w:r>
            <w:r>
              <w:rPr>
                <w:rStyle w:val="IndexLink"/>
                <w:rtl w:val="true"/>
              </w:rPr>
              <w:tab/>
            </w:r>
            <w:r>
              <w:rPr>
                <w:rStyle w:val="IndexLink"/>
              </w:rPr>
              <w:t>221</w:t>
            </w:r>
          </w:hyperlink>
        </w:p>
        <w:p>
          <w:pPr>
            <w:pStyle w:val="Contents4"/>
            <w:tabs>
              <w:tab w:val="clear" w:pos="8176"/>
              <w:tab w:val="right" w:pos="9026" w:leader="dot"/>
            </w:tabs>
            <w:rPr/>
          </w:pPr>
          <w:hyperlink w:anchor="__RefHeading___Toc11430760_1280447820">
            <w:r>
              <w:rPr>
                <w:webHidden/>
                <w:rStyle w:val="IndexLink"/>
                <w:rtl w:val="true"/>
              </w:rPr>
              <w:t>[</w:t>
            </w:r>
            <w:r>
              <w:rPr>
                <w:rStyle w:val="IndexLink"/>
                <w:rtl w:val="true"/>
              </w:rPr>
              <w:t xml:space="preserve">سورة سبإ </w:t>
            </w:r>
            <w:r>
              <w:rPr>
                <w:rStyle w:val="IndexLink"/>
                <w:rtl w:val="true"/>
              </w:rPr>
              <w:t>{</w:t>
            </w:r>
            <w:r>
              <w:rPr>
                <w:rStyle w:val="IndexLink"/>
              </w:rPr>
              <w:t>34</w:t>
            </w:r>
            <w:r>
              <w:rPr>
                <w:rStyle w:val="IndexLink"/>
                <w:rtl w:val="true"/>
              </w:rPr>
              <w:t xml:space="preserve">} : </w:t>
            </w:r>
            <w:r>
              <w:rPr>
                <w:rStyle w:val="IndexLink"/>
                <w:rtl w:val="true"/>
              </w:rPr>
              <w:t xml:space="preserve">آية </w:t>
            </w:r>
            <w:r>
              <w:rPr>
                <w:rStyle w:val="IndexLink"/>
              </w:rPr>
              <w:t>9</w:t>
            </w:r>
            <w:r>
              <w:rPr>
                <w:rStyle w:val="IndexLink"/>
                <w:rtl w:val="true"/>
              </w:rPr>
              <w:t>]</w:t>
              <w:tab/>
            </w:r>
            <w:r>
              <w:rPr>
                <w:rStyle w:val="IndexLink"/>
              </w:rPr>
              <w:t>221</w:t>
            </w:r>
          </w:hyperlink>
        </w:p>
        <w:p>
          <w:pPr>
            <w:pStyle w:val="Contents5"/>
            <w:tabs>
              <w:tab w:val="clear" w:pos="7892"/>
              <w:tab w:val="right" w:pos="9026" w:leader="dot"/>
            </w:tabs>
            <w:rPr/>
          </w:pPr>
          <w:hyperlink w:anchor="__RefHeading___Toc11430762_1280447820">
            <w:r>
              <w:rPr>
                <w:webHidden/>
                <w:rStyle w:val="IndexLink"/>
                <w:rtl w:val="true"/>
              </w:rPr>
              <w:t>اشارة</w:t>
            </w:r>
            <w:r>
              <w:rPr>
                <w:rStyle w:val="IndexLink"/>
                <w:rtl w:val="true"/>
              </w:rPr>
              <w:tab/>
            </w:r>
            <w:r>
              <w:rPr>
                <w:rStyle w:val="IndexLink"/>
              </w:rPr>
              <w:t>221</w:t>
            </w:r>
          </w:hyperlink>
        </w:p>
        <w:p>
          <w:pPr>
            <w:pStyle w:val="Contents5"/>
            <w:tabs>
              <w:tab w:val="clear" w:pos="7892"/>
              <w:tab w:val="right" w:pos="9026" w:leader="dot"/>
            </w:tabs>
            <w:rPr/>
          </w:pPr>
          <w:hyperlink w:anchor="__RefHeading___Toc11430764_1280447820">
            <w:r>
              <w:rPr>
                <w:webHidden/>
                <w:rStyle w:val="IndexLink"/>
                <w:rtl w:val="true"/>
              </w:rPr>
              <w:t>الإعراب</w:t>
            </w:r>
            <w:r>
              <w:rPr>
                <w:rStyle w:val="IndexLink"/>
                <w:rtl w:val="true"/>
              </w:rPr>
              <w:t>:</w:t>
              <w:tab/>
            </w:r>
            <w:r>
              <w:rPr>
                <w:rStyle w:val="IndexLink"/>
              </w:rPr>
              <w:t>222</w:t>
            </w:r>
          </w:hyperlink>
        </w:p>
        <w:p>
          <w:pPr>
            <w:pStyle w:val="Contents4"/>
            <w:tabs>
              <w:tab w:val="clear" w:pos="8176"/>
              <w:tab w:val="right" w:pos="9026" w:leader="dot"/>
            </w:tabs>
            <w:rPr/>
          </w:pPr>
          <w:hyperlink w:anchor="__RefHeading___Toc11430766_1280447820">
            <w:r>
              <w:rPr>
                <w:webHidden/>
                <w:rStyle w:val="IndexLink"/>
                <w:rtl w:val="true"/>
              </w:rPr>
              <w:t>[</w:t>
            </w:r>
            <w:r>
              <w:rPr>
                <w:rStyle w:val="IndexLink"/>
                <w:rtl w:val="true"/>
              </w:rPr>
              <w:t xml:space="preserve">سورة سبإ </w:t>
            </w:r>
            <w:r>
              <w:rPr>
                <w:rStyle w:val="IndexLink"/>
                <w:rtl w:val="true"/>
              </w:rPr>
              <w:t>{</w:t>
            </w:r>
            <w:r>
              <w:rPr>
                <w:rStyle w:val="IndexLink"/>
              </w:rPr>
              <w:t>34</w:t>
            </w:r>
            <w:r>
              <w:rPr>
                <w:rStyle w:val="IndexLink"/>
                <w:rtl w:val="true"/>
              </w:rPr>
              <w:t xml:space="preserve">} : </w:t>
            </w:r>
            <w:r>
              <w:rPr>
                <w:rStyle w:val="IndexLink"/>
                <w:rtl w:val="true"/>
              </w:rPr>
              <w:t xml:space="preserve">الآيات </w:t>
            </w:r>
            <w:r>
              <w:rPr>
                <w:rStyle w:val="IndexLink"/>
              </w:rPr>
              <w:t>10</w:t>
            </w:r>
            <w:r>
              <w:rPr>
                <w:rStyle w:val="IndexLink"/>
                <w:rtl w:val="true"/>
              </w:rPr>
              <w:t xml:space="preserve"> </w:t>
            </w:r>
            <w:r>
              <w:rPr>
                <w:rStyle w:val="IndexLink"/>
                <w:rtl w:val="true"/>
              </w:rPr>
              <w:t xml:space="preserve">الى </w:t>
            </w:r>
            <w:r>
              <w:rPr>
                <w:rStyle w:val="IndexLink"/>
              </w:rPr>
              <w:t>11</w:t>
            </w:r>
            <w:r>
              <w:rPr>
                <w:rStyle w:val="IndexLink"/>
                <w:rtl w:val="true"/>
              </w:rPr>
              <w:t>]</w:t>
              <w:tab/>
            </w:r>
            <w:r>
              <w:rPr>
                <w:rStyle w:val="IndexLink"/>
              </w:rPr>
              <w:t>222</w:t>
            </w:r>
          </w:hyperlink>
        </w:p>
        <w:p>
          <w:pPr>
            <w:pStyle w:val="Contents5"/>
            <w:tabs>
              <w:tab w:val="clear" w:pos="7892"/>
              <w:tab w:val="right" w:pos="9026" w:leader="dot"/>
            </w:tabs>
            <w:rPr/>
          </w:pPr>
          <w:hyperlink w:anchor="__RefHeading___Toc11430768_1280447820">
            <w:r>
              <w:rPr>
                <w:webHidden/>
                <w:rStyle w:val="IndexLink"/>
                <w:rtl w:val="true"/>
              </w:rPr>
              <w:t>اشارة</w:t>
            </w:r>
            <w:r>
              <w:rPr>
                <w:rStyle w:val="IndexLink"/>
                <w:rtl w:val="true"/>
              </w:rPr>
              <w:tab/>
            </w:r>
            <w:r>
              <w:rPr>
                <w:rStyle w:val="IndexLink"/>
              </w:rPr>
              <w:t>222</w:t>
            </w:r>
          </w:hyperlink>
        </w:p>
        <w:p>
          <w:pPr>
            <w:pStyle w:val="Contents5"/>
            <w:tabs>
              <w:tab w:val="clear" w:pos="7892"/>
              <w:tab w:val="right" w:pos="9026" w:leader="dot"/>
            </w:tabs>
            <w:rPr/>
          </w:pPr>
          <w:hyperlink w:anchor="__RefHeading___Toc11430770_1280447820">
            <w:r>
              <w:rPr>
                <w:webHidden/>
                <w:rStyle w:val="IndexLink"/>
                <w:rtl w:val="true"/>
              </w:rPr>
              <w:t>الإعراب</w:t>
            </w:r>
            <w:r>
              <w:rPr>
                <w:rStyle w:val="IndexLink"/>
                <w:rtl w:val="true"/>
              </w:rPr>
              <w:t>:</w:t>
              <w:tab/>
            </w:r>
            <w:r>
              <w:rPr>
                <w:rStyle w:val="IndexLink"/>
              </w:rPr>
              <w:t>222</w:t>
            </w:r>
          </w:hyperlink>
        </w:p>
        <w:p>
          <w:pPr>
            <w:pStyle w:val="Contents5"/>
            <w:tabs>
              <w:tab w:val="clear" w:pos="7892"/>
              <w:tab w:val="right" w:pos="9026" w:leader="dot"/>
            </w:tabs>
            <w:rPr/>
          </w:pPr>
          <w:hyperlink w:anchor="__RefHeading___Toc11430772_1280447820">
            <w:r>
              <w:rPr>
                <w:webHidden/>
                <w:rStyle w:val="IndexLink"/>
                <w:rtl w:val="true"/>
              </w:rPr>
              <w:t>الصرف</w:t>
            </w:r>
            <w:r>
              <w:rPr>
                <w:rStyle w:val="IndexLink"/>
                <w:rtl w:val="true"/>
              </w:rPr>
              <w:t>:</w:t>
              <w:tab/>
            </w:r>
            <w:r>
              <w:rPr>
                <w:rStyle w:val="IndexLink"/>
              </w:rPr>
              <w:t>223</w:t>
            </w:r>
          </w:hyperlink>
        </w:p>
        <w:p>
          <w:pPr>
            <w:pStyle w:val="Contents5"/>
            <w:tabs>
              <w:tab w:val="clear" w:pos="7892"/>
              <w:tab w:val="right" w:pos="9026" w:leader="dot"/>
            </w:tabs>
            <w:rPr/>
          </w:pPr>
          <w:hyperlink w:anchor="__RefHeading___Toc11430774_1280447820">
            <w:r>
              <w:rPr>
                <w:webHidden/>
                <w:rStyle w:val="IndexLink"/>
                <w:rtl w:val="true"/>
              </w:rPr>
              <w:t>الفوائد</w:t>
            </w:r>
            <w:r>
              <w:rPr>
                <w:rStyle w:val="IndexLink"/>
                <w:rtl w:val="true"/>
              </w:rPr>
              <w:tab/>
            </w:r>
            <w:r>
              <w:rPr>
                <w:rStyle w:val="IndexLink"/>
              </w:rPr>
              <w:t>224</w:t>
            </w:r>
          </w:hyperlink>
        </w:p>
        <w:p>
          <w:pPr>
            <w:pStyle w:val="Contents4"/>
            <w:tabs>
              <w:tab w:val="clear" w:pos="8176"/>
              <w:tab w:val="right" w:pos="9026" w:leader="dot"/>
            </w:tabs>
            <w:rPr/>
          </w:pPr>
          <w:hyperlink w:anchor="__RefHeading___Toc11430776_1280447820">
            <w:r>
              <w:rPr>
                <w:webHidden/>
                <w:rStyle w:val="IndexLink"/>
                <w:rtl w:val="true"/>
              </w:rPr>
              <w:t>[</w:t>
            </w:r>
            <w:r>
              <w:rPr>
                <w:rStyle w:val="IndexLink"/>
                <w:rtl w:val="true"/>
              </w:rPr>
              <w:t xml:space="preserve">سورة سبإ </w:t>
            </w:r>
            <w:r>
              <w:rPr>
                <w:rStyle w:val="IndexLink"/>
                <w:rtl w:val="true"/>
              </w:rPr>
              <w:t>{</w:t>
            </w:r>
            <w:r>
              <w:rPr>
                <w:rStyle w:val="IndexLink"/>
              </w:rPr>
              <w:t>34</w:t>
            </w:r>
            <w:r>
              <w:rPr>
                <w:rStyle w:val="IndexLink"/>
                <w:rtl w:val="true"/>
              </w:rPr>
              <w:t xml:space="preserve">} : </w:t>
            </w:r>
            <w:r>
              <w:rPr>
                <w:rStyle w:val="IndexLink"/>
                <w:rtl w:val="true"/>
              </w:rPr>
              <w:t xml:space="preserve">الآيات </w:t>
            </w:r>
            <w:r>
              <w:rPr>
                <w:rStyle w:val="IndexLink"/>
              </w:rPr>
              <w:t>12</w:t>
            </w:r>
            <w:r>
              <w:rPr>
                <w:rStyle w:val="IndexLink"/>
                <w:rtl w:val="true"/>
              </w:rPr>
              <w:t xml:space="preserve"> </w:t>
            </w:r>
            <w:r>
              <w:rPr>
                <w:rStyle w:val="IndexLink"/>
                <w:rtl w:val="true"/>
              </w:rPr>
              <w:t xml:space="preserve">الى </w:t>
            </w:r>
            <w:r>
              <w:rPr>
                <w:rStyle w:val="IndexLink"/>
              </w:rPr>
              <w:t>14</w:t>
            </w:r>
            <w:r>
              <w:rPr>
                <w:rStyle w:val="IndexLink"/>
                <w:rtl w:val="true"/>
              </w:rPr>
              <w:t>]</w:t>
              <w:tab/>
            </w:r>
            <w:r>
              <w:rPr>
                <w:rStyle w:val="IndexLink"/>
              </w:rPr>
              <w:t>224</w:t>
            </w:r>
          </w:hyperlink>
        </w:p>
        <w:p>
          <w:pPr>
            <w:pStyle w:val="Contents5"/>
            <w:tabs>
              <w:tab w:val="clear" w:pos="7892"/>
              <w:tab w:val="right" w:pos="9026" w:leader="dot"/>
            </w:tabs>
            <w:rPr/>
          </w:pPr>
          <w:hyperlink w:anchor="__RefHeading___Toc11430778_1280447820">
            <w:r>
              <w:rPr>
                <w:webHidden/>
                <w:rStyle w:val="IndexLink"/>
                <w:rtl w:val="true"/>
              </w:rPr>
              <w:t>اشارة</w:t>
            </w:r>
            <w:r>
              <w:rPr>
                <w:rStyle w:val="IndexLink"/>
                <w:rtl w:val="true"/>
              </w:rPr>
              <w:tab/>
            </w:r>
            <w:r>
              <w:rPr>
                <w:rStyle w:val="IndexLink"/>
              </w:rPr>
              <w:t>224</w:t>
            </w:r>
          </w:hyperlink>
        </w:p>
        <w:p>
          <w:pPr>
            <w:pStyle w:val="Contents5"/>
            <w:tabs>
              <w:tab w:val="clear" w:pos="7892"/>
              <w:tab w:val="right" w:pos="9026" w:leader="dot"/>
            </w:tabs>
            <w:rPr/>
          </w:pPr>
          <w:hyperlink w:anchor="__RefHeading___Toc11430780_1280447820">
            <w:r>
              <w:rPr>
                <w:webHidden/>
                <w:rStyle w:val="IndexLink"/>
                <w:rtl w:val="true"/>
              </w:rPr>
              <w:t>الإعراب</w:t>
            </w:r>
            <w:r>
              <w:rPr>
                <w:rStyle w:val="IndexLink"/>
                <w:rtl w:val="true"/>
              </w:rPr>
              <w:t>:</w:t>
              <w:tab/>
            </w:r>
            <w:r>
              <w:rPr>
                <w:rStyle w:val="IndexLink"/>
              </w:rPr>
              <w:t>225</w:t>
            </w:r>
          </w:hyperlink>
        </w:p>
        <w:p>
          <w:pPr>
            <w:pStyle w:val="Contents5"/>
            <w:tabs>
              <w:tab w:val="clear" w:pos="7892"/>
              <w:tab w:val="right" w:pos="9026" w:leader="dot"/>
            </w:tabs>
            <w:rPr/>
          </w:pPr>
          <w:hyperlink w:anchor="__RefHeading___Toc11430782_1280447820">
            <w:r>
              <w:rPr>
                <w:webHidden/>
                <w:rStyle w:val="IndexLink"/>
                <w:rtl w:val="true"/>
              </w:rPr>
              <w:t>الصرف</w:t>
            </w:r>
            <w:r>
              <w:rPr>
                <w:rStyle w:val="IndexLink"/>
                <w:rtl w:val="true"/>
              </w:rPr>
              <w:t>:</w:t>
              <w:tab/>
            </w:r>
            <w:r>
              <w:rPr>
                <w:rStyle w:val="IndexLink"/>
              </w:rPr>
              <w:t>227</w:t>
            </w:r>
          </w:hyperlink>
        </w:p>
        <w:p>
          <w:pPr>
            <w:pStyle w:val="Contents5"/>
            <w:tabs>
              <w:tab w:val="clear" w:pos="7892"/>
              <w:tab w:val="right" w:pos="9026" w:leader="dot"/>
            </w:tabs>
            <w:rPr/>
          </w:pPr>
          <w:hyperlink w:anchor="__RefHeading___Toc11430784_1280447820">
            <w:r>
              <w:rPr>
                <w:webHidden/>
                <w:rStyle w:val="IndexLink"/>
                <w:rtl w:val="true"/>
              </w:rPr>
              <w:t>البلاغة</w:t>
            </w:r>
            <w:r>
              <w:rPr>
                <w:rStyle w:val="IndexLink"/>
                <w:rtl w:val="true"/>
              </w:rPr>
              <w:tab/>
            </w:r>
            <w:r>
              <w:rPr>
                <w:rStyle w:val="IndexLink"/>
              </w:rPr>
              <w:t>228</w:t>
            </w:r>
          </w:hyperlink>
        </w:p>
        <w:p>
          <w:pPr>
            <w:pStyle w:val="Contents5"/>
            <w:tabs>
              <w:tab w:val="clear" w:pos="7892"/>
              <w:tab w:val="right" w:pos="9026" w:leader="dot"/>
            </w:tabs>
            <w:rPr/>
          </w:pPr>
          <w:hyperlink w:anchor="__RefHeading___Toc11430786_1280447820">
            <w:r>
              <w:rPr>
                <w:webHidden/>
                <w:rStyle w:val="IndexLink"/>
                <w:rtl w:val="true"/>
              </w:rPr>
              <w:t>الفوائد</w:t>
            </w:r>
            <w:r>
              <w:rPr>
                <w:rStyle w:val="IndexLink"/>
                <w:rtl w:val="true"/>
              </w:rPr>
              <w:tab/>
            </w:r>
            <w:r>
              <w:rPr>
                <w:rStyle w:val="IndexLink"/>
              </w:rPr>
              <w:t>228</w:t>
            </w:r>
          </w:hyperlink>
        </w:p>
        <w:p>
          <w:pPr>
            <w:pStyle w:val="Contents4"/>
            <w:tabs>
              <w:tab w:val="clear" w:pos="8176"/>
              <w:tab w:val="right" w:pos="9026" w:leader="dot"/>
            </w:tabs>
            <w:rPr/>
          </w:pPr>
          <w:hyperlink w:anchor="__RefHeading___Toc11430788_1280447820">
            <w:r>
              <w:rPr>
                <w:webHidden/>
                <w:rStyle w:val="IndexLink"/>
                <w:rtl w:val="true"/>
              </w:rPr>
              <w:t>[</w:t>
            </w:r>
            <w:r>
              <w:rPr>
                <w:rStyle w:val="IndexLink"/>
                <w:rtl w:val="true"/>
              </w:rPr>
              <w:t xml:space="preserve">سورة سبإ </w:t>
            </w:r>
            <w:r>
              <w:rPr>
                <w:rStyle w:val="IndexLink"/>
                <w:rtl w:val="true"/>
              </w:rPr>
              <w:t>{</w:t>
            </w:r>
            <w:r>
              <w:rPr>
                <w:rStyle w:val="IndexLink"/>
              </w:rPr>
              <w:t>34</w:t>
            </w:r>
            <w:r>
              <w:rPr>
                <w:rStyle w:val="IndexLink"/>
                <w:rtl w:val="true"/>
              </w:rPr>
              <w:t xml:space="preserve">} : </w:t>
            </w:r>
            <w:r>
              <w:rPr>
                <w:rStyle w:val="IndexLink"/>
                <w:rtl w:val="true"/>
              </w:rPr>
              <w:t xml:space="preserve">الآيات </w:t>
            </w:r>
            <w:r>
              <w:rPr>
                <w:rStyle w:val="IndexLink"/>
              </w:rPr>
              <w:t>15</w:t>
            </w:r>
            <w:r>
              <w:rPr>
                <w:rStyle w:val="IndexLink"/>
                <w:rtl w:val="true"/>
              </w:rPr>
              <w:t xml:space="preserve"> </w:t>
            </w:r>
            <w:r>
              <w:rPr>
                <w:rStyle w:val="IndexLink"/>
                <w:rtl w:val="true"/>
              </w:rPr>
              <w:t xml:space="preserve">الى </w:t>
            </w:r>
            <w:r>
              <w:rPr>
                <w:rStyle w:val="IndexLink"/>
              </w:rPr>
              <w:t>18</w:t>
            </w:r>
            <w:r>
              <w:rPr>
                <w:rStyle w:val="IndexLink"/>
                <w:rtl w:val="true"/>
              </w:rPr>
              <w:t>]</w:t>
              <w:tab/>
            </w:r>
            <w:r>
              <w:rPr>
                <w:rStyle w:val="IndexLink"/>
              </w:rPr>
              <w:t>229</w:t>
            </w:r>
          </w:hyperlink>
        </w:p>
        <w:p>
          <w:pPr>
            <w:pStyle w:val="Contents5"/>
            <w:tabs>
              <w:tab w:val="clear" w:pos="7892"/>
              <w:tab w:val="right" w:pos="9026" w:leader="dot"/>
            </w:tabs>
            <w:rPr/>
          </w:pPr>
          <w:hyperlink w:anchor="__RefHeading___Toc11430790_1280447820">
            <w:r>
              <w:rPr>
                <w:webHidden/>
                <w:rStyle w:val="IndexLink"/>
                <w:rtl w:val="true"/>
              </w:rPr>
              <w:t>اشارة</w:t>
            </w:r>
            <w:r>
              <w:rPr>
                <w:rStyle w:val="IndexLink"/>
                <w:rtl w:val="true"/>
              </w:rPr>
              <w:tab/>
            </w:r>
            <w:r>
              <w:rPr>
                <w:rStyle w:val="IndexLink"/>
              </w:rPr>
              <w:t>229</w:t>
            </w:r>
          </w:hyperlink>
        </w:p>
        <w:p>
          <w:pPr>
            <w:pStyle w:val="Contents5"/>
            <w:tabs>
              <w:tab w:val="clear" w:pos="7892"/>
              <w:tab w:val="right" w:pos="9026" w:leader="dot"/>
            </w:tabs>
            <w:rPr/>
          </w:pPr>
          <w:hyperlink w:anchor="__RefHeading___Toc11430792_1280447820">
            <w:r>
              <w:rPr>
                <w:webHidden/>
                <w:rStyle w:val="IndexLink"/>
                <w:rtl w:val="true"/>
              </w:rPr>
              <w:t>الإعراب</w:t>
            </w:r>
            <w:r>
              <w:rPr>
                <w:rStyle w:val="IndexLink"/>
                <w:rtl w:val="true"/>
              </w:rPr>
              <w:t>:</w:t>
              <w:tab/>
            </w:r>
            <w:r>
              <w:rPr>
                <w:rStyle w:val="IndexLink"/>
              </w:rPr>
              <w:t>229</w:t>
            </w:r>
          </w:hyperlink>
        </w:p>
        <w:p>
          <w:pPr>
            <w:pStyle w:val="Contents5"/>
            <w:tabs>
              <w:tab w:val="clear" w:pos="7892"/>
              <w:tab w:val="right" w:pos="9026" w:leader="dot"/>
            </w:tabs>
            <w:rPr/>
          </w:pPr>
          <w:hyperlink w:anchor="__RefHeading___Toc11430794_1280447820">
            <w:r>
              <w:rPr>
                <w:webHidden/>
                <w:rStyle w:val="IndexLink"/>
                <w:rtl w:val="true"/>
              </w:rPr>
              <w:t>الصرف</w:t>
            </w:r>
            <w:r>
              <w:rPr>
                <w:rStyle w:val="IndexLink"/>
                <w:rtl w:val="true"/>
              </w:rPr>
              <w:t>:</w:t>
              <w:tab/>
            </w:r>
            <w:r>
              <w:rPr>
                <w:rStyle w:val="IndexLink"/>
              </w:rPr>
              <w:t>231</w:t>
            </w:r>
          </w:hyperlink>
        </w:p>
        <w:p>
          <w:pPr>
            <w:pStyle w:val="Contents5"/>
            <w:tabs>
              <w:tab w:val="clear" w:pos="7892"/>
              <w:tab w:val="right" w:pos="9026" w:leader="dot"/>
            </w:tabs>
            <w:rPr/>
          </w:pPr>
          <w:hyperlink w:anchor="__RefHeading___Toc11430796_1280447820">
            <w:r>
              <w:rPr>
                <w:webHidden/>
                <w:rStyle w:val="IndexLink"/>
                <w:rtl w:val="true"/>
              </w:rPr>
              <w:t>البلاغة</w:t>
            </w:r>
            <w:r>
              <w:rPr>
                <w:rStyle w:val="IndexLink"/>
                <w:rtl w:val="true"/>
              </w:rPr>
              <w:tab/>
            </w:r>
            <w:r>
              <w:rPr>
                <w:rStyle w:val="IndexLink"/>
              </w:rPr>
              <w:t>231</w:t>
            </w:r>
          </w:hyperlink>
        </w:p>
        <w:p>
          <w:pPr>
            <w:pStyle w:val="Contents5"/>
            <w:tabs>
              <w:tab w:val="clear" w:pos="7892"/>
              <w:tab w:val="right" w:pos="9026" w:leader="dot"/>
            </w:tabs>
            <w:rPr/>
          </w:pPr>
          <w:hyperlink w:anchor="__RefHeading___Toc11430798_1280447820">
            <w:r>
              <w:rPr>
                <w:webHidden/>
                <w:rStyle w:val="IndexLink"/>
                <w:rtl w:val="true"/>
              </w:rPr>
              <w:t>الفوائد</w:t>
            </w:r>
            <w:r>
              <w:rPr>
                <w:rStyle w:val="IndexLink"/>
                <w:rtl w:val="true"/>
              </w:rPr>
              <w:tab/>
            </w:r>
            <w:r>
              <w:rPr>
                <w:rStyle w:val="IndexLink"/>
              </w:rPr>
              <w:t>232</w:t>
            </w:r>
          </w:hyperlink>
        </w:p>
        <w:p>
          <w:pPr>
            <w:pStyle w:val="Contents4"/>
            <w:tabs>
              <w:tab w:val="clear" w:pos="8176"/>
              <w:tab w:val="right" w:pos="9026" w:leader="dot"/>
            </w:tabs>
            <w:rPr/>
          </w:pPr>
          <w:hyperlink w:anchor="__RefHeading___Toc11430800_1280447820">
            <w:r>
              <w:rPr>
                <w:webHidden/>
                <w:rStyle w:val="IndexLink"/>
                <w:rtl w:val="true"/>
              </w:rPr>
              <w:t>[</w:t>
            </w:r>
            <w:r>
              <w:rPr>
                <w:rStyle w:val="IndexLink"/>
                <w:rtl w:val="true"/>
              </w:rPr>
              <w:t xml:space="preserve">سورة سبإ </w:t>
            </w:r>
            <w:r>
              <w:rPr>
                <w:rStyle w:val="IndexLink"/>
                <w:rtl w:val="true"/>
              </w:rPr>
              <w:t>{</w:t>
            </w:r>
            <w:r>
              <w:rPr>
                <w:rStyle w:val="IndexLink"/>
              </w:rPr>
              <w:t>34</w:t>
            </w:r>
            <w:r>
              <w:rPr>
                <w:rStyle w:val="IndexLink"/>
                <w:rtl w:val="true"/>
              </w:rPr>
              <w:t xml:space="preserve">} : </w:t>
            </w:r>
            <w:r>
              <w:rPr>
                <w:rStyle w:val="IndexLink"/>
                <w:rtl w:val="true"/>
              </w:rPr>
              <w:t xml:space="preserve">آية </w:t>
            </w:r>
            <w:r>
              <w:rPr>
                <w:rStyle w:val="IndexLink"/>
              </w:rPr>
              <w:t>19</w:t>
            </w:r>
            <w:r>
              <w:rPr>
                <w:rStyle w:val="IndexLink"/>
                <w:rtl w:val="true"/>
              </w:rPr>
              <w:t>]</w:t>
              <w:tab/>
            </w:r>
            <w:r>
              <w:rPr>
                <w:rStyle w:val="IndexLink"/>
              </w:rPr>
              <w:t>233</w:t>
            </w:r>
          </w:hyperlink>
        </w:p>
        <w:p>
          <w:pPr>
            <w:pStyle w:val="Contents5"/>
            <w:tabs>
              <w:tab w:val="clear" w:pos="7892"/>
              <w:tab w:val="right" w:pos="9026" w:leader="dot"/>
            </w:tabs>
            <w:rPr/>
          </w:pPr>
          <w:hyperlink w:anchor="__RefHeading___Toc11430802_1280447820">
            <w:r>
              <w:rPr>
                <w:webHidden/>
                <w:rStyle w:val="IndexLink"/>
                <w:rtl w:val="true"/>
              </w:rPr>
              <w:t>اشارة</w:t>
            </w:r>
            <w:r>
              <w:rPr>
                <w:rStyle w:val="IndexLink"/>
                <w:rtl w:val="true"/>
              </w:rPr>
              <w:tab/>
            </w:r>
            <w:r>
              <w:rPr>
                <w:rStyle w:val="IndexLink"/>
              </w:rPr>
              <w:t>233</w:t>
            </w:r>
          </w:hyperlink>
        </w:p>
        <w:p>
          <w:pPr>
            <w:pStyle w:val="Contents5"/>
            <w:tabs>
              <w:tab w:val="clear" w:pos="7892"/>
              <w:tab w:val="right" w:pos="9026" w:leader="dot"/>
            </w:tabs>
            <w:rPr/>
          </w:pPr>
          <w:hyperlink w:anchor="__RefHeading___Toc11430804_1280447820">
            <w:r>
              <w:rPr>
                <w:webHidden/>
                <w:rStyle w:val="IndexLink"/>
                <w:rtl w:val="true"/>
              </w:rPr>
              <w:t>الإعراب</w:t>
            </w:r>
            <w:r>
              <w:rPr>
                <w:rStyle w:val="IndexLink"/>
                <w:rtl w:val="true"/>
              </w:rPr>
              <w:t>:</w:t>
              <w:tab/>
            </w:r>
            <w:r>
              <w:rPr>
                <w:rStyle w:val="IndexLink"/>
              </w:rPr>
              <w:t>233</w:t>
            </w:r>
          </w:hyperlink>
        </w:p>
        <w:p>
          <w:pPr>
            <w:pStyle w:val="Contents4"/>
            <w:tabs>
              <w:tab w:val="clear" w:pos="8176"/>
              <w:tab w:val="right" w:pos="9026" w:leader="dot"/>
            </w:tabs>
            <w:rPr/>
          </w:pPr>
          <w:hyperlink w:anchor="__RefHeading___Toc11430806_1280447820">
            <w:r>
              <w:rPr>
                <w:webHidden/>
                <w:rStyle w:val="IndexLink"/>
                <w:rtl w:val="true"/>
              </w:rPr>
              <w:t>[</w:t>
            </w:r>
            <w:r>
              <w:rPr>
                <w:rStyle w:val="IndexLink"/>
                <w:rtl w:val="true"/>
              </w:rPr>
              <w:t xml:space="preserve">سورة سبإ </w:t>
            </w:r>
            <w:r>
              <w:rPr>
                <w:rStyle w:val="IndexLink"/>
                <w:rtl w:val="true"/>
              </w:rPr>
              <w:t>{</w:t>
            </w:r>
            <w:r>
              <w:rPr>
                <w:rStyle w:val="IndexLink"/>
              </w:rPr>
              <w:t>34</w:t>
            </w:r>
            <w:r>
              <w:rPr>
                <w:rStyle w:val="IndexLink"/>
                <w:rtl w:val="true"/>
              </w:rPr>
              <w:t xml:space="preserve">} : </w:t>
            </w:r>
            <w:r>
              <w:rPr>
                <w:rStyle w:val="IndexLink"/>
                <w:rtl w:val="true"/>
              </w:rPr>
              <w:t xml:space="preserve">الآيات </w:t>
            </w:r>
            <w:r>
              <w:rPr>
                <w:rStyle w:val="IndexLink"/>
              </w:rPr>
              <w:t>20</w:t>
            </w:r>
            <w:r>
              <w:rPr>
                <w:rStyle w:val="IndexLink"/>
                <w:rtl w:val="true"/>
              </w:rPr>
              <w:t xml:space="preserve"> </w:t>
            </w:r>
            <w:r>
              <w:rPr>
                <w:rStyle w:val="IndexLink"/>
                <w:rtl w:val="true"/>
              </w:rPr>
              <w:t xml:space="preserve">الى </w:t>
            </w:r>
            <w:r>
              <w:rPr>
                <w:rStyle w:val="IndexLink"/>
              </w:rPr>
              <w:t>21</w:t>
            </w:r>
            <w:r>
              <w:rPr>
                <w:rStyle w:val="IndexLink"/>
                <w:rtl w:val="true"/>
              </w:rPr>
              <w:t>]</w:t>
              <w:tab/>
            </w:r>
            <w:r>
              <w:rPr>
                <w:rStyle w:val="IndexLink"/>
              </w:rPr>
              <w:t>234</w:t>
            </w:r>
          </w:hyperlink>
        </w:p>
        <w:p>
          <w:pPr>
            <w:pStyle w:val="Contents5"/>
            <w:tabs>
              <w:tab w:val="clear" w:pos="7892"/>
              <w:tab w:val="right" w:pos="9026" w:leader="dot"/>
            </w:tabs>
            <w:rPr/>
          </w:pPr>
          <w:hyperlink w:anchor="__RefHeading___Toc11430808_1280447820">
            <w:r>
              <w:rPr>
                <w:webHidden/>
                <w:rStyle w:val="IndexLink"/>
                <w:rtl w:val="true"/>
              </w:rPr>
              <w:t>اشارة</w:t>
            </w:r>
            <w:r>
              <w:rPr>
                <w:rStyle w:val="IndexLink"/>
                <w:rtl w:val="true"/>
              </w:rPr>
              <w:tab/>
            </w:r>
            <w:r>
              <w:rPr>
                <w:rStyle w:val="IndexLink"/>
              </w:rPr>
              <w:t>234</w:t>
            </w:r>
          </w:hyperlink>
        </w:p>
        <w:p>
          <w:pPr>
            <w:pStyle w:val="Contents5"/>
            <w:tabs>
              <w:tab w:val="clear" w:pos="7892"/>
              <w:tab w:val="right" w:pos="9026" w:leader="dot"/>
            </w:tabs>
            <w:rPr/>
          </w:pPr>
          <w:hyperlink w:anchor="__RefHeading___Toc11430810_1280447820">
            <w:r>
              <w:rPr>
                <w:webHidden/>
                <w:rStyle w:val="IndexLink"/>
                <w:rtl w:val="true"/>
              </w:rPr>
              <w:t>الإعراب</w:t>
            </w:r>
            <w:r>
              <w:rPr>
                <w:rStyle w:val="IndexLink"/>
                <w:rtl w:val="true"/>
              </w:rPr>
              <w:t>:</w:t>
              <w:tab/>
            </w:r>
            <w:r>
              <w:rPr>
                <w:rStyle w:val="IndexLink"/>
              </w:rPr>
              <w:t>234</w:t>
            </w:r>
          </w:hyperlink>
        </w:p>
        <w:p>
          <w:pPr>
            <w:pStyle w:val="Contents4"/>
            <w:tabs>
              <w:tab w:val="clear" w:pos="8176"/>
              <w:tab w:val="right" w:pos="9026" w:leader="dot"/>
            </w:tabs>
            <w:rPr/>
          </w:pPr>
          <w:hyperlink w:anchor="__RefHeading___Toc11430812_1280447820">
            <w:r>
              <w:rPr>
                <w:webHidden/>
                <w:rStyle w:val="IndexLink"/>
                <w:rtl w:val="true"/>
              </w:rPr>
              <w:t>[</w:t>
            </w:r>
            <w:r>
              <w:rPr>
                <w:rStyle w:val="IndexLink"/>
                <w:rtl w:val="true"/>
              </w:rPr>
              <w:t xml:space="preserve">سورة سبإ </w:t>
            </w:r>
            <w:r>
              <w:rPr>
                <w:rStyle w:val="IndexLink"/>
                <w:rtl w:val="true"/>
              </w:rPr>
              <w:t>{</w:t>
            </w:r>
            <w:r>
              <w:rPr>
                <w:rStyle w:val="IndexLink"/>
              </w:rPr>
              <w:t>34</w:t>
            </w:r>
            <w:r>
              <w:rPr>
                <w:rStyle w:val="IndexLink"/>
                <w:rtl w:val="true"/>
              </w:rPr>
              <w:t xml:space="preserve">} : </w:t>
            </w:r>
            <w:r>
              <w:rPr>
                <w:rStyle w:val="IndexLink"/>
                <w:rtl w:val="true"/>
              </w:rPr>
              <w:t xml:space="preserve">الآيات </w:t>
            </w:r>
            <w:r>
              <w:rPr>
                <w:rStyle w:val="IndexLink"/>
              </w:rPr>
              <w:t>22</w:t>
            </w:r>
            <w:r>
              <w:rPr>
                <w:rStyle w:val="IndexLink"/>
                <w:rtl w:val="true"/>
              </w:rPr>
              <w:t xml:space="preserve"> </w:t>
            </w:r>
            <w:r>
              <w:rPr>
                <w:rStyle w:val="IndexLink"/>
                <w:rtl w:val="true"/>
              </w:rPr>
              <w:t xml:space="preserve">الى </w:t>
            </w:r>
            <w:r>
              <w:rPr>
                <w:rStyle w:val="IndexLink"/>
              </w:rPr>
              <w:t>23</w:t>
            </w:r>
            <w:r>
              <w:rPr>
                <w:rStyle w:val="IndexLink"/>
                <w:rtl w:val="true"/>
              </w:rPr>
              <w:t>]</w:t>
              <w:tab/>
            </w:r>
            <w:r>
              <w:rPr>
                <w:rStyle w:val="IndexLink"/>
              </w:rPr>
              <w:t>235</w:t>
            </w:r>
          </w:hyperlink>
        </w:p>
        <w:p>
          <w:pPr>
            <w:pStyle w:val="Contents5"/>
            <w:tabs>
              <w:tab w:val="clear" w:pos="7892"/>
              <w:tab w:val="right" w:pos="9026" w:leader="dot"/>
            </w:tabs>
            <w:rPr/>
          </w:pPr>
          <w:hyperlink w:anchor="__RefHeading___Toc11430814_1280447820">
            <w:r>
              <w:rPr>
                <w:webHidden/>
                <w:rStyle w:val="IndexLink"/>
                <w:rtl w:val="true"/>
              </w:rPr>
              <w:t>اشارة</w:t>
            </w:r>
            <w:r>
              <w:rPr>
                <w:rStyle w:val="IndexLink"/>
                <w:rtl w:val="true"/>
              </w:rPr>
              <w:tab/>
            </w:r>
            <w:r>
              <w:rPr>
                <w:rStyle w:val="IndexLink"/>
              </w:rPr>
              <w:t>235</w:t>
            </w:r>
          </w:hyperlink>
        </w:p>
        <w:p>
          <w:pPr>
            <w:pStyle w:val="Contents5"/>
            <w:tabs>
              <w:tab w:val="clear" w:pos="7892"/>
              <w:tab w:val="right" w:pos="9026" w:leader="dot"/>
            </w:tabs>
            <w:rPr/>
          </w:pPr>
          <w:hyperlink w:anchor="__RefHeading___Toc11430816_1280447820">
            <w:r>
              <w:rPr>
                <w:webHidden/>
                <w:rStyle w:val="IndexLink"/>
                <w:rtl w:val="true"/>
              </w:rPr>
              <w:t>الإعراب</w:t>
            </w:r>
            <w:r>
              <w:rPr>
                <w:rStyle w:val="IndexLink"/>
                <w:rtl w:val="true"/>
              </w:rPr>
              <w:t>:</w:t>
              <w:tab/>
            </w:r>
            <w:r>
              <w:rPr>
                <w:rStyle w:val="IndexLink"/>
              </w:rPr>
              <w:t>235</w:t>
            </w:r>
          </w:hyperlink>
        </w:p>
        <w:p>
          <w:pPr>
            <w:pStyle w:val="Contents5"/>
            <w:tabs>
              <w:tab w:val="clear" w:pos="7892"/>
              <w:tab w:val="right" w:pos="9026" w:leader="dot"/>
            </w:tabs>
            <w:rPr/>
          </w:pPr>
          <w:hyperlink w:anchor="__RefHeading___Toc11430818_1280447820">
            <w:r>
              <w:rPr>
                <w:webHidden/>
                <w:rStyle w:val="IndexLink"/>
                <w:rtl w:val="true"/>
              </w:rPr>
              <w:t>الصرف</w:t>
            </w:r>
            <w:r>
              <w:rPr>
                <w:rStyle w:val="IndexLink"/>
                <w:rtl w:val="true"/>
              </w:rPr>
              <w:t>:</w:t>
              <w:tab/>
            </w:r>
            <w:r>
              <w:rPr>
                <w:rStyle w:val="IndexLink"/>
              </w:rPr>
              <w:t>237</w:t>
            </w:r>
          </w:hyperlink>
        </w:p>
        <w:p>
          <w:pPr>
            <w:pStyle w:val="Contents4"/>
            <w:tabs>
              <w:tab w:val="clear" w:pos="8176"/>
              <w:tab w:val="right" w:pos="9026" w:leader="dot"/>
            </w:tabs>
            <w:rPr/>
          </w:pPr>
          <w:hyperlink w:anchor="__RefHeading___Toc11430820_1280447820">
            <w:r>
              <w:rPr>
                <w:webHidden/>
                <w:rStyle w:val="IndexLink"/>
                <w:rtl w:val="true"/>
              </w:rPr>
              <w:t>[</w:t>
            </w:r>
            <w:r>
              <w:rPr>
                <w:rStyle w:val="IndexLink"/>
                <w:rtl w:val="true"/>
              </w:rPr>
              <w:t xml:space="preserve">سورة سبإ </w:t>
            </w:r>
            <w:r>
              <w:rPr>
                <w:rStyle w:val="IndexLink"/>
                <w:rtl w:val="true"/>
              </w:rPr>
              <w:t>{</w:t>
            </w:r>
            <w:r>
              <w:rPr>
                <w:rStyle w:val="IndexLink"/>
              </w:rPr>
              <w:t>34</w:t>
            </w:r>
            <w:r>
              <w:rPr>
                <w:rStyle w:val="IndexLink"/>
                <w:rtl w:val="true"/>
              </w:rPr>
              <w:t xml:space="preserve">} : </w:t>
            </w:r>
            <w:r>
              <w:rPr>
                <w:rStyle w:val="IndexLink"/>
                <w:rtl w:val="true"/>
              </w:rPr>
              <w:t xml:space="preserve">آية </w:t>
            </w:r>
            <w:r>
              <w:rPr>
                <w:rStyle w:val="IndexLink"/>
              </w:rPr>
              <w:t>24</w:t>
            </w:r>
            <w:r>
              <w:rPr>
                <w:rStyle w:val="IndexLink"/>
                <w:rtl w:val="true"/>
              </w:rPr>
              <w:t>]</w:t>
              <w:tab/>
            </w:r>
            <w:r>
              <w:rPr>
                <w:rStyle w:val="IndexLink"/>
              </w:rPr>
              <w:t>237</w:t>
            </w:r>
          </w:hyperlink>
        </w:p>
        <w:p>
          <w:pPr>
            <w:pStyle w:val="Contents5"/>
            <w:tabs>
              <w:tab w:val="clear" w:pos="7892"/>
              <w:tab w:val="right" w:pos="9026" w:leader="dot"/>
            </w:tabs>
            <w:rPr/>
          </w:pPr>
          <w:hyperlink w:anchor="__RefHeading___Toc11430822_1280447820">
            <w:r>
              <w:rPr>
                <w:webHidden/>
                <w:rStyle w:val="IndexLink"/>
                <w:rtl w:val="true"/>
              </w:rPr>
              <w:t>اشارة</w:t>
            </w:r>
            <w:r>
              <w:rPr>
                <w:rStyle w:val="IndexLink"/>
                <w:rtl w:val="true"/>
              </w:rPr>
              <w:tab/>
            </w:r>
            <w:r>
              <w:rPr>
                <w:rStyle w:val="IndexLink"/>
              </w:rPr>
              <w:t>237</w:t>
            </w:r>
          </w:hyperlink>
        </w:p>
        <w:p>
          <w:pPr>
            <w:pStyle w:val="Contents5"/>
            <w:tabs>
              <w:tab w:val="clear" w:pos="7892"/>
              <w:tab w:val="right" w:pos="9026" w:leader="dot"/>
            </w:tabs>
            <w:rPr/>
          </w:pPr>
          <w:hyperlink w:anchor="__RefHeading___Toc11430824_1280447820">
            <w:r>
              <w:rPr>
                <w:webHidden/>
                <w:rStyle w:val="IndexLink"/>
                <w:rtl w:val="true"/>
              </w:rPr>
              <w:t>الإعراب</w:t>
            </w:r>
            <w:r>
              <w:rPr>
                <w:rStyle w:val="IndexLink"/>
                <w:rtl w:val="true"/>
              </w:rPr>
              <w:t>:</w:t>
              <w:tab/>
            </w:r>
            <w:r>
              <w:rPr>
                <w:rStyle w:val="IndexLink"/>
              </w:rPr>
              <w:t>237</w:t>
            </w:r>
          </w:hyperlink>
        </w:p>
        <w:p>
          <w:pPr>
            <w:pStyle w:val="Contents5"/>
            <w:tabs>
              <w:tab w:val="clear" w:pos="7892"/>
              <w:tab w:val="right" w:pos="9026" w:leader="dot"/>
            </w:tabs>
            <w:rPr/>
          </w:pPr>
          <w:hyperlink w:anchor="__RefHeading___Toc11430826_1280447820">
            <w:r>
              <w:rPr>
                <w:webHidden/>
                <w:rStyle w:val="IndexLink"/>
                <w:rtl w:val="true"/>
              </w:rPr>
              <w:t>البلاغة</w:t>
            </w:r>
            <w:r>
              <w:rPr>
                <w:rStyle w:val="IndexLink"/>
                <w:rtl w:val="true"/>
              </w:rPr>
              <w:tab/>
            </w:r>
            <w:r>
              <w:rPr>
                <w:rStyle w:val="IndexLink"/>
              </w:rPr>
              <w:t>238</w:t>
            </w:r>
          </w:hyperlink>
        </w:p>
        <w:p>
          <w:pPr>
            <w:pStyle w:val="Contents4"/>
            <w:tabs>
              <w:tab w:val="clear" w:pos="8176"/>
              <w:tab w:val="right" w:pos="9026" w:leader="dot"/>
            </w:tabs>
            <w:rPr/>
          </w:pPr>
          <w:hyperlink w:anchor="__RefHeading___Toc11430828_1280447820">
            <w:r>
              <w:rPr>
                <w:webHidden/>
                <w:rStyle w:val="IndexLink"/>
                <w:rtl w:val="true"/>
              </w:rPr>
              <w:t>[</w:t>
            </w:r>
            <w:r>
              <w:rPr>
                <w:rStyle w:val="IndexLink"/>
                <w:rtl w:val="true"/>
              </w:rPr>
              <w:t xml:space="preserve">سورة سبإ </w:t>
            </w:r>
            <w:r>
              <w:rPr>
                <w:rStyle w:val="IndexLink"/>
                <w:rtl w:val="true"/>
              </w:rPr>
              <w:t>{</w:t>
            </w:r>
            <w:r>
              <w:rPr>
                <w:rStyle w:val="IndexLink"/>
              </w:rPr>
              <w:t>34</w:t>
            </w:r>
            <w:r>
              <w:rPr>
                <w:rStyle w:val="IndexLink"/>
                <w:rtl w:val="true"/>
              </w:rPr>
              <w:t xml:space="preserve">} : </w:t>
            </w:r>
            <w:r>
              <w:rPr>
                <w:rStyle w:val="IndexLink"/>
                <w:rtl w:val="true"/>
              </w:rPr>
              <w:t xml:space="preserve">آية </w:t>
            </w:r>
            <w:r>
              <w:rPr>
                <w:rStyle w:val="IndexLink"/>
              </w:rPr>
              <w:t>25</w:t>
            </w:r>
            <w:r>
              <w:rPr>
                <w:rStyle w:val="IndexLink"/>
                <w:rtl w:val="true"/>
              </w:rPr>
              <w:t>]</w:t>
              <w:tab/>
            </w:r>
            <w:r>
              <w:rPr>
                <w:rStyle w:val="IndexLink"/>
              </w:rPr>
              <w:t>238</w:t>
            </w:r>
          </w:hyperlink>
        </w:p>
        <w:p>
          <w:pPr>
            <w:pStyle w:val="Contents5"/>
            <w:tabs>
              <w:tab w:val="clear" w:pos="7892"/>
              <w:tab w:val="right" w:pos="9026" w:leader="dot"/>
            </w:tabs>
            <w:rPr/>
          </w:pPr>
          <w:hyperlink w:anchor="__RefHeading___Toc11430830_1280447820">
            <w:r>
              <w:rPr>
                <w:webHidden/>
                <w:rStyle w:val="IndexLink"/>
                <w:rtl w:val="true"/>
              </w:rPr>
              <w:t>اشارة</w:t>
            </w:r>
            <w:r>
              <w:rPr>
                <w:rStyle w:val="IndexLink"/>
                <w:rtl w:val="true"/>
              </w:rPr>
              <w:tab/>
            </w:r>
            <w:r>
              <w:rPr>
                <w:rStyle w:val="IndexLink"/>
              </w:rPr>
              <w:t>238</w:t>
            </w:r>
          </w:hyperlink>
        </w:p>
        <w:p>
          <w:pPr>
            <w:pStyle w:val="Contents5"/>
            <w:tabs>
              <w:tab w:val="clear" w:pos="7892"/>
              <w:tab w:val="right" w:pos="9026" w:leader="dot"/>
            </w:tabs>
            <w:rPr/>
          </w:pPr>
          <w:hyperlink w:anchor="__RefHeading___Toc11430832_1280447820">
            <w:r>
              <w:rPr>
                <w:webHidden/>
                <w:rStyle w:val="IndexLink"/>
                <w:rtl w:val="true"/>
              </w:rPr>
              <w:t>الإعراب</w:t>
            </w:r>
            <w:r>
              <w:rPr>
                <w:rStyle w:val="IndexLink"/>
                <w:rtl w:val="true"/>
              </w:rPr>
              <w:t>:</w:t>
              <w:tab/>
            </w:r>
            <w:r>
              <w:rPr>
                <w:rStyle w:val="IndexLink"/>
              </w:rPr>
              <w:t>238</w:t>
            </w:r>
          </w:hyperlink>
        </w:p>
        <w:p>
          <w:pPr>
            <w:pStyle w:val="Contents4"/>
            <w:tabs>
              <w:tab w:val="clear" w:pos="8176"/>
              <w:tab w:val="right" w:pos="9026" w:leader="dot"/>
            </w:tabs>
            <w:rPr/>
          </w:pPr>
          <w:hyperlink w:anchor="__RefHeading___Toc11430834_1280447820">
            <w:r>
              <w:rPr>
                <w:webHidden/>
                <w:rStyle w:val="IndexLink"/>
                <w:rtl w:val="true"/>
              </w:rPr>
              <w:t>[</w:t>
            </w:r>
            <w:r>
              <w:rPr>
                <w:rStyle w:val="IndexLink"/>
                <w:rtl w:val="true"/>
              </w:rPr>
              <w:t xml:space="preserve">سورة سبإ </w:t>
            </w:r>
            <w:r>
              <w:rPr>
                <w:rStyle w:val="IndexLink"/>
                <w:rtl w:val="true"/>
              </w:rPr>
              <w:t>{</w:t>
            </w:r>
            <w:r>
              <w:rPr>
                <w:rStyle w:val="IndexLink"/>
              </w:rPr>
              <w:t>34</w:t>
            </w:r>
            <w:r>
              <w:rPr>
                <w:rStyle w:val="IndexLink"/>
                <w:rtl w:val="true"/>
              </w:rPr>
              <w:t xml:space="preserve">} : </w:t>
            </w:r>
            <w:r>
              <w:rPr>
                <w:rStyle w:val="IndexLink"/>
                <w:rtl w:val="true"/>
              </w:rPr>
              <w:t xml:space="preserve">آية </w:t>
            </w:r>
            <w:r>
              <w:rPr>
                <w:rStyle w:val="IndexLink"/>
              </w:rPr>
              <w:t>26</w:t>
            </w:r>
            <w:r>
              <w:rPr>
                <w:rStyle w:val="IndexLink"/>
                <w:rtl w:val="true"/>
              </w:rPr>
              <w:t>]</w:t>
              <w:tab/>
            </w:r>
            <w:r>
              <w:rPr>
                <w:rStyle w:val="IndexLink"/>
              </w:rPr>
              <w:t>239</w:t>
            </w:r>
          </w:hyperlink>
        </w:p>
        <w:p>
          <w:pPr>
            <w:pStyle w:val="Contents5"/>
            <w:tabs>
              <w:tab w:val="clear" w:pos="7892"/>
              <w:tab w:val="right" w:pos="9026" w:leader="dot"/>
            </w:tabs>
            <w:rPr/>
          </w:pPr>
          <w:hyperlink w:anchor="__RefHeading___Toc11430836_1280447820">
            <w:r>
              <w:rPr>
                <w:webHidden/>
                <w:rStyle w:val="IndexLink"/>
                <w:rtl w:val="true"/>
              </w:rPr>
              <w:t>اشارة</w:t>
            </w:r>
            <w:r>
              <w:rPr>
                <w:rStyle w:val="IndexLink"/>
                <w:rtl w:val="true"/>
              </w:rPr>
              <w:tab/>
            </w:r>
            <w:r>
              <w:rPr>
                <w:rStyle w:val="IndexLink"/>
              </w:rPr>
              <w:t>239</w:t>
            </w:r>
          </w:hyperlink>
        </w:p>
        <w:p>
          <w:pPr>
            <w:pStyle w:val="Contents5"/>
            <w:tabs>
              <w:tab w:val="clear" w:pos="7892"/>
              <w:tab w:val="right" w:pos="9026" w:leader="dot"/>
            </w:tabs>
            <w:rPr/>
          </w:pPr>
          <w:hyperlink w:anchor="__RefHeading___Toc11430838_1280447820">
            <w:r>
              <w:rPr>
                <w:webHidden/>
                <w:rStyle w:val="IndexLink"/>
                <w:rtl w:val="true"/>
              </w:rPr>
              <w:t>الإعراب</w:t>
            </w:r>
            <w:r>
              <w:rPr>
                <w:rStyle w:val="IndexLink"/>
                <w:rtl w:val="true"/>
              </w:rPr>
              <w:t>:</w:t>
              <w:tab/>
            </w:r>
            <w:r>
              <w:rPr>
                <w:rStyle w:val="IndexLink"/>
              </w:rPr>
              <w:t>239</w:t>
            </w:r>
          </w:hyperlink>
        </w:p>
        <w:p>
          <w:pPr>
            <w:pStyle w:val="Contents5"/>
            <w:tabs>
              <w:tab w:val="clear" w:pos="7892"/>
              <w:tab w:val="right" w:pos="9026" w:leader="dot"/>
            </w:tabs>
            <w:rPr/>
          </w:pPr>
          <w:hyperlink w:anchor="__RefHeading___Toc11430840_1280447820">
            <w:r>
              <w:rPr>
                <w:webHidden/>
                <w:rStyle w:val="IndexLink"/>
                <w:rtl w:val="true"/>
              </w:rPr>
              <w:t>الصرف</w:t>
            </w:r>
            <w:r>
              <w:rPr>
                <w:rStyle w:val="IndexLink"/>
                <w:rtl w:val="true"/>
              </w:rPr>
              <w:t>:</w:t>
              <w:tab/>
            </w:r>
            <w:r>
              <w:rPr>
                <w:rStyle w:val="IndexLink"/>
              </w:rPr>
              <w:t>239</w:t>
            </w:r>
          </w:hyperlink>
        </w:p>
        <w:p>
          <w:pPr>
            <w:pStyle w:val="Contents4"/>
            <w:tabs>
              <w:tab w:val="clear" w:pos="8176"/>
              <w:tab w:val="right" w:pos="9026" w:leader="dot"/>
            </w:tabs>
            <w:rPr/>
          </w:pPr>
          <w:hyperlink w:anchor="__RefHeading___Toc11430842_1280447820">
            <w:r>
              <w:rPr>
                <w:webHidden/>
                <w:rStyle w:val="IndexLink"/>
                <w:rtl w:val="true"/>
              </w:rPr>
              <w:t>[</w:t>
            </w:r>
            <w:r>
              <w:rPr>
                <w:rStyle w:val="IndexLink"/>
                <w:rtl w:val="true"/>
              </w:rPr>
              <w:t xml:space="preserve">سورة سبإ </w:t>
            </w:r>
            <w:r>
              <w:rPr>
                <w:rStyle w:val="IndexLink"/>
                <w:rtl w:val="true"/>
              </w:rPr>
              <w:t>{</w:t>
            </w:r>
            <w:r>
              <w:rPr>
                <w:rStyle w:val="IndexLink"/>
              </w:rPr>
              <w:t>34</w:t>
            </w:r>
            <w:r>
              <w:rPr>
                <w:rStyle w:val="IndexLink"/>
                <w:rtl w:val="true"/>
              </w:rPr>
              <w:t xml:space="preserve">} : </w:t>
            </w:r>
            <w:r>
              <w:rPr>
                <w:rStyle w:val="IndexLink"/>
                <w:rtl w:val="true"/>
              </w:rPr>
              <w:t xml:space="preserve">آية </w:t>
            </w:r>
            <w:r>
              <w:rPr>
                <w:rStyle w:val="IndexLink"/>
              </w:rPr>
              <w:t>27</w:t>
            </w:r>
            <w:r>
              <w:rPr>
                <w:rStyle w:val="IndexLink"/>
                <w:rtl w:val="true"/>
              </w:rPr>
              <w:t>]</w:t>
              <w:tab/>
            </w:r>
            <w:r>
              <w:rPr>
                <w:rStyle w:val="IndexLink"/>
              </w:rPr>
              <w:t>239</w:t>
            </w:r>
          </w:hyperlink>
        </w:p>
        <w:p>
          <w:pPr>
            <w:pStyle w:val="Contents5"/>
            <w:tabs>
              <w:tab w:val="clear" w:pos="7892"/>
              <w:tab w:val="right" w:pos="9026" w:leader="dot"/>
            </w:tabs>
            <w:rPr/>
          </w:pPr>
          <w:hyperlink w:anchor="__RefHeading___Toc11430844_1280447820">
            <w:r>
              <w:rPr>
                <w:webHidden/>
                <w:rStyle w:val="IndexLink"/>
                <w:rtl w:val="true"/>
              </w:rPr>
              <w:t>اشارة</w:t>
            </w:r>
            <w:r>
              <w:rPr>
                <w:rStyle w:val="IndexLink"/>
                <w:rtl w:val="true"/>
              </w:rPr>
              <w:tab/>
            </w:r>
            <w:r>
              <w:rPr>
                <w:rStyle w:val="IndexLink"/>
              </w:rPr>
              <w:t>239</w:t>
            </w:r>
          </w:hyperlink>
        </w:p>
        <w:p>
          <w:pPr>
            <w:pStyle w:val="Contents5"/>
            <w:tabs>
              <w:tab w:val="clear" w:pos="7892"/>
              <w:tab w:val="right" w:pos="9026" w:leader="dot"/>
            </w:tabs>
            <w:rPr/>
          </w:pPr>
          <w:hyperlink w:anchor="__RefHeading___Toc11430846_1280447820">
            <w:r>
              <w:rPr>
                <w:webHidden/>
                <w:rStyle w:val="IndexLink"/>
                <w:rtl w:val="true"/>
              </w:rPr>
              <w:t>الإعراب</w:t>
            </w:r>
            <w:r>
              <w:rPr>
                <w:rStyle w:val="IndexLink"/>
                <w:rtl w:val="true"/>
              </w:rPr>
              <w:t>:</w:t>
              <w:tab/>
            </w:r>
            <w:r>
              <w:rPr>
                <w:rStyle w:val="IndexLink"/>
              </w:rPr>
              <w:t>239</w:t>
            </w:r>
          </w:hyperlink>
        </w:p>
        <w:p>
          <w:pPr>
            <w:pStyle w:val="Contents5"/>
            <w:tabs>
              <w:tab w:val="clear" w:pos="7892"/>
              <w:tab w:val="right" w:pos="9026" w:leader="dot"/>
            </w:tabs>
            <w:rPr/>
          </w:pPr>
          <w:hyperlink w:anchor="__RefHeading___Toc11430848_1280447820">
            <w:r>
              <w:rPr>
                <w:webHidden/>
                <w:rStyle w:val="IndexLink"/>
                <w:rtl w:val="true"/>
              </w:rPr>
              <w:t>البلاغة</w:t>
            </w:r>
            <w:r>
              <w:rPr>
                <w:rStyle w:val="IndexLink"/>
                <w:rtl w:val="true"/>
              </w:rPr>
              <w:tab/>
            </w:r>
            <w:r>
              <w:rPr>
                <w:rStyle w:val="IndexLink"/>
              </w:rPr>
              <w:t>240</w:t>
            </w:r>
          </w:hyperlink>
        </w:p>
        <w:p>
          <w:pPr>
            <w:pStyle w:val="Contents4"/>
            <w:tabs>
              <w:tab w:val="clear" w:pos="8176"/>
              <w:tab w:val="right" w:pos="9026" w:leader="dot"/>
            </w:tabs>
            <w:rPr/>
          </w:pPr>
          <w:hyperlink w:anchor="__RefHeading___Toc11430850_1280447820">
            <w:r>
              <w:rPr>
                <w:webHidden/>
                <w:rStyle w:val="IndexLink"/>
                <w:rtl w:val="true"/>
              </w:rPr>
              <w:t>[</w:t>
            </w:r>
            <w:r>
              <w:rPr>
                <w:rStyle w:val="IndexLink"/>
                <w:rtl w:val="true"/>
              </w:rPr>
              <w:t xml:space="preserve">سورة سبإ </w:t>
            </w:r>
            <w:r>
              <w:rPr>
                <w:rStyle w:val="IndexLink"/>
                <w:rtl w:val="true"/>
              </w:rPr>
              <w:t>{</w:t>
            </w:r>
            <w:r>
              <w:rPr>
                <w:rStyle w:val="IndexLink"/>
              </w:rPr>
              <w:t>34</w:t>
            </w:r>
            <w:r>
              <w:rPr>
                <w:rStyle w:val="IndexLink"/>
                <w:rtl w:val="true"/>
              </w:rPr>
              <w:t xml:space="preserve">} : </w:t>
            </w:r>
            <w:r>
              <w:rPr>
                <w:rStyle w:val="IndexLink"/>
                <w:rtl w:val="true"/>
              </w:rPr>
              <w:t xml:space="preserve">آية </w:t>
            </w:r>
            <w:r>
              <w:rPr>
                <w:rStyle w:val="IndexLink"/>
              </w:rPr>
              <w:t>28</w:t>
            </w:r>
            <w:r>
              <w:rPr>
                <w:rStyle w:val="IndexLink"/>
                <w:rtl w:val="true"/>
              </w:rPr>
              <w:t>]</w:t>
              <w:tab/>
            </w:r>
            <w:r>
              <w:rPr>
                <w:rStyle w:val="IndexLink"/>
              </w:rPr>
              <w:t>240</w:t>
            </w:r>
          </w:hyperlink>
        </w:p>
        <w:p>
          <w:pPr>
            <w:pStyle w:val="Contents5"/>
            <w:tabs>
              <w:tab w:val="clear" w:pos="7892"/>
              <w:tab w:val="right" w:pos="9026" w:leader="dot"/>
            </w:tabs>
            <w:rPr/>
          </w:pPr>
          <w:hyperlink w:anchor="__RefHeading___Toc11430852_1280447820">
            <w:r>
              <w:rPr>
                <w:webHidden/>
                <w:rStyle w:val="IndexLink"/>
                <w:rtl w:val="true"/>
              </w:rPr>
              <w:t>اشارة</w:t>
            </w:r>
            <w:r>
              <w:rPr>
                <w:rStyle w:val="IndexLink"/>
                <w:rtl w:val="true"/>
              </w:rPr>
              <w:tab/>
            </w:r>
            <w:r>
              <w:rPr>
                <w:rStyle w:val="IndexLink"/>
              </w:rPr>
              <w:t>240</w:t>
            </w:r>
          </w:hyperlink>
        </w:p>
        <w:p>
          <w:pPr>
            <w:pStyle w:val="Contents5"/>
            <w:tabs>
              <w:tab w:val="clear" w:pos="7892"/>
              <w:tab w:val="right" w:pos="9026" w:leader="dot"/>
            </w:tabs>
            <w:rPr/>
          </w:pPr>
          <w:hyperlink w:anchor="__RefHeading___Toc11430854_1280447820">
            <w:r>
              <w:rPr>
                <w:webHidden/>
                <w:rStyle w:val="IndexLink"/>
                <w:rtl w:val="true"/>
              </w:rPr>
              <w:t>الإعراب</w:t>
            </w:r>
            <w:r>
              <w:rPr>
                <w:rStyle w:val="IndexLink"/>
                <w:rtl w:val="true"/>
              </w:rPr>
              <w:t>:</w:t>
              <w:tab/>
            </w:r>
            <w:r>
              <w:rPr>
                <w:rStyle w:val="IndexLink"/>
              </w:rPr>
              <w:t>240</w:t>
            </w:r>
          </w:hyperlink>
        </w:p>
        <w:p>
          <w:pPr>
            <w:pStyle w:val="Contents4"/>
            <w:tabs>
              <w:tab w:val="clear" w:pos="8176"/>
              <w:tab w:val="right" w:pos="9026" w:leader="dot"/>
            </w:tabs>
            <w:rPr/>
          </w:pPr>
          <w:hyperlink w:anchor="__RefHeading___Toc11430856_1280447820">
            <w:r>
              <w:rPr>
                <w:webHidden/>
                <w:rStyle w:val="IndexLink"/>
                <w:rtl w:val="true"/>
              </w:rPr>
              <w:t>[</w:t>
            </w:r>
            <w:r>
              <w:rPr>
                <w:rStyle w:val="IndexLink"/>
                <w:rtl w:val="true"/>
              </w:rPr>
              <w:t xml:space="preserve">سورة سبإ </w:t>
            </w:r>
            <w:r>
              <w:rPr>
                <w:rStyle w:val="IndexLink"/>
                <w:rtl w:val="true"/>
              </w:rPr>
              <w:t>{</w:t>
            </w:r>
            <w:r>
              <w:rPr>
                <w:rStyle w:val="IndexLink"/>
              </w:rPr>
              <w:t>34</w:t>
            </w:r>
            <w:r>
              <w:rPr>
                <w:rStyle w:val="IndexLink"/>
                <w:rtl w:val="true"/>
              </w:rPr>
              <w:t xml:space="preserve">} : </w:t>
            </w:r>
            <w:r>
              <w:rPr>
                <w:rStyle w:val="IndexLink"/>
                <w:rtl w:val="true"/>
              </w:rPr>
              <w:t xml:space="preserve">آية </w:t>
            </w:r>
            <w:r>
              <w:rPr>
                <w:rStyle w:val="IndexLink"/>
              </w:rPr>
              <w:t>29</w:t>
            </w:r>
            <w:r>
              <w:rPr>
                <w:rStyle w:val="IndexLink"/>
                <w:rtl w:val="true"/>
              </w:rPr>
              <w:t>]</w:t>
              <w:tab/>
            </w:r>
            <w:r>
              <w:rPr>
                <w:rStyle w:val="IndexLink"/>
              </w:rPr>
              <w:t>242</w:t>
            </w:r>
          </w:hyperlink>
        </w:p>
        <w:p>
          <w:pPr>
            <w:pStyle w:val="Contents5"/>
            <w:tabs>
              <w:tab w:val="clear" w:pos="7892"/>
              <w:tab w:val="right" w:pos="9026" w:leader="dot"/>
            </w:tabs>
            <w:rPr/>
          </w:pPr>
          <w:hyperlink w:anchor="__RefHeading___Toc11430858_1280447820">
            <w:r>
              <w:rPr>
                <w:webHidden/>
                <w:rStyle w:val="IndexLink"/>
                <w:rtl w:val="true"/>
              </w:rPr>
              <w:t>اشارة</w:t>
            </w:r>
            <w:r>
              <w:rPr>
                <w:rStyle w:val="IndexLink"/>
                <w:rtl w:val="true"/>
              </w:rPr>
              <w:tab/>
            </w:r>
            <w:r>
              <w:rPr>
                <w:rStyle w:val="IndexLink"/>
              </w:rPr>
              <w:t>242</w:t>
            </w:r>
          </w:hyperlink>
        </w:p>
        <w:p>
          <w:pPr>
            <w:pStyle w:val="Contents5"/>
            <w:tabs>
              <w:tab w:val="clear" w:pos="7892"/>
              <w:tab w:val="right" w:pos="9026" w:leader="dot"/>
            </w:tabs>
            <w:rPr/>
          </w:pPr>
          <w:hyperlink w:anchor="__RefHeading___Toc11430860_1280447820">
            <w:r>
              <w:rPr>
                <w:webHidden/>
                <w:rStyle w:val="IndexLink"/>
                <w:rtl w:val="true"/>
              </w:rPr>
              <w:t>الإعراب</w:t>
            </w:r>
            <w:r>
              <w:rPr>
                <w:rStyle w:val="IndexLink"/>
                <w:rtl w:val="true"/>
              </w:rPr>
              <w:t>:</w:t>
              <w:tab/>
            </w:r>
            <w:r>
              <w:rPr>
                <w:rStyle w:val="IndexLink"/>
              </w:rPr>
              <w:t>242</w:t>
            </w:r>
          </w:hyperlink>
        </w:p>
        <w:p>
          <w:pPr>
            <w:pStyle w:val="Contents4"/>
            <w:tabs>
              <w:tab w:val="clear" w:pos="8176"/>
              <w:tab w:val="right" w:pos="9026" w:leader="dot"/>
            </w:tabs>
            <w:rPr/>
          </w:pPr>
          <w:hyperlink w:anchor="__RefHeading___Toc11430862_1280447820">
            <w:r>
              <w:rPr>
                <w:webHidden/>
                <w:rStyle w:val="IndexLink"/>
                <w:rtl w:val="true"/>
              </w:rPr>
              <w:t>[</w:t>
            </w:r>
            <w:r>
              <w:rPr>
                <w:rStyle w:val="IndexLink"/>
                <w:rtl w:val="true"/>
              </w:rPr>
              <w:t xml:space="preserve">سورة سبإ </w:t>
            </w:r>
            <w:r>
              <w:rPr>
                <w:rStyle w:val="IndexLink"/>
                <w:rtl w:val="true"/>
              </w:rPr>
              <w:t>{</w:t>
            </w:r>
            <w:r>
              <w:rPr>
                <w:rStyle w:val="IndexLink"/>
              </w:rPr>
              <w:t>34</w:t>
            </w:r>
            <w:r>
              <w:rPr>
                <w:rStyle w:val="IndexLink"/>
                <w:rtl w:val="true"/>
              </w:rPr>
              <w:t xml:space="preserve">} : </w:t>
            </w:r>
            <w:r>
              <w:rPr>
                <w:rStyle w:val="IndexLink"/>
                <w:rtl w:val="true"/>
              </w:rPr>
              <w:t xml:space="preserve">آية </w:t>
            </w:r>
            <w:r>
              <w:rPr>
                <w:rStyle w:val="IndexLink"/>
              </w:rPr>
              <w:t>30</w:t>
            </w:r>
            <w:r>
              <w:rPr>
                <w:rStyle w:val="IndexLink"/>
                <w:rtl w:val="true"/>
              </w:rPr>
              <w:t>]</w:t>
              <w:tab/>
            </w:r>
            <w:r>
              <w:rPr>
                <w:rStyle w:val="IndexLink"/>
              </w:rPr>
              <w:t>242</w:t>
            </w:r>
          </w:hyperlink>
        </w:p>
        <w:p>
          <w:pPr>
            <w:pStyle w:val="Contents5"/>
            <w:tabs>
              <w:tab w:val="clear" w:pos="7892"/>
              <w:tab w:val="right" w:pos="9026" w:leader="dot"/>
            </w:tabs>
            <w:rPr/>
          </w:pPr>
          <w:hyperlink w:anchor="__RefHeading___Toc11430864_1280447820">
            <w:r>
              <w:rPr>
                <w:webHidden/>
                <w:rStyle w:val="IndexLink"/>
                <w:rtl w:val="true"/>
              </w:rPr>
              <w:t>اشارة</w:t>
            </w:r>
            <w:r>
              <w:rPr>
                <w:rStyle w:val="IndexLink"/>
                <w:rtl w:val="true"/>
              </w:rPr>
              <w:tab/>
            </w:r>
            <w:r>
              <w:rPr>
                <w:rStyle w:val="IndexLink"/>
              </w:rPr>
              <w:t>242</w:t>
            </w:r>
          </w:hyperlink>
        </w:p>
        <w:p>
          <w:pPr>
            <w:pStyle w:val="Contents5"/>
            <w:tabs>
              <w:tab w:val="clear" w:pos="7892"/>
              <w:tab w:val="right" w:pos="9026" w:leader="dot"/>
            </w:tabs>
            <w:rPr/>
          </w:pPr>
          <w:hyperlink w:anchor="__RefHeading___Toc11430866_1280447820">
            <w:r>
              <w:rPr>
                <w:webHidden/>
                <w:rStyle w:val="IndexLink"/>
                <w:rtl w:val="true"/>
              </w:rPr>
              <w:t>الإعراب</w:t>
            </w:r>
            <w:r>
              <w:rPr>
                <w:rStyle w:val="IndexLink"/>
                <w:rtl w:val="true"/>
              </w:rPr>
              <w:t>:</w:t>
              <w:tab/>
            </w:r>
            <w:r>
              <w:rPr>
                <w:rStyle w:val="IndexLink"/>
              </w:rPr>
              <w:t>242</w:t>
            </w:r>
          </w:hyperlink>
        </w:p>
        <w:p>
          <w:pPr>
            <w:pStyle w:val="Contents4"/>
            <w:tabs>
              <w:tab w:val="clear" w:pos="8176"/>
              <w:tab w:val="right" w:pos="9026" w:leader="dot"/>
            </w:tabs>
            <w:rPr/>
          </w:pPr>
          <w:hyperlink w:anchor="__RefHeading___Toc11430868_1280447820">
            <w:r>
              <w:rPr>
                <w:webHidden/>
                <w:rStyle w:val="IndexLink"/>
                <w:rtl w:val="true"/>
              </w:rPr>
              <w:t>[</w:t>
            </w:r>
            <w:r>
              <w:rPr>
                <w:rStyle w:val="IndexLink"/>
                <w:rtl w:val="true"/>
              </w:rPr>
              <w:t xml:space="preserve">سورة سبإ </w:t>
            </w:r>
            <w:r>
              <w:rPr>
                <w:rStyle w:val="IndexLink"/>
                <w:rtl w:val="true"/>
              </w:rPr>
              <w:t>{</w:t>
            </w:r>
            <w:r>
              <w:rPr>
                <w:rStyle w:val="IndexLink"/>
              </w:rPr>
              <w:t>34</w:t>
            </w:r>
            <w:r>
              <w:rPr>
                <w:rStyle w:val="IndexLink"/>
                <w:rtl w:val="true"/>
              </w:rPr>
              <w:t xml:space="preserve">} : </w:t>
            </w:r>
            <w:r>
              <w:rPr>
                <w:rStyle w:val="IndexLink"/>
                <w:rtl w:val="true"/>
              </w:rPr>
              <w:t xml:space="preserve">آية </w:t>
            </w:r>
            <w:r>
              <w:rPr>
                <w:rStyle w:val="IndexLink"/>
              </w:rPr>
              <w:t>31</w:t>
            </w:r>
            <w:r>
              <w:rPr>
                <w:rStyle w:val="IndexLink"/>
                <w:rtl w:val="true"/>
              </w:rPr>
              <w:t>]</w:t>
              <w:tab/>
            </w:r>
            <w:r>
              <w:rPr>
                <w:rStyle w:val="IndexLink"/>
              </w:rPr>
              <w:t>243</w:t>
            </w:r>
          </w:hyperlink>
        </w:p>
        <w:p>
          <w:pPr>
            <w:pStyle w:val="Contents5"/>
            <w:tabs>
              <w:tab w:val="clear" w:pos="7892"/>
              <w:tab w:val="right" w:pos="9026" w:leader="dot"/>
            </w:tabs>
            <w:rPr/>
          </w:pPr>
          <w:hyperlink w:anchor="__RefHeading___Toc11430870_1280447820">
            <w:r>
              <w:rPr>
                <w:webHidden/>
                <w:rStyle w:val="IndexLink"/>
                <w:rtl w:val="true"/>
              </w:rPr>
              <w:t>اشارة</w:t>
            </w:r>
            <w:r>
              <w:rPr>
                <w:rStyle w:val="IndexLink"/>
                <w:rtl w:val="true"/>
              </w:rPr>
              <w:tab/>
            </w:r>
            <w:r>
              <w:rPr>
                <w:rStyle w:val="IndexLink"/>
              </w:rPr>
              <w:t>243</w:t>
            </w:r>
          </w:hyperlink>
        </w:p>
        <w:p>
          <w:pPr>
            <w:pStyle w:val="Contents5"/>
            <w:tabs>
              <w:tab w:val="clear" w:pos="7892"/>
              <w:tab w:val="right" w:pos="9026" w:leader="dot"/>
            </w:tabs>
            <w:rPr/>
          </w:pPr>
          <w:hyperlink w:anchor="__RefHeading___Toc11430872_1280447820">
            <w:r>
              <w:rPr>
                <w:webHidden/>
                <w:rStyle w:val="IndexLink"/>
                <w:rtl w:val="true"/>
              </w:rPr>
              <w:t>الإعراب</w:t>
            </w:r>
            <w:r>
              <w:rPr>
                <w:rStyle w:val="IndexLink"/>
                <w:rtl w:val="true"/>
              </w:rPr>
              <w:t>:</w:t>
              <w:tab/>
            </w:r>
            <w:r>
              <w:rPr>
                <w:rStyle w:val="IndexLink"/>
              </w:rPr>
              <w:t>243</w:t>
            </w:r>
          </w:hyperlink>
        </w:p>
        <w:p>
          <w:pPr>
            <w:pStyle w:val="Contents5"/>
            <w:tabs>
              <w:tab w:val="clear" w:pos="7892"/>
              <w:tab w:val="right" w:pos="9026" w:leader="dot"/>
            </w:tabs>
            <w:rPr/>
          </w:pPr>
          <w:hyperlink w:anchor="__RefHeading___Toc11430874_1280447820">
            <w:r>
              <w:rPr>
                <w:webHidden/>
                <w:rStyle w:val="IndexLink"/>
                <w:rtl w:val="true"/>
              </w:rPr>
              <w:t>الصرف</w:t>
            </w:r>
            <w:r>
              <w:rPr>
                <w:rStyle w:val="IndexLink"/>
                <w:rtl w:val="true"/>
              </w:rPr>
              <w:t>:</w:t>
              <w:tab/>
            </w:r>
            <w:r>
              <w:rPr>
                <w:rStyle w:val="IndexLink"/>
              </w:rPr>
              <w:t>244</w:t>
            </w:r>
          </w:hyperlink>
        </w:p>
        <w:p>
          <w:pPr>
            <w:pStyle w:val="Contents4"/>
            <w:tabs>
              <w:tab w:val="clear" w:pos="8176"/>
              <w:tab w:val="right" w:pos="9026" w:leader="dot"/>
            </w:tabs>
            <w:rPr/>
          </w:pPr>
          <w:hyperlink w:anchor="__RefHeading___Toc11430876_1280447820">
            <w:r>
              <w:rPr>
                <w:webHidden/>
                <w:rStyle w:val="IndexLink"/>
                <w:rtl w:val="true"/>
              </w:rPr>
              <w:t>[</w:t>
            </w:r>
            <w:r>
              <w:rPr>
                <w:rStyle w:val="IndexLink"/>
                <w:rtl w:val="true"/>
              </w:rPr>
              <w:t xml:space="preserve">سورة سبإ </w:t>
            </w:r>
            <w:r>
              <w:rPr>
                <w:rStyle w:val="IndexLink"/>
                <w:rtl w:val="true"/>
              </w:rPr>
              <w:t>{</w:t>
            </w:r>
            <w:r>
              <w:rPr>
                <w:rStyle w:val="IndexLink"/>
              </w:rPr>
              <w:t>34</w:t>
            </w:r>
            <w:r>
              <w:rPr>
                <w:rStyle w:val="IndexLink"/>
                <w:rtl w:val="true"/>
              </w:rPr>
              <w:t xml:space="preserve">} : </w:t>
            </w:r>
            <w:r>
              <w:rPr>
                <w:rStyle w:val="IndexLink"/>
                <w:rtl w:val="true"/>
              </w:rPr>
              <w:t xml:space="preserve">آية </w:t>
            </w:r>
            <w:r>
              <w:rPr>
                <w:rStyle w:val="IndexLink"/>
              </w:rPr>
              <w:t>32</w:t>
            </w:r>
            <w:r>
              <w:rPr>
                <w:rStyle w:val="IndexLink"/>
                <w:rtl w:val="true"/>
              </w:rPr>
              <w:t>]</w:t>
              <w:tab/>
            </w:r>
            <w:r>
              <w:rPr>
                <w:rStyle w:val="IndexLink"/>
              </w:rPr>
              <w:t>244</w:t>
            </w:r>
          </w:hyperlink>
        </w:p>
        <w:p>
          <w:pPr>
            <w:pStyle w:val="Contents5"/>
            <w:tabs>
              <w:tab w:val="clear" w:pos="7892"/>
              <w:tab w:val="right" w:pos="9026" w:leader="dot"/>
            </w:tabs>
            <w:rPr/>
          </w:pPr>
          <w:hyperlink w:anchor="__RefHeading___Toc11430878_1280447820">
            <w:r>
              <w:rPr>
                <w:webHidden/>
                <w:rStyle w:val="IndexLink"/>
                <w:rtl w:val="true"/>
              </w:rPr>
              <w:t>اشارة</w:t>
            </w:r>
            <w:r>
              <w:rPr>
                <w:rStyle w:val="IndexLink"/>
                <w:rtl w:val="true"/>
              </w:rPr>
              <w:tab/>
            </w:r>
            <w:r>
              <w:rPr>
                <w:rStyle w:val="IndexLink"/>
              </w:rPr>
              <w:t>244</w:t>
            </w:r>
          </w:hyperlink>
        </w:p>
        <w:p>
          <w:pPr>
            <w:pStyle w:val="Contents5"/>
            <w:tabs>
              <w:tab w:val="clear" w:pos="7892"/>
              <w:tab w:val="right" w:pos="9026" w:leader="dot"/>
            </w:tabs>
            <w:rPr/>
          </w:pPr>
          <w:hyperlink w:anchor="__RefHeading___Toc11430880_1280447820">
            <w:r>
              <w:rPr>
                <w:webHidden/>
                <w:rStyle w:val="IndexLink"/>
                <w:rtl w:val="true"/>
              </w:rPr>
              <w:t>الإعراب</w:t>
            </w:r>
            <w:r>
              <w:rPr>
                <w:rStyle w:val="IndexLink"/>
                <w:rtl w:val="true"/>
              </w:rPr>
              <w:t>:</w:t>
              <w:tab/>
            </w:r>
            <w:r>
              <w:rPr>
                <w:rStyle w:val="IndexLink"/>
              </w:rPr>
              <w:t>244</w:t>
            </w:r>
          </w:hyperlink>
        </w:p>
        <w:p>
          <w:pPr>
            <w:pStyle w:val="Contents4"/>
            <w:tabs>
              <w:tab w:val="clear" w:pos="8176"/>
              <w:tab w:val="right" w:pos="9026" w:leader="dot"/>
            </w:tabs>
            <w:rPr/>
          </w:pPr>
          <w:hyperlink w:anchor="__RefHeading___Toc11430882_1280447820">
            <w:r>
              <w:rPr>
                <w:webHidden/>
                <w:rStyle w:val="IndexLink"/>
                <w:rtl w:val="true"/>
              </w:rPr>
              <w:t>[</w:t>
            </w:r>
            <w:r>
              <w:rPr>
                <w:rStyle w:val="IndexLink"/>
                <w:rtl w:val="true"/>
              </w:rPr>
              <w:t xml:space="preserve">سورة سبإ </w:t>
            </w:r>
            <w:r>
              <w:rPr>
                <w:rStyle w:val="IndexLink"/>
                <w:rtl w:val="true"/>
              </w:rPr>
              <w:t>{</w:t>
            </w:r>
            <w:r>
              <w:rPr>
                <w:rStyle w:val="IndexLink"/>
              </w:rPr>
              <w:t>34</w:t>
            </w:r>
            <w:r>
              <w:rPr>
                <w:rStyle w:val="IndexLink"/>
                <w:rtl w:val="true"/>
              </w:rPr>
              <w:t xml:space="preserve">} : </w:t>
            </w:r>
            <w:r>
              <w:rPr>
                <w:rStyle w:val="IndexLink"/>
                <w:rtl w:val="true"/>
              </w:rPr>
              <w:t xml:space="preserve">آية </w:t>
            </w:r>
            <w:r>
              <w:rPr>
                <w:rStyle w:val="IndexLink"/>
              </w:rPr>
              <w:t>33</w:t>
            </w:r>
            <w:r>
              <w:rPr>
                <w:rStyle w:val="IndexLink"/>
                <w:rtl w:val="true"/>
              </w:rPr>
              <w:t>]</w:t>
              <w:tab/>
            </w:r>
            <w:r>
              <w:rPr>
                <w:rStyle w:val="IndexLink"/>
              </w:rPr>
              <w:t>245</w:t>
            </w:r>
          </w:hyperlink>
        </w:p>
        <w:p>
          <w:pPr>
            <w:pStyle w:val="Contents5"/>
            <w:tabs>
              <w:tab w:val="clear" w:pos="7892"/>
              <w:tab w:val="right" w:pos="9026" w:leader="dot"/>
            </w:tabs>
            <w:rPr/>
          </w:pPr>
          <w:hyperlink w:anchor="__RefHeading___Toc11430884_1280447820">
            <w:r>
              <w:rPr>
                <w:webHidden/>
                <w:rStyle w:val="IndexLink"/>
                <w:rtl w:val="true"/>
              </w:rPr>
              <w:t>اشارة</w:t>
            </w:r>
            <w:r>
              <w:rPr>
                <w:rStyle w:val="IndexLink"/>
                <w:rtl w:val="true"/>
              </w:rPr>
              <w:tab/>
            </w:r>
            <w:r>
              <w:rPr>
                <w:rStyle w:val="IndexLink"/>
              </w:rPr>
              <w:t>245</w:t>
            </w:r>
          </w:hyperlink>
        </w:p>
        <w:p>
          <w:pPr>
            <w:pStyle w:val="Contents5"/>
            <w:tabs>
              <w:tab w:val="clear" w:pos="7892"/>
              <w:tab w:val="right" w:pos="9026" w:leader="dot"/>
            </w:tabs>
            <w:rPr/>
          </w:pPr>
          <w:hyperlink w:anchor="__RefHeading___Toc11430886_1280447820">
            <w:r>
              <w:rPr>
                <w:webHidden/>
                <w:rStyle w:val="IndexLink"/>
                <w:rtl w:val="true"/>
              </w:rPr>
              <w:t>الإعراب</w:t>
            </w:r>
            <w:r>
              <w:rPr>
                <w:rStyle w:val="IndexLink"/>
                <w:rtl w:val="true"/>
              </w:rPr>
              <w:t>:</w:t>
              <w:tab/>
            </w:r>
            <w:r>
              <w:rPr>
                <w:rStyle w:val="IndexLink"/>
              </w:rPr>
              <w:t>245</w:t>
            </w:r>
          </w:hyperlink>
        </w:p>
        <w:p>
          <w:pPr>
            <w:pStyle w:val="Contents5"/>
            <w:tabs>
              <w:tab w:val="clear" w:pos="7892"/>
              <w:tab w:val="right" w:pos="9026" w:leader="dot"/>
            </w:tabs>
            <w:rPr/>
          </w:pPr>
          <w:hyperlink w:anchor="__RefHeading___Toc11430888_1280447820">
            <w:r>
              <w:rPr>
                <w:webHidden/>
                <w:rStyle w:val="IndexLink"/>
                <w:rtl w:val="true"/>
              </w:rPr>
              <w:t>الصرف</w:t>
            </w:r>
            <w:r>
              <w:rPr>
                <w:rStyle w:val="IndexLink"/>
                <w:rtl w:val="true"/>
              </w:rPr>
              <w:t>:</w:t>
              <w:tab/>
            </w:r>
            <w:r>
              <w:rPr>
                <w:rStyle w:val="IndexLink"/>
              </w:rPr>
              <w:t>247</w:t>
            </w:r>
          </w:hyperlink>
        </w:p>
        <w:p>
          <w:pPr>
            <w:pStyle w:val="Contents4"/>
            <w:tabs>
              <w:tab w:val="clear" w:pos="8176"/>
              <w:tab w:val="right" w:pos="9026" w:leader="dot"/>
            </w:tabs>
            <w:rPr/>
          </w:pPr>
          <w:hyperlink w:anchor="__RefHeading___Toc11430890_1280447820">
            <w:r>
              <w:rPr>
                <w:webHidden/>
                <w:rStyle w:val="IndexLink"/>
                <w:rtl w:val="true"/>
              </w:rPr>
              <w:t>[</w:t>
            </w:r>
            <w:r>
              <w:rPr>
                <w:rStyle w:val="IndexLink"/>
                <w:rtl w:val="true"/>
              </w:rPr>
              <w:t xml:space="preserve">سورة سبإ </w:t>
            </w:r>
            <w:r>
              <w:rPr>
                <w:rStyle w:val="IndexLink"/>
                <w:rtl w:val="true"/>
              </w:rPr>
              <w:t>{</w:t>
            </w:r>
            <w:r>
              <w:rPr>
                <w:rStyle w:val="IndexLink"/>
              </w:rPr>
              <w:t>34</w:t>
            </w:r>
            <w:r>
              <w:rPr>
                <w:rStyle w:val="IndexLink"/>
                <w:rtl w:val="true"/>
              </w:rPr>
              <w:t xml:space="preserve">} : </w:t>
            </w:r>
            <w:r>
              <w:rPr>
                <w:rStyle w:val="IndexLink"/>
                <w:rtl w:val="true"/>
              </w:rPr>
              <w:t xml:space="preserve">الآيات </w:t>
            </w:r>
            <w:r>
              <w:rPr>
                <w:rStyle w:val="IndexLink"/>
              </w:rPr>
              <w:t>34</w:t>
            </w:r>
            <w:r>
              <w:rPr>
                <w:rStyle w:val="IndexLink"/>
                <w:rtl w:val="true"/>
              </w:rPr>
              <w:t xml:space="preserve"> </w:t>
            </w:r>
            <w:r>
              <w:rPr>
                <w:rStyle w:val="IndexLink"/>
                <w:rtl w:val="true"/>
              </w:rPr>
              <w:t xml:space="preserve">الى </w:t>
            </w:r>
            <w:r>
              <w:rPr>
                <w:rStyle w:val="IndexLink"/>
              </w:rPr>
              <w:t>35</w:t>
            </w:r>
            <w:r>
              <w:rPr>
                <w:rStyle w:val="IndexLink"/>
                <w:rtl w:val="true"/>
              </w:rPr>
              <w:t>]</w:t>
              <w:tab/>
            </w:r>
            <w:r>
              <w:rPr>
                <w:rStyle w:val="IndexLink"/>
              </w:rPr>
              <w:t>247</w:t>
            </w:r>
          </w:hyperlink>
        </w:p>
        <w:p>
          <w:pPr>
            <w:pStyle w:val="Contents5"/>
            <w:tabs>
              <w:tab w:val="clear" w:pos="7892"/>
              <w:tab w:val="right" w:pos="9026" w:leader="dot"/>
            </w:tabs>
            <w:rPr/>
          </w:pPr>
          <w:hyperlink w:anchor="__RefHeading___Toc11430892_1280447820">
            <w:r>
              <w:rPr>
                <w:webHidden/>
                <w:rStyle w:val="IndexLink"/>
                <w:rtl w:val="true"/>
              </w:rPr>
              <w:t>اشارة</w:t>
            </w:r>
            <w:r>
              <w:rPr>
                <w:rStyle w:val="IndexLink"/>
                <w:rtl w:val="true"/>
              </w:rPr>
              <w:tab/>
            </w:r>
            <w:r>
              <w:rPr>
                <w:rStyle w:val="IndexLink"/>
              </w:rPr>
              <w:t>247</w:t>
            </w:r>
          </w:hyperlink>
        </w:p>
        <w:p>
          <w:pPr>
            <w:pStyle w:val="Contents5"/>
            <w:tabs>
              <w:tab w:val="clear" w:pos="7892"/>
              <w:tab w:val="right" w:pos="9026" w:leader="dot"/>
            </w:tabs>
            <w:rPr/>
          </w:pPr>
          <w:hyperlink w:anchor="__RefHeading___Toc11430894_1280447820">
            <w:r>
              <w:rPr>
                <w:webHidden/>
                <w:rStyle w:val="IndexLink"/>
                <w:rtl w:val="true"/>
              </w:rPr>
              <w:t>الإعراب</w:t>
            </w:r>
            <w:r>
              <w:rPr>
                <w:rStyle w:val="IndexLink"/>
                <w:rtl w:val="true"/>
              </w:rPr>
              <w:t>:</w:t>
              <w:tab/>
            </w:r>
            <w:r>
              <w:rPr>
                <w:rStyle w:val="IndexLink"/>
              </w:rPr>
              <w:t>247</w:t>
            </w:r>
          </w:hyperlink>
        </w:p>
        <w:p>
          <w:pPr>
            <w:pStyle w:val="Contents4"/>
            <w:tabs>
              <w:tab w:val="clear" w:pos="8176"/>
              <w:tab w:val="right" w:pos="9026" w:leader="dot"/>
            </w:tabs>
            <w:rPr/>
          </w:pPr>
          <w:hyperlink w:anchor="__RefHeading___Toc11430896_1280447820">
            <w:r>
              <w:rPr>
                <w:webHidden/>
                <w:rStyle w:val="IndexLink"/>
                <w:rtl w:val="true"/>
              </w:rPr>
              <w:t>[</w:t>
            </w:r>
            <w:r>
              <w:rPr>
                <w:rStyle w:val="IndexLink"/>
                <w:rtl w:val="true"/>
              </w:rPr>
              <w:t xml:space="preserve">سورة سبإ </w:t>
            </w:r>
            <w:r>
              <w:rPr>
                <w:rStyle w:val="IndexLink"/>
                <w:rtl w:val="true"/>
              </w:rPr>
              <w:t>{</w:t>
            </w:r>
            <w:r>
              <w:rPr>
                <w:rStyle w:val="IndexLink"/>
              </w:rPr>
              <w:t>34</w:t>
            </w:r>
            <w:r>
              <w:rPr>
                <w:rStyle w:val="IndexLink"/>
                <w:rtl w:val="true"/>
              </w:rPr>
              <w:t xml:space="preserve">} : </w:t>
            </w:r>
            <w:r>
              <w:rPr>
                <w:rStyle w:val="IndexLink"/>
                <w:rtl w:val="true"/>
              </w:rPr>
              <w:t xml:space="preserve">آية </w:t>
            </w:r>
            <w:r>
              <w:rPr>
                <w:rStyle w:val="IndexLink"/>
              </w:rPr>
              <w:t>36</w:t>
            </w:r>
            <w:r>
              <w:rPr>
                <w:rStyle w:val="IndexLink"/>
                <w:rtl w:val="true"/>
              </w:rPr>
              <w:t>]</w:t>
              <w:tab/>
            </w:r>
            <w:r>
              <w:rPr>
                <w:rStyle w:val="IndexLink"/>
              </w:rPr>
              <w:t>248</w:t>
            </w:r>
          </w:hyperlink>
        </w:p>
        <w:p>
          <w:pPr>
            <w:pStyle w:val="Contents5"/>
            <w:tabs>
              <w:tab w:val="clear" w:pos="7892"/>
              <w:tab w:val="right" w:pos="9026" w:leader="dot"/>
            </w:tabs>
            <w:rPr/>
          </w:pPr>
          <w:hyperlink w:anchor="__RefHeading___Toc11430898_1280447820">
            <w:r>
              <w:rPr>
                <w:webHidden/>
                <w:rStyle w:val="IndexLink"/>
                <w:rtl w:val="true"/>
              </w:rPr>
              <w:t>اشارة</w:t>
            </w:r>
            <w:r>
              <w:rPr>
                <w:rStyle w:val="IndexLink"/>
                <w:rtl w:val="true"/>
              </w:rPr>
              <w:tab/>
            </w:r>
            <w:r>
              <w:rPr>
                <w:rStyle w:val="IndexLink"/>
              </w:rPr>
              <w:t>248</w:t>
            </w:r>
          </w:hyperlink>
        </w:p>
        <w:p>
          <w:pPr>
            <w:pStyle w:val="Contents5"/>
            <w:tabs>
              <w:tab w:val="clear" w:pos="7892"/>
              <w:tab w:val="right" w:pos="9026" w:leader="dot"/>
            </w:tabs>
            <w:rPr/>
          </w:pPr>
          <w:hyperlink w:anchor="__RefHeading___Toc11430900_1280447820">
            <w:r>
              <w:rPr>
                <w:webHidden/>
                <w:rStyle w:val="IndexLink"/>
                <w:rtl w:val="true"/>
              </w:rPr>
              <w:t>الإعراب</w:t>
            </w:r>
            <w:r>
              <w:rPr>
                <w:rStyle w:val="IndexLink"/>
                <w:rtl w:val="true"/>
              </w:rPr>
              <w:t>:</w:t>
              <w:tab/>
            </w:r>
            <w:r>
              <w:rPr>
                <w:rStyle w:val="IndexLink"/>
              </w:rPr>
              <w:t>248</w:t>
            </w:r>
          </w:hyperlink>
        </w:p>
        <w:p>
          <w:pPr>
            <w:pStyle w:val="Contents4"/>
            <w:tabs>
              <w:tab w:val="clear" w:pos="8176"/>
              <w:tab w:val="right" w:pos="9026" w:leader="dot"/>
            </w:tabs>
            <w:rPr/>
          </w:pPr>
          <w:hyperlink w:anchor="__RefHeading___Toc11430902_1280447820">
            <w:r>
              <w:rPr>
                <w:webHidden/>
                <w:rStyle w:val="IndexLink"/>
                <w:rtl w:val="true"/>
              </w:rPr>
              <w:t>[</w:t>
            </w:r>
            <w:r>
              <w:rPr>
                <w:rStyle w:val="IndexLink"/>
                <w:rtl w:val="true"/>
              </w:rPr>
              <w:t xml:space="preserve">سورة سبإ </w:t>
            </w:r>
            <w:r>
              <w:rPr>
                <w:rStyle w:val="IndexLink"/>
                <w:rtl w:val="true"/>
              </w:rPr>
              <w:t>{</w:t>
            </w:r>
            <w:r>
              <w:rPr>
                <w:rStyle w:val="IndexLink"/>
              </w:rPr>
              <w:t>34</w:t>
            </w:r>
            <w:r>
              <w:rPr>
                <w:rStyle w:val="IndexLink"/>
                <w:rtl w:val="true"/>
              </w:rPr>
              <w:t xml:space="preserve">} : </w:t>
            </w:r>
            <w:r>
              <w:rPr>
                <w:rStyle w:val="IndexLink"/>
                <w:rtl w:val="true"/>
              </w:rPr>
              <w:t xml:space="preserve">آية </w:t>
            </w:r>
            <w:r>
              <w:rPr>
                <w:rStyle w:val="IndexLink"/>
              </w:rPr>
              <w:t>37</w:t>
            </w:r>
            <w:r>
              <w:rPr>
                <w:rStyle w:val="IndexLink"/>
                <w:rtl w:val="true"/>
              </w:rPr>
              <w:t>]</w:t>
              <w:tab/>
            </w:r>
            <w:r>
              <w:rPr>
                <w:rStyle w:val="IndexLink"/>
              </w:rPr>
              <w:t>249</w:t>
            </w:r>
          </w:hyperlink>
        </w:p>
        <w:p>
          <w:pPr>
            <w:pStyle w:val="Contents5"/>
            <w:tabs>
              <w:tab w:val="clear" w:pos="7892"/>
              <w:tab w:val="right" w:pos="9026" w:leader="dot"/>
            </w:tabs>
            <w:rPr/>
          </w:pPr>
          <w:hyperlink w:anchor="__RefHeading___Toc11430904_1280447820">
            <w:r>
              <w:rPr>
                <w:webHidden/>
                <w:rStyle w:val="IndexLink"/>
                <w:rtl w:val="true"/>
              </w:rPr>
              <w:t>اشارة</w:t>
            </w:r>
            <w:r>
              <w:rPr>
                <w:rStyle w:val="IndexLink"/>
                <w:rtl w:val="true"/>
              </w:rPr>
              <w:tab/>
            </w:r>
            <w:r>
              <w:rPr>
                <w:rStyle w:val="IndexLink"/>
              </w:rPr>
              <w:t>249</w:t>
            </w:r>
          </w:hyperlink>
        </w:p>
        <w:p>
          <w:pPr>
            <w:pStyle w:val="Contents5"/>
            <w:tabs>
              <w:tab w:val="clear" w:pos="7892"/>
              <w:tab w:val="right" w:pos="9026" w:leader="dot"/>
            </w:tabs>
            <w:rPr/>
          </w:pPr>
          <w:hyperlink w:anchor="__RefHeading___Toc11430906_1280447820">
            <w:r>
              <w:rPr>
                <w:webHidden/>
                <w:rStyle w:val="IndexLink"/>
                <w:rtl w:val="true"/>
              </w:rPr>
              <w:t>الإعراب</w:t>
            </w:r>
            <w:r>
              <w:rPr>
                <w:rStyle w:val="IndexLink"/>
                <w:rtl w:val="true"/>
              </w:rPr>
              <w:t>:</w:t>
              <w:tab/>
            </w:r>
            <w:r>
              <w:rPr>
                <w:rStyle w:val="IndexLink"/>
              </w:rPr>
              <w:t>249</w:t>
            </w:r>
          </w:hyperlink>
        </w:p>
        <w:p>
          <w:pPr>
            <w:pStyle w:val="Contents5"/>
            <w:tabs>
              <w:tab w:val="clear" w:pos="7892"/>
              <w:tab w:val="right" w:pos="9026" w:leader="dot"/>
            </w:tabs>
            <w:rPr/>
          </w:pPr>
          <w:hyperlink w:anchor="__RefHeading___Toc11430908_1280447820">
            <w:r>
              <w:rPr>
                <w:webHidden/>
                <w:rStyle w:val="IndexLink"/>
                <w:rtl w:val="true"/>
              </w:rPr>
              <w:t>الصرف</w:t>
            </w:r>
            <w:r>
              <w:rPr>
                <w:rStyle w:val="IndexLink"/>
                <w:rtl w:val="true"/>
              </w:rPr>
              <w:t>:</w:t>
              <w:tab/>
            </w:r>
            <w:r>
              <w:rPr>
                <w:rStyle w:val="IndexLink"/>
              </w:rPr>
              <w:t>250</w:t>
            </w:r>
          </w:hyperlink>
        </w:p>
        <w:p>
          <w:pPr>
            <w:pStyle w:val="Contents5"/>
            <w:tabs>
              <w:tab w:val="clear" w:pos="7892"/>
              <w:tab w:val="right" w:pos="9026" w:leader="dot"/>
            </w:tabs>
            <w:rPr/>
          </w:pPr>
          <w:hyperlink w:anchor="__RefHeading___Toc11430910_1280447820">
            <w:r>
              <w:rPr>
                <w:webHidden/>
                <w:rStyle w:val="IndexLink"/>
                <w:rtl w:val="true"/>
              </w:rPr>
              <w:t>البلاغة</w:t>
            </w:r>
            <w:r>
              <w:rPr>
                <w:rStyle w:val="IndexLink"/>
                <w:rtl w:val="true"/>
              </w:rPr>
              <w:tab/>
            </w:r>
            <w:r>
              <w:rPr>
                <w:rStyle w:val="IndexLink"/>
              </w:rPr>
              <w:t>250</w:t>
            </w:r>
          </w:hyperlink>
        </w:p>
        <w:p>
          <w:pPr>
            <w:pStyle w:val="Contents4"/>
            <w:tabs>
              <w:tab w:val="clear" w:pos="8176"/>
              <w:tab w:val="right" w:pos="9026" w:leader="dot"/>
            </w:tabs>
            <w:rPr/>
          </w:pPr>
          <w:hyperlink w:anchor="__RefHeading___Toc11430912_1280447820">
            <w:r>
              <w:rPr>
                <w:webHidden/>
                <w:rStyle w:val="IndexLink"/>
                <w:rtl w:val="true"/>
              </w:rPr>
              <w:t>[</w:t>
            </w:r>
            <w:r>
              <w:rPr>
                <w:rStyle w:val="IndexLink"/>
                <w:rtl w:val="true"/>
              </w:rPr>
              <w:t xml:space="preserve">سورة سبإ </w:t>
            </w:r>
            <w:r>
              <w:rPr>
                <w:rStyle w:val="IndexLink"/>
                <w:rtl w:val="true"/>
              </w:rPr>
              <w:t>{</w:t>
            </w:r>
            <w:r>
              <w:rPr>
                <w:rStyle w:val="IndexLink"/>
              </w:rPr>
              <w:t>34</w:t>
            </w:r>
            <w:r>
              <w:rPr>
                <w:rStyle w:val="IndexLink"/>
                <w:rtl w:val="true"/>
              </w:rPr>
              <w:t xml:space="preserve">} : </w:t>
            </w:r>
            <w:r>
              <w:rPr>
                <w:rStyle w:val="IndexLink"/>
                <w:rtl w:val="true"/>
              </w:rPr>
              <w:t xml:space="preserve">الآيات </w:t>
            </w:r>
            <w:r>
              <w:rPr>
                <w:rStyle w:val="IndexLink"/>
              </w:rPr>
              <w:t>38</w:t>
            </w:r>
            <w:r>
              <w:rPr>
                <w:rStyle w:val="IndexLink"/>
                <w:rtl w:val="true"/>
              </w:rPr>
              <w:t xml:space="preserve"> </w:t>
            </w:r>
            <w:r>
              <w:rPr>
                <w:rStyle w:val="IndexLink"/>
                <w:rtl w:val="true"/>
              </w:rPr>
              <w:t xml:space="preserve">الى </w:t>
            </w:r>
            <w:r>
              <w:rPr>
                <w:rStyle w:val="IndexLink"/>
              </w:rPr>
              <w:t>39</w:t>
            </w:r>
            <w:r>
              <w:rPr>
                <w:rStyle w:val="IndexLink"/>
                <w:rtl w:val="true"/>
              </w:rPr>
              <w:t>]</w:t>
              <w:tab/>
            </w:r>
            <w:r>
              <w:rPr>
                <w:rStyle w:val="IndexLink"/>
              </w:rPr>
              <w:t>250</w:t>
            </w:r>
          </w:hyperlink>
        </w:p>
        <w:p>
          <w:pPr>
            <w:pStyle w:val="Contents5"/>
            <w:tabs>
              <w:tab w:val="clear" w:pos="7892"/>
              <w:tab w:val="right" w:pos="9026" w:leader="dot"/>
            </w:tabs>
            <w:rPr/>
          </w:pPr>
          <w:hyperlink w:anchor="__RefHeading___Toc11430914_1280447820">
            <w:r>
              <w:rPr>
                <w:webHidden/>
                <w:rStyle w:val="IndexLink"/>
                <w:rtl w:val="true"/>
              </w:rPr>
              <w:t>اشارة</w:t>
            </w:r>
            <w:r>
              <w:rPr>
                <w:rStyle w:val="IndexLink"/>
                <w:rtl w:val="true"/>
              </w:rPr>
              <w:tab/>
            </w:r>
            <w:r>
              <w:rPr>
                <w:rStyle w:val="IndexLink"/>
              </w:rPr>
              <w:t>250</w:t>
            </w:r>
          </w:hyperlink>
        </w:p>
        <w:p>
          <w:pPr>
            <w:pStyle w:val="Contents5"/>
            <w:tabs>
              <w:tab w:val="clear" w:pos="7892"/>
              <w:tab w:val="right" w:pos="9026" w:leader="dot"/>
            </w:tabs>
            <w:rPr/>
          </w:pPr>
          <w:hyperlink w:anchor="__RefHeading___Toc11430916_1280447820">
            <w:r>
              <w:rPr>
                <w:webHidden/>
                <w:rStyle w:val="IndexLink"/>
                <w:rtl w:val="true"/>
              </w:rPr>
              <w:t>الإعراب</w:t>
            </w:r>
            <w:r>
              <w:rPr>
                <w:rStyle w:val="IndexLink"/>
                <w:rtl w:val="true"/>
              </w:rPr>
              <w:t>:</w:t>
              <w:tab/>
            </w:r>
            <w:r>
              <w:rPr>
                <w:rStyle w:val="IndexLink"/>
              </w:rPr>
              <w:t>250</w:t>
            </w:r>
          </w:hyperlink>
        </w:p>
        <w:p>
          <w:pPr>
            <w:pStyle w:val="Contents4"/>
            <w:tabs>
              <w:tab w:val="clear" w:pos="8176"/>
              <w:tab w:val="right" w:pos="9026" w:leader="dot"/>
            </w:tabs>
            <w:rPr/>
          </w:pPr>
          <w:hyperlink w:anchor="__RefHeading___Toc11430918_1280447820">
            <w:r>
              <w:rPr>
                <w:webHidden/>
                <w:rStyle w:val="IndexLink"/>
                <w:rtl w:val="true"/>
              </w:rPr>
              <w:t>[</w:t>
            </w:r>
            <w:r>
              <w:rPr>
                <w:rStyle w:val="IndexLink"/>
                <w:rtl w:val="true"/>
              </w:rPr>
              <w:t xml:space="preserve">سورة سبإ </w:t>
            </w:r>
            <w:r>
              <w:rPr>
                <w:rStyle w:val="IndexLink"/>
                <w:rtl w:val="true"/>
              </w:rPr>
              <w:t>{</w:t>
            </w:r>
            <w:r>
              <w:rPr>
                <w:rStyle w:val="IndexLink"/>
              </w:rPr>
              <w:t>34</w:t>
            </w:r>
            <w:r>
              <w:rPr>
                <w:rStyle w:val="IndexLink"/>
                <w:rtl w:val="true"/>
              </w:rPr>
              <w:t xml:space="preserve">} : </w:t>
            </w:r>
            <w:r>
              <w:rPr>
                <w:rStyle w:val="IndexLink"/>
                <w:rtl w:val="true"/>
              </w:rPr>
              <w:t xml:space="preserve">آية </w:t>
            </w:r>
            <w:r>
              <w:rPr>
                <w:rStyle w:val="IndexLink"/>
              </w:rPr>
              <w:t>40</w:t>
            </w:r>
            <w:r>
              <w:rPr>
                <w:rStyle w:val="IndexLink"/>
                <w:rtl w:val="true"/>
              </w:rPr>
              <w:t>]</w:t>
              <w:tab/>
            </w:r>
            <w:r>
              <w:rPr>
                <w:rStyle w:val="IndexLink"/>
              </w:rPr>
              <w:t>251</w:t>
            </w:r>
          </w:hyperlink>
        </w:p>
        <w:p>
          <w:pPr>
            <w:pStyle w:val="Contents5"/>
            <w:tabs>
              <w:tab w:val="clear" w:pos="7892"/>
              <w:tab w:val="right" w:pos="9026" w:leader="dot"/>
            </w:tabs>
            <w:rPr/>
          </w:pPr>
          <w:hyperlink w:anchor="__RefHeading___Toc11430920_1280447820">
            <w:r>
              <w:rPr>
                <w:webHidden/>
                <w:rStyle w:val="IndexLink"/>
                <w:rtl w:val="true"/>
              </w:rPr>
              <w:t>اشارة</w:t>
            </w:r>
            <w:r>
              <w:rPr>
                <w:rStyle w:val="IndexLink"/>
                <w:rtl w:val="true"/>
              </w:rPr>
              <w:tab/>
            </w:r>
            <w:r>
              <w:rPr>
                <w:rStyle w:val="IndexLink"/>
              </w:rPr>
              <w:t>251</w:t>
            </w:r>
          </w:hyperlink>
        </w:p>
        <w:p>
          <w:pPr>
            <w:pStyle w:val="Contents5"/>
            <w:tabs>
              <w:tab w:val="clear" w:pos="7892"/>
              <w:tab w:val="right" w:pos="9026" w:leader="dot"/>
            </w:tabs>
            <w:rPr/>
          </w:pPr>
          <w:hyperlink w:anchor="__RefHeading___Toc11430922_1280447820">
            <w:r>
              <w:rPr>
                <w:webHidden/>
                <w:rStyle w:val="IndexLink"/>
                <w:rtl w:val="true"/>
              </w:rPr>
              <w:t>الإعراب</w:t>
            </w:r>
            <w:r>
              <w:rPr>
                <w:rStyle w:val="IndexLink"/>
                <w:rtl w:val="true"/>
              </w:rPr>
              <w:t>:</w:t>
              <w:tab/>
            </w:r>
            <w:r>
              <w:rPr>
                <w:rStyle w:val="IndexLink"/>
              </w:rPr>
              <w:t>251</w:t>
            </w:r>
          </w:hyperlink>
        </w:p>
        <w:p>
          <w:pPr>
            <w:pStyle w:val="Contents4"/>
            <w:tabs>
              <w:tab w:val="clear" w:pos="8176"/>
              <w:tab w:val="right" w:pos="9026" w:leader="dot"/>
            </w:tabs>
            <w:rPr/>
          </w:pPr>
          <w:hyperlink w:anchor="__RefHeading___Toc11430924_1280447820">
            <w:r>
              <w:rPr>
                <w:webHidden/>
                <w:rStyle w:val="IndexLink"/>
                <w:rtl w:val="true"/>
              </w:rPr>
              <w:t>[</w:t>
            </w:r>
            <w:r>
              <w:rPr>
                <w:rStyle w:val="IndexLink"/>
                <w:rtl w:val="true"/>
              </w:rPr>
              <w:t xml:space="preserve">سورة سبإ </w:t>
            </w:r>
            <w:r>
              <w:rPr>
                <w:rStyle w:val="IndexLink"/>
                <w:rtl w:val="true"/>
              </w:rPr>
              <w:t>{</w:t>
            </w:r>
            <w:r>
              <w:rPr>
                <w:rStyle w:val="IndexLink"/>
              </w:rPr>
              <w:t>34</w:t>
            </w:r>
            <w:r>
              <w:rPr>
                <w:rStyle w:val="IndexLink"/>
                <w:rtl w:val="true"/>
              </w:rPr>
              <w:t xml:space="preserve">} : </w:t>
            </w:r>
            <w:r>
              <w:rPr>
                <w:rStyle w:val="IndexLink"/>
                <w:rtl w:val="true"/>
              </w:rPr>
              <w:t xml:space="preserve">الآيات </w:t>
            </w:r>
            <w:r>
              <w:rPr>
                <w:rStyle w:val="IndexLink"/>
              </w:rPr>
              <w:t>41</w:t>
            </w:r>
            <w:r>
              <w:rPr>
                <w:rStyle w:val="IndexLink"/>
                <w:rtl w:val="true"/>
              </w:rPr>
              <w:t xml:space="preserve"> </w:t>
            </w:r>
            <w:r>
              <w:rPr>
                <w:rStyle w:val="IndexLink"/>
                <w:rtl w:val="true"/>
              </w:rPr>
              <w:t xml:space="preserve">الى </w:t>
            </w:r>
            <w:r>
              <w:rPr>
                <w:rStyle w:val="IndexLink"/>
              </w:rPr>
              <w:t>44</w:t>
            </w:r>
            <w:r>
              <w:rPr>
                <w:rStyle w:val="IndexLink"/>
                <w:rtl w:val="true"/>
              </w:rPr>
              <w:t>]</w:t>
              <w:tab/>
            </w:r>
            <w:r>
              <w:rPr>
                <w:rStyle w:val="IndexLink"/>
              </w:rPr>
              <w:t>252</w:t>
            </w:r>
          </w:hyperlink>
        </w:p>
        <w:p>
          <w:pPr>
            <w:pStyle w:val="Contents5"/>
            <w:tabs>
              <w:tab w:val="clear" w:pos="7892"/>
              <w:tab w:val="right" w:pos="9026" w:leader="dot"/>
            </w:tabs>
            <w:rPr/>
          </w:pPr>
          <w:hyperlink w:anchor="__RefHeading___Toc11430926_1280447820">
            <w:r>
              <w:rPr>
                <w:webHidden/>
                <w:rStyle w:val="IndexLink"/>
                <w:rtl w:val="true"/>
              </w:rPr>
              <w:t>اشارة</w:t>
            </w:r>
            <w:r>
              <w:rPr>
                <w:rStyle w:val="IndexLink"/>
                <w:rtl w:val="true"/>
              </w:rPr>
              <w:tab/>
            </w:r>
            <w:r>
              <w:rPr>
                <w:rStyle w:val="IndexLink"/>
              </w:rPr>
              <w:t>252</w:t>
            </w:r>
          </w:hyperlink>
        </w:p>
        <w:p>
          <w:pPr>
            <w:pStyle w:val="Contents5"/>
            <w:tabs>
              <w:tab w:val="clear" w:pos="7892"/>
              <w:tab w:val="right" w:pos="9026" w:leader="dot"/>
            </w:tabs>
            <w:rPr/>
          </w:pPr>
          <w:hyperlink w:anchor="__RefHeading___Toc11430928_1280447820">
            <w:r>
              <w:rPr>
                <w:webHidden/>
                <w:rStyle w:val="IndexLink"/>
                <w:rtl w:val="true"/>
              </w:rPr>
              <w:t>الإعراب</w:t>
            </w:r>
            <w:r>
              <w:rPr>
                <w:rStyle w:val="IndexLink"/>
                <w:rtl w:val="true"/>
              </w:rPr>
              <w:t>:</w:t>
              <w:tab/>
            </w:r>
            <w:r>
              <w:rPr>
                <w:rStyle w:val="IndexLink"/>
              </w:rPr>
              <w:t>252</w:t>
            </w:r>
          </w:hyperlink>
        </w:p>
        <w:p>
          <w:pPr>
            <w:pStyle w:val="Contents5"/>
            <w:tabs>
              <w:tab w:val="clear" w:pos="7892"/>
              <w:tab w:val="right" w:pos="9026" w:leader="dot"/>
            </w:tabs>
            <w:rPr/>
          </w:pPr>
          <w:hyperlink w:anchor="__RefHeading___Toc11430930_1280447820">
            <w:r>
              <w:rPr>
                <w:webHidden/>
                <w:rStyle w:val="IndexLink"/>
                <w:rtl w:val="true"/>
              </w:rPr>
              <w:t>البلاغة</w:t>
            </w:r>
            <w:r>
              <w:rPr>
                <w:rStyle w:val="IndexLink"/>
                <w:rtl w:val="true"/>
              </w:rPr>
              <w:tab/>
            </w:r>
            <w:r>
              <w:rPr>
                <w:rStyle w:val="IndexLink"/>
              </w:rPr>
              <w:t>255</w:t>
            </w:r>
          </w:hyperlink>
        </w:p>
        <w:p>
          <w:pPr>
            <w:pStyle w:val="Contents4"/>
            <w:tabs>
              <w:tab w:val="clear" w:pos="8176"/>
              <w:tab w:val="right" w:pos="9026" w:leader="dot"/>
            </w:tabs>
            <w:rPr/>
          </w:pPr>
          <w:hyperlink w:anchor="__RefHeading___Toc11430932_1280447820">
            <w:r>
              <w:rPr>
                <w:webHidden/>
                <w:rStyle w:val="IndexLink"/>
                <w:rtl w:val="true"/>
              </w:rPr>
              <w:t>[</w:t>
            </w:r>
            <w:r>
              <w:rPr>
                <w:rStyle w:val="IndexLink"/>
                <w:rtl w:val="true"/>
              </w:rPr>
              <w:t xml:space="preserve">سورة سبإ </w:t>
            </w:r>
            <w:r>
              <w:rPr>
                <w:rStyle w:val="IndexLink"/>
                <w:rtl w:val="true"/>
              </w:rPr>
              <w:t>{</w:t>
            </w:r>
            <w:r>
              <w:rPr>
                <w:rStyle w:val="IndexLink"/>
              </w:rPr>
              <w:t>34</w:t>
            </w:r>
            <w:r>
              <w:rPr>
                <w:rStyle w:val="IndexLink"/>
                <w:rtl w:val="true"/>
              </w:rPr>
              <w:t xml:space="preserve">} : </w:t>
            </w:r>
            <w:r>
              <w:rPr>
                <w:rStyle w:val="IndexLink"/>
                <w:rtl w:val="true"/>
              </w:rPr>
              <w:t xml:space="preserve">آية </w:t>
            </w:r>
            <w:r>
              <w:rPr>
                <w:rStyle w:val="IndexLink"/>
              </w:rPr>
              <w:t>45</w:t>
            </w:r>
            <w:r>
              <w:rPr>
                <w:rStyle w:val="IndexLink"/>
                <w:rtl w:val="true"/>
              </w:rPr>
              <w:t>]</w:t>
              <w:tab/>
            </w:r>
            <w:r>
              <w:rPr>
                <w:rStyle w:val="IndexLink"/>
              </w:rPr>
              <w:t>255</w:t>
            </w:r>
          </w:hyperlink>
        </w:p>
        <w:p>
          <w:pPr>
            <w:pStyle w:val="Contents5"/>
            <w:tabs>
              <w:tab w:val="clear" w:pos="7892"/>
              <w:tab w:val="right" w:pos="9026" w:leader="dot"/>
            </w:tabs>
            <w:rPr/>
          </w:pPr>
          <w:hyperlink w:anchor="__RefHeading___Toc11430934_1280447820">
            <w:r>
              <w:rPr>
                <w:webHidden/>
                <w:rStyle w:val="IndexLink"/>
                <w:rtl w:val="true"/>
              </w:rPr>
              <w:t>اشارة</w:t>
            </w:r>
            <w:r>
              <w:rPr>
                <w:rStyle w:val="IndexLink"/>
                <w:rtl w:val="true"/>
              </w:rPr>
              <w:tab/>
            </w:r>
            <w:r>
              <w:rPr>
                <w:rStyle w:val="IndexLink"/>
              </w:rPr>
              <w:t>255</w:t>
            </w:r>
          </w:hyperlink>
        </w:p>
        <w:p>
          <w:pPr>
            <w:pStyle w:val="Contents5"/>
            <w:tabs>
              <w:tab w:val="clear" w:pos="7892"/>
              <w:tab w:val="right" w:pos="9026" w:leader="dot"/>
            </w:tabs>
            <w:rPr/>
          </w:pPr>
          <w:hyperlink w:anchor="__RefHeading___Toc11430936_1280447820">
            <w:r>
              <w:rPr>
                <w:webHidden/>
                <w:rStyle w:val="IndexLink"/>
                <w:rtl w:val="true"/>
              </w:rPr>
              <w:t>الإعراب</w:t>
            </w:r>
            <w:r>
              <w:rPr>
                <w:rStyle w:val="IndexLink"/>
                <w:rtl w:val="true"/>
              </w:rPr>
              <w:t>:</w:t>
              <w:tab/>
            </w:r>
            <w:r>
              <w:rPr>
                <w:rStyle w:val="IndexLink"/>
              </w:rPr>
              <w:t>255</w:t>
            </w:r>
          </w:hyperlink>
        </w:p>
        <w:p>
          <w:pPr>
            <w:pStyle w:val="Contents5"/>
            <w:tabs>
              <w:tab w:val="clear" w:pos="7892"/>
              <w:tab w:val="right" w:pos="9026" w:leader="dot"/>
            </w:tabs>
            <w:rPr/>
          </w:pPr>
          <w:hyperlink w:anchor="__RefHeading___Toc11430938_1280447820">
            <w:r>
              <w:rPr>
                <w:webHidden/>
                <w:rStyle w:val="IndexLink"/>
                <w:rtl w:val="true"/>
              </w:rPr>
              <w:t>الصرف</w:t>
            </w:r>
            <w:r>
              <w:rPr>
                <w:rStyle w:val="IndexLink"/>
                <w:rtl w:val="true"/>
              </w:rPr>
              <w:t>:</w:t>
              <w:tab/>
            </w:r>
            <w:r>
              <w:rPr>
                <w:rStyle w:val="IndexLink"/>
              </w:rPr>
              <w:t>256</w:t>
            </w:r>
          </w:hyperlink>
        </w:p>
        <w:p>
          <w:pPr>
            <w:pStyle w:val="Contents4"/>
            <w:tabs>
              <w:tab w:val="clear" w:pos="8176"/>
              <w:tab w:val="right" w:pos="9026" w:leader="dot"/>
            </w:tabs>
            <w:rPr/>
          </w:pPr>
          <w:hyperlink w:anchor="__RefHeading___Toc11430940_1280447820">
            <w:r>
              <w:rPr>
                <w:webHidden/>
                <w:rStyle w:val="IndexLink"/>
                <w:rtl w:val="true"/>
              </w:rPr>
              <w:t>[</w:t>
            </w:r>
            <w:r>
              <w:rPr>
                <w:rStyle w:val="IndexLink"/>
                <w:rtl w:val="true"/>
              </w:rPr>
              <w:t xml:space="preserve">سورة سبإ </w:t>
            </w:r>
            <w:r>
              <w:rPr>
                <w:rStyle w:val="IndexLink"/>
                <w:rtl w:val="true"/>
              </w:rPr>
              <w:t>{</w:t>
            </w:r>
            <w:r>
              <w:rPr>
                <w:rStyle w:val="IndexLink"/>
              </w:rPr>
              <w:t>34</w:t>
            </w:r>
            <w:r>
              <w:rPr>
                <w:rStyle w:val="IndexLink"/>
                <w:rtl w:val="true"/>
              </w:rPr>
              <w:t xml:space="preserve">} : </w:t>
            </w:r>
            <w:r>
              <w:rPr>
                <w:rStyle w:val="IndexLink"/>
                <w:rtl w:val="true"/>
              </w:rPr>
              <w:t xml:space="preserve">آية </w:t>
            </w:r>
            <w:r>
              <w:rPr>
                <w:rStyle w:val="IndexLink"/>
              </w:rPr>
              <w:t>46</w:t>
            </w:r>
            <w:r>
              <w:rPr>
                <w:rStyle w:val="IndexLink"/>
                <w:rtl w:val="true"/>
              </w:rPr>
              <w:t>]</w:t>
              <w:tab/>
            </w:r>
            <w:r>
              <w:rPr>
                <w:rStyle w:val="IndexLink"/>
              </w:rPr>
              <w:t>256</w:t>
            </w:r>
          </w:hyperlink>
        </w:p>
        <w:p>
          <w:pPr>
            <w:pStyle w:val="Contents5"/>
            <w:tabs>
              <w:tab w:val="clear" w:pos="7892"/>
              <w:tab w:val="right" w:pos="9026" w:leader="dot"/>
            </w:tabs>
            <w:rPr/>
          </w:pPr>
          <w:hyperlink w:anchor="__RefHeading___Toc11430942_1280447820">
            <w:r>
              <w:rPr>
                <w:webHidden/>
                <w:rStyle w:val="IndexLink"/>
                <w:rtl w:val="true"/>
              </w:rPr>
              <w:t>اشارة</w:t>
            </w:r>
            <w:r>
              <w:rPr>
                <w:rStyle w:val="IndexLink"/>
                <w:rtl w:val="true"/>
              </w:rPr>
              <w:tab/>
            </w:r>
            <w:r>
              <w:rPr>
                <w:rStyle w:val="IndexLink"/>
              </w:rPr>
              <w:t>256</w:t>
            </w:r>
          </w:hyperlink>
        </w:p>
        <w:p>
          <w:pPr>
            <w:pStyle w:val="Contents5"/>
            <w:tabs>
              <w:tab w:val="clear" w:pos="7892"/>
              <w:tab w:val="right" w:pos="9026" w:leader="dot"/>
            </w:tabs>
            <w:rPr/>
          </w:pPr>
          <w:hyperlink w:anchor="__RefHeading___Toc11430944_1280447820">
            <w:r>
              <w:rPr>
                <w:webHidden/>
                <w:rStyle w:val="IndexLink"/>
                <w:rtl w:val="true"/>
              </w:rPr>
              <w:t>الإعراب</w:t>
            </w:r>
            <w:r>
              <w:rPr>
                <w:rStyle w:val="IndexLink"/>
                <w:rtl w:val="true"/>
              </w:rPr>
              <w:t>:</w:t>
              <w:tab/>
            </w:r>
            <w:r>
              <w:rPr>
                <w:rStyle w:val="IndexLink"/>
              </w:rPr>
              <w:t>256</w:t>
            </w:r>
          </w:hyperlink>
        </w:p>
        <w:p>
          <w:pPr>
            <w:pStyle w:val="Contents5"/>
            <w:tabs>
              <w:tab w:val="clear" w:pos="7892"/>
              <w:tab w:val="right" w:pos="9026" w:leader="dot"/>
            </w:tabs>
            <w:rPr/>
          </w:pPr>
          <w:hyperlink w:anchor="__RefHeading___Toc11430946_1280447820">
            <w:r>
              <w:rPr>
                <w:webHidden/>
                <w:rStyle w:val="IndexLink"/>
                <w:rtl w:val="true"/>
              </w:rPr>
              <w:t>البلاغة</w:t>
            </w:r>
            <w:r>
              <w:rPr>
                <w:rStyle w:val="IndexLink"/>
                <w:rtl w:val="true"/>
              </w:rPr>
              <w:tab/>
            </w:r>
            <w:r>
              <w:rPr>
                <w:rStyle w:val="IndexLink"/>
              </w:rPr>
              <w:t>257</w:t>
            </w:r>
          </w:hyperlink>
        </w:p>
        <w:p>
          <w:pPr>
            <w:pStyle w:val="Contents4"/>
            <w:tabs>
              <w:tab w:val="clear" w:pos="8176"/>
              <w:tab w:val="right" w:pos="9026" w:leader="dot"/>
            </w:tabs>
            <w:rPr/>
          </w:pPr>
          <w:hyperlink w:anchor="__RefHeading___Toc11430948_1280447820">
            <w:r>
              <w:rPr>
                <w:webHidden/>
                <w:rStyle w:val="IndexLink"/>
                <w:rtl w:val="true"/>
              </w:rPr>
              <w:t>[</w:t>
            </w:r>
            <w:r>
              <w:rPr>
                <w:rStyle w:val="IndexLink"/>
                <w:rtl w:val="true"/>
              </w:rPr>
              <w:t xml:space="preserve">سورة سبإ </w:t>
            </w:r>
            <w:r>
              <w:rPr>
                <w:rStyle w:val="IndexLink"/>
                <w:rtl w:val="true"/>
              </w:rPr>
              <w:t>{</w:t>
            </w:r>
            <w:r>
              <w:rPr>
                <w:rStyle w:val="IndexLink"/>
              </w:rPr>
              <w:t>34</w:t>
            </w:r>
            <w:r>
              <w:rPr>
                <w:rStyle w:val="IndexLink"/>
                <w:rtl w:val="true"/>
              </w:rPr>
              <w:t xml:space="preserve">} : </w:t>
            </w:r>
            <w:r>
              <w:rPr>
                <w:rStyle w:val="IndexLink"/>
                <w:rtl w:val="true"/>
              </w:rPr>
              <w:t xml:space="preserve">آية </w:t>
            </w:r>
            <w:r>
              <w:rPr>
                <w:rStyle w:val="IndexLink"/>
              </w:rPr>
              <w:t>47</w:t>
            </w:r>
            <w:r>
              <w:rPr>
                <w:rStyle w:val="IndexLink"/>
                <w:rtl w:val="true"/>
              </w:rPr>
              <w:t>]</w:t>
              <w:tab/>
            </w:r>
            <w:r>
              <w:rPr>
                <w:rStyle w:val="IndexLink"/>
              </w:rPr>
              <w:t>257</w:t>
            </w:r>
          </w:hyperlink>
        </w:p>
        <w:p>
          <w:pPr>
            <w:pStyle w:val="Contents5"/>
            <w:tabs>
              <w:tab w:val="clear" w:pos="7892"/>
              <w:tab w:val="right" w:pos="9026" w:leader="dot"/>
            </w:tabs>
            <w:rPr/>
          </w:pPr>
          <w:hyperlink w:anchor="__RefHeading___Toc11430950_1280447820">
            <w:r>
              <w:rPr>
                <w:webHidden/>
                <w:rStyle w:val="IndexLink"/>
                <w:rtl w:val="true"/>
              </w:rPr>
              <w:t>اشارة</w:t>
            </w:r>
            <w:r>
              <w:rPr>
                <w:rStyle w:val="IndexLink"/>
                <w:rtl w:val="true"/>
              </w:rPr>
              <w:tab/>
            </w:r>
            <w:r>
              <w:rPr>
                <w:rStyle w:val="IndexLink"/>
              </w:rPr>
              <w:t>257</w:t>
            </w:r>
          </w:hyperlink>
        </w:p>
        <w:p>
          <w:pPr>
            <w:pStyle w:val="Contents5"/>
            <w:tabs>
              <w:tab w:val="clear" w:pos="7892"/>
              <w:tab w:val="right" w:pos="9026" w:leader="dot"/>
            </w:tabs>
            <w:rPr/>
          </w:pPr>
          <w:hyperlink w:anchor="__RefHeading___Toc11430952_1280447820">
            <w:r>
              <w:rPr>
                <w:webHidden/>
                <w:rStyle w:val="IndexLink"/>
                <w:rtl w:val="true"/>
              </w:rPr>
              <w:t>الإعراب</w:t>
            </w:r>
            <w:r>
              <w:rPr>
                <w:rStyle w:val="IndexLink"/>
                <w:rtl w:val="true"/>
              </w:rPr>
              <w:t>:</w:t>
              <w:tab/>
            </w:r>
            <w:r>
              <w:rPr>
                <w:rStyle w:val="IndexLink"/>
              </w:rPr>
              <w:t>257</w:t>
            </w:r>
          </w:hyperlink>
        </w:p>
        <w:p>
          <w:pPr>
            <w:pStyle w:val="Contents4"/>
            <w:tabs>
              <w:tab w:val="clear" w:pos="8176"/>
              <w:tab w:val="right" w:pos="9026" w:leader="dot"/>
            </w:tabs>
            <w:rPr/>
          </w:pPr>
          <w:hyperlink w:anchor="__RefHeading___Toc11430954_1280447820">
            <w:r>
              <w:rPr>
                <w:webHidden/>
                <w:rStyle w:val="IndexLink"/>
                <w:rtl w:val="true"/>
              </w:rPr>
              <w:t>[</w:t>
            </w:r>
            <w:r>
              <w:rPr>
                <w:rStyle w:val="IndexLink"/>
                <w:rtl w:val="true"/>
              </w:rPr>
              <w:t xml:space="preserve">سورة سبإ </w:t>
            </w:r>
            <w:r>
              <w:rPr>
                <w:rStyle w:val="IndexLink"/>
                <w:rtl w:val="true"/>
              </w:rPr>
              <w:t>{</w:t>
            </w:r>
            <w:r>
              <w:rPr>
                <w:rStyle w:val="IndexLink"/>
              </w:rPr>
              <w:t>34</w:t>
            </w:r>
            <w:r>
              <w:rPr>
                <w:rStyle w:val="IndexLink"/>
                <w:rtl w:val="true"/>
              </w:rPr>
              <w:t xml:space="preserve">} : </w:t>
            </w:r>
            <w:r>
              <w:rPr>
                <w:rStyle w:val="IndexLink"/>
                <w:rtl w:val="true"/>
              </w:rPr>
              <w:t xml:space="preserve">آية </w:t>
            </w:r>
            <w:r>
              <w:rPr>
                <w:rStyle w:val="IndexLink"/>
              </w:rPr>
              <w:t>48</w:t>
            </w:r>
            <w:r>
              <w:rPr>
                <w:rStyle w:val="IndexLink"/>
                <w:rtl w:val="true"/>
              </w:rPr>
              <w:t>]</w:t>
              <w:tab/>
            </w:r>
            <w:r>
              <w:rPr>
                <w:rStyle w:val="IndexLink"/>
              </w:rPr>
              <w:t>258</w:t>
            </w:r>
          </w:hyperlink>
        </w:p>
        <w:p>
          <w:pPr>
            <w:pStyle w:val="Contents5"/>
            <w:tabs>
              <w:tab w:val="clear" w:pos="7892"/>
              <w:tab w:val="right" w:pos="9026" w:leader="dot"/>
            </w:tabs>
            <w:rPr/>
          </w:pPr>
          <w:hyperlink w:anchor="__RefHeading___Toc11430956_1280447820">
            <w:r>
              <w:rPr>
                <w:webHidden/>
                <w:rStyle w:val="IndexLink"/>
                <w:rtl w:val="true"/>
              </w:rPr>
              <w:t>اشارة</w:t>
            </w:r>
            <w:r>
              <w:rPr>
                <w:rStyle w:val="IndexLink"/>
                <w:rtl w:val="true"/>
              </w:rPr>
              <w:tab/>
            </w:r>
            <w:r>
              <w:rPr>
                <w:rStyle w:val="IndexLink"/>
              </w:rPr>
              <w:t>258</w:t>
            </w:r>
          </w:hyperlink>
        </w:p>
        <w:p>
          <w:pPr>
            <w:pStyle w:val="Contents5"/>
            <w:tabs>
              <w:tab w:val="clear" w:pos="7892"/>
              <w:tab w:val="right" w:pos="9026" w:leader="dot"/>
            </w:tabs>
            <w:rPr/>
          </w:pPr>
          <w:hyperlink w:anchor="__RefHeading___Toc11430958_1280447820">
            <w:r>
              <w:rPr>
                <w:webHidden/>
                <w:rStyle w:val="IndexLink"/>
                <w:rtl w:val="true"/>
              </w:rPr>
              <w:t>الإعراب</w:t>
            </w:r>
            <w:r>
              <w:rPr>
                <w:rStyle w:val="IndexLink"/>
                <w:rtl w:val="true"/>
              </w:rPr>
              <w:t>:</w:t>
              <w:tab/>
            </w:r>
            <w:r>
              <w:rPr>
                <w:rStyle w:val="IndexLink"/>
              </w:rPr>
              <w:t>258</w:t>
            </w:r>
          </w:hyperlink>
        </w:p>
        <w:p>
          <w:pPr>
            <w:pStyle w:val="Contents4"/>
            <w:tabs>
              <w:tab w:val="clear" w:pos="8176"/>
              <w:tab w:val="right" w:pos="9026" w:leader="dot"/>
            </w:tabs>
            <w:rPr/>
          </w:pPr>
          <w:hyperlink w:anchor="__RefHeading___Toc11430960_1280447820">
            <w:r>
              <w:rPr>
                <w:webHidden/>
                <w:rStyle w:val="IndexLink"/>
                <w:rtl w:val="true"/>
              </w:rPr>
              <w:t>[</w:t>
            </w:r>
            <w:r>
              <w:rPr>
                <w:rStyle w:val="IndexLink"/>
                <w:rtl w:val="true"/>
              </w:rPr>
              <w:t xml:space="preserve">سورة سبإ </w:t>
            </w:r>
            <w:r>
              <w:rPr>
                <w:rStyle w:val="IndexLink"/>
                <w:rtl w:val="true"/>
              </w:rPr>
              <w:t>{</w:t>
            </w:r>
            <w:r>
              <w:rPr>
                <w:rStyle w:val="IndexLink"/>
              </w:rPr>
              <w:t>34</w:t>
            </w:r>
            <w:r>
              <w:rPr>
                <w:rStyle w:val="IndexLink"/>
                <w:rtl w:val="true"/>
              </w:rPr>
              <w:t xml:space="preserve">} : </w:t>
            </w:r>
            <w:r>
              <w:rPr>
                <w:rStyle w:val="IndexLink"/>
                <w:rtl w:val="true"/>
              </w:rPr>
              <w:t xml:space="preserve">آية </w:t>
            </w:r>
            <w:r>
              <w:rPr>
                <w:rStyle w:val="IndexLink"/>
              </w:rPr>
              <w:t>49</w:t>
            </w:r>
            <w:r>
              <w:rPr>
                <w:rStyle w:val="IndexLink"/>
                <w:rtl w:val="true"/>
              </w:rPr>
              <w:t>]</w:t>
              <w:tab/>
            </w:r>
            <w:r>
              <w:rPr>
                <w:rStyle w:val="IndexLink"/>
              </w:rPr>
              <w:t>258</w:t>
            </w:r>
          </w:hyperlink>
        </w:p>
        <w:p>
          <w:pPr>
            <w:pStyle w:val="Contents5"/>
            <w:tabs>
              <w:tab w:val="clear" w:pos="7892"/>
              <w:tab w:val="right" w:pos="9026" w:leader="dot"/>
            </w:tabs>
            <w:rPr/>
          </w:pPr>
          <w:hyperlink w:anchor="__RefHeading___Toc11430962_1280447820">
            <w:r>
              <w:rPr>
                <w:webHidden/>
                <w:rStyle w:val="IndexLink"/>
                <w:rtl w:val="true"/>
              </w:rPr>
              <w:t>اشارة</w:t>
            </w:r>
            <w:r>
              <w:rPr>
                <w:rStyle w:val="IndexLink"/>
                <w:rtl w:val="true"/>
              </w:rPr>
              <w:tab/>
            </w:r>
            <w:r>
              <w:rPr>
                <w:rStyle w:val="IndexLink"/>
              </w:rPr>
              <w:t>258</w:t>
            </w:r>
          </w:hyperlink>
        </w:p>
        <w:p>
          <w:pPr>
            <w:pStyle w:val="Contents5"/>
            <w:tabs>
              <w:tab w:val="clear" w:pos="7892"/>
              <w:tab w:val="right" w:pos="9026" w:leader="dot"/>
            </w:tabs>
            <w:rPr/>
          </w:pPr>
          <w:hyperlink w:anchor="__RefHeading___Toc11430964_1280447820">
            <w:r>
              <w:rPr>
                <w:webHidden/>
                <w:rStyle w:val="IndexLink"/>
                <w:rtl w:val="true"/>
              </w:rPr>
              <w:t>الإعراب</w:t>
            </w:r>
            <w:r>
              <w:rPr>
                <w:rStyle w:val="IndexLink"/>
                <w:rtl w:val="true"/>
              </w:rPr>
              <w:t>:</w:t>
              <w:tab/>
            </w:r>
            <w:r>
              <w:rPr>
                <w:rStyle w:val="IndexLink"/>
              </w:rPr>
              <w:t>258</w:t>
            </w:r>
          </w:hyperlink>
        </w:p>
        <w:p>
          <w:pPr>
            <w:pStyle w:val="Contents5"/>
            <w:tabs>
              <w:tab w:val="clear" w:pos="7892"/>
              <w:tab w:val="right" w:pos="9026" w:leader="dot"/>
            </w:tabs>
            <w:rPr/>
          </w:pPr>
          <w:hyperlink w:anchor="__RefHeading___Toc11430966_1280447820">
            <w:r>
              <w:rPr>
                <w:webHidden/>
                <w:rStyle w:val="IndexLink"/>
                <w:rtl w:val="true"/>
              </w:rPr>
              <w:t>البلاغة</w:t>
            </w:r>
            <w:r>
              <w:rPr>
                <w:rStyle w:val="IndexLink"/>
                <w:rtl w:val="true"/>
              </w:rPr>
              <w:tab/>
            </w:r>
            <w:r>
              <w:rPr>
                <w:rStyle w:val="IndexLink"/>
              </w:rPr>
              <w:t>259</w:t>
            </w:r>
          </w:hyperlink>
        </w:p>
        <w:p>
          <w:pPr>
            <w:pStyle w:val="Contents4"/>
            <w:tabs>
              <w:tab w:val="clear" w:pos="8176"/>
              <w:tab w:val="right" w:pos="9026" w:leader="dot"/>
            </w:tabs>
            <w:rPr/>
          </w:pPr>
          <w:hyperlink w:anchor="__RefHeading___Toc11430968_1280447820">
            <w:r>
              <w:rPr>
                <w:webHidden/>
                <w:rStyle w:val="IndexLink"/>
                <w:rtl w:val="true"/>
              </w:rPr>
              <w:t>[</w:t>
            </w:r>
            <w:r>
              <w:rPr>
                <w:rStyle w:val="IndexLink"/>
                <w:rtl w:val="true"/>
              </w:rPr>
              <w:t xml:space="preserve">سورة سبإ </w:t>
            </w:r>
            <w:r>
              <w:rPr>
                <w:rStyle w:val="IndexLink"/>
                <w:rtl w:val="true"/>
              </w:rPr>
              <w:t>{</w:t>
            </w:r>
            <w:r>
              <w:rPr>
                <w:rStyle w:val="IndexLink"/>
              </w:rPr>
              <w:t>34</w:t>
            </w:r>
            <w:r>
              <w:rPr>
                <w:rStyle w:val="IndexLink"/>
                <w:rtl w:val="true"/>
              </w:rPr>
              <w:t xml:space="preserve">} : </w:t>
            </w:r>
            <w:r>
              <w:rPr>
                <w:rStyle w:val="IndexLink"/>
                <w:rtl w:val="true"/>
              </w:rPr>
              <w:t xml:space="preserve">آية </w:t>
            </w:r>
            <w:r>
              <w:rPr>
                <w:rStyle w:val="IndexLink"/>
              </w:rPr>
              <w:t>50</w:t>
            </w:r>
            <w:r>
              <w:rPr>
                <w:rStyle w:val="IndexLink"/>
                <w:rtl w:val="true"/>
              </w:rPr>
              <w:t>]</w:t>
              <w:tab/>
            </w:r>
            <w:r>
              <w:rPr>
                <w:rStyle w:val="IndexLink"/>
              </w:rPr>
              <w:t>259</w:t>
            </w:r>
          </w:hyperlink>
        </w:p>
        <w:p>
          <w:pPr>
            <w:pStyle w:val="Contents5"/>
            <w:tabs>
              <w:tab w:val="clear" w:pos="7892"/>
              <w:tab w:val="right" w:pos="9026" w:leader="dot"/>
            </w:tabs>
            <w:rPr/>
          </w:pPr>
          <w:hyperlink w:anchor="__RefHeading___Toc11430970_1280447820">
            <w:r>
              <w:rPr>
                <w:webHidden/>
                <w:rStyle w:val="IndexLink"/>
                <w:rtl w:val="true"/>
              </w:rPr>
              <w:t>اشارة</w:t>
            </w:r>
            <w:r>
              <w:rPr>
                <w:rStyle w:val="IndexLink"/>
                <w:rtl w:val="true"/>
              </w:rPr>
              <w:tab/>
            </w:r>
            <w:r>
              <w:rPr>
                <w:rStyle w:val="IndexLink"/>
              </w:rPr>
              <w:t>259</w:t>
            </w:r>
          </w:hyperlink>
        </w:p>
        <w:p>
          <w:pPr>
            <w:pStyle w:val="Contents5"/>
            <w:tabs>
              <w:tab w:val="clear" w:pos="7892"/>
              <w:tab w:val="right" w:pos="9026" w:leader="dot"/>
            </w:tabs>
            <w:rPr/>
          </w:pPr>
          <w:hyperlink w:anchor="__RefHeading___Toc11430972_1280447820">
            <w:r>
              <w:rPr>
                <w:webHidden/>
                <w:rStyle w:val="IndexLink"/>
                <w:rtl w:val="true"/>
              </w:rPr>
              <w:t>الإعراب</w:t>
            </w:r>
            <w:r>
              <w:rPr>
                <w:rStyle w:val="IndexLink"/>
                <w:rtl w:val="true"/>
              </w:rPr>
              <w:t>:</w:t>
              <w:tab/>
            </w:r>
            <w:r>
              <w:rPr>
                <w:rStyle w:val="IndexLink"/>
              </w:rPr>
              <w:t>259</w:t>
            </w:r>
          </w:hyperlink>
        </w:p>
        <w:p>
          <w:pPr>
            <w:pStyle w:val="Contents4"/>
            <w:tabs>
              <w:tab w:val="clear" w:pos="8176"/>
              <w:tab w:val="right" w:pos="9026" w:leader="dot"/>
            </w:tabs>
            <w:rPr/>
          </w:pPr>
          <w:hyperlink w:anchor="__RefHeading___Toc11430974_1280447820">
            <w:r>
              <w:rPr>
                <w:webHidden/>
                <w:rStyle w:val="IndexLink"/>
                <w:rtl w:val="true"/>
              </w:rPr>
              <w:t>[</w:t>
            </w:r>
            <w:r>
              <w:rPr>
                <w:rStyle w:val="IndexLink"/>
                <w:rtl w:val="true"/>
              </w:rPr>
              <w:t xml:space="preserve">سورة سبإ </w:t>
            </w:r>
            <w:r>
              <w:rPr>
                <w:rStyle w:val="IndexLink"/>
                <w:rtl w:val="true"/>
              </w:rPr>
              <w:t>{</w:t>
            </w:r>
            <w:r>
              <w:rPr>
                <w:rStyle w:val="IndexLink"/>
              </w:rPr>
              <w:t>34</w:t>
            </w:r>
            <w:r>
              <w:rPr>
                <w:rStyle w:val="IndexLink"/>
                <w:rtl w:val="true"/>
              </w:rPr>
              <w:t xml:space="preserve">} : </w:t>
            </w:r>
            <w:r>
              <w:rPr>
                <w:rStyle w:val="IndexLink"/>
                <w:rtl w:val="true"/>
              </w:rPr>
              <w:t xml:space="preserve">الآيات </w:t>
            </w:r>
            <w:r>
              <w:rPr>
                <w:rStyle w:val="IndexLink"/>
              </w:rPr>
              <w:t>51</w:t>
            </w:r>
            <w:r>
              <w:rPr>
                <w:rStyle w:val="IndexLink"/>
                <w:rtl w:val="true"/>
              </w:rPr>
              <w:t xml:space="preserve"> </w:t>
            </w:r>
            <w:r>
              <w:rPr>
                <w:rStyle w:val="IndexLink"/>
                <w:rtl w:val="true"/>
              </w:rPr>
              <w:t xml:space="preserve">الى </w:t>
            </w:r>
            <w:r>
              <w:rPr>
                <w:rStyle w:val="IndexLink"/>
              </w:rPr>
              <w:t>54</w:t>
            </w:r>
            <w:r>
              <w:rPr>
                <w:rStyle w:val="IndexLink"/>
                <w:rtl w:val="true"/>
              </w:rPr>
              <w:t>]</w:t>
              <w:tab/>
            </w:r>
            <w:r>
              <w:rPr>
                <w:rStyle w:val="IndexLink"/>
              </w:rPr>
              <w:t>260</w:t>
            </w:r>
          </w:hyperlink>
        </w:p>
        <w:p>
          <w:pPr>
            <w:pStyle w:val="Contents5"/>
            <w:tabs>
              <w:tab w:val="clear" w:pos="7892"/>
              <w:tab w:val="right" w:pos="9026" w:leader="dot"/>
            </w:tabs>
            <w:rPr/>
          </w:pPr>
          <w:hyperlink w:anchor="__RefHeading___Toc11430976_1280447820">
            <w:r>
              <w:rPr>
                <w:webHidden/>
                <w:rStyle w:val="IndexLink"/>
                <w:rtl w:val="true"/>
              </w:rPr>
              <w:t>اشارة</w:t>
            </w:r>
            <w:r>
              <w:rPr>
                <w:rStyle w:val="IndexLink"/>
                <w:rtl w:val="true"/>
              </w:rPr>
              <w:tab/>
            </w:r>
            <w:r>
              <w:rPr>
                <w:rStyle w:val="IndexLink"/>
              </w:rPr>
              <w:t>260</w:t>
            </w:r>
          </w:hyperlink>
        </w:p>
        <w:p>
          <w:pPr>
            <w:pStyle w:val="Contents5"/>
            <w:tabs>
              <w:tab w:val="clear" w:pos="7892"/>
              <w:tab w:val="right" w:pos="9026" w:leader="dot"/>
            </w:tabs>
            <w:rPr/>
          </w:pPr>
          <w:hyperlink w:anchor="__RefHeading___Toc11430978_1280447820">
            <w:r>
              <w:rPr>
                <w:webHidden/>
                <w:rStyle w:val="IndexLink"/>
                <w:rtl w:val="true"/>
              </w:rPr>
              <w:t>الإعراب</w:t>
            </w:r>
            <w:r>
              <w:rPr>
                <w:rStyle w:val="IndexLink"/>
                <w:rtl w:val="true"/>
              </w:rPr>
              <w:t>:</w:t>
              <w:tab/>
            </w:r>
            <w:r>
              <w:rPr>
                <w:rStyle w:val="IndexLink"/>
              </w:rPr>
              <w:t>260</w:t>
            </w:r>
          </w:hyperlink>
        </w:p>
        <w:p>
          <w:pPr>
            <w:pStyle w:val="Contents5"/>
            <w:tabs>
              <w:tab w:val="clear" w:pos="7892"/>
              <w:tab w:val="right" w:pos="9026" w:leader="dot"/>
            </w:tabs>
            <w:rPr/>
          </w:pPr>
          <w:hyperlink w:anchor="__RefHeading___Toc11430980_1280447820">
            <w:r>
              <w:rPr>
                <w:webHidden/>
                <w:rStyle w:val="IndexLink"/>
                <w:rtl w:val="true"/>
              </w:rPr>
              <w:t>الصرف</w:t>
            </w:r>
            <w:r>
              <w:rPr>
                <w:rStyle w:val="IndexLink"/>
                <w:rtl w:val="true"/>
              </w:rPr>
              <w:t>:</w:t>
              <w:tab/>
            </w:r>
            <w:r>
              <w:rPr>
                <w:rStyle w:val="IndexLink"/>
              </w:rPr>
              <w:t>262</w:t>
            </w:r>
          </w:hyperlink>
        </w:p>
        <w:p>
          <w:pPr>
            <w:pStyle w:val="Contents5"/>
            <w:tabs>
              <w:tab w:val="clear" w:pos="7892"/>
              <w:tab w:val="right" w:pos="9026" w:leader="dot"/>
            </w:tabs>
            <w:rPr/>
          </w:pPr>
          <w:hyperlink w:anchor="__RefHeading___Toc11430982_1280447820">
            <w:r>
              <w:rPr>
                <w:webHidden/>
                <w:rStyle w:val="IndexLink"/>
                <w:rtl w:val="true"/>
              </w:rPr>
              <w:t>البلاغة</w:t>
            </w:r>
            <w:r>
              <w:rPr>
                <w:rStyle w:val="IndexLink"/>
                <w:rtl w:val="true"/>
              </w:rPr>
              <w:tab/>
            </w:r>
            <w:r>
              <w:rPr>
                <w:rStyle w:val="IndexLink"/>
              </w:rPr>
              <w:t>262</w:t>
            </w:r>
          </w:hyperlink>
        </w:p>
        <w:p>
          <w:pPr>
            <w:pStyle w:val="Contents3"/>
            <w:tabs>
              <w:tab w:val="clear" w:pos="8459"/>
              <w:tab w:val="right" w:pos="9026" w:leader="dot"/>
            </w:tabs>
            <w:rPr/>
          </w:pPr>
          <w:hyperlink w:anchor="__RefHeading___Toc11430984_1280447820">
            <w:r>
              <w:rPr>
                <w:webHidden/>
                <w:rStyle w:val="IndexLink"/>
                <w:rtl w:val="true"/>
              </w:rPr>
              <w:t xml:space="preserve">سورة فاطر آياتها </w:t>
            </w:r>
            <w:r>
              <w:rPr>
                <w:rStyle w:val="IndexLink"/>
              </w:rPr>
              <w:t>45</w:t>
            </w:r>
            <w:r>
              <w:rPr>
                <w:rStyle w:val="IndexLink"/>
                <w:rtl w:val="true"/>
              </w:rPr>
              <w:t xml:space="preserve"> </w:t>
            </w:r>
            <w:r>
              <w:rPr>
                <w:rStyle w:val="IndexLink"/>
                <w:rtl w:val="true"/>
              </w:rPr>
              <w:t>آية</w:t>
            </w:r>
            <w:r>
              <w:rPr>
                <w:rStyle w:val="IndexLink"/>
                <w:rtl w:val="true"/>
              </w:rPr>
              <w:tab/>
            </w:r>
            <w:r>
              <w:rPr>
                <w:rStyle w:val="IndexLink"/>
              </w:rPr>
              <w:t>264</w:t>
            </w:r>
          </w:hyperlink>
        </w:p>
        <w:p>
          <w:pPr>
            <w:pStyle w:val="Contents4"/>
            <w:tabs>
              <w:tab w:val="clear" w:pos="8176"/>
              <w:tab w:val="right" w:pos="9026" w:leader="dot"/>
            </w:tabs>
            <w:rPr/>
          </w:pPr>
          <w:hyperlink w:anchor="__RefHeading___Toc11430986_1280447820">
            <w:r>
              <w:rPr>
                <w:webHidden/>
                <w:rStyle w:val="IndexLink"/>
                <w:rtl w:val="true"/>
              </w:rPr>
              <w:t>[</w:t>
            </w:r>
            <w:r>
              <w:rPr>
                <w:rStyle w:val="IndexLink"/>
                <w:rtl w:val="true"/>
              </w:rPr>
              <w:t xml:space="preserve">سورة فاطر </w:t>
            </w:r>
            <w:r>
              <w:rPr>
                <w:rStyle w:val="IndexLink"/>
                <w:rtl w:val="true"/>
              </w:rPr>
              <w:t>{</w:t>
            </w:r>
            <w:r>
              <w:rPr>
                <w:rStyle w:val="IndexLink"/>
              </w:rPr>
              <w:t>35</w:t>
            </w:r>
            <w:r>
              <w:rPr>
                <w:rStyle w:val="IndexLink"/>
                <w:rtl w:val="true"/>
              </w:rPr>
              <w:t xml:space="preserve">} : </w:t>
            </w:r>
            <w:r>
              <w:rPr>
                <w:rStyle w:val="IndexLink"/>
                <w:rtl w:val="true"/>
              </w:rPr>
              <w:t xml:space="preserve">آية </w:t>
            </w:r>
            <w:r>
              <w:rPr>
                <w:rStyle w:val="IndexLink"/>
              </w:rPr>
              <w:t>1</w:t>
            </w:r>
            <w:r>
              <w:rPr>
                <w:rStyle w:val="IndexLink"/>
                <w:rtl w:val="true"/>
              </w:rPr>
              <w:t>]</w:t>
              <w:tab/>
            </w:r>
            <w:r>
              <w:rPr>
                <w:rStyle w:val="IndexLink"/>
              </w:rPr>
              <w:t>264</w:t>
            </w:r>
          </w:hyperlink>
        </w:p>
        <w:p>
          <w:pPr>
            <w:pStyle w:val="Contents5"/>
            <w:tabs>
              <w:tab w:val="clear" w:pos="7892"/>
              <w:tab w:val="right" w:pos="9026" w:leader="dot"/>
            </w:tabs>
            <w:rPr/>
          </w:pPr>
          <w:hyperlink w:anchor="__RefHeading___Toc11430988_1280447820">
            <w:r>
              <w:rPr>
                <w:webHidden/>
                <w:rStyle w:val="IndexLink"/>
                <w:rtl w:val="true"/>
              </w:rPr>
              <w:t>اشارة</w:t>
            </w:r>
            <w:r>
              <w:rPr>
                <w:rStyle w:val="IndexLink"/>
                <w:rtl w:val="true"/>
              </w:rPr>
              <w:tab/>
            </w:r>
            <w:r>
              <w:rPr>
                <w:rStyle w:val="IndexLink"/>
              </w:rPr>
              <w:t>264</w:t>
            </w:r>
          </w:hyperlink>
        </w:p>
        <w:p>
          <w:pPr>
            <w:pStyle w:val="Contents5"/>
            <w:tabs>
              <w:tab w:val="clear" w:pos="7892"/>
              <w:tab w:val="right" w:pos="9026" w:leader="dot"/>
            </w:tabs>
            <w:rPr/>
          </w:pPr>
          <w:hyperlink w:anchor="__RefHeading___Toc11430990_1280447820">
            <w:r>
              <w:rPr>
                <w:webHidden/>
                <w:rStyle w:val="IndexLink"/>
                <w:rtl w:val="true"/>
              </w:rPr>
              <w:t>الإعراب</w:t>
            </w:r>
            <w:r>
              <w:rPr>
                <w:rStyle w:val="IndexLink"/>
                <w:rtl w:val="true"/>
              </w:rPr>
              <w:t>:</w:t>
              <w:tab/>
            </w:r>
            <w:r>
              <w:rPr>
                <w:rStyle w:val="IndexLink"/>
              </w:rPr>
              <w:t>264</w:t>
            </w:r>
          </w:hyperlink>
        </w:p>
        <w:p>
          <w:pPr>
            <w:pStyle w:val="Contents5"/>
            <w:tabs>
              <w:tab w:val="clear" w:pos="7892"/>
              <w:tab w:val="right" w:pos="9026" w:leader="dot"/>
            </w:tabs>
            <w:rPr/>
          </w:pPr>
          <w:hyperlink w:anchor="__RefHeading___Toc11430992_1280447820">
            <w:r>
              <w:rPr>
                <w:webHidden/>
                <w:rStyle w:val="IndexLink"/>
                <w:rtl w:val="true"/>
              </w:rPr>
              <w:t>البلاغة</w:t>
            </w:r>
            <w:r>
              <w:rPr>
                <w:rStyle w:val="IndexLink"/>
                <w:rtl w:val="true"/>
              </w:rPr>
              <w:tab/>
            </w:r>
            <w:r>
              <w:rPr>
                <w:rStyle w:val="IndexLink"/>
              </w:rPr>
              <w:t>265</w:t>
            </w:r>
          </w:hyperlink>
        </w:p>
        <w:p>
          <w:pPr>
            <w:pStyle w:val="Contents5"/>
            <w:tabs>
              <w:tab w:val="clear" w:pos="7892"/>
              <w:tab w:val="right" w:pos="9026" w:leader="dot"/>
            </w:tabs>
            <w:rPr/>
          </w:pPr>
          <w:hyperlink w:anchor="__RefHeading___Toc11430994_1280447820">
            <w:r>
              <w:rPr>
                <w:webHidden/>
                <w:rStyle w:val="IndexLink"/>
                <w:rtl w:val="true"/>
              </w:rPr>
              <w:t>الفوائد</w:t>
            </w:r>
            <w:r>
              <w:rPr>
                <w:rStyle w:val="IndexLink"/>
                <w:rtl w:val="true"/>
              </w:rPr>
              <w:tab/>
            </w:r>
            <w:r>
              <w:rPr>
                <w:rStyle w:val="IndexLink"/>
              </w:rPr>
              <w:t>265</w:t>
            </w:r>
          </w:hyperlink>
        </w:p>
        <w:p>
          <w:pPr>
            <w:pStyle w:val="Contents4"/>
            <w:tabs>
              <w:tab w:val="clear" w:pos="8176"/>
              <w:tab w:val="right" w:pos="9026" w:leader="dot"/>
            </w:tabs>
            <w:rPr/>
          </w:pPr>
          <w:hyperlink w:anchor="__RefHeading___Toc11430996_1280447820">
            <w:r>
              <w:rPr>
                <w:webHidden/>
                <w:rStyle w:val="IndexLink"/>
                <w:rtl w:val="true"/>
              </w:rPr>
              <w:t>[</w:t>
            </w:r>
            <w:r>
              <w:rPr>
                <w:rStyle w:val="IndexLink"/>
                <w:rtl w:val="true"/>
              </w:rPr>
              <w:t xml:space="preserve">سورة فاطر </w:t>
            </w:r>
            <w:r>
              <w:rPr>
                <w:rStyle w:val="IndexLink"/>
                <w:rtl w:val="true"/>
              </w:rPr>
              <w:t>{</w:t>
            </w:r>
            <w:r>
              <w:rPr>
                <w:rStyle w:val="IndexLink"/>
              </w:rPr>
              <w:t>35</w:t>
            </w:r>
            <w:r>
              <w:rPr>
                <w:rStyle w:val="IndexLink"/>
                <w:rtl w:val="true"/>
              </w:rPr>
              <w:t xml:space="preserve">} : </w:t>
            </w:r>
            <w:r>
              <w:rPr>
                <w:rStyle w:val="IndexLink"/>
                <w:rtl w:val="true"/>
              </w:rPr>
              <w:t xml:space="preserve">آية </w:t>
            </w:r>
            <w:r>
              <w:rPr>
                <w:rStyle w:val="IndexLink"/>
              </w:rPr>
              <w:t>2</w:t>
            </w:r>
            <w:r>
              <w:rPr>
                <w:rStyle w:val="IndexLink"/>
                <w:rtl w:val="true"/>
              </w:rPr>
              <w:t>]</w:t>
              <w:tab/>
            </w:r>
            <w:r>
              <w:rPr>
                <w:rStyle w:val="IndexLink"/>
              </w:rPr>
              <w:t>266</w:t>
            </w:r>
          </w:hyperlink>
        </w:p>
        <w:p>
          <w:pPr>
            <w:pStyle w:val="Contents5"/>
            <w:tabs>
              <w:tab w:val="clear" w:pos="7892"/>
              <w:tab w:val="right" w:pos="9026" w:leader="dot"/>
            </w:tabs>
            <w:rPr/>
          </w:pPr>
          <w:hyperlink w:anchor="__RefHeading___Toc11430998_1280447820">
            <w:r>
              <w:rPr>
                <w:webHidden/>
                <w:rStyle w:val="IndexLink"/>
                <w:rtl w:val="true"/>
              </w:rPr>
              <w:t>اشارة</w:t>
            </w:r>
            <w:r>
              <w:rPr>
                <w:rStyle w:val="IndexLink"/>
                <w:rtl w:val="true"/>
              </w:rPr>
              <w:tab/>
            </w:r>
            <w:r>
              <w:rPr>
                <w:rStyle w:val="IndexLink"/>
              </w:rPr>
              <w:t>266</w:t>
            </w:r>
          </w:hyperlink>
        </w:p>
        <w:p>
          <w:pPr>
            <w:pStyle w:val="Contents5"/>
            <w:tabs>
              <w:tab w:val="clear" w:pos="7892"/>
              <w:tab w:val="right" w:pos="9026" w:leader="dot"/>
            </w:tabs>
            <w:rPr/>
          </w:pPr>
          <w:hyperlink w:anchor="__RefHeading___Toc11431000_1280447820">
            <w:r>
              <w:rPr>
                <w:webHidden/>
                <w:rStyle w:val="IndexLink"/>
                <w:rtl w:val="true"/>
              </w:rPr>
              <w:t>الإعراب</w:t>
            </w:r>
            <w:r>
              <w:rPr>
                <w:rStyle w:val="IndexLink"/>
                <w:rtl w:val="true"/>
              </w:rPr>
              <w:t>:</w:t>
              <w:tab/>
            </w:r>
            <w:r>
              <w:rPr>
                <w:rStyle w:val="IndexLink"/>
              </w:rPr>
              <w:t>266</w:t>
            </w:r>
          </w:hyperlink>
        </w:p>
        <w:p>
          <w:pPr>
            <w:pStyle w:val="Contents4"/>
            <w:tabs>
              <w:tab w:val="clear" w:pos="8176"/>
              <w:tab w:val="right" w:pos="9026" w:leader="dot"/>
            </w:tabs>
            <w:rPr/>
          </w:pPr>
          <w:hyperlink w:anchor="__RefHeading___Toc11431002_1280447820">
            <w:r>
              <w:rPr>
                <w:webHidden/>
                <w:rStyle w:val="IndexLink"/>
                <w:rtl w:val="true"/>
              </w:rPr>
              <w:t>[</w:t>
            </w:r>
            <w:r>
              <w:rPr>
                <w:rStyle w:val="IndexLink"/>
                <w:rtl w:val="true"/>
              </w:rPr>
              <w:t xml:space="preserve">سورة فاطر </w:t>
            </w:r>
            <w:r>
              <w:rPr>
                <w:rStyle w:val="IndexLink"/>
                <w:rtl w:val="true"/>
              </w:rPr>
              <w:t>{</w:t>
            </w:r>
            <w:r>
              <w:rPr>
                <w:rStyle w:val="IndexLink"/>
              </w:rPr>
              <w:t>35</w:t>
            </w:r>
            <w:r>
              <w:rPr>
                <w:rStyle w:val="IndexLink"/>
                <w:rtl w:val="true"/>
              </w:rPr>
              <w:t xml:space="preserve">} : </w:t>
            </w:r>
            <w:r>
              <w:rPr>
                <w:rStyle w:val="IndexLink"/>
                <w:rtl w:val="true"/>
              </w:rPr>
              <w:t xml:space="preserve">الآيات </w:t>
            </w:r>
            <w:r>
              <w:rPr>
                <w:rStyle w:val="IndexLink"/>
              </w:rPr>
              <w:t>5</w:t>
            </w:r>
            <w:r>
              <w:rPr>
                <w:rStyle w:val="IndexLink"/>
                <w:rtl w:val="true"/>
              </w:rPr>
              <w:t xml:space="preserve"> </w:t>
            </w:r>
            <w:r>
              <w:rPr>
                <w:rStyle w:val="IndexLink"/>
                <w:rtl w:val="true"/>
              </w:rPr>
              <w:t xml:space="preserve">الى </w:t>
            </w:r>
            <w:r>
              <w:rPr>
                <w:rStyle w:val="IndexLink"/>
              </w:rPr>
              <w:t>7</w:t>
            </w:r>
            <w:r>
              <w:rPr>
                <w:rStyle w:val="IndexLink"/>
                <w:rtl w:val="true"/>
              </w:rPr>
              <w:t>]</w:t>
              <w:tab/>
            </w:r>
            <w:r>
              <w:rPr>
                <w:rStyle w:val="IndexLink"/>
              </w:rPr>
              <w:t>268</w:t>
            </w:r>
          </w:hyperlink>
        </w:p>
        <w:p>
          <w:pPr>
            <w:pStyle w:val="Contents5"/>
            <w:tabs>
              <w:tab w:val="clear" w:pos="7892"/>
              <w:tab w:val="right" w:pos="9026" w:leader="dot"/>
            </w:tabs>
            <w:rPr/>
          </w:pPr>
          <w:hyperlink w:anchor="__RefHeading___Toc11431004_1280447820">
            <w:r>
              <w:rPr>
                <w:webHidden/>
                <w:rStyle w:val="IndexLink"/>
                <w:rtl w:val="true"/>
              </w:rPr>
              <w:t>اشارة</w:t>
            </w:r>
            <w:r>
              <w:rPr>
                <w:rStyle w:val="IndexLink"/>
                <w:rtl w:val="true"/>
              </w:rPr>
              <w:tab/>
            </w:r>
            <w:r>
              <w:rPr>
                <w:rStyle w:val="IndexLink"/>
              </w:rPr>
              <w:t>268</w:t>
            </w:r>
          </w:hyperlink>
        </w:p>
        <w:p>
          <w:pPr>
            <w:pStyle w:val="Contents5"/>
            <w:tabs>
              <w:tab w:val="clear" w:pos="7892"/>
              <w:tab w:val="right" w:pos="9026" w:leader="dot"/>
            </w:tabs>
            <w:rPr/>
          </w:pPr>
          <w:hyperlink w:anchor="__RefHeading___Toc11431006_1280447820">
            <w:r>
              <w:rPr>
                <w:webHidden/>
                <w:rStyle w:val="IndexLink"/>
                <w:rtl w:val="true"/>
              </w:rPr>
              <w:t>الإعراب</w:t>
            </w:r>
            <w:r>
              <w:rPr>
                <w:rStyle w:val="IndexLink"/>
                <w:rtl w:val="true"/>
              </w:rPr>
              <w:t>:</w:t>
              <w:tab/>
            </w:r>
            <w:r>
              <w:rPr>
                <w:rStyle w:val="IndexLink"/>
              </w:rPr>
              <w:t>269</w:t>
            </w:r>
          </w:hyperlink>
        </w:p>
        <w:p>
          <w:pPr>
            <w:pStyle w:val="Contents4"/>
            <w:tabs>
              <w:tab w:val="clear" w:pos="8176"/>
              <w:tab w:val="right" w:pos="9026" w:leader="dot"/>
            </w:tabs>
            <w:rPr/>
          </w:pPr>
          <w:hyperlink w:anchor="__RefHeading___Toc11431008_1280447820">
            <w:r>
              <w:rPr>
                <w:webHidden/>
                <w:rStyle w:val="IndexLink"/>
                <w:rtl w:val="true"/>
              </w:rPr>
              <w:t>[</w:t>
            </w:r>
            <w:r>
              <w:rPr>
                <w:rStyle w:val="IndexLink"/>
                <w:rtl w:val="true"/>
              </w:rPr>
              <w:t xml:space="preserve">سورة فاطر </w:t>
            </w:r>
            <w:r>
              <w:rPr>
                <w:rStyle w:val="IndexLink"/>
                <w:rtl w:val="true"/>
              </w:rPr>
              <w:t>{</w:t>
            </w:r>
            <w:r>
              <w:rPr>
                <w:rStyle w:val="IndexLink"/>
              </w:rPr>
              <w:t>35</w:t>
            </w:r>
            <w:r>
              <w:rPr>
                <w:rStyle w:val="IndexLink"/>
                <w:rtl w:val="true"/>
              </w:rPr>
              <w:t xml:space="preserve">} : </w:t>
            </w:r>
            <w:r>
              <w:rPr>
                <w:rStyle w:val="IndexLink"/>
                <w:rtl w:val="true"/>
              </w:rPr>
              <w:t xml:space="preserve">آية </w:t>
            </w:r>
            <w:r>
              <w:rPr>
                <w:rStyle w:val="IndexLink"/>
              </w:rPr>
              <w:t>8</w:t>
            </w:r>
            <w:r>
              <w:rPr>
                <w:rStyle w:val="IndexLink"/>
                <w:rtl w:val="true"/>
              </w:rPr>
              <w:t>]</w:t>
              <w:tab/>
            </w:r>
            <w:r>
              <w:rPr>
                <w:rStyle w:val="IndexLink"/>
              </w:rPr>
              <w:t>270</w:t>
            </w:r>
          </w:hyperlink>
        </w:p>
        <w:p>
          <w:pPr>
            <w:pStyle w:val="Contents5"/>
            <w:tabs>
              <w:tab w:val="clear" w:pos="7892"/>
              <w:tab w:val="right" w:pos="9026" w:leader="dot"/>
            </w:tabs>
            <w:rPr/>
          </w:pPr>
          <w:hyperlink w:anchor="__RefHeading___Toc11431010_1280447820">
            <w:r>
              <w:rPr>
                <w:webHidden/>
                <w:rStyle w:val="IndexLink"/>
                <w:rtl w:val="true"/>
              </w:rPr>
              <w:t>اشارة</w:t>
            </w:r>
            <w:r>
              <w:rPr>
                <w:rStyle w:val="IndexLink"/>
                <w:rtl w:val="true"/>
              </w:rPr>
              <w:tab/>
            </w:r>
            <w:r>
              <w:rPr>
                <w:rStyle w:val="IndexLink"/>
              </w:rPr>
              <w:t>270</w:t>
            </w:r>
          </w:hyperlink>
        </w:p>
        <w:p>
          <w:pPr>
            <w:pStyle w:val="Contents5"/>
            <w:tabs>
              <w:tab w:val="clear" w:pos="7892"/>
              <w:tab w:val="right" w:pos="9026" w:leader="dot"/>
            </w:tabs>
            <w:rPr/>
          </w:pPr>
          <w:hyperlink w:anchor="__RefHeading___Toc11431012_1280447820">
            <w:r>
              <w:rPr>
                <w:webHidden/>
                <w:rStyle w:val="IndexLink"/>
                <w:rtl w:val="true"/>
              </w:rPr>
              <w:t>الإعراب</w:t>
            </w:r>
            <w:r>
              <w:rPr>
                <w:rStyle w:val="IndexLink"/>
                <w:rtl w:val="true"/>
              </w:rPr>
              <w:t>:</w:t>
              <w:tab/>
            </w:r>
            <w:r>
              <w:rPr>
                <w:rStyle w:val="IndexLink"/>
              </w:rPr>
              <w:t>270</w:t>
            </w:r>
          </w:hyperlink>
        </w:p>
        <w:p>
          <w:pPr>
            <w:pStyle w:val="Contents5"/>
            <w:tabs>
              <w:tab w:val="clear" w:pos="7892"/>
              <w:tab w:val="right" w:pos="9026" w:leader="dot"/>
            </w:tabs>
            <w:rPr/>
          </w:pPr>
          <w:hyperlink w:anchor="__RefHeading___Toc11431014_1280447820">
            <w:r>
              <w:rPr>
                <w:webHidden/>
                <w:rStyle w:val="IndexLink"/>
                <w:rtl w:val="true"/>
              </w:rPr>
              <w:t>البلاغة</w:t>
            </w:r>
            <w:r>
              <w:rPr>
                <w:rStyle w:val="IndexLink"/>
                <w:rtl w:val="true"/>
              </w:rPr>
              <w:tab/>
            </w:r>
            <w:r>
              <w:rPr>
                <w:rStyle w:val="IndexLink"/>
              </w:rPr>
              <w:t>271</w:t>
            </w:r>
          </w:hyperlink>
        </w:p>
        <w:p>
          <w:pPr>
            <w:pStyle w:val="Contents4"/>
            <w:tabs>
              <w:tab w:val="clear" w:pos="8176"/>
              <w:tab w:val="right" w:pos="9026" w:leader="dot"/>
            </w:tabs>
            <w:rPr/>
          </w:pPr>
          <w:hyperlink w:anchor="__RefHeading___Toc11431016_1280447820">
            <w:r>
              <w:rPr>
                <w:webHidden/>
                <w:rStyle w:val="IndexLink"/>
                <w:rtl w:val="true"/>
              </w:rPr>
              <w:t>[</w:t>
            </w:r>
            <w:r>
              <w:rPr>
                <w:rStyle w:val="IndexLink"/>
                <w:rtl w:val="true"/>
              </w:rPr>
              <w:t xml:space="preserve">سورة فاطر </w:t>
            </w:r>
            <w:r>
              <w:rPr>
                <w:rStyle w:val="IndexLink"/>
                <w:rtl w:val="true"/>
              </w:rPr>
              <w:t>{</w:t>
            </w:r>
            <w:r>
              <w:rPr>
                <w:rStyle w:val="IndexLink"/>
              </w:rPr>
              <w:t>35</w:t>
            </w:r>
            <w:r>
              <w:rPr>
                <w:rStyle w:val="IndexLink"/>
                <w:rtl w:val="true"/>
              </w:rPr>
              <w:t xml:space="preserve">} : </w:t>
            </w:r>
            <w:r>
              <w:rPr>
                <w:rStyle w:val="IndexLink"/>
                <w:rtl w:val="true"/>
              </w:rPr>
              <w:t xml:space="preserve">آية </w:t>
            </w:r>
            <w:r>
              <w:rPr>
                <w:rStyle w:val="IndexLink"/>
              </w:rPr>
              <w:t>9</w:t>
            </w:r>
            <w:r>
              <w:rPr>
                <w:rStyle w:val="IndexLink"/>
                <w:rtl w:val="true"/>
              </w:rPr>
              <w:t>]</w:t>
              <w:tab/>
            </w:r>
            <w:r>
              <w:rPr>
                <w:rStyle w:val="IndexLink"/>
              </w:rPr>
              <w:t>271</w:t>
            </w:r>
          </w:hyperlink>
        </w:p>
        <w:p>
          <w:pPr>
            <w:pStyle w:val="Contents5"/>
            <w:tabs>
              <w:tab w:val="clear" w:pos="7892"/>
              <w:tab w:val="right" w:pos="9026" w:leader="dot"/>
            </w:tabs>
            <w:rPr/>
          </w:pPr>
          <w:hyperlink w:anchor="__RefHeading___Toc11431018_1280447820">
            <w:r>
              <w:rPr>
                <w:webHidden/>
                <w:rStyle w:val="IndexLink"/>
                <w:rtl w:val="true"/>
              </w:rPr>
              <w:t>اشارة</w:t>
            </w:r>
            <w:r>
              <w:rPr>
                <w:rStyle w:val="IndexLink"/>
                <w:rtl w:val="true"/>
              </w:rPr>
              <w:tab/>
            </w:r>
            <w:r>
              <w:rPr>
                <w:rStyle w:val="IndexLink"/>
              </w:rPr>
              <w:t>271</w:t>
            </w:r>
          </w:hyperlink>
        </w:p>
        <w:p>
          <w:pPr>
            <w:pStyle w:val="Contents5"/>
            <w:tabs>
              <w:tab w:val="clear" w:pos="7892"/>
              <w:tab w:val="right" w:pos="9026" w:leader="dot"/>
            </w:tabs>
            <w:rPr/>
          </w:pPr>
          <w:hyperlink w:anchor="__RefHeading___Toc11431020_1280447820">
            <w:r>
              <w:rPr>
                <w:webHidden/>
                <w:rStyle w:val="IndexLink"/>
                <w:rtl w:val="true"/>
              </w:rPr>
              <w:t>الإعراب</w:t>
            </w:r>
            <w:r>
              <w:rPr>
                <w:rStyle w:val="IndexLink"/>
                <w:rtl w:val="true"/>
              </w:rPr>
              <w:t>:</w:t>
              <w:tab/>
            </w:r>
            <w:r>
              <w:rPr>
                <w:rStyle w:val="IndexLink"/>
              </w:rPr>
              <w:t>272</w:t>
            </w:r>
          </w:hyperlink>
        </w:p>
        <w:p>
          <w:pPr>
            <w:pStyle w:val="Contents5"/>
            <w:tabs>
              <w:tab w:val="clear" w:pos="7892"/>
              <w:tab w:val="right" w:pos="9026" w:leader="dot"/>
            </w:tabs>
            <w:rPr/>
          </w:pPr>
          <w:hyperlink w:anchor="__RefHeading___Toc11431022_1280447820">
            <w:r>
              <w:rPr>
                <w:webHidden/>
                <w:rStyle w:val="IndexLink"/>
                <w:rtl w:val="true"/>
              </w:rPr>
              <w:t>البلاغة</w:t>
            </w:r>
            <w:r>
              <w:rPr>
                <w:rStyle w:val="IndexLink"/>
                <w:rtl w:val="true"/>
              </w:rPr>
              <w:tab/>
            </w:r>
            <w:r>
              <w:rPr>
                <w:rStyle w:val="IndexLink"/>
              </w:rPr>
              <w:t>272</w:t>
            </w:r>
          </w:hyperlink>
        </w:p>
        <w:p>
          <w:pPr>
            <w:pStyle w:val="Contents4"/>
            <w:tabs>
              <w:tab w:val="clear" w:pos="8176"/>
              <w:tab w:val="right" w:pos="9026" w:leader="dot"/>
            </w:tabs>
            <w:rPr/>
          </w:pPr>
          <w:hyperlink w:anchor="__RefHeading___Toc11431024_1280447820">
            <w:r>
              <w:rPr>
                <w:webHidden/>
                <w:rStyle w:val="IndexLink"/>
                <w:rtl w:val="true"/>
              </w:rPr>
              <w:t>[</w:t>
            </w:r>
            <w:r>
              <w:rPr>
                <w:rStyle w:val="IndexLink"/>
                <w:rtl w:val="true"/>
              </w:rPr>
              <w:t xml:space="preserve">سورة فاطر </w:t>
            </w:r>
            <w:r>
              <w:rPr>
                <w:rStyle w:val="IndexLink"/>
                <w:rtl w:val="true"/>
              </w:rPr>
              <w:t>{</w:t>
            </w:r>
            <w:r>
              <w:rPr>
                <w:rStyle w:val="IndexLink"/>
              </w:rPr>
              <w:t>35</w:t>
            </w:r>
            <w:r>
              <w:rPr>
                <w:rStyle w:val="IndexLink"/>
                <w:rtl w:val="true"/>
              </w:rPr>
              <w:t xml:space="preserve">} : </w:t>
            </w:r>
            <w:r>
              <w:rPr>
                <w:rStyle w:val="IndexLink"/>
                <w:rtl w:val="true"/>
              </w:rPr>
              <w:t xml:space="preserve">آية </w:t>
            </w:r>
            <w:r>
              <w:rPr>
                <w:rStyle w:val="IndexLink"/>
              </w:rPr>
              <w:t>10</w:t>
            </w:r>
            <w:r>
              <w:rPr>
                <w:rStyle w:val="IndexLink"/>
                <w:rtl w:val="true"/>
              </w:rPr>
              <w:t>]</w:t>
              <w:tab/>
            </w:r>
            <w:r>
              <w:rPr>
                <w:rStyle w:val="IndexLink"/>
              </w:rPr>
              <w:t>273</w:t>
            </w:r>
          </w:hyperlink>
        </w:p>
        <w:p>
          <w:pPr>
            <w:pStyle w:val="Contents5"/>
            <w:tabs>
              <w:tab w:val="clear" w:pos="7892"/>
              <w:tab w:val="right" w:pos="9026" w:leader="dot"/>
            </w:tabs>
            <w:rPr/>
          </w:pPr>
          <w:hyperlink w:anchor="__RefHeading___Toc11431026_1280447820">
            <w:r>
              <w:rPr>
                <w:webHidden/>
                <w:rStyle w:val="IndexLink"/>
                <w:rtl w:val="true"/>
              </w:rPr>
              <w:t>اشارة</w:t>
            </w:r>
            <w:r>
              <w:rPr>
                <w:rStyle w:val="IndexLink"/>
                <w:rtl w:val="true"/>
              </w:rPr>
              <w:tab/>
            </w:r>
            <w:r>
              <w:rPr>
                <w:rStyle w:val="IndexLink"/>
              </w:rPr>
              <w:t>273</w:t>
            </w:r>
          </w:hyperlink>
        </w:p>
        <w:p>
          <w:pPr>
            <w:pStyle w:val="Contents5"/>
            <w:tabs>
              <w:tab w:val="clear" w:pos="7892"/>
              <w:tab w:val="right" w:pos="9026" w:leader="dot"/>
            </w:tabs>
            <w:rPr/>
          </w:pPr>
          <w:hyperlink w:anchor="__RefHeading___Toc11431028_1280447820">
            <w:r>
              <w:rPr>
                <w:webHidden/>
                <w:rStyle w:val="IndexLink"/>
                <w:rtl w:val="true"/>
              </w:rPr>
              <w:t>الإعراب</w:t>
            </w:r>
            <w:r>
              <w:rPr>
                <w:rStyle w:val="IndexLink"/>
                <w:rtl w:val="true"/>
              </w:rPr>
              <w:t>:</w:t>
              <w:tab/>
            </w:r>
            <w:r>
              <w:rPr>
                <w:rStyle w:val="IndexLink"/>
              </w:rPr>
              <w:t>273</w:t>
            </w:r>
          </w:hyperlink>
        </w:p>
        <w:p>
          <w:pPr>
            <w:pStyle w:val="Contents5"/>
            <w:tabs>
              <w:tab w:val="clear" w:pos="7892"/>
              <w:tab w:val="right" w:pos="9026" w:leader="dot"/>
            </w:tabs>
            <w:rPr/>
          </w:pPr>
          <w:hyperlink w:anchor="__RefHeading___Toc11431030_1280447820">
            <w:r>
              <w:rPr>
                <w:webHidden/>
                <w:rStyle w:val="IndexLink"/>
                <w:rtl w:val="true"/>
              </w:rPr>
              <w:t>البلاغة</w:t>
            </w:r>
            <w:r>
              <w:rPr>
                <w:rStyle w:val="IndexLink"/>
                <w:rtl w:val="true"/>
              </w:rPr>
              <w:tab/>
            </w:r>
            <w:r>
              <w:rPr>
                <w:rStyle w:val="IndexLink"/>
              </w:rPr>
              <w:t>274</w:t>
            </w:r>
          </w:hyperlink>
        </w:p>
        <w:p>
          <w:pPr>
            <w:pStyle w:val="Contents4"/>
            <w:tabs>
              <w:tab w:val="clear" w:pos="8176"/>
              <w:tab w:val="right" w:pos="9026" w:leader="dot"/>
            </w:tabs>
            <w:rPr/>
          </w:pPr>
          <w:hyperlink w:anchor="__RefHeading___Toc11431032_1280447820">
            <w:r>
              <w:rPr>
                <w:webHidden/>
                <w:rStyle w:val="IndexLink"/>
                <w:rtl w:val="true"/>
              </w:rPr>
              <w:t>[</w:t>
            </w:r>
            <w:r>
              <w:rPr>
                <w:rStyle w:val="IndexLink"/>
                <w:rtl w:val="true"/>
              </w:rPr>
              <w:t xml:space="preserve">سورة فاطر </w:t>
            </w:r>
            <w:r>
              <w:rPr>
                <w:rStyle w:val="IndexLink"/>
                <w:rtl w:val="true"/>
              </w:rPr>
              <w:t>{</w:t>
            </w:r>
            <w:r>
              <w:rPr>
                <w:rStyle w:val="IndexLink"/>
              </w:rPr>
              <w:t>35</w:t>
            </w:r>
            <w:r>
              <w:rPr>
                <w:rStyle w:val="IndexLink"/>
                <w:rtl w:val="true"/>
              </w:rPr>
              <w:t xml:space="preserve">} : </w:t>
            </w:r>
            <w:r>
              <w:rPr>
                <w:rStyle w:val="IndexLink"/>
                <w:rtl w:val="true"/>
              </w:rPr>
              <w:t xml:space="preserve">الآيات </w:t>
            </w:r>
            <w:r>
              <w:rPr>
                <w:rStyle w:val="IndexLink"/>
              </w:rPr>
              <w:t>11</w:t>
            </w:r>
            <w:r>
              <w:rPr>
                <w:rStyle w:val="IndexLink"/>
                <w:rtl w:val="true"/>
              </w:rPr>
              <w:t xml:space="preserve"> </w:t>
            </w:r>
            <w:r>
              <w:rPr>
                <w:rStyle w:val="IndexLink"/>
                <w:rtl w:val="true"/>
              </w:rPr>
              <w:t xml:space="preserve">الى </w:t>
            </w:r>
            <w:r>
              <w:rPr>
                <w:rStyle w:val="IndexLink"/>
              </w:rPr>
              <w:t>12</w:t>
            </w:r>
            <w:r>
              <w:rPr>
                <w:rStyle w:val="IndexLink"/>
                <w:rtl w:val="true"/>
              </w:rPr>
              <w:t>]</w:t>
              <w:tab/>
            </w:r>
            <w:r>
              <w:rPr>
                <w:rStyle w:val="IndexLink"/>
              </w:rPr>
              <w:t>274</w:t>
            </w:r>
          </w:hyperlink>
        </w:p>
        <w:p>
          <w:pPr>
            <w:pStyle w:val="Contents5"/>
            <w:tabs>
              <w:tab w:val="clear" w:pos="7892"/>
              <w:tab w:val="right" w:pos="9026" w:leader="dot"/>
            </w:tabs>
            <w:rPr/>
          </w:pPr>
          <w:hyperlink w:anchor="__RefHeading___Toc11431034_1280447820">
            <w:r>
              <w:rPr>
                <w:webHidden/>
                <w:rStyle w:val="IndexLink"/>
                <w:rtl w:val="true"/>
              </w:rPr>
              <w:t>اشارة</w:t>
            </w:r>
            <w:r>
              <w:rPr>
                <w:rStyle w:val="IndexLink"/>
                <w:rtl w:val="true"/>
              </w:rPr>
              <w:tab/>
            </w:r>
            <w:r>
              <w:rPr>
                <w:rStyle w:val="IndexLink"/>
              </w:rPr>
              <w:t>274</w:t>
            </w:r>
          </w:hyperlink>
        </w:p>
        <w:p>
          <w:pPr>
            <w:pStyle w:val="Contents5"/>
            <w:tabs>
              <w:tab w:val="clear" w:pos="7892"/>
              <w:tab w:val="right" w:pos="9026" w:leader="dot"/>
            </w:tabs>
            <w:rPr/>
          </w:pPr>
          <w:hyperlink w:anchor="__RefHeading___Toc11431036_1280447820">
            <w:r>
              <w:rPr>
                <w:webHidden/>
                <w:rStyle w:val="IndexLink"/>
                <w:rtl w:val="true"/>
              </w:rPr>
              <w:t>الإعراب</w:t>
            </w:r>
            <w:r>
              <w:rPr>
                <w:rStyle w:val="IndexLink"/>
                <w:rtl w:val="true"/>
              </w:rPr>
              <w:t>:</w:t>
              <w:tab/>
            </w:r>
            <w:r>
              <w:rPr>
                <w:rStyle w:val="IndexLink"/>
              </w:rPr>
              <w:t>275</w:t>
            </w:r>
          </w:hyperlink>
        </w:p>
        <w:p>
          <w:pPr>
            <w:pStyle w:val="Contents5"/>
            <w:tabs>
              <w:tab w:val="clear" w:pos="7892"/>
              <w:tab w:val="right" w:pos="9026" w:leader="dot"/>
            </w:tabs>
            <w:rPr/>
          </w:pPr>
          <w:hyperlink w:anchor="__RefHeading___Toc11431038_1280447820">
            <w:r>
              <w:rPr>
                <w:webHidden/>
                <w:rStyle w:val="IndexLink"/>
                <w:rtl w:val="true"/>
              </w:rPr>
              <w:t>الصرف</w:t>
            </w:r>
            <w:r>
              <w:rPr>
                <w:rStyle w:val="IndexLink"/>
                <w:rtl w:val="true"/>
              </w:rPr>
              <w:t>:</w:t>
              <w:tab/>
            </w:r>
            <w:r>
              <w:rPr>
                <w:rStyle w:val="IndexLink"/>
              </w:rPr>
              <w:t>276</w:t>
            </w:r>
          </w:hyperlink>
        </w:p>
        <w:p>
          <w:pPr>
            <w:pStyle w:val="Contents5"/>
            <w:tabs>
              <w:tab w:val="clear" w:pos="7892"/>
              <w:tab w:val="right" w:pos="9026" w:leader="dot"/>
            </w:tabs>
            <w:rPr/>
          </w:pPr>
          <w:hyperlink w:anchor="__RefHeading___Toc11431040_1280447820">
            <w:r>
              <w:rPr>
                <w:webHidden/>
                <w:rStyle w:val="IndexLink"/>
                <w:rtl w:val="true"/>
              </w:rPr>
              <w:t>البلاغة</w:t>
            </w:r>
            <w:r>
              <w:rPr>
                <w:rStyle w:val="IndexLink"/>
                <w:rtl w:val="true"/>
              </w:rPr>
              <w:tab/>
            </w:r>
            <w:r>
              <w:rPr>
                <w:rStyle w:val="IndexLink"/>
              </w:rPr>
              <w:t>277</w:t>
            </w:r>
          </w:hyperlink>
        </w:p>
        <w:p>
          <w:pPr>
            <w:pStyle w:val="Contents4"/>
            <w:tabs>
              <w:tab w:val="clear" w:pos="8176"/>
              <w:tab w:val="right" w:pos="9026" w:leader="dot"/>
            </w:tabs>
            <w:rPr/>
          </w:pPr>
          <w:hyperlink w:anchor="__RefHeading___Toc11431042_1280447820">
            <w:r>
              <w:rPr>
                <w:webHidden/>
                <w:rStyle w:val="IndexLink"/>
                <w:rtl w:val="true"/>
              </w:rPr>
              <w:t>[</w:t>
            </w:r>
            <w:r>
              <w:rPr>
                <w:rStyle w:val="IndexLink"/>
                <w:rtl w:val="true"/>
              </w:rPr>
              <w:t xml:space="preserve">سورة فاطر </w:t>
            </w:r>
            <w:r>
              <w:rPr>
                <w:rStyle w:val="IndexLink"/>
                <w:rtl w:val="true"/>
              </w:rPr>
              <w:t>{</w:t>
            </w:r>
            <w:r>
              <w:rPr>
                <w:rStyle w:val="IndexLink"/>
              </w:rPr>
              <w:t>35</w:t>
            </w:r>
            <w:r>
              <w:rPr>
                <w:rStyle w:val="IndexLink"/>
                <w:rtl w:val="true"/>
              </w:rPr>
              <w:t xml:space="preserve">} : </w:t>
            </w:r>
            <w:r>
              <w:rPr>
                <w:rStyle w:val="IndexLink"/>
                <w:rtl w:val="true"/>
              </w:rPr>
              <w:t xml:space="preserve">الآيات </w:t>
            </w:r>
            <w:r>
              <w:rPr>
                <w:rStyle w:val="IndexLink"/>
              </w:rPr>
              <w:t>13</w:t>
            </w:r>
            <w:r>
              <w:rPr>
                <w:rStyle w:val="IndexLink"/>
                <w:rtl w:val="true"/>
              </w:rPr>
              <w:t xml:space="preserve"> </w:t>
            </w:r>
            <w:r>
              <w:rPr>
                <w:rStyle w:val="IndexLink"/>
                <w:rtl w:val="true"/>
              </w:rPr>
              <w:t xml:space="preserve">الى </w:t>
            </w:r>
            <w:r>
              <w:rPr>
                <w:rStyle w:val="IndexLink"/>
              </w:rPr>
              <w:t>14</w:t>
            </w:r>
            <w:r>
              <w:rPr>
                <w:rStyle w:val="IndexLink"/>
                <w:rtl w:val="true"/>
              </w:rPr>
              <w:t>]</w:t>
              <w:tab/>
            </w:r>
            <w:r>
              <w:rPr>
                <w:rStyle w:val="IndexLink"/>
              </w:rPr>
              <w:t>277</w:t>
            </w:r>
          </w:hyperlink>
        </w:p>
        <w:p>
          <w:pPr>
            <w:pStyle w:val="Contents5"/>
            <w:tabs>
              <w:tab w:val="clear" w:pos="7892"/>
              <w:tab w:val="right" w:pos="9026" w:leader="dot"/>
            </w:tabs>
            <w:rPr/>
          </w:pPr>
          <w:hyperlink w:anchor="__RefHeading___Toc11431044_1280447820">
            <w:r>
              <w:rPr>
                <w:webHidden/>
                <w:rStyle w:val="IndexLink"/>
                <w:rtl w:val="true"/>
              </w:rPr>
              <w:t>اشارة</w:t>
            </w:r>
            <w:r>
              <w:rPr>
                <w:rStyle w:val="IndexLink"/>
                <w:rtl w:val="true"/>
              </w:rPr>
              <w:tab/>
            </w:r>
            <w:r>
              <w:rPr>
                <w:rStyle w:val="IndexLink"/>
              </w:rPr>
              <w:t>277</w:t>
            </w:r>
          </w:hyperlink>
        </w:p>
        <w:p>
          <w:pPr>
            <w:pStyle w:val="Contents5"/>
            <w:tabs>
              <w:tab w:val="clear" w:pos="7892"/>
              <w:tab w:val="right" w:pos="9026" w:leader="dot"/>
            </w:tabs>
            <w:rPr/>
          </w:pPr>
          <w:hyperlink w:anchor="__RefHeading___Toc11431046_1280447820">
            <w:r>
              <w:rPr>
                <w:webHidden/>
                <w:rStyle w:val="IndexLink"/>
                <w:rtl w:val="true"/>
              </w:rPr>
              <w:t>الإعراب</w:t>
            </w:r>
            <w:r>
              <w:rPr>
                <w:rStyle w:val="IndexLink"/>
                <w:rtl w:val="true"/>
              </w:rPr>
              <w:t>:</w:t>
              <w:tab/>
            </w:r>
            <w:r>
              <w:rPr>
                <w:rStyle w:val="IndexLink"/>
              </w:rPr>
              <w:t>278</w:t>
            </w:r>
          </w:hyperlink>
        </w:p>
        <w:p>
          <w:pPr>
            <w:pStyle w:val="Contents5"/>
            <w:tabs>
              <w:tab w:val="clear" w:pos="7892"/>
              <w:tab w:val="right" w:pos="9026" w:leader="dot"/>
            </w:tabs>
            <w:rPr/>
          </w:pPr>
          <w:hyperlink w:anchor="__RefHeading___Toc11431048_1280447820">
            <w:r>
              <w:rPr>
                <w:webHidden/>
                <w:rStyle w:val="IndexLink"/>
                <w:rtl w:val="true"/>
              </w:rPr>
              <w:t>الصرف</w:t>
            </w:r>
            <w:r>
              <w:rPr>
                <w:rStyle w:val="IndexLink"/>
                <w:rtl w:val="true"/>
              </w:rPr>
              <w:t>:</w:t>
              <w:tab/>
            </w:r>
            <w:r>
              <w:rPr>
                <w:rStyle w:val="IndexLink"/>
              </w:rPr>
              <w:t>279</w:t>
            </w:r>
          </w:hyperlink>
        </w:p>
        <w:p>
          <w:pPr>
            <w:pStyle w:val="Contents4"/>
            <w:tabs>
              <w:tab w:val="clear" w:pos="8176"/>
              <w:tab w:val="right" w:pos="9026" w:leader="dot"/>
            </w:tabs>
            <w:rPr/>
          </w:pPr>
          <w:hyperlink w:anchor="__RefHeading___Toc11431050_1280447820">
            <w:r>
              <w:rPr>
                <w:webHidden/>
                <w:rStyle w:val="IndexLink"/>
                <w:rtl w:val="true"/>
              </w:rPr>
              <w:t>[</w:t>
            </w:r>
            <w:r>
              <w:rPr>
                <w:rStyle w:val="IndexLink"/>
                <w:rtl w:val="true"/>
              </w:rPr>
              <w:t xml:space="preserve">سورة فاطر </w:t>
            </w:r>
            <w:r>
              <w:rPr>
                <w:rStyle w:val="IndexLink"/>
                <w:rtl w:val="true"/>
              </w:rPr>
              <w:t>{</w:t>
            </w:r>
            <w:r>
              <w:rPr>
                <w:rStyle w:val="IndexLink"/>
              </w:rPr>
              <w:t>35</w:t>
            </w:r>
            <w:r>
              <w:rPr>
                <w:rStyle w:val="IndexLink"/>
                <w:rtl w:val="true"/>
              </w:rPr>
              <w:t xml:space="preserve">} : </w:t>
            </w:r>
            <w:r>
              <w:rPr>
                <w:rStyle w:val="IndexLink"/>
                <w:rtl w:val="true"/>
              </w:rPr>
              <w:t xml:space="preserve">الآيات </w:t>
            </w:r>
            <w:r>
              <w:rPr>
                <w:rStyle w:val="IndexLink"/>
              </w:rPr>
              <w:t>15</w:t>
            </w:r>
            <w:r>
              <w:rPr>
                <w:rStyle w:val="IndexLink"/>
                <w:rtl w:val="true"/>
              </w:rPr>
              <w:t xml:space="preserve"> </w:t>
            </w:r>
            <w:r>
              <w:rPr>
                <w:rStyle w:val="IndexLink"/>
                <w:rtl w:val="true"/>
              </w:rPr>
              <w:t xml:space="preserve">الى </w:t>
            </w:r>
            <w:r>
              <w:rPr>
                <w:rStyle w:val="IndexLink"/>
              </w:rPr>
              <w:t>18</w:t>
            </w:r>
            <w:r>
              <w:rPr>
                <w:rStyle w:val="IndexLink"/>
                <w:rtl w:val="true"/>
              </w:rPr>
              <w:t>]</w:t>
              <w:tab/>
            </w:r>
            <w:r>
              <w:rPr>
                <w:rStyle w:val="IndexLink"/>
              </w:rPr>
              <w:t>280</w:t>
            </w:r>
          </w:hyperlink>
        </w:p>
        <w:p>
          <w:pPr>
            <w:pStyle w:val="Contents5"/>
            <w:tabs>
              <w:tab w:val="clear" w:pos="7892"/>
              <w:tab w:val="right" w:pos="9026" w:leader="dot"/>
            </w:tabs>
            <w:rPr/>
          </w:pPr>
          <w:hyperlink w:anchor="__RefHeading___Toc11431052_1280447820">
            <w:r>
              <w:rPr>
                <w:webHidden/>
                <w:rStyle w:val="IndexLink"/>
                <w:rtl w:val="true"/>
              </w:rPr>
              <w:t>اشارة</w:t>
            </w:r>
            <w:r>
              <w:rPr>
                <w:rStyle w:val="IndexLink"/>
                <w:rtl w:val="true"/>
              </w:rPr>
              <w:tab/>
            </w:r>
            <w:r>
              <w:rPr>
                <w:rStyle w:val="IndexLink"/>
              </w:rPr>
              <w:t>280</w:t>
            </w:r>
          </w:hyperlink>
        </w:p>
        <w:p>
          <w:pPr>
            <w:pStyle w:val="Contents5"/>
            <w:tabs>
              <w:tab w:val="clear" w:pos="7892"/>
              <w:tab w:val="right" w:pos="9026" w:leader="dot"/>
            </w:tabs>
            <w:rPr/>
          </w:pPr>
          <w:hyperlink w:anchor="__RefHeading___Toc11431054_1280447820">
            <w:r>
              <w:rPr>
                <w:webHidden/>
                <w:rStyle w:val="IndexLink"/>
                <w:rtl w:val="true"/>
              </w:rPr>
              <w:t>الإعراب</w:t>
            </w:r>
            <w:r>
              <w:rPr>
                <w:rStyle w:val="IndexLink"/>
                <w:rtl w:val="true"/>
              </w:rPr>
              <w:t>:</w:t>
              <w:tab/>
            </w:r>
            <w:r>
              <w:rPr>
                <w:rStyle w:val="IndexLink"/>
              </w:rPr>
              <w:t>280</w:t>
            </w:r>
          </w:hyperlink>
        </w:p>
        <w:p>
          <w:pPr>
            <w:pStyle w:val="Contents5"/>
            <w:tabs>
              <w:tab w:val="clear" w:pos="7892"/>
              <w:tab w:val="right" w:pos="9026" w:leader="dot"/>
            </w:tabs>
            <w:rPr/>
          </w:pPr>
          <w:hyperlink w:anchor="__RefHeading___Toc11431056_1280447820">
            <w:r>
              <w:rPr>
                <w:webHidden/>
                <w:rStyle w:val="IndexLink"/>
                <w:rtl w:val="true"/>
              </w:rPr>
              <w:t>الصرف</w:t>
            </w:r>
            <w:r>
              <w:rPr>
                <w:rStyle w:val="IndexLink"/>
                <w:rtl w:val="true"/>
              </w:rPr>
              <w:t>:</w:t>
              <w:tab/>
            </w:r>
            <w:r>
              <w:rPr>
                <w:rStyle w:val="IndexLink"/>
              </w:rPr>
              <w:t>282</w:t>
            </w:r>
          </w:hyperlink>
        </w:p>
        <w:p>
          <w:pPr>
            <w:pStyle w:val="Contents5"/>
            <w:tabs>
              <w:tab w:val="clear" w:pos="7892"/>
              <w:tab w:val="right" w:pos="9026" w:leader="dot"/>
            </w:tabs>
            <w:rPr/>
          </w:pPr>
          <w:hyperlink w:anchor="__RefHeading___Toc11431058_1280447820">
            <w:r>
              <w:rPr>
                <w:webHidden/>
                <w:rStyle w:val="IndexLink"/>
                <w:rtl w:val="true"/>
              </w:rPr>
              <w:t>البلاغة</w:t>
            </w:r>
            <w:r>
              <w:rPr>
                <w:rStyle w:val="IndexLink"/>
                <w:rtl w:val="true"/>
              </w:rPr>
              <w:tab/>
            </w:r>
            <w:r>
              <w:rPr>
                <w:rStyle w:val="IndexLink"/>
              </w:rPr>
              <w:t>282</w:t>
            </w:r>
          </w:hyperlink>
        </w:p>
        <w:p>
          <w:pPr>
            <w:pStyle w:val="Contents4"/>
            <w:tabs>
              <w:tab w:val="clear" w:pos="8176"/>
              <w:tab w:val="right" w:pos="9026" w:leader="dot"/>
            </w:tabs>
            <w:rPr/>
          </w:pPr>
          <w:hyperlink w:anchor="__RefHeading___Toc11431060_1280447820">
            <w:r>
              <w:rPr>
                <w:webHidden/>
                <w:rStyle w:val="IndexLink"/>
                <w:rtl w:val="true"/>
              </w:rPr>
              <w:t>[</w:t>
            </w:r>
            <w:r>
              <w:rPr>
                <w:rStyle w:val="IndexLink"/>
                <w:rtl w:val="true"/>
              </w:rPr>
              <w:t xml:space="preserve">سورة فاطر </w:t>
            </w:r>
            <w:r>
              <w:rPr>
                <w:rStyle w:val="IndexLink"/>
                <w:rtl w:val="true"/>
              </w:rPr>
              <w:t>{</w:t>
            </w:r>
            <w:r>
              <w:rPr>
                <w:rStyle w:val="IndexLink"/>
              </w:rPr>
              <w:t>35</w:t>
            </w:r>
            <w:r>
              <w:rPr>
                <w:rStyle w:val="IndexLink"/>
                <w:rtl w:val="true"/>
              </w:rPr>
              <w:t xml:space="preserve">} : </w:t>
            </w:r>
            <w:r>
              <w:rPr>
                <w:rStyle w:val="IndexLink"/>
                <w:rtl w:val="true"/>
              </w:rPr>
              <w:t xml:space="preserve">الآيات </w:t>
            </w:r>
            <w:r>
              <w:rPr>
                <w:rStyle w:val="IndexLink"/>
              </w:rPr>
              <w:t>19</w:t>
            </w:r>
            <w:r>
              <w:rPr>
                <w:rStyle w:val="IndexLink"/>
                <w:rtl w:val="true"/>
              </w:rPr>
              <w:t xml:space="preserve"> </w:t>
            </w:r>
            <w:r>
              <w:rPr>
                <w:rStyle w:val="IndexLink"/>
                <w:rtl w:val="true"/>
              </w:rPr>
              <w:t xml:space="preserve">الى </w:t>
            </w:r>
            <w:r>
              <w:rPr>
                <w:rStyle w:val="IndexLink"/>
              </w:rPr>
              <w:t>23</w:t>
            </w:r>
            <w:r>
              <w:rPr>
                <w:rStyle w:val="IndexLink"/>
                <w:rtl w:val="true"/>
              </w:rPr>
              <w:t>]</w:t>
              <w:tab/>
            </w:r>
            <w:r>
              <w:rPr>
                <w:rStyle w:val="IndexLink"/>
              </w:rPr>
              <w:t>283</w:t>
            </w:r>
          </w:hyperlink>
        </w:p>
        <w:p>
          <w:pPr>
            <w:pStyle w:val="Contents5"/>
            <w:tabs>
              <w:tab w:val="clear" w:pos="7892"/>
              <w:tab w:val="right" w:pos="9026" w:leader="dot"/>
            </w:tabs>
            <w:rPr/>
          </w:pPr>
          <w:hyperlink w:anchor="__RefHeading___Toc11431062_1280447820">
            <w:r>
              <w:rPr>
                <w:webHidden/>
                <w:rStyle w:val="IndexLink"/>
                <w:rtl w:val="true"/>
              </w:rPr>
              <w:t>اشارة</w:t>
            </w:r>
            <w:r>
              <w:rPr>
                <w:rStyle w:val="IndexLink"/>
                <w:rtl w:val="true"/>
              </w:rPr>
              <w:tab/>
            </w:r>
            <w:r>
              <w:rPr>
                <w:rStyle w:val="IndexLink"/>
              </w:rPr>
              <w:t>283</w:t>
            </w:r>
          </w:hyperlink>
        </w:p>
        <w:p>
          <w:pPr>
            <w:pStyle w:val="Contents5"/>
            <w:tabs>
              <w:tab w:val="clear" w:pos="7892"/>
              <w:tab w:val="right" w:pos="9026" w:leader="dot"/>
            </w:tabs>
            <w:rPr/>
          </w:pPr>
          <w:hyperlink w:anchor="__RefHeading___Toc11431064_1280447820">
            <w:r>
              <w:rPr>
                <w:webHidden/>
                <w:rStyle w:val="IndexLink"/>
                <w:rtl w:val="true"/>
              </w:rPr>
              <w:t>الإعراب</w:t>
            </w:r>
            <w:r>
              <w:rPr>
                <w:rStyle w:val="IndexLink"/>
                <w:rtl w:val="true"/>
              </w:rPr>
              <w:t>:</w:t>
              <w:tab/>
            </w:r>
            <w:r>
              <w:rPr>
                <w:rStyle w:val="IndexLink"/>
              </w:rPr>
              <w:t>283</w:t>
            </w:r>
          </w:hyperlink>
        </w:p>
        <w:p>
          <w:pPr>
            <w:pStyle w:val="Contents5"/>
            <w:tabs>
              <w:tab w:val="clear" w:pos="7892"/>
              <w:tab w:val="right" w:pos="9026" w:leader="dot"/>
            </w:tabs>
            <w:rPr/>
          </w:pPr>
          <w:hyperlink w:anchor="__RefHeading___Toc11431066_1280447820">
            <w:r>
              <w:rPr>
                <w:webHidden/>
                <w:rStyle w:val="IndexLink"/>
                <w:rtl w:val="true"/>
              </w:rPr>
              <w:t>الصرف</w:t>
            </w:r>
            <w:r>
              <w:rPr>
                <w:rStyle w:val="IndexLink"/>
                <w:rtl w:val="true"/>
              </w:rPr>
              <w:t>:</w:t>
              <w:tab/>
            </w:r>
            <w:r>
              <w:rPr>
                <w:rStyle w:val="IndexLink"/>
              </w:rPr>
              <w:t>284</w:t>
            </w:r>
          </w:hyperlink>
        </w:p>
        <w:p>
          <w:pPr>
            <w:pStyle w:val="Contents5"/>
            <w:tabs>
              <w:tab w:val="clear" w:pos="7892"/>
              <w:tab w:val="right" w:pos="9026" w:leader="dot"/>
            </w:tabs>
            <w:rPr/>
          </w:pPr>
          <w:hyperlink w:anchor="__RefHeading___Toc11431068_1280447820">
            <w:r>
              <w:rPr>
                <w:webHidden/>
                <w:rStyle w:val="IndexLink"/>
                <w:rtl w:val="true"/>
              </w:rPr>
              <w:t>البلاغة</w:t>
            </w:r>
            <w:r>
              <w:rPr>
                <w:rStyle w:val="IndexLink"/>
                <w:rtl w:val="true"/>
              </w:rPr>
              <w:tab/>
            </w:r>
            <w:r>
              <w:rPr>
                <w:rStyle w:val="IndexLink"/>
              </w:rPr>
              <w:t>284</w:t>
            </w:r>
          </w:hyperlink>
        </w:p>
        <w:p>
          <w:pPr>
            <w:pStyle w:val="Contents4"/>
            <w:tabs>
              <w:tab w:val="clear" w:pos="8176"/>
              <w:tab w:val="right" w:pos="9026" w:leader="dot"/>
            </w:tabs>
            <w:rPr/>
          </w:pPr>
          <w:hyperlink w:anchor="__RefHeading___Toc11431070_1280447820">
            <w:r>
              <w:rPr>
                <w:webHidden/>
                <w:rStyle w:val="IndexLink"/>
                <w:rtl w:val="true"/>
              </w:rPr>
              <w:t>[</w:t>
            </w:r>
            <w:r>
              <w:rPr>
                <w:rStyle w:val="IndexLink"/>
                <w:rtl w:val="true"/>
              </w:rPr>
              <w:t xml:space="preserve">سورة فاطر </w:t>
            </w:r>
            <w:r>
              <w:rPr>
                <w:rStyle w:val="IndexLink"/>
                <w:rtl w:val="true"/>
              </w:rPr>
              <w:t>{</w:t>
            </w:r>
            <w:r>
              <w:rPr>
                <w:rStyle w:val="IndexLink"/>
              </w:rPr>
              <w:t>35</w:t>
            </w:r>
            <w:r>
              <w:rPr>
                <w:rStyle w:val="IndexLink"/>
                <w:rtl w:val="true"/>
              </w:rPr>
              <w:t xml:space="preserve">} : </w:t>
            </w:r>
            <w:r>
              <w:rPr>
                <w:rStyle w:val="IndexLink"/>
                <w:rtl w:val="true"/>
              </w:rPr>
              <w:t xml:space="preserve">الآيات </w:t>
            </w:r>
            <w:r>
              <w:rPr>
                <w:rStyle w:val="IndexLink"/>
              </w:rPr>
              <w:t>24</w:t>
            </w:r>
            <w:r>
              <w:rPr>
                <w:rStyle w:val="IndexLink"/>
                <w:rtl w:val="true"/>
              </w:rPr>
              <w:t xml:space="preserve"> </w:t>
            </w:r>
            <w:r>
              <w:rPr>
                <w:rStyle w:val="IndexLink"/>
                <w:rtl w:val="true"/>
              </w:rPr>
              <w:t xml:space="preserve">الى </w:t>
            </w:r>
            <w:r>
              <w:rPr>
                <w:rStyle w:val="IndexLink"/>
              </w:rPr>
              <w:t>26</w:t>
            </w:r>
            <w:r>
              <w:rPr>
                <w:rStyle w:val="IndexLink"/>
                <w:rtl w:val="true"/>
              </w:rPr>
              <w:t>]</w:t>
              <w:tab/>
            </w:r>
            <w:r>
              <w:rPr>
                <w:rStyle w:val="IndexLink"/>
              </w:rPr>
              <w:t>284</w:t>
            </w:r>
          </w:hyperlink>
        </w:p>
        <w:p>
          <w:pPr>
            <w:pStyle w:val="Contents5"/>
            <w:tabs>
              <w:tab w:val="clear" w:pos="7892"/>
              <w:tab w:val="right" w:pos="9026" w:leader="dot"/>
            </w:tabs>
            <w:rPr/>
          </w:pPr>
          <w:hyperlink w:anchor="__RefHeading___Toc11431072_1280447820">
            <w:r>
              <w:rPr>
                <w:webHidden/>
                <w:rStyle w:val="IndexLink"/>
                <w:rtl w:val="true"/>
              </w:rPr>
              <w:t>اشارة</w:t>
            </w:r>
            <w:r>
              <w:rPr>
                <w:rStyle w:val="IndexLink"/>
                <w:rtl w:val="true"/>
              </w:rPr>
              <w:tab/>
            </w:r>
            <w:r>
              <w:rPr>
                <w:rStyle w:val="IndexLink"/>
              </w:rPr>
              <w:t>284</w:t>
            </w:r>
          </w:hyperlink>
        </w:p>
        <w:p>
          <w:pPr>
            <w:pStyle w:val="Contents5"/>
            <w:tabs>
              <w:tab w:val="clear" w:pos="7892"/>
              <w:tab w:val="right" w:pos="9026" w:leader="dot"/>
            </w:tabs>
            <w:rPr/>
          </w:pPr>
          <w:hyperlink w:anchor="__RefHeading___Toc11431074_1280447820">
            <w:r>
              <w:rPr>
                <w:webHidden/>
                <w:rStyle w:val="IndexLink"/>
                <w:rtl w:val="true"/>
              </w:rPr>
              <w:t>الإعراب</w:t>
            </w:r>
            <w:r>
              <w:rPr>
                <w:rStyle w:val="IndexLink"/>
                <w:rtl w:val="true"/>
              </w:rPr>
              <w:t>:</w:t>
              <w:tab/>
            </w:r>
            <w:r>
              <w:rPr>
                <w:rStyle w:val="IndexLink"/>
              </w:rPr>
              <w:t>284</w:t>
            </w:r>
          </w:hyperlink>
        </w:p>
        <w:p>
          <w:pPr>
            <w:pStyle w:val="Contents4"/>
            <w:tabs>
              <w:tab w:val="clear" w:pos="8176"/>
              <w:tab w:val="right" w:pos="9026" w:leader="dot"/>
            </w:tabs>
            <w:rPr/>
          </w:pPr>
          <w:hyperlink w:anchor="__RefHeading___Toc11431076_1280447820">
            <w:r>
              <w:rPr>
                <w:webHidden/>
                <w:rStyle w:val="IndexLink"/>
                <w:rtl w:val="true"/>
              </w:rPr>
              <w:t>[</w:t>
            </w:r>
            <w:r>
              <w:rPr>
                <w:rStyle w:val="IndexLink"/>
                <w:rtl w:val="true"/>
              </w:rPr>
              <w:t xml:space="preserve">سورة فاطر </w:t>
            </w:r>
            <w:r>
              <w:rPr>
                <w:rStyle w:val="IndexLink"/>
                <w:rtl w:val="true"/>
              </w:rPr>
              <w:t>{</w:t>
            </w:r>
            <w:r>
              <w:rPr>
                <w:rStyle w:val="IndexLink"/>
              </w:rPr>
              <w:t>35</w:t>
            </w:r>
            <w:r>
              <w:rPr>
                <w:rStyle w:val="IndexLink"/>
                <w:rtl w:val="true"/>
              </w:rPr>
              <w:t xml:space="preserve">} : </w:t>
            </w:r>
            <w:r>
              <w:rPr>
                <w:rStyle w:val="IndexLink"/>
                <w:rtl w:val="true"/>
              </w:rPr>
              <w:t xml:space="preserve">الآيات </w:t>
            </w:r>
            <w:r>
              <w:rPr>
                <w:rStyle w:val="IndexLink"/>
              </w:rPr>
              <w:t>27</w:t>
            </w:r>
            <w:r>
              <w:rPr>
                <w:rStyle w:val="IndexLink"/>
                <w:rtl w:val="true"/>
              </w:rPr>
              <w:t xml:space="preserve"> </w:t>
            </w:r>
            <w:r>
              <w:rPr>
                <w:rStyle w:val="IndexLink"/>
                <w:rtl w:val="true"/>
              </w:rPr>
              <w:t xml:space="preserve">الى </w:t>
            </w:r>
            <w:r>
              <w:rPr>
                <w:rStyle w:val="IndexLink"/>
              </w:rPr>
              <w:t>28</w:t>
            </w:r>
            <w:r>
              <w:rPr>
                <w:rStyle w:val="IndexLink"/>
                <w:rtl w:val="true"/>
              </w:rPr>
              <w:t>]</w:t>
              <w:tab/>
            </w:r>
            <w:r>
              <w:rPr>
                <w:rStyle w:val="IndexLink"/>
              </w:rPr>
              <w:t>285</w:t>
            </w:r>
          </w:hyperlink>
        </w:p>
        <w:p>
          <w:pPr>
            <w:pStyle w:val="Contents5"/>
            <w:tabs>
              <w:tab w:val="clear" w:pos="7892"/>
              <w:tab w:val="right" w:pos="9026" w:leader="dot"/>
            </w:tabs>
            <w:rPr/>
          </w:pPr>
          <w:hyperlink w:anchor="__RefHeading___Toc11431078_1280447820">
            <w:r>
              <w:rPr>
                <w:webHidden/>
                <w:rStyle w:val="IndexLink"/>
                <w:rtl w:val="true"/>
              </w:rPr>
              <w:t>اشارة</w:t>
            </w:r>
            <w:r>
              <w:rPr>
                <w:rStyle w:val="IndexLink"/>
                <w:rtl w:val="true"/>
              </w:rPr>
              <w:tab/>
            </w:r>
            <w:r>
              <w:rPr>
                <w:rStyle w:val="IndexLink"/>
              </w:rPr>
              <w:t>285</w:t>
            </w:r>
          </w:hyperlink>
        </w:p>
        <w:p>
          <w:pPr>
            <w:pStyle w:val="Contents5"/>
            <w:tabs>
              <w:tab w:val="clear" w:pos="7892"/>
              <w:tab w:val="right" w:pos="9026" w:leader="dot"/>
            </w:tabs>
            <w:rPr/>
          </w:pPr>
          <w:hyperlink w:anchor="__RefHeading___Toc11431080_1280447820">
            <w:r>
              <w:rPr>
                <w:webHidden/>
                <w:rStyle w:val="IndexLink"/>
                <w:rtl w:val="true"/>
              </w:rPr>
              <w:t>الإعراب</w:t>
            </w:r>
            <w:r>
              <w:rPr>
                <w:rStyle w:val="IndexLink"/>
                <w:rtl w:val="true"/>
              </w:rPr>
              <w:t>:</w:t>
              <w:tab/>
            </w:r>
            <w:r>
              <w:rPr>
                <w:rStyle w:val="IndexLink"/>
              </w:rPr>
              <w:t>286</w:t>
            </w:r>
          </w:hyperlink>
        </w:p>
        <w:p>
          <w:pPr>
            <w:pStyle w:val="Contents5"/>
            <w:tabs>
              <w:tab w:val="clear" w:pos="7892"/>
              <w:tab w:val="right" w:pos="9026" w:leader="dot"/>
            </w:tabs>
            <w:rPr/>
          </w:pPr>
          <w:hyperlink w:anchor="__RefHeading___Toc11431082_1280447820">
            <w:r>
              <w:rPr>
                <w:webHidden/>
                <w:rStyle w:val="IndexLink"/>
                <w:rtl w:val="true"/>
              </w:rPr>
              <w:t>الصرف</w:t>
            </w:r>
            <w:r>
              <w:rPr>
                <w:rStyle w:val="IndexLink"/>
                <w:rtl w:val="true"/>
              </w:rPr>
              <w:t>:</w:t>
              <w:tab/>
            </w:r>
            <w:r>
              <w:rPr>
                <w:rStyle w:val="IndexLink"/>
              </w:rPr>
              <w:t>287</w:t>
            </w:r>
          </w:hyperlink>
        </w:p>
        <w:p>
          <w:pPr>
            <w:pStyle w:val="Contents5"/>
            <w:tabs>
              <w:tab w:val="clear" w:pos="7892"/>
              <w:tab w:val="right" w:pos="9026" w:leader="dot"/>
            </w:tabs>
            <w:rPr/>
          </w:pPr>
          <w:hyperlink w:anchor="__RefHeading___Toc11431084_1280447820">
            <w:r>
              <w:rPr>
                <w:webHidden/>
                <w:rStyle w:val="IndexLink"/>
                <w:rtl w:val="true"/>
              </w:rPr>
              <w:t>البلاغة</w:t>
            </w:r>
            <w:r>
              <w:rPr>
                <w:rStyle w:val="IndexLink"/>
                <w:rtl w:val="true"/>
              </w:rPr>
              <w:tab/>
            </w:r>
            <w:r>
              <w:rPr>
                <w:rStyle w:val="IndexLink"/>
              </w:rPr>
              <w:t>287</w:t>
            </w:r>
          </w:hyperlink>
        </w:p>
        <w:p>
          <w:pPr>
            <w:pStyle w:val="Contents5"/>
            <w:tabs>
              <w:tab w:val="clear" w:pos="7892"/>
              <w:tab w:val="right" w:pos="9026" w:leader="dot"/>
            </w:tabs>
            <w:rPr/>
          </w:pPr>
          <w:hyperlink w:anchor="__RefHeading___Toc11431086_1280447820">
            <w:r>
              <w:rPr>
                <w:webHidden/>
                <w:rStyle w:val="IndexLink"/>
                <w:rtl w:val="true"/>
              </w:rPr>
              <w:t>الفوائد</w:t>
            </w:r>
            <w:r>
              <w:rPr>
                <w:rStyle w:val="IndexLink"/>
                <w:rtl w:val="true"/>
              </w:rPr>
              <w:tab/>
            </w:r>
            <w:r>
              <w:rPr>
                <w:rStyle w:val="IndexLink"/>
              </w:rPr>
              <w:t>289</w:t>
            </w:r>
          </w:hyperlink>
        </w:p>
        <w:p>
          <w:pPr>
            <w:pStyle w:val="Contents4"/>
            <w:tabs>
              <w:tab w:val="clear" w:pos="8176"/>
              <w:tab w:val="right" w:pos="9026" w:leader="dot"/>
            </w:tabs>
            <w:rPr/>
          </w:pPr>
          <w:hyperlink w:anchor="__RefHeading___Toc11431088_1280447820">
            <w:r>
              <w:rPr>
                <w:webHidden/>
                <w:rStyle w:val="IndexLink"/>
                <w:rtl w:val="true"/>
              </w:rPr>
              <w:t>[</w:t>
            </w:r>
            <w:r>
              <w:rPr>
                <w:rStyle w:val="IndexLink"/>
                <w:rtl w:val="true"/>
              </w:rPr>
              <w:t xml:space="preserve">سورة فاطر </w:t>
            </w:r>
            <w:r>
              <w:rPr>
                <w:rStyle w:val="IndexLink"/>
                <w:rtl w:val="true"/>
              </w:rPr>
              <w:t>{</w:t>
            </w:r>
            <w:r>
              <w:rPr>
                <w:rStyle w:val="IndexLink"/>
              </w:rPr>
              <w:t>35</w:t>
            </w:r>
            <w:r>
              <w:rPr>
                <w:rStyle w:val="IndexLink"/>
                <w:rtl w:val="true"/>
              </w:rPr>
              <w:t xml:space="preserve">} : </w:t>
            </w:r>
            <w:r>
              <w:rPr>
                <w:rStyle w:val="IndexLink"/>
                <w:rtl w:val="true"/>
              </w:rPr>
              <w:t xml:space="preserve">الآيات </w:t>
            </w:r>
            <w:r>
              <w:rPr>
                <w:rStyle w:val="IndexLink"/>
              </w:rPr>
              <w:t>29</w:t>
            </w:r>
            <w:r>
              <w:rPr>
                <w:rStyle w:val="IndexLink"/>
                <w:rtl w:val="true"/>
              </w:rPr>
              <w:t xml:space="preserve"> </w:t>
            </w:r>
            <w:r>
              <w:rPr>
                <w:rStyle w:val="IndexLink"/>
                <w:rtl w:val="true"/>
              </w:rPr>
              <w:t xml:space="preserve">الى </w:t>
            </w:r>
            <w:r>
              <w:rPr>
                <w:rStyle w:val="IndexLink"/>
              </w:rPr>
              <w:t>30</w:t>
            </w:r>
            <w:r>
              <w:rPr>
                <w:rStyle w:val="IndexLink"/>
                <w:rtl w:val="true"/>
              </w:rPr>
              <w:t>]</w:t>
              <w:tab/>
            </w:r>
            <w:r>
              <w:rPr>
                <w:rStyle w:val="IndexLink"/>
              </w:rPr>
              <w:t>290</w:t>
            </w:r>
          </w:hyperlink>
        </w:p>
        <w:p>
          <w:pPr>
            <w:pStyle w:val="Contents5"/>
            <w:tabs>
              <w:tab w:val="clear" w:pos="7892"/>
              <w:tab w:val="right" w:pos="9026" w:leader="dot"/>
            </w:tabs>
            <w:rPr/>
          </w:pPr>
          <w:hyperlink w:anchor="__RefHeading___Toc11431090_1280447820">
            <w:r>
              <w:rPr>
                <w:webHidden/>
                <w:rStyle w:val="IndexLink"/>
                <w:rtl w:val="true"/>
              </w:rPr>
              <w:t>اشارة</w:t>
            </w:r>
            <w:r>
              <w:rPr>
                <w:rStyle w:val="IndexLink"/>
                <w:rtl w:val="true"/>
              </w:rPr>
              <w:tab/>
            </w:r>
            <w:r>
              <w:rPr>
                <w:rStyle w:val="IndexLink"/>
              </w:rPr>
              <w:t>290</w:t>
            </w:r>
          </w:hyperlink>
        </w:p>
        <w:p>
          <w:pPr>
            <w:pStyle w:val="Contents5"/>
            <w:tabs>
              <w:tab w:val="clear" w:pos="7892"/>
              <w:tab w:val="right" w:pos="9026" w:leader="dot"/>
            </w:tabs>
            <w:rPr/>
          </w:pPr>
          <w:hyperlink w:anchor="__RefHeading___Toc11431092_1280447820">
            <w:r>
              <w:rPr>
                <w:webHidden/>
                <w:rStyle w:val="IndexLink"/>
                <w:rtl w:val="true"/>
              </w:rPr>
              <w:t>الإعراب</w:t>
            </w:r>
            <w:r>
              <w:rPr>
                <w:rStyle w:val="IndexLink"/>
                <w:rtl w:val="true"/>
              </w:rPr>
              <w:t>:</w:t>
              <w:tab/>
            </w:r>
            <w:r>
              <w:rPr>
                <w:rStyle w:val="IndexLink"/>
              </w:rPr>
              <w:t>290</w:t>
            </w:r>
          </w:hyperlink>
        </w:p>
        <w:p>
          <w:pPr>
            <w:pStyle w:val="Contents4"/>
            <w:tabs>
              <w:tab w:val="clear" w:pos="8176"/>
              <w:tab w:val="right" w:pos="9026" w:leader="dot"/>
            </w:tabs>
            <w:rPr/>
          </w:pPr>
          <w:hyperlink w:anchor="__RefHeading___Toc11431094_1280447820">
            <w:r>
              <w:rPr>
                <w:webHidden/>
                <w:rStyle w:val="IndexLink"/>
                <w:rtl w:val="true"/>
              </w:rPr>
              <w:t>[</w:t>
            </w:r>
            <w:r>
              <w:rPr>
                <w:rStyle w:val="IndexLink"/>
                <w:rtl w:val="true"/>
              </w:rPr>
              <w:t xml:space="preserve">سورة فاطر </w:t>
            </w:r>
            <w:r>
              <w:rPr>
                <w:rStyle w:val="IndexLink"/>
                <w:rtl w:val="true"/>
              </w:rPr>
              <w:t>{</w:t>
            </w:r>
            <w:r>
              <w:rPr>
                <w:rStyle w:val="IndexLink"/>
              </w:rPr>
              <w:t>35</w:t>
            </w:r>
            <w:r>
              <w:rPr>
                <w:rStyle w:val="IndexLink"/>
                <w:rtl w:val="true"/>
              </w:rPr>
              <w:t xml:space="preserve">} : </w:t>
            </w:r>
            <w:r>
              <w:rPr>
                <w:rStyle w:val="IndexLink"/>
                <w:rtl w:val="true"/>
              </w:rPr>
              <w:t xml:space="preserve">الآيات </w:t>
            </w:r>
            <w:r>
              <w:rPr>
                <w:rStyle w:val="IndexLink"/>
              </w:rPr>
              <w:t>31</w:t>
            </w:r>
            <w:r>
              <w:rPr>
                <w:rStyle w:val="IndexLink"/>
                <w:rtl w:val="true"/>
              </w:rPr>
              <w:t xml:space="preserve"> </w:t>
            </w:r>
            <w:r>
              <w:rPr>
                <w:rStyle w:val="IndexLink"/>
                <w:rtl w:val="true"/>
              </w:rPr>
              <w:t xml:space="preserve">الى </w:t>
            </w:r>
            <w:r>
              <w:rPr>
                <w:rStyle w:val="IndexLink"/>
              </w:rPr>
              <w:t>35</w:t>
            </w:r>
            <w:r>
              <w:rPr>
                <w:rStyle w:val="IndexLink"/>
                <w:rtl w:val="true"/>
              </w:rPr>
              <w:t>]</w:t>
              <w:tab/>
            </w:r>
            <w:r>
              <w:rPr>
                <w:rStyle w:val="IndexLink"/>
              </w:rPr>
              <w:t>291</w:t>
            </w:r>
          </w:hyperlink>
        </w:p>
        <w:p>
          <w:pPr>
            <w:pStyle w:val="Contents5"/>
            <w:tabs>
              <w:tab w:val="clear" w:pos="7892"/>
              <w:tab w:val="right" w:pos="9026" w:leader="dot"/>
            </w:tabs>
            <w:rPr/>
          </w:pPr>
          <w:hyperlink w:anchor="__RefHeading___Toc11431096_1280447820">
            <w:r>
              <w:rPr>
                <w:webHidden/>
                <w:rStyle w:val="IndexLink"/>
                <w:rtl w:val="true"/>
              </w:rPr>
              <w:t>اشارة</w:t>
            </w:r>
            <w:r>
              <w:rPr>
                <w:rStyle w:val="IndexLink"/>
                <w:rtl w:val="true"/>
              </w:rPr>
              <w:tab/>
            </w:r>
            <w:r>
              <w:rPr>
                <w:rStyle w:val="IndexLink"/>
              </w:rPr>
              <w:t>291</w:t>
            </w:r>
          </w:hyperlink>
        </w:p>
        <w:p>
          <w:pPr>
            <w:pStyle w:val="Contents5"/>
            <w:tabs>
              <w:tab w:val="clear" w:pos="7892"/>
              <w:tab w:val="right" w:pos="9026" w:leader="dot"/>
            </w:tabs>
            <w:rPr/>
          </w:pPr>
          <w:hyperlink w:anchor="__RefHeading___Toc11431098_1280447820">
            <w:r>
              <w:rPr>
                <w:webHidden/>
                <w:rStyle w:val="IndexLink"/>
                <w:rtl w:val="true"/>
              </w:rPr>
              <w:t>الإعراب</w:t>
            </w:r>
            <w:r>
              <w:rPr>
                <w:rStyle w:val="IndexLink"/>
                <w:rtl w:val="true"/>
              </w:rPr>
              <w:t>:</w:t>
              <w:tab/>
            </w:r>
            <w:r>
              <w:rPr>
                <w:rStyle w:val="IndexLink"/>
              </w:rPr>
              <w:t>291</w:t>
            </w:r>
          </w:hyperlink>
        </w:p>
        <w:p>
          <w:pPr>
            <w:pStyle w:val="Contents5"/>
            <w:tabs>
              <w:tab w:val="clear" w:pos="7892"/>
              <w:tab w:val="right" w:pos="9026" w:leader="dot"/>
            </w:tabs>
            <w:rPr/>
          </w:pPr>
          <w:hyperlink w:anchor="__RefHeading___Toc11431100_1280447820">
            <w:r>
              <w:rPr>
                <w:webHidden/>
                <w:rStyle w:val="IndexLink"/>
                <w:rtl w:val="true"/>
              </w:rPr>
              <w:t>الصرف</w:t>
            </w:r>
            <w:r>
              <w:rPr>
                <w:rStyle w:val="IndexLink"/>
                <w:rtl w:val="true"/>
              </w:rPr>
              <w:t>:</w:t>
              <w:tab/>
            </w:r>
            <w:r>
              <w:rPr>
                <w:rStyle w:val="IndexLink"/>
              </w:rPr>
              <w:t>294</w:t>
            </w:r>
          </w:hyperlink>
        </w:p>
        <w:p>
          <w:pPr>
            <w:pStyle w:val="Contents5"/>
            <w:tabs>
              <w:tab w:val="clear" w:pos="7892"/>
              <w:tab w:val="right" w:pos="9026" w:leader="dot"/>
            </w:tabs>
            <w:rPr/>
          </w:pPr>
          <w:hyperlink w:anchor="__RefHeading___Toc11431102_1280447820">
            <w:r>
              <w:rPr>
                <w:webHidden/>
                <w:rStyle w:val="IndexLink"/>
                <w:rtl w:val="true"/>
              </w:rPr>
              <w:t>البلاغة</w:t>
            </w:r>
            <w:r>
              <w:rPr>
                <w:rStyle w:val="IndexLink"/>
                <w:rtl w:val="true"/>
              </w:rPr>
              <w:tab/>
            </w:r>
            <w:r>
              <w:rPr>
                <w:rStyle w:val="IndexLink"/>
              </w:rPr>
              <w:t>294</w:t>
            </w:r>
          </w:hyperlink>
        </w:p>
        <w:p>
          <w:pPr>
            <w:pStyle w:val="Contents4"/>
            <w:tabs>
              <w:tab w:val="clear" w:pos="8176"/>
              <w:tab w:val="right" w:pos="9026" w:leader="dot"/>
            </w:tabs>
            <w:rPr/>
          </w:pPr>
          <w:hyperlink w:anchor="__RefHeading___Toc11431104_1280447820">
            <w:r>
              <w:rPr>
                <w:webHidden/>
                <w:rStyle w:val="IndexLink"/>
                <w:rtl w:val="true"/>
              </w:rPr>
              <w:t>[</w:t>
            </w:r>
            <w:r>
              <w:rPr>
                <w:rStyle w:val="IndexLink"/>
                <w:rtl w:val="true"/>
              </w:rPr>
              <w:t xml:space="preserve">سورة فاطر </w:t>
            </w:r>
            <w:r>
              <w:rPr>
                <w:rStyle w:val="IndexLink"/>
                <w:rtl w:val="true"/>
              </w:rPr>
              <w:t>{</w:t>
            </w:r>
            <w:r>
              <w:rPr>
                <w:rStyle w:val="IndexLink"/>
              </w:rPr>
              <w:t>35</w:t>
            </w:r>
            <w:r>
              <w:rPr>
                <w:rStyle w:val="IndexLink"/>
                <w:rtl w:val="true"/>
              </w:rPr>
              <w:t xml:space="preserve">} : </w:t>
            </w:r>
            <w:r>
              <w:rPr>
                <w:rStyle w:val="IndexLink"/>
                <w:rtl w:val="true"/>
              </w:rPr>
              <w:t xml:space="preserve">الآيات </w:t>
            </w:r>
            <w:r>
              <w:rPr>
                <w:rStyle w:val="IndexLink"/>
              </w:rPr>
              <w:t>36</w:t>
            </w:r>
            <w:r>
              <w:rPr>
                <w:rStyle w:val="IndexLink"/>
                <w:rtl w:val="true"/>
              </w:rPr>
              <w:t xml:space="preserve"> </w:t>
            </w:r>
            <w:r>
              <w:rPr>
                <w:rStyle w:val="IndexLink"/>
                <w:rtl w:val="true"/>
              </w:rPr>
              <w:t xml:space="preserve">الى </w:t>
            </w:r>
            <w:r>
              <w:rPr>
                <w:rStyle w:val="IndexLink"/>
              </w:rPr>
              <w:t>37</w:t>
            </w:r>
            <w:r>
              <w:rPr>
                <w:rStyle w:val="IndexLink"/>
                <w:rtl w:val="true"/>
              </w:rPr>
              <w:t>]</w:t>
              <w:tab/>
            </w:r>
            <w:r>
              <w:rPr>
                <w:rStyle w:val="IndexLink"/>
              </w:rPr>
              <w:t>295</w:t>
            </w:r>
          </w:hyperlink>
        </w:p>
        <w:p>
          <w:pPr>
            <w:pStyle w:val="Contents5"/>
            <w:tabs>
              <w:tab w:val="clear" w:pos="7892"/>
              <w:tab w:val="right" w:pos="9026" w:leader="dot"/>
            </w:tabs>
            <w:rPr/>
          </w:pPr>
          <w:hyperlink w:anchor="__RefHeading___Toc11431106_1280447820">
            <w:r>
              <w:rPr>
                <w:webHidden/>
                <w:rStyle w:val="IndexLink"/>
                <w:rtl w:val="true"/>
              </w:rPr>
              <w:t>اشارة</w:t>
            </w:r>
            <w:r>
              <w:rPr>
                <w:rStyle w:val="IndexLink"/>
                <w:rtl w:val="true"/>
              </w:rPr>
              <w:tab/>
            </w:r>
            <w:r>
              <w:rPr>
                <w:rStyle w:val="IndexLink"/>
              </w:rPr>
              <w:t>295</w:t>
            </w:r>
          </w:hyperlink>
        </w:p>
        <w:p>
          <w:pPr>
            <w:pStyle w:val="Contents5"/>
            <w:tabs>
              <w:tab w:val="clear" w:pos="7892"/>
              <w:tab w:val="right" w:pos="9026" w:leader="dot"/>
            </w:tabs>
            <w:rPr/>
          </w:pPr>
          <w:hyperlink w:anchor="__RefHeading___Toc11431108_1280447820">
            <w:r>
              <w:rPr>
                <w:webHidden/>
                <w:rStyle w:val="IndexLink"/>
                <w:rtl w:val="true"/>
              </w:rPr>
              <w:t>الإعراب</w:t>
            </w:r>
            <w:r>
              <w:rPr>
                <w:rStyle w:val="IndexLink"/>
                <w:rtl w:val="true"/>
              </w:rPr>
              <w:t>:</w:t>
              <w:tab/>
            </w:r>
            <w:r>
              <w:rPr>
                <w:rStyle w:val="IndexLink"/>
              </w:rPr>
              <w:t>295</w:t>
            </w:r>
          </w:hyperlink>
        </w:p>
        <w:p>
          <w:pPr>
            <w:pStyle w:val="Contents5"/>
            <w:tabs>
              <w:tab w:val="clear" w:pos="7892"/>
              <w:tab w:val="right" w:pos="9026" w:leader="dot"/>
            </w:tabs>
            <w:rPr/>
          </w:pPr>
          <w:hyperlink w:anchor="__RefHeading___Toc11431110_1280447820">
            <w:r>
              <w:rPr>
                <w:webHidden/>
                <w:rStyle w:val="IndexLink"/>
                <w:rtl w:val="true"/>
              </w:rPr>
              <w:t>الصرف</w:t>
            </w:r>
            <w:r>
              <w:rPr>
                <w:rStyle w:val="IndexLink"/>
                <w:rtl w:val="true"/>
              </w:rPr>
              <w:t>:</w:t>
              <w:tab/>
            </w:r>
            <w:r>
              <w:rPr>
                <w:rStyle w:val="IndexLink"/>
              </w:rPr>
              <w:t>297</w:t>
            </w:r>
          </w:hyperlink>
        </w:p>
        <w:p>
          <w:pPr>
            <w:pStyle w:val="Contents5"/>
            <w:tabs>
              <w:tab w:val="clear" w:pos="7892"/>
              <w:tab w:val="right" w:pos="9026" w:leader="dot"/>
            </w:tabs>
            <w:rPr/>
          </w:pPr>
          <w:hyperlink w:anchor="__RefHeading___Toc11431112_1280447820">
            <w:r>
              <w:rPr>
                <w:webHidden/>
                <w:rStyle w:val="IndexLink"/>
                <w:rtl w:val="true"/>
              </w:rPr>
              <w:t>الفوائد</w:t>
            </w:r>
            <w:r>
              <w:rPr>
                <w:rStyle w:val="IndexLink"/>
                <w:rtl w:val="true"/>
              </w:rPr>
              <w:tab/>
            </w:r>
            <w:r>
              <w:rPr>
                <w:rStyle w:val="IndexLink"/>
              </w:rPr>
              <w:t>297</w:t>
            </w:r>
          </w:hyperlink>
        </w:p>
        <w:p>
          <w:pPr>
            <w:pStyle w:val="Contents4"/>
            <w:tabs>
              <w:tab w:val="clear" w:pos="8176"/>
              <w:tab w:val="right" w:pos="9026" w:leader="dot"/>
            </w:tabs>
            <w:rPr/>
          </w:pPr>
          <w:hyperlink w:anchor="__RefHeading___Toc11431114_1280447820">
            <w:r>
              <w:rPr>
                <w:webHidden/>
                <w:rStyle w:val="IndexLink"/>
                <w:rtl w:val="true"/>
              </w:rPr>
              <w:t>[</w:t>
            </w:r>
            <w:r>
              <w:rPr>
                <w:rStyle w:val="IndexLink"/>
                <w:rtl w:val="true"/>
              </w:rPr>
              <w:t xml:space="preserve">سورة فاطر </w:t>
            </w:r>
            <w:r>
              <w:rPr>
                <w:rStyle w:val="IndexLink"/>
                <w:rtl w:val="true"/>
              </w:rPr>
              <w:t>{</w:t>
            </w:r>
            <w:r>
              <w:rPr>
                <w:rStyle w:val="IndexLink"/>
              </w:rPr>
              <w:t>35</w:t>
            </w:r>
            <w:r>
              <w:rPr>
                <w:rStyle w:val="IndexLink"/>
                <w:rtl w:val="true"/>
              </w:rPr>
              <w:t xml:space="preserve">} : </w:t>
            </w:r>
            <w:r>
              <w:rPr>
                <w:rStyle w:val="IndexLink"/>
                <w:rtl w:val="true"/>
              </w:rPr>
              <w:t xml:space="preserve">آية </w:t>
            </w:r>
            <w:r>
              <w:rPr>
                <w:rStyle w:val="IndexLink"/>
              </w:rPr>
              <w:t>38</w:t>
            </w:r>
            <w:r>
              <w:rPr>
                <w:rStyle w:val="IndexLink"/>
                <w:rtl w:val="true"/>
              </w:rPr>
              <w:t>]</w:t>
              <w:tab/>
            </w:r>
            <w:r>
              <w:rPr>
                <w:rStyle w:val="IndexLink"/>
              </w:rPr>
              <w:t>298</w:t>
            </w:r>
          </w:hyperlink>
        </w:p>
        <w:p>
          <w:pPr>
            <w:pStyle w:val="Contents5"/>
            <w:tabs>
              <w:tab w:val="clear" w:pos="7892"/>
              <w:tab w:val="right" w:pos="9026" w:leader="dot"/>
            </w:tabs>
            <w:rPr/>
          </w:pPr>
          <w:hyperlink w:anchor="__RefHeading___Toc11431116_1280447820">
            <w:r>
              <w:rPr>
                <w:webHidden/>
                <w:rStyle w:val="IndexLink"/>
                <w:rtl w:val="true"/>
              </w:rPr>
              <w:t>اشارة</w:t>
            </w:r>
            <w:r>
              <w:rPr>
                <w:rStyle w:val="IndexLink"/>
                <w:rtl w:val="true"/>
              </w:rPr>
              <w:tab/>
            </w:r>
            <w:r>
              <w:rPr>
                <w:rStyle w:val="IndexLink"/>
              </w:rPr>
              <w:t>298</w:t>
            </w:r>
          </w:hyperlink>
        </w:p>
        <w:p>
          <w:pPr>
            <w:pStyle w:val="Contents5"/>
            <w:tabs>
              <w:tab w:val="clear" w:pos="7892"/>
              <w:tab w:val="right" w:pos="9026" w:leader="dot"/>
            </w:tabs>
            <w:rPr/>
          </w:pPr>
          <w:hyperlink w:anchor="__RefHeading___Toc11431118_1280447820">
            <w:r>
              <w:rPr>
                <w:webHidden/>
                <w:rStyle w:val="IndexLink"/>
                <w:rtl w:val="true"/>
              </w:rPr>
              <w:t>الإعراب</w:t>
            </w:r>
            <w:r>
              <w:rPr>
                <w:rStyle w:val="IndexLink"/>
                <w:rtl w:val="true"/>
              </w:rPr>
              <w:t>:</w:t>
              <w:tab/>
            </w:r>
            <w:r>
              <w:rPr>
                <w:rStyle w:val="IndexLink"/>
              </w:rPr>
              <w:t>298</w:t>
            </w:r>
          </w:hyperlink>
        </w:p>
        <w:p>
          <w:pPr>
            <w:pStyle w:val="Contents4"/>
            <w:tabs>
              <w:tab w:val="clear" w:pos="8176"/>
              <w:tab w:val="right" w:pos="9026" w:leader="dot"/>
            </w:tabs>
            <w:rPr/>
          </w:pPr>
          <w:hyperlink w:anchor="__RefHeading___Toc11431120_1280447820">
            <w:r>
              <w:rPr>
                <w:webHidden/>
                <w:rStyle w:val="IndexLink"/>
                <w:rtl w:val="true"/>
              </w:rPr>
              <w:t>[</w:t>
            </w:r>
            <w:r>
              <w:rPr>
                <w:rStyle w:val="IndexLink"/>
                <w:rtl w:val="true"/>
              </w:rPr>
              <w:t xml:space="preserve">سورة فاطر </w:t>
            </w:r>
            <w:r>
              <w:rPr>
                <w:rStyle w:val="IndexLink"/>
                <w:rtl w:val="true"/>
              </w:rPr>
              <w:t>{</w:t>
            </w:r>
            <w:r>
              <w:rPr>
                <w:rStyle w:val="IndexLink"/>
              </w:rPr>
              <w:t>35</w:t>
            </w:r>
            <w:r>
              <w:rPr>
                <w:rStyle w:val="IndexLink"/>
                <w:rtl w:val="true"/>
              </w:rPr>
              <w:t xml:space="preserve">} : </w:t>
            </w:r>
            <w:r>
              <w:rPr>
                <w:rStyle w:val="IndexLink"/>
                <w:rtl w:val="true"/>
              </w:rPr>
              <w:t xml:space="preserve">آية </w:t>
            </w:r>
            <w:r>
              <w:rPr>
                <w:rStyle w:val="IndexLink"/>
              </w:rPr>
              <w:t>39</w:t>
            </w:r>
            <w:r>
              <w:rPr>
                <w:rStyle w:val="IndexLink"/>
                <w:rtl w:val="true"/>
              </w:rPr>
              <w:t>]</w:t>
              <w:tab/>
            </w:r>
            <w:r>
              <w:rPr>
                <w:rStyle w:val="IndexLink"/>
              </w:rPr>
              <w:t>298</w:t>
            </w:r>
          </w:hyperlink>
        </w:p>
        <w:p>
          <w:pPr>
            <w:pStyle w:val="Contents5"/>
            <w:tabs>
              <w:tab w:val="clear" w:pos="7892"/>
              <w:tab w:val="right" w:pos="9026" w:leader="dot"/>
            </w:tabs>
            <w:rPr/>
          </w:pPr>
          <w:hyperlink w:anchor="__RefHeading___Toc11431122_1280447820">
            <w:r>
              <w:rPr>
                <w:webHidden/>
                <w:rStyle w:val="IndexLink"/>
                <w:rtl w:val="true"/>
              </w:rPr>
              <w:t>اشارة</w:t>
            </w:r>
            <w:r>
              <w:rPr>
                <w:rStyle w:val="IndexLink"/>
                <w:rtl w:val="true"/>
              </w:rPr>
              <w:tab/>
            </w:r>
            <w:r>
              <w:rPr>
                <w:rStyle w:val="IndexLink"/>
              </w:rPr>
              <w:t>298</w:t>
            </w:r>
          </w:hyperlink>
        </w:p>
        <w:p>
          <w:pPr>
            <w:pStyle w:val="Contents5"/>
            <w:tabs>
              <w:tab w:val="clear" w:pos="7892"/>
              <w:tab w:val="right" w:pos="9026" w:leader="dot"/>
            </w:tabs>
            <w:rPr/>
          </w:pPr>
          <w:hyperlink w:anchor="__RefHeading___Toc11431124_1280447820">
            <w:r>
              <w:rPr>
                <w:webHidden/>
                <w:rStyle w:val="IndexLink"/>
                <w:rtl w:val="true"/>
              </w:rPr>
              <w:t>الإعراب</w:t>
            </w:r>
            <w:r>
              <w:rPr>
                <w:rStyle w:val="IndexLink"/>
                <w:rtl w:val="true"/>
              </w:rPr>
              <w:t>:</w:t>
              <w:tab/>
            </w:r>
            <w:r>
              <w:rPr>
                <w:rStyle w:val="IndexLink"/>
              </w:rPr>
              <w:t>298</w:t>
            </w:r>
          </w:hyperlink>
        </w:p>
        <w:p>
          <w:pPr>
            <w:pStyle w:val="Contents5"/>
            <w:tabs>
              <w:tab w:val="clear" w:pos="7892"/>
              <w:tab w:val="right" w:pos="9026" w:leader="dot"/>
            </w:tabs>
            <w:rPr/>
          </w:pPr>
          <w:hyperlink w:anchor="__RefHeading___Toc11431126_1280447820">
            <w:r>
              <w:rPr>
                <w:webHidden/>
                <w:rStyle w:val="IndexLink"/>
                <w:rtl w:val="true"/>
              </w:rPr>
              <w:t>الصرف</w:t>
            </w:r>
            <w:r>
              <w:rPr>
                <w:rStyle w:val="IndexLink"/>
                <w:rtl w:val="true"/>
              </w:rPr>
              <w:t>:</w:t>
              <w:tab/>
            </w:r>
            <w:r>
              <w:rPr>
                <w:rStyle w:val="IndexLink"/>
              </w:rPr>
              <w:t>299</w:t>
            </w:r>
          </w:hyperlink>
        </w:p>
        <w:p>
          <w:pPr>
            <w:pStyle w:val="Contents4"/>
            <w:tabs>
              <w:tab w:val="clear" w:pos="8176"/>
              <w:tab w:val="right" w:pos="9026" w:leader="dot"/>
            </w:tabs>
            <w:rPr/>
          </w:pPr>
          <w:hyperlink w:anchor="__RefHeading___Toc11431128_1280447820">
            <w:r>
              <w:rPr>
                <w:webHidden/>
                <w:rStyle w:val="IndexLink"/>
                <w:rtl w:val="true"/>
              </w:rPr>
              <w:t>[</w:t>
            </w:r>
            <w:r>
              <w:rPr>
                <w:rStyle w:val="IndexLink"/>
                <w:rtl w:val="true"/>
              </w:rPr>
              <w:t xml:space="preserve">سورة فاطر </w:t>
            </w:r>
            <w:r>
              <w:rPr>
                <w:rStyle w:val="IndexLink"/>
                <w:rtl w:val="true"/>
              </w:rPr>
              <w:t>{</w:t>
            </w:r>
            <w:r>
              <w:rPr>
                <w:rStyle w:val="IndexLink"/>
              </w:rPr>
              <w:t>35</w:t>
            </w:r>
            <w:r>
              <w:rPr>
                <w:rStyle w:val="IndexLink"/>
                <w:rtl w:val="true"/>
              </w:rPr>
              <w:t xml:space="preserve">} : </w:t>
            </w:r>
            <w:r>
              <w:rPr>
                <w:rStyle w:val="IndexLink"/>
                <w:rtl w:val="true"/>
              </w:rPr>
              <w:t xml:space="preserve">آية </w:t>
            </w:r>
            <w:r>
              <w:rPr>
                <w:rStyle w:val="IndexLink"/>
              </w:rPr>
              <w:t>40</w:t>
            </w:r>
            <w:r>
              <w:rPr>
                <w:rStyle w:val="IndexLink"/>
                <w:rtl w:val="true"/>
              </w:rPr>
              <w:t>]</w:t>
              <w:tab/>
            </w:r>
            <w:r>
              <w:rPr>
                <w:rStyle w:val="IndexLink"/>
              </w:rPr>
              <w:t>299</w:t>
            </w:r>
          </w:hyperlink>
        </w:p>
        <w:p>
          <w:pPr>
            <w:pStyle w:val="Contents5"/>
            <w:tabs>
              <w:tab w:val="clear" w:pos="7892"/>
              <w:tab w:val="right" w:pos="9026" w:leader="dot"/>
            </w:tabs>
            <w:rPr/>
          </w:pPr>
          <w:hyperlink w:anchor="__RefHeading___Toc11431130_1280447820">
            <w:r>
              <w:rPr>
                <w:webHidden/>
                <w:rStyle w:val="IndexLink"/>
                <w:rtl w:val="true"/>
              </w:rPr>
              <w:t>اشارة</w:t>
            </w:r>
            <w:r>
              <w:rPr>
                <w:rStyle w:val="IndexLink"/>
                <w:rtl w:val="true"/>
              </w:rPr>
              <w:tab/>
            </w:r>
            <w:r>
              <w:rPr>
                <w:rStyle w:val="IndexLink"/>
              </w:rPr>
              <w:t>299</w:t>
            </w:r>
          </w:hyperlink>
        </w:p>
        <w:p>
          <w:pPr>
            <w:pStyle w:val="Contents5"/>
            <w:tabs>
              <w:tab w:val="clear" w:pos="7892"/>
              <w:tab w:val="right" w:pos="9026" w:leader="dot"/>
            </w:tabs>
            <w:rPr/>
          </w:pPr>
          <w:hyperlink w:anchor="__RefHeading___Toc11431132_1280447820">
            <w:r>
              <w:rPr>
                <w:webHidden/>
                <w:rStyle w:val="IndexLink"/>
                <w:rtl w:val="true"/>
              </w:rPr>
              <w:t>الإعراب</w:t>
            </w:r>
            <w:r>
              <w:rPr>
                <w:rStyle w:val="IndexLink"/>
                <w:rtl w:val="true"/>
              </w:rPr>
              <w:t>:</w:t>
              <w:tab/>
            </w:r>
            <w:r>
              <w:rPr>
                <w:rStyle w:val="IndexLink"/>
              </w:rPr>
              <w:t>299</w:t>
            </w:r>
          </w:hyperlink>
        </w:p>
        <w:p>
          <w:pPr>
            <w:pStyle w:val="Contents4"/>
            <w:tabs>
              <w:tab w:val="clear" w:pos="8176"/>
              <w:tab w:val="right" w:pos="9026" w:leader="dot"/>
            </w:tabs>
            <w:rPr/>
          </w:pPr>
          <w:hyperlink w:anchor="__RefHeading___Toc11431134_1280447820">
            <w:r>
              <w:rPr>
                <w:webHidden/>
                <w:rStyle w:val="IndexLink"/>
                <w:rtl w:val="true"/>
              </w:rPr>
              <w:t>[</w:t>
            </w:r>
            <w:r>
              <w:rPr>
                <w:rStyle w:val="IndexLink"/>
                <w:rtl w:val="true"/>
              </w:rPr>
              <w:t xml:space="preserve">سورة فاطر </w:t>
            </w:r>
            <w:r>
              <w:rPr>
                <w:rStyle w:val="IndexLink"/>
                <w:rtl w:val="true"/>
              </w:rPr>
              <w:t>{</w:t>
            </w:r>
            <w:r>
              <w:rPr>
                <w:rStyle w:val="IndexLink"/>
              </w:rPr>
              <w:t>35</w:t>
            </w:r>
            <w:r>
              <w:rPr>
                <w:rStyle w:val="IndexLink"/>
                <w:rtl w:val="true"/>
              </w:rPr>
              <w:t xml:space="preserve">} : </w:t>
            </w:r>
            <w:r>
              <w:rPr>
                <w:rStyle w:val="IndexLink"/>
                <w:rtl w:val="true"/>
              </w:rPr>
              <w:t xml:space="preserve">آية </w:t>
            </w:r>
            <w:r>
              <w:rPr>
                <w:rStyle w:val="IndexLink"/>
              </w:rPr>
              <w:t>41</w:t>
            </w:r>
            <w:r>
              <w:rPr>
                <w:rStyle w:val="IndexLink"/>
                <w:rtl w:val="true"/>
              </w:rPr>
              <w:t>]</w:t>
              <w:tab/>
            </w:r>
            <w:r>
              <w:rPr>
                <w:rStyle w:val="IndexLink"/>
              </w:rPr>
              <w:t>300</w:t>
            </w:r>
          </w:hyperlink>
        </w:p>
        <w:p>
          <w:pPr>
            <w:pStyle w:val="Contents5"/>
            <w:tabs>
              <w:tab w:val="clear" w:pos="7892"/>
              <w:tab w:val="right" w:pos="9026" w:leader="dot"/>
            </w:tabs>
            <w:rPr/>
          </w:pPr>
          <w:hyperlink w:anchor="__RefHeading___Toc11431136_1280447820">
            <w:r>
              <w:rPr>
                <w:webHidden/>
                <w:rStyle w:val="IndexLink"/>
                <w:rtl w:val="true"/>
              </w:rPr>
              <w:t>اشارة</w:t>
            </w:r>
            <w:r>
              <w:rPr>
                <w:rStyle w:val="IndexLink"/>
                <w:rtl w:val="true"/>
              </w:rPr>
              <w:tab/>
            </w:r>
            <w:r>
              <w:rPr>
                <w:rStyle w:val="IndexLink"/>
              </w:rPr>
              <w:t>300</w:t>
            </w:r>
          </w:hyperlink>
        </w:p>
        <w:p>
          <w:pPr>
            <w:pStyle w:val="Contents5"/>
            <w:tabs>
              <w:tab w:val="clear" w:pos="7892"/>
              <w:tab w:val="right" w:pos="9026" w:leader="dot"/>
            </w:tabs>
            <w:rPr/>
          </w:pPr>
          <w:hyperlink w:anchor="__RefHeading___Toc11431138_1280447820">
            <w:r>
              <w:rPr>
                <w:webHidden/>
                <w:rStyle w:val="IndexLink"/>
                <w:rtl w:val="true"/>
              </w:rPr>
              <w:t>الإعراب</w:t>
            </w:r>
            <w:r>
              <w:rPr>
                <w:rStyle w:val="IndexLink"/>
                <w:rtl w:val="true"/>
              </w:rPr>
              <w:t>:</w:t>
              <w:tab/>
            </w:r>
            <w:r>
              <w:rPr>
                <w:rStyle w:val="IndexLink"/>
              </w:rPr>
              <w:t>300</w:t>
            </w:r>
          </w:hyperlink>
        </w:p>
        <w:p>
          <w:pPr>
            <w:pStyle w:val="Contents4"/>
            <w:tabs>
              <w:tab w:val="clear" w:pos="8176"/>
              <w:tab w:val="right" w:pos="9026" w:leader="dot"/>
            </w:tabs>
            <w:rPr/>
          </w:pPr>
          <w:hyperlink w:anchor="__RefHeading___Toc11431140_1280447820">
            <w:r>
              <w:rPr>
                <w:webHidden/>
                <w:rStyle w:val="IndexLink"/>
                <w:rtl w:val="true"/>
              </w:rPr>
              <w:t>[</w:t>
            </w:r>
            <w:r>
              <w:rPr>
                <w:rStyle w:val="IndexLink"/>
                <w:rtl w:val="true"/>
              </w:rPr>
              <w:t xml:space="preserve">سورة فاطر </w:t>
            </w:r>
            <w:r>
              <w:rPr>
                <w:rStyle w:val="IndexLink"/>
                <w:rtl w:val="true"/>
              </w:rPr>
              <w:t>{</w:t>
            </w:r>
            <w:r>
              <w:rPr>
                <w:rStyle w:val="IndexLink"/>
              </w:rPr>
              <w:t>35</w:t>
            </w:r>
            <w:r>
              <w:rPr>
                <w:rStyle w:val="IndexLink"/>
                <w:rtl w:val="true"/>
              </w:rPr>
              <w:t xml:space="preserve">} : </w:t>
            </w:r>
            <w:r>
              <w:rPr>
                <w:rStyle w:val="IndexLink"/>
                <w:rtl w:val="true"/>
              </w:rPr>
              <w:t xml:space="preserve">الآيات </w:t>
            </w:r>
            <w:r>
              <w:rPr>
                <w:rStyle w:val="IndexLink"/>
              </w:rPr>
              <w:t>42</w:t>
            </w:r>
            <w:r>
              <w:rPr>
                <w:rStyle w:val="IndexLink"/>
                <w:rtl w:val="true"/>
              </w:rPr>
              <w:t xml:space="preserve"> </w:t>
            </w:r>
            <w:r>
              <w:rPr>
                <w:rStyle w:val="IndexLink"/>
                <w:rtl w:val="true"/>
              </w:rPr>
              <w:t xml:space="preserve">الى </w:t>
            </w:r>
            <w:r>
              <w:rPr>
                <w:rStyle w:val="IndexLink"/>
              </w:rPr>
              <w:t>44</w:t>
            </w:r>
            <w:r>
              <w:rPr>
                <w:rStyle w:val="IndexLink"/>
                <w:rtl w:val="true"/>
              </w:rPr>
              <w:t>]</w:t>
              <w:tab/>
            </w:r>
            <w:r>
              <w:rPr>
                <w:rStyle w:val="IndexLink"/>
              </w:rPr>
              <w:t>301</w:t>
            </w:r>
          </w:hyperlink>
        </w:p>
        <w:p>
          <w:pPr>
            <w:pStyle w:val="Contents5"/>
            <w:tabs>
              <w:tab w:val="clear" w:pos="7892"/>
              <w:tab w:val="right" w:pos="9026" w:leader="dot"/>
            </w:tabs>
            <w:rPr/>
          </w:pPr>
          <w:hyperlink w:anchor="__RefHeading___Toc11431142_1280447820">
            <w:r>
              <w:rPr>
                <w:webHidden/>
                <w:rStyle w:val="IndexLink"/>
                <w:rtl w:val="true"/>
              </w:rPr>
              <w:t>اشارة</w:t>
            </w:r>
            <w:r>
              <w:rPr>
                <w:rStyle w:val="IndexLink"/>
                <w:rtl w:val="true"/>
              </w:rPr>
              <w:tab/>
            </w:r>
            <w:r>
              <w:rPr>
                <w:rStyle w:val="IndexLink"/>
              </w:rPr>
              <w:t>301</w:t>
            </w:r>
          </w:hyperlink>
        </w:p>
        <w:p>
          <w:pPr>
            <w:pStyle w:val="Contents5"/>
            <w:tabs>
              <w:tab w:val="clear" w:pos="7892"/>
              <w:tab w:val="right" w:pos="9026" w:leader="dot"/>
            </w:tabs>
            <w:rPr/>
          </w:pPr>
          <w:hyperlink w:anchor="__RefHeading___Toc11431144_1280447820">
            <w:r>
              <w:rPr>
                <w:webHidden/>
                <w:rStyle w:val="IndexLink"/>
                <w:rtl w:val="true"/>
              </w:rPr>
              <w:t>الإعراب</w:t>
            </w:r>
            <w:r>
              <w:rPr>
                <w:rStyle w:val="IndexLink"/>
                <w:rtl w:val="true"/>
              </w:rPr>
              <w:t>:</w:t>
              <w:tab/>
            </w:r>
            <w:r>
              <w:rPr>
                <w:rStyle w:val="IndexLink"/>
              </w:rPr>
              <w:t>302</w:t>
            </w:r>
          </w:hyperlink>
        </w:p>
        <w:p>
          <w:pPr>
            <w:pStyle w:val="Contents5"/>
            <w:tabs>
              <w:tab w:val="clear" w:pos="7892"/>
              <w:tab w:val="right" w:pos="9026" w:leader="dot"/>
            </w:tabs>
            <w:rPr/>
          </w:pPr>
          <w:hyperlink w:anchor="__RefHeading___Toc11431146_1280447820">
            <w:r>
              <w:rPr>
                <w:webHidden/>
                <w:rStyle w:val="IndexLink"/>
                <w:rtl w:val="true"/>
              </w:rPr>
              <w:t>الصرف</w:t>
            </w:r>
            <w:r>
              <w:rPr>
                <w:rStyle w:val="IndexLink"/>
                <w:rtl w:val="true"/>
              </w:rPr>
              <w:t>:</w:t>
              <w:tab/>
            </w:r>
            <w:r>
              <w:rPr>
                <w:rStyle w:val="IndexLink"/>
              </w:rPr>
              <w:t>304</w:t>
            </w:r>
          </w:hyperlink>
        </w:p>
        <w:p>
          <w:pPr>
            <w:pStyle w:val="Contents5"/>
            <w:tabs>
              <w:tab w:val="clear" w:pos="7892"/>
              <w:tab w:val="right" w:pos="9026" w:leader="dot"/>
            </w:tabs>
            <w:rPr/>
          </w:pPr>
          <w:hyperlink w:anchor="__RefHeading___Toc11431148_1280447820">
            <w:r>
              <w:rPr>
                <w:webHidden/>
                <w:rStyle w:val="IndexLink"/>
                <w:rtl w:val="true"/>
              </w:rPr>
              <w:t>البلاغة</w:t>
            </w:r>
            <w:r>
              <w:rPr>
                <w:rStyle w:val="IndexLink"/>
                <w:rtl w:val="true"/>
              </w:rPr>
              <w:tab/>
            </w:r>
            <w:r>
              <w:rPr>
                <w:rStyle w:val="IndexLink"/>
              </w:rPr>
              <w:t>304</w:t>
            </w:r>
          </w:hyperlink>
        </w:p>
        <w:p>
          <w:pPr>
            <w:pStyle w:val="Contents4"/>
            <w:tabs>
              <w:tab w:val="clear" w:pos="8176"/>
              <w:tab w:val="right" w:pos="9026" w:leader="dot"/>
            </w:tabs>
            <w:rPr/>
          </w:pPr>
          <w:hyperlink w:anchor="__RefHeading___Toc11431150_1280447820">
            <w:r>
              <w:rPr>
                <w:webHidden/>
                <w:rStyle w:val="IndexLink"/>
                <w:rtl w:val="true"/>
              </w:rPr>
              <w:t>[</w:t>
            </w:r>
            <w:r>
              <w:rPr>
                <w:rStyle w:val="IndexLink"/>
                <w:rtl w:val="true"/>
              </w:rPr>
              <w:t xml:space="preserve">سورة فاطر </w:t>
            </w:r>
            <w:r>
              <w:rPr>
                <w:rStyle w:val="IndexLink"/>
                <w:rtl w:val="true"/>
              </w:rPr>
              <w:t>{</w:t>
            </w:r>
            <w:r>
              <w:rPr>
                <w:rStyle w:val="IndexLink"/>
              </w:rPr>
              <w:t>35</w:t>
            </w:r>
            <w:r>
              <w:rPr>
                <w:rStyle w:val="IndexLink"/>
                <w:rtl w:val="true"/>
              </w:rPr>
              <w:t xml:space="preserve">} : </w:t>
            </w:r>
            <w:r>
              <w:rPr>
                <w:rStyle w:val="IndexLink"/>
                <w:rtl w:val="true"/>
              </w:rPr>
              <w:t xml:space="preserve">آية </w:t>
            </w:r>
            <w:r>
              <w:rPr>
                <w:rStyle w:val="IndexLink"/>
              </w:rPr>
              <w:t>45</w:t>
            </w:r>
            <w:r>
              <w:rPr>
                <w:rStyle w:val="IndexLink"/>
                <w:rtl w:val="true"/>
              </w:rPr>
              <w:t>]</w:t>
              <w:tab/>
            </w:r>
            <w:r>
              <w:rPr>
                <w:rStyle w:val="IndexLink"/>
              </w:rPr>
              <w:t>305</w:t>
            </w:r>
          </w:hyperlink>
        </w:p>
        <w:p>
          <w:pPr>
            <w:pStyle w:val="Contents5"/>
            <w:tabs>
              <w:tab w:val="clear" w:pos="7892"/>
              <w:tab w:val="right" w:pos="9026" w:leader="dot"/>
            </w:tabs>
            <w:rPr/>
          </w:pPr>
          <w:hyperlink w:anchor="__RefHeading___Toc11431152_1280447820">
            <w:r>
              <w:rPr>
                <w:webHidden/>
                <w:rStyle w:val="IndexLink"/>
                <w:rtl w:val="true"/>
              </w:rPr>
              <w:t>اشارة</w:t>
            </w:r>
            <w:r>
              <w:rPr>
                <w:rStyle w:val="IndexLink"/>
                <w:rtl w:val="true"/>
              </w:rPr>
              <w:tab/>
            </w:r>
            <w:r>
              <w:rPr>
                <w:rStyle w:val="IndexLink"/>
              </w:rPr>
              <w:t>305</w:t>
            </w:r>
          </w:hyperlink>
        </w:p>
        <w:p>
          <w:pPr>
            <w:pStyle w:val="Contents5"/>
            <w:tabs>
              <w:tab w:val="clear" w:pos="7892"/>
              <w:tab w:val="right" w:pos="9026" w:leader="dot"/>
            </w:tabs>
            <w:rPr/>
          </w:pPr>
          <w:hyperlink w:anchor="__RefHeading___Toc11431154_1280447820">
            <w:r>
              <w:rPr>
                <w:webHidden/>
                <w:rStyle w:val="IndexLink"/>
                <w:rtl w:val="true"/>
              </w:rPr>
              <w:t>الإعراب</w:t>
            </w:r>
            <w:r>
              <w:rPr>
                <w:rStyle w:val="IndexLink"/>
                <w:rtl w:val="true"/>
              </w:rPr>
              <w:t>:</w:t>
              <w:tab/>
            </w:r>
            <w:r>
              <w:rPr>
                <w:rStyle w:val="IndexLink"/>
              </w:rPr>
              <w:t>305</w:t>
            </w:r>
          </w:hyperlink>
        </w:p>
        <w:p>
          <w:pPr>
            <w:pStyle w:val="Contents5"/>
            <w:tabs>
              <w:tab w:val="clear" w:pos="7892"/>
              <w:tab w:val="right" w:pos="9026" w:leader="dot"/>
            </w:tabs>
            <w:rPr/>
          </w:pPr>
          <w:hyperlink w:anchor="__RefHeading___Toc11431156_1280447820">
            <w:r>
              <w:rPr>
                <w:webHidden/>
                <w:rStyle w:val="IndexLink"/>
                <w:rtl w:val="true"/>
              </w:rPr>
              <w:t>البلاغة</w:t>
            </w:r>
            <w:r>
              <w:rPr>
                <w:rStyle w:val="IndexLink"/>
                <w:rtl w:val="true"/>
              </w:rPr>
              <w:tab/>
            </w:r>
            <w:r>
              <w:rPr>
                <w:rStyle w:val="IndexLink"/>
              </w:rPr>
              <w:t>306</w:t>
            </w:r>
          </w:hyperlink>
        </w:p>
        <w:p>
          <w:pPr>
            <w:pStyle w:val="Contents3"/>
            <w:tabs>
              <w:tab w:val="clear" w:pos="8459"/>
              <w:tab w:val="right" w:pos="9026" w:leader="dot"/>
            </w:tabs>
            <w:rPr/>
          </w:pPr>
          <w:hyperlink w:anchor="__RefHeading___Toc11431158_1280447820">
            <w:r>
              <w:rPr>
                <w:webHidden/>
                <w:rStyle w:val="IndexLink"/>
                <w:rtl w:val="true"/>
              </w:rPr>
              <w:t xml:space="preserve">سورة يس من الآية </w:t>
            </w:r>
            <w:r>
              <w:rPr>
                <w:rStyle w:val="IndexLink"/>
              </w:rPr>
              <w:t>1</w:t>
            </w:r>
            <w:r>
              <w:rPr>
                <w:rStyle w:val="IndexLink"/>
                <w:rtl w:val="true"/>
              </w:rPr>
              <w:t xml:space="preserve"> </w:t>
            </w:r>
            <w:r>
              <w:rPr>
                <w:rStyle w:val="IndexLink"/>
                <w:rtl w:val="true"/>
              </w:rPr>
              <w:t xml:space="preserve">إلى الآية </w:t>
            </w:r>
            <w:r>
              <w:rPr>
                <w:rStyle w:val="IndexLink"/>
              </w:rPr>
              <w:t>27</w:t>
            </w:r>
            <w:r>
              <w:rPr>
                <w:rStyle w:val="IndexLink"/>
                <w:rtl w:val="true"/>
              </w:rPr>
              <w:tab/>
            </w:r>
            <w:r>
              <w:rPr>
                <w:rStyle w:val="IndexLink"/>
              </w:rPr>
              <w:t>307</w:t>
            </w:r>
          </w:hyperlink>
        </w:p>
        <w:p>
          <w:pPr>
            <w:pStyle w:val="Contents4"/>
            <w:tabs>
              <w:tab w:val="clear" w:pos="8176"/>
              <w:tab w:val="right" w:pos="9026" w:leader="dot"/>
            </w:tabs>
            <w:rPr/>
          </w:pPr>
          <w:hyperlink w:anchor="__RefHeading___Toc11431160_1280447820">
            <w:r>
              <w:rPr>
                <w:webHidden/>
                <w:rStyle w:val="IndexLink"/>
                <w:rtl w:val="true"/>
              </w:rPr>
              <w:t>[</w:t>
            </w:r>
            <w:r>
              <w:rPr>
                <w:rStyle w:val="IndexLink"/>
                <w:rtl w:val="true"/>
              </w:rPr>
              <w:t xml:space="preserve">سورة يس </w:t>
            </w:r>
            <w:r>
              <w:rPr>
                <w:rStyle w:val="IndexLink"/>
                <w:rtl w:val="true"/>
              </w:rPr>
              <w:t>{</w:t>
            </w:r>
            <w:r>
              <w:rPr>
                <w:rStyle w:val="IndexLink"/>
              </w:rPr>
              <w:t>36</w:t>
            </w:r>
            <w:r>
              <w:rPr>
                <w:rStyle w:val="IndexLink"/>
                <w:rtl w:val="true"/>
              </w:rPr>
              <w:t xml:space="preserve">} : </w:t>
            </w:r>
            <w:r>
              <w:rPr>
                <w:rStyle w:val="IndexLink"/>
                <w:rtl w:val="true"/>
              </w:rPr>
              <w:t xml:space="preserve">آية </w:t>
            </w:r>
            <w:r>
              <w:rPr>
                <w:rStyle w:val="IndexLink"/>
              </w:rPr>
              <w:t>1</w:t>
            </w:r>
            <w:r>
              <w:rPr>
                <w:rStyle w:val="IndexLink"/>
                <w:rtl w:val="true"/>
              </w:rPr>
              <w:t>]</w:t>
              <w:tab/>
            </w:r>
            <w:r>
              <w:rPr>
                <w:rStyle w:val="IndexLink"/>
              </w:rPr>
              <w:t>307</w:t>
            </w:r>
          </w:hyperlink>
        </w:p>
        <w:p>
          <w:pPr>
            <w:pStyle w:val="Contents5"/>
            <w:tabs>
              <w:tab w:val="clear" w:pos="7892"/>
              <w:tab w:val="right" w:pos="9026" w:leader="dot"/>
            </w:tabs>
            <w:rPr/>
          </w:pPr>
          <w:hyperlink w:anchor="__RefHeading___Toc11431162_1280447820">
            <w:r>
              <w:rPr>
                <w:webHidden/>
                <w:rStyle w:val="IndexLink"/>
                <w:rtl w:val="true"/>
              </w:rPr>
              <w:t>اشارة</w:t>
            </w:r>
            <w:r>
              <w:rPr>
                <w:rStyle w:val="IndexLink"/>
                <w:rtl w:val="true"/>
              </w:rPr>
              <w:tab/>
            </w:r>
            <w:r>
              <w:rPr>
                <w:rStyle w:val="IndexLink"/>
              </w:rPr>
              <w:t>307</w:t>
            </w:r>
          </w:hyperlink>
        </w:p>
        <w:p>
          <w:pPr>
            <w:pStyle w:val="Contents4"/>
            <w:tabs>
              <w:tab w:val="clear" w:pos="8176"/>
              <w:tab w:val="right" w:pos="9026" w:leader="dot"/>
            </w:tabs>
            <w:rPr/>
          </w:pPr>
          <w:hyperlink w:anchor="__RefHeading___Toc11431164_1280447820">
            <w:r>
              <w:rPr>
                <w:webHidden/>
                <w:rStyle w:val="IndexLink"/>
                <w:rtl w:val="true"/>
              </w:rPr>
              <w:t>[</w:t>
            </w:r>
            <w:r>
              <w:rPr>
                <w:rStyle w:val="IndexLink"/>
                <w:rtl w:val="true"/>
              </w:rPr>
              <w:t xml:space="preserve">سورة يس </w:t>
            </w:r>
            <w:r>
              <w:rPr>
                <w:rStyle w:val="IndexLink"/>
                <w:rtl w:val="true"/>
              </w:rPr>
              <w:t>{</w:t>
            </w:r>
            <w:r>
              <w:rPr>
                <w:rStyle w:val="IndexLink"/>
              </w:rPr>
              <w:t>36</w:t>
            </w:r>
            <w:r>
              <w:rPr>
                <w:rStyle w:val="IndexLink"/>
                <w:rtl w:val="true"/>
              </w:rPr>
              <w:t xml:space="preserve">} : </w:t>
            </w:r>
            <w:r>
              <w:rPr>
                <w:rStyle w:val="IndexLink"/>
                <w:rtl w:val="true"/>
              </w:rPr>
              <w:t xml:space="preserve">الآيات </w:t>
            </w:r>
            <w:r>
              <w:rPr>
                <w:rStyle w:val="IndexLink"/>
              </w:rPr>
              <w:t>2</w:t>
            </w:r>
            <w:r>
              <w:rPr>
                <w:rStyle w:val="IndexLink"/>
                <w:rtl w:val="true"/>
              </w:rPr>
              <w:t xml:space="preserve"> </w:t>
            </w:r>
            <w:r>
              <w:rPr>
                <w:rStyle w:val="IndexLink"/>
                <w:rtl w:val="true"/>
              </w:rPr>
              <w:t xml:space="preserve">الى </w:t>
            </w:r>
            <w:r>
              <w:rPr>
                <w:rStyle w:val="IndexLink"/>
              </w:rPr>
              <w:t>11</w:t>
            </w:r>
            <w:r>
              <w:rPr>
                <w:rStyle w:val="IndexLink"/>
                <w:rtl w:val="true"/>
              </w:rPr>
              <w:t>]</w:t>
              <w:tab/>
            </w:r>
            <w:r>
              <w:rPr>
                <w:rStyle w:val="IndexLink"/>
              </w:rPr>
              <w:t>307</w:t>
            </w:r>
          </w:hyperlink>
        </w:p>
        <w:p>
          <w:pPr>
            <w:pStyle w:val="Contents5"/>
            <w:tabs>
              <w:tab w:val="clear" w:pos="7892"/>
              <w:tab w:val="right" w:pos="9026" w:leader="dot"/>
            </w:tabs>
            <w:rPr/>
          </w:pPr>
          <w:hyperlink w:anchor="__RefHeading___Toc11431166_1280447820">
            <w:r>
              <w:rPr>
                <w:webHidden/>
                <w:rStyle w:val="IndexLink"/>
                <w:rtl w:val="true"/>
              </w:rPr>
              <w:t>اشارة</w:t>
            </w:r>
            <w:r>
              <w:rPr>
                <w:rStyle w:val="IndexLink"/>
                <w:rtl w:val="true"/>
              </w:rPr>
              <w:tab/>
            </w:r>
            <w:r>
              <w:rPr>
                <w:rStyle w:val="IndexLink"/>
              </w:rPr>
              <w:t>307</w:t>
            </w:r>
          </w:hyperlink>
        </w:p>
        <w:p>
          <w:pPr>
            <w:pStyle w:val="Contents5"/>
            <w:tabs>
              <w:tab w:val="clear" w:pos="7892"/>
              <w:tab w:val="right" w:pos="9026" w:leader="dot"/>
            </w:tabs>
            <w:rPr/>
          </w:pPr>
          <w:hyperlink w:anchor="__RefHeading___Toc11431168_1280447820">
            <w:r>
              <w:rPr>
                <w:webHidden/>
                <w:rStyle w:val="IndexLink"/>
                <w:rtl w:val="true"/>
              </w:rPr>
              <w:t>الإعراب</w:t>
            </w:r>
            <w:r>
              <w:rPr>
                <w:rStyle w:val="IndexLink"/>
                <w:rtl w:val="true"/>
              </w:rPr>
              <w:t>:</w:t>
              <w:tab/>
            </w:r>
            <w:r>
              <w:rPr>
                <w:rStyle w:val="IndexLink"/>
              </w:rPr>
              <w:t>307</w:t>
            </w:r>
          </w:hyperlink>
        </w:p>
        <w:p>
          <w:pPr>
            <w:pStyle w:val="Contents5"/>
            <w:tabs>
              <w:tab w:val="clear" w:pos="7892"/>
              <w:tab w:val="right" w:pos="9026" w:leader="dot"/>
            </w:tabs>
            <w:rPr/>
          </w:pPr>
          <w:hyperlink w:anchor="__RefHeading___Toc11431170_1280447820">
            <w:r>
              <w:rPr>
                <w:webHidden/>
                <w:rStyle w:val="IndexLink"/>
                <w:rtl w:val="true"/>
              </w:rPr>
              <w:t>الصرف</w:t>
            </w:r>
            <w:r>
              <w:rPr>
                <w:rStyle w:val="IndexLink"/>
                <w:rtl w:val="true"/>
              </w:rPr>
              <w:t>:</w:t>
              <w:tab/>
            </w:r>
            <w:r>
              <w:rPr>
                <w:rStyle w:val="IndexLink"/>
              </w:rPr>
              <w:t>310</w:t>
            </w:r>
          </w:hyperlink>
        </w:p>
        <w:p>
          <w:pPr>
            <w:pStyle w:val="Contents5"/>
            <w:tabs>
              <w:tab w:val="clear" w:pos="7892"/>
              <w:tab w:val="right" w:pos="9026" w:leader="dot"/>
            </w:tabs>
            <w:rPr/>
          </w:pPr>
          <w:hyperlink w:anchor="__RefHeading___Toc11431172_1280447820">
            <w:r>
              <w:rPr>
                <w:webHidden/>
                <w:rStyle w:val="IndexLink"/>
                <w:rtl w:val="true"/>
              </w:rPr>
              <w:t>البلاغة</w:t>
            </w:r>
            <w:r>
              <w:rPr>
                <w:rStyle w:val="IndexLink"/>
                <w:rtl w:val="true"/>
              </w:rPr>
              <w:tab/>
            </w:r>
            <w:r>
              <w:rPr>
                <w:rStyle w:val="IndexLink"/>
              </w:rPr>
              <w:t>310</w:t>
            </w:r>
          </w:hyperlink>
        </w:p>
        <w:p>
          <w:pPr>
            <w:pStyle w:val="Contents4"/>
            <w:tabs>
              <w:tab w:val="clear" w:pos="8176"/>
              <w:tab w:val="right" w:pos="9026" w:leader="dot"/>
            </w:tabs>
            <w:rPr/>
          </w:pPr>
          <w:hyperlink w:anchor="__RefHeading___Toc11431174_1280447820">
            <w:r>
              <w:rPr>
                <w:webHidden/>
                <w:rStyle w:val="IndexLink"/>
                <w:rtl w:val="true"/>
              </w:rPr>
              <w:t>[</w:t>
            </w:r>
            <w:r>
              <w:rPr>
                <w:rStyle w:val="IndexLink"/>
                <w:rtl w:val="true"/>
              </w:rPr>
              <w:t xml:space="preserve">سورة يس </w:t>
            </w:r>
            <w:r>
              <w:rPr>
                <w:rStyle w:val="IndexLink"/>
                <w:rtl w:val="true"/>
              </w:rPr>
              <w:t>{</w:t>
            </w:r>
            <w:r>
              <w:rPr>
                <w:rStyle w:val="IndexLink"/>
              </w:rPr>
              <w:t>36</w:t>
            </w:r>
            <w:r>
              <w:rPr>
                <w:rStyle w:val="IndexLink"/>
                <w:rtl w:val="true"/>
              </w:rPr>
              <w:t xml:space="preserve">} : </w:t>
            </w:r>
            <w:r>
              <w:rPr>
                <w:rStyle w:val="IndexLink"/>
                <w:rtl w:val="true"/>
              </w:rPr>
              <w:t xml:space="preserve">آية </w:t>
            </w:r>
            <w:r>
              <w:rPr>
                <w:rStyle w:val="IndexLink"/>
              </w:rPr>
              <w:t>12</w:t>
            </w:r>
            <w:r>
              <w:rPr>
                <w:rStyle w:val="IndexLink"/>
                <w:rtl w:val="true"/>
              </w:rPr>
              <w:t>]</w:t>
              <w:tab/>
            </w:r>
            <w:r>
              <w:rPr>
                <w:rStyle w:val="IndexLink"/>
              </w:rPr>
              <w:t>311</w:t>
            </w:r>
          </w:hyperlink>
        </w:p>
        <w:p>
          <w:pPr>
            <w:pStyle w:val="Contents5"/>
            <w:tabs>
              <w:tab w:val="clear" w:pos="7892"/>
              <w:tab w:val="right" w:pos="9026" w:leader="dot"/>
            </w:tabs>
            <w:rPr/>
          </w:pPr>
          <w:hyperlink w:anchor="__RefHeading___Toc11431176_1280447820">
            <w:r>
              <w:rPr>
                <w:webHidden/>
                <w:rStyle w:val="IndexLink"/>
                <w:rtl w:val="true"/>
              </w:rPr>
              <w:t>اشارة</w:t>
            </w:r>
            <w:r>
              <w:rPr>
                <w:rStyle w:val="IndexLink"/>
                <w:rtl w:val="true"/>
              </w:rPr>
              <w:tab/>
            </w:r>
            <w:r>
              <w:rPr>
                <w:rStyle w:val="IndexLink"/>
              </w:rPr>
              <w:t>311</w:t>
            </w:r>
          </w:hyperlink>
        </w:p>
        <w:p>
          <w:pPr>
            <w:pStyle w:val="Contents5"/>
            <w:tabs>
              <w:tab w:val="clear" w:pos="7892"/>
              <w:tab w:val="right" w:pos="9026" w:leader="dot"/>
            </w:tabs>
            <w:rPr/>
          </w:pPr>
          <w:hyperlink w:anchor="__RefHeading___Toc11431178_1280447820">
            <w:r>
              <w:rPr>
                <w:webHidden/>
                <w:rStyle w:val="IndexLink"/>
                <w:rtl w:val="true"/>
              </w:rPr>
              <w:t>الإعراب</w:t>
            </w:r>
            <w:r>
              <w:rPr>
                <w:rStyle w:val="IndexLink"/>
                <w:rtl w:val="true"/>
              </w:rPr>
              <w:t>:</w:t>
              <w:tab/>
            </w:r>
            <w:r>
              <w:rPr>
                <w:rStyle w:val="IndexLink"/>
              </w:rPr>
              <w:t>311</w:t>
            </w:r>
          </w:hyperlink>
        </w:p>
        <w:p>
          <w:pPr>
            <w:pStyle w:val="Contents4"/>
            <w:tabs>
              <w:tab w:val="clear" w:pos="8176"/>
              <w:tab w:val="right" w:pos="9026" w:leader="dot"/>
            </w:tabs>
            <w:rPr/>
          </w:pPr>
          <w:hyperlink w:anchor="__RefHeading___Toc11431180_1280447820">
            <w:r>
              <w:rPr>
                <w:webHidden/>
                <w:rStyle w:val="IndexLink"/>
                <w:rtl w:val="true"/>
              </w:rPr>
              <w:t>[</w:t>
            </w:r>
            <w:r>
              <w:rPr>
                <w:rStyle w:val="IndexLink"/>
                <w:rtl w:val="true"/>
              </w:rPr>
              <w:t xml:space="preserve">سورة يس </w:t>
            </w:r>
            <w:r>
              <w:rPr>
                <w:rStyle w:val="IndexLink"/>
                <w:rtl w:val="true"/>
              </w:rPr>
              <w:t>{</w:t>
            </w:r>
            <w:r>
              <w:rPr>
                <w:rStyle w:val="IndexLink"/>
              </w:rPr>
              <w:t>36</w:t>
            </w:r>
            <w:r>
              <w:rPr>
                <w:rStyle w:val="IndexLink"/>
                <w:rtl w:val="true"/>
              </w:rPr>
              <w:t xml:space="preserve">} : </w:t>
            </w:r>
            <w:r>
              <w:rPr>
                <w:rStyle w:val="IndexLink"/>
                <w:rtl w:val="true"/>
              </w:rPr>
              <w:t xml:space="preserve">الآيات </w:t>
            </w:r>
            <w:r>
              <w:rPr>
                <w:rStyle w:val="IndexLink"/>
              </w:rPr>
              <w:t>13</w:t>
            </w:r>
            <w:r>
              <w:rPr>
                <w:rStyle w:val="IndexLink"/>
                <w:rtl w:val="true"/>
              </w:rPr>
              <w:t xml:space="preserve"> </w:t>
            </w:r>
            <w:r>
              <w:rPr>
                <w:rStyle w:val="IndexLink"/>
                <w:rtl w:val="true"/>
              </w:rPr>
              <w:t xml:space="preserve">الى </w:t>
            </w:r>
            <w:r>
              <w:rPr>
                <w:rStyle w:val="IndexLink"/>
              </w:rPr>
              <w:t>14</w:t>
            </w:r>
            <w:r>
              <w:rPr>
                <w:rStyle w:val="IndexLink"/>
                <w:rtl w:val="true"/>
              </w:rPr>
              <w:t>]</w:t>
              <w:tab/>
            </w:r>
            <w:r>
              <w:rPr>
                <w:rStyle w:val="IndexLink"/>
              </w:rPr>
              <w:t>312</w:t>
            </w:r>
          </w:hyperlink>
        </w:p>
        <w:p>
          <w:pPr>
            <w:pStyle w:val="Contents5"/>
            <w:tabs>
              <w:tab w:val="clear" w:pos="7892"/>
              <w:tab w:val="right" w:pos="9026" w:leader="dot"/>
            </w:tabs>
            <w:rPr/>
          </w:pPr>
          <w:hyperlink w:anchor="__RefHeading___Toc11431182_1280447820">
            <w:r>
              <w:rPr>
                <w:webHidden/>
                <w:rStyle w:val="IndexLink"/>
                <w:rtl w:val="true"/>
              </w:rPr>
              <w:t>اشارة</w:t>
            </w:r>
            <w:r>
              <w:rPr>
                <w:rStyle w:val="IndexLink"/>
                <w:rtl w:val="true"/>
              </w:rPr>
              <w:tab/>
            </w:r>
            <w:r>
              <w:rPr>
                <w:rStyle w:val="IndexLink"/>
              </w:rPr>
              <w:t>312</w:t>
            </w:r>
          </w:hyperlink>
        </w:p>
        <w:p>
          <w:pPr>
            <w:pStyle w:val="Contents5"/>
            <w:tabs>
              <w:tab w:val="clear" w:pos="7892"/>
              <w:tab w:val="right" w:pos="9026" w:leader="dot"/>
            </w:tabs>
            <w:rPr/>
          </w:pPr>
          <w:hyperlink w:anchor="__RefHeading___Toc11431184_1280447820">
            <w:r>
              <w:rPr>
                <w:webHidden/>
                <w:rStyle w:val="IndexLink"/>
                <w:rtl w:val="true"/>
              </w:rPr>
              <w:t>الإعراب</w:t>
            </w:r>
            <w:r>
              <w:rPr>
                <w:rStyle w:val="IndexLink"/>
                <w:rtl w:val="true"/>
              </w:rPr>
              <w:t>:</w:t>
              <w:tab/>
            </w:r>
            <w:r>
              <w:rPr>
                <w:rStyle w:val="IndexLink"/>
              </w:rPr>
              <w:t>312</w:t>
            </w:r>
          </w:hyperlink>
        </w:p>
        <w:p>
          <w:pPr>
            <w:pStyle w:val="Contents5"/>
            <w:tabs>
              <w:tab w:val="clear" w:pos="7892"/>
              <w:tab w:val="right" w:pos="9026" w:leader="dot"/>
            </w:tabs>
            <w:rPr/>
          </w:pPr>
          <w:hyperlink w:anchor="__RefHeading___Toc11431186_1280447820">
            <w:r>
              <w:rPr>
                <w:webHidden/>
                <w:rStyle w:val="IndexLink"/>
                <w:rtl w:val="true"/>
              </w:rPr>
              <w:t>البلاغة</w:t>
            </w:r>
            <w:r>
              <w:rPr>
                <w:rStyle w:val="IndexLink"/>
                <w:rtl w:val="true"/>
              </w:rPr>
              <w:tab/>
            </w:r>
            <w:r>
              <w:rPr>
                <w:rStyle w:val="IndexLink"/>
              </w:rPr>
              <w:t>313</w:t>
            </w:r>
          </w:hyperlink>
        </w:p>
        <w:p>
          <w:pPr>
            <w:pStyle w:val="Contents4"/>
            <w:tabs>
              <w:tab w:val="clear" w:pos="8176"/>
              <w:tab w:val="right" w:pos="9026" w:leader="dot"/>
            </w:tabs>
            <w:rPr/>
          </w:pPr>
          <w:hyperlink w:anchor="__RefHeading___Toc11431188_1280447820">
            <w:r>
              <w:rPr>
                <w:webHidden/>
                <w:rStyle w:val="IndexLink"/>
                <w:rtl w:val="true"/>
              </w:rPr>
              <w:t>[</w:t>
            </w:r>
            <w:r>
              <w:rPr>
                <w:rStyle w:val="IndexLink"/>
                <w:rtl w:val="true"/>
              </w:rPr>
              <w:t xml:space="preserve">سورة يس </w:t>
            </w:r>
            <w:r>
              <w:rPr>
                <w:rStyle w:val="IndexLink"/>
                <w:rtl w:val="true"/>
              </w:rPr>
              <w:t>{</w:t>
            </w:r>
            <w:r>
              <w:rPr>
                <w:rStyle w:val="IndexLink"/>
              </w:rPr>
              <w:t>36</w:t>
            </w:r>
            <w:r>
              <w:rPr>
                <w:rStyle w:val="IndexLink"/>
                <w:rtl w:val="true"/>
              </w:rPr>
              <w:t xml:space="preserve">} : </w:t>
            </w:r>
            <w:r>
              <w:rPr>
                <w:rStyle w:val="IndexLink"/>
                <w:rtl w:val="true"/>
              </w:rPr>
              <w:t xml:space="preserve">آية </w:t>
            </w:r>
            <w:r>
              <w:rPr>
                <w:rStyle w:val="IndexLink"/>
              </w:rPr>
              <w:t>15</w:t>
            </w:r>
            <w:r>
              <w:rPr>
                <w:rStyle w:val="IndexLink"/>
                <w:rtl w:val="true"/>
              </w:rPr>
              <w:t>]</w:t>
              <w:tab/>
            </w:r>
            <w:r>
              <w:rPr>
                <w:rStyle w:val="IndexLink"/>
              </w:rPr>
              <w:t>314</w:t>
            </w:r>
          </w:hyperlink>
        </w:p>
        <w:p>
          <w:pPr>
            <w:pStyle w:val="Contents5"/>
            <w:tabs>
              <w:tab w:val="clear" w:pos="7892"/>
              <w:tab w:val="right" w:pos="9026" w:leader="dot"/>
            </w:tabs>
            <w:rPr/>
          </w:pPr>
          <w:hyperlink w:anchor="__RefHeading___Toc11431190_1280447820">
            <w:r>
              <w:rPr>
                <w:webHidden/>
                <w:rStyle w:val="IndexLink"/>
                <w:rtl w:val="true"/>
              </w:rPr>
              <w:t>اشارة</w:t>
            </w:r>
            <w:r>
              <w:rPr>
                <w:rStyle w:val="IndexLink"/>
                <w:rtl w:val="true"/>
              </w:rPr>
              <w:tab/>
            </w:r>
            <w:r>
              <w:rPr>
                <w:rStyle w:val="IndexLink"/>
              </w:rPr>
              <w:t>314</w:t>
            </w:r>
          </w:hyperlink>
        </w:p>
        <w:p>
          <w:pPr>
            <w:pStyle w:val="Contents5"/>
            <w:tabs>
              <w:tab w:val="clear" w:pos="7892"/>
              <w:tab w:val="right" w:pos="9026" w:leader="dot"/>
            </w:tabs>
            <w:rPr/>
          </w:pPr>
          <w:hyperlink w:anchor="__RefHeading___Toc11431192_1280447820">
            <w:r>
              <w:rPr>
                <w:webHidden/>
                <w:rStyle w:val="IndexLink"/>
                <w:rtl w:val="true"/>
              </w:rPr>
              <w:t>الإعراب</w:t>
            </w:r>
            <w:r>
              <w:rPr>
                <w:rStyle w:val="IndexLink"/>
                <w:rtl w:val="true"/>
              </w:rPr>
              <w:t>:</w:t>
              <w:tab/>
            </w:r>
            <w:r>
              <w:rPr>
                <w:rStyle w:val="IndexLink"/>
              </w:rPr>
              <w:t>314</w:t>
            </w:r>
          </w:hyperlink>
        </w:p>
        <w:p>
          <w:pPr>
            <w:pStyle w:val="Contents4"/>
            <w:tabs>
              <w:tab w:val="clear" w:pos="8176"/>
              <w:tab w:val="right" w:pos="9026" w:leader="dot"/>
            </w:tabs>
            <w:rPr/>
          </w:pPr>
          <w:hyperlink w:anchor="__RefHeading___Toc11431194_1280447820">
            <w:r>
              <w:rPr>
                <w:webHidden/>
                <w:rStyle w:val="IndexLink"/>
                <w:rtl w:val="true"/>
              </w:rPr>
              <w:t>[</w:t>
            </w:r>
            <w:r>
              <w:rPr>
                <w:rStyle w:val="IndexLink"/>
                <w:rtl w:val="true"/>
              </w:rPr>
              <w:t xml:space="preserve">سورة يس </w:t>
            </w:r>
            <w:r>
              <w:rPr>
                <w:rStyle w:val="IndexLink"/>
                <w:rtl w:val="true"/>
              </w:rPr>
              <w:t>{</w:t>
            </w:r>
            <w:r>
              <w:rPr>
                <w:rStyle w:val="IndexLink"/>
              </w:rPr>
              <w:t>36</w:t>
            </w:r>
            <w:r>
              <w:rPr>
                <w:rStyle w:val="IndexLink"/>
                <w:rtl w:val="true"/>
              </w:rPr>
              <w:t xml:space="preserve">} : </w:t>
            </w:r>
            <w:r>
              <w:rPr>
                <w:rStyle w:val="IndexLink"/>
                <w:rtl w:val="true"/>
              </w:rPr>
              <w:t xml:space="preserve">الآيات </w:t>
            </w:r>
            <w:r>
              <w:rPr>
                <w:rStyle w:val="IndexLink"/>
              </w:rPr>
              <w:t>16</w:t>
            </w:r>
            <w:r>
              <w:rPr>
                <w:rStyle w:val="IndexLink"/>
                <w:rtl w:val="true"/>
              </w:rPr>
              <w:t xml:space="preserve"> </w:t>
            </w:r>
            <w:r>
              <w:rPr>
                <w:rStyle w:val="IndexLink"/>
                <w:rtl w:val="true"/>
              </w:rPr>
              <w:t xml:space="preserve">الى </w:t>
            </w:r>
            <w:r>
              <w:rPr>
                <w:rStyle w:val="IndexLink"/>
              </w:rPr>
              <w:t>17</w:t>
            </w:r>
            <w:r>
              <w:rPr>
                <w:rStyle w:val="IndexLink"/>
                <w:rtl w:val="true"/>
              </w:rPr>
              <w:t>]</w:t>
              <w:tab/>
            </w:r>
            <w:r>
              <w:rPr>
                <w:rStyle w:val="IndexLink"/>
              </w:rPr>
              <w:t>315</w:t>
            </w:r>
          </w:hyperlink>
        </w:p>
        <w:p>
          <w:pPr>
            <w:pStyle w:val="Contents5"/>
            <w:tabs>
              <w:tab w:val="clear" w:pos="7892"/>
              <w:tab w:val="right" w:pos="9026" w:leader="dot"/>
            </w:tabs>
            <w:rPr/>
          </w:pPr>
          <w:hyperlink w:anchor="__RefHeading___Toc11431196_1280447820">
            <w:r>
              <w:rPr>
                <w:webHidden/>
                <w:rStyle w:val="IndexLink"/>
                <w:rtl w:val="true"/>
              </w:rPr>
              <w:t>اشارة</w:t>
            </w:r>
            <w:r>
              <w:rPr>
                <w:rStyle w:val="IndexLink"/>
                <w:rtl w:val="true"/>
              </w:rPr>
              <w:tab/>
            </w:r>
            <w:r>
              <w:rPr>
                <w:rStyle w:val="IndexLink"/>
              </w:rPr>
              <w:t>315</w:t>
            </w:r>
          </w:hyperlink>
        </w:p>
        <w:p>
          <w:pPr>
            <w:pStyle w:val="Contents5"/>
            <w:tabs>
              <w:tab w:val="clear" w:pos="7892"/>
              <w:tab w:val="right" w:pos="9026" w:leader="dot"/>
            </w:tabs>
            <w:rPr/>
          </w:pPr>
          <w:hyperlink w:anchor="__RefHeading___Toc11431198_1280447820">
            <w:r>
              <w:rPr>
                <w:webHidden/>
                <w:rStyle w:val="IndexLink"/>
                <w:rtl w:val="true"/>
              </w:rPr>
              <w:t>الإعراب</w:t>
            </w:r>
            <w:r>
              <w:rPr>
                <w:rStyle w:val="IndexLink"/>
                <w:rtl w:val="true"/>
              </w:rPr>
              <w:t>:</w:t>
              <w:tab/>
            </w:r>
            <w:r>
              <w:rPr>
                <w:rStyle w:val="IndexLink"/>
              </w:rPr>
              <w:t>315</w:t>
            </w:r>
          </w:hyperlink>
        </w:p>
        <w:p>
          <w:pPr>
            <w:pStyle w:val="Contents5"/>
            <w:tabs>
              <w:tab w:val="clear" w:pos="7892"/>
              <w:tab w:val="right" w:pos="9026" w:leader="dot"/>
            </w:tabs>
            <w:rPr/>
          </w:pPr>
          <w:hyperlink w:anchor="__RefHeading___Toc11431200_1280447820">
            <w:r>
              <w:rPr>
                <w:webHidden/>
                <w:rStyle w:val="IndexLink"/>
                <w:rtl w:val="true"/>
              </w:rPr>
              <w:t>البلاغة</w:t>
            </w:r>
            <w:r>
              <w:rPr>
                <w:rStyle w:val="IndexLink"/>
                <w:rtl w:val="true"/>
              </w:rPr>
              <w:tab/>
            </w:r>
            <w:r>
              <w:rPr>
                <w:rStyle w:val="IndexLink"/>
              </w:rPr>
              <w:t>315</w:t>
            </w:r>
          </w:hyperlink>
        </w:p>
        <w:p>
          <w:pPr>
            <w:pStyle w:val="Contents4"/>
            <w:tabs>
              <w:tab w:val="clear" w:pos="8176"/>
              <w:tab w:val="right" w:pos="9026" w:leader="dot"/>
            </w:tabs>
            <w:rPr/>
          </w:pPr>
          <w:hyperlink w:anchor="__RefHeading___Toc11431202_1280447820">
            <w:r>
              <w:rPr>
                <w:webHidden/>
                <w:rStyle w:val="IndexLink"/>
                <w:rtl w:val="true"/>
              </w:rPr>
              <w:t>[</w:t>
            </w:r>
            <w:r>
              <w:rPr>
                <w:rStyle w:val="IndexLink"/>
                <w:rtl w:val="true"/>
              </w:rPr>
              <w:t xml:space="preserve">سورة يس </w:t>
            </w:r>
            <w:r>
              <w:rPr>
                <w:rStyle w:val="IndexLink"/>
                <w:rtl w:val="true"/>
              </w:rPr>
              <w:t>{</w:t>
            </w:r>
            <w:r>
              <w:rPr>
                <w:rStyle w:val="IndexLink"/>
              </w:rPr>
              <w:t>36</w:t>
            </w:r>
            <w:r>
              <w:rPr>
                <w:rStyle w:val="IndexLink"/>
                <w:rtl w:val="true"/>
              </w:rPr>
              <w:t xml:space="preserve">} : </w:t>
            </w:r>
            <w:r>
              <w:rPr>
                <w:rStyle w:val="IndexLink"/>
                <w:rtl w:val="true"/>
              </w:rPr>
              <w:t xml:space="preserve">آية </w:t>
            </w:r>
            <w:r>
              <w:rPr>
                <w:rStyle w:val="IndexLink"/>
              </w:rPr>
              <w:t>18</w:t>
            </w:r>
            <w:r>
              <w:rPr>
                <w:rStyle w:val="IndexLink"/>
                <w:rtl w:val="true"/>
              </w:rPr>
              <w:t>]</w:t>
              <w:tab/>
            </w:r>
            <w:r>
              <w:rPr>
                <w:rStyle w:val="IndexLink"/>
              </w:rPr>
              <w:t>316</w:t>
            </w:r>
          </w:hyperlink>
        </w:p>
        <w:p>
          <w:pPr>
            <w:pStyle w:val="Contents5"/>
            <w:tabs>
              <w:tab w:val="clear" w:pos="7892"/>
              <w:tab w:val="right" w:pos="9026" w:leader="dot"/>
            </w:tabs>
            <w:rPr/>
          </w:pPr>
          <w:hyperlink w:anchor="__RefHeading___Toc11431204_1280447820">
            <w:r>
              <w:rPr>
                <w:webHidden/>
                <w:rStyle w:val="IndexLink"/>
                <w:rtl w:val="true"/>
              </w:rPr>
              <w:t>اشارة</w:t>
            </w:r>
            <w:r>
              <w:rPr>
                <w:rStyle w:val="IndexLink"/>
                <w:rtl w:val="true"/>
              </w:rPr>
              <w:tab/>
            </w:r>
            <w:r>
              <w:rPr>
                <w:rStyle w:val="IndexLink"/>
              </w:rPr>
              <w:t>316</w:t>
            </w:r>
          </w:hyperlink>
        </w:p>
        <w:p>
          <w:pPr>
            <w:pStyle w:val="Contents5"/>
            <w:tabs>
              <w:tab w:val="clear" w:pos="7892"/>
              <w:tab w:val="right" w:pos="9026" w:leader="dot"/>
            </w:tabs>
            <w:rPr/>
          </w:pPr>
          <w:hyperlink w:anchor="__RefHeading___Toc11431206_1280447820">
            <w:r>
              <w:rPr>
                <w:webHidden/>
                <w:rStyle w:val="IndexLink"/>
                <w:rtl w:val="true"/>
              </w:rPr>
              <w:t>الإعراب</w:t>
            </w:r>
            <w:r>
              <w:rPr>
                <w:rStyle w:val="IndexLink"/>
                <w:rtl w:val="true"/>
              </w:rPr>
              <w:t>:</w:t>
              <w:tab/>
            </w:r>
            <w:r>
              <w:rPr>
                <w:rStyle w:val="IndexLink"/>
              </w:rPr>
              <w:t>316</w:t>
            </w:r>
          </w:hyperlink>
        </w:p>
        <w:p>
          <w:pPr>
            <w:pStyle w:val="Contents4"/>
            <w:tabs>
              <w:tab w:val="clear" w:pos="8176"/>
              <w:tab w:val="right" w:pos="9026" w:leader="dot"/>
            </w:tabs>
            <w:rPr/>
          </w:pPr>
          <w:hyperlink w:anchor="__RefHeading___Toc11431208_1280447820">
            <w:r>
              <w:rPr>
                <w:webHidden/>
                <w:rStyle w:val="IndexLink"/>
                <w:rtl w:val="true"/>
              </w:rPr>
              <w:t>[</w:t>
            </w:r>
            <w:r>
              <w:rPr>
                <w:rStyle w:val="IndexLink"/>
                <w:rtl w:val="true"/>
              </w:rPr>
              <w:t xml:space="preserve">سورة يس </w:t>
            </w:r>
            <w:r>
              <w:rPr>
                <w:rStyle w:val="IndexLink"/>
                <w:rtl w:val="true"/>
              </w:rPr>
              <w:t>{</w:t>
            </w:r>
            <w:r>
              <w:rPr>
                <w:rStyle w:val="IndexLink"/>
              </w:rPr>
              <w:t>36</w:t>
            </w:r>
            <w:r>
              <w:rPr>
                <w:rStyle w:val="IndexLink"/>
                <w:rtl w:val="true"/>
              </w:rPr>
              <w:t xml:space="preserve">} : </w:t>
            </w:r>
            <w:r>
              <w:rPr>
                <w:rStyle w:val="IndexLink"/>
                <w:rtl w:val="true"/>
              </w:rPr>
              <w:t xml:space="preserve">آية </w:t>
            </w:r>
            <w:r>
              <w:rPr>
                <w:rStyle w:val="IndexLink"/>
              </w:rPr>
              <w:t>19</w:t>
            </w:r>
            <w:r>
              <w:rPr>
                <w:rStyle w:val="IndexLink"/>
                <w:rtl w:val="true"/>
              </w:rPr>
              <w:t>]</w:t>
              <w:tab/>
            </w:r>
            <w:r>
              <w:rPr>
                <w:rStyle w:val="IndexLink"/>
              </w:rPr>
              <w:t>317</w:t>
            </w:r>
          </w:hyperlink>
        </w:p>
        <w:p>
          <w:pPr>
            <w:pStyle w:val="Contents5"/>
            <w:tabs>
              <w:tab w:val="clear" w:pos="7892"/>
              <w:tab w:val="right" w:pos="9026" w:leader="dot"/>
            </w:tabs>
            <w:rPr/>
          </w:pPr>
          <w:hyperlink w:anchor="__RefHeading___Toc11431210_1280447820">
            <w:r>
              <w:rPr>
                <w:webHidden/>
                <w:rStyle w:val="IndexLink"/>
                <w:rtl w:val="true"/>
              </w:rPr>
              <w:t>اشارة</w:t>
            </w:r>
            <w:r>
              <w:rPr>
                <w:rStyle w:val="IndexLink"/>
                <w:rtl w:val="true"/>
              </w:rPr>
              <w:tab/>
            </w:r>
            <w:r>
              <w:rPr>
                <w:rStyle w:val="IndexLink"/>
              </w:rPr>
              <w:t>317</w:t>
            </w:r>
          </w:hyperlink>
        </w:p>
        <w:p>
          <w:pPr>
            <w:pStyle w:val="Contents5"/>
            <w:tabs>
              <w:tab w:val="clear" w:pos="7892"/>
              <w:tab w:val="right" w:pos="9026" w:leader="dot"/>
            </w:tabs>
            <w:rPr/>
          </w:pPr>
          <w:hyperlink w:anchor="__RefHeading___Toc11431212_1280447820">
            <w:r>
              <w:rPr>
                <w:webHidden/>
                <w:rStyle w:val="IndexLink"/>
                <w:rtl w:val="true"/>
              </w:rPr>
              <w:t>الإعراب</w:t>
            </w:r>
            <w:r>
              <w:rPr>
                <w:rStyle w:val="IndexLink"/>
                <w:rtl w:val="true"/>
              </w:rPr>
              <w:t>:</w:t>
              <w:tab/>
            </w:r>
            <w:r>
              <w:rPr>
                <w:rStyle w:val="IndexLink"/>
              </w:rPr>
              <w:t>317</w:t>
            </w:r>
          </w:hyperlink>
        </w:p>
        <w:p>
          <w:pPr>
            <w:pStyle w:val="Contents4"/>
            <w:tabs>
              <w:tab w:val="clear" w:pos="8176"/>
              <w:tab w:val="right" w:pos="9026" w:leader="dot"/>
            </w:tabs>
            <w:rPr/>
          </w:pPr>
          <w:hyperlink w:anchor="__RefHeading___Toc11431214_1280447820">
            <w:r>
              <w:rPr>
                <w:webHidden/>
                <w:rStyle w:val="IndexLink"/>
                <w:rtl w:val="true"/>
              </w:rPr>
              <w:t>[</w:t>
            </w:r>
            <w:r>
              <w:rPr>
                <w:rStyle w:val="IndexLink"/>
                <w:rtl w:val="true"/>
              </w:rPr>
              <w:t xml:space="preserve">سورة يس </w:t>
            </w:r>
            <w:r>
              <w:rPr>
                <w:rStyle w:val="IndexLink"/>
                <w:rtl w:val="true"/>
              </w:rPr>
              <w:t>{</w:t>
            </w:r>
            <w:r>
              <w:rPr>
                <w:rStyle w:val="IndexLink"/>
              </w:rPr>
              <w:t>36</w:t>
            </w:r>
            <w:r>
              <w:rPr>
                <w:rStyle w:val="IndexLink"/>
                <w:rtl w:val="true"/>
              </w:rPr>
              <w:t xml:space="preserve">} : </w:t>
            </w:r>
            <w:r>
              <w:rPr>
                <w:rStyle w:val="IndexLink"/>
                <w:rtl w:val="true"/>
              </w:rPr>
              <w:t xml:space="preserve">الآيات </w:t>
            </w:r>
            <w:r>
              <w:rPr>
                <w:rStyle w:val="IndexLink"/>
              </w:rPr>
              <w:t>20</w:t>
            </w:r>
            <w:r>
              <w:rPr>
                <w:rStyle w:val="IndexLink"/>
                <w:rtl w:val="true"/>
              </w:rPr>
              <w:t xml:space="preserve"> </w:t>
            </w:r>
            <w:r>
              <w:rPr>
                <w:rStyle w:val="IndexLink"/>
                <w:rtl w:val="true"/>
              </w:rPr>
              <w:t xml:space="preserve">الى </w:t>
            </w:r>
            <w:r>
              <w:rPr>
                <w:rStyle w:val="IndexLink"/>
              </w:rPr>
              <w:t>25</w:t>
            </w:r>
            <w:r>
              <w:rPr>
                <w:rStyle w:val="IndexLink"/>
                <w:rtl w:val="true"/>
              </w:rPr>
              <w:t>]</w:t>
              <w:tab/>
            </w:r>
            <w:r>
              <w:rPr>
                <w:rStyle w:val="IndexLink"/>
              </w:rPr>
              <w:t>317</w:t>
            </w:r>
          </w:hyperlink>
        </w:p>
        <w:p>
          <w:pPr>
            <w:pStyle w:val="Contents5"/>
            <w:tabs>
              <w:tab w:val="clear" w:pos="7892"/>
              <w:tab w:val="right" w:pos="9026" w:leader="dot"/>
            </w:tabs>
            <w:rPr/>
          </w:pPr>
          <w:hyperlink w:anchor="__RefHeading___Toc11431216_1280447820">
            <w:r>
              <w:rPr>
                <w:webHidden/>
                <w:rStyle w:val="IndexLink"/>
                <w:rtl w:val="true"/>
              </w:rPr>
              <w:t>اشارة</w:t>
            </w:r>
            <w:r>
              <w:rPr>
                <w:rStyle w:val="IndexLink"/>
                <w:rtl w:val="true"/>
              </w:rPr>
              <w:tab/>
            </w:r>
            <w:r>
              <w:rPr>
                <w:rStyle w:val="IndexLink"/>
              </w:rPr>
              <w:t>317</w:t>
            </w:r>
          </w:hyperlink>
        </w:p>
        <w:p>
          <w:pPr>
            <w:pStyle w:val="Contents5"/>
            <w:tabs>
              <w:tab w:val="clear" w:pos="7892"/>
              <w:tab w:val="right" w:pos="9026" w:leader="dot"/>
            </w:tabs>
            <w:rPr/>
          </w:pPr>
          <w:hyperlink w:anchor="__RefHeading___Toc11431218_1280447820">
            <w:r>
              <w:rPr>
                <w:webHidden/>
                <w:rStyle w:val="IndexLink"/>
                <w:rtl w:val="true"/>
              </w:rPr>
              <w:t>الإعراب</w:t>
            </w:r>
            <w:r>
              <w:rPr>
                <w:rStyle w:val="IndexLink"/>
                <w:rtl w:val="true"/>
              </w:rPr>
              <w:t>:</w:t>
              <w:tab/>
            </w:r>
            <w:r>
              <w:rPr>
                <w:rStyle w:val="IndexLink"/>
              </w:rPr>
              <w:t>317</w:t>
            </w:r>
          </w:hyperlink>
        </w:p>
        <w:p>
          <w:pPr>
            <w:pStyle w:val="Contents4"/>
            <w:tabs>
              <w:tab w:val="clear" w:pos="8176"/>
              <w:tab w:val="right" w:pos="9026" w:leader="dot"/>
            </w:tabs>
            <w:rPr/>
          </w:pPr>
          <w:hyperlink w:anchor="__RefHeading___Toc11431220_1280447820">
            <w:r>
              <w:rPr>
                <w:webHidden/>
                <w:rStyle w:val="IndexLink"/>
                <w:rtl w:val="true"/>
              </w:rPr>
              <w:t>[</w:t>
            </w:r>
            <w:r>
              <w:rPr>
                <w:rStyle w:val="IndexLink"/>
                <w:rtl w:val="true"/>
              </w:rPr>
              <w:t xml:space="preserve">سورة يس </w:t>
            </w:r>
            <w:r>
              <w:rPr>
                <w:rStyle w:val="IndexLink"/>
                <w:rtl w:val="true"/>
              </w:rPr>
              <w:t>{</w:t>
            </w:r>
            <w:r>
              <w:rPr>
                <w:rStyle w:val="IndexLink"/>
              </w:rPr>
              <w:t>36</w:t>
            </w:r>
            <w:r>
              <w:rPr>
                <w:rStyle w:val="IndexLink"/>
                <w:rtl w:val="true"/>
              </w:rPr>
              <w:t xml:space="preserve">} : </w:t>
            </w:r>
            <w:r>
              <w:rPr>
                <w:rStyle w:val="IndexLink"/>
                <w:rtl w:val="true"/>
              </w:rPr>
              <w:t xml:space="preserve">الآيات </w:t>
            </w:r>
            <w:r>
              <w:rPr>
                <w:rStyle w:val="IndexLink"/>
              </w:rPr>
              <w:t>26</w:t>
            </w:r>
            <w:r>
              <w:rPr>
                <w:rStyle w:val="IndexLink"/>
                <w:rtl w:val="true"/>
              </w:rPr>
              <w:t xml:space="preserve"> </w:t>
            </w:r>
            <w:r>
              <w:rPr>
                <w:rStyle w:val="IndexLink"/>
                <w:rtl w:val="true"/>
              </w:rPr>
              <w:t xml:space="preserve">الى </w:t>
            </w:r>
            <w:r>
              <w:rPr>
                <w:rStyle w:val="IndexLink"/>
              </w:rPr>
              <w:t>27</w:t>
            </w:r>
            <w:r>
              <w:rPr>
                <w:rStyle w:val="IndexLink"/>
                <w:rtl w:val="true"/>
              </w:rPr>
              <w:t>]</w:t>
              <w:tab/>
            </w:r>
            <w:r>
              <w:rPr>
                <w:rStyle w:val="IndexLink"/>
              </w:rPr>
              <w:t>321</w:t>
            </w:r>
          </w:hyperlink>
        </w:p>
        <w:p>
          <w:pPr>
            <w:pStyle w:val="Contents5"/>
            <w:tabs>
              <w:tab w:val="clear" w:pos="7892"/>
              <w:tab w:val="right" w:pos="9026" w:leader="dot"/>
            </w:tabs>
            <w:rPr/>
          </w:pPr>
          <w:hyperlink w:anchor="__RefHeading___Toc11431222_1280447820">
            <w:r>
              <w:rPr>
                <w:webHidden/>
                <w:rStyle w:val="IndexLink"/>
                <w:rtl w:val="true"/>
              </w:rPr>
              <w:t>اشارة</w:t>
            </w:r>
            <w:r>
              <w:rPr>
                <w:rStyle w:val="IndexLink"/>
                <w:rtl w:val="true"/>
              </w:rPr>
              <w:tab/>
            </w:r>
            <w:r>
              <w:rPr>
                <w:rStyle w:val="IndexLink"/>
              </w:rPr>
              <w:t>321</w:t>
            </w:r>
          </w:hyperlink>
        </w:p>
        <w:p>
          <w:pPr>
            <w:pStyle w:val="Contents5"/>
            <w:tabs>
              <w:tab w:val="clear" w:pos="7892"/>
              <w:tab w:val="right" w:pos="9026" w:leader="dot"/>
            </w:tabs>
            <w:rPr/>
          </w:pPr>
          <w:hyperlink w:anchor="__RefHeading___Toc11431224_1280447820">
            <w:r>
              <w:rPr>
                <w:webHidden/>
                <w:rStyle w:val="IndexLink"/>
                <w:rtl w:val="true"/>
              </w:rPr>
              <w:t>الإعراب</w:t>
            </w:r>
            <w:r>
              <w:rPr>
                <w:rStyle w:val="IndexLink"/>
                <w:rtl w:val="true"/>
              </w:rPr>
              <w:t>:</w:t>
              <w:tab/>
            </w:r>
            <w:r>
              <w:rPr>
                <w:rStyle w:val="IndexLink"/>
              </w:rPr>
              <w:t>321</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17281_269455"/>
      <w:bookmarkStart w:id="1" w:name="pg17281_269455"/>
      <w:bookmarkEnd w:id="1"/>
    </w:p>
    <w:p>
      <w:pPr>
        <w:pStyle w:val="Heading2"/>
        <w:numPr>
          <w:ilvl w:val="1"/>
          <w:numId w:val="1"/>
        </w:numPr>
        <w:rPr/>
      </w:pPr>
      <w:bookmarkStart w:id="2" w:name="pg17281_269455"/>
      <w:bookmarkStart w:id="3" w:name="__RefHeading___Toc11429842_1280447820"/>
      <w:bookmarkStart w:id="4" w:name="_Toc1"/>
      <w:bookmarkEnd w:id="2"/>
      <w:bookmarkEnd w:id="3"/>
      <w:r>
        <w:rPr>
          <w:rtl w:val="true"/>
        </w:rPr>
        <w:t>هویة الکتاب</w:t>
      </w:r>
      <w:bookmarkEnd w:id="4"/>
    </w:p>
    <w:p>
      <w:pPr>
        <w:pStyle w:val="BookText"/>
        <w:rPr/>
      </w:pPr>
      <w:r>
        <w:rPr>
          <w:rFonts w:ascii="Amiri" w:hAnsi="Amiri" w:eastAsia="Amiri" w:cs="Amiri"/>
          <w:color w:val="111111"/>
          <w:sz w:val="28"/>
          <w:sz w:val="28"/>
          <w:szCs w:val="28"/>
          <w:rtl w:val="true"/>
          <w:lang w:bidi="ar-SA"/>
        </w:rPr>
        <w:t>الجدول في إعراب القرآن الكريم</w:t>
      </w:r>
    </w:p>
    <w:p>
      <w:pPr>
        <w:pStyle w:val="BookText"/>
        <w:rPr/>
      </w:pPr>
      <w:r>
        <w:rPr>
          <w:rFonts w:ascii="Amiri" w:hAnsi="Amiri" w:eastAsia="Amiri" w:cs="Amiri"/>
          <w:color w:val="111111"/>
          <w:sz w:val="28"/>
          <w:sz w:val="28"/>
          <w:szCs w:val="28"/>
          <w:rtl w:val="true"/>
          <w:lang w:bidi="ar-SA"/>
        </w:rPr>
        <w:t>المؤلف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محمود بن عبد الرحيم صافي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المتوفى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1376</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الناشر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الرشيد، دمشق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مؤسسة الإيمان، بيروت</w:t>
      </w:r>
    </w:p>
    <w:p>
      <w:pPr>
        <w:pStyle w:val="BookText"/>
        <w:rPr/>
      </w:pPr>
      <w:r>
        <w:rPr>
          <w:rFonts w:ascii="Amiri" w:hAnsi="Amiri" w:eastAsia="Amiri" w:cs="Amiri"/>
          <w:color w:val="111111"/>
          <w:sz w:val="28"/>
          <w:sz w:val="28"/>
          <w:szCs w:val="28"/>
          <w:rtl w:val="true"/>
          <w:lang w:bidi="ar-SA"/>
        </w:rPr>
        <w:t>الطبعة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الرابعة، </w:t>
      </w:r>
      <w:r>
        <w:rPr>
          <w:rFonts w:eastAsia="Amiri" w:cs="Amiri" w:ascii="Amiri" w:hAnsi="Amiri"/>
          <w:color w:val="111111"/>
          <w:sz w:val="28"/>
          <w:szCs w:val="28"/>
          <w:lang w:bidi="ar-SA"/>
        </w:rPr>
        <w:t>1418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هـ</w:t>
      </w:r>
    </w:p>
    <w:p>
      <w:pPr>
        <w:pStyle w:val="BookText"/>
        <w:rPr/>
      </w:pPr>
      <w:r>
        <w:rPr>
          <w:rFonts w:ascii="Amiri" w:hAnsi="Amiri" w:eastAsia="Amiri" w:cs="Amiri"/>
          <w:color w:val="111111"/>
          <w:sz w:val="28"/>
          <w:sz w:val="28"/>
          <w:szCs w:val="28"/>
          <w:rtl w:val="true"/>
          <w:lang w:bidi="ar-SA"/>
        </w:rPr>
        <w:t>عدد الأجزاء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ومجلد فهارس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مجلدا</w:t>
      </w:r>
    </w:p>
    <w:p>
      <w:pPr>
        <w:pStyle w:val="BookText"/>
        <w:rPr/>
      </w:pPr>
      <w:r>
        <w:rPr>
          <w:rFonts w:ascii="IRNazanin" w:hAnsi="IRNazanin" w:eastAsia="IRNazanin"/>
          <w:color w:val="111111"/>
          <w:sz w:val="28"/>
          <w:sz w:val="28"/>
          <w:szCs w:val="28"/>
          <w:rtl w:val="true"/>
          <w:lang w:bidi="fa-IR"/>
        </w:rPr>
        <w:t>محرر رقمی میثم حیدری</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11429844_1280447820"/>
      <w:bookmarkStart w:id="6" w:name="_Toc2"/>
      <w:bookmarkEnd w:id="5"/>
      <w:r>
        <w:rPr>
          <w:rtl w:val="true"/>
        </w:rPr>
        <w:t>اشارة</w:t>
      </w:r>
      <w:bookmarkEnd w:id="6"/>
    </w:p>
    <w:p>
      <w:pPr>
        <w:pStyle w:val="BookText"/>
        <w:rPr/>
      </w:pPr>
      <w:r>
        <w:rPr>
          <w:rFonts w:ascii="Amiri" w:hAnsi="Amiri" w:eastAsia="Amiri" w:cs="Amiri"/>
          <w:color w:val="111111"/>
          <w:sz w:val="28"/>
          <w:sz w:val="28"/>
          <w:szCs w:val="28"/>
          <w:rtl w:val="true"/>
          <w:lang w:bidi="ar-SA"/>
        </w:rPr>
        <w:t>الجدول في إعراب القرآن الكريم</w:t>
      </w:r>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المؤلف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محمود بن عبد الرحيم صافي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المتوفى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1376</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 xml:space="preserve">) </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7" w:name="pg17281_269459"/>
      <w:bookmarkStart w:id="8" w:name="pg17281_269459"/>
      <w:bookmarkEnd w:id="8"/>
    </w:p>
    <w:p>
      <w:pPr>
        <w:pStyle w:val="BookText"/>
        <w:rPr/>
      </w:pPr>
      <w:bookmarkStart w:id="9" w:name="pg17281_269459"/>
      <w:bookmarkEnd w:id="9"/>
      <w:r>
        <w:rPr>
          <w:rFonts w:ascii="Amiri" w:hAnsi="Amiri" w:eastAsia="Amiri" w:cs="Amiri"/>
          <w:color w:val="111111"/>
          <w:sz w:val="28"/>
          <w:sz w:val="28"/>
          <w:szCs w:val="28"/>
          <w:rtl w:val="true"/>
          <w:lang w:bidi="ar-SA"/>
        </w:rPr>
        <w:t>الجزء الحادي والعشرون</w:t>
      </w:r>
    </w:p>
    <w:p>
      <w:pPr>
        <w:pStyle w:val="Heading2"/>
        <w:numPr>
          <w:ilvl w:val="1"/>
          <w:numId w:val="1"/>
        </w:numPr>
        <w:rPr/>
      </w:pPr>
      <w:bookmarkStart w:id="10" w:name="__RefHeading___Toc11429846_1280447820"/>
      <w:bookmarkStart w:id="11" w:name="_Toc3"/>
      <w:bookmarkEnd w:id="10"/>
      <w:r>
        <w:rPr>
          <w:rtl w:val="true"/>
        </w:rPr>
        <w:t xml:space="preserve">المجلد </w:t>
      </w:r>
      <w:r>
        <w:rPr/>
        <w:t>21</w:t>
      </w:r>
      <w:bookmarkEnd w:id="11"/>
    </w:p>
    <w:p>
      <w:pPr>
        <w:pStyle w:val="Heading3"/>
        <w:numPr>
          <w:ilvl w:val="2"/>
          <w:numId w:val="1"/>
        </w:numPr>
        <w:rPr/>
      </w:pPr>
      <w:bookmarkStart w:id="12" w:name="__RefHeading___Toc11429848_1280447820"/>
      <w:bookmarkStart w:id="13" w:name="_Toc4"/>
      <w:bookmarkEnd w:id="12"/>
      <w:r>
        <w:rPr>
          <w:rtl w:val="true"/>
        </w:rPr>
        <w:t>بقية سورة العنكبوت</w:t>
      </w:r>
      <w:bookmarkEnd w:id="13"/>
    </w:p>
    <w:p>
      <w:pPr>
        <w:pStyle w:val="Heading4"/>
        <w:numPr>
          <w:ilvl w:val="3"/>
          <w:numId w:val="1"/>
        </w:numPr>
        <w:rPr/>
      </w:pPr>
      <w:bookmarkStart w:id="14" w:name="__RefHeading___Toc11429850_1280447820"/>
      <w:bookmarkStart w:id="15" w:name="_Toc5"/>
      <w:bookmarkEnd w:id="14"/>
      <w:r>
        <w:rPr>
          <w:rtl w:val="true"/>
        </w:rPr>
        <w:t>اشارة</w:t>
      </w:r>
      <w:bookmarkEnd w:id="15"/>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من الآية </w:t>
      </w: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الآية </w:t>
      </w:r>
      <w:r>
        <w:rPr>
          <w:rFonts w:eastAsia="Amiri" w:cs="Amiri" w:ascii="Amiri" w:hAnsi="Amiri"/>
          <w:color w:val="111111"/>
          <w:sz w:val="28"/>
          <w:szCs w:val="28"/>
          <w:lang w:bidi="ar-SA"/>
        </w:rPr>
        <w:t>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سورة الرّوم آياتها </w:t>
      </w: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آية سورة لقمان آياتها </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آية سورة السّجدة آياتها </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آية سورة الأحزاب من الآية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الآية </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bookmarkStart w:id="16" w:name="pg17281_269460"/>
    </w:p>
    <w:p>
      <w:pPr>
        <w:pStyle w:val="Heading4"/>
        <w:numPr>
          <w:ilvl w:val="3"/>
          <w:numId w:val="1"/>
        </w:numPr>
        <w:rPr/>
      </w:pPr>
      <w:bookmarkStart w:id="17" w:name="__RefHeading___Toc11429852_1280447820"/>
      <w:bookmarkStart w:id="18" w:name="_Toc6"/>
      <w:bookmarkEnd w:id="16"/>
      <w:bookmarkEnd w:id="17"/>
      <w:r>
        <w:rPr>
          <w:rtl w:val="true"/>
        </w:rPr>
        <w:t>[</w:t>
      </w:r>
      <w:r>
        <w:rPr>
          <w:rtl w:val="true"/>
        </w:rPr>
        <w:t xml:space="preserve">سورة العنكبوت </w:t>
      </w:r>
      <w:r>
        <w:rPr>
          <w:rtl w:val="true"/>
        </w:rPr>
        <w:t>{</w:t>
      </w:r>
      <w:r>
        <w:rPr/>
        <w:t>29</w:t>
      </w:r>
      <w:r>
        <w:rPr>
          <w:rtl w:val="true"/>
        </w:rPr>
        <w:t xml:space="preserve">} : </w:t>
      </w:r>
      <w:r>
        <w:rPr>
          <w:rtl w:val="true"/>
        </w:rPr>
        <w:t xml:space="preserve">آية </w:t>
      </w:r>
      <w:r>
        <w:rPr/>
        <w:t>51</w:t>
      </w:r>
      <w:r>
        <w:rPr>
          <w:rtl w:val="true"/>
        </w:rPr>
        <w:t>]</w:t>
      </w:r>
      <w:bookmarkEnd w:id="18"/>
    </w:p>
    <w:p>
      <w:pPr>
        <w:pStyle w:val="Heading5"/>
        <w:numPr>
          <w:ilvl w:val="4"/>
          <w:numId w:val="1"/>
        </w:numPr>
        <w:rPr/>
      </w:pPr>
      <w:bookmarkStart w:id="19" w:name="__RefHeading___Toc11429854_1280447820"/>
      <w:bookmarkStart w:id="20" w:name="_Toc7"/>
      <w:bookmarkEnd w:id="19"/>
      <w:r>
        <w:rPr>
          <w:rtl w:val="true"/>
        </w:rPr>
        <w:t>اشارة</w:t>
      </w:r>
      <w:bookmarkEnd w:id="20"/>
    </w:p>
    <w:p>
      <w:pPr>
        <w:pStyle w:val="BookText"/>
        <w:rPr/>
      </w:pPr>
      <w:r>
        <w:rPr>
          <w:rFonts w:ascii="Amiri" w:hAnsi="Amiri" w:eastAsia="Amiri" w:cs="Amiri"/>
          <w:color w:val="111111"/>
          <w:sz w:val="28"/>
          <w:sz w:val="28"/>
          <w:szCs w:val="28"/>
          <w:rtl w:val="true"/>
          <w:lang w:bidi="ar-SA"/>
        </w:rPr>
        <w:t xml:space="preserve">أَوَلَمْ يَكْفِهِمْ أَنَّا أَنْزَلْنا عَلَيْكَ الْكِتابَ يُتْلى عَلَيْهِمْ إِنَّ فِي ذلِكَ لَرَحْمَةً وَذِكْرى لِقَوْمٍ يُؤْمِنُونَ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w:t>
      </w:r>
    </w:p>
    <w:p>
      <w:pPr>
        <w:pStyle w:val="Heading5"/>
        <w:numPr>
          <w:ilvl w:val="4"/>
          <w:numId w:val="1"/>
        </w:numPr>
        <w:rPr/>
      </w:pPr>
      <w:bookmarkStart w:id="21" w:name="__RefHeading___Toc11429856_1280447820"/>
      <w:bookmarkStart w:id="22" w:name="_Toc8"/>
      <w:bookmarkEnd w:id="21"/>
      <w:r>
        <w:rPr>
          <w:rtl w:val="true"/>
        </w:rPr>
        <w:t>الإعراب</w:t>
      </w:r>
      <w:r>
        <w:rPr>
          <w:rtl w:val="true"/>
        </w:rPr>
        <w:t>:</w:t>
      </w:r>
      <w:bookmarkEnd w:id="22"/>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الهمزة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للاستفهام التوبيخيّ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مشبّه بالفعل واسمه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أنزلنا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يتلى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خبر مقدّم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للتأكيد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 إنّ منصوب مؤخّر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لقوم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متعلّق بذكرى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والمصدر المؤوّل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أنّا أنزلنا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 رفع فاعل يكفهم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لم يكفهم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معطوفة على استئناف مقدّر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أقصّرت الآية المنزلة ولم يكفهم إنزالها متلوّة </w:t>
      </w:r>
      <w:r>
        <w:rPr>
          <w:rStyle w:val="FootnoteAnchor"/>
          <w:rtl w:val="true"/>
        </w:rPr>
        <w:footnoteReference w:id="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أنزلنا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 رفع خبر أنّ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يتلى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 نصب حال من الكتاب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في ذلك لرحمة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استئناف بيانيّ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يؤمنون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محلّ جرّ نعت لقوم</w:t>
      </w:r>
      <w:r>
        <w:rPr>
          <w:rFonts w:eastAsia="Amiri" w:cs="Amiri" w:ascii="Amiri" w:hAnsi="Amiri"/>
          <w:color w:val="111111"/>
          <w:sz w:val="28"/>
          <w:szCs w:val="28"/>
          <w:rtl w:val="true"/>
          <w:lang w:bidi="ar-SA"/>
        </w:rPr>
        <w:t>.</w:t>
      </w:r>
    </w:p>
    <w:p>
      <w:pPr>
        <w:pStyle w:val="Heading5"/>
        <w:numPr>
          <w:ilvl w:val="4"/>
          <w:numId w:val="1"/>
        </w:numPr>
        <w:rPr/>
      </w:pPr>
      <w:bookmarkStart w:id="23" w:name="__RefHeading___Toc11429858_1280447820"/>
      <w:bookmarkStart w:id="24" w:name="_Toc9"/>
      <w:bookmarkEnd w:id="23"/>
      <w:r>
        <w:rPr>
          <w:rtl w:val="true"/>
        </w:rPr>
        <w:t>الفوائد</w:t>
      </w:r>
      <w:bookmarkEnd w:id="24"/>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أَوَلَمْ يَكْفِهِمْ</w:t>
      </w:r>
      <w:r>
        <w:rPr>
          <w:rFonts w:eastAsia="Amiri" w:cs="Amiri" w:ascii="Amiri" w:hAnsi="Amiri"/>
          <w:color w:val="111111"/>
          <w:sz w:val="28"/>
          <w:szCs w:val="28"/>
          <w:rtl w:val="true"/>
          <w:lang w:bidi="ar-SA"/>
        </w:rPr>
        <w:t>:</w:t>
      </w:r>
    </w:p>
    <w:p>
      <w:pPr>
        <w:sectPr>
          <w:footerReference w:type="default" r:id="rId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نؤكّد أن علامات جزم الفعل المضارع ثلاث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السكون للفعل الصحيح وحذف النون للافعال الخمسة، وحذف حرف العلة للفعل المعتل الآخر</w:t>
      </w:r>
      <w:r>
        <w:rPr>
          <w:rFonts w:eastAsia="Amiri" w:cs="Amiri" w:ascii="Amiri" w:hAnsi="Amiri"/>
          <w:color w:val="111111"/>
          <w:sz w:val="28"/>
          <w:szCs w:val="28"/>
          <w:rtl w:val="true"/>
          <w:lang w:bidi="ar-SA"/>
        </w:rPr>
        <w:t xml:space="preserve">. </w:t>
      </w:r>
      <w:bookmarkStart w:id="25" w:name="pg17281_269461"/>
    </w:p>
    <w:p>
      <w:pPr>
        <w:pStyle w:val="BookText"/>
        <w:rPr/>
      </w:pPr>
      <w:bookmarkEnd w:id="25"/>
      <w:r>
        <w:rPr>
          <w:rFonts w:ascii="Amiri" w:hAnsi="Amiri" w:eastAsia="Amiri" w:cs="Amiri"/>
          <w:color w:val="111111"/>
          <w:sz w:val="28"/>
          <w:sz w:val="28"/>
          <w:szCs w:val="28"/>
          <w:rtl w:val="true"/>
          <w:lang w:bidi="ar-SA"/>
        </w:rPr>
        <w:t>ومن المفيد جدا أن نتقدم للقارئ بقاعدة بناء فعل الأمر، والتي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يبنى فعل الأمر على ما يجزم به مضارعه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وبما أنّ علامات جزم المضارع ثلاث، فيقابلها ثلاث حالات لبناء فعل الأمر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 صحيح الآخر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يبنى على السكون لأن مضارعه يجزم بالسكون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 من الأفعال الخمسة، أي إذا اتصلت به ألف التثنية أو واو الجماعة أو ياء المؤنثة المخاطبة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يبنى على حذف النون لأن مضارعه يجزم بحذف النون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 معتل الآخر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يبنى على حذف حرف العلة من آخره، لأن مضارعه يجزم بحذف حرف العلة من آخره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مثال الأول اكتب ومثال الثاني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اقرءا، اكتبوا، العبي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ومثال الثالث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اتل، ارم، اغز</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فتبصّر هديت إلى الصواب</w:t>
      </w:r>
      <w:r>
        <w:rPr>
          <w:rFonts w:eastAsia="Amiri" w:cs="Amiri" w:ascii="Amiri" w:hAnsi="Amiri"/>
          <w:color w:val="111111"/>
          <w:sz w:val="28"/>
          <w:szCs w:val="28"/>
          <w:rtl w:val="true"/>
          <w:lang w:bidi="ar-SA"/>
        </w:rPr>
        <w:t>.</w:t>
      </w:r>
    </w:p>
    <w:p>
      <w:pPr>
        <w:pStyle w:val="Heading4"/>
        <w:numPr>
          <w:ilvl w:val="3"/>
          <w:numId w:val="1"/>
        </w:numPr>
        <w:rPr/>
      </w:pPr>
      <w:bookmarkStart w:id="26" w:name="__RefHeading___Toc11429860_1280447820"/>
      <w:bookmarkStart w:id="27" w:name="_Toc10"/>
      <w:bookmarkEnd w:id="26"/>
      <w:r>
        <w:rPr>
          <w:rtl w:val="true"/>
        </w:rPr>
        <w:t>[</w:t>
      </w:r>
      <w:r>
        <w:rPr>
          <w:rtl w:val="true"/>
        </w:rPr>
        <w:t xml:space="preserve">سورة العنكبوت </w:t>
      </w:r>
      <w:r>
        <w:rPr>
          <w:rtl w:val="true"/>
        </w:rPr>
        <w:t>{</w:t>
      </w:r>
      <w:r>
        <w:rPr/>
        <w:t>29</w:t>
      </w:r>
      <w:r>
        <w:rPr>
          <w:rtl w:val="true"/>
        </w:rPr>
        <w:t xml:space="preserve">} : </w:t>
      </w:r>
      <w:r>
        <w:rPr>
          <w:rtl w:val="true"/>
        </w:rPr>
        <w:t xml:space="preserve">آية </w:t>
      </w:r>
      <w:r>
        <w:rPr/>
        <w:t>52</w:t>
      </w:r>
      <w:r>
        <w:rPr>
          <w:rtl w:val="true"/>
        </w:rPr>
        <w:t>]</w:t>
      </w:r>
      <w:bookmarkEnd w:id="27"/>
    </w:p>
    <w:p>
      <w:pPr>
        <w:pStyle w:val="Heading5"/>
        <w:numPr>
          <w:ilvl w:val="4"/>
          <w:numId w:val="1"/>
        </w:numPr>
        <w:rPr/>
      </w:pPr>
      <w:bookmarkStart w:id="28" w:name="__RefHeading___Toc11429862_1280447820"/>
      <w:bookmarkStart w:id="29" w:name="_Toc11"/>
      <w:bookmarkEnd w:id="28"/>
      <w:r>
        <w:rPr>
          <w:rtl w:val="true"/>
        </w:rPr>
        <w:t>اشارة</w:t>
      </w:r>
      <w:bookmarkEnd w:id="29"/>
    </w:p>
    <w:p>
      <w:pPr>
        <w:pStyle w:val="BookText"/>
        <w:rPr/>
      </w:pPr>
      <w:r>
        <w:rPr>
          <w:rFonts w:ascii="Amiri" w:hAnsi="Amiri" w:eastAsia="Amiri" w:cs="Amiri"/>
          <w:color w:val="111111"/>
          <w:sz w:val="28"/>
          <w:sz w:val="28"/>
          <w:szCs w:val="28"/>
          <w:rtl w:val="true"/>
          <w:lang w:bidi="ar-SA"/>
        </w:rPr>
        <w:t xml:space="preserve">قُلْ كَفى بِاللَّهِ بَيْنِي وَبَيْنَكُمْ شَهِيداً يَعْلَمُ ما فِي السَّماواتِ وَالْأَرْضِ وَالَّذِينَ آمَنُوا بِالْباطِلِ وَكَفَرُوا بِاللَّهِ أُولئِكَ هُمُ الْخاسِرُونَ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w:t>
      </w:r>
    </w:p>
    <w:p>
      <w:pPr>
        <w:pStyle w:val="Heading5"/>
        <w:numPr>
          <w:ilvl w:val="4"/>
          <w:numId w:val="1"/>
        </w:numPr>
        <w:rPr/>
      </w:pPr>
      <w:bookmarkStart w:id="30" w:name="__RefHeading___Toc11429864_1280447820"/>
      <w:bookmarkStart w:id="31" w:name="_Toc12"/>
      <w:bookmarkEnd w:id="30"/>
      <w:r>
        <w:rPr>
          <w:rtl w:val="true"/>
        </w:rPr>
        <w:t>الإعراب</w:t>
      </w:r>
      <w:r>
        <w:rPr>
          <w:rtl w:val="true"/>
        </w:rPr>
        <w:t>:</w:t>
      </w:r>
      <w:bookmarkEnd w:id="31"/>
    </w:p>
    <w:p>
      <w:pPr>
        <w:sectPr>
          <w:footerReference w:type="default" r:id="rId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لفظ الجلالة مجرور لفظا مرفوع محلا فاعل كفى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ظرف منصوب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شهيدا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وعلامة النصب الفتحة المقدّرة على ما قبل الياء،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الياء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مضاف إليه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بينكم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بيني فهو معطوف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شهيدا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تمييز منصوب </w:t>
      </w:r>
      <w:r>
        <w:rPr>
          <w:rStyle w:val="FootnoteAnchor"/>
          <w:rtl w:val="true"/>
        </w:rPr>
        <w:footnoteReference w:id="3"/>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السموات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بمحذوف صلة الموصول 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استئنافيّة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عاطفة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بالباطل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w:t>
      </w:r>
      <w:bookmarkStart w:id="32" w:name="pg17281_269462"/>
    </w:p>
    <w:p>
      <w:pPr>
        <w:pStyle w:val="BookText"/>
        <w:rPr/>
      </w:pPr>
      <w:bookmarkEnd w:id="32"/>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آمنوا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كفروا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أولئك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مبتدأ ثان في محلّ رفع </w:t>
      </w:r>
      <w:r>
        <w:rPr>
          <w:rStyle w:val="FootnoteAnchor"/>
          <w:rtl w:val="true"/>
        </w:rPr>
        <w:footnoteReference w:id="4"/>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فصل </w:t>
      </w:r>
      <w:r>
        <w:rPr>
          <w:rStyle w:val="FootnoteAnchor"/>
          <w:rtl w:val="true"/>
        </w:rPr>
        <w:footnoteReference w:id="5"/>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الخاسرون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خبر المبتدأ أولئك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استئنافيّة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كفى بالله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 نصب مقول القول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يعلم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محلّ نصب حال </w:t>
      </w:r>
      <w:r>
        <w:rPr>
          <w:rStyle w:val="FootnoteAnchor"/>
          <w:rtl w:val="true"/>
        </w:rPr>
        <w:footnoteReference w:id="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الذين آمنوا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محلّ لها استئنافيّة </w:t>
      </w:r>
      <w:r>
        <w:rPr>
          <w:rStyle w:val="FootnoteAnchor"/>
          <w:rtl w:val="true"/>
        </w:rPr>
        <w:footnoteReference w:id="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آمنوا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محلّ لها صلة الموصول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الذين</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كفروا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معطوفة على جملة الصلة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أولئك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الخاسرون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محلّ رفع خبر المبتدأ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الذين</w:t>
      </w:r>
      <w:r>
        <w:rPr>
          <w:rFonts w:eastAsia="Amiri" w:cs="Amiri" w:ascii="Amiri" w:hAnsi="Amiri"/>
          <w:color w:val="111111"/>
          <w:sz w:val="28"/>
          <w:szCs w:val="28"/>
          <w:rtl w:val="true"/>
          <w:lang w:bidi="ar-SA"/>
        </w:rPr>
        <w:t>) .</w:t>
      </w:r>
    </w:p>
    <w:p>
      <w:pPr>
        <w:pStyle w:val="Heading5"/>
        <w:numPr>
          <w:ilvl w:val="4"/>
          <w:numId w:val="1"/>
        </w:numPr>
        <w:rPr/>
      </w:pPr>
      <w:bookmarkStart w:id="33" w:name="__RefHeading___Toc11429866_1280447820"/>
      <w:bookmarkStart w:id="34" w:name="_Toc13"/>
      <w:bookmarkEnd w:id="33"/>
      <w:r>
        <w:rPr>
          <w:rtl w:val="true"/>
        </w:rPr>
        <w:t>البلاغة</w:t>
      </w:r>
      <w:bookmarkEnd w:id="34"/>
    </w:p>
    <w:p>
      <w:pPr>
        <w:pStyle w:val="BookText"/>
        <w:rPr/>
      </w:pPr>
      <w:r>
        <w:rPr>
          <w:rFonts w:ascii="Amiri" w:hAnsi="Amiri" w:eastAsia="Amiri" w:cs="Amiri"/>
          <w:color w:val="111111"/>
          <w:sz w:val="28"/>
          <w:sz w:val="28"/>
          <w:szCs w:val="28"/>
          <w:rtl w:val="true"/>
          <w:lang w:bidi="ar-SA"/>
        </w:rPr>
        <w:t>الاستعارة التخييلية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أُولئِكَ هُمُ الْخاسِرُونَ</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في الخسران استعارة تخييلية هي قرينتها، لأن الخسران متعارف في التجارات، وهذا الكلام ورد مورد الإنصاف، حيث لم يصرح بأنهم المؤمنون بالباطل، الكافرون بالله عز وجل، بل أبرزه في معرض العموم، ليهجم به التأمل على المطلوب، فهو كقوله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وَإِنَّا أَوْ إِيَّاكُمْ لَعَلى هُدىً أَوْ فِي ضَلالٍ مُبِينٍ</w:t>
      </w:r>
      <w:r>
        <w:rPr>
          <w:rFonts w:eastAsia="Amiri" w:cs="Amiri" w:ascii="Amiri" w:hAnsi="Amiri"/>
          <w:color w:val="111111"/>
          <w:sz w:val="28"/>
          <w:szCs w:val="28"/>
          <w:rtl w:val="true"/>
          <w:lang w:bidi="ar-SA"/>
        </w:rPr>
        <w:t>»</w:t>
      </w:r>
    </w:p>
    <w:p>
      <w:pPr>
        <w:pStyle w:val="Heading4"/>
        <w:numPr>
          <w:ilvl w:val="3"/>
          <w:numId w:val="1"/>
        </w:numPr>
        <w:rPr/>
      </w:pPr>
      <w:bookmarkStart w:id="35" w:name="__RefHeading___Toc11429868_1280447820"/>
      <w:bookmarkStart w:id="36" w:name="_Toc14"/>
      <w:bookmarkEnd w:id="35"/>
      <w:r>
        <w:rPr>
          <w:rtl w:val="true"/>
        </w:rPr>
        <w:t>[</w:t>
      </w:r>
      <w:r>
        <w:rPr>
          <w:rtl w:val="true"/>
        </w:rPr>
        <w:t xml:space="preserve">سورة العنكبوت </w:t>
      </w:r>
      <w:r>
        <w:rPr>
          <w:rtl w:val="true"/>
        </w:rPr>
        <w:t>{</w:t>
      </w:r>
      <w:r>
        <w:rPr/>
        <w:t>29</w:t>
      </w:r>
      <w:r>
        <w:rPr>
          <w:rtl w:val="true"/>
        </w:rPr>
        <w:t xml:space="preserve">} : </w:t>
      </w:r>
      <w:r>
        <w:rPr>
          <w:rtl w:val="true"/>
        </w:rPr>
        <w:t xml:space="preserve">الآيات </w:t>
      </w:r>
      <w:r>
        <w:rPr/>
        <w:t>53</w:t>
      </w:r>
      <w:r>
        <w:rPr>
          <w:rtl w:val="true"/>
        </w:rPr>
        <w:t xml:space="preserve"> </w:t>
      </w:r>
      <w:r>
        <w:rPr>
          <w:rtl w:val="true"/>
        </w:rPr>
        <w:t xml:space="preserve">الى </w:t>
      </w:r>
      <w:r>
        <w:rPr/>
        <w:t>55</w:t>
      </w:r>
      <w:r>
        <w:rPr>
          <w:rtl w:val="true"/>
        </w:rPr>
        <w:t>]</w:t>
      </w:r>
      <w:bookmarkEnd w:id="36"/>
    </w:p>
    <w:p>
      <w:pPr>
        <w:pStyle w:val="Heading5"/>
        <w:numPr>
          <w:ilvl w:val="4"/>
          <w:numId w:val="1"/>
        </w:numPr>
        <w:rPr/>
      </w:pPr>
      <w:bookmarkStart w:id="37" w:name="__RefHeading___Toc11429870_1280447820"/>
      <w:bookmarkStart w:id="38" w:name="_Toc15"/>
      <w:bookmarkEnd w:id="37"/>
      <w:r>
        <w:rPr>
          <w:rtl w:val="true"/>
        </w:rPr>
        <w:t>اشارة</w:t>
      </w:r>
      <w:bookmarkEnd w:id="38"/>
    </w:p>
    <w:p>
      <w:pPr>
        <w:sectPr>
          <w:footerReference w:type="default" r:id="rId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وَيَسْتَعْجِلُونَكَ بِالْعَذابِ وَلَوْلا أَجَلٌ مُسَمًّى لَجاءَهُمُ الْعَذابُ وَلَيَأْتِيَنَّهُمْ بَغْتَةً وَهُمْ لا يَشْعُرُونَ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يَسْتَعْجِلُونَكَ بِالْعَذابِ وَإِنَّ جَهَنَّمَ لَمُحِيطَةٌ بِالْكافِرِينَ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يَوْمَ يَغْشاهُمُ الْعَذابُ مِنْ فَوْقِهِمْ وَمِنْ تَحْتِ أَرْجُلِهِمْ وَيَقُولُ ذُوقُوا ما كُنْتُمْ تَعْمَلُونَ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 xml:space="preserve">} </w:t>
      </w:r>
      <w:bookmarkStart w:id="39" w:name="pg17281_269463"/>
    </w:p>
    <w:p>
      <w:pPr>
        <w:pStyle w:val="Heading5"/>
        <w:numPr>
          <w:ilvl w:val="4"/>
          <w:numId w:val="1"/>
        </w:numPr>
        <w:rPr/>
      </w:pPr>
      <w:bookmarkStart w:id="40" w:name="__RefHeading___Toc11429872_1280447820"/>
      <w:bookmarkStart w:id="41" w:name="_Toc16"/>
      <w:bookmarkEnd w:id="39"/>
      <w:bookmarkEnd w:id="40"/>
      <w:r>
        <w:rPr>
          <w:rtl w:val="true"/>
        </w:rPr>
        <w:t>الإعراب</w:t>
      </w:r>
      <w:r>
        <w:rPr>
          <w:rtl w:val="true"/>
        </w:rPr>
        <w:t>:</w:t>
      </w:r>
      <w:bookmarkEnd w:id="41"/>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استئنافية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بالعذاب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يستعجلونك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شرط غير جازم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مبتدأ محذوف الخبر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واقعة في جواب لولا، والثانية لام القسم لقسم مقدّر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يأتينّهم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مضارع مبنيّ على الفتح في محلّ رفع، والفاعل هو،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مفعول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بغتة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مصدر في موضع الحال </w:t>
      </w:r>
      <w:r>
        <w:rPr>
          <w:rStyle w:val="FootnoteAnchor"/>
          <w:rtl w:val="true"/>
        </w:rPr>
        <w:footnoteReference w:id="8"/>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واو الحال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نافية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يستعجلونك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استئنافيّة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لولا أجل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موجود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لا محلّ لها معطوفة على الاستئنافيّة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جاءهم العذاب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جواب شرط غير جازم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يأتينّهم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محلّ لها جواب القسم المقدّر، وجملة القسم المقدّرة لا محلّ لها استئنافيّة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معطوفة على الاستئنافيّة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هم لا يشعرون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محلّ نصب حال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يشعرون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محلّ رفع خبر المبتدأ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هم</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استئنافيّة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المزحلقة للتوكيد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بالكافرين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متعلّق بمحيطة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يستعجلونك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الثانية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استئنافيّة لتأكيد الجملة الأولى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جهنّم لمحيطة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استئنافيّة تعليليّة</w:t>
      </w:r>
      <w:r>
        <w:rPr>
          <w:rFonts w:eastAsia="Amiri" w:cs="Amiri" w:ascii="Amiri" w:hAnsi="Amiri"/>
          <w:color w:val="111111"/>
          <w:sz w:val="28"/>
          <w:szCs w:val="28"/>
          <w:rtl w:val="true"/>
          <w:lang w:bidi="ar-SA"/>
        </w:rPr>
        <w:t>.</w:t>
      </w:r>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ظرف زمان منصوب متعلّق بمحيطة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فوقهم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w:t>
      </w:r>
      <w:bookmarkStart w:id="42" w:name="pg17281_269464"/>
    </w:p>
    <w:p>
      <w:pPr>
        <w:pStyle w:val="BookText"/>
        <w:rPr/>
      </w:pPr>
      <w:bookmarkEnd w:id="42"/>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يغشاهم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وكذلك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تحت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معطوف على من فوقهم، وفاعل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محذوف يعود على الموكّل بالعذاب المفهوم من السياق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اسم موصول في محلّ نصب مفعول به بحذف مضاف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جزاء ما كنتم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والعائد محذوف أي تعملونه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يغشاهم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 جر مضاف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يقول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 جر معطوفة على جملة يغشاهم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ذوقوا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 نصب مقول القول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كنتم تعملون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محلّ لها صلة الموصول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تعملون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محلّ نصب خبر كنتم</w:t>
      </w:r>
      <w:r>
        <w:rPr>
          <w:rFonts w:eastAsia="Amiri" w:cs="Amiri" w:ascii="Amiri" w:hAnsi="Amiri"/>
          <w:color w:val="111111"/>
          <w:sz w:val="28"/>
          <w:szCs w:val="28"/>
          <w:rtl w:val="true"/>
          <w:lang w:bidi="ar-SA"/>
        </w:rPr>
        <w:t>.</w:t>
      </w:r>
    </w:p>
    <w:p>
      <w:pPr>
        <w:pStyle w:val="Heading5"/>
        <w:numPr>
          <w:ilvl w:val="4"/>
          <w:numId w:val="1"/>
        </w:numPr>
        <w:rPr/>
      </w:pPr>
      <w:bookmarkStart w:id="43" w:name="__RefHeading___Toc11429874_1280447820"/>
      <w:bookmarkStart w:id="44" w:name="_Toc17"/>
      <w:bookmarkEnd w:id="43"/>
      <w:r>
        <w:rPr>
          <w:rtl w:val="true"/>
        </w:rPr>
        <w:t>البلاغة</w:t>
      </w:r>
      <w:bookmarkEnd w:id="44"/>
    </w:p>
    <w:p>
      <w:pPr>
        <w:pStyle w:val="BookText"/>
        <w:rPr/>
      </w:pPr>
      <w:r>
        <w:rPr>
          <w:rFonts w:ascii="Amiri" w:hAnsi="Amiri" w:eastAsia="Amiri" w:cs="Amiri"/>
          <w:color w:val="111111"/>
          <w:sz w:val="28"/>
          <w:sz w:val="28"/>
          <w:szCs w:val="28"/>
          <w:rtl w:val="true"/>
          <w:lang w:bidi="ar-SA"/>
        </w:rPr>
        <w:t>خص سبحانه وتعالى نار جهنم بالجانبين الأعلى والأسفل، ولم يذكر اليمين ولا الشمال، ولا الخلف ولا الأمام لإظهار الفرق بينهما وبين نار الدنيا التي تحيط بجميع الجوانب فنار جهنم لا تطفأ بالدوس عليها، ولكنها تنزل من فوق</w:t>
      </w:r>
      <w:r>
        <w:rPr>
          <w:rFonts w:eastAsia="Amiri" w:cs="Amiri" w:ascii="Amiri" w:hAnsi="Amiri"/>
          <w:color w:val="111111"/>
          <w:sz w:val="28"/>
          <w:szCs w:val="28"/>
          <w:rtl w:val="true"/>
          <w:lang w:bidi="ar-SA"/>
        </w:rPr>
        <w:t>.</w:t>
      </w:r>
    </w:p>
    <w:p>
      <w:pPr>
        <w:pStyle w:val="Heading4"/>
        <w:numPr>
          <w:ilvl w:val="3"/>
          <w:numId w:val="1"/>
        </w:numPr>
        <w:rPr/>
      </w:pPr>
      <w:bookmarkStart w:id="45" w:name="__RefHeading___Toc11429876_1280447820"/>
      <w:bookmarkStart w:id="46" w:name="_Toc18"/>
      <w:bookmarkEnd w:id="45"/>
      <w:r>
        <w:rPr>
          <w:rtl w:val="true"/>
        </w:rPr>
        <w:t>[</w:t>
      </w:r>
      <w:r>
        <w:rPr>
          <w:rtl w:val="true"/>
        </w:rPr>
        <w:t xml:space="preserve">سورة العنكبوت </w:t>
      </w:r>
      <w:r>
        <w:rPr>
          <w:rtl w:val="true"/>
        </w:rPr>
        <w:t>{</w:t>
      </w:r>
      <w:r>
        <w:rPr/>
        <w:t>29</w:t>
      </w:r>
      <w:r>
        <w:rPr>
          <w:rtl w:val="true"/>
        </w:rPr>
        <w:t xml:space="preserve">} : </w:t>
      </w:r>
      <w:r>
        <w:rPr>
          <w:rtl w:val="true"/>
        </w:rPr>
        <w:t xml:space="preserve">الآيات </w:t>
      </w:r>
      <w:r>
        <w:rPr/>
        <w:t>56</w:t>
      </w:r>
      <w:r>
        <w:rPr>
          <w:rtl w:val="true"/>
        </w:rPr>
        <w:t xml:space="preserve"> </w:t>
      </w:r>
      <w:r>
        <w:rPr>
          <w:rtl w:val="true"/>
        </w:rPr>
        <w:t xml:space="preserve">الى </w:t>
      </w:r>
      <w:r>
        <w:rPr/>
        <w:t>57</w:t>
      </w:r>
      <w:r>
        <w:rPr>
          <w:rtl w:val="true"/>
        </w:rPr>
        <w:t>]</w:t>
      </w:r>
      <w:bookmarkEnd w:id="46"/>
    </w:p>
    <w:p>
      <w:pPr>
        <w:pStyle w:val="Heading5"/>
        <w:numPr>
          <w:ilvl w:val="4"/>
          <w:numId w:val="1"/>
        </w:numPr>
        <w:rPr/>
      </w:pPr>
      <w:bookmarkStart w:id="47" w:name="__RefHeading___Toc11429878_1280447820"/>
      <w:bookmarkStart w:id="48" w:name="_Toc19"/>
      <w:bookmarkEnd w:id="47"/>
      <w:r>
        <w:rPr>
          <w:rtl w:val="true"/>
        </w:rPr>
        <w:t>اشارة</w:t>
      </w:r>
      <w:bookmarkEnd w:id="48"/>
    </w:p>
    <w:p>
      <w:pPr>
        <w:pStyle w:val="BookText"/>
        <w:rPr/>
      </w:pPr>
      <w:r>
        <w:rPr>
          <w:rFonts w:ascii="Amiri" w:hAnsi="Amiri" w:eastAsia="Amiri" w:cs="Amiri"/>
          <w:color w:val="111111"/>
          <w:sz w:val="28"/>
          <w:sz w:val="28"/>
          <w:szCs w:val="28"/>
          <w:rtl w:val="true"/>
          <w:lang w:bidi="ar-SA"/>
        </w:rPr>
        <w:t xml:space="preserve">يا عِبادِيَ الَّذِينَ آمَنُوا إِنَّ أَرْضِي واسِعَةٌ فَإِيَّايَ فَاعْبُدُونِ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 نَفْسٍ ذائِقَةُ الْمَوْتِ ثُمَّ إِلَيْنا تُرْجَعُونَ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w:t>
      </w:r>
    </w:p>
    <w:p>
      <w:pPr>
        <w:pStyle w:val="Heading5"/>
        <w:numPr>
          <w:ilvl w:val="4"/>
          <w:numId w:val="1"/>
        </w:numPr>
        <w:rPr/>
      </w:pPr>
      <w:bookmarkStart w:id="49" w:name="__RefHeading___Toc11429880_1280447820"/>
      <w:bookmarkStart w:id="50" w:name="_Toc20"/>
      <w:bookmarkEnd w:id="49"/>
      <w:r>
        <w:rPr>
          <w:rtl w:val="true"/>
        </w:rPr>
        <w:t>الإعراب</w:t>
      </w:r>
      <w:r>
        <w:rPr>
          <w:rtl w:val="true"/>
        </w:rPr>
        <w:t>:</w:t>
      </w:r>
      <w:bookmarkEnd w:id="50"/>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 موصول مبنيّ في محلّ نصب نعت لعبادي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الأولى رابطة لجواب شرط مقدّر،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الثانية زائدة للتزيين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إياي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منفصل في محلّ نصب مفعول به لفعل محذوف يفسّره ما بعده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اعبدون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للوقاية قبل الياء المحذوفة لمناسبة الفاصلة</w:t>
      </w:r>
      <w:r>
        <w:rPr>
          <w:rFonts w:eastAsia="Amiri" w:cs="Amiri" w:ascii="Amiri" w:hAnsi="Amiri"/>
          <w:color w:val="111111"/>
          <w:sz w:val="28"/>
          <w:szCs w:val="28"/>
          <w:rtl w:val="true"/>
          <w:lang w:bidi="ar-SA"/>
        </w:rPr>
        <w:t xml:space="preserve">. </w:t>
      </w:r>
      <w:bookmarkStart w:id="51" w:name="pg17281_269465"/>
    </w:p>
    <w:p>
      <w:pPr>
        <w:pStyle w:val="BookText"/>
        <w:rPr/>
      </w:pPr>
      <w:bookmarkEnd w:id="51"/>
      <w:r>
        <w:rPr>
          <w:rFonts w:ascii="Amiri" w:hAnsi="Amiri" w:eastAsia="Amiri" w:cs="Amiri"/>
          <w:color w:val="111111"/>
          <w:sz w:val="28"/>
          <w:sz w:val="28"/>
          <w:szCs w:val="28"/>
          <w:rtl w:val="true"/>
          <w:lang w:bidi="ar-SA"/>
        </w:rPr>
        <w:t>جملة النداء</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عبادي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محلّ لها استئنافيّة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آمنوا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محلّ لها صلة الموصول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الذين</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أرضي واسعة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محلّ لها جواب النداء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اعبدوا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المقدّرة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محل جزم جواب الشرط المقدّر أي إن ضاقت عليكم أرضكم فاعبدوني في أيّ أرض تهاجرون إليها غير أرضكم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اعبدون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محلّ لها تفسيريّة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عطف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إلينا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ترجعون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فيه نائب الفاعل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كلّ نفس ذائقة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محلّ لها استئنافيّة تعليليّة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ترجعون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محلّ لها معطوفة على التعليليّة</w:t>
      </w:r>
      <w:r>
        <w:rPr>
          <w:rFonts w:eastAsia="Amiri" w:cs="Amiri" w:ascii="Amiri" w:hAnsi="Amiri"/>
          <w:color w:val="111111"/>
          <w:sz w:val="28"/>
          <w:szCs w:val="28"/>
          <w:rtl w:val="true"/>
          <w:lang w:bidi="ar-SA"/>
        </w:rPr>
        <w:t>.</w:t>
      </w:r>
    </w:p>
    <w:p>
      <w:pPr>
        <w:pStyle w:val="Heading5"/>
        <w:numPr>
          <w:ilvl w:val="4"/>
          <w:numId w:val="1"/>
        </w:numPr>
        <w:rPr/>
      </w:pPr>
      <w:bookmarkStart w:id="52" w:name="__RefHeading___Toc11429882_1280447820"/>
      <w:bookmarkStart w:id="53" w:name="_Toc21"/>
      <w:bookmarkEnd w:id="52"/>
      <w:r>
        <w:rPr>
          <w:rtl w:val="true"/>
        </w:rPr>
        <w:t>الفوائد</w:t>
      </w:r>
      <w:bookmarkEnd w:id="53"/>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يا عِبادِيَ</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نقرر للمرة الثانية أن المنادي خمسة أقسام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اثنان منهما مبنيان على الضم في محلّ نصب، وهما المفرد العلم، نحو يا محمد، ويا سميح، والنكرة المقصودة، نحو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رجل، ويا تلميذ</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وثلاثة منصوبة وهي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النكرة غير المقصودة، نحو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رجلا، ويا تلميذا والمضاف نحو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صاحب المنزل، ويا أستاذ الدرس والشبيه بالمضاف، نحو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طالعا جبلا، ويا ساكنا في الدار</w:t>
      </w:r>
      <w:r>
        <w:rPr>
          <w:rFonts w:eastAsia="Amiri" w:cs="Amiri" w:ascii="Amiri" w:hAnsi="Amiri"/>
          <w:color w:val="111111"/>
          <w:sz w:val="28"/>
          <w:szCs w:val="28"/>
          <w:rtl w:val="true"/>
          <w:lang w:bidi="ar-SA"/>
        </w:rPr>
        <w:t>.</w:t>
      </w:r>
    </w:p>
    <w:p>
      <w:pPr>
        <w:pStyle w:val="Heading4"/>
        <w:numPr>
          <w:ilvl w:val="3"/>
          <w:numId w:val="1"/>
        </w:numPr>
        <w:rPr/>
      </w:pPr>
      <w:bookmarkStart w:id="54" w:name="__RefHeading___Toc11429884_1280447820"/>
      <w:bookmarkStart w:id="55" w:name="_Toc22"/>
      <w:bookmarkEnd w:id="54"/>
      <w:r>
        <w:rPr>
          <w:rtl w:val="true"/>
        </w:rPr>
        <w:t>[</w:t>
      </w:r>
      <w:r>
        <w:rPr>
          <w:rtl w:val="true"/>
        </w:rPr>
        <w:t xml:space="preserve">سورة العنكبوت </w:t>
      </w:r>
      <w:r>
        <w:rPr>
          <w:rtl w:val="true"/>
        </w:rPr>
        <w:t>{</w:t>
      </w:r>
      <w:r>
        <w:rPr/>
        <w:t>29</w:t>
      </w:r>
      <w:r>
        <w:rPr>
          <w:rtl w:val="true"/>
        </w:rPr>
        <w:t xml:space="preserve">} : </w:t>
      </w:r>
      <w:r>
        <w:rPr>
          <w:rtl w:val="true"/>
        </w:rPr>
        <w:t xml:space="preserve">الآيات </w:t>
      </w:r>
      <w:r>
        <w:rPr/>
        <w:t>58</w:t>
      </w:r>
      <w:r>
        <w:rPr>
          <w:rtl w:val="true"/>
        </w:rPr>
        <w:t xml:space="preserve"> </w:t>
      </w:r>
      <w:r>
        <w:rPr>
          <w:rtl w:val="true"/>
        </w:rPr>
        <w:t xml:space="preserve">الى </w:t>
      </w:r>
      <w:r>
        <w:rPr/>
        <w:t>59</w:t>
      </w:r>
      <w:r>
        <w:rPr>
          <w:rtl w:val="true"/>
        </w:rPr>
        <w:t>]</w:t>
      </w:r>
      <w:bookmarkEnd w:id="55"/>
    </w:p>
    <w:p>
      <w:pPr>
        <w:pStyle w:val="Heading5"/>
        <w:numPr>
          <w:ilvl w:val="4"/>
          <w:numId w:val="1"/>
        </w:numPr>
        <w:rPr/>
      </w:pPr>
      <w:bookmarkStart w:id="56" w:name="__RefHeading___Toc11429886_1280447820"/>
      <w:bookmarkStart w:id="57" w:name="_Toc23"/>
      <w:bookmarkEnd w:id="56"/>
      <w:r>
        <w:rPr>
          <w:rtl w:val="true"/>
        </w:rPr>
        <w:t>اشارة</w:t>
      </w:r>
      <w:bookmarkEnd w:id="57"/>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وَالَّذِينَ آمَنُوا وَعَمِلُوا الصَّالِحاتِ لَنُبَوِّئَنَّهُمْ مِنَ الْجَنَّةِ غُرَفاً تَجْرِي مِنْ تَحْتِهَا الْأَنْهارُ خالِدِينَ فِيها نِعْمَ أَجْرُ الْعامِلِينَ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الَّذِينَ صَبَرُوا وَعَلى رَبِّهِمْ يَتَوَكَّلُونَ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 xml:space="preserve">} </w:t>
      </w:r>
      <w:bookmarkStart w:id="58" w:name="pg17281_269466"/>
    </w:p>
    <w:p>
      <w:pPr>
        <w:pStyle w:val="Heading5"/>
        <w:numPr>
          <w:ilvl w:val="4"/>
          <w:numId w:val="1"/>
        </w:numPr>
        <w:rPr/>
      </w:pPr>
      <w:bookmarkStart w:id="59" w:name="__RefHeading___Toc11429888_1280447820"/>
      <w:bookmarkStart w:id="60" w:name="_Toc24"/>
      <w:bookmarkEnd w:id="58"/>
      <w:bookmarkEnd w:id="59"/>
      <w:r>
        <w:rPr>
          <w:rtl w:val="true"/>
        </w:rPr>
        <w:t>الإعراب</w:t>
      </w:r>
      <w:r>
        <w:rPr>
          <w:rtl w:val="true"/>
        </w:rPr>
        <w:t>:</w:t>
      </w:r>
      <w:bookmarkEnd w:id="60"/>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استئنافيّة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لام القسم لقسم مقدّر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نبوّئنّهم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يأتينّهم </w:t>
      </w:r>
      <w:r>
        <w:rPr>
          <w:rStyle w:val="FootnoteAnchor"/>
          <w:rtl w:val="true"/>
        </w:rPr>
        <w:footnoteReference w:id="9"/>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الجنّة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بحال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غرفا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مفعول به ثان منصوب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تحتها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تجري</w:t>
      </w:r>
      <w:r>
        <w:rPr>
          <w:rFonts w:eastAsia="Amiri" w:cs="Amiri" w:ascii="Amiri" w:hAnsi="Amiri"/>
          <w:color w:val="111111"/>
          <w:sz w:val="28"/>
          <w:szCs w:val="28"/>
          <w:rtl w:val="true"/>
          <w:lang w:bidi="ar-SA"/>
        </w:rPr>
        <w:t xml:space="preserve">) </w:t>
      </w:r>
      <w:r>
        <w:rPr>
          <w:rStyle w:val="FootnoteAnchor"/>
          <w:rtl w:val="true"/>
        </w:rPr>
        <w:footnoteReference w:id="10"/>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خالدين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حال من ضمير المفعول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نبوّئنّهم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منصوبة </w:t>
      </w:r>
      <w:r>
        <w:rPr>
          <w:rStyle w:val="FootnoteAnchor"/>
          <w:rtl w:val="true"/>
        </w:rPr>
        <w:footnoteReference w:id="11"/>
      </w:r>
      <w:r>
        <w:rPr>
          <w:rFonts w:ascii="Amiri" w:hAnsi="Amiri" w:eastAsia="Amiri" w:cs="Amiri"/>
          <w:color w:val="111111"/>
          <w:sz w:val="28"/>
          <w:sz w:val="28"/>
          <w:szCs w:val="28"/>
          <w:rtl w:val="true"/>
          <w:lang w:bidi="ar-SA"/>
        </w:rPr>
        <w:t>، والمخصوص بالمدح محذوف تقديره الجنّة أو هذا الأجر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الذين آمنوا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استئنافيّة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آمنوا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محلّ لها صلة الموصول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الذين</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عملوا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معطوفة على جملة الصلة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نبوّئنّهم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محلّ لها جواب القسم المقدّر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وجملة القسم وجوابه في محلّ رفع خبر المبتدأ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الذين</w:t>
      </w:r>
      <w:r>
        <w:rPr>
          <w:rFonts w:eastAsia="Amiri" w:cs="Amiri" w:ascii="Amiri" w:hAnsi="Amiri"/>
          <w:color w:val="111111"/>
          <w:sz w:val="28"/>
          <w:szCs w:val="28"/>
          <w:rtl w:val="true"/>
          <w:lang w:bidi="ar-SA"/>
        </w:rPr>
        <w:t xml:space="preserve">) </w:t>
      </w:r>
      <w:r>
        <w:rPr>
          <w:rStyle w:val="FootnoteAnchor"/>
          <w:rtl w:val="true"/>
        </w:rPr>
        <w:footnoteReference w:id="1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تجري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محلّ نصب نعت 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غرفا</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نعم أجر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استئناف بيانيّ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تعليليّة</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الذين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 موصول في محلّ جرّ نعت للعاملين </w:t>
      </w:r>
      <w:r>
        <w:rPr>
          <w:rStyle w:val="FootnoteAnchor"/>
          <w:rtl w:val="true"/>
        </w:rPr>
        <w:footnoteReference w:id="13"/>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ربّهم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يتوكّلون</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صبروا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محلّ لها صلة الموصول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يتوكّلون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محلّ لها معطوفة على جملة الصلة</w:t>
      </w:r>
      <w:r>
        <w:rPr>
          <w:rFonts w:eastAsia="Amiri" w:cs="Amiri" w:ascii="Amiri" w:hAnsi="Amiri"/>
          <w:color w:val="111111"/>
          <w:sz w:val="28"/>
          <w:szCs w:val="28"/>
          <w:rtl w:val="true"/>
          <w:lang w:bidi="ar-SA"/>
        </w:rPr>
        <w:t>.</w:t>
      </w:r>
    </w:p>
    <w:p>
      <w:pPr>
        <w:pStyle w:val="Heading5"/>
        <w:numPr>
          <w:ilvl w:val="4"/>
          <w:numId w:val="1"/>
        </w:numPr>
        <w:rPr/>
      </w:pPr>
      <w:bookmarkStart w:id="61" w:name="__RefHeading___Toc11429890_1280447820"/>
      <w:bookmarkStart w:id="62" w:name="_Toc25"/>
      <w:bookmarkEnd w:id="61"/>
      <w:r>
        <w:rPr>
          <w:rtl w:val="true"/>
        </w:rPr>
        <w:t>الصرف</w:t>
      </w:r>
      <w:r>
        <w:rPr>
          <w:rtl w:val="true"/>
        </w:rPr>
        <w:t>:</w:t>
      </w:r>
      <w:bookmarkEnd w:id="62"/>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غرفا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جمع غرفة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وانظر الآية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سورة الفرقان</w:t>
      </w:r>
      <w:r>
        <w:rPr>
          <w:rFonts w:eastAsia="Amiri" w:cs="Amiri" w:ascii="Amiri" w:hAnsi="Amiri"/>
          <w:color w:val="111111"/>
          <w:sz w:val="28"/>
          <w:szCs w:val="28"/>
          <w:rtl w:val="true"/>
          <w:lang w:bidi="ar-SA"/>
        </w:rPr>
        <w:t xml:space="preserve">. </w:t>
      </w:r>
      <w:bookmarkStart w:id="63" w:name="pg17281_269467"/>
    </w:p>
    <w:p>
      <w:pPr>
        <w:pStyle w:val="Heading4"/>
        <w:numPr>
          <w:ilvl w:val="3"/>
          <w:numId w:val="1"/>
        </w:numPr>
        <w:rPr/>
      </w:pPr>
      <w:bookmarkStart w:id="64" w:name="__RefHeading___Toc11429892_1280447820"/>
      <w:bookmarkStart w:id="65" w:name="_Toc26"/>
      <w:bookmarkEnd w:id="63"/>
      <w:bookmarkEnd w:id="64"/>
      <w:r>
        <w:rPr>
          <w:rtl w:val="true"/>
        </w:rPr>
        <w:t>[</w:t>
      </w:r>
      <w:r>
        <w:rPr>
          <w:rtl w:val="true"/>
        </w:rPr>
        <w:t xml:space="preserve">سورة العنكبوت </w:t>
      </w:r>
      <w:r>
        <w:rPr>
          <w:rtl w:val="true"/>
        </w:rPr>
        <w:t>{</w:t>
      </w:r>
      <w:r>
        <w:rPr/>
        <w:t>29</w:t>
      </w:r>
      <w:r>
        <w:rPr>
          <w:rtl w:val="true"/>
        </w:rPr>
        <w:t xml:space="preserve">} : </w:t>
      </w:r>
      <w:r>
        <w:rPr>
          <w:rtl w:val="true"/>
        </w:rPr>
        <w:t xml:space="preserve">آية </w:t>
      </w:r>
      <w:r>
        <w:rPr/>
        <w:t>60</w:t>
      </w:r>
      <w:r>
        <w:rPr>
          <w:rtl w:val="true"/>
        </w:rPr>
        <w:t>]</w:t>
      </w:r>
      <w:bookmarkEnd w:id="65"/>
    </w:p>
    <w:p>
      <w:pPr>
        <w:pStyle w:val="Heading5"/>
        <w:numPr>
          <w:ilvl w:val="4"/>
          <w:numId w:val="1"/>
        </w:numPr>
        <w:rPr/>
      </w:pPr>
      <w:bookmarkStart w:id="66" w:name="__RefHeading___Toc11429894_1280447820"/>
      <w:bookmarkStart w:id="67" w:name="_Toc27"/>
      <w:bookmarkEnd w:id="66"/>
      <w:r>
        <w:rPr>
          <w:rtl w:val="true"/>
        </w:rPr>
        <w:t>اشارة</w:t>
      </w:r>
      <w:bookmarkEnd w:id="67"/>
    </w:p>
    <w:p>
      <w:pPr>
        <w:pStyle w:val="BookText"/>
        <w:rPr/>
      </w:pPr>
      <w:r>
        <w:rPr>
          <w:rFonts w:ascii="Amiri" w:hAnsi="Amiri" w:eastAsia="Amiri" w:cs="Amiri"/>
          <w:color w:val="111111"/>
          <w:sz w:val="28"/>
          <w:sz w:val="28"/>
          <w:szCs w:val="28"/>
          <w:rtl w:val="true"/>
          <w:lang w:bidi="ar-SA"/>
        </w:rPr>
        <w:t xml:space="preserve">وَكَأَيِّنْ مِنْ دَابَّةٍ لا تَحْمِلُ رِزْقَهَا اللَّهُ يَرْزُقُها وَإِيَّاكُمْ وَهُوَ السَّمِيعُ الْعَلِيمُ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w:t>
      </w:r>
    </w:p>
    <w:p>
      <w:pPr>
        <w:pStyle w:val="Heading5"/>
        <w:numPr>
          <w:ilvl w:val="4"/>
          <w:numId w:val="1"/>
        </w:numPr>
        <w:rPr/>
      </w:pPr>
      <w:bookmarkStart w:id="68" w:name="__RefHeading___Toc11429896_1280447820"/>
      <w:bookmarkStart w:id="69" w:name="_Toc28"/>
      <w:bookmarkEnd w:id="68"/>
      <w:r>
        <w:rPr>
          <w:rtl w:val="true"/>
        </w:rPr>
        <w:t>الإعراب</w:t>
      </w:r>
      <w:r>
        <w:rPr>
          <w:rtl w:val="true"/>
        </w:rPr>
        <w:t>:</w:t>
      </w:r>
      <w:bookmarkEnd w:id="69"/>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استئنافيّة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كأيّن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 كناية عن العدد مبنيّ على السكون في محلّ رفع مبتدأ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دابّة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تمييز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نافية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الأولى عاطفة، والثانية استئنافيّة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إيّاكم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منفصل في محلّ نصب معطوف على الضمير المتّصل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يرزقها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العليم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خبر ثان مرفوع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كأيّن من دابة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استئنافيّة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تحمل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محلّ جرّ نعت لدابّة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 يرزقها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محلّ رفع خبر المبتدأ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كأيّن</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يرزقها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محلّ رفع خبر المبتدأ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هو السميع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محلّ لها استئنافيّة</w:t>
      </w:r>
      <w:r>
        <w:rPr>
          <w:rFonts w:eastAsia="Amiri" w:cs="Amiri" w:ascii="Amiri" w:hAnsi="Amiri"/>
          <w:color w:val="111111"/>
          <w:sz w:val="28"/>
          <w:szCs w:val="28"/>
          <w:rtl w:val="true"/>
          <w:lang w:bidi="ar-SA"/>
        </w:rPr>
        <w:t>.</w:t>
      </w:r>
    </w:p>
    <w:p>
      <w:pPr>
        <w:pStyle w:val="Heading5"/>
        <w:numPr>
          <w:ilvl w:val="4"/>
          <w:numId w:val="1"/>
        </w:numPr>
        <w:rPr/>
      </w:pPr>
      <w:bookmarkStart w:id="70" w:name="__RefHeading___Toc11429898_1280447820"/>
      <w:bookmarkStart w:id="71" w:name="_Toc29"/>
      <w:bookmarkEnd w:id="70"/>
      <w:r>
        <w:rPr>
          <w:rtl w:val="true"/>
        </w:rPr>
        <w:t>الفوائد</w:t>
      </w:r>
      <w:bookmarkEnd w:id="71"/>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كأين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حسب رسم المصحف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وهي اسم مركب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التشبيه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المنونة، وجاز الوقف عليها بالنون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وهي بمعنى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وتوافقها في خمسة أمور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الإبهام والافتقار إلى التمييز والبناء، ولزوم التصدير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وإفادة التكثير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الغالب نحو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وَكَأَيِّنْ مِنْ نَبِيٍّ قاتَلَ مَعَهُ رِبِّيُّونَ كَثِيرٌ</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وتخالفها في خمسة أمور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كأين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مركبة وكم بسيطة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مميزها مجرور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غالبا، كما مرّ آنفا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أنها لا تقع استفهامية عند الجمهور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أنها لا تقع مجرورة</w:t>
      </w:r>
      <w:r>
        <w:rPr>
          <w:rFonts w:eastAsia="Amiri" w:cs="Amiri" w:ascii="Amiri" w:hAnsi="Amiri"/>
          <w:color w:val="111111"/>
          <w:sz w:val="28"/>
          <w:szCs w:val="28"/>
          <w:rtl w:val="true"/>
          <w:lang w:bidi="ar-SA"/>
        </w:rPr>
        <w:t>.</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خبرها لا يقع مفردا بل جملة، كما مرّ في الآيات السابقة</w:t>
      </w:r>
      <w:r>
        <w:rPr>
          <w:rFonts w:eastAsia="Amiri" w:cs="Amiri" w:ascii="Amiri" w:hAnsi="Amiri"/>
          <w:color w:val="111111"/>
          <w:sz w:val="28"/>
          <w:szCs w:val="28"/>
          <w:rtl w:val="true"/>
          <w:lang w:bidi="ar-SA"/>
        </w:rPr>
        <w:t xml:space="preserve">. </w:t>
      </w:r>
      <w:bookmarkStart w:id="72" w:name="pg17281_269468"/>
    </w:p>
    <w:p>
      <w:pPr>
        <w:pStyle w:val="Heading4"/>
        <w:numPr>
          <w:ilvl w:val="3"/>
          <w:numId w:val="1"/>
        </w:numPr>
        <w:rPr/>
      </w:pPr>
      <w:bookmarkStart w:id="73" w:name="__RefHeading___Toc11429900_1280447820"/>
      <w:bookmarkStart w:id="74" w:name="_Toc30"/>
      <w:bookmarkEnd w:id="72"/>
      <w:bookmarkEnd w:id="73"/>
      <w:r>
        <w:rPr>
          <w:rtl w:val="true"/>
        </w:rPr>
        <w:t>[</w:t>
      </w:r>
      <w:r>
        <w:rPr>
          <w:rtl w:val="true"/>
        </w:rPr>
        <w:t xml:space="preserve">سورة العنكبوت </w:t>
      </w:r>
      <w:r>
        <w:rPr>
          <w:rtl w:val="true"/>
        </w:rPr>
        <w:t>{</w:t>
      </w:r>
      <w:r>
        <w:rPr/>
        <w:t>29</w:t>
      </w:r>
      <w:r>
        <w:rPr>
          <w:rtl w:val="true"/>
        </w:rPr>
        <w:t xml:space="preserve">} : </w:t>
      </w:r>
      <w:r>
        <w:rPr>
          <w:rtl w:val="true"/>
        </w:rPr>
        <w:t xml:space="preserve">آية </w:t>
      </w:r>
      <w:r>
        <w:rPr/>
        <w:t>61</w:t>
      </w:r>
      <w:r>
        <w:rPr>
          <w:rtl w:val="true"/>
        </w:rPr>
        <w:t>]</w:t>
      </w:r>
      <w:bookmarkEnd w:id="74"/>
    </w:p>
    <w:p>
      <w:pPr>
        <w:pStyle w:val="Heading5"/>
        <w:numPr>
          <w:ilvl w:val="4"/>
          <w:numId w:val="1"/>
        </w:numPr>
        <w:rPr/>
      </w:pPr>
      <w:bookmarkStart w:id="75" w:name="__RefHeading___Toc11429902_1280447820"/>
      <w:bookmarkStart w:id="76" w:name="_Toc31"/>
      <w:bookmarkEnd w:id="75"/>
      <w:r>
        <w:rPr>
          <w:rtl w:val="true"/>
        </w:rPr>
        <w:t>اشارة</w:t>
      </w:r>
      <w:bookmarkEnd w:id="76"/>
    </w:p>
    <w:p>
      <w:pPr>
        <w:pStyle w:val="BookText"/>
        <w:rPr/>
      </w:pPr>
      <w:r>
        <w:rPr>
          <w:rFonts w:ascii="Amiri" w:hAnsi="Amiri" w:eastAsia="Amiri" w:cs="Amiri"/>
          <w:color w:val="111111"/>
          <w:sz w:val="28"/>
          <w:sz w:val="28"/>
          <w:szCs w:val="28"/>
          <w:rtl w:val="true"/>
          <w:lang w:bidi="ar-SA"/>
        </w:rPr>
        <w:t xml:space="preserve">وَلَئِنْ سَأَلْتَهُمْ مَنْ خَلَقَ السَّماواتِ وَالْأَرْضَ وَسَخَّرَ الشَّمْسَ وَالْقَمَرَ لَيَقُولُنَّ اللَّهُ فَأَنَّى يُؤْفَكُونَ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w:t>
      </w:r>
    </w:p>
    <w:p>
      <w:pPr>
        <w:pStyle w:val="Heading5"/>
        <w:numPr>
          <w:ilvl w:val="4"/>
          <w:numId w:val="1"/>
        </w:numPr>
        <w:rPr/>
      </w:pPr>
      <w:bookmarkStart w:id="77" w:name="__RefHeading___Toc11429904_1280447820"/>
      <w:bookmarkStart w:id="78" w:name="_Toc32"/>
      <w:bookmarkEnd w:id="77"/>
      <w:r>
        <w:rPr>
          <w:rtl w:val="true"/>
        </w:rPr>
        <w:t>الإعراب</w:t>
      </w:r>
      <w:r>
        <w:rPr>
          <w:rtl w:val="true"/>
        </w:rPr>
        <w:t>:</w:t>
      </w:r>
      <w:bookmarkEnd w:id="78"/>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استئنافيّة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موطّئة للقسم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 ماض مبنيّ في محلّ جزم فعل الشرط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 استفهام في محلّ رفع مبتدأ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في المواضع الثلاثة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لام القسم لقسم مقدّر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يقولن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مضارع مرفوع وعلامة الرفع ثبوت النون، وقد حذفت لتوالي الأمثال،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المحذوفة لالتقاء الساكنين فاعل،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نون التوكيد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لفظ الجلالة مبتدأ مرفوع، والخبر محذوف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 فعل ذلك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رابطة لجواب شرط مقدّر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 استفهام في محلّ نصب ظرف مكان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يؤفكون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فيه نائب الفاعل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سألتهم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استئنافيّة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من خلق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 نصب مفعول به لفعل السؤال المعلّق بالاستفهام من بتقدير حرف الجرّ أي عمّن خلق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خلق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محلّ رفع خبر المبتدأ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سخّر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محلّ رفع معطوفة على جملة خلق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يقولنّ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محلّ لها جواب القسم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وجواب الشرط محذوف دلّ عليه جواب القسم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فعل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 نصب مقول القول</w:t>
      </w:r>
      <w:r>
        <w:rPr>
          <w:rFonts w:eastAsia="Amiri" w:cs="Amiri" w:ascii="Amiri" w:hAnsi="Amiri"/>
          <w:color w:val="111111"/>
          <w:sz w:val="28"/>
          <w:szCs w:val="28"/>
          <w:rtl w:val="true"/>
          <w:lang w:bidi="ar-SA"/>
        </w:rPr>
        <w:t>.</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يؤفكون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 جزم جواب شرط مقدّر مقترنة بالفاء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صرفهم الهوى فأنّى يؤفكون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وجملة الشرط المقدّرة لا محلّ لها استئنافيّة</w:t>
      </w:r>
      <w:r>
        <w:rPr>
          <w:rFonts w:eastAsia="Amiri" w:cs="Amiri" w:ascii="Amiri" w:hAnsi="Amiri"/>
          <w:color w:val="111111"/>
          <w:sz w:val="28"/>
          <w:szCs w:val="28"/>
          <w:rtl w:val="true"/>
          <w:lang w:bidi="ar-SA"/>
        </w:rPr>
        <w:t xml:space="preserve">. </w:t>
      </w:r>
      <w:bookmarkStart w:id="79" w:name="pg17281_269469"/>
    </w:p>
    <w:p>
      <w:pPr>
        <w:pStyle w:val="Heading4"/>
        <w:numPr>
          <w:ilvl w:val="3"/>
          <w:numId w:val="1"/>
        </w:numPr>
        <w:rPr/>
      </w:pPr>
      <w:bookmarkStart w:id="80" w:name="__RefHeading___Toc11429906_1280447820"/>
      <w:bookmarkStart w:id="81" w:name="_Toc33"/>
      <w:bookmarkEnd w:id="79"/>
      <w:bookmarkEnd w:id="80"/>
      <w:r>
        <w:rPr>
          <w:rtl w:val="true"/>
        </w:rPr>
        <w:t>[</w:t>
      </w:r>
      <w:r>
        <w:rPr>
          <w:rtl w:val="true"/>
        </w:rPr>
        <w:t xml:space="preserve">سورة العنكبوت </w:t>
      </w:r>
      <w:r>
        <w:rPr>
          <w:rtl w:val="true"/>
        </w:rPr>
        <w:t>{</w:t>
      </w:r>
      <w:r>
        <w:rPr/>
        <w:t>29</w:t>
      </w:r>
      <w:r>
        <w:rPr>
          <w:rtl w:val="true"/>
        </w:rPr>
        <w:t xml:space="preserve">} : </w:t>
      </w:r>
      <w:r>
        <w:rPr>
          <w:rtl w:val="true"/>
        </w:rPr>
        <w:t xml:space="preserve">آية </w:t>
      </w:r>
      <w:r>
        <w:rPr/>
        <w:t>62</w:t>
      </w:r>
      <w:r>
        <w:rPr>
          <w:rtl w:val="true"/>
        </w:rPr>
        <w:t>]</w:t>
      </w:r>
      <w:bookmarkEnd w:id="81"/>
    </w:p>
    <w:p>
      <w:pPr>
        <w:pStyle w:val="Heading5"/>
        <w:numPr>
          <w:ilvl w:val="4"/>
          <w:numId w:val="1"/>
        </w:numPr>
        <w:rPr/>
      </w:pPr>
      <w:bookmarkStart w:id="82" w:name="__RefHeading___Toc11429908_1280447820"/>
      <w:bookmarkStart w:id="83" w:name="_Toc34"/>
      <w:bookmarkEnd w:id="82"/>
      <w:r>
        <w:rPr>
          <w:rtl w:val="true"/>
        </w:rPr>
        <w:t>اشارة</w:t>
      </w:r>
      <w:bookmarkEnd w:id="83"/>
    </w:p>
    <w:p>
      <w:pPr>
        <w:pStyle w:val="BookText"/>
        <w:rPr/>
      </w:pPr>
      <w:r>
        <w:rPr>
          <w:rFonts w:ascii="Amiri" w:hAnsi="Amiri" w:eastAsia="Amiri" w:cs="Amiri"/>
          <w:color w:val="111111"/>
          <w:sz w:val="28"/>
          <w:sz w:val="28"/>
          <w:szCs w:val="28"/>
          <w:rtl w:val="true"/>
          <w:lang w:bidi="ar-SA"/>
        </w:rPr>
        <w:t xml:space="preserve">اللَّهُ يَبْسُطُ الرِّزْقَ لِمَنْ يَشاءُ مِنْ عِبادِهِ وَيَقْدِرُ لَهُ إِنَّ اللَّهَ بِكُلِّ شَيْءٍ عَلِيمٌ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62</w:t>
      </w:r>
      <w:r>
        <w:rPr>
          <w:rFonts w:eastAsia="Amiri" w:cs="Amiri" w:ascii="Amiri" w:hAnsi="Amiri"/>
          <w:color w:val="111111"/>
          <w:sz w:val="28"/>
          <w:szCs w:val="28"/>
          <w:rtl w:val="true"/>
          <w:lang w:bidi="ar-SA"/>
        </w:rPr>
        <w:t>}</w:t>
      </w:r>
    </w:p>
    <w:p>
      <w:pPr>
        <w:pStyle w:val="Heading5"/>
        <w:numPr>
          <w:ilvl w:val="4"/>
          <w:numId w:val="1"/>
        </w:numPr>
        <w:rPr/>
      </w:pPr>
      <w:bookmarkStart w:id="84" w:name="__RefHeading___Toc11429910_1280447820"/>
      <w:bookmarkStart w:id="85" w:name="_Toc35"/>
      <w:bookmarkEnd w:id="84"/>
      <w:r>
        <w:rPr>
          <w:rtl w:val="true"/>
        </w:rPr>
        <w:t>الإعراب</w:t>
      </w:r>
      <w:r>
        <w:rPr>
          <w:rtl w:val="true"/>
        </w:rPr>
        <w:t>:</w:t>
      </w:r>
      <w:bookmarkEnd w:id="85"/>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يبسط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عباده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بحال من العائد المقدّر </w:t>
      </w:r>
      <w:r>
        <w:rPr>
          <w:rStyle w:val="FootnoteAnchor"/>
          <w:rtl w:val="true"/>
        </w:rPr>
        <w:footnoteReference w:id="14"/>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يقدر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بكلّ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متعلّق بعليم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الله يبسط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استئنافيّة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يبسط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محلّ رفع خبر المبتدأ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يشاء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محلّ لها صلة الموصول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يقدر 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 رفع معطوفة على جملة يبسط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محلّ لها تعليليّة</w:t>
      </w:r>
      <w:r>
        <w:rPr>
          <w:rFonts w:eastAsia="Amiri" w:cs="Amiri" w:ascii="Amiri" w:hAnsi="Amiri"/>
          <w:color w:val="111111"/>
          <w:sz w:val="28"/>
          <w:szCs w:val="28"/>
          <w:rtl w:val="true"/>
          <w:lang w:bidi="ar-SA"/>
        </w:rPr>
        <w:t>.</w:t>
      </w:r>
    </w:p>
    <w:p>
      <w:pPr>
        <w:pStyle w:val="Heading4"/>
        <w:numPr>
          <w:ilvl w:val="3"/>
          <w:numId w:val="1"/>
        </w:numPr>
        <w:rPr/>
      </w:pPr>
      <w:bookmarkStart w:id="86" w:name="__RefHeading___Toc11429912_1280447820"/>
      <w:bookmarkStart w:id="87" w:name="_Toc36"/>
      <w:bookmarkEnd w:id="86"/>
      <w:r>
        <w:rPr>
          <w:rtl w:val="true"/>
        </w:rPr>
        <w:t>[</w:t>
      </w:r>
      <w:r>
        <w:rPr>
          <w:rtl w:val="true"/>
        </w:rPr>
        <w:t xml:space="preserve">سورة العنكبوت </w:t>
      </w:r>
      <w:r>
        <w:rPr>
          <w:rtl w:val="true"/>
        </w:rPr>
        <w:t>{</w:t>
      </w:r>
      <w:r>
        <w:rPr/>
        <w:t>29</w:t>
      </w:r>
      <w:r>
        <w:rPr>
          <w:rtl w:val="true"/>
        </w:rPr>
        <w:t xml:space="preserve">} : </w:t>
      </w:r>
      <w:r>
        <w:rPr>
          <w:rtl w:val="true"/>
        </w:rPr>
        <w:t xml:space="preserve">آية </w:t>
      </w:r>
      <w:r>
        <w:rPr/>
        <w:t>63</w:t>
      </w:r>
      <w:r>
        <w:rPr>
          <w:rtl w:val="true"/>
        </w:rPr>
        <w:t>]</w:t>
      </w:r>
      <w:bookmarkEnd w:id="87"/>
    </w:p>
    <w:p>
      <w:pPr>
        <w:pStyle w:val="Heading5"/>
        <w:numPr>
          <w:ilvl w:val="4"/>
          <w:numId w:val="1"/>
        </w:numPr>
        <w:rPr/>
      </w:pPr>
      <w:bookmarkStart w:id="88" w:name="__RefHeading___Toc11429914_1280447820"/>
      <w:bookmarkStart w:id="89" w:name="_Toc37"/>
      <w:bookmarkEnd w:id="88"/>
      <w:r>
        <w:rPr>
          <w:rtl w:val="true"/>
        </w:rPr>
        <w:t>اشارة</w:t>
      </w:r>
      <w:bookmarkEnd w:id="89"/>
    </w:p>
    <w:p>
      <w:pPr>
        <w:pStyle w:val="BookText"/>
        <w:rPr/>
      </w:pPr>
      <w:r>
        <w:rPr>
          <w:rFonts w:ascii="Amiri" w:hAnsi="Amiri" w:eastAsia="Amiri" w:cs="Amiri"/>
          <w:color w:val="111111"/>
          <w:sz w:val="28"/>
          <w:sz w:val="28"/>
          <w:szCs w:val="28"/>
          <w:rtl w:val="true"/>
          <w:lang w:bidi="ar-SA"/>
        </w:rPr>
        <w:t xml:space="preserve">وَلَئِنْ سَأَلْتَهُمْ مَنْ نَزَّلَ مِنَ السَّماءِ ماءً فَأَحْيا بِهِ الْأَرْضَ مِنْ بَعْدِ مَوْتِها لَيَقُولُنَّ اللَّهُ قُلِ الْحَمْدُ لِلَّهِ بَلْ أَكْثَرُهُمْ لا يَعْقِلُونَ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63</w:t>
      </w:r>
      <w:r>
        <w:rPr>
          <w:rFonts w:eastAsia="Amiri" w:cs="Amiri" w:ascii="Amiri" w:hAnsi="Amiri"/>
          <w:color w:val="111111"/>
          <w:sz w:val="28"/>
          <w:szCs w:val="28"/>
          <w:rtl w:val="true"/>
          <w:lang w:bidi="ar-SA"/>
        </w:rPr>
        <w:t>}</w:t>
      </w:r>
    </w:p>
    <w:p>
      <w:pPr>
        <w:pStyle w:val="Heading5"/>
        <w:numPr>
          <w:ilvl w:val="4"/>
          <w:numId w:val="1"/>
        </w:numPr>
        <w:rPr/>
      </w:pPr>
      <w:bookmarkStart w:id="90" w:name="__RefHeading___Toc11429916_1280447820"/>
      <w:bookmarkStart w:id="91" w:name="_Toc38"/>
      <w:bookmarkEnd w:id="90"/>
      <w:r>
        <w:rPr>
          <w:rtl w:val="true"/>
        </w:rPr>
        <w:t>الإعراب</w:t>
      </w:r>
      <w:r>
        <w:rPr>
          <w:rtl w:val="true"/>
        </w:rPr>
        <w:t>:</w:t>
      </w:r>
      <w:bookmarkEnd w:id="91"/>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استئنافيّة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عاطفة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لئن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نزّل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 لئن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خلق </w:t>
      </w:r>
      <w:r>
        <w:rPr>
          <w:rStyle w:val="FootnoteAnchor"/>
          <w:rtl w:val="true"/>
        </w:rPr>
        <w:footnoteReference w:id="15"/>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السماء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نزل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بعد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ليقولنّ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السابقة </w:t>
      </w:r>
      <w:r>
        <w:rPr>
          <w:rStyle w:val="FootnoteAnchor"/>
          <w:rtl w:val="true"/>
        </w:rPr>
        <w:footnoteReference w:id="16"/>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بخبر المبتدأ الحمد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للإضراب الانتقالي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نافية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سألتهم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محلّ لها استئنافيّة </w:t>
      </w:r>
      <w:r>
        <w:rPr>
          <w:rStyle w:val="FootnoteAnchor"/>
          <w:rtl w:val="true"/>
        </w:rPr>
        <w:footnoteReference w:id="17"/>
      </w:r>
      <w:r>
        <w:rPr>
          <w:rFonts w:eastAsia="Times New Roman" w:cs="Times New Roman" w:ascii="Times New Roman" w:hAnsi="Times New Roman"/>
          <w:color w:val="111111"/>
          <w:sz w:val="28"/>
          <w:szCs w:val="28"/>
          <w:rtl w:val="true"/>
          <w:lang w:val="en-US" w:bidi="en-US"/>
        </w:rPr>
        <w:t>.</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من نزّل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محلّ نصب مفعول به لفعل السؤال </w:t>
      </w:r>
      <w:bookmarkStart w:id="92" w:name="pg17281_269470"/>
    </w:p>
    <w:p>
      <w:pPr>
        <w:pStyle w:val="BookText"/>
        <w:rPr/>
      </w:pPr>
      <w:bookmarkEnd w:id="92"/>
      <w:r>
        <w:rPr>
          <w:rFonts w:ascii="IRNazanin" w:hAnsi="IRNazanin" w:eastAsia="IRNazanin"/>
          <w:color w:val="111111"/>
          <w:sz w:val="28"/>
          <w:sz w:val="28"/>
          <w:szCs w:val="28"/>
          <w:rtl w:val="true"/>
          <w:lang w:bidi="fa-IR"/>
        </w:rPr>
        <w:t>المعلّق بالاستفهام من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نزّل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محلّ رفع خبر المبتدأ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أحيا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 رفع معطوفة على جملة نزّل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يقولنّ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محلّ لها جواب القسم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وجواب الشرط محذوف دلّ عليه جواب القسم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فعل ذلك</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في محلّ نصب مقول القول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استئنافيّة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الحمد لله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 نصب مقول القول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أكثرهم لا يعقلون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محلّ لها استئنافيّة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يعقلون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محلّ رفع خبر المبتدأ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أكثرهم</w:t>
      </w:r>
      <w:r>
        <w:rPr>
          <w:rFonts w:eastAsia="Amiri" w:cs="Amiri" w:ascii="Amiri" w:hAnsi="Amiri"/>
          <w:color w:val="111111"/>
          <w:sz w:val="28"/>
          <w:szCs w:val="28"/>
          <w:rtl w:val="true"/>
          <w:lang w:bidi="ar-SA"/>
        </w:rPr>
        <w:t>) .</w:t>
      </w:r>
    </w:p>
    <w:p>
      <w:pPr>
        <w:pStyle w:val="Heading4"/>
        <w:numPr>
          <w:ilvl w:val="3"/>
          <w:numId w:val="1"/>
        </w:numPr>
        <w:rPr/>
      </w:pPr>
      <w:bookmarkStart w:id="93" w:name="__RefHeading___Toc11429918_1280447820"/>
      <w:bookmarkStart w:id="94" w:name="_Toc39"/>
      <w:bookmarkEnd w:id="93"/>
      <w:r>
        <w:rPr>
          <w:rtl w:val="true"/>
        </w:rPr>
        <w:t>[</w:t>
      </w:r>
      <w:r>
        <w:rPr>
          <w:rtl w:val="true"/>
        </w:rPr>
        <w:t xml:space="preserve">سورة العنكبوت </w:t>
      </w:r>
      <w:r>
        <w:rPr>
          <w:rtl w:val="true"/>
        </w:rPr>
        <w:t>{</w:t>
      </w:r>
      <w:r>
        <w:rPr/>
        <w:t>29</w:t>
      </w:r>
      <w:r>
        <w:rPr>
          <w:rtl w:val="true"/>
        </w:rPr>
        <w:t xml:space="preserve">} : </w:t>
      </w:r>
      <w:r>
        <w:rPr>
          <w:rtl w:val="true"/>
        </w:rPr>
        <w:t xml:space="preserve">آية </w:t>
      </w:r>
      <w:r>
        <w:rPr/>
        <w:t>64</w:t>
      </w:r>
      <w:r>
        <w:rPr>
          <w:rtl w:val="true"/>
        </w:rPr>
        <w:t>]</w:t>
      </w:r>
      <w:bookmarkEnd w:id="94"/>
    </w:p>
    <w:p>
      <w:pPr>
        <w:pStyle w:val="Heading5"/>
        <w:numPr>
          <w:ilvl w:val="4"/>
          <w:numId w:val="1"/>
        </w:numPr>
        <w:rPr/>
      </w:pPr>
      <w:bookmarkStart w:id="95" w:name="__RefHeading___Toc11429920_1280447820"/>
      <w:bookmarkStart w:id="96" w:name="_Toc40"/>
      <w:bookmarkEnd w:id="95"/>
      <w:r>
        <w:rPr>
          <w:rtl w:val="true"/>
        </w:rPr>
        <w:t>اشارة</w:t>
      </w:r>
      <w:bookmarkEnd w:id="96"/>
    </w:p>
    <w:p>
      <w:pPr>
        <w:pStyle w:val="BookText"/>
        <w:rPr/>
      </w:pPr>
      <w:r>
        <w:rPr>
          <w:rFonts w:ascii="Amiri" w:hAnsi="Amiri" w:eastAsia="Amiri" w:cs="Amiri"/>
          <w:color w:val="111111"/>
          <w:sz w:val="28"/>
          <w:sz w:val="28"/>
          <w:szCs w:val="28"/>
          <w:rtl w:val="true"/>
          <w:lang w:bidi="ar-SA"/>
        </w:rPr>
        <w:t xml:space="preserve">وَما هذِهِ الْحَياةُ الدُّنْيا إِلاَّ لَهْوٌ وَلَعِبٌ وَإِنَّ الدَّارَ الْآخِرَةَ لَهِيَ الْحَيَوانُ لَوْ كانُوا يَعْلَمُونَ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64</w:t>
      </w:r>
      <w:r>
        <w:rPr>
          <w:rFonts w:eastAsia="Amiri" w:cs="Amiri" w:ascii="Amiri" w:hAnsi="Amiri"/>
          <w:color w:val="111111"/>
          <w:sz w:val="28"/>
          <w:szCs w:val="28"/>
          <w:rtl w:val="true"/>
          <w:lang w:bidi="ar-SA"/>
        </w:rPr>
        <w:t>}</w:t>
      </w:r>
    </w:p>
    <w:p>
      <w:pPr>
        <w:pStyle w:val="Heading5"/>
        <w:numPr>
          <w:ilvl w:val="4"/>
          <w:numId w:val="1"/>
        </w:numPr>
        <w:rPr/>
      </w:pPr>
      <w:bookmarkStart w:id="97" w:name="__RefHeading___Toc11429922_1280447820"/>
      <w:bookmarkStart w:id="98" w:name="_Toc41"/>
      <w:bookmarkEnd w:id="97"/>
      <w:r>
        <w:rPr>
          <w:rtl w:val="true"/>
        </w:rPr>
        <w:t>الإعراب</w:t>
      </w:r>
      <w:r>
        <w:rPr>
          <w:rtl w:val="true"/>
        </w:rPr>
        <w:t>:</w:t>
      </w:r>
      <w:bookmarkEnd w:id="98"/>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استئنافيّة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نافية مهملة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الحياة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بدل من اسم الإشارة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عطف بيان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للحصر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خبر المبتدأ هذه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المزحلقة للتوكيد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حرف شرط غير جازم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هذه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لهو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محلّ لها استئنافيّة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الدار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معطوفة على الاستئنافيّة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هي الحيوان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محلّ رفع خبر إنّ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كانوا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استئنافيّة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وجواب الشرط محذوف تقديره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آثروا الحياة الدنيا</w:t>
      </w:r>
      <w:r>
        <w:rPr>
          <w:rFonts w:eastAsia="Amiri" w:cs="Amiri" w:ascii="Amiri" w:hAnsi="Amiri"/>
          <w:color w:val="111111"/>
          <w:sz w:val="28"/>
          <w:szCs w:val="28"/>
          <w:rtl w:val="true"/>
          <w:lang w:bidi="ar-SA"/>
        </w:rPr>
        <w:t>..</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يعلمون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محلّ نصب خبر كانوا</w:t>
      </w:r>
      <w:r>
        <w:rPr>
          <w:rFonts w:eastAsia="Amiri" w:cs="Amiri" w:ascii="Amiri" w:hAnsi="Amiri"/>
          <w:color w:val="111111"/>
          <w:sz w:val="28"/>
          <w:szCs w:val="28"/>
          <w:rtl w:val="true"/>
          <w:lang w:bidi="ar-SA"/>
        </w:rPr>
        <w:t xml:space="preserve">.. </w:t>
      </w:r>
      <w:bookmarkStart w:id="99" w:name="pg17281_269471"/>
    </w:p>
    <w:p>
      <w:pPr>
        <w:pStyle w:val="Heading5"/>
        <w:numPr>
          <w:ilvl w:val="4"/>
          <w:numId w:val="1"/>
        </w:numPr>
        <w:rPr/>
      </w:pPr>
      <w:bookmarkStart w:id="100" w:name="__RefHeading___Toc11429924_1280447820"/>
      <w:bookmarkStart w:id="101" w:name="_Toc42"/>
      <w:bookmarkEnd w:id="99"/>
      <w:bookmarkEnd w:id="100"/>
      <w:r>
        <w:rPr>
          <w:rtl w:val="true"/>
        </w:rPr>
        <w:t>الصرف</w:t>
      </w:r>
      <w:r>
        <w:rPr>
          <w:rtl w:val="true"/>
        </w:rPr>
        <w:t>:</w:t>
      </w:r>
      <w:bookmarkEnd w:id="101"/>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الحيوان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اسم لكلّ ما فيه حياة ناطقا كان أم غير ناطق، وقد جاء في الآية بمعنى الحياة الدائمة التي لا موت فيها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فيه منقلبة عن ياء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 سيبويه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شذوذا كيلا يلتبس مع التثنية، ولم تقلب ألفا كيلا تحذف إحدى الألفين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عند غير سيبويه فالواو أصلية ولا قلب</w:t>
      </w:r>
      <w:r>
        <w:rPr>
          <w:rFonts w:eastAsia="Amiri" w:cs="Amiri" w:ascii="Amiri" w:hAnsi="Amiri"/>
          <w:color w:val="111111"/>
          <w:sz w:val="28"/>
          <w:szCs w:val="28"/>
          <w:rtl w:val="true"/>
          <w:lang w:bidi="ar-SA"/>
        </w:rPr>
        <w:t>.</w:t>
      </w:r>
    </w:p>
    <w:p>
      <w:pPr>
        <w:pStyle w:val="Heading4"/>
        <w:numPr>
          <w:ilvl w:val="3"/>
          <w:numId w:val="1"/>
        </w:numPr>
        <w:rPr/>
      </w:pPr>
      <w:bookmarkStart w:id="102" w:name="__RefHeading___Toc11429926_1280447820"/>
      <w:bookmarkStart w:id="103" w:name="_Toc43"/>
      <w:bookmarkEnd w:id="102"/>
      <w:r>
        <w:rPr>
          <w:rtl w:val="true"/>
        </w:rPr>
        <w:t>[</w:t>
      </w:r>
      <w:r>
        <w:rPr>
          <w:rtl w:val="true"/>
        </w:rPr>
        <w:t xml:space="preserve">سورة العنكبوت </w:t>
      </w:r>
      <w:r>
        <w:rPr>
          <w:rtl w:val="true"/>
        </w:rPr>
        <w:t>{</w:t>
      </w:r>
      <w:r>
        <w:rPr/>
        <w:t>29</w:t>
      </w:r>
      <w:r>
        <w:rPr>
          <w:rtl w:val="true"/>
        </w:rPr>
        <w:t xml:space="preserve">} : </w:t>
      </w:r>
      <w:r>
        <w:rPr>
          <w:rtl w:val="true"/>
        </w:rPr>
        <w:t xml:space="preserve">الآيات </w:t>
      </w:r>
      <w:r>
        <w:rPr/>
        <w:t>65</w:t>
      </w:r>
      <w:r>
        <w:rPr>
          <w:rtl w:val="true"/>
        </w:rPr>
        <w:t xml:space="preserve"> </w:t>
      </w:r>
      <w:r>
        <w:rPr>
          <w:rtl w:val="true"/>
        </w:rPr>
        <w:t xml:space="preserve">الى </w:t>
      </w:r>
      <w:r>
        <w:rPr/>
        <w:t>66</w:t>
      </w:r>
      <w:r>
        <w:rPr>
          <w:rtl w:val="true"/>
        </w:rPr>
        <w:t>]</w:t>
      </w:r>
      <w:bookmarkEnd w:id="103"/>
    </w:p>
    <w:p>
      <w:pPr>
        <w:pStyle w:val="Heading5"/>
        <w:numPr>
          <w:ilvl w:val="4"/>
          <w:numId w:val="1"/>
        </w:numPr>
        <w:rPr/>
      </w:pPr>
      <w:bookmarkStart w:id="104" w:name="__RefHeading___Toc11429928_1280447820"/>
      <w:bookmarkStart w:id="105" w:name="_Toc44"/>
      <w:bookmarkEnd w:id="104"/>
      <w:r>
        <w:rPr>
          <w:rtl w:val="true"/>
        </w:rPr>
        <w:t>اشارة</w:t>
      </w:r>
      <w:bookmarkEnd w:id="105"/>
    </w:p>
    <w:p>
      <w:pPr>
        <w:pStyle w:val="BookText"/>
        <w:rPr/>
      </w:pPr>
      <w:r>
        <w:rPr>
          <w:rFonts w:ascii="Amiri" w:hAnsi="Amiri" w:eastAsia="Amiri" w:cs="Amiri"/>
          <w:color w:val="111111"/>
          <w:sz w:val="28"/>
          <w:sz w:val="28"/>
          <w:szCs w:val="28"/>
          <w:rtl w:val="true"/>
          <w:lang w:bidi="ar-SA"/>
        </w:rPr>
        <w:t xml:space="preserve">فَإِذا رَكِبُوا فِي الْفُلْكِ دَعَوُا اللَّهَ مُخْلِصِينَ لَهُ الدِّينَ فَلَمَّا نَجَّاهُمْ إِلَى الْبَرِّ إِذا هُمْ يُشْرِكُونَ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لِيَكْفُرُوا بِما آتَيْناهُمْ وَلِيَتَمَتَّعُوا فَسَوْفَ يَعْلَمُونَ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66</w:t>
      </w:r>
      <w:r>
        <w:rPr>
          <w:rFonts w:eastAsia="Amiri" w:cs="Amiri" w:ascii="Amiri" w:hAnsi="Amiri"/>
          <w:color w:val="111111"/>
          <w:sz w:val="28"/>
          <w:szCs w:val="28"/>
          <w:rtl w:val="true"/>
          <w:lang w:bidi="ar-SA"/>
        </w:rPr>
        <w:t>}</w:t>
      </w:r>
    </w:p>
    <w:p>
      <w:pPr>
        <w:pStyle w:val="Heading5"/>
        <w:numPr>
          <w:ilvl w:val="4"/>
          <w:numId w:val="1"/>
        </w:numPr>
        <w:rPr/>
      </w:pPr>
      <w:bookmarkStart w:id="106" w:name="__RefHeading___Toc11429930_1280447820"/>
      <w:bookmarkStart w:id="107" w:name="_Toc45"/>
      <w:bookmarkEnd w:id="106"/>
      <w:r>
        <w:rPr>
          <w:rtl w:val="true"/>
        </w:rPr>
        <w:t>الإعراب</w:t>
      </w:r>
      <w:r>
        <w:rPr>
          <w:rtl w:val="true"/>
        </w:rPr>
        <w:t>:</w:t>
      </w:r>
      <w:bookmarkEnd w:id="107"/>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استئنافيّة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الفلك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ركبوا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دعوا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 ماض مبنيّ على الضمّ المقدّر على الألف المحذوفة لالتقاء الساكنين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مخلصين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حال من فاعل دعوا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بمخلصين </w:t>
      </w:r>
      <w:r>
        <w:rPr>
          <w:rStyle w:val="FootnoteAnchor"/>
          <w:rtl w:val="true"/>
        </w:rPr>
        <w:footnoteReference w:id="18"/>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مفعول به لاسم الفاعل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ظرف بمعنى حين متضمّن معنى الشرط في محلّ نصب متعلّق بمضمون الجواب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البرّ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نجّاهم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فجائيّة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ركبوا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 جرّ مضاف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دعوا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جواب شرط غير جازم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نجّاهم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محلّ جرّ مضاف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هم يشركون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محلّ لها جواب شرط غير جازم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يشركون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محلّ رفع خبر المبتدأ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هم</w:t>
      </w:r>
      <w:r>
        <w:rPr>
          <w:rFonts w:eastAsia="Amiri" w:cs="Amiri" w:ascii="Amiri" w:hAnsi="Amiri"/>
          <w:color w:val="111111"/>
          <w:sz w:val="28"/>
          <w:szCs w:val="28"/>
          <w:rtl w:val="true"/>
          <w:lang w:bidi="ar-SA"/>
        </w:rPr>
        <w:t>) .</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66</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لام العاقبة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يكفروا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مضارع منصوب بأن مضمرة بعد اللام، ومثله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ليتمتّعوا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يكفروا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استئنافيّة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سوف</w:t>
      </w:r>
      <w:r>
        <w:rPr>
          <w:rFonts w:eastAsia="Amiri" w:cs="Amiri" w:ascii="Amiri" w:hAnsi="Amiri"/>
          <w:color w:val="111111"/>
          <w:sz w:val="28"/>
          <w:szCs w:val="28"/>
          <w:rtl w:val="true"/>
          <w:lang w:bidi="ar-SA"/>
        </w:rPr>
        <w:t xml:space="preserve">) </w:t>
      </w:r>
      <w:bookmarkStart w:id="108" w:name="pg17281_269472"/>
    </w:p>
    <w:p>
      <w:pPr>
        <w:pStyle w:val="BookText"/>
        <w:rPr/>
      </w:pPr>
      <w:bookmarkEnd w:id="108"/>
      <w:r>
        <w:rPr>
          <w:rFonts w:ascii="Amiri" w:hAnsi="Amiri" w:eastAsia="Amiri" w:cs="Amiri"/>
          <w:color w:val="111111"/>
          <w:sz w:val="28"/>
          <w:sz w:val="28"/>
          <w:szCs w:val="28"/>
          <w:rtl w:val="true"/>
          <w:lang w:bidi="ar-SA"/>
        </w:rPr>
        <w:t xml:space="preserve">حرف استقبال والمصدر المؤوّل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يكفروا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محلّ جرّ باللام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يشركون</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والمصدر المؤوّل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يتمتّعوا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محلّ جرّ باللام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يشركون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معطوف على المصدر الأول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يكفروا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محلّ لها صلة الموصول الحرفيّ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المضمر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آتيناهم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محلّ لها صلة الموصول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Style w:val="FootnoteAnchor"/>
          <w:rtl w:val="true"/>
        </w:rPr>
        <w:footnoteReference w:id="1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يتمتّعوا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محلّ لها صلة الموصول الحرفيّ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المضمر الثاني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سوف يعلمون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استئنافيّة</w:t>
      </w:r>
      <w:r>
        <w:rPr>
          <w:rFonts w:eastAsia="Amiri" w:cs="Amiri" w:ascii="Amiri" w:hAnsi="Amiri"/>
          <w:color w:val="111111"/>
          <w:sz w:val="28"/>
          <w:szCs w:val="28"/>
          <w:rtl w:val="true"/>
          <w:lang w:bidi="ar-SA"/>
        </w:rPr>
        <w:t>.</w:t>
      </w:r>
    </w:p>
    <w:p>
      <w:pPr>
        <w:pStyle w:val="Heading5"/>
        <w:numPr>
          <w:ilvl w:val="4"/>
          <w:numId w:val="1"/>
        </w:numPr>
        <w:rPr/>
      </w:pPr>
      <w:bookmarkStart w:id="109" w:name="__RefHeading___Toc11429932_1280447820"/>
      <w:bookmarkStart w:id="110" w:name="_Toc46"/>
      <w:bookmarkEnd w:id="109"/>
      <w:r>
        <w:rPr>
          <w:rtl w:val="true"/>
        </w:rPr>
        <w:t>البلاغة</w:t>
      </w:r>
      <w:bookmarkEnd w:id="110"/>
    </w:p>
    <w:p>
      <w:pPr>
        <w:pStyle w:val="BookText"/>
        <w:rPr/>
      </w:pPr>
      <w:r>
        <w:rPr>
          <w:rFonts w:ascii="Amiri" w:hAnsi="Amiri" w:eastAsia="Amiri" w:cs="Amiri"/>
          <w:color w:val="111111"/>
          <w:sz w:val="28"/>
          <w:sz w:val="28"/>
          <w:szCs w:val="28"/>
          <w:rtl w:val="true"/>
          <w:lang w:bidi="ar-SA"/>
        </w:rPr>
        <w:t>المجاز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لِيَكْفُرُوا بِما آتَيْناهُمْ وَلِيَتَمَتَّعُوا فَسَوْفَ يَعْلَمُونَ</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فإن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جاز أن يأمر الله تعالى بالكفر، وبأن يعمل العصاة ما شاءوا، وهو ناه عن ذلك ومتوعد عليه؟ 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مجاز عن الخذلان والتخلي، وأن ذلك الأمر متسخط للغاية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ومثاله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ترى الرجل قد عزم على أمر، وعندك أنّ ذلك الأمر خطأ، وأنه يؤدي إلى ضرر عظيم، فتبالغ في نصحه واستنزاله عن رأيه، فإذا لم تر منه إلا الإباء والتصميم، غضبت عليه وقلت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وشأنك وافعل ما شئت، فلا تريد بهذا حقيقة الأمر</w:t>
      </w:r>
      <w:r>
        <w:rPr>
          <w:rFonts w:eastAsia="Amiri" w:cs="Amiri" w:ascii="Amiri" w:hAnsi="Amiri"/>
          <w:color w:val="111111"/>
          <w:sz w:val="28"/>
          <w:szCs w:val="28"/>
          <w:rtl w:val="true"/>
          <w:lang w:bidi="ar-SA"/>
        </w:rPr>
        <w:t>.</w:t>
      </w:r>
    </w:p>
    <w:p>
      <w:pPr>
        <w:pStyle w:val="Heading5"/>
        <w:numPr>
          <w:ilvl w:val="4"/>
          <w:numId w:val="1"/>
        </w:numPr>
        <w:rPr/>
      </w:pPr>
      <w:bookmarkStart w:id="111" w:name="__RefHeading___Toc11429934_1280447820"/>
      <w:bookmarkStart w:id="112" w:name="_Toc47"/>
      <w:bookmarkEnd w:id="111"/>
      <w:r>
        <w:rPr>
          <w:rtl w:val="true"/>
        </w:rPr>
        <w:t>الفوائد</w:t>
      </w:r>
      <w:bookmarkEnd w:id="112"/>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النماذج الانسانية في كتاب الله كثيرة، نحو</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إِنَّ الْإِنْسانَ خُلِقَ هَلُوعاً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وخلق الإنسان جزوعا</w:t>
      </w:r>
      <w:r>
        <w:rPr>
          <w:rFonts w:eastAsia="IRNazanin" w:cs="IRNazanin"/>
          <w:color w:val="111111"/>
          <w:sz w:val="28"/>
          <w:szCs w:val="28"/>
          <w:rtl w:val="true"/>
          <w:lang w:bidi="fa-IR"/>
        </w:rPr>
        <w:t xml:space="preserve">. </w:t>
      </w:r>
      <w:bookmarkStart w:id="113" w:name="pg17281_269473"/>
    </w:p>
    <w:p>
      <w:pPr>
        <w:pStyle w:val="BookText"/>
        <w:rPr/>
      </w:pPr>
      <w:bookmarkEnd w:id="113"/>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وخلق الإنسان عجولا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وَخُلِقَ الْإِنْسانُ ضَعِيفاً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هذه الآية، التي نحن بصددها، يصوّر لنا القرآن الكريم الإنسان كيف يلجأ إلى الله، وقت الحاجة، ووقت الضيق، حتى إذا زال عنه ما هو فيه، نسي الله ونأى بجانبه، وتنكر لنعمائه وألطافه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أحصى الخليل بن أحمد عدد اللامات، فبلغت إحدى وأربعين لاما؟ نعدها عدا وهي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لام القسم، لام جواب القسم، لام الأمر، لام جواب الأمر، لام الوعد، لام الوعيد، لام التوكيد، لام العماد، لام الجحد، لام كي، لام إن الخفيفة، لام الغاية، لام الترجي، لام التمني، لام التحذير، لام المدح، لام الذم، لام كما، لام المنقول، لام الجزاء، لام الشفاعة، لام الاستغاثة، لام الجرّ، لام الصفة، لام الأصل، لام المعرفة، لام التكثير، لام الابتداء، لام التفضيل، لام ليس، لام النفي، لام غير، لام التبرئة، لام الصلة، لام النهي، لام الدعاء، لام الاستحقاق، لام الإلحاق، لام الفصاحة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وهذه اللامات تقسم إلى ثلاثة أقسام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عاملة للجر، عاملة للجزم، وغير عاملة</w:t>
      </w:r>
      <w:r>
        <w:rPr>
          <w:rFonts w:eastAsia="Amiri" w:cs="Amiri" w:ascii="Amiri" w:hAnsi="Amiri"/>
          <w:color w:val="111111"/>
          <w:sz w:val="28"/>
          <w:szCs w:val="28"/>
          <w:rtl w:val="true"/>
          <w:lang w:bidi="ar-SA"/>
        </w:rPr>
        <w:t>.</w:t>
      </w:r>
    </w:p>
    <w:p>
      <w:pPr>
        <w:pStyle w:val="Heading4"/>
        <w:numPr>
          <w:ilvl w:val="3"/>
          <w:numId w:val="1"/>
        </w:numPr>
        <w:rPr/>
      </w:pPr>
      <w:bookmarkStart w:id="114" w:name="__RefHeading___Toc11429936_1280447820"/>
      <w:bookmarkStart w:id="115" w:name="_Toc48"/>
      <w:bookmarkEnd w:id="114"/>
      <w:r>
        <w:rPr>
          <w:rtl w:val="true"/>
        </w:rPr>
        <w:t>[</w:t>
      </w:r>
      <w:r>
        <w:rPr>
          <w:rtl w:val="true"/>
        </w:rPr>
        <w:t xml:space="preserve">سورة العنكبوت </w:t>
      </w:r>
      <w:r>
        <w:rPr>
          <w:rtl w:val="true"/>
        </w:rPr>
        <w:t>{</w:t>
      </w:r>
      <w:r>
        <w:rPr/>
        <w:t>29</w:t>
      </w:r>
      <w:r>
        <w:rPr>
          <w:rtl w:val="true"/>
        </w:rPr>
        <w:t xml:space="preserve">} : </w:t>
      </w:r>
      <w:r>
        <w:rPr>
          <w:rtl w:val="true"/>
        </w:rPr>
        <w:t xml:space="preserve">الآيات </w:t>
      </w:r>
      <w:r>
        <w:rPr/>
        <w:t>67</w:t>
      </w:r>
      <w:r>
        <w:rPr>
          <w:rtl w:val="true"/>
        </w:rPr>
        <w:t xml:space="preserve"> </w:t>
      </w:r>
      <w:r>
        <w:rPr>
          <w:rtl w:val="true"/>
        </w:rPr>
        <w:t xml:space="preserve">الى </w:t>
      </w:r>
      <w:r>
        <w:rPr/>
        <w:t>68</w:t>
      </w:r>
      <w:r>
        <w:rPr>
          <w:rtl w:val="true"/>
        </w:rPr>
        <w:t>]</w:t>
      </w:r>
      <w:bookmarkEnd w:id="115"/>
    </w:p>
    <w:p>
      <w:pPr>
        <w:pStyle w:val="Heading5"/>
        <w:numPr>
          <w:ilvl w:val="4"/>
          <w:numId w:val="1"/>
        </w:numPr>
        <w:rPr/>
      </w:pPr>
      <w:bookmarkStart w:id="116" w:name="__RefHeading___Toc11429938_1280447820"/>
      <w:bookmarkStart w:id="117" w:name="_Toc49"/>
      <w:bookmarkEnd w:id="116"/>
      <w:r>
        <w:rPr>
          <w:rtl w:val="true"/>
        </w:rPr>
        <w:t>اشارة</w:t>
      </w:r>
      <w:bookmarkEnd w:id="117"/>
    </w:p>
    <w:p>
      <w:pPr>
        <w:pStyle w:val="BookText"/>
        <w:rPr/>
      </w:pPr>
      <w:r>
        <w:rPr>
          <w:rFonts w:ascii="Amiri" w:hAnsi="Amiri" w:eastAsia="Amiri" w:cs="Amiri"/>
          <w:color w:val="111111"/>
          <w:sz w:val="28"/>
          <w:sz w:val="28"/>
          <w:szCs w:val="28"/>
          <w:rtl w:val="true"/>
          <w:lang w:bidi="ar-SA"/>
        </w:rPr>
        <w:t xml:space="preserve">أَوَلَمْ يَرَوْا أَنَّا جَعَلْنا حَرَماً آمِناً وَيُتَخَطَّفُ النَّاسُ مِنْ حَوْلِهِمْ أَفَبِالْباطِلِ يُؤْمِنُونَ وَبِنِعْمَةِ اللَّهِ يَكْفُرُونَ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أَظْلَمُ مِمَّنِ افْتَرى عَلَى اللَّهِ كَذِباً أَوْ كَذَّبَ بِالْحَقِّ لَمَّا جاءَهُ أَلَيْسَ فِي جَهَنَّمَ مَثْوىً لِلْكافِرِينَ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68</w:t>
      </w:r>
      <w:r>
        <w:rPr>
          <w:rFonts w:eastAsia="Amiri" w:cs="Amiri" w:ascii="Amiri" w:hAnsi="Amiri"/>
          <w:color w:val="111111"/>
          <w:sz w:val="28"/>
          <w:szCs w:val="28"/>
          <w:rtl w:val="true"/>
          <w:lang w:bidi="ar-SA"/>
        </w:rPr>
        <w:t>}</w:t>
      </w:r>
    </w:p>
    <w:p>
      <w:pPr>
        <w:pStyle w:val="Heading5"/>
        <w:numPr>
          <w:ilvl w:val="4"/>
          <w:numId w:val="1"/>
        </w:numPr>
        <w:rPr/>
      </w:pPr>
      <w:bookmarkStart w:id="118" w:name="__RefHeading___Toc11429940_1280447820"/>
      <w:bookmarkStart w:id="119" w:name="_Toc50"/>
      <w:bookmarkEnd w:id="118"/>
      <w:r>
        <w:rPr>
          <w:rtl w:val="true"/>
        </w:rPr>
        <w:t>الإعراب</w:t>
      </w:r>
      <w:r>
        <w:rPr>
          <w:rtl w:val="true"/>
        </w:rPr>
        <w:t>:</w:t>
      </w:r>
      <w:bookmarkEnd w:id="119"/>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الهمزة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للاستفهام الإنكاريّ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مشبّه بالفعل واسمه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حرما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مفعول به ثان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والمفعول الأول محذوف أي بلدهم أو مكّة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واو الحال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نائب الفاعل مرفوع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حولهم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يتخطّف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الهمزة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الأولى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بالباطل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يؤمنون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بنعمة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يكفرون</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لم يروا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معطوفة على استئناف مقدّر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أغفلوا ولم يروا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جعلنا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 رفع خبر أنّ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والمصدر المؤوّل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أنّا جعلنا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 نصب سدّ مسدّ مفعولي يروا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يتخطّف الناس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 نصب حال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يؤمنون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محلّ لها معطوفة على جملة لم يروا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يكفرون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محلّ لها معطوفة على جملة يؤمنون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68</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 استفهام في محلّ رفع مبتدأ خبره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أظلم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بأظلم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افترى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كذبا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مفعول به منصوب </w:t>
      </w:r>
      <w:r>
        <w:rPr>
          <w:rStyle w:val="FootnoteAnchor"/>
          <w:rtl w:val="true"/>
        </w:rPr>
        <w:footnoteReference w:id="20"/>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كذّب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لمّا جاءه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لمّا نجّاهم </w:t>
      </w:r>
      <w:r>
        <w:rPr>
          <w:rStyle w:val="FootnoteAnchor"/>
          <w:rtl w:val="true"/>
        </w:rPr>
        <w:footnoteReference w:id="21"/>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الهمزة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للاستفهام التقريريّ لأنها دخلت على نفي وإن كان فيها معنى الإنكار في الأصل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جهنّم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بخبر ليس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مثوى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 ليس مؤخّر مرفوع وعلامة الرفع الضمّة المقدّرة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للكافرين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بنعت لمثوى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أظلم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محلّ لها معطوفة على جملة الاستئناف أغفلوا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افترى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محلّ لها صلة الموصول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كذّب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معطوفة على جملة الصلة</w:t>
      </w:r>
      <w:r>
        <w:rPr>
          <w:rFonts w:eastAsia="Amiri" w:cs="Amiri" w:ascii="Amiri" w:hAnsi="Amiri"/>
          <w:color w:val="111111"/>
          <w:sz w:val="28"/>
          <w:szCs w:val="28"/>
          <w:rtl w:val="true"/>
          <w:lang w:bidi="ar-SA"/>
        </w:rPr>
        <w:t>.</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جاءه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محلّ جرّ مضاف إليه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وجواب الشرط </w:t>
      </w:r>
      <w:bookmarkStart w:id="120" w:name="pg17281_269475"/>
    </w:p>
    <w:p>
      <w:pPr>
        <w:pStyle w:val="BookText"/>
        <w:rPr/>
      </w:pPr>
      <w:bookmarkEnd w:id="120"/>
      <w:r>
        <w:rPr>
          <w:rFonts w:ascii="Amiri" w:hAnsi="Amiri" w:eastAsia="Amiri" w:cs="Amiri"/>
          <w:color w:val="111111"/>
          <w:sz w:val="28"/>
          <w:sz w:val="28"/>
          <w:szCs w:val="28"/>
          <w:rtl w:val="true"/>
          <w:lang w:bidi="ar-SA"/>
        </w:rPr>
        <w:t>محذوف دلّ عليه ما قبله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ليس في جهنّم مثوى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محلّ لها استئنافيّة</w:t>
      </w:r>
      <w:r>
        <w:rPr>
          <w:rFonts w:eastAsia="Amiri" w:cs="Amiri" w:ascii="Amiri" w:hAnsi="Amiri"/>
          <w:color w:val="111111"/>
          <w:sz w:val="28"/>
          <w:szCs w:val="28"/>
          <w:rtl w:val="true"/>
          <w:lang w:bidi="ar-SA"/>
        </w:rPr>
        <w:t>.</w:t>
      </w:r>
    </w:p>
    <w:p>
      <w:pPr>
        <w:pStyle w:val="Heading4"/>
        <w:numPr>
          <w:ilvl w:val="3"/>
          <w:numId w:val="1"/>
        </w:numPr>
        <w:rPr/>
      </w:pPr>
      <w:bookmarkStart w:id="121" w:name="__RefHeading___Toc11429942_1280447820"/>
      <w:bookmarkStart w:id="122" w:name="_Toc51"/>
      <w:bookmarkEnd w:id="121"/>
      <w:r>
        <w:rPr>
          <w:rtl w:val="true"/>
        </w:rPr>
        <w:t>[</w:t>
      </w:r>
      <w:r>
        <w:rPr>
          <w:rtl w:val="true"/>
        </w:rPr>
        <w:t xml:space="preserve">سورة العنكبوت </w:t>
      </w:r>
      <w:r>
        <w:rPr>
          <w:rtl w:val="true"/>
        </w:rPr>
        <w:t>{</w:t>
      </w:r>
      <w:r>
        <w:rPr/>
        <w:t>29</w:t>
      </w:r>
      <w:r>
        <w:rPr>
          <w:rtl w:val="true"/>
        </w:rPr>
        <w:t xml:space="preserve">} : </w:t>
      </w:r>
      <w:r>
        <w:rPr>
          <w:rtl w:val="true"/>
        </w:rPr>
        <w:t xml:space="preserve">آية </w:t>
      </w:r>
      <w:r>
        <w:rPr/>
        <w:t>69</w:t>
      </w:r>
      <w:r>
        <w:rPr>
          <w:rtl w:val="true"/>
        </w:rPr>
        <w:t>]</w:t>
      </w:r>
      <w:bookmarkEnd w:id="122"/>
    </w:p>
    <w:p>
      <w:pPr>
        <w:pStyle w:val="Heading5"/>
        <w:numPr>
          <w:ilvl w:val="4"/>
          <w:numId w:val="1"/>
        </w:numPr>
        <w:rPr/>
      </w:pPr>
      <w:bookmarkStart w:id="123" w:name="__RefHeading___Toc11429944_1280447820"/>
      <w:bookmarkStart w:id="124" w:name="_Toc52"/>
      <w:bookmarkEnd w:id="123"/>
      <w:r>
        <w:rPr>
          <w:rtl w:val="true"/>
        </w:rPr>
        <w:t>اشارة</w:t>
      </w:r>
      <w:bookmarkEnd w:id="124"/>
    </w:p>
    <w:p>
      <w:pPr>
        <w:pStyle w:val="BookText"/>
        <w:rPr/>
      </w:pPr>
      <w:r>
        <w:rPr>
          <w:rFonts w:ascii="Amiri" w:hAnsi="Amiri" w:eastAsia="Amiri" w:cs="Amiri"/>
          <w:color w:val="111111"/>
          <w:sz w:val="28"/>
          <w:sz w:val="28"/>
          <w:szCs w:val="28"/>
          <w:rtl w:val="true"/>
          <w:lang w:bidi="ar-SA"/>
        </w:rPr>
        <w:t xml:space="preserve">وَالَّذِينَ جاهَدُوا فِينا لَنَهْدِيَنَّهُمْ سُبُلَنا وَإِنَّ اللَّهَ لَمَعَ الْمُحْسِنِينَ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69</w:t>
      </w:r>
      <w:r>
        <w:rPr>
          <w:rFonts w:eastAsia="Amiri" w:cs="Amiri" w:ascii="Amiri" w:hAnsi="Amiri"/>
          <w:color w:val="111111"/>
          <w:sz w:val="28"/>
          <w:szCs w:val="28"/>
          <w:rtl w:val="true"/>
          <w:lang w:bidi="ar-SA"/>
        </w:rPr>
        <w:t>}</w:t>
      </w:r>
    </w:p>
    <w:p>
      <w:pPr>
        <w:pStyle w:val="Heading5"/>
        <w:numPr>
          <w:ilvl w:val="4"/>
          <w:numId w:val="1"/>
        </w:numPr>
        <w:rPr/>
      </w:pPr>
      <w:bookmarkStart w:id="125" w:name="__RefHeading___Toc11429946_1280447820"/>
      <w:bookmarkStart w:id="126" w:name="_Toc53"/>
      <w:bookmarkEnd w:id="125"/>
      <w:r>
        <w:rPr>
          <w:rtl w:val="true"/>
        </w:rPr>
        <w:t>الإعراب</w:t>
      </w:r>
      <w:r>
        <w:rPr>
          <w:rtl w:val="true"/>
        </w:rPr>
        <w:t>:</w:t>
      </w:r>
      <w:bookmarkEnd w:id="126"/>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استئنافيّة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جاهدوا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بحذف مضاف أي في سبيلنا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لام القسم لقسم مقدّر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نهدينهم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مضارع مبنيّ على الفتح في محلّ رفع، والفاعل نحن للتعظيم،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مفعول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سبلنا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مفعول به ثان منصوب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المزحلقة للتوكيد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ظرف منصوب متعلّق بخبر إنّ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الذين جاهدوا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محلّ لها استئنافيّة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جاهدوا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محلّ لها صلة الموصول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الذين</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نهدينّهم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محلّ لها جواب القسم المقدّر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وجملة القسم المقدّرة في محلّ رفع خبر المبتدأ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الذين</w:t>
      </w:r>
      <w:r>
        <w:rPr>
          <w:rFonts w:eastAsia="Amiri" w:cs="Amiri" w:ascii="Amiri" w:hAnsi="Amiri"/>
          <w:color w:val="111111"/>
          <w:sz w:val="28"/>
          <w:szCs w:val="28"/>
          <w:rtl w:val="true"/>
          <w:lang w:bidi="ar-SA"/>
        </w:rPr>
        <w:t xml:space="preserve">) </w:t>
      </w:r>
      <w:r>
        <w:rPr>
          <w:rStyle w:val="FootnoteAnchor"/>
          <w:rtl w:val="true"/>
        </w:rPr>
        <w:footnoteReference w:id="2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الله لمع المحسنين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محلّ لها معطوفة على الاستئنافيّة</w:t>
      </w:r>
    </w:p>
    <w:p>
      <w:pPr>
        <w:pStyle w:val="Heading5"/>
        <w:numPr>
          <w:ilvl w:val="4"/>
          <w:numId w:val="1"/>
        </w:numPr>
        <w:rPr/>
      </w:pPr>
      <w:bookmarkStart w:id="127" w:name="__RefHeading___Toc11429948_1280447820"/>
      <w:bookmarkStart w:id="128" w:name="_Toc54"/>
      <w:bookmarkEnd w:id="127"/>
      <w:r>
        <w:rPr>
          <w:rtl w:val="true"/>
        </w:rPr>
        <w:t>البلاغة</w:t>
      </w:r>
      <w:bookmarkEnd w:id="128"/>
    </w:p>
    <w:p>
      <w:pPr>
        <w:pStyle w:val="BookText"/>
        <w:rPr/>
      </w:pPr>
      <w:r>
        <w:rPr>
          <w:rFonts w:ascii="Amiri" w:hAnsi="Amiri" w:eastAsia="Amiri" w:cs="Amiri"/>
          <w:color w:val="111111"/>
          <w:sz w:val="28"/>
          <w:sz w:val="28"/>
          <w:szCs w:val="28"/>
          <w:rtl w:val="true"/>
          <w:lang w:bidi="ar-SA"/>
        </w:rPr>
        <w:t>الإيجاز بالحذف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وَالَّذِينَ جاهَدُوا فِينا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أطلق المجاهدة ولم يقيدها بمفعول، ليتناول كل ما يجب مجاهدته من النفس الأمارة بالسوء والشيطان وأعداء الدين</w:t>
      </w:r>
      <w:r>
        <w:rPr>
          <w:rFonts w:eastAsia="Amiri" w:cs="Amiri" w:ascii="Amiri" w:hAnsi="Amiri"/>
          <w:color w:val="111111"/>
          <w:sz w:val="28"/>
          <w:szCs w:val="28"/>
          <w:rtl w:val="true"/>
          <w:lang w:bidi="ar-SA"/>
        </w:rPr>
        <w:t>.</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انتهت سورة العنكبوت</w:t>
      </w:r>
      <w:r>
        <w:rPr>
          <w:rFonts w:eastAsia="Amiri" w:cs="Amiri" w:ascii="Amiri" w:hAnsi="Amiri"/>
          <w:color w:val="111111"/>
          <w:sz w:val="28"/>
          <w:szCs w:val="28"/>
          <w:rtl w:val="true"/>
          <w:lang w:bidi="ar-SA"/>
        </w:rPr>
        <w:t xml:space="preserve">» </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29" w:name="pg17281_269477"/>
      <w:bookmarkStart w:id="130" w:name="pg17281_269477"/>
      <w:bookmarkEnd w:id="130"/>
    </w:p>
    <w:p>
      <w:pPr>
        <w:pStyle w:val="Heading3"/>
        <w:numPr>
          <w:ilvl w:val="2"/>
          <w:numId w:val="1"/>
        </w:numPr>
        <w:rPr/>
      </w:pPr>
      <w:bookmarkStart w:id="131" w:name="pg17281_269477"/>
      <w:bookmarkStart w:id="132" w:name="__RefHeading___Toc11429950_1280447820"/>
      <w:bookmarkStart w:id="133" w:name="_Toc55"/>
      <w:bookmarkEnd w:id="131"/>
      <w:bookmarkEnd w:id="132"/>
      <w:r>
        <w:rPr>
          <w:rtl w:val="true"/>
        </w:rPr>
        <w:t xml:space="preserve">سورة الرّوم آياتها </w:t>
      </w:r>
      <w:r>
        <w:rPr/>
        <w:t>60</w:t>
      </w:r>
      <w:r>
        <w:rPr>
          <w:rtl w:val="true"/>
        </w:rPr>
        <w:t xml:space="preserve"> </w:t>
      </w:r>
      <w:r>
        <w:rPr>
          <w:rtl w:val="true"/>
        </w:rPr>
        <w:t>آية</w:t>
      </w:r>
      <w:bookmarkEnd w:id="133"/>
    </w:p>
    <w:p>
      <w:pPr>
        <w:pStyle w:val="Heading4"/>
        <w:numPr>
          <w:ilvl w:val="3"/>
          <w:numId w:val="1"/>
        </w:numPr>
        <w:rPr/>
      </w:pPr>
      <w:bookmarkStart w:id="134" w:name="__RefHeading___Toc11429952_1280447820"/>
      <w:bookmarkStart w:id="135" w:name="_Toc56"/>
      <w:bookmarkEnd w:id="134"/>
      <w:r>
        <w:rPr>
          <w:rtl w:val="true"/>
        </w:rPr>
        <w:t>[</w:t>
      </w:r>
      <w:r>
        <w:rPr>
          <w:rtl w:val="true"/>
        </w:rPr>
        <w:t xml:space="preserve">سورة الروم </w:t>
      </w:r>
      <w:r>
        <w:rPr>
          <w:rtl w:val="true"/>
        </w:rPr>
        <w:t>{</w:t>
      </w:r>
      <w:r>
        <w:rPr/>
        <w:t>30</w:t>
      </w:r>
      <w:r>
        <w:rPr>
          <w:rtl w:val="true"/>
        </w:rPr>
        <w:t xml:space="preserve">} : </w:t>
      </w:r>
      <w:r>
        <w:rPr>
          <w:rtl w:val="true"/>
        </w:rPr>
        <w:t xml:space="preserve">الآيات </w:t>
      </w:r>
      <w:r>
        <w:rPr/>
        <w:t>1</w:t>
      </w:r>
      <w:r>
        <w:rPr>
          <w:rtl w:val="true"/>
        </w:rPr>
        <w:t xml:space="preserve"> </w:t>
      </w:r>
      <w:r>
        <w:rPr>
          <w:rtl w:val="true"/>
        </w:rPr>
        <w:t xml:space="preserve">الى </w:t>
      </w:r>
      <w:r>
        <w:rPr/>
        <w:t>5</w:t>
      </w:r>
      <w:r>
        <w:rPr>
          <w:rtl w:val="true"/>
        </w:rPr>
        <w:t>]</w:t>
      </w:r>
      <w:bookmarkEnd w:id="135"/>
    </w:p>
    <w:p>
      <w:pPr>
        <w:pStyle w:val="Heading5"/>
        <w:numPr>
          <w:ilvl w:val="4"/>
          <w:numId w:val="1"/>
        </w:numPr>
        <w:rPr/>
      </w:pPr>
      <w:bookmarkStart w:id="136" w:name="__RefHeading___Toc11429954_1280447820"/>
      <w:bookmarkStart w:id="137" w:name="_Toc57"/>
      <w:bookmarkEnd w:id="136"/>
      <w:r>
        <w:rPr>
          <w:rtl w:val="true"/>
        </w:rPr>
        <w:t>اشارة</w:t>
      </w:r>
      <w:bookmarkEnd w:id="137"/>
    </w:p>
    <w:p>
      <w:pPr>
        <w:pStyle w:val="BookText"/>
        <w:rPr/>
      </w:pPr>
      <w:r>
        <w:rPr>
          <w:rFonts w:ascii="Amiri" w:hAnsi="Amiri" w:eastAsia="Amiri" w:cs="Amiri"/>
          <w:color w:val="111111"/>
          <w:sz w:val="28"/>
          <w:sz w:val="28"/>
          <w:szCs w:val="28"/>
          <w:rtl w:val="true"/>
          <w:lang w:bidi="ar-SA"/>
        </w:rPr>
        <w:t>بِسْمِ اللَّهِ الرَّحْمنِ الرَّحِيمِ</w:t>
      </w:r>
    </w:p>
    <w:p>
      <w:pPr>
        <w:pStyle w:val="BookText"/>
        <w:rPr/>
      </w:pPr>
      <w:r>
        <w:rPr>
          <w:rFonts w:ascii="Amiri" w:hAnsi="Amiri" w:eastAsia="Amiri" w:cs="Amiri"/>
          <w:color w:val="111111"/>
          <w:sz w:val="28"/>
          <w:sz w:val="28"/>
          <w:szCs w:val="28"/>
          <w:rtl w:val="true"/>
          <w:lang w:bidi="ar-SA"/>
        </w:rPr>
        <w:t xml:space="preserve">الم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غُلِبَتِ الرُّومُ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أَدْنَى الْأَرْضِ وَهُمْ مِنْ بَعْدِ غَلَبِهِمْ سَيَغْلِبُونَ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بِضْعِ سِنِينَ لِلَّهِ الْأَمْرُ مِنْ قَبْلُ وَمِنْ بَعْدُ وَيَوْمَئِذٍ يَفْرَحُ الْمُؤْمِنُونَ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بِنَصْرِ اللَّهِ يَنْصُرُ مَنْ يَشاءُ وَهُوَ الْعَزِيزُ الرَّحِيمُ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Heading5"/>
        <w:numPr>
          <w:ilvl w:val="4"/>
          <w:numId w:val="1"/>
        </w:numPr>
        <w:rPr/>
      </w:pPr>
      <w:bookmarkStart w:id="138" w:name="__RefHeading___Toc11429956_1280447820"/>
      <w:bookmarkStart w:id="139" w:name="_Toc58"/>
      <w:bookmarkEnd w:id="138"/>
      <w:r>
        <w:rPr>
          <w:rtl w:val="true"/>
        </w:rPr>
        <w:t>الإعراب</w:t>
      </w:r>
      <w:r>
        <w:rPr>
          <w:rtl w:val="true"/>
        </w:rPr>
        <w:t>:</w:t>
      </w:r>
      <w:bookmarkEnd w:id="139"/>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أدنى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غلبت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بعد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سيغلبون</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غلبت الروم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محلّ لها ابتدائيّة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سيغلبون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محلّ لها معطوفة على الابتدائيّة</w:t>
      </w:r>
      <w:r>
        <w:rPr>
          <w:rFonts w:eastAsia="Amiri" w:cs="Amiri" w:ascii="Amiri" w:hAnsi="Amiri"/>
          <w:color w:val="111111"/>
          <w:sz w:val="28"/>
          <w:szCs w:val="28"/>
          <w:rtl w:val="true"/>
          <w:lang w:bidi="ar-SA"/>
        </w:rPr>
        <w:t>.</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 بضع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سيغلبون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بحذف مضاف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مدى بضع سنين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بمحذوف خبر مقدّم للمبتدأ الأمر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ظرف زمان مبنيّ على الضم في محلّ جرّ بمن متعلّق بالخبر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بعد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من قبل فهو معطوف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يومئذ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ظرف زمان منصوب، مضاف متعلّق </w:t>
      </w:r>
      <w:bookmarkStart w:id="140" w:name="pg17281_269478"/>
    </w:p>
    <w:p>
      <w:pPr>
        <w:pStyle w:val="BookText"/>
        <w:rPr/>
      </w:pPr>
      <w:bookmarkEnd w:id="140"/>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يفرح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والتنوين في آخره عوض من جملة محذوفة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يفرح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وفاعل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ينصر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مستتر تقديره هو يعود على لفظ الجلالة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عاطفة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لله الأمر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محلّ لها اعتراضيّة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يفرح المؤمنون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محلّ لها معطوفة على الابتدائيّة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ينصر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استئنافيّة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تعليليّة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يشاء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محلّ لها صلة الموصول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هو العزيز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معطوفة على جملة ينصر</w:t>
      </w:r>
      <w:r>
        <w:rPr>
          <w:rFonts w:eastAsia="Amiri" w:cs="Amiri" w:ascii="Amiri" w:hAnsi="Amiri"/>
          <w:color w:val="111111"/>
          <w:sz w:val="28"/>
          <w:szCs w:val="28"/>
          <w:rtl w:val="true"/>
          <w:lang w:bidi="ar-SA"/>
        </w:rPr>
        <w:t>.</w:t>
      </w:r>
    </w:p>
    <w:p>
      <w:pPr>
        <w:pStyle w:val="Heading5"/>
        <w:numPr>
          <w:ilvl w:val="4"/>
          <w:numId w:val="1"/>
        </w:numPr>
        <w:rPr/>
      </w:pPr>
      <w:bookmarkStart w:id="141" w:name="__RefHeading___Toc11429958_1280447820"/>
      <w:bookmarkStart w:id="142" w:name="_Toc59"/>
      <w:bookmarkEnd w:id="141"/>
      <w:r>
        <w:rPr>
          <w:rtl w:val="true"/>
        </w:rPr>
        <w:t>الصرف</w:t>
      </w:r>
      <w:r>
        <w:rPr>
          <w:rtl w:val="true"/>
        </w:rPr>
        <w:t>:</w:t>
      </w:r>
      <w:bookmarkEnd w:id="142"/>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اسم جنس وهو اسم لقوم سمّوا على اسم أبيهم روم بن عيصو بن إسحاق بن إبراهيم كما قيل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غلبهم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مصدر الثلاثيّ غلب باب ضرب، وزنه فعل بفتحتين، ثمّة مصادر أخرى 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غلب بفتح فسكون، وغلبة بفتحتين، ومغلب بفتح الميم واللام، وغلبّ بضمّتين وتشديد الباء المفتوحة وبكسرتين، وغلبّة بضمّتين وتشديد الباء المفتوحة، وغلابية بفتح الغين وكسر الباء وفتح الياء</w:t>
      </w:r>
      <w:r>
        <w:rPr>
          <w:rFonts w:eastAsia="Amiri" w:cs="Amiri" w:ascii="Amiri" w:hAnsi="Amiri"/>
          <w:color w:val="111111"/>
          <w:sz w:val="28"/>
          <w:szCs w:val="28"/>
          <w:rtl w:val="true"/>
          <w:lang w:bidi="ar-SA"/>
        </w:rPr>
        <w:t>.</w:t>
      </w:r>
    </w:p>
    <w:p>
      <w:pPr>
        <w:pStyle w:val="Heading5"/>
        <w:numPr>
          <w:ilvl w:val="4"/>
          <w:numId w:val="1"/>
        </w:numPr>
        <w:rPr/>
      </w:pPr>
      <w:bookmarkStart w:id="143" w:name="__RefHeading___Toc11429960_1280447820"/>
      <w:bookmarkStart w:id="144" w:name="_Toc60"/>
      <w:bookmarkEnd w:id="143"/>
      <w:r>
        <w:rPr>
          <w:rtl w:val="true"/>
        </w:rPr>
        <w:t>الفوائد</w:t>
      </w:r>
      <w:bookmarkEnd w:id="144"/>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الفرس والروم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أطلق العرب كلمة الروم على دولة بيزنطة، وعاصمتها القسطنطينة، والروم اليوم هم المسيحيون الشرقيون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كاثوليك وأرثوذكس</w:t>
      </w:r>
      <w:r>
        <w:rPr>
          <w:rFonts w:eastAsia="Amiri" w:cs="Amiri" w:ascii="Amiri" w:hAnsi="Amiri"/>
          <w:color w:val="111111"/>
          <w:sz w:val="28"/>
          <w:szCs w:val="28"/>
          <w:rtl w:val="true"/>
          <w:lang w:bidi="ar-SA"/>
        </w:rPr>
        <w:t>» .</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احتربت الفرس والروم في موقعة بين بصرى وأذرعات، وانتصر الفرس، وبلغ ذلك قريشا، ففرحت لانتصار الشرك على أهل الكتاب، واعتبروا ذلك نصرا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تلاحى أمية بن خلف وأبو بكر، وتناحبا على مائة قلوص، إلى تسع سنين، يدفعها أبو بكر إلى أمية إذا لم تنتصر الروم في هذه المدة، ويدفعها أمية إلى أبي بكر إذا انتصرت </w:t>
      </w:r>
      <w:bookmarkStart w:id="145" w:name="pg17281_269479"/>
    </w:p>
    <w:p>
      <w:pPr>
        <w:pStyle w:val="BookText"/>
        <w:rPr/>
      </w:pPr>
      <w:bookmarkEnd w:id="145"/>
      <w:r>
        <w:rPr>
          <w:rFonts w:ascii="Amiri" w:hAnsi="Amiri" w:eastAsia="Amiri" w:cs="Amiri"/>
          <w:color w:val="111111"/>
          <w:sz w:val="28"/>
          <w:sz w:val="28"/>
          <w:szCs w:val="28"/>
          <w:rtl w:val="true"/>
          <w:lang w:bidi="ar-SA"/>
        </w:rPr>
        <w:t xml:space="preserve">ولما خاف أمية أن يخرج أبو بكر من مكة طلب إليه كفيلا، فكفله ابنه عبد الله ولما خرج أمية إلى أحد ومات عقب الموقعة، نتيجة طعنة في حربة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وقد انتصرت الروم على فارس يوم الحديبية، فطلب أبو بكر المائة من القلوص، فدفعت له، فأتى أبو بكر بها رسول الله،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تصدق بها، وهكذا يتضح لدينا أسباب نزول الآية، والبضع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بين الثلاث إلى التسع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انتصرت الروم على الفرس بعد سبع من موقعة جنوب حوران التي انتصر بها الفرس على الروم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صدق الله العظيم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غُلِبَتِ الرُّومُ، فِي أَدْنَى الْأَرْضِ وَهُمْ مِنْ بَعْدِ غَلَبِهِمْ سَيَغْلِبُونَ فِي بِضْعِ سِنِينَ</w:t>
      </w:r>
      <w:r>
        <w:rPr>
          <w:rFonts w:eastAsia="Amiri" w:cs="Amiri" w:ascii="Amiri" w:hAnsi="Amiri"/>
          <w:color w:val="111111"/>
          <w:sz w:val="28"/>
          <w:szCs w:val="28"/>
          <w:rtl w:val="true"/>
          <w:lang w:bidi="ar-SA"/>
        </w:rPr>
        <w:t>»</w:t>
      </w:r>
    </w:p>
    <w:p>
      <w:pPr>
        <w:pStyle w:val="Heading4"/>
        <w:numPr>
          <w:ilvl w:val="3"/>
          <w:numId w:val="1"/>
        </w:numPr>
        <w:rPr/>
      </w:pPr>
      <w:bookmarkStart w:id="146" w:name="__RefHeading___Toc11429962_1280447820"/>
      <w:bookmarkStart w:id="147" w:name="_Toc61"/>
      <w:bookmarkEnd w:id="146"/>
      <w:r>
        <w:rPr>
          <w:rtl w:val="true"/>
        </w:rPr>
        <w:t>[</w:t>
      </w:r>
      <w:r>
        <w:rPr>
          <w:rtl w:val="true"/>
        </w:rPr>
        <w:t xml:space="preserve">سورة الروم </w:t>
      </w:r>
      <w:r>
        <w:rPr>
          <w:rtl w:val="true"/>
        </w:rPr>
        <w:t>{</w:t>
      </w:r>
      <w:r>
        <w:rPr/>
        <w:t>30</w:t>
      </w:r>
      <w:r>
        <w:rPr>
          <w:rtl w:val="true"/>
        </w:rPr>
        <w:t xml:space="preserve">} : </w:t>
      </w:r>
      <w:r>
        <w:rPr>
          <w:rtl w:val="true"/>
        </w:rPr>
        <w:t xml:space="preserve">الآيات </w:t>
      </w:r>
      <w:r>
        <w:rPr/>
        <w:t>6</w:t>
      </w:r>
      <w:r>
        <w:rPr>
          <w:rtl w:val="true"/>
        </w:rPr>
        <w:t xml:space="preserve"> </w:t>
      </w:r>
      <w:r>
        <w:rPr>
          <w:rtl w:val="true"/>
        </w:rPr>
        <w:t xml:space="preserve">الى </w:t>
      </w:r>
      <w:r>
        <w:rPr/>
        <w:t>7</w:t>
      </w:r>
      <w:r>
        <w:rPr>
          <w:rtl w:val="true"/>
        </w:rPr>
        <w:t>]</w:t>
      </w:r>
      <w:bookmarkEnd w:id="147"/>
    </w:p>
    <w:p>
      <w:pPr>
        <w:pStyle w:val="Heading5"/>
        <w:numPr>
          <w:ilvl w:val="4"/>
          <w:numId w:val="1"/>
        </w:numPr>
        <w:rPr/>
      </w:pPr>
      <w:bookmarkStart w:id="148" w:name="__RefHeading___Toc11429964_1280447820"/>
      <w:bookmarkStart w:id="149" w:name="_Toc62"/>
      <w:bookmarkEnd w:id="148"/>
      <w:r>
        <w:rPr>
          <w:rtl w:val="true"/>
        </w:rPr>
        <w:t>اشارة</w:t>
      </w:r>
      <w:bookmarkEnd w:id="149"/>
    </w:p>
    <w:p>
      <w:pPr>
        <w:pStyle w:val="BookText"/>
        <w:rPr/>
      </w:pPr>
      <w:r>
        <w:rPr>
          <w:rFonts w:ascii="Amiri" w:hAnsi="Amiri" w:eastAsia="Amiri" w:cs="Amiri"/>
          <w:color w:val="111111"/>
          <w:sz w:val="28"/>
          <w:sz w:val="28"/>
          <w:szCs w:val="28"/>
          <w:rtl w:val="true"/>
          <w:lang w:bidi="ar-SA"/>
        </w:rPr>
        <w:t xml:space="preserve">وَعْدَ اللَّهِ لا يُخْلِفُ اللَّهُ وَعْدَهُ وَلكِنَّ أَكْثَرَ النَّاسِ لا يَعْلَمُونَ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يَعْلَمُونَ ظاهِراً مِنَ الْحَياةِ الدُّنْيا وَهُمْ عَنِ الْآخِرَةِ هُمْ غافِلُونَ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p>
    <w:p>
      <w:pPr>
        <w:pStyle w:val="Heading5"/>
        <w:numPr>
          <w:ilvl w:val="4"/>
          <w:numId w:val="1"/>
        </w:numPr>
        <w:rPr/>
      </w:pPr>
      <w:bookmarkStart w:id="150" w:name="__RefHeading___Toc11429966_1280447820"/>
      <w:bookmarkStart w:id="151" w:name="_Toc63"/>
      <w:bookmarkEnd w:id="150"/>
      <w:r>
        <w:rPr>
          <w:rtl w:val="true"/>
        </w:rPr>
        <w:t>الإعراب</w:t>
      </w:r>
      <w:r>
        <w:rPr>
          <w:rtl w:val="true"/>
        </w:rPr>
        <w:t>:</w:t>
      </w:r>
      <w:bookmarkEnd w:id="151"/>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مفعول مطلق لفعل محذوف مؤكّد لمضمون الجملة قبله منصوب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نافية في الموضعين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عاطفة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جملة</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وعدهم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 وعدا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محلّ لها استئنافيّة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لا يخلف الله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محلّ لها استئناف بيانيّ </w:t>
      </w:r>
      <w:r>
        <w:rPr>
          <w:rStyle w:val="FootnoteAnchor"/>
          <w:rtl w:val="true"/>
        </w:rPr>
        <w:footnoteReference w:id="2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لكنّ أكثر الناس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معطوفة على جملة لا يخلف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يعلمون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محلّ رفع خبر لكنّ</w:t>
      </w:r>
      <w:r>
        <w:rPr>
          <w:rFonts w:eastAsia="Amiri" w:cs="Amiri" w:ascii="Amiri" w:hAnsi="Amiri"/>
          <w:color w:val="111111"/>
          <w:sz w:val="28"/>
          <w:szCs w:val="28"/>
          <w:rtl w:val="true"/>
          <w:lang w:bidi="ar-SA"/>
        </w:rPr>
        <w:t>.</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الحياة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ظاهرا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حاليّة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الآخرة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w:t>
      </w:r>
      <w:bookmarkStart w:id="152" w:name="pg17281_269480"/>
    </w:p>
    <w:p>
      <w:pPr>
        <w:pStyle w:val="BookText"/>
        <w:rPr/>
      </w:pPr>
      <w:bookmarkEnd w:id="152"/>
      <w:r>
        <w:rPr>
          <w:rFonts w:ascii="Amiri" w:hAnsi="Amiri" w:eastAsia="Amiri" w:cs="Amiri"/>
          <w:color w:val="111111"/>
          <w:sz w:val="28"/>
          <w:sz w:val="28"/>
          <w:szCs w:val="28"/>
          <w:rtl w:val="true"/>
          <w:lang w:bidi="ar-SA"/>
        </w:rPr>
        <w:t xml:space="preserve">بالخبر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غافلون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الثاني توكيد للأول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يعلمون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استئناف بيانيّ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تعليليّة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غافلون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محلّ نصب حال</w:t>
      </w:r>
      <w:r>
        <w:rPr>
          <w:rFonts w:eastAsia="Amiri" w:cs="Amiri" w:ascii="Amiri" w:hAnsi="Amiri"/>
          <w:color w:val="111111"/>
          <w:sz w:val="28"/>
          <w:szCs w:val="28"/>
          <w:rtl w:val="true"/>
          <w:lang w:bidi="ar-SA"/>
        </w:rPr>
        <w:t>.</w:t>
      </w:r>
    </w:p>
    <w:p>
      <w:pPr>
        <w:pStyle w:val="Heading5"/>
        <w:numPr>
          <w:ilvl w:val="4"/>
          <w:numId w:val="1"/>
        </w:numPr>
        <w:rPr/>
      </w:pPr>
      <w:bookmarkStart w:id="153" w:name="__RefHeading___Toc11429968_1280447820"/>
      <w:bookmarkStart w:id="154" w:name="_Toc64"/>
      <w:bookmarkEnd w:id="153"/>
      <w:r>
        <w:rPr>
          <w:rtl w:val="true"/>
        </w:rPr>
        <w:t>البلاغة</w:t>
      </w:r>
      <w:bookmarkEnd w:id="154"/>
    </w:p>
    <w:p>
      <w:pPr>
        <w:pStyle w:val="BookText"/>
        <w:rPr/>
      </w:pPr>
      <w:r>
        <w:rPr>
          <w:rFonts w:ascii="Amiri" w:hAnsi="Amiri" w:eastAsia="Amiri" w:cs="Amiri"/>
          <w:color w:val="111111"/>
          <w:sz w:val="28"/>
          <w:sz w:val="28"/>
          <w:szCs w:val="28"/>
          <w:rtl w:val="true"/>
          <w:lang w:bidi="ar-SA"/>
        </w:rPr>
        <w:t>التنكير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يَعْلَمُونَ ظاهِراً مِنَ الْحَياةِ الدُّنْيا</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فائدة تنكير الظاهر تقليل معلومهم، وتقليله يقربه من النفي حتى يطابق المبدل منه، وروي عن الحسن أنه قال في تلاوته هذه الآية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بلغ من صدق أحدهم في ظاهر الحياة الدنيا أنه ينقر الدينار بأصبعه، فيعلم أجيد هو أم رديء، وفائدته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أنهم لا يعلمون إلا ظاهرا واحدا من جملة الظواهر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التعطف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وَهُمْ عَنِ الْآخِرَةِ هُمْ غافِلُونَ</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فن التعطف هو إعادة اللفظة بعينها في الجملة في الكلام أو البيت من الشعر فقد ردد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للمبالغة في تأكيد غفلتهم عن الآخرة</w:t>
      </w:r>
      <w:r>
        <w:rPr>
          <w:rFonts w:eastAsia="Amiri" w:cs="Amiri" w:ascii="Amiri" w:hAnsi="Amiri"/>
          <w:color w:val="111111"/>
          <w:sz w:val="28"/>
          <w:szCs w:val="28"/>
          <w:rtl w:val="true"/>
          <w:lang w:bidi="ar-SA"/>
        </w:rPr>
        <w:t>.</w:t>
      </w:r>
    </w:p>
    <w:p>
      <w:pPr>
        <w:pStyle w:val="Heading4"/>
        <w:numPr>
          <w:ilvl w:val="3"/>
          <w:numId w:val="1"/>
        </w:numPr>
        <w:rPr/>
      </w:pPr>
      <w:bookmarkStart w:id="155" w:name="__RefHeading___Toc11429970_1280447820"/>
      <w:bookmarkStart w:id="156" w:name="_Toc65"/>
      <w:bookmarkEnd w:id="155"/>
      <w:r>
        <w:rPr>
          <w:rtl w:val="true"/>
        </w:rPr>
        <w:t>[</w:t>
      </w:r>
      <w:r>
        <w:rPr>
          <w:rtl w:val="true"/>
        </w:rPr>
        <w:t xml:space="preserve">سورة الروم </w:t>
      </w:r>
      <w:r>
        <w:rPr>
          <w:rtl w:val="true"/>
        </w:rPr>
        <w:t>{</w:t>
      </w:r>
      <w:r>
        <w:rPr/>
        <w:t>30</w:t>
      </w:r>
      <w:r>
        <w:rPr>
          <w:rtl w:val="true"/>
        </w:rPr>
        <w:t xml:space="preserve">} : </w:t>
      </w:r>
      <w:r>
        <w:rPr>
          <w:rtl w:val="true"/>
        </w:rPr>
        <w:t xml:space="preserve">آية </w:t>
      </w:r>
      <w:r>
        <w:rPr/>
        <w:t>8</w:t>
      </w:r>
      <w:r>
        <w:rPr>
          <w:rtl w:val="true"/>
        </w:rPr>
        <w:t>]</w:t>
      </w:r>
      <w:bookmarkEnd w:id="156"/>
    </w:p>
    <w:p>
      <w:pPr>
        <w:pStyle w:val="Heading5"/>
        <w:numPr>
          <w:ilvl w:val="4"/>
          <w:numId w:val="1"/>
        </w:numPr>
        <w:rPr/>
      </w:pPr>
      <w:bookmarkStart w:id="157" w:name="__RefHeading___Toc11429972_1280447820"/>
      <w:bookmarkStart w:id="158" w:name="_Toc66"/>
      <w:bookmarkEnd w:id="157"/>
      <w:r>
        <w:rPr>
          <w:rtl w:val="true"/>
        </w:rPr>
        <w:t>اشارة</w:t>
      </w:r>
      <w:bookmarkEnd w:id="158"/>
    </w:p>
    <w:p>
      <w:pPr>
        <w:pStyle w:val="BookText"/>
        <w:rPr/>
      </w:pPr>
      <w:r>
        <w:rPr>
          <w:rFonts w:ascii="Amiri" w:hAnsi="Amiri" w:eastAsia="Amiri" w:cs="Amiri"/>
          <w:color w:val="111111"/>
          <w:sz w:val="28"/>
          <w:sz w:val="28"/>
          <w:szCs w:val="28"/>
          <w:rtl w:val="true"/>
          <w:lang w:bidi="ar-SA"/>
        </w:rPr>
        <w:t xml:space="preserve">أَوَلَمْ يَتَفَكَّرُوا فِي أَنْفُسِهِمْ ما خَلَقَ اللَّهُ السَّماواتِ وَالْأَرْضَ وَما بَيْنَهُما إِلاَّ بِالْحَقِّ وَأَجَلٍ مُسَمًّى وَإِنَّ كَثِيراً مِنَ النَّاسِ بِلِقاءِ رَبِّهِمْ لَكافِرُونَ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p>
    <w:p>
      <w:pPr>
        <w:pStyle w:val="Heading5"/>
        <w:numPr>
          <w:ilvl w:val="4"/>
          <w:numId w:val="1"/>
        </w:numPr>
        <w:rPr/>
      </w:pPr>
      <w:bookmarkStart w:id="159" w:name="__RefHeading___Toc11429974_1280447820"/>
      <w:bookmarkStart w:id="160" w:name="_Toc67"/>
      <w:bookmarkEnd w:id="159"/>
      <w:r>
        <w:rPr>
          <w:rtl w:val="true"/>
        </w:rPr>
        <w:t>الإعراب</w:t>
      </w:r>
      <w:r>
        <w:rPr>
          <w:rtl w:val="true"/>
        </w:rPr>
        <w:t>:</w:t>
      </w:r>
      <w:bookmarkEnd w:id="160"/>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الهمزة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للاستفهام الإنكاريّ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أنفسهم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يتفكّروا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نافية، والثانية اسم موصول في محلّ نصب معطوف على السموات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بينهما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ظرف منصوب متعلّق بمحذوف صلة 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للحصر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بحال من فاعل خلق أو </w:t>
      </w:r>
      <w:bookmarkStart w:id="161" w:name="pg17281_269481"/>
    </w:p>
    <w:p>
      <w:pPr>
        <w:pStyle w:val="BookText"/>
        <w:rPr/>
      </w:pPr>
      <w:bookmarkEnd w:id="161"/>
      <w:r>
        <w:rPr>
          <w:rFonts w:ascii="Amiri" w:hAnsi="Amiri" w:eastAsia="Amiri" w:cs="Amiri"/>
          <w:color w:val="111111"/>
          <w:sz w:val="28"/>
          <w:sz w:val="28"/>
          <w:szCs w:val="28"/>
          <w:rtl w:val="true"/>
          <w:lang w:bidi="ar-SA"/>
        </w:rPr>
        <w:t xml:space="preserve">مفعوله، وعلامة الجرّ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مسمّى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الكسرة المقدّرة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استئنافيّة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بنعت 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كثيرا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بلقاء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كافرون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خبر إنّ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المزحلقة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لم يتفكّروا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معطوفة على استئناف مقدّر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أجهلوا ولم يتفكّروا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ما خلق الله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محلّ نصب مفعول به لفعل التفكّر المعلّق بالنفي </w:t>
      </w:r>
      <w:r>
        <w:rPr>
          <w:rStyle w:val="FootnoteAnchor"/>
          <w:rtl w:val="true"/>
        </w:rPr>
        <w:footnoteReference w:id="2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كثيرا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لكافرون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استئنافيّة</w:t>
      </w:r>
      <w:r>
        <w:rPr>
          <w:rFonts w:eastAsia="Amiri" w:cs="Amiri" w:ascii="Amiri" w:hAnsi="Amiri"/>
          <w:color w:val="111111"/>
          <w:sz w:val="28"/>
          <w:szCs w:val="28"/>
          <w:rtl w:val="true"/>
          <w:lang w:bidi="ar-SA"/>
        </w:rPr>
        <w:t>.</w:t>
      </w:r>
    </w:p>
    <w:p>
      <w:pPr>
        <w:pStyle w:val="Heading4"/>
        <w:numPr>
          <w:ilvl w:val="3"/>
          <w:numId w:val="1"/>
        </w:numPr>
        <w:rPr/>
      </w:pPr>
      <w:bookmarkStart w:id="162" w:name="__RefHeading___Toc11429976_1280447820"/>
      <w:bookmarkStart w:id="163" w:name="_Toc68"/>
      <w:bookmarkEnd w:id="162"/>
      <w:r>
        <w:rPr>
          <w:rtl w:val="true"/>
        </w:rPr>
        <w:t>[</w:t>
      </w:r>
      <w:r>
        <w:rPr>
          <w:rtl w:val="true"/>
        </w:rPr>
        <w:t xml:space="preserve">سورة الروم </w:t>
      </w:r>
      <w:r>
        <w:rPr>
          <w:rtl w:val="true"/>
        </w:rPr>
        <w:t>{</w:t>
      </w:r>
      <w:r>
        <w:rPr/>
        <w:t>30</w:t>
      </w:r>
      <w:r>
        <w:rPr>
          <w:rtl w:val="true"/>
        </w:rPr>
        <w:t xml:space="preserve">} : </w:t>
      </w:r>
      <w:r>
        <w:rPr>
          <w:rtl w:val="true"/>
        </w:rPr>
        <w:t xml:space="preserve">الآيات </w:t>
      </w:r>
      <w:r>
        <w:rPr/>
        <w:t>9</w:t>
      </w:r>
      <w:r>
        <w:rPr>
          <w:rtl w:val="true"/>
        </w:rPr>
        <w:t xml:space="preserve"> </w:t>
      </w:r>
      <w:r>
        <w:rPr>
          <w:rtl w:val="true"/>
        </w:rPr>
        <w:t xml:space="preserve">الى </w:t>
      </w:r>
      <w:r>
        <w:rPr/>
        <w:t>10</w:t>
      </w:r>
      <w:r>
        <w:rPr>
          <w:rtl w:val="true"/>
        </w:rPr>
        <w:t>]</w:t>
      </w:r>
      <w:bookmarkEnd w:id="163"/>
    </w:p>
    <w:p>
      <w:pPr>
        <w:pStyle w:val="Heading5"/>
        <w:numPr>
          <w:ilvl w:val="4"/>
          <w:numId w:val="1"/>
        </w:numPr>
        <w:rPr/>
      </w:pPr>
      <w:bookmarkStart w:id="164" w:name="__RefHeading___Toc11429978_1280447820"/>
      <w:bookmarkStart w:id="165" w:name="_Toc69"/>
      <w:bookmarkEnd w:id="164"/>
      <w:r>
        <w:rPr>
          <w:rtl w:val="true"/>
        </w:rPr>
        <w:t>اشارة</w:t>
      </w:r>
      <w:bookmarkEnd w:id="165"/>
    </w:p>
    <w:p>
      <w:pPr>
        <w:pStyle w:val="BookText"/>
        <w:rPr/>
      </w:pPr>
      <w:r>
        <w:rPr>
          <w:rFonts w:ascii="Amiri" w:hAnsi="Amiri" w:eastAsia="Amiri" w:cs="Amiri"/>
          <w:color w:val="111111"/>
          <w:sz w:val="28"/>
          <w:sz w:val="28"/>
          <w:szCs w:val="28"/>
          <w:rtl w:val="true"/>
          <w:lang w:bidi="ar-SA"/>
        </w:rPr>
        <w:t xml:space="preserve">أَوَلَمْ يَسِيرُوا فِي الْأَرْضِ فَيَنْظُرُوا كَيْفَ كانَ عاقِبَةُ الَّذِينَ مِنْ قَبْلِهِمْ كانُوا أَشَدَّ مِنْهُمْ قُوَّةً وَأَثارُوا الْأَرْضَ وَعَمَرُوها أَكْثَرَ مِمَّا عَمَرُوها وَجاءَتْهُمْ رُسُلُهُمْ بِالْبَيِّناتِ فَما كانَ اللَّهُ لِيَظْلِمَهُمْ وَلكِنْ كانُوا أَنْفُسَهُمْ يَظْلِمُونَ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كانَ عاقِبَةَ الَّذِينَ أَساؤُا السُّواى أَنْ كَذَّبُوا بِآياتِ اللَّهِ وَكانُوا بِها يَسْتَهْزِؤُنَ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p>
    <w:p>
      <w:pPr>
        <w:pStyle w:val="Heading5"/>
        <w:numPr>
          <w:ilvl w:val="4"/>
          <w:numId w:val="1"/>
        </w:numPr>
        <w:rPr/>
      </w:pPr>
      <w:bookmarkStart w:id="166" w:name="__RefHeading___Toc11429980_1280447820"/>
      <w:bookmarkStart w:id="167" w:name="_Toc70"/>
      <w:bookmarkEnd w:id="166"/>
      <w:r>
        <w:rPr>
          <w:rtl w:val="true"/>
        </w:rPr>
        <w:t>الإعراب</w:t>
      </w:r>
      <w:r>
        <w:rPr>
          <w:rtl w:val="true"/>
        </w:rPr>
        <w:t>:</w:t>
      </w:r>
      <w:bookmarkEnd w:id="167"/>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أولم يسيروا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ومثل أولم يتفكّروا </w:t>
      </w:r>
      <w:r>
        <w:rPr>
          <w:rStyle w:val="FootnoteAnchor"/>
          <w:rtl w:val="true"/>
        </w:rPr>
        <w:footnoteReference w:id="25"/>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الأرض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يسيروا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 استفهام في محلّ نصب خبر كان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قبلهم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بمحذوف صلة الموصول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بأشدّ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تمييز منصوب، والضمير الفاعل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أثاروا، عمروها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يعود على الأقدمين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أكثر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مفعول مطلق نائب عن المصدر فهو صفته، والضمير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عمروها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الثاني يعود على أهل مكّة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بالبيّنات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بحال </w:t>
      </w:r>
    </w:p>
    <w:p>
      <w:pPr>
        <w:pStyle w:val="BookText"/>
        <w:rPr/>
      </w:pPr>
      <w:r>
        <w:rPr>
          <w:rFonts w:ascii="Amiri" w:hAnsi="Amiri" w:eastAsia="Amiri" w:cs="Amiri"/>
          <w:color w:val="111111"/>
          <w:sz w:val="28"/>
          <w:sz w:val="28"/>
          <w:szCs w:val="28"/>
          <w:rtl w:val="true"/>
          <w:lang w:bidi="ar-SA"/>
        </w:rPr>
        <w:t xml:space="preserve">من الرسل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استئنافيّة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نافية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لام الجحود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يظلمهم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مضارع منصوب بأن مضمرة بعد لام الجحود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والمصدر المؤوّل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 يظلمهم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 جرّ باللام متعلّق بمحذوف خبر كان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لكن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استدراك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أنفسهم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مفعول به مقدّم منصوب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لم يسيروا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معطوفة على استئناف مقدّر أي أقعدوا ولم يسيروا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ينظروا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معطوفة على جملة يسيروا المنفية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كان عاقبة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محلّ نصب مفعول به لفعل النظر بمعنى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التفكّر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المعلّق بالاستفهام كيف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كانوا أشدّ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استئناف بيانيّ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أثاروا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محلّ لها معطوفة على جملة كانوا </w:t>
      </w:r>
      <w:r>
        <w:rPr>
          <w:rStyle w:val="FootnoteAnchor"/>
          <w:rtl w:val="true"/>
        </w:rPr>
        <w:footnoteReference w:id="2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عمروها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محلّ لها معطوفة على جملة أثاروا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عمروها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الثانية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محلّ لها صلة الموصول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الحرفيّ </w:t>
      </w:r>
      <w:r>
        <w:rPr>
          <w:rStyle w:val="FootnoteAnchor"/>
          <w:rtl w:val="true"/>
        </w:rPr>
        <w:footnoteReference w:id="2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جاءتهم رسلهم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محلّ لها معطوفة على جملة عمروها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الأولى</w:t>
      </w:r>
      <w:r>
        <w:rPr>
          <w:rFonts w:eastAsia="Amiri" w:cs="Amiri" w:ascii="Amiri" w:hAnsi="Amiri"/>
          <w:color w:val="111111"/>
          <w:sz w:val="28"/>
          <w:szCs w:val="28"/>
          <w:rtl w:val="true"/>
          <w:lang w:bidi="ar-SA"/>
        </w:rPr>
        <w:t xml:space="preserve">) </w:t>
      </w:r>
      <w:r>
        <w:rPr>
          <w:rStyle w:val="FootnoteAnchor"/>
          <w:rtl w:val="true"/>
        </w:rPr>
        <w:footnoteReference w:id="2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كان الله ليظلمهم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محلّ لها استئنافيّة</w:t>
      </w:r>
      <w:r>
        <w:rPr>
          <w:rFonts w:eastAsia="Amiri" w:cs="Amiri" w:ascii="Amiri" w:hAnsi="Amiri"/>
          <w:color w:val="111111"/>
          <w:sz w:val="28"/>
          <w:szCs w:val="28"/>
          <w:rtl w:val="true"/>
          <w:lang w:bidi="ar-SA"/>
        </w:rPr>
        <w:t>.</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يظلمهم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محلّ لها صلة الموصول الحرفيّ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w:t>
      </w:r>
      <w:r>
        <w:rPr>
          <w:rFonts w:eastAsia="Amiri" w:cs="Amiri" w:ascii="Amiri" w:hAnsi="Amiri"/>
          <w:color w:val="111111"/>
          <w:sz w:val="28"/>
          <w:szCs w:val="28"/>
          <w:rtl w:val="true"/>
          <w:lang w:bidi="ar-SA"/>
        </w:rPr>
        <w:t xml:space="preserve">) </w:t>
      </w:r>
      <w:bookmarkStart w:id="168" w:name="pg17281_269483"/>
    </w:p>
    <w:p>
      <w:pPr>
        <w:pStyle w:val="BookText"/>
        <w:rPr/>
      </w:pPr>
      <w:bookmarkEnd w:id="168"/>
      <w:r>
        <w:rPr>
          <w:rFonts w:ascii="IRNazanin" w:hAnsi="IRNazanin" w:eastAsia="IRNazanin"/>
          <w:color w:val="111111"/>
          <w:sz w:val="28"/>
          <w:sz w:val="28"/>
          <w:szCs w:val="28"/>
          <w:rtl w:val="true"/>
          <w:lang w:bidi="fa-IR"/>
        </w:rPr>
        <w:t>المضمر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كانوا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يظلمون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محلّ لها معطوفة على جملة ما كان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يظلمون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محلّ نصب خبر كانوا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عطف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عاقبة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خبر كان منصوب مقدم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السوءى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 كان مؤخّر مرفوع، وعلامة الرفع الضمّة المقدّرة على الألف </w:t>
      </w:r>
      <w:r>
        <w:rPr>
          <w:rStyle w:val="FootnoteAnchor"/>
          <w:rtl w:val="true"/>
        </w:rPr>
        <w:footnoteReference w:id="29"/>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مصدريّ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بآيات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كذّبوا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يستهزئون</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والمصدر المؤول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 كذّبوا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محلّ جر بحرف جرّ محذوف هو اللام أو الباء متعلّق بعاقبة </w:t>
      </w:r>
      <w:r>
        <w:rPr>
          <w:rStyle w:val="FootnoteAnchor"/>
          <w:rtl w:val="true"/>
        </w:rPr>
        <w:footnoteReference w:id="3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كان عاقبة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محلّ لها معطوفة على جملة ما كان الله ليظلمهم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أساؤوا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محلّ لها صلة الموصول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الذين</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كذّبوا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محلّ لها صلة الموصول الحرفيّ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كانوا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معطوفة على جملة كذّبوا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يستهزئون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محلّ نصب خبر كانوا</w:t>
      </w:r>
      <w:r>
        <w:rPr>
          <w:rFonts w:eastAsia="Amiri" w:cs="Amiri" w:ascii="Amiri" w:hAnsi="Amiri"/>
          <w:color w:val="111111"/>
          <w:sz w:val="28"/>
          <w:szCs w:val="28"/>
          <w:rtl w:val="true"/>
          <w:lang w:bidi="ar-SA"/>
        </w:rPr>
        <w:t>.</w:t>
      </w:r>
    </w:p>
    <w:p>
      <w:pPr>
        <w:pStyle w:val="Heading5"/>
        <w:numPr>
          <w:ilvl w:val="4"/>
          <w:numId w:val="1"/>
        </w:numPr>
        <w:rPr/>
      </w:pPr>
      <w:bookmarkStart w:id="169" w:name="__RefHeading___Toc11429982_1280447820"/>
      <w:bookmarkStart w:id="170" w:name="_Toc71"/>
      <w:bookmarkEnd w:id="169"/>
      <w:r>
        <w:rPr>
          <w:rtl w:val="true"/>
        </w:rPr>
        <w:t>الصرف</w:t>
      </w:r>
      <w:r>
        <w:rPr>
          <w:rtl w:val="true"/>
        </w:rPr>
        <w:t>:</w:t>
      </w:r>
      <w:bookmarkEnd w:id="170"/>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السوءى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مؤنّث الأسوأ، اسم تفضيل من ساء الثلاثيّ، وزنه فعلى بضمّ فسكون</w:t>
      </w:r>
      <w:r>
        <w:rPr>
          <w:rFonts w:eastAsia="Amiri" w:cs="Amiri" w:ascii="Amiri" w:hAnsi="Amiri"/>
          <w:color w:val="111111"/>
          <w:sz w:val="28"/>
          <w:szCs w:val="28"/>
          <w:rtl w:val="true"/>
          <w:lang w:bidi="ar-SA"/>
        </w:rPr>
        <w:t>.</w:t>
      </w:r>
    </w:p>
    <w:p>
      <w:pPr>
        <w:pStyle w:val="Heading5"/>
        <w:numPr>
          <w:ilvl w:val="4"/>
          <w:numId w:val="1"/>
        </w:numPr>
        <w:rPr/>
      </w:pPr>
      <w:bookmarkStart w:id="171" w:name="__RefHeading___Toc11429984_1280447820"/>
      <w:bookmarkStart w:id="172" w:name="_Toc72"/>
      <w:bookmarkEnd w:id="171"/>
      <w:r>
        <w:rPr>
          <w:rtl w:val="true"/>
        </w:rPr>
        <w:t>الفوائد</w:t>
      </w:r>
      <w:bookmarkEnd w:id="172"/>
    </w:p>
    <w:p>
      <w:pPr>
        <w:pStyle w:val="BookText"/>
        <w:rPr/>
      </w:pPr>
      <w:r>
        <w:rPr>
          <w:rFonts w:ascii="Amiri" w:hAnsi="Amiri" w:eastAsia="Amiri" w:cs="Amiri"/>
          <w:color w:val="111111"/>
          <w:sz w:val="28"/>
          <w:sz w:val="28"/>
          <w:szCs w:val="28"/>
          <w:rtl w:val="true"/>
          <w:lang w:bidi="ar-SA"/>
        </w:rPr>
        <w:t>كيف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اسم استفهام يستفهم به عن حالة الشيء مبني على الفتح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وقعت كيف قبل اسم أو فعل ناقص كانت خبرا مقدما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أخوك</w:t>
      </w:r>
      <w:r>
        <w:rPr>
          <w:rFonts w:eastAsia="Amiri" w:cs="Amiri" w:ascii="Amiri" w:hAnsi="Amiri"/>
          <w:color w:val="111111"/>
          <w:sz w:val="28"/>
          <w:szCs w:val="28"/>
          <w:rtl w:val="true"/>
          <w:lang w:bidi="ar-SA"/>
        </w:rPr>
        <w:t>.</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وإذا وقعت قبل الباء التي هي حرف جر فتكون هذه الباء زائدة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كيف </w:t>
      </w:r>
      <w:bookmarkStart w:id="173" w:name="pg17281_269484"/>
    </w:p>
    <w:p>
      <w:pPr>
        <w:pStyle w:val="BookText"/>
        <w:rPr/>
      </w:pPr>
      <w:bookmarkEnd w:id="173"/>
      <w:r>
        <w:rPr>
          <w:rFonts w:ascii="Amiri" w:hAnsi="Amiri" w:eastAsia="Amiri" w:cs="Amiri"/>
          <w:color w:val="111111"/>
          <w:sz w:val="28"/>
          <w:sz w:val="28"/>
          <w:szCs w:val="28"/>
          <w:rtl w:val="true"/>
          <w:lang w:bidi="ar-SA"/>
        </w:rPr>
        <w:t>بزيد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وإذا وقع بعدها فعل تام كانت في محلّ نصب على الحال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تكون كيف شرطا فتقتضي فعليه متفقي اللفظ والمعنى غير مجزومين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تصنع أصنع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وتجزم عند بعضهم</w:t>
      </w:r>
      <w:r>
        <w:rPr>
          <w:rFonts w:eastAsia="Amiri" w:cs="Amiri" w:ascii="Amiri" w:hAnsi="Amiri"/>
          <w:color w:val="111111"/>
          <w:sz w:val="28"/>
          <w:szCs w:val="28"/>
          <w:rtl w:val="true"/>
          <w:lang w:bidi="ar-SA"/>
        </w:rPr>
        <w:t>.</w:t>
      </w:r>
    </w:p>
    <w:p>
      <w:pPr>
        <w:pStyle w:val="Heading4"/>
        <w:numPr>
          <w:ilvl w:val="3"/>
          <w:numId w:val="1"/>
        </w:numPr>
        <w:rPr/>
      </w:pPr>
      <w:bookmarkStart w:id="174" w:name="__RefHeading___Toc11429986_1280447820"/>
      <w:bookmarkStart w:id="175" w:name="_Toc73"/>
      <w:bookmarkEnd w:id="174"/>
      <w:r>
        <w:rPr>
          <w:rtl w:val="true"/>
        </w:rPr>
        <w:t>[</w:t>
      </w:r>
      <w:r>
        <w:rPr>
          <w:rtl w:val="true"/>
        </w:rPr>
        <w:t xml:space="preserve">سورة الروم </w:t>
      </w:r>
      <w:r>
        <w:rPr>
          <w:rtl w:val="true"/>
        </w:rPr>
        <w:t>{</w:t>
      </w:r>
      <w:r>
        <w:rPr/>
        <w:t>30</w:t>
      </w:r>
      <w:r>
        <w:rPr>
          <w:rtl w:val="true"/>
        </w:rPr>
        <w:t xml:space="preserve">} : </w:t>
      </w:r>
      <w:r>
        <w:rPr>
          <w:rtl w:val="true"/>
        </w:rPr>
        <w:t xml:space="preserve">الآيات </w:t>
      </w:r>
      <w:r>
        <w:rPr/>
        <w:t>11</w:t>
      </w:r>
      <w:r>
        <w:rPr>
          <w:rtl w:val="true"/>
        </w:rPr>
        <w:t xml:space="preserve"> </w:t>
      </w:r>
      <w:r>
        <w:rPr>
          <w:rtl w:val="true"/>
        </w:rPr>
        <w:t xml:space="preserve">الى </w:t>
      </w:r>
      <w:r>
        <w:rPr/>
        <w:t>14</w:t>
      </w:r>
      <w:r>
        <w:rPr>
          <w:rtl w:val="true"/>
        </w:rPr>
        <w:t>]</w:t>
      </w:r>
      <w:bookmarkEnd w:id="175"/>
    </w:p>
    <w:p>
      <w:pPr>
        <w:pStyle w:val="Heading5"/>
        <w:numPr>
          <w:ilvl w:val="4"/>
          <w:numId w:val="1"/>
        </w:numPr>
        <w:rPr/>
      </w:pPr>
      <w:bookmarkStart w:id="176" w:name="__RefHeading___Toc11429988_1280447820"/>
      <w:bookmarkStart w:id="177" w:name="_Toc74"/>
      <w:bookmarkEnd w:id="176"/>
      <w:r>
        <w:rPr>
          <w:rtl w:val="true"/>
        </w:rPr>
        <w:t>اشارة</w:t>
      </w:r>
      <w:bookmarkEnd w:id="177"/>
    </w:p>
    <w:p>
      <w:pPr>
        <w:pStyle w:val="BookText"/>
        <w:rPr/>
      </w:pPr>
      <w:r>
        <w:rPr>
          <w:rFonts w:ascii="Amiri" w:hAnsi="Amiri" w:eastAsia="Amiri" w:cs="Amiri"/>
          <w:color w:val="111111"/>
          <w:sz w:val="28"/>
          <w:sz w:val="28"/>
          <w:szCs w:val="28"/>
          <w:rtl w:val="true"/>
          <w:lang w:bidi="ar-SA"/>
        </w:rPr>
        <w:t xml:space="preserve">اللَّهُ يَبْدَؤُا الْخَلْقَ ثُمَّ يُعِيدُهُ ثُمَّ إِلَيْهِ تُرْجَعُونَ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وَيَوْمَ تَقُومُ السَّاعَةُ يُبْلِسُ الْمُجْرِمُونَ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 يَكُنْ لَهُمْ مِنْ شُرَكائِهِمْ شُفَعاءُ وَكانُوا بِشُرَكائِهِمْ كافِرِينَ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وَيَوْمَ تَقُومُ السَّاعَةُ يَوْمَئِذٍ يَتَفَرَّقُونَ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w:t>
      </w:r>
    </w:p>
    <w:p>
      <w:pPr>
        <w:pStyle w:val="Heading5"/>
        <w:numPr>
          <w:ilvl w:val="4"/>
          <w:numId w:val="1"/>
        </w:numPr>
        <w:rPr/>
      </w:pPr>
      <w:bookmarkStart w:id="178" w:name="__RefHeading___Toc11429990_1280447820"/>
      <w:bookmarkStart w:id="179" w:name="_Toc75"/>
      <w:bookmarkEnd w:id="178"/>
      <w:r>
        <w:rPr>
          <w:rtl w:val="true"/>
        </w:rPr>
        <w:t>الإعراب</w:t>
      </w:r>
      <w:r>
        <w:rPr>
          <w:rtl w:val="true"/>
        </w:rPr>
        <w:t>:</w:t>
      </w:r>
      <w:bookmarkEnd w:id="179"/>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عطف في الموضعين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ترجعون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فيه نائب الفاعل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الله يبدأ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استئنافيّة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يبدأ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محلّ رفع خبر المبتدأ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يعيده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محلّ رفع معطوفة على جملة يبدأ</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ترجعون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محلّ رفع معطوفة على جملة يبدأ</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ظرف زمان منصوب متعلّق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يبلس</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تقوم الساعة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محلّ جر مضاف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يبلس المجرمون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محلّ لها معطوفة على الاستئنافيّة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بخبر يكن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شركائهم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بحال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شعفاء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اسم يكن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بشركائهم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بالخبر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كافرين</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لم يكن لهم شفعاء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محلّ لها معطوفة على جملة يبلس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كانوا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كافرين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محلّ لها معطوفة على جملة يبلس</w:t>
      </w:r>
      <w:r>
        <w:rPr>
          <w:rFonts w:eastAsia="Amiri" w:cs="Amiri" w:ascii="Amiri" w:hAnsi="Amiri"/>
          <w:color w:val="111111"/>
          <w:sz w:val="28"/>
          <w:szCs w:val="28"/>
          <w:rtl w:val="true"/>
          <w:lang w:bidi="ar-SA"/>
        </w:rPr>
        <w:t>.</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الأول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يتفرّقون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يومئذ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تأكيد </w:t>
      </w:r>
      <w:bookmarkStart w:id="180" w:name="pg17281_269485"/>
    </w:p>
    <w:p>
      <w:pPr>
        <w:pStyle w:val="BookText"/>
        <w:rPr/>
      </w:pPr>
      <w:bookmarkEnd w:id="180"/>
      <w:r>
        <w:rPr>
          <w:rFonts w:ascii="Amiri" w:hAnsi="Amiri" w:eastAsia="Amiri" w:cs="Amiri"/>
          <w:color w:val="111111"/>
          <w:sz w:val="28"/>
          <w:sz w:val="28"/>
          <w:szCs w:val="28"/>
          <w:rtl w:val="true"/>
          <w:lang w:bidi="ar-SA"/>
        </w:rPr>
        <w:t>للظرف السابق، والتنوين عوض من جملة محذوفة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تقوم الساعة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محلّ جرّ مضاف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يتفرّقون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محلّ لها معطوفة على جملة يبلس المجرمون</w:t>
      </w:r>
      <w:r>
        <w:rPr>
          <w:rFonts w:eastAsia="Amiri" w:cs="Amiri" w:ascii="Amiri" w:hAnsi="Amiri"/>
          <w:color w:val="111111"/>
          <w:sz w:val="28"/>
          <w:szCs w:val="28"/>
          <w:rtl w:val="true"/>
          <w:lang w:bidi="ar-SA"/>
        </w:rPr>
        <w:t>..</w:t>
      </w:r>
    </w:p>
    <w:p>
      <w:pPr>
        <w:pStyle w:val="Heading4"/>
        <w:numPr>
          <w:ilvl w:val="3"/>
          <w:numId w:val="1"/>
        </w:numPr>
        <w:rPr/>
      </w:pPr>
      <w:bookmarkStart w:id="181" w:name="__RefHeading___Toc11429992_1280447820"/>
      <w:bookmarkStart w:id="182" w:name="_Toc76"/>
      <w:bookmarkEnd w:id="181"/>
      <w:r>
        <w:rPr>
          <w:rtl w:val="true"/>
        </w:rPr>
        <w:t>[</w:t>
      </w:r>
      <w:r>
        <w:rPr>
          <w:rtl w:val="true"/>
        </w:rPr>
        <w:t xml:space="preserve">سورة الروم </w:t>
      </w:r>
      <w:r>
        <w:rPr>
          <w:rtl w:val="true"/>
        </w:rPr>
        <w:t>{</w:t>
      </w:r>
      <w:r>
        <w:rPr/>
        <w:t>30</w:t>
      </w:r>
      <w:r>
        <w:rPr>
          <w:rtl w:val="true"/>
        </w:rPr>
        <w:t xml:space="preserve">} : </w:t>
      </w:r>
      <w:r>
        <w:rPr>
          <w:rtl w:val="true"/>
        </w:rPr>
        <w:t xml:space="preserve">الآيات </w:t>
      </w:r>
      <w:r>
        <w:rPr/>
        <w:t>15</w:t>
      </w:r>
      <w:r>
        <w:rPr>
          <w:rtl w:val="true"/>
        </w:rPr>
        <w:t xml:space="preserve"> </w:t>
      </w:r>
      <w:r>
        <w:rPr>
          <w:rtl w:val="true"/>
        </w:rPr>
        <w:t xml:space="preserve">الى </w:t>
      </w:r>
      <w:r>
        <w:rPr/>
        <w:t>16</w:t>
      </w:r>
      <w:r>
        <w:rPr>
          <w:rtl w:val="true"/>
        </w:rPr>
        <w:t>]</w:t>
      </w:r>
      <w:bookmarkEnd w:id="182"/>
    </w:p>
    <w:p>
      <w:pPr>
        <w:pStyle w:val="Heading5"/>
        <w:numPr>
          <w:ilvl w:val="4"/>
          <w:numId w:val="1"/>
        </w:numPr>
        <w:rPr/>
      </w:pPr>
      <w:bookmarkStart w:id="183" w:name="__RefHeading___Toc11429994_1280447820"/>
      <w:bookmarkStart w:id="184" w:name="_Toc77"/>
      <w:bookmarkEnd w:id="183"/>
      <w:r>
        <w:rPr>
          <w:rtl w:val="true"/>
        </w:rPr>
        <w:t>اشارة</w:t>
      </w:r>
      <w:bookmarkEnd w:id="184"/>
    </w:p>
    <w:p>
      <w:pPr>
        <w:pStyle w:val="BookText"/>
        <w:rPr/>
      </w:pPr>
      <w:r>
        <w:rPr>
          <w:rFonts w:ascii="Amiri" w:hAnsi="Amiri" w:eastAsia="Amiri" w:cs="Amiri"/>
          <w:color w:val="111111"/>
          <w:sz w:val="28"/>
          <w:sz w:val="28"/>
          <w:szCs w:val="28"/>
          <w:rtl w:val="true"/>
          <w:lang w:bidi="ar-SA"/>
        </w:rPr>
        <w:t xml:space="preserve">فَأَمَّا الَّذِينَ آمَنُوا وَعَمِلُوا الصَّالِحاتِ فَهُمْ فِي رَوْضَةٍ يُحْبَرُونَ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الَّذِينَ كَفَرُوا وَكَذَّبُوا بِآياتِنا وَلِقاءِ الْآخِرَةِ فَأُولئِكَ فِي الْعَذابِ مُحْضَرُونَ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w:t>
      </w:r>
    </w:p>
    <w:p>
      <w:pPr>
        <w:pStyle w:val="Heading5"/>
        <w:numPr>
          <w:ilvl w:val="4"/>
          <w:numId w:val="1"/>
        </w:numPr>
        <w:rPr/>
      </w:pPr>
      <w:bookmarkStart w:id="185" w:name="__RefHeading___Toc11429996_1280447820"/>
      <w:bookmarkStart w:id="186" w:name="_Toc78"/>
      <w:bookmarkEnd w:id="185"/>
      <w:r>
        <w:rPr>
          <w:rtl w:val="true"/>
        </w:rPr>
        <w:t>الإعراب</w:t>
      </w:r>
      <w:r>
        <w:rPr>
          <w:rtl w:val="true"/>
        </w:rPr>
        <w:t>:</w:t>
      </w:r>
      <w:bookmarkEnd w:id="186"/>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استئنافيّة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شرط وتفصيل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 موصول في محلّ رفع مبتدأ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رابطة لجواب الشرط أمّا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روضة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بخبر المبتدأ هم </w:t>
      </w:r>
      <w:r>
        <w:rPr>
          <w:rStyle w:val="FootnoteAnchor"/>
          <w:rtl w:val="true"/>
        </w:rPr>
        <w:footnoteReference w:id="31"/>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يحبرون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نائب الفاعل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الذين آمنوا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محلّ لها استئنافيّة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آمنوا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محلّ لها صلة الموصول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الذين</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عملوا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محلّ لها معطوفة على جملة الصلة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هم في روضة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محلّ رفع خبر المبتدأ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الذين</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يحبرون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محلّ رفع خبر ثان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أمّا الذين كفروا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مثل أمّا الذين آمنوا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بآياتنا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كذّبوا،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الفاء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رابطة لجواب الشرط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العذاب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محضرون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خبر المبتدأ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أولئك</w:t>
      </w:r>
      <w:r>
        <w:rPr>
          <w:rFonts w:eastAsia="Amiri" w:cs="Amiri" w:ascii="Amiri" w:hAnsi="Amiri"/>
          <w:color w:val="111111"/>
          <w:sz w:val="28"/>
          <w:szCs w:val="28"/>
          <w:rtl w:val="true"/>
          <w:lang w:bidi="ar-SA"/>
        </w:rPr>
        <w:t>) .</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الذين كفروا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محلّ لها معطوفة على جملة الذين آمنوا </w:t>
      </w:r>
      <w:r>
        <w:rPr>
          <w:rFonts w:eastAsia="Amiri" w:cs="Amiri" w:ascii="Amiri" w:hAnsi="Amiri"/>
          <w:color w:val="111111"/>
          <w:sz w:val="28"/>
          <w:szCs w:val="28"/>
          <w:rtl w:val="true"/>
          <w:lang w:bidi="ar-SA"/>
        </w:rPr>
        <w:t xml:space="preserve">... </w:t>
      </w:r>
      <w:bookmarkStart w:id="187" w:name="pg17281_269486"/>
    </w:p>
    <w:p>
      <w:pPr>
        <w:pStyle w:val="BookText"/>
        <w:rPr/>
      </w:pPr>
      <w:bookmarkEnd w:id="187"/>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كفروا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محلّ لها صلة الموصول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كذّبوا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معطوفة على جملة الصلة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أولئك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محضرون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محلّ رفع خبر المبتدأ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الذين</w:t>
      </w:r>
      <w:r>
        <w:rPr>
          <w:rFonts w:eastAsia="Amiri" w:cs="Amiri" w:ascii="Amiri" w:hAnsi="Amiri"/>
          <w:color w:val="111111"/>
          <w:sz w:val="28"/>
          <w:szCs w:val="28"/>
          <w:rtl w:val="true"/>
          <w:lang w:bidi="ar-SA"/>
        </w:rPr>
        <w:t>) .</w:t>
      </w:r>
    </w:p>
    <w:p>
      <w:pPr>
        <w:pStyle w:val="Heading5"/>
        <w:numPr>
          <w:ilvl w:val="4"/>
          <w:numId w:val="1"/>
        </w:numPr>
        <w:rPr/>
      </w:pPr>
      <w:bookmarkStart w:id="188" w:name="__RefHeading___Toc11429998_1280447820"/>
      <w:bookmarkStart w:id="189" w:name="_Toc79"/>
      <w:bookmarkEnd w:id="188"/>
      <w:r>
        <w:rPr>
          <w:rtl w:val="true"/>
        </w:rPr>
        <w:t>الصرف</w:t>
      </w:r>
      <w:r>
        <w:rPr>
          <w:rtl w:val="true"/>
        </w:rPr>
        <w:t>:</w:t>
      </w:r>
      <w:bookmarkEnd w:id="189"/>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روضة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اسم للحديقة أو الجنة وزنه فعلة بفتح فسكون</w:t>
      </w:r>
      <w:r>
        <w:rPr>
          <w:rFonts w:eastAsia="Amiri" w:cs="Amiri" w:ascii="Amiri" w:hAnsi="Amiri"/>
          <w:color w:val="111111"/>
          <w:sz w:val="28"/>
          <w:szCs w:val="28"/>
          <w:rtl w:val="true"/>
          <w:lang w:bidi="ar-SA"/>
        </w:rPr>
        <w:t>.</w:t>
      </w:r>
    </w:p>
    <w:p>
      <w:pPr>
        <w:pStyle w:val="Heading5"/>
        <w:numPr>
          <w:ilvl w:val="4"/>
          <w:numId w:val="1"/>
        </w:numPr>
        <w:rPr/>
      </w:pPr>
      <w:bookmarkStart w:id="190" w:name="__RefHeading___Toc11430000_1280447820"/>
      <w:bookmarkStart w:id="191" w:name="_Toc80"/>
      <w:bookmarkEnd w:id="190"/>
      <w:r>
        <w:rPr>
          <w:rtl w:val="true"/>
        </w:rPr>
        <w:t>الفوائد</w:t>
      </w:r>
      <w:bookmarkEnd w:id="191"/>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الغناء في الجنة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روي عن علي رضي الله عنه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وسلّم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 في الجنة لمجتمعا للحور العين، يرفعن بأصوات لم يسمع الخلائق بمثلها، يقلن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نحن الخالدات فلا نبيد، ونحن الناعمات فلا نيأس، ونحن الراضيات فلا نسخط، طوبى لمن كان لنا وكنا له</w:t>
      </w:r>
      <w:r>
        <w:rPr>
          <w:rFonts w:eastAsia="Amiri" w:cs="Amiri" w:ascii="Amiri" w:hAnsi="Amiri"/>
          <w:color w:val="111111"/>
          <w:sz w:val="28"/>
          <w:szCs w:val="28"/>
          <w:rtl w:val="true"/>
          <w:lang w:bidi="ar-SA"/>
        </w:rPr>
        <w:t>..</w:t>
      </w:r>
    </w:p>
    <w:p>
      <w:pPr>
        <w:pStyle w:val="Heading4"/>
        <w:numPr>
          <w:ilvl w:val="3"/>
          <w:numId w:val="1"/>
        </w:numPr>
        <w:rPr/>
      </w:pPr>
      <w:bookmarkStart w:id="192" w:name="__RefHeading___Toc11430002_1280447820"/>
      <w:bookmarkStart w:id="193" w:name="_Toc81"/>
      <w:bookmarkEnd w:id="192"/>
      <w:r>
        <w:rPr>
          <w:rtl w:val="true"/>
        </w:rPr>
        <w:t>[</w:t>
      </w:r>
      <w:r>
        <w:rPr>
          <w:rtl w:val="true"/>
        </w:rPr>
        <w:t xml:space="preserve">سورة الروم </w:t>
      </w:r>
      <w:r>
        <w:rPr>
          <w:rtl w:val="true"/>
        </w:rPr>
        <w:t>{</w:t>
      </w:r>
      <w:r>
        <w:rPr/>
        <w:t>30</w:t>
      </w:r>
      <w:r>
        <w:rPr>
          <w:rtl w:val="true"/>
        </w:rPr>
        <w:t xml:space="preserve">} : </w:t>
      </w:r>
      <w:r>
        <w:rPr>
          <w:rtl w:val="true"/>
        </w:rPr>
        <w:t xml:space="preserve">الآيات </w:t>
      </w:r>
      <w:r>
        <w:rPr/>
        <w:t>17</w:t>
      </w:r>
      <w:r>
        <w:rPr>
          <w:rtl w:val="true"/>
        </w:rPr>
        <w:t xml:space="preserve"> </w:t>
      </w:r>
      <w:r>
        <w:rPr>
          <w:rtl w:val="true"/>
        </w:rPr>
        <w:t xml:space="preserve">الى </w:t>
      </w:r>
      <w:r>
        <w:rPr/>
        <w:t>19</w:t>
      </w:r>
      <w:r>
        <w:rPr>
          <w:rtl w:val="true"/>
        </w:rPr>
        <w:t>]</w:t>
      </w:r>
      <w:bookmarkEnd w:id="193"/>
    </w:p>
    <w:p>
      <w:pPr>
        <w:pStyle w:val="Heading5"/>
        <w:numPr>
          <w:ilvl w:val="4"/>
          <w:numId w:val="1"/>
        </w:numPr>
        <w:rPr/>
      </w:pPr>
      <w:bookmarkStart w:id="194" w:name="__RefHeading___Toc11430004_1280447820"/>
      <w:bookmarkStart w:id="195" w:name="_Toc82"/>
      <w:bookmarkEnd w:id="194"/>
      <w:r>
        <w:rPr>
          <w:rtl w:val="true"/>
        </w:rPr>
        <w:t>اشارة</w:t>
      </w:r>
      <w:bookmarkEnd w:id="195"/>
    </w:p>
    <w:p>
      <w:pPr>
        <w:pStyle w:val="BookText"/>
        <w:rPr/>
      </w:pPr>
      <w:r>
        <w:rPr>
          <w:rFonts w:ascii="Amiri" w:hAnsi="Amiri" w:eastAsia="Amiri" w:cs="Amiri"/>
          <w:color w:val="111111"/>
          <w:sz w:val="28"/>
          <w:sz w:val="28"/>
          <w:szCs w:val="28"/>
          <w:rtl w:val="true"/>
          <w:lang w:bidi="ar-SA"/>
        </w:rPr>
        <w:t xml:space="preserve">فَسُبْحانَ اللَّهِ حِينَ تُمْسُونَ وَحِينَ تُصْبِحُونَ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وَلَهُ الْحَمْدُ فِي السَّماواتِ وَالْأَرْضِ وَعَشِيًّا وَحِينَ تُظْهِرُونَ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يُخْرِجُ الْحَيَّ مِنَ الْمَيِّتِ وَيُخْرِجُ الْمَيِّتَ مِنَ الْحَيِّ وَيُحْيِ الْأَرْضَ بَعْدَ مَوْتِها وَكَذلِكَ تُخْرَجُونَ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w:t>
      </w:r>
    </w:p>
    <w:p>
      <w:pPr>
        <w:pStyle w:val="Heading5"/>
        <w:numPr>
          <w:ilvl w:val="4"/>
          <w:numId w:val="1"/>
        </w:numPr>
        <w:rPr/>
      </w:pPr>
      <w:bookmarkStart w:id="196" w:name="__RefHeading___Toc11430006_1280447820"/>
      <w:bookmarkStart w:id="197" w:name="_Toc83"/>
      <w:bookmarkEnd w:id="196"/>
      <w:r>
        <w:rPr>
          <w:rtl w:val="true"/>
        </w:rPr>
        <w:t>الإعراب</w:t>
      </w:r>
      <w:r>
        <w:rPr>
          <w:rtl w:val="true"/>
        </w:rPr>
        <w:t>:</w:t>
      </w:r>
      <w:bookmarkEnd w:id="197"/>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استئنافيّة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سبحان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مفعول مطلق لفعل محذوف منصوب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ظرف منصوب متعلّق بالمصدر سبحان في المواضع الثلاثة، والفعلان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تمسون، تصبحون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تامّان أي تدخلون في المساء وفي الصباح،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اعتراضية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بمحذوف خبر مقدّم للمبتدأ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الحمد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 السموات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بالحمد </w:t>
      </w:r>
      <w:r>
        <w:rPr>
          <w:rStyle w:val="FootnoteAnchor"/>
          <w:rtl w:val="true"/>
        </w:rPr>
        <w:footnoteReference w:id="32"/>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عشيّا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ظرف منصوب متعلّق </w:t>
      </w:r>
      <w:bookmarkStart w:id="198" w:name="pg17281_269487"/>
    </w:p>
    <w:p>
      <w:pPr>
        <w:pStyle w:val="BookText"/>
        <w:rPr/>
      </w:pPr>
      <w:bookmarkEnd w:id="198"/>
      <w:r>
        <w:rPr>
          <w:rFonts w:ascii="Amiri" w:hAnsi="Amiri" w:eastAsia="Amiri" w:cs="Amiri"/>
          <w:color w:val="111111"/>
          <w:sz w:val="28"/>
          <w:sz w:val="28"/>
          <w:szCs w:val="28"/>
          <w:rtl w:val="true"/>
          <w:lang w:bidi="ar-SA"/>
        </w:rPr>
        <w:t xml:space="preserve">بسبحان، فهو معطوف على حين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الميّت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يخرج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الحيّ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يخرج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ظرف منصوب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يحيي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متعلّق بمحذوف مفعول مطلق عامله تخرجون</w:t>
      </w:r>
      <w:r>
        <w:rPr>
          <w:rStyle w:val="FootnoteAnchor"/>
          <w:rtl w:val="true"/>
        </w:rPr>
        <w:footnoteReference w:id="33"/>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فيه نائب الفاعل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جملة</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سبّحوا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سبحان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محلّ لها استئنافيّة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تمسون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محلّ جرّ مضاف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تصبحون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محلّ جر مضاف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له الحمد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محلّ لها اعتراضيّة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تظهرون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محلّ جرّ مضاف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يخرج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محلّ لها استئنافيّة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يخرج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الثانية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محلّ لها معطوفة على جملة يخرج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الأولى</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يحيي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محلّ لها معطوفة على جملة يخرج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الثانية</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تخرجون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محلّ لها معطوفة على جملة يحيي</w:t>
      </w:r>
      <w:r>
        <w:rPr>
          <w:rFonts w:eastAsia="Amiri" w:cs="Amiri" w:ascii="Amiri" w:hAnsi="Amiri"/>
          <w:color w:val="111111"/>
          <w:sz w:val="28"/>
          <w:szCs w:val="28"/>
          <w:rtl w:val="true"/>
          <w:lang w:bidi="ar-SA"/>
        </w:rPr>
        <w:t>.</w:t>
      </w:r>
    </w:p>
    <w:p>
      <w:pPr>
        <w:pStyle w:val="Heading5"/>
        <w:numPr>
          <w:ilvl w:val="4"/>
          <w:numId w:val="1"/>
        </w:numPr>
        <w:rPr/>
      </w:pPr>
      <w:bookmarkStart w:id="199" w:name="__RefHeading___Toc11430008_1280447820"/>
      <w:bookmarkStart w:id="200" w:name="_Toc84"/>
      <w:bookmarkEnd w:id="199"/>
      <w:r>
        <w:rPr>
          <w:rtl w:val="true"/>
        </w:rPr>
        <w:t>الفوائد</w:t>
      </w:r>
      <w:bookmarkEnd w:id="200"/>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أصبح وأمسى وأضحى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ثلاثة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يقترن مضمون الجملة بالأوقات الخاصة بها، وهي الصباح والمساء والضحى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تفيد معنى الدخول في هذه الأوقات، وفي هذا الحالة تكون تامة، تكتفي بمرفوعها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حميد الأرقط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فأصبحوا والنوى عالى معرسّهم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وليس كل النوى تلقي المساكين</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تكون بمعنى صار، كقولنا أصبح عليّ فارسا، وأمسى خالد كريما</w:t>
      </w:r>
      <w:r>
        <w:rPr>
          <w:rFonts w:eastAsia="Amiri" w:cs="Amiri" w:ascii="Amiri" w:hAnsi="Amiri"/>
          <w:color w:val="111111"/>
          <w:sz w:val="28"/>
          <w:szCs w:val="28"/>
          <w:rtl w:val="true"/>
          <w:lang w:bidi="ar-SA"/>
        </w:rPr>
        <w:t xml:space="preserve">. </w:t>
      </w:r>
      <w:bookmarkStart w:id="201" w:name="pg17281_269488"/>
    </w:p>
    <w:p>
      <w:pPr>
        <w:pStyle w:val="BookText"/>
        <w:rPr/>
      </w:pPr>
      <w:bookmarkEnd w:id="201"/>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اختلاف الألوان والألسنة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حقا إذا فكر الإنسان، كيف اختص كل فرد من أفراد الانسانية بلون وسمات فارقه عمّن سواه، وكيف انبثقت هذه اللغات، واختلفت هذه الألسنة بين شعوب الأرض، وكيف اتفقت كل مجموعة من الناس على لغة خاصة بهم يتقنونها دونما سواها من اللغات، حقا إن ذلك يملأ النفس عجبا، والعقل إكبارا، والقلوب إجلالا لخالق الكون ومدبر أموره وباثا في أرجائه آياته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ولكن أين العقول التي تدرك، والنفوس التي تنصف، والقلوب التي تعي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p>
    <w:p>
      <w:pPr>
        <w:pStyle w:val="Heading4"/>
        <w:numPr>
          <w:ilvl w:val="3"/>
          <w:numId w:val="1"/>
        </w:numPr>
        <w:rPr/>
      </w:pPr>
      <w:bookmarkStart w:id="202" w:name="__RefHeading___Toc11430010_1280447820"/>
      <w:bookmarkStart w:id="203" w:name="_Toc85"/>
      <w:bookmarkEnd w:id="202"/>
      <w:r>
        <w:rPr>
          <w:rtl w:val="true"/>
        </w:rPr>
        <w:t>[</w:t>
      </w:r>
      <w:r>
        <w:rPr>
          <w:rtl w:val="true"/>
        </w:rPr>
        <w:t xml:space="preserve">سورة الروم </w:t>
      </w:r>
      <w:r>
        <w:rPr>
          <w:rtl w:val="true"/>
        </w:rPr>
        <w:t>{</w:t>
      </w:r>
      <w:r>
        <w:rPr/>
        <w:t>30</w:t>
      </w:r>
      <w:r>
        <w:rPr>
          <w:rtl w:val="true"/>
        </w:rPr>
        <w:t xml:space="preserve">} : </w:t>
      </w:r>
      <w:r>
        <w:rPr>
          <w:rtl w:val="true"/>
        </w:rPr>
        <w:t xml:space="preserve">الآيات </w:t>
      </w:r>
      <w:r>
        <w:rPr/>
        <w:t>20</w:t>
      </w:r>
      <w:r>
        <w:rPr>
          <w:rtl w:val="true"/>
        </w:rPr>
        <w:t xml:space="preserve"> </w:t>
      </w:r>
      <w:r>
        <w:rPr>
          <w:rtl w:val="true"/>
        </w:rPr>
        <w:t xml:space="preserve">الى </w:t>
      </w:r>
      <w:r>
        <w:rPr/>
        <w:t>27</w:t>
      </w:r>
      <w:r>
        <w:rPr>
          <w:rtl w:val="true"/>
        </w:rPr>
        <w:t>]</w:t>
      </w:r>
      <w:bookmarkEnd w:id="203"/>
    </w:p>
    <w:p>
      <w:pPr>
        <w:pStyle w:val="Heading5"/>
        <w:numPr>
          <w:ilvl w:val="4"/>
          <w:numId w:val="1"/>
        </w:numPr>
        <w:rPr/>
      </w:pPr>
      <w:bookmarkStart w:id="204" w:name="__RefHeading___Toc11430012_1280447820"/>
      <w:bookmarkStart w:id="205" w:name="_Toc86"/>
      <w:bookmarkEnd w:id="204"/>
      <w:r>
        <w:rPr>
          <w:rtl w:val="true"/>
        </w:rPr>
        <w:t>اشارة</w:t>
      </w:r>
      <w:bookmarkEnd w:id="205"/>
    </w:p>
    <w:p>
      <w:pPr>
        <w:pStyle w:val="BookText"/>
        <w:rPr/>
      </w:pPr>
      <w:r>
        <w:rPr>
          <w:rFonts w:ascii="Amiri" w:hAnsi="Amiri" w:eastAsia="Amiri" w:cs="Amiri"/>
          <w:color w:val="111111"/>
          <w:sz w:val="28"/>
          <w:sz w:val="28"/>
          <w:szCs w:val="28"/>
          <w:rtl w:val="true"/>
          <w:lang w:bidi="ar-SA"/>
        </w:rPr>
        <w:t xml:space="preserve">وَمِنْ آياتِهِ أَنْ خَلَقَكُمْ مِنْ تُرابٍ ثُمَّ إِذا أَنْتُمْ بَشَرٌ تَنْتَشِرُونَ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آياتِهِ أَنْ خَلَقَ لَكُمْ مِنْ أَنْفُسِكُمْ أَزْواجاً لِتَسْكُنُوا إِلَيْها وَجَعَلَ بَيْنَكُمْ مَوَدَّةً وَرَحْمَةً إِنَّ فِي ذلِكَ لَآياتٍ لِقَوْمٍ يَتَفَكَّرُونَ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آياتِهِ خَلْقُ السَّماواتِ وَالْأَرْضِ وَاخْتِلافُ أَلْسِنَتِكُمْ وَأَلْوانِكُمْ إِنَّ فِي ذلِكَ لَآياتٍ لِلْعالِمِينَ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آياتِهِ مَنامُكُمْ بِاللَّيْلِ وَالنَّهارِ وَابْتِغاؤُكُمْ مِنْ فَضْلِهِ إِنَّ فِي ذلِكَ لَآياتٍ لِقَوْمٍ يَسْمَعُونَ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آياتِهِ يُرِيكُمُ الْبَرْقَ خَوْفاً وَطَمَعاً وَيُنَزِّلُ مِنَ السَّماءِ ماءً فَيُحْيِي بِهِ الْأَرْضَ بَعْدَ مَوْتِها إِنَّ فِي ذلِكَ لَآياتٍ لِقَوْمٍ يَعْقِلُونَ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 آياتِهِ أَنْ تَقُومَ السَّماءُ وَالْأَرْضُ بِأَمْرِهِ ثُمَّ إِذا دَعاكُمْ دَعْوَةً مِنَ الْأَرْضِ إِذا أَنْتُمْ تَخْرُجُونَ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وَلَهُ مَنْ فِي السَّماواتِ وَالْأَرْضِ كُلٌّ لَهُ قانِتُونَ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الَّذِي يَبْدَؤُا الْخَلْقَ ثُمَّ يُعِيدُهُ وَهُوَ أَهْوَنُ عَلَيْهِ وَلَهُ الْمَثَلُ الْأَعْلى فِي السَّماواتِ وَالْأَرْضِ وَهُوَ الْعَزِيزُ الْحَكِيمُ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bookmarkStart w:id="206" w:name="pg17281_269489"/>
    </w:p>
    <w:p>
      <w:pPr>
        <w:pStyle w:val="Heading5"/>
        <w:numPr>
          <w:ilvl w:val="4"/>
          <w:numId w:val="1"/>
        </w:numPr>
        <w:rPr/>
      </w:pPr>
      <w:bookmarkStart w:id="207" w:name="__RefHeading___Toc11430014_1280447820"/>
      <w:bookmarkStart w:id="208" w:name="_Toc87"/>
      <w:bookmarkEnd w:id="206"/>
      <w:bookmarkEnd w:id="207"/>
      <w:r>
        <w:rPr>
          <w:rtl w:val="true"/>
        </w:rPr>
        <w:t>الإعراب</w:t>
      </w:r>
      <w:r>
        <w:rPr>
          <w:rtl w:val="true"/>
        </w:rPr>
        <w:t>:</w:t>
      </w:r>
      <w:bookmarkEnd w:id="208"/>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آياته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متعلّق بمحذوف خبر مقدّم للمبتدأ المؤخّر المصدر المؤوّل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وكذلك الأمر في المواضع الخمسة الآتية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مصدريّ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تراب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خلقكم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عطف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فجائيّة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والمصدر المؤوّل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خلقكم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محلّ رفع مبتدأ مؤخّر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من آياته أن خلقكم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معطوفة على جملة يخرج الحيّ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خلقكم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محلّ لها صلة الموصول الحرفيّ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أنتم بشر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معطوفة على جملة صلة الموصول الحرفيّة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تنتشرون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محلّ رفع نعت لبشر </w:t>
      </w:r>
      <w:r>
        <w:rPr>
          <w:rStyle w:val="FootnoteAnchor"/>
          <w:rtl w:val="true"/>
        </w:rPr>
        <w:footnoteReference w:id="34"/>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خلق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أنفسكم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خلق</w:t>
      </w:r>
      <w:r>
        <w:rPr>
          <w:rFonts w:eastAsia="Amiri" w:cs="Amiri" w:ascii="Amiri" w:hAnsi="Amiri"/>
          <w:color w:val="111111"/>
          <w:sz w:val="28"/>
          <w:szCs w:val="28"/>
          <w:rtl w:val="true"/>
          <w:lang w:bidi="ar-SA"/>
        </w:rPr>
        <w:t xml:space="preserve">) </w:t>
      </w:r>
      <w:r>
        <w:rPr>
          <w:rStyle w:val="FootnoteAnchor"/>
          <w:rtl w:val="true"/>
        </w:rPr>
        <w:footnoteReference w:id="35"/>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للتعليل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تسكنوا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مضارع منصوب بأن مضمرة بعد اللام، وعلامة النصب حذف النون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تسكنوا</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والمصدر المؤوّل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 تسكنوا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محلّ جرّ باللام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خلق</w:t>
      </w:r>
      <w:r>
        <w:rPr>
          <w:rFonts w:eastAsia="Amiri" w:cs="Amiri" w:ascii="Amiri" w:hAnsi="Amiri"/>
          <w:color w:val="111111"/>
          <w:sz w:val="28"/>
          <w:szCs w:val="28"/>
          <w:rtl w:val="true"/>
          <w:lang w:bidi="ar-SA"/>
        </w:rPr>
        <w:t>) .</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بينكم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ظرف منصوب متعلّق بمحذوف مفعول به ثان عامله جعل </w:t>
      </w:r>
      <w:r>
        <w:rPr>
          <w:rStyle w:val="FootnoteAnchor"/>
          <w:rtl w:val="true"/>
        </w:rPr>
        <w:footnoteReference w:id="36"/>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بمحذوف خبر إنّ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للتوكيد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اسم إنّ مؤخّر منصوب وعلامة النصب الكسرة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وكذلك الحالات المشابهة في ما يلي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لقوم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متعلّق بنعت لآيات</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من آياته أن خلق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معطوفة على جملة من آياته أن خلقكم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خلق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محلّ لها صلة الموصول الحرفيّ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تسكنوا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محلّ لها صلة الموصول الحرفيّ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المضمر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جعل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معطوفة على جملة خلق لكم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في ذلك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استئناف بيانيّ أو معترضة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يتفكّرون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محلّ جرّ نعت لقوم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خلق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مبتدأ مؤخّر مرفوع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في المواضع الثلاثة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اختلاف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معطوف على المبتدأ خلق مرفوع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من آياته خلق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معطوفة على جملة من آياته أن خلقكم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في ذلك لآيات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استئناف بيانيّ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معترضة</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منامكم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مبتدأ مؤخّر مرفوع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بالليل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بالمصدر منامكم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فضله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بالمصدر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ابتغاؤكم</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من آياته منامكم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معطوفة على جملة من آياته أن خلقكم</w:t>
      </w:r>
      <w:r>
        <w:rPr>
          <w:rFonts w:eastAsia="Amiri" w:cs="Amiri" w:ascii="Amiri" w:hAnsi="Amiri"/>
          <w:color w:val="111111"/>
          <w:sz w:val="28"/>
          <w:szCs w:val="28"/>
          <w:rtl w:val="true"/>
          <w:lang w:bidi="ar-SA"/>
        </w:rPr>
        <w:t>.</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في ذلك لآيات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استئناف بيانيّ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معترضة</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يريكم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مضارع مرفوع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والحرف المصدريّ مقدّر قبله قياسا على ما تقدّم من أفعال</w:t>
      </w:r>
      <w:r>
        <w:rPr>
          <w:rFonts w:eastAsia="Amiri" w:cs="Amiri" w:ascii="Amiri" w:hAnsi="Amiri"/>
          <w:color w:val="111111"/>
          <w:sz w:val="28"/>
          <w:szCs w:val="28"/>
          <w:rtl w:val="true"/>
          <w:lang w:bidi="ar-SA"/>
        </w:rPr>
        <w:t xml:space="preserve">- </w:t>
      </w:r>
      <w:r>
        <w:rPr>
          <w:rStyle w:val="FootnoteAnchor"/>
          <w:rtl w:val="true"/>
        </w:rPr>
        <w:footnoteReference w:id="37"/>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خوفا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مفعول لأجله منصوب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السماء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ينزّل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يحيي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سببيّة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ظرف منصوب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يحيي</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من آياته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إراءتكم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لا محلّ لها معطوفة على جملة من آياته أن خلقكم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يريكم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محلّ لها صلة الموصول الحرفيّ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المقدّر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ينزّل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معطوفة على جملة يريكم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يحيي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معطوفة على جملة ينزّل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في ذلك لآيات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استئناف بيانيّ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معترضة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يعقلون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محلّ جرّ نعت لقوم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بأمره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بحال من السماء والأرض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عطف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ظرف للزمن المستقبل متضمّن معنى الشرط متعلّق بمضمون الجواب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دعوة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مفعول مطلق منصوب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الأرض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دعاكم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فجائيّة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من آياته أن تقوم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معطوفة على جملة من آياته أن خلقكم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تقوم السماء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محلّ لها صلة الموصول الحرفيّ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دعاكم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 جرّ مضاف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أنتم تخرجون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محلّ لها جواب شرط غير جازم</w:t>
      </w:r>
      <w:r>
        <w:rPr>
          <w:rFonts w:eastAsia="Amiri" w:cs="Amiri" w:ascii="Amiri" w:hAnsi="Amiri"/>
          <w:color w:val="111111"/>
          <w:sz w:val="28"/>
          <w:szCs w:val="28"/>
          <w:rtl w:val="true"/>
          <w:lang w:bidi="ar-SA"/>
        </w:rPr>
        <w:t>.</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تخرجون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محلّ رفع خبر المبتدأ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أنتم</w:t>
      </w:r>
      <w:r>
        <w:rPr>
          <w:rFonts w:eastAsia="Amiri" w:cs="Amiri" w:ascii="Amiri" w:hAnsi="Amiri"/>
          <w:color w:val="111111"/>
          <w:sz w:val="28"/>
          <w:szCs w:val="28"/>
          <w:rtl w:val="true"/>
          <w:lang w:bidi="ar-SA"/>
        </w:rPr>
        <w:t xml:space="preserve">) .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بمحذوف خبر مقدّم للمبتدأ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السموات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بمحذوف صلة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مبتدأ مرفوع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والتنوين فيه عوض من محذوف أي كلّ مخلوق</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بالخبر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قانتون</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له من في السموات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محلّ لها معطوفة على جملة من آياته أن تقوم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كلّ له قانتون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محلّ لها استئناف بيانيّ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هو الذي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يعيده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 إعراب نظيرها </w:t>
      </w:r>
      <w:r>
        <w:rPr>
          <w:rStyle w:val="FootnoteAnchor"/>
          <w:rtl w:val="true"/>
        </w:rPr>
        <w:footnoteReference w:id="38"/>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حاليّة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اعتراضيّة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والضمير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يعود على الخلق أو الإعادة أو الرجوع المفهوم من السياق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أهون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 المثل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 له من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 السموات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بحال من الضمير في الأعلى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الحكيم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خبر ثان مرفوع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هو الذي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محلّ لها معطوفة على جملة له من في السموات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يبدأ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محلّ لها صلة الموصول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يعيده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معطوفة على جملة الصلة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هو أهون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اعتراضيّة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في محلّ نصب حال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له المثل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معطوفة على جملة هو الذي</w:t>
      </w:r>
      <w:r>
        <w:rPr>
          <w:rFonts w:eastAsia="Amiri" w:cs="Amiri" w:ascii="Amiri" w:hAnsi="Amiri"/>
          <w:color w:val="111111"/>
          <w:sz w:val="28"/>
          <w:szCs w:val="28"/>
          <w:rtl w:val="true"/>
          <w:lang w:bidi="ar-SA"/>
        </w:rPr>
        <w:t>....</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هو العزيز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معطوفة على جملة هو الذي</w:t>
      </w:r>
      <w:r>
        <w:rPr>
          <w:rFonts w:eastAsia="Amiri" w:cs="Amiri" w:ascii="Amiri" w:hAnsi="Amiri"/>
          <w:color w:val="111111"/>
          <w:sz w:val="28"/>
          <w:szCs w:val="28"/>
          <w:rtl w:val="true"/>
          <w:lang w:bidi="ar-SA"/>
        </w:rPr>
        <w:t xml:space="preserve">.... </w:t>
      </w:r>
      <w:bookmarkStart w:id="209" w:name="pg17281_269493"/>
    </w:p>
    <w:p>
      <w:pPr>
        <w:pStyle w:val="Heading5"/>
        <w:numPr>
          <w:ilvl w:val="4"/>
          <w:numId w:val="1"/>
        </w:numPr>
        <w:rPr/>
      </w:pPr>
      <w:bookmarkStart w:id="210" w:name="__RefHeading___Toc11430016_1280447820"/>
      <w:bookmarkStart w:id="211" w:name="_Toc88"/>
      <w:bookmarkEnd w:id="209"/>
      <w:bookmarkEnd w:id="210"/>
      <w:r>
        <w:rPr>
          <w:rtl w:val="true"/>
        </w:rPr>
        <w:t>الصرف</w:t>
      </w:r>
      <w:r>
        <w:rPr>
          <w:rtl w:val="true"/>
        </w:rPr>
        <w:t>:</w:t>
      </w:r>
      <w:bookmarkEnd w:id="211"/>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أهون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اسم تفضيل قصد به الوصف لا التفضيل، وزنه أفعل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الثلاثيّ</w:t>
      </w:r>
      <w:r>
        <w:rPr>
          <w:rFonts w:eastAsia="Amiri" w:cs="Amiri" w:ascii="Amiri" w:hAnsi="Amiri"/>
          <w:color w:val="111111"/>
          <w:sz w:val="28"/>
          <w:szCs w:val="28"/>
          <w:rtl w:val="true"/>
          <w:lang w:bidi="ar-SA"/>
        </w:rPr>
        <w:t>.</w:t>
      </w:r>
    </w:p>
    <w:p>
      <w:pPr>
        <w:pStyle w:val="Heading5"/>
        <w:numPr>
          <w:ilvl w:val="4"/>
          <w:numId w:val="1"/>
        </w:numPr>
        <w:rPr/>
      </w:pPr>
      <w:bookmarkStart w:id="212" w:name="__RefHeading___Toc11430018_1280447820"/>
      <w:bookmarkStart w:id="213" w:name="_Toc89"/>
      <w:bookmarkEnd w:id="212"/>
      <w:r>
        <w:rPr>
          <w:rtl w:val="true"/>
        </w:rPr>
        <w:t>البلاغة</w:t>
      </w:r>
      <w:bookmarkEnd w:id="213"/>
    </w:p>
    <w:p>
      <w:pPr>
        <w:pStyle w:val="BookText"/>
        <w:rPr/>
      </w:pPr>
      <w:r>
        <w:rPr>
          <w:rFonts w:ascii="Amiri" w:hAnsi="Amiri" w:eastAsia="Amiri" w:cs="Amiri"/>
          <w:color w:val="111111"/>
          <w:sz w:val="28"/>
          <w:sz w:val="28"/>
          <w:szCs w:val="28"/>
          <w:rtl w:val="true"/>
          <w:lang w:bidi="ar-SA"/>
        </w:rPr>
        <w:t>فن اللف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 آياتِهِ مَنامُكُمْ بِاللَّيْلِ وَالنَّهارِ وَابْتِغاؤُكُمْ مِنْ فَضْلِهِ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من باب اللف، وترتيبه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آياته منامكم وابتغاؤكم من فضله بالليل والنهار، إلا أنه فصل بين القرينتين الأخيرتين، لأنهما زمانان، والزمان والواقع فيه كشيء واحد، مع إعانة اللفّ على الاتحاد ويجوز أن يراد منامكم في الزمانين، وابتغاؤكم فيهما، والظاهر هو الأول، لتكرره في القرآن، وأسدّ المعاني ما دل عليه القرآن، يسمعونه بالآذان الواعية</w:t>
      </w:r>
      <w:r>
        <w:rPr>
          <w:rFonts w:eastAsia="Amiri" w:cs="Amiri" w:ascii="Amiri" w:hAnsi="Amiri"/>
          <w:color w:val="111111"/>
          <w:sz w:val="28"/>
          <w:szCs w:val="28"/>
          <w:rtl w:val="true"/>
          <w:lang w:bidi="ar-SA"/>
        </w:rPr>
        <w:t>.</w:t>
      </w:r>
    </w:p>
    <w:p>
      <w:pPr>
        <w:pStyle w:val="Heading5"/>
        <w:numPr>
          <w:ilvl w:val="4"/>
          <w:numId w:val="1"/>
        </w:numPr>
        <w:rPr/>
      </w:pPr>
      <w:bookmarkStart w:id="214" w:name="__RefHeading___Toc11430020_1280447820"/>
      <w:bookmarkStart w:id="215" w:name="_Toc90"/>
      <w:bookmarkEnd w:id="214"/>
      <w:r>
        <w:rPr>
          <w:rtl w:val="true"/>
        </w:rPr>
        <w:t>الفوائد</w:t>
      </w:r>
      <w:bookmarkEnd w:id="215"/>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تحذف أن وينزل الفعل منزلة المصدر ومن ذلك المثل المشهور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تسمع بالمعيدي خير من أن تراه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وأول من نطق به المنذر بن ماء السماء</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وقد أعجب بأخبار المعيدي، فلما مثل أمامه ورأى دمامته قال المثل المذكور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والتقدير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تسمع بالمعيدي إلخ</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يشترط اتحاد الفاعل في الفعل وما يأتي بعده مفعولا لأجله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ولهذا السبب أجاب ابن مالك في شرح التسهيل أن معنى يريكم أي يجعلكم ترون وبذلك يتحّد فاعل الفعل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يريكم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وفاعل الخوف والطمع فتأمل </w:t>
      </w:r>
      <w:r>
        <w:rPr>
          <w:rFonts w:eastAsia="Amiri" w:cs="Amiri" w:ascii="Amiri" w:hAnsi="Amiri"/>
          <w:color w:val="111111"/>
          <w:sz w:val="28"/>
          <w:szCs w:val="28"/>
          <w:rtl w:val="true"/>
          <w:lang w:bidi="ar-SA"/>
        </w:rPr>
        <w:t>... !</w:t>
      </w:r>
    </w:p>
    <w:p>
      <w:pPr>
        <w:pStyle w:val="Heading4"/>
        <w:numPr>
          <w:ilvl w:val="3"/>
          <w:numId w:val="1"/>
        </w:numPr>
        <w:rPr/>
      </w:pPr>
      <w:bookmarkStart w:id="216" w:name="__RefHeading___Toc11430022_1280447820"/>
      <w:bookmarkStart w:id="217" w:name="_Toc91"/>
      <w:bookmarkEnd w:id="216"/>
      <w:r>
        <w:rPr>
          <w:rtl w:val="true"/>
        </w:rPr>
        <w:t>[</w:t>
      </w:r>
      <w:r>
        <w:rPr>
          <w:rtl w:val="true"/>
        </w:rPr>
        <w:t xml:space="preserve">سورة الروم </w:t>
      </w:r>
      <w:r>
        <w:rPr>
          <w:rtl w:val="true"/>
        </w:rPr>
        <w:t>{</w:t>
      </w:r>
      <w:r>
        <w:rPr/>
        <w:t>30</w:t>
      </w:r>
      <w:r>
        <w:rPr>
          <w:rtl w:val="true"/>
        </w:rPr>
        <w:t xml:space="preserve">} : </w:t>
      </w:r>
      <w:r>
        <w:rPr>
          <w:rtl w:val="true"/>
        </w:rPr>
        <w:t xml:space="preserve">آية </w:t>
      </w:r>
      <w:r>
        <w:rPr/>
        <w:t>28</w:t>
      </w:r>
      <w:r>
        <w:rPr>
          <w:rtl w:val="true"/>
        </w:rPr>
        <w:t>]</w:t>
      </w:r>
      <w:bookmarkEnd w:id="217"/>
    </w:p>
    <w:p>
      <w:pPr>
        <w:pStyle w:val="Heading5"/>
        <w:numPr>
          <w:ilvl w:val="4"/>
          <w:numId w:val="1"/>
        </w:numPr>
        <w:rPr/>
      </w:pPr>
      <w:bookmarkStart w:id="218" w:name="__RefHeading___Toc11430024_1280447820"/>
      <w:bookmarkStart w:id="219" w:name="_Toc92"/>
      <w:bookmarkEnd w:id="218"/>
      <w:r>
        <w:rPr>
          <w:rtl w:val="true"/>
        </w:rPr>
        <w:t>اشارة</w:t>
      </w:r>
      <w:bookmarkEnd w:id="219"/>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ضَرَبَ لَكُمْ مَثَلاً مِنْ أَنْفُسِكُمْ هَلْ لَكُمْ مِنْ ما مَلَكَتْ أَيْمانُكُمْ مِنْ شُرَكاءَ فِي ما رَزَقْناكُمْ فَأَنْتُمْ فِيهِ سَواءٌ تَخافُونَهُمْ كَخِيفَتِكُمْ أَنْفُسَكُمْ كَذلِكَ نُفَصِّلُ الْآياتِ لِقَوْمٍ يَعْقِلُونَ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bookmarkStart w:id="220" w:name="pg17281_269494"/>
    </w:p>
    <w:p>
      <w:pPr>
        <w:pStyle w:val="Heading5"/>
        <w:numPr>
          <w:ilvl w:val="4"/>
          <w:numId w:val="1"/>
        </w:numPr>
        <w:rPr/>
      </w:pPr>
      <w:bookmarkStart w:id="221" w:name="__RefHeading___Toc11430026_1280447820"/>
      <w:bookmarkStart w:id="222" w:name="_Toc93"/>
      <w:bookmarkEnd w:id="220"/>
      <w:bookmarkEnd w:id="221"/>
      <w:r>
        <w:rPr>
          <w:rtl w:val="true"/>
        </w:rPr>
        <w:t>الإعراب</w:t>
      </w:r>
      <w:r>
        <w:rPr>
          <w:rtl w:val="true"/>
        </w:rPr>
        <w:t>:</w:t>
      </w:r>
      <w:bookmarkEnd w:id="222"/>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ضرب</w:t>
      </w:r>
      <w:r>
        <w:rPr>
          <w:rFonts w:eastAsia="Amiri" w:cs="Amiri" w:ascii="Amiri" w:hAnsi="Amiri"/>
          <w:color w:val="111111"/>
          <w:sz w:val="28"/>
          <w:szCs w:val="28"/>
          <w:rtl w:val="true"/>
          <w:lang w:bidi="ar-SA"/>
        </w:rPr>
        <w:t xml:space="preserve">) </w:t>
      </w:r>
      <w:r>
        <w:rPr>
          <w:rStyle w:val="FootnoteAnchor"/>
          <w:rtl w:val="true"/>
        </w:rPr>
        <w:footnoteReference w:id="39"/>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أنفسكم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بنعت 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مثلا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استفهام للإنكار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بمحذوف خبر مقدّم للمبتدأ شركاء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بحال من شركاء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شركاء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مجرور لفظا مرفوع محلا مبتدأ مؤخّر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بشركاء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بالخبر سواء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كخيفتكم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بمفعول مطلق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أنفسكم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مفعول به للمصدر خيفتكم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بمحذوف مفعول مطلق عامله نفصّل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لقوم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نفصّل</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ضرب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استئنافيّة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هل لكم ممّا ملكت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محلّ نصب بدل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مثلا</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ملكت أيمانكم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محلّ لها صلة الموصول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رزقناكم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محلّ لها صلة الموصول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الثاني </w:t>
      </w:r>
      <w:r>
        <w:rPr>
          <w:rStyle w:val="FootnoteAnchor"/>
          <w:rtl w:val="true"/>
        </w:rPr>
        <w:footnoteReference w:id="4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أنتم فيه سواء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محلّ لها معطوفة على جملة هل لكم ممّا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تخافونهم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محلّ رفع خبر ثان للمبتدأ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أنتم</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نفصّل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استئنافيّة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يعقلون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 جرّ نعت لقوم</w:t>
      </w:r>
      <w:r>
        <w:rPr>
          <w:rFonts w:eastAsia="Amiri" w:cs="Amiri" w:ascii="Amiri" w:hAnsi="Amiri"/>
          <w:color w:val="111111"/>
          <w:sz w:val="28"/>
          <w:szCs w:val="28"/>
          <w:rtl w:val="true"/>
          <w:lang w:bidi="ar-SA"/>
        </w:rPr>
        <w:t>.</w:t>
      </w:r>
    </w:p>
    <w:p>
      <w:pPr>
        <w:pStyle w:val="Heading4"/>
        <w:numPr>
          <w:ilvl w:val="3"/>
          <w:numId w:val="1"/>
        </w:numPr>
        <w:rPr/>
      </w:pPr>
      <w:bookmarkStart w:id="223" w:name="__RefHeading___Toc11430028_1280447820"/>
      <w:bookmarkStart w:id="224" w:name="_Toc94"/>
      <w:bookmarkEnd w:id="223"/>
      <w:r>
        <w:rPr>
          <w:rtl w:val="true"/>
        </w:rPr>
        <w:t>[</w:t>
      </w:r>
      <w:r>
        <w:rPr>
          <w:rtl w:val="true"/>
        </w:rPr>
        <w:t xml:space="preserve">سورة الروم </w:t>
      </w:r>
      <w:r>
        <w:rPr>
          <w:rtl w:val="true"/>
        </w:rPr>
        <w:t>{</w:t>
      </w:r>
      <w:r>
        <w:rPr/>
        <w:t>30</w:t>
      </w:r>
      <w:r>
        <w:rPr>
          <w:rtl w:val="true"/>
        </w:rPr>
        <w:t xml:space="preserve">} : </w:t>
      </w:r>
      <w:r>
        <w:rPr>
          <w:rtl w:val="true"/>
        </w:rPr>
        <w:t xml:space="preserve">آية </w:t>
      </w:r>
      <w:r>
        <w:rPr/>
        <w:t>29</w:t>
      </w:r>
      <w:r>
        <w:rPr>
          <w:rtl w:val="true"/>
        </w:rPr>
        <w:t>]</w:t>
      </w:r>
      <w:bookmarkEnd w:id="224"/>
    </w:p>
    <w:p>
      <w:pPr>
        <w:pStyle w:val="Heading5"/>
        <w:numPr>
          <w:ilvl w:val="4"/>
          <w:numId w:val="1"/>
        </w:numPr>
        <w:rPr/>
      </w:pPr>
      <w:bookmarkStart w:id="225" w:name="__RefHeading___Toc11430030_1280447820"/>
      <w:bookmarkStart w:id="226" w:name="_Toc95"/>
      <w:bookmarkEnd w:id="225"/>
      <w:r>
        <w:rPr>
          <w:rtl w:val="true"/>
        </w:rPr>
        <w:t>اشارة</w:t>
      </w:r>
      <w:bookmarkEnd w:id="226"/>
    </w:p>
    <w:p>
      <w:pPr>
        <w:pStyle w:val="BookText"/>
        <w:rPr/>
      </w:pPr>
      <w:r>
        <w:rPr>
          <w:rFonts w:ascii="Amiri" w:hAnsi="Amiri" w:eastAsia="Amiri" w:cs="Amiri"/>
          <w:color w:val="111111"/>
          <w:sz w:val="28"/>
          <w:sz w:val="28"/>
          <w:szCs w:val="28"/>
          <w:rtl w:val="true"/>
          <w:lang w:bidi="ar-SA"/>
        </w:rPr>
        <w:t xml:space="preserve">بَلِ اتَّبَعَ الَّذِينَ ظَلَمُوا أَهْواءَهُمْ بِغَيْرِ عِلْمٍ فَمَنْ يَهْدِي مَنْ أَضَلَّ اللَّهُ وَما لَهُمْ مِنْ ناصِرِينَ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w:t>
      </w:r>
    </w:p>
    <w:p>
      <w:pPr>
        <w:pStyle w:val="Heading5"/>
        <w:numPr>
          <w:ilvl w:val="4"/>
          <w:numId w:val="1"/>
        </w:numPr>
        <w:rPr/>
      </w:pPr>
      <w:bookmarkStart w:id="227" w:name="__RefHeading___Toc11430032_1280447820"/>
      <w:bookmarkStart w:id="228" w:name="_Toc96"/>
      <w:bookmarkEnd w:id="227"/>
      <w:r>
        <w:rPr>
          <w:rtl w:val="true"/>
        </w:rPr>
        <w:t>الإعراب</w:t>
      </w:r>
      <w:r>
        <w:rPr>
          <w:rtl w:val="true"/>
        </w:rPr>
        <w:t>:</w:t>
      </w:r>
      <w:bookmarkEnd w:id="228"/>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للإضراب الانتقاليّ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بغير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بحال من </w:t>
      </w:r>
      <w:bookmarkStart w:id="229" w:name="pg17281_269495"/>
    </w:p>
    <w:p>
      <w:pPr>
        <w:pStyle w:val="BookText"/>
        <w:rPr/>
      </w:pPr>
      <w:bookmarkEnd w:id="229"/>
      <w:r>
        <w:rPr>
          <w:rFonts w:ascii="Amiri" w:hAnsi="Amiri" w:eastAsia="Amiri" w:cs="Amiri"/>
          <w:color w:val="111111"/>
          <w:sz w:val="28"/>
          <w:sz w:val="28"/>
          <w:szCs w:val="28"/>
          <w:rtl w:val="true"/>
          <w:lang w:bidi="ar-SA"/>
        </w:rPr>
        <w:t xml:space="preserve">الموصول الذين،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أهواءهم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مفعول اتّبع منصوب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 استفهام في محلّ رفع مبتدأ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الثاني اسم موصول في محلّ نصب مفعول به عامله يهدي، والعائد محذوف أي أضلّه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أضلّهم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نافية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بمحذوف خبر مقدّم للمبتدأ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ناصرين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مجرور لفظا مرفوع محلا، وعلامة الجرّ الياء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اتّبع الذين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استئنافيّة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ظلموا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محلّ لها صلة الموصول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الذين</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يهدي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محلّ لها معطوفة على الاستئنافيّة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يهدي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محلّ رفع خبر المبتدأ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أضلّ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محلّ لها صلة الموصول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لهم من ناصرين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محلّ لها معطوفة على جملة الصلة </w:t>
      </w:r>
      <w:r>
        <w:rPr>
          <w:rStyle w:val="FootnoteAnchor"/>
          <w:rtl w:val="true"/>
        </w:rPr>
        <w:footnoteReference w:id="41"/>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230" w:name="__RefHeading___Toc11430034_1280447820"/>
      <w:bookmarkStart w:id="231" w:name="_Toc97"/>
      <w:bookmarkEnd w:id="230"/>
      <w:r>
        <w:rPr>
          <w:rtl w:val="true"/>
        </w:rPr>
        <w:t>[</w:t>
      </w:r>
      <w:r>
        <w:rPr>
          <w:rtl w:val="true"/>
        </w:rPr>
        <w:t xml:space="preserve">سورة الروم </w:t>
      </w:r>
      <w:r>
        <w:rPr>
          <w:rtl w:val="true"/>
        </w:rPr>
        <w:t>{</w:t>
      </w:r>
      <w:r>
        <w:rPr/>
        <w:t>30</w:t>
      </w:r>
      <w:r>
        <w:rPr>
          <w:rtl w:val="true"/>
        </w:rPr>
        <w:t xml:space="preserve">} : </w:t>
      </w:r>
      <w:r>
        <w:rPr>
          <w:rtl w:val="true"/>
        </w:rPr>
        <w:t xml:space="preserve">الآيات </w:t>
      </w:r>
      <w:r>
        <w:rPr/>
        <w:t>30</w:t>
      </w:r>
      <w:r>
        <w:rPr>
          <w:rtl w:val="true"/>
        </w:rPr>
        <w:t xml:space="preserve"> </w:t>
      </w:r>
      <w:r>
        <w:rPr>
          <w:rtl w:val="true"/>
        </w:rPr>
        <w:t xml:space="preserve">الى </w:t>
      </w:r>
      <w:r>
        <w:rPr/>
        <w:t>32</w:t>
      </w:r>
      <w:r>
        <w:rPr>
          <w:rtl w:val="true"/>
        </w:rPr>
        <w:t>]</w:t>
      </w:r>
      <w:bookmarkEnd w:id="231"/>
    </w:p>
    <w:p>
      <w:pPr>
        <w:pStyle w:val="Heading5"/>
        <w:numPr>
          <w:ilvl w:val="4"/>
          <w:numId w:val="1"/>
        </w:numPr>
        <w:rPr/>
      </w:pPr>
      <w:bookmarkStart w:id="232" w:name="__RefHeading___Toc11430036_1280447820"/>
      <w:bookmarkStart w:id="233" w:name="_Toc98"/>
      <w:bookmarkEnd w:id="232"/>
      <w:r>
        <w:rPr>
          <w:rtl w:val="true"/>
        </w:rPr>
        <w:t>اشارة</w:t>
      </w:r>
      <w:bookmarkEnd w:id="233"/>
    </w:p>
    <w:p>
      <w:pPr>
        <w:pStyle w:val="BookText"/>
        <w:rPr/>
      </w:pPr>
      <w:r>
        <w:rPr>
          <w:rFonts w:ascii="Amiri" w:hAnsi="Amiri" w:eastAsia="Amiri" w:cs="Amiri"/>
          <w:color w:val="111111"/>
          <w:sz w:val="28"/>
          <w:sz w:val="28"/>
          <w:szCs w:val="28"/>
          <w:rtl w:val="true"/>
          <w:lang w:bidi="ar-SA"/>
        </w:rPr>
        <w:t xml:space="preserve">فَأَقِمْ وَجْهَكَ لِلدِّينِ حَنِيفاً فِطْرَتَ اللَّهِ الَّتِي فَطَرَ النَّاسَ عَلَيْها لا تَبْدِيلَ لِخَلْقِ اللَّهِ ذلِكَ الدِّينُ الْقَيِّمُ وَلكِنَّ أَكْثَرَ النَّاسِ لا يَعْلَمُونَ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مُنِيبِينَ إِلَيْهِ وَاتَّقُوهُ وَأَقِيمُوا الصَّلاةَ وَلا تَكُونُوا مِنَ الْمُشْرِكِينَ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الَّذِينَ فَرَّقُوا دِينَهُمْ وَكانُوا شِيَعاً كُلُّ حِزْبٍ بِما لَدَيْهِمْ فَرِحُونَ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w:t>
      </w:r>
    </w:p>
    <w:p>
      <w:pPr>
        <w:pStyle w:val="Heading5"/>
        <w:numPr>
          <w:ilvl w:val="4"/>
          <w:numId w:val="1"/>
        </w:numPr>
        <w:rPr/>
      </w:pPr>
      <w:bookmarkStart w:id="234" w:name="__RefHeading___Toc11430038_1280447820"/>
      <w:bookmarkStart w:id="235" w:name="_Toc99"/>
      <w:bookmarkEnd w:id="234"/>
      <w:r>
        <w:rPr>
          <w:rtl w:val="true"/>
        </w:rPr>
        <w:t>الإعراب</w:t>
      </w:r>
      <w:r>
        <w:rPr>
          <w:rtl w:val="true"/>
        </w:rPr>
        <w:t>:</w:t>
      </w:r>
      <w:bookmarkEnd w:id="235"/>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رابطة لجواب شرط مقدّر، والفاعل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أقم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يعود على الرسول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أقم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حنيفا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حال منصوبة من الفاعل أو المفعول أو الدين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فطرة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مفعول به لفعل محذوف </w:t>
      </w:r>
    </w:p>
    <w:p>
      <w:pPr>
        <w:pStyle w:val="BookText"/>
        <w:rPr/>
      </w:pPr>
      <w:r>
        <w:rPr>
          <w:rFonts w:ascii="Amiri" w:hAnsi="Amiri" w:eastAsia="Amiri" w:cs="Amiri"/>
          <w:color w:val="111111"/>
          <w:sz w:val="28"/>
          <w:sz w:val="28"/>
          <w:szCs w:val="28"/>
          <w:rtl w:val="true"/>
          <w:lang w:bidi="ar-SA"/>
        </w:rPr>
        <w:t>على الإغراء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الزموا فطرة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 موصول في محلّ نصب نعت لفطرة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فطر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نافية للجنس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لخلق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بخبر 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خبر المبتدأ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مرفوع </w:t>
      </w:r>
      <w:r>
        <w:rPr>
          <w:rStyle w:val="FootnoteAnchor"/>
          <w:rtl w:val="true"/>
        </w:rPr>
        <w:footnoteReference w:id="42"/>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نافية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أقم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 جزم جواب شرط مقدّر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ضلّ بعض الناس فأقم وجهك للدين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جملة</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الزموا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فطرة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محلّ لها استئنافيّة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فطر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محلّ لها صلة الموصول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التي</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لا تبديل لخلق الله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تعليليّة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ذلك الدين القيّم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تعليل ثان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لكنّ أكثر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محلّ لها معطوفة على جملة ذلك الدين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يعلمون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محلّ رفع خبر لكنّ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منيبين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حال منصوبة من فاعل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الزموا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وعلامة النصب الياء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بمنيبين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في المواضع الثلاثة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ناهية جازمة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المشركين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متعلّق بخبر تكونوا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اتّقوه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محلّ لها معطوفة على جملة الزموا فطرة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أقيموا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محلّ لها معطوفة على جملة الزموا فطرة </w:t>
      </w:r>
      <w:r>
        <w:rPr>
          <w:rFonts w:eastAsia="Amiri" w:cs="Amiri" w:ascii="Amiri" w:hAnsi="Amiri"/>
          <w:color w:val="111111"/>
          <w:sz w:val="28"/>
          <w:szCs w:val="28"/>
          <w:rtl w:val="true"/>
          <w:lang w:bidi="ar-SA"/>
        </w:rPr>
        <w:t>...</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تكونوا من المشركين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محلّ لها معطوفة على جملة الزموا فطرة</w:t>
      </w:r>
      <w:r>
        <w:rPr>
          <w:rFonts w:eastAsia="Amiri" w:cs="Amiri" w:ascii="Amiri" w:hAnsi="Amiri"/>
          <w:color w:val="111111"/>
          <w:sz w:val="28"/>
          <w:szCs w:val="28"/>
          <w:rtl w:val="true"/>
          <w:lang w:bidi="ar-SA"/>
        </w:rPr>
        <w:t xml:space="preserve">.... </w:t>
      </w:r>
      <w:bookmarkStart w:id="236" w:name="pg17281_269497"/>
    </w:p>
    <w:p>
      <w:pPr>
        <w:pStyle w:val="BookText"/>
        <w:rPr/>
      </w:pPr>
      <w:bookmarkEnd w:id="236"/>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الذين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بدل من المشركين بإعادة الجارّ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بالخبر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فرحون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لديهم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ظرف مبنيّ على السكون في محلّ نصب متعلّق بمحذوف صلة 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فرّقوا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محلّ لها صلة الموصول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الذين</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كانوا شيعا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معطوفة على جملة الصلة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كلّ حزب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فرحون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محلّ لها استئناف بيانيّ</w:t>
      </w:r>
      <w:r>
        <w:rPr>
          <w:rFonts w:eastAsia="Amiri" w:cs="Amiri" w:ascii="Amiri" w:hAnsi="Amiri"/>
          <w:color w:val="111111"/>
          <w:sz w:val="28"/>
          <w:szCs w:val="28"/>
          <w:rtl w:val="true"/>
          <w:lang w:bidi="ar-SA"/>
        </w:rPr>
        <w:t>.</w:t>
      </w:r>
    </w:p>
    <w:p>
      <w:pPr>
        <w:pStyle w:val="Heading5"/>
        <w:numPr>
          <w:ilvl w:val="4"/>
          <w:numId w:val="1"/>
        </w:numPr>
        <w:rPr/>
      </w:pPr>
      <w:bookmarkStart w:id="237" w:name="__RefHeading___Toc11430040_1280447820"/>
      <w:bookmarkStart w:id="238" w:name="_Toc100"/>
      <w:bookmarkEnd w:id="237"/>
      <w:r>
        <w:rPr>
          <w:rtl w:val="true"/>
        </w:rPr>
        <w:t>الصرف</w:t>
      </w:r>
      <w:r>
        <w:rPr>
          <w:rtl w:val="true"/>
        </w:rPr>
        <w:t>:</w:t>
      </w:r>
      <w:bookmarkEnd w:id="238"/>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فطرة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رسمت التاء في هذا الموضع من المصحف مفتوحة، ولا يوجد في القرآن غير هذا الموضع وهو لفظ جاء على وزن مصدر الهيئة من الثلاثيّ فطر، وهو اسم بمعنى قابليّة الدين الحقّ، أو بمعنى دين الإسلام، وجاء في المعجم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الفطرة هو الصفة التي يتّصف بها كلّ موجود في أوّل زمان خلقته، صفة الإنسان الطبيعيّة، الدين، السنّة،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إلخ</w:t>
      </w:r>
      <w:r>
        <w:rPr>
          <w:rFonts w:eastAsia="Amiri" w:cs="Amiri" w:ascii="Amiri" w:hAnsi="Amiri"/>
          <w:color w:val="111111"/>
          <w:sz w:val="28"/>
          <w:szCs w:val="28"/>
          <w:rtl w:val="true"/>
          <w:lang w:bidi="ar-SA"/>
        </w:rPr>
        <w:t>.</w:t>
      </w:r>
    </w:p>
    <w:p>
      <w:pPr>
        <w:pStyle w:val="Heading5"/>
        <w:numPr>
          <w:ilvl w:val="4"/>
          <w:numId w:val="1"/>
        </w:numPr>
        <w:rPr/>
      </w:pPr>
      <w:bookmarkStart w:id="239" w:name="__RefHeading___Toc11430042_1280447820"/>
      <w:bookmarkStart w:id="240" w:name="_Toc101"/>
      <w:bookmarkEnd w:id="239"/>
      <w:r>
        <w:rPr>
          <w:rtl w:val="true"/>
        </w:rPr>
        <w:t>الفوائد</w:t>
      </w:r>
      <w:bookmarkEnd w:id="240"/>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فِطْرَتَ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انقسم الفلاسفة المؤلهين، سواء أكانوا من الإسلام، أو غير الإسلام، إلى قسمين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قسم اتخذ من الأدلة العلمية المركبة برهانا على وجود الله، وأكثر هذه الأدلة دورانا على ألسنتهم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الدور والتسلسل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واستحالتها، وبرهان الوجوب، وبرهان الوجود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وشرح هذه البراهين موجود في كتب المنطق ومؤلفات الفلاسفة وعلماء الكلام لمن أراد الاستزادة من الاطلاع</w:t>
      </w:r>
      <w:r>
        <w:rPr>
          <w:rFonts w:eastAsia="Amiri" w:cs="Amiri" w:ascii="Amiri" w:hAnsi="Amiri"/>
          <w:color w:val="111111"/>
          <w:sz w:val="28"/>
          <w:szCs w:val="28"/>
          <w:rtl w:val="true"/>
          <w:lang w:bidi="ar-SA"/>
        </w:rPr>
        <w:t>.</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وقسم لجأ إلى الأفكار الفطرية لدى الإنسان، والتي تفرض نفسها على كثير من المفكرين، وهي أسهل، وعلى حد قولهم، أقوى دلالة على وجود الله، وقد لجأ إليها </w:t>
      </w:r>
      <w:bookmarkStart w:id="241" w:name="pg17281_269498"/>
    </w:p>
    <w:p>
      <w:pPr>
        <w:pStyle w:val="BookText"/>
        <w:rPr/>
      </w:pPr>
      <w:bookmarkEnd w:id="241"/>
      <w:r>
        <w:rPr>
          <w:rFonts w:ascii="Amiri" w:hAnsi="Amiri" w:eastAsia="Amiri" w:cs="Amiri"/>
          <w:color w:val="111111"/>
          <w:sz w:val="28"/>
          <w:sz w:val="28"/>
          <w:szCs w:val="28"/>
          <w:rtl w:val="true"/>
          <w:lang w:bidi="ar-SA"/>
        </w:rPr>
        <w:t>الكثير من فلاسفة الغرب، وأكثر من الكثير من متصوفة المسلمين وعلمائهم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وهذه الفطرة، التي تبعث فينا الشعور بوجود الخالق العظيم، تدفعنا بنفس الوقت للتأمل في نظام هذا الكون البديع، بدءا من أنفسنا ونظام أجسامنا، وانتهاء بنظام النبات والحياة الذي لا يدرك أسراره إلا العلماء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وفوق كل ذي علم عليم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ولا أخفيك أيها القارئ، أن الزهرة التي تنبثق من التراب، وتتخذ أشكالها وألوانها الساحرة، والثمرة التي تخرج من المصانع القابعة في باطن الأرض، مختلفة الحجوم والطعوم، لهي أكثر دلالة على خالق الكون وبارئ الإنسان من أبي الهول والأهرامات، ومن السدود العظمى أو ناطحات السحاب </w:t>
      </w:r>
      <w:r>
        <w:rPr>
          <w:rFonts w:eastAsia="Amiri" w:cs="Amiri" w:ascii="Amiri" w:hAnsi="Amiri"/>
          <w:color w:val="111111"/>
          <w:sz w:val="28"/>
          <w:szCs w:val="28"/>
          <w:rtl w:val="true"/>
          <w:lang w:bidi="ar-SA"/>
        </w:rPr>
        <w:t>... !</w:t>
      </w:r>
    </w:p>
    <w:p>
      <w:pPr>
        <w:pStyle w:val="Heading4"/>
        <w:numPr>
          <w:ilvl w:val="3"/>
          <w:numId w:val="1"/>
        </w:numPr>
        <w:rPr/>
      </w:pPr>
      <w:bookmarkStart w:id="242" w:name="__RefHeading___Toc11430044_1280447820"/>
      <w:bookmarkStart w:id="243" w:name="_Toc102"/>
      <w:bookmarkEnd w:id="242"/>
      <w:r>
        <w:rPr>
          <w:rtl w:val="true"/>
        </w:rPr>
        <w:t>[</w:t>
      </w:r>
      <w:r>
        <w:rPr>
          <w:rtl w:val="true"/>
        </w:rPr>
        <w:t xml:space="preserve">سورة الروم </w:t>
      </w:r>
      <w:r>
        <w:rPr>
          <w:rtl w:val="true"/>
        </w:rPr>
        <w:t>{</w:t>
      </w:r>
      <w:r>
        <w:rPr/>
        <w:t>30</w:t>
      </w:r>
      <w:r>
        <w:rPr>
          <w:rtl w:val="true"/>
        </w:rPr>
        <w:t xml:space="preserve">} : </w:t>
      </w:r>
      <w:r>
        <w:rPr>
          <w:rtl w:val="true"/>
        </w:rPr>
        <w:t xml:space="preserve">الآيات </w:t>
      </w:r>
      <w:r>
        <w:rPr/>
        <w:t>33</w:t>
      </w:r>
      <w:r>
        <w:rPr>
          <w:rtl w:val="true"/>
        </w:rPr>
        <w:t xml:space="preserve"> </w:t>
      </w:r>
      <w:r>
        <w:rPr>
          <w:rtl w:val="true"/>
        </w:rPr>
        <w:t xml:space="preserve">الى </w:t>
      </w:r>
      <w:r>
        <w:rPr/>
        <w:t>34</w:t>
      </w:r>
      <w:r>
        <w:rPr>
          <w:rtl w:val="true"/>
        </w:rPr>
        <w:t>]</w:t>
      </w:r>
      <w:bookmarkEnd w:id="243"/>
    </w:p>
    <w:p>
      <w:pPr>
        <w:pStyle w:val="Heading5"/>
        <w:numPr>
          <w:ilvl w:val="4"/>
          <w:numId w:val="1"/>
        </w:numPr>
        <w:rPr/>
      </w:pPr>
      <w:bookmarkStart w:id="244" w:name="__RefHeading___Toc11430046_1280447820"/>
      <w:bookmarkStart w:id="245" w:name="_Toc103"/>
      <w:bookmarkEnd w:id="244"/>
      <w:r>
        <w:rPr>
          <w:rtl w:val="true"/>
        </w:rPr>
        <w:t>اشارة</w:t>
      </w:r>
      <w:bookmarkEnd w:id="245"/>
    </w:p>
    <w:p>
      <w:pPr>
        <w:pStyle w:val="BookText"/>
        <w:rPr/>
      </w:pPr>
      <w:r>
        <w:rPr>
          <w:rFonts w:ascii="Amiri" w:hAnsi="Amiri" w:eastAsia="Amiri" w:cs="Amiri"/>
          <w:color w:val="111111"/>
          <w:sz w:val="28"/>
          <w:sz w:val="28"/>
          <w:szCs w:val="28"/>
          <w:rtl w:val="true"/>
          <w:lang w:bidi="ar-SA"/>
        </w:rPr>
        <w:t xml:space="preserve">وَإِذا مَسَّ النَّاسَ ضُرٌّ دَعَوْا رَبَّهُمْ مُنِيبِينَ إِلَيْهِ ثُمَّ إِذا أَذاقَهُمْ مِنْهُ رَحْمَةً إِذا فَرِيقٌ مِنْهُمْ بِرَبِّهِمْ يُشْرِكُونَ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لِيَكْفُرُوا بِما آتَيْناهُمْ فَتَمَتَّعُوا فَسَوْفَ تَعْلَمُونَ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w:t>
      </w:r>
    </w:p>
    <w:p>
      <w:pPr>
        <w:pStyle w:val="Heading5"/>
        <w:numPr>
          <w:ilvl w:val="4"/>
          <w:numId w:val="1"/>
        </w:numPr>
        <w:rPr/>
      </w:pPr>
      <w:bookmarkStart w:id="246" w:name="__RefHeading___Toc11430048_1280447820"/>
      <w:bookmarkStart w:id="247" w:name="_Toc104"/>
      <w:bookmarkEnd w:id="246"/>
      <w:r>
        <w:rPr>
          <w:rtl w:val="true"/>
        </w:rPr>
        <w:t>الإعراب</w:t>
      </w:r>
      <w:r>
        <w:rPr>
          <w:rtl w:val="true"/>
        </w:rPr>
        <w:t>:</w:t>
      </w:r>
      <w:bookmarkEnd w:id="247"/>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استئنافيّة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ضرّ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فاعل مسّ مؤخّر مرفوع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بمنيبين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بحال من رحمة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فجائية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بنعت لفريق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بربّهم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يشركون</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محلّ جرّ مضاف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دعوا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جواب شرط غير جازم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أذاقهم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 جرّ مضاف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فريق منهم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يشركون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محلّ لها جواب شرط غير جازم</w:t>
      </w:r>
      <w:r>
        <w:rPr>
          <w:rFonts w:eastAsia="Amiri" w:cs="Amiri" w:ascii="Amiri" w:hAnsi="Amiri"/>
          <w:color w:val="111111"/>
          <w:sz w:val="28"/>
          <w:szCs w:val="28"/>
          <w:rtl w:val="true"/>
          <w:lang w:bidi="ar-SA"/>
        </w:rPr>
        <w:t>.</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يشركون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محلّ رفع خبر المبتدأ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فريق</w:t>
      </w:r>
      <w:r>
        <w:rPr>
          <w:rFonts w:eastAsia="Amiri" w:cs="Amiri" w:ascii="Amiri" w:hAnsi="Amiri"/>
          <w:color w:val="111111"/>
          <w:sz w:val="28"/>
          <w:szCs w:val="28"/>
          <w:rtl w:val="true"/>
          <w:lang w:bidi="ar-SA"/>
        </w:rPr>
        <w:t xml:space="preserve">) . </w:t>
      </w:r>
      <w:bookmarkStart w:id="248" w:name="pg17281_269499"/>
    </w:p>
    <w:p>
      <w:pPr>
        <w:pStyle w:val="BookText"/>
        <w:rPr/>
      </w:pPr>
      <w:bookmarkEnd w:id="248"/>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لام العاقبة </w:t>
      </w:r>
      <w:r>
        <w:rPr>
          <w:rStyle w:val="FootnoteAnchor"/>
          <w:rtl w:val="true"/>
        </w:rPr>
        <w:footnoteReference w:id="43"/>
      </w:r>
    </w:p>
    <w:p>
      <w:pPr>
        <w:pStyle w:val="BookText"/>
        <w:rPr/>
      </w:pPr>
      <w:r>
        <w:rPr>
          <w:rFonts w:ascii="Amiri" w:hAnsi="Amiri" w:eastAsia="Amiri" w:cs="Amiri"/>
          <w:color w:val="111111"/>
          <w:sz w:val="28"/>
          <w:sz w:val="28"/>
          <w:szCs w:val="28"/>
          <w:rtl w:val="true"/>
          <w:lang w:bidi="ar-SA"/>
        </w:rPr>
        <w:t>تمتّعوا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يكفروا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مضارع منصوب بأن مضمرة بعد اللام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يكفروا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والمفعول الثاني محذوف تقديره إيّاه، وهو العائد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والمصدر المؤوّل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 يكفروا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محلّ جر باللام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يشركون</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الأولى استئنافيّة، والثانية تعليليّة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استقبال، ومفعول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تعلمون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محذوف أي عاقبة تمتّعكم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يكفروا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محلّ لها صلة الموصول الحرفيّ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المضمر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آتيناهم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محلّ لها صلة الموصول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تمتّعوا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استئنافيّة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سوف تعلمون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محلّ لها تعليليّة</w:t>
      </w:r>
      <w:r>
        <w:rPr>
          <w:rFonts w:eastAsia="Amiri" w:cs="Amiri" w:ascii="Amiri" w:hAnsi="Amiri"/>
          <w:color w:val="111111"/>
          <w:sz w:val="28"/>
          <w:szCs w:val="28"/>
          <w:rtl w:val="true"/>
          <w:lang w:bidi="ar-SA"/>
        </w:rPr>
        <w:t>.</w:t>
      </w:r>
    </w:p>
    <w:p>
      <w:pPr>
        <w:pStyle w:val="Heading4"/>
        <w:numPr>
          <w:ilvl w:val="3"/>
          <w:numId w:val="1"/>
        </w:numPr>
        <w:rPr/>
      </w:pPr>
      <w:bookmarkStart w:id="249" w:name="__RefHeading___Toc11430050_1280447820"/>
      <w:bookmarkStart w:id="250" w:name="_Toc105"/>
      <w:bookmarkEnd w:id="249"/>
      <w:r>
        <w:rPr>
          <w:rtl w:val="true"/>
        </w:rPr>
        <w:t>[</w:t>
      </w:r>
      <w:r>
        <w:rPr>
          <w:rtl w:val="true"/>
        </w:rPr>
        <w:t xml:space="preserve">سورة الروم </w:t>
      </w:r>
      <w:r>
        <w:rPr>
          <w:rtl w:val="true"/>
        </w:rPr>
        <w:t>{</w:t>
      </w:r>
      <w:r>
        <w:rPr/>
        <w:t>30</w:t>
      </w:r>
      <w:r>
        <w:rPr>
          <w:rtl w:val="true"/>
        </w:rPr>
        <w:t xml:space="preserve">} : </w:t>
      </w:r>
      <w:r>
        <w:rPr>
          <w:rtl w:val="true"/>
        </w:rPr>
        <w:t xml:space="preserve">الآيات </w:t>
      </w:r>
      <w:r>
        <w:rPr/>
        <w:t>35</w:t>
      </w:r>
      <w:r>
        <w:rPr>
          <w:rtl w:val="true"/>
        </w:rPr>
        <w:t xml:space="preserve"> </w:t>
      </w:r>
      <w:r>
        <w:rPr>
          <w:rtl w:val="true"/>
        </w:rPr>
        <w:t xml:space="preserve">الى </w:t>
      </w:r>
      <w:r>
        <w:rPr/>
        <w:t>36</w:t>
      </w:r>
      <w:r>
        <w:rPr>
          <w:rtl w:val="true"/>
        </w:rPr>
        <w:t>]</w:t>
      </w:r>
      <w:bookmarkEnd w:id="250"/>
    </w:p>
    <w:p>
      <w:pPr>
        <w:pStyle w:val="Heading5"/>
        <w:numPr>
          <w:ilvl w:val="4"/>
          <w:numId w:val="1"/>
        </w:numPr>
        <w:rPr/>
      </w:pPr>
      <w:bookmarkStart w:id="251" w:name="__RefHeading___Toc11430052_1280447820"/>
      <w:bookmarkStart w:id="252" w:name="_Toc106"/>
      <w:bookmarkEnd w:id="251"/>
      <w:r>
        <w:rPr>
          <w:rtl w:val="true"/>
        </w:rPr>
        <w:t>اشارة</w:t>
      </w:r>
      <w:bookmarkEnd w:id="252"/>
    </w:p>
    <w:p>
      <w:pPr>
        <w:pStyle w:val="BookText"/>
        <w:rPr/>
      </w:pPr>
      <w:r>
        <w:rPr>
          <w:rFonts w:ascii="Amiri" w:hAnsi="Amiri" w:eastAsia="Amiri" w:cs="Amiri"/>
          <w:color w:val="111111"/>
          <w:sz w:val="28"/>
          <w:sz w:val="28"/>
          <w:szCs w:val="28"/>
          <w:rtl w:val="true"/>
          <w:lang w:bidi="ar-SA"/>
        </w:rPr>
        <w:t xml:space="preserve">أَمْ أَنْزَلْنا عَلَيْهِمْ سُلْطاناً فَهُوَ يَتَكَلَّمُ بِما كانُوا بِهِ يُشْرِكُونَ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وَإِذا أَذَقْنَا النَّاسَ رَحْمَةً فَرِحُوا بِها وَإِنْ تُصِبْهُمْ سَيِّئَةٌ بِما قَدَّمَتْ أَيْدِيهِمْ إِذا هُمْ يَقْنَطُونَ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w:t>
      </w:r>
    </w:p>
    <w:p>
      <w:pPr>
        <w:pStyle w:val="Heading5"/>
        <w:numPr>
          <w:ilvl w:val="4"/>
          <w:numId w:val="1"/>
        </w:numPr>
        <w:rPr/>
      </w:pPr>
      <w:bookmarkStart w:id="253" w:name="__RefHeading___Toc11430054_1280447820"/>
      <w:bookmarkStart w:id="254" w:name="_Toc107"/>
      <w:bookmarkEnd w:id="253"/>
      <w:r>
        <w:rPr>
          <w:rtl w:val="true"/>
        </w:rPr>
        <w:t>الإعراب</w:t>
      </w:r>
      <w:r>
        <w:rPr>
          <w:rtl w:val="true"/>
        </w:rPr>
        <w:t>:</w:t>
      </w:r>
      <w:bookmarkEnd w:id="254"/>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هي المنقطعة بمعنى بل والهمزة التي للإنكار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أنزلنا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يتكلّم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يشركون</w:t>
      </w:r>
      <w:r>
        <w:rPr>
          <w:rFonts w:eastAsia="Amiri" w:cs="Amiri" w:ascii="Amiri" w:hAnsi="Amiri"/>
          <w:color w:val="111111"/>
          <w:sz w:val="28"/>
          <w:szCs w:val="28"/>
          <w:rtl w:val="true"/>
          <w:lang w:bidi="ar-SA"/>
        </w:rPr>
        <w:t xml:space="preserve">) . </w:t>
      </w:r>
      <w:bookmarkStart w:id="255" w:name="pg17281_269500"/>
    </w:p>
    <w:p>
      <w:pPr>
        <w:pStyle w:val="BookText"/>
        <w:rPr/>
      </w:pPr>
      <w:bookmarkEnd w:id="255"/>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أنزلنا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استئنافيّة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هو يتكلّم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معطوفة على جملة أنزلنا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يتكلّم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محلّ رفع خبر المبتدأ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كانوا به يشركون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محلّ لها صلة الموصول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يشركون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محلّ نصب خبر كانوا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فرحوا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مصدريّ،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فجائيّة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أذقنا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 جرّ مضاف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فرحوا 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محلّ لها جواب شرط غير جازم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تصبهم سيّئة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محلّ لها معطوفة على جملة الشرط وفعله وجوابه، المعطوفة بدورها على جملة أنزلنا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هم يقنطون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محلّ جزم جواب الشرط مقترنة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الفجائية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هم يقنطون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محلّ رفع خبر المبتدأ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هم</w:t>
      </w:r>
      <w:r>
        <w:rPr>
          <w:rFonts w:eastAsia="Amiri" w:cs="Amiri" w:ascii="Amiri" w:hAnsi="Amiri"/>
          <w:color w:val="111111"/>
          <w:sz w:val="28"/>
          <w:szCs w:val="28"/>
          <w:rtl w:val="true"/>
          <w:lang w:bidi="ar-SA"/>
        </w:rPr>
        <w:t>) .</w:t>
      </w:r>
    </w:p>
    <w:p>
      <w:pPr>
        <w:pStyle w:val="Heading5"/>
        <w:numPr>
          <w:ilvl w:val="4"/>
          <w:numId w:val="1"/>
        </w:numPr>
        <w:rPr/>
      </w:pPr>
      <w:bookmarkStart w:id="256" w:name="__RefHeading___Toc11430056_1280447820"/>
      <w:bookmarkStart w:id="257" w:name="_Toc108"/>
      <w:bookmarkEnd w:id="256"/>
      <w:r>
        <w:rPr>
          <w:rtl w:val="true"/>
        </w:rPr>
        <w:t>البلاغة</w:t>
      </w:r>
      <w:bookmarkEnd w:id="257"/>
    </w:p>
    <w:p>
      <w:pPr>
        <w:pStyle w:val="BookText"/>
        <w:rPr/>
      </w:pPr>
      <w:r>
        <w:rPr>
          <w:rFonts w:ascii="Amiri" w:hAnsi="Amiri" w:eastAsia="Amiri" w:cs="Amiri"/>
          <w:color w:val="111111"/>
          <w:sz w:val="28"/>
          <w:sz w:val="28"/>
          <w:szCs w:val="28"/>
          <w:rtl w:val="true"/>
          <w:lang w:bidi="ar-SA"/>
        </w:rPr>
        <w:t>الالتفات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 أَنْزَلْنا عَلَيْهِمْ سُلْطاناً</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التفات من الخطاب إلى الغيبة، إيذانا بالإعراض عنهم، وتعديدا لجناياتهم لغيرهم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المجاز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فَهُوَ يَتَكَلَّمُ</w:t>
      </w:r>
      <w:r>
        <w:rPr>
          <w:rFonts w:eastAsia="Amiri" w:cs="Amiri" w:ascii="Amiri" w:hAnsi="Amiri"/>
          <w:color w:val="111111"/>
          <w:sz w:val="28"/>
          <w:szCs w:val="28"/>
          <w:rtl w:val="true"/>
          <w:lang w:bidi="ar-SA"/>
        </w:rPr>
        <w:t>» .</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فهو يدل على أن التكلم مجاز عن الدلالة، كما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كتاب ناطق بكذا، وهذا </w:t>
      </w:r>
      <w:bookmarkStart w:id="258" w:name="pg17281_269501"/>
    </w:p>
    <w:p>
      <w:pPr>
        <w:pStyle w:val="BookText"/>
        <w:rPr/>
      </w:pPr>
      <w:bookmarkEnd w:id="258"/>
      <w:r>
        <w:rPr>
          <w:rFonts w:ascii="Amiri" w:hAnsi="Amiri" w:eastAsia="Amiri" w:cs="Amiri"/>
          <w:color w:val="111111"/>
          <w:sz w:val="28"/>
          <w:sz w:val="28"/>
          <w:szCs w:val="28"/>
          <w:rtl w:val="true"/>
          <w:lang w:bidi="ar-SA"/>
        </w:rPr>
        <w:t>مما نطق به القرآن، ومعناه الدلالة والشهادة، كأنه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يشهد بشركهم وبصحته</w:t>
      </w:r>
      <w:r>
        <w:rPr>
          <w:rFonts w:eastAsia="Amiri" w:cs="Amiri" w:ascii="Amiri" w:hAnsi="Amiri"/>
          <w:color w:val="111111"/>
          <w:sz w:val="28"/>
          <w:szCs w:val="28"/>
          <w:rtl w:val="true"/>
          <w:lang w:bidi="ar-SA"/>
        </w:rPr>
        <w:t>.</w:t>
      </w:r>
    </w:p>
    <w:p>
      <w:pPr>
        <w:pStyle w:val="Heading5"/>
        <w:numPr>
          <w:ilvl w:val="4"/>
          <w:numId w:val="1"/>
        </w:numPr>
        <w:rPr/>
      </w:pPr>
      <w:bookmarkStart w:id="259" w:name="__RefHeading___Toc11430058_1280447820"/>
      <w:bookmarkStart w:id="260" w:name="_Toc109"/>
      <w:bookmarkEnd w:id="259"/>
      <w:r>
        <w:rPr>
          <w:rtl w:val="true"/>
        </w:rPr>
        <w:t>الفوائد</w:t>
      </w:r>
      <w:bookmarkEnd w:id="260"/>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تحدثنا قليلا فيما سبق عن النماذج الإنسانية المبثوثة في آيات القرآن الكريم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ونسوق أمثلة أخرى من خلال هذه الآيات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الآية الأولى يعرض علينا الله سبحانه صورة للإنسان الذي يلجأ إلى ربه ساعة الضيق، وينصرف عن ذكره ساعة الفرج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وهذا يذكرني بالمثل الشعبي الشائع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زلت صلي حتى حصّلي فإذا حصّلي بطّلت صلي</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نموذج آخر، يكاد يكون عكس النموذج الأول، وهو يصوّر لنا الإنسان عند ما يفرح بما يؤتيه الله من فضله، وكيف يقنط ويضيق صدره عند ما يصاب بأي ضرّاء تصيبه، فإذا هو قانط كفور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وهذا يذكرنا بصبر الأنبياء، الذي يغاير ما عليه الناس من الحرج وضيق الصدر، فقد أنعم الله على أيوب حقبة من الدهر، ثم ابتلاه بالأنفس والثمرات والصحة حقبة أخرى، فكانت زوجه تطلب إليه أن يسأل الله العافية والنجاة من البلاء، فكان يقول لها، أستحي من الله أن أسأله العافية من البلاء، إذ لا تساوي مدة البلاء أيام السعادة والهناء التي حبانا الله إياها، فلنصبر ولنشكر، حتى ضرب المثل بصبر أيوب</w:t>
      </w:r>
      <w:r>
        <w:rPr>
          <w:rFonts w:eastAsia="Amiri" w:cs="Amiri" w:ascii="Amiri" w:hAnsi="Amiri"/>
          <w:color w:val="111111"/>
          <w:sz w:val="28"/>
          <w:szCs w:val="28"/>
          <w:rtl w:val="true"/>
          <w:lang w:bidi="ar-SA"/>
        </w:rPr>
        <w:t>.</w:t>
      </w:r>
    </w:p>
    <w:p>
      <w:pPr>
        <w:pStyle w:val="Heading4"/>
        <w:numPr>
          <w:ilvl w:val="3"/>
          <w:numId w:val="1"/>
        </w:numPr>
        <w:rPr/>
      </w:pPr>
      <w:bookmarkStart w:id="261" w:name="__RefHeading___Toc11430060_1280447820"/>
      <w:bookmarkStart w:id="262" w:name="_Toc110"/>
      <w:bookmarkEnd w:id="261"/>
      <w:r>
        <w:rPr>
          <w:rtl w:val="true"/>
        </w:rPr>
        <w:t>[</w:t>
      </w:r>
      <w:r>
        <w:rPr>
          <w:rtl w:val="true"/>
        </w:rPr>
        <w:t xml:space="preserve">سورة الروم </w:t>
      </w:r>
      <w:r>
        <w:rPr>
          <w:rtl w:val="true"/>
        </w:rPr>
        <w:t>{</w:t>
      </w:r>
      <w:r>
        <w:rPr/>
        <w:t>30</w:t>
      </w:r>
      <w:r>
        <w:rPr>
          <w:rtl w:val="true"/>
        </w:rPr>
        <w:t xml:space="preserve">} : </w:t>
      </w:r>
      <w:r>
        <w:rPr>
          <w:rtl w:val="true"/>
        </w:rPr>
        <w:t xml:space="preserve">الآيات </w:t>
      </w:r>
      <w:r>
        <w:rPr/>
        <w:t>37</w:t>
      </w:r>
      <w:r>
        <w:rPr>
          <w:rtl w:val="true"/>
        </w:rPr>
        <w:t xml:space="preserve"> </w:t>
      </w:r>
      <w:r>
        <w:rPr>
          <w:rtl w:val="true"/>
        </w:rPr>
        <w:t xml:space="preserve">الى </w:t>
      </w:r>
      <w:r>
        <w:rPr/>
        <w:t>38</w:t>
      </w:r>
      <w:r>
        <w:rPr>
          <w:rtl w:val="true"/>
        </w:rPr>
        <w:t>]</w:t>
      </w:r>
      <w:bookmarkEnd w:id="262"/>
    </w:p>
    <w:p>
      <w:pPr>
        <w:pStyle w:val="Heading5"/>
        <w:numPr>
          <w:ilvl w:val="4"/>
          <w:numId w:val="1"/>
        </w:numPr>
        <w:rPr/>
      </w:pPr>
      <w:bookmarkStart w:id="263" w:name="__RefHeading___Toc11430062_1280447820"/>
      <w:bookmarkStart w:id="264" w:name="_Toc111"/>
      <w:bookmarkEnd w:id="263"/>
      <w:r>
        <w:rPr>
          <w:rtl w:val="true"/>
        </w:rPr>
        <w:t>اشارة</w:t>
      </w:r>
      <w:bookmarkEnd w:id="264"/>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أَوَلَمْ يَرَوْا أَنَّ اللَّهَ يَبْسُطُ الرِّزْقَ لِمَنْ يَشاءُ وَيَقْدِرُ إِنَّ فِي ذلِكَ لَآياتٍ لِقَوْمٍ يُؤْمِنُونَ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فَآتِ ذَا الْقُرْبى حَقَّهُ وَالْمِسْكِينَ وَابْنَ السَّبِيلِ ذلِكَ خَيْرٌ لِلَّذِينَ يُرِيدُونَ وَجْهَ اللَّهِ وَأُولئِكَ هُمُ الْمُفْلِحُونَ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w:t>
      </w:r>
      <w:bookmarkStart w:id="265" w:name="pg17281_269502"/>
    </w:p>
    <w:p>
      <w:pPr>
        <w:pStyle w:val="Heading5"/>
        <w:numPr>
          <w:ilvl w:val="4"/>
          <w:numId w:val="1"/>
        </w:numPr>
        <w:rPr/>
      </w:pPr>
      <w:bookmarkStart w:id="266" w:name="__RefHeading___Toc11430064_1280447820"/>
      <w:bookmarkStart w:id="267" w:name="_Toc112"/>
      <w:bookmarkEnd w:id="265"/>
      <w:bookmarkEnd w:id="266"/>
      <w:r>
        <w:rPr>
          <w:rtl w:val="true"/>
        </w:rPr>
        <w:t>الإعراب</w:t>
      </w:r>
      <w:r>
        <w:rPr>
          <w:rtl w:val="true"/>
        </w:rPr>
        <w:t>:</w:t>
      </w:r>
      <w:bookmarkEnd w:id="267"/>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الهمزة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للاستفهام التوبيخيّ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يبسط</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والمصدر المؤوّل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الله يبسط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محلّ نصب سدّ مسدّ مفعولي يروا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بخبر إنّ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لام الابتداء للتوكيد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لقوم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متعلّق بنعت لآيات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يروا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معطوفة على استئناف مقدّر أي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أغفلوا ولم يروا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يبسط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محلّ رفع خبر أنّ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يشاء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محلّ لها صلة الموصول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يقدر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محلّ لها معطوفة على جملة الصلة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في ذلك لآيات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استئناف بيانيّ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يؤمنون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 جر نعت لقوم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الفاء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رابطة لجواب شرط مقدّر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مفعول به ثان منصوب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في الموضعين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للذين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فصل </w:t>
      </w:r>
      <w:r>
        <w:rPr>
          <w:rStyle w:val="FootnoteAnchor"/>
          <w:rtl w:val="true"/>
        </w:rPr>
        <w:footnoteReference w:id="4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آت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 جزم جواب شرط مقدّر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كان الرزق بيد الله فآت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ذلك خير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استئناف بيانيّ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تعليليّة</w:t>
      </w:r>
      <w:r>
        <w:rPr>
          <w:rFonts w:eastAsia="Amiri" w:cs="Amiri" w:ascii="Amiri" w:hAnsi="Amiri"/>
          <w:color w:val="111111"/>
          <w:sz w:val="28"/>
          <w:szCs w:val="28"/>
          <w:rtl w:val="true"/>
          <w:lang w:bidi="ar-SA"/>
        </w:rPr>
        <w:t>-.</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يريدون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محلّ لها صلة الموصول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الذين</w:t>
      </w:r>
      <w:r>
        <w:rPr>
          <w:rFonts w:eastAsia="Amiri" w:cs="Amiri" w:ascii="Amiri" w:hAnsi="Amiri"/>
          <w:color w:val="111111"/>
          <w:sz w:val="28"/>
          <w:szCs w:val="28"/>
          <w:rtl w:val="true"/>
          <w:lang w:bidi="ar-SA"/>
        </w:rPr>
        <w:t xml:space="preserve">) . </w:t>
      </w:r>
      <w:bookmarkStart w:id="268" w:name="pg17281_269503"/>
    </w:p>
    <w:p>
      <w:pPr>
        <w:pStyle w:val="BookText"/>
        <w:rPr/>
      </w:pPr>
      <w:bookmarkEnd w:id="268"/>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أولئك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المفلحون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محلّ لها معطوفة على جملة ذلك خير </w:t>
      </w:r>
      <w:r>
        <w:rPr>
          <w:rStyle w:val="FootnoteAnchor"/>
          <w:rtl w:val="true"/>
        </w:rPr>
        <w:footnoteReference w:id="45"/>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269" w:name="__RefHeading___Toc11430066_1280447820"/>
      <w:bookmarkStart w:id="270" w:name="_Toc113"/>
      <w:bookmarkEnd w:id="269"/>
      <w:r>
        <w:rPr>
          <w:rtl w:val="true"/>
        </w:rPr>
        <w:t>[</w:t>
      </w:r>
      <w:r>
        <w:rPr>
          <w:rtl w:val="true"/>
        </w:rPr>
        <w:t xml:space="preserve">سورة الروم </w:t>
      </w:r>
      <w:r>
        <w:rPr>
          <w:rtl w:val="true"/>
        </w:rPr>
        <w:t>{</w:t>
      </w:r>
      <w:r>
        <w:rPr/>
        <w:t>30</w:t>
      </w:r>
      <w:r>
        <w:rPr>
          <w:rtl w:val="true"/>
        </w:rPr>
        <w:t xml:space="preserve">} : </w:t>
      </w:r>
      <w:r>
        <w:rPr>
          <w:rtl w:val="true"/>
        </w:rPr>
        <w:t xml:space="preserve">آية </w:t>
      </w:r>
      <w:r>
        <w:rPr/>
        <w:t>39</w:t>
      </w:r>
      <w:r>
        <w:rPr>
          <w:rtl w:val="true"/>
        </w:rPr>
        <w:t>]</w:t>
      </w:r>
      <w:bookmarkEnd w:id="270"/>
    </w:p>
    <w:p>
      <w:pPr>
        <w:pStyle w:val="Heading5"/>
        <w:numPr>
          <w:ilvl w:val="4"/>
          <w:numId w:val="1"/>
        </w:numPr>
        <w:rPr/>
      </w:pPr>
      <w:bookmarkStart w:id="271" w:name="__RefHeading___Toc11430068_1280447820"/>
      <w:bookmarkStart w:id="272" w:name="_Toc114"/>
      <w:bookmarkEnd w:id="271"/>
      <w:r>
        <w:rPr>
          <w:rtl w:val="true"/>
        </w:rPr>
        <w:t>اشارة</w:t>
      </w:r>
      <w:bookmarkEnd w:id="272"/>
    </w:p>
    <w:p>
      <w:pPr>
        <w:pStyle w:val="BookText"/>
        <w:rPr/>
      </w:pPr>
      <w:r>
        <w:rPr>
          <w:rFonts w:ascii="Amiri" w:hAnsi="Amiri" w:eastAsia="Amiri" w:cs="Amiri"/>
          <w:color w:val="111111"/>
          <w:sz w:val="28"/>
          <w:sz w:val="28"/>
          <w:szCs w:val="28"/>
          <w:rtl w:val="true"/>
          <w:lang w:bidi="ar-SA"/>
        </w:rPr>
        <w:t xml:space="preserve">وَما آتَيْتُمْ مِنْ رِباً لِيَرْبُوَا فِي أَمْوالِ النَّاسِ فَلا يَرْبُوا عِنْدَ اللَّهِ وَما آتَيْتُمْ مِنْ زَكاةٍ تُرِيدُونَ وَجْهَ اللَّهِ فَأُولئِكَ هُمُ الْمُضْعِفُونَ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w:t>
      </w:r>
    </w:p>
    <w:p>
      <w:pPr>
        <w:pStyle w:val="Heading5"/>
        <w:numPr>
          <w:ilvl w:val="4"/>
          <w:numId w:val="1"/>
        </w:numPr>
        <w:rPr/>
      </w:pPr>
      <w:bookmarkStart w:id="273" w:name="__RefHeading___Toc11430070_1280447820"/>
      <w:bookmarkStart w:id="274" w:name="_Toc115"/>
      <w:bookmarkEnd w:id="273"/>
      <w:r>
        <w:rPr>
          <w:rtl w:val="true"/>
        </w:rPr>
        <w:t>الإعراب</w:t>
      </w:r>
      <w:r>
        <w:rPr>
          <w:rtl w:val="true"/>
        </w:rPr>
        <w:t>:</w:t>
      </w:r>
      <w:bookmarkEnd w:id="274"/>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استئنافيّة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 شرط جازم في محلّ نصب مفعول به مقدّم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آتيتم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 ماض في محلّ جزم فعل الشرط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ربا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بحال من ما </w:t>
      </w:r>
      <w:r>
        <w:rPr>
          <w:rStyle w:val="FootnoteAnchor"/>
          <w:rtl w:val="true"/>
        </w:rPr>
        <w:footnoteReference w:id="46"/>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للتعليل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يربو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مضارع منصوب بأن مضمرة بعد اللام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أموال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يربو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رابطة لجواب الشرط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نافية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ظرف منصوب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يربو</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والمصدر المؤوّل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 يربو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محلّ جرّ باللام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آتيتم</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زكاة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 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ربا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رابطة لجواب الشرط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هم المضعفون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هم المفلحون </w:t>
      </w:r>
      <w:r>
        <w:rPr>
          <w:rStyle w:val="FootnoteAnchor"/>
          <w:rtl w:val="true"/>
        </w:rPr>
        <w:footnoteReference w:id="4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آتيتم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استئنافيّة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يربو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محلّ لها صلة الموصول الحرفيّ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المضمر</w:t>
      </w:r>
      <w:r>
        <w:rPr>
          <w:rFonts w:eastAsia="Amiri" w:cs="Amiri" w:ascii="Amiri" w:hAnsi="Amiri"/>
          <w:color w:val="111111"/>
          <w:sz w:val="28"/>
          <w:szCs w:val="28"/>
          <w:rtl w:val="true"/>
          <w:lang w:bidi="ar-SA"/>
        </w:rPr>
        <w:t>.</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لا يربو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محلّ رفع خبر لمبتدأ محذوف تقديره 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والجملة الاسميّة في محلّ جزم جواب الشرط مقترنة بالفاء</w:t>
      </w:r>
      <w:r>
        <w:rPr>
          <w:rFonts w:eastAsia="Amiri" w:cs="Amiri" w:ascii="Amiri" w:hAnsi="Amiri"/>
          <w:color w:val="111111"/>
          <w:sz w:val="28"/>
          <w:szCs w:val="28"/>
          <w:rtl w:val="true"/>
          <w:lang w:bidi="ar-SA"/>
        </w:rPr>
        <w:t xml:space="preserve">. </w:t>
      </w:r>
      <w:bookmarkStart w:id="275" w:name="pg17281_269504"/>
    </w:p>
    <w:p>
      <w:pPr>
        <w:pStyle w:val="BookText"/>
        <w:rPr/>
      </w:pPr>
      <w:bookmarkEnd w:id="275"/>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آتيتم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الثانية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محلّ لها معطوفة على جملة آتيتم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الأولى</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تريدون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محلّ نصب حال من فاعل آتيتم </w:t>
      </w:r>
      <w:r>
        <w:rPr>
          <w:rStyle w:val="FootnoteAnchor"/>
          <w:rtl w:val="true"/>
        </w:rPr>
        <w:footnoteReference w:id="4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أولئك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المضعفون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محلّ جزم جواب الشرط مقترنة بالفاء، وفي الكلام التفات</w:t>
      </w:r>
      <w:r>
        <w:rPr>
          <w:rFonts w:eastAsia="Amiri" w:cs="Amiri" w:ascii="Amiri" w:hAnsi="Amiri"/>
          <w:color w:val="111111"/>
          <w:sz w:val="28"/>
          <w:szCs w:val="28"/>
          <w:rtl w:val="true"/>
          <w:lang w:bidi="ar-SA"/>
        </w:rPr>
        <w:t>.</w:t>
      </w:r>
    </w:p>
    <w:p>
      <w:pPr>
        <w:pStyle w:val="Heading5"/>
        <w:numPr>
          <w:ilvl w:val="4"/>
          <w:numId w:val="1"/>
        </w:numPr>
        <w:rPr/>
      </w:pPr>
      <w:bookmarkStart w:id="276" w:name="__RefHeading___Toc11430072_1280447820"/>
      <w:bookmarkStart w:id="277" w:name="_Toc116"/>
      <w:bookmarkEnd w:id="276"/>
      <w:r>
        <w:rPr>
          <w:rtl w:val="true"/>
        </w:rPr>
        <w:t>الصرف</w:t>
      </w:r>
      <w:r>
        <w:rPr>
          <w:rtl w:val="true"/>
        </w:rPr>
        <w:t>:</w:t>
      </w:r>
      <w:bookmarkEnd w:id="277"/>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المضعفون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جمع المضعف، اسم فاعل من الرباعيّ أضعف، وزنه مفعل بضمّ وكسر العين</w:t>
      </w:r>
      <w:r>
        <w:rPr>
          <w:rFonts w:eastAsia="Amiri" w:cs="Amiri" w:ascii="Amiri" w:hAnsi="Amiri"/>
          <w:color w:val="111111"/>
          <w:sz w:val="28"/>
          <w:szCs w:val="28"/>
          <w:rtl w:val="true"/>
          <w:lang w:bidi="ar-SA"/>
        </w:rPr>
        <w:t>.</w:t>
      </w:r>
    </w:p>
    <w:p>
      <w:pPr>
        <w:pStyle w:val="Heading5"/>
        <w:numPr>
          <w:ilvl w:val="4"/>
          <w:numId w:val="1"/>
        </w:numPr>
        <w:rPr/>
      </w:pPr>
      <w:bookmarkStart w:id="278" w:name="__RefHeading___Toc11430074_1280447820"/>
      <w:bookmarkStart w:id="279" w:name="_Toc117"/>
      <w:bookmarkEnd w:id="278"/>
      <w:r>
        <w:rPr>
          <w:rtl w:val="true"/>
        </w:rPr>
        <w:t>البلاغة</w:t>
      </w:r>
      <w:bookmarkEnd w:id="279"/>
    </w:p>
    <w:p>
      <w:pPr>
        <w:pStyle w:val="BookText"/>
        <w:rPr/>
      </w:pPr>
      <w:r>
        <w:rPr>
          <w:rFonts w:ascii="Amiri" w:hAnsi="Amiri" w:eastAsia="Amiri" w:cs="Amiri"/>
          <w:color w:val="111111"/>
          <w:sz w:val="28"/>
          <w:sz w:val="28"/>
          <w:szCs w:val="28"/>
          <w:rtl w:val="true"/>
          <w:lang w:bidi="ar-SA"/>
        </w:rPr>
        <w:t>الالتفات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فَأُولئِكَ هُمُ الْمُضْعِفُونَ</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الالتفات عن الخطاب، حيث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فأولئك دون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فأنتم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للتعظيم، كأنه سبحانه خاطب بذلك الملائكة عليهم السلام وخواص الخلق، تعريفا لحالهم، ويجوز أن يكون التعبير بما ذكر للتعميم، بأن يقصد بأولئك هؤلاء وغيرهم</w:t>
      </w:r>
      <w:r>
        <w:rPr>
          <w:rFonts w:eastAsia="Amiri" w:cs="Amiri" w:ascii="Amiri" w:hAnsi="Amiri"/>
          <w:color w:val="111111"/>
          <w:sz w:val="28"/>
          <w:szCs w:val="28"/>
          <w:rtl w:val="true"/>
          <w:lang w:bidi="ar-SA"/>
        </w:rPr>
        <w:t>.</w:t>
      </w:r>
    </w:p>
    <w:p>
      <w:pPr>
        <w:pStyle w:val="Heading4"/>
        <w:numPr>
          <w:ilvl w:val="3"/>
          <w:numId w:val="1"/>
        </w:numPr>
        <w:rPr/>
      </w:pPr>
      <w:bookmarkStart w:id="280" w:name="__RefHeading___Toc11430076_1280447820"/>
      <w:bookmarkStart w:id="281" w:name="_Toc118"/>
      <w:bookmarkEnd w:id="280"/>
      <w:r>
        <w:rPr>
          <w:rtl w:val="true"/>
        </w:rPr>
        <w:t>[</w:t>
      </w:r>
      <w:r>
        <w:rPr>
          <w:rtl w:val="true"/>
        </w:rPr>
        <w:t xml:space="preserve">سورة الروم </w:t>
      </w:r>
      <w:r>
        <w:rPr>
          <w:rtl w:val="true"/>
        </w:rPr>
        <w:t>{</w:t>
      </w:r>
      <w:r>
        <w:rPr/>
        <w:t>30</w:t>
      </w:r>
      <w:r>
        <w:rPr>
          <w:rtl w:val="true"/>
        </w:rPr>
        <w:t xml:space="preserve">} : </w:t>
      </w:r>
      <w:r>
        <w:rPr>
          <w:rtl w:val="true"/>
        </w:rPr>
        <w:t xml:space="preserve">آية </w:t>
      </w:r>
      <w:r>
        <w:rPr/>
        <w:t>40</w:t>
      </w:r>
      <w:r>
        <w:rPr>
          <w:rtl w:val="true"/>
        </w:rPr>
        <w:t>]</w:t>
      </w:r>
      <w:bookmarkEnd w:id="281"/>
    </w:p>
    <w:p>
      <w:pPr>
        <w:pStyle w:val="Heading5"/>
        <w:numPr>
          <w:ilvl w:val="4"/>
          <w:numId w:val="1"/>
        </w:numPr>
        <w:rPr/>
      </w:pPr>
      <w:bookmarkStart w:id="282" w:name="__RefHeading___Toc11430078_1280447820"/>
      <w:bookmarkStart w:id="283" w:name="_Toc119"/>
      <w:bookmarkEnd w:id="282"/>
      <w:r>
        <w:rPr>
          <w:rtl w:val="true"/>
        </w:rPr>
        <w:t>اشارة</w:t>
      </w:r>
      <w:bookmarkEnd w:id="283"/>
    </w:p>
    <w:p>
      <w:pPr>
        <w:pStyle w:val="BookText"/>
        <w:rPr/>
      </w:pPr>
      <w:r>
        <w:rPr>
          <w:rFonts w:ascii="Amiri" w:hAnsi="Amiri" w:eastAsia="Amiri" w:cs="Amiri"/>
          <w:color w:val="111111"/>
          <w:sz w:val="28"/>
          <w:sz w:val="28"/>
          <w:szCs w:val="28"/>
          <w:rtl w:val="true"/>
          <w:lang w:bidi="ar-SA"/>
        </w:rPr>
        <w:t xml:space="preserve">اللَّهُ الَّذِي خَلَقَكُمْ ثُمَّ رَزَقَكُمْ ثُمَّ يُمِيتُكُمْ ثُمَّ يُحْيِيكُمْ هَلْ مِنْ شُرَكائِكُمْ مَنْ يَفْعَلُ مِنْ ذلِكُمْ مِنْ شَيْءٍ سُبْحانَهُ وَتَعالى عَمَّا يُشْرِكُونَ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w:t>
      </w:r>
    </w:p>
    <w:p>
      <w:pPr>
        <w:pStyle w:val="Heading5"/>
        <w:numPr>
          <w:ilvl w:val="4"/>
          <w:numId w:val="1"/>
        </w:numPr>
        <w:rPr/>
      </w:pPr>
      <w:bookmarkStart w:id="284" w:name="__RefHeading___Toc11430080_1280447820"/>
      <w:bookmarkStart w:id="285" w:name="_Toc120"/>
      <w:bookmarkEnd w:id="284"/>
      <w:r>
        <w:rPr>
          <w:rtl w:val="true"/>
        </w:rPr>
        <w:t>الإعراب</w:t>
      </w:r>
      <w:r>
        <w:rPr>
          <w:rtl w:val="true"/>
        </w:rPr>
        <w:t>:</w:t>
      </w:r>
      <w:bookmarkEnd w:id="285"/>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 موصول خبر في محلّ رفع </w:t>
      </w:r>
      <w:r>
        <w:rPr>
          <w:rStyle w:val="FootnoteAnchor"/>
          <w:rtl w:val="true"/>
        </w:rPr>
        <w:footnoteReference w:id="49"/>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عطف للتراخي في المواضع الثلاثة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استفهام للإنكار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شركائكم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بخبر مقدّم للمبتدأ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ذلكم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بحال من </w:t>
      </w:r>
      <w:bookmarkStart w:id="286" w:name="pg17281_269505"/>
    </w:p>
    <w:p>
      <w:pPr>
        <w:pStyle w:val="BookText"/>
        <w:rPr/>
      </w:pPr>
      <w:bookmarkEnd w:id="286"/>
      <w:r>
        <w:rPr>
          <w:rFonts w:ascii="Amiri" w:hAnsi="Amiri" w:eastAsia="Amiri" w:cs="Amiri"/>
          <w:color w:val="111111"/>
          <w:sz w:val="28"/>
          <w:sz w:val="28"/>
          <w:szCs w:val="28"/>
          <w:rtl w:val="true"/>
          <w:lang w:bidi="ar-SA"/>
        </w:rPr>
        <w:t xml:space="preserve">شيء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مجرور لفظا منصوب محلا مفعول به عامله يفعل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سبحانه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مفعول مطلق لفعل محذوف، منصوب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والعائد محذوف أي يشركونه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الله الذي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استئنافيّة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خلقكم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محلّ لها صلة الموصول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رزقكم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معطوفة على جملة الصلة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يميتكم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معطوفة على جملة رزقكم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يحييكم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معطوفة على جملة يميتكم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هل من شركائكم من يفعل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استئناف بيانيّ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يفعل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محلّ لها صلة الموصول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نسبّح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سبحانه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استئنافيّة سيقت للدعاء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معطوفة على جملة الاستئناف المتقدّمة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يشركون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محلّ لها صلة الموصول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w:t>
      </w:r>
    </w:p>
    <w:p>
      <w:pPr>
        <w:pStyle w:val="Heading4"/>
        <w:numPr>
          <w:ilvl w:val="3"/>
          <w:numId w:val="1"/>
        </w:numPr>
        <w:rPr/>
      </w:pPr>
      <w:bookmarkStart w:id="287" w:name="__RefHeading___Toc11430082_1280447820"/>
      <w:bookmarkStart w:id="288" w:name="_Toc121"/>
      <w:bookmarkEnd w:id="287"/>
      <w:r>
        <w:rPr>
          <w:rtl w:val="true"/>
        </w:rPr>
        <w:t>[</w:t>
      </w:r>
      <w:r>
        <w:rPr>
          <w:rtl w:val="true"/>
        </w:rPr>
        <w:t xml:space="preserve">سورة الروم </w:t>
      </w:r>
      <w:r>
        <w:rPr>
          <w:rtl w:val="true"/>
        </w:rPr>
        <w:t>{</w:t>
      </w:r>
      <w:r>
        <w:rPr/>
        <w:t>30</w:t>
      </w:r>
      <w:r>
        <w:rPr>
          <w:rtl w:val="true"/>
        </w:rPr>
        <w:t xml:space="preserve">} : </w:t>
      </w:r>
      <w:r>
        <w:rPr>
          <w:rtl w:val="true"/>
        </w:rPr>
        <w:t xml:space="preserve">آية </w:t>
      </w:r>
      <w:r>
        <w:rPr/>
        <w:t>41</w:t>
      </w:r>
      <w:r>
        <w:rPr>
          <w:rtl w:val="true"/>
        </w:rPr>
        <w:t>]</w:t>
      </w:r>
      <w:bookmarkEnd w:id="288"/>
    </w:p>
    <w:p>
      <w:pPr>
        <w:pStyle w:val="Heading5"/>
        <w:numPr>
          <w:ilvl w:val="4"/>
          <w:numId w:val="1"/>
        </w:numPr>
        <w:rPr/>
      </w:pPr>
      <w:bookmarkStart w:id="289" w:name="__RefHeading___Toc11430084_1280447820"/>
      <w:bookmarkStart w:id="290" w:name="_Toc122"/>
      <w:bookmarkEnd w:id="289"/>
      <w:r>
        <w:rPr>
          <w:rtl w:val="true"/>
        </w:rPr>
        <w:t>اشارة</w:t>
      </w:r>
      <w:bookmarkEnd w:id="290"/>
    </w:p>
    <w:p>
      <w:pPr>
        <w:pStyle w:val="BookText"/>
        <w:rPr/>
      </w:pPr>
      <w:r>
        <w:rPr>
          <w:rFonts w:ascii="Amiri" w:hAnsi="Amiri" w:eastAsia="Amiri" w:cs="Amiri"/>
          <w:color w:val="111111"/>
          <w:sz w:val="28"/>
          <w:sz w:val="28"/>
          <w:szCs w:val="28"/>
          <w:rtl w:val="true"/>
          <w:lang w:bidi="ar-SA"/>
        </w:rPr>
        <w:t xml:space="preserve">ظَهَرَ الْفَسادُ فِي الْبَرِّ وَالْبَحْرِ بِما كَسَبَتْ أَيْدِي النَّاسِ لِيُذِيقَهُمْ بَعْضَ الَّذِي عَمِلُوا لَعَلَّهُمْ يَرْجِعُونَ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w:t>
      </w:r>
    </w:p>
    <w:p>
      <w:pPr>
        <w:pStyle w:val="Heading5"/>
        <w:numPr>
          <w:ilvl w:val="4"/>
          <w:numId w:val="1"/>
        </w:numPr>
        <w:rPr/>
      </w:pPr>
      <w:bookmarkStart w:id="291" w:name="__RefHeading___Toc11430086_1280447820"/>
      <w:bookmarkStart w:id="292" w:name="_Toc123"/>
      <w:bookmarkEnd w:id="291"/>
      <w:r>
        <w:rPr>
          <w:rtl w:val="true"/>
        </w:rPr>
        <w:t>الإعراب</w:t>
      </w:r>
      <w:r>
        <w:rPr>
          <w:rtl w:val="true"/>
        </w:rPr>
        <w:t>:</w:t>
      </w:r>
      <w:bookmarkEnd w:id="292"/>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ظهر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مصدري </w:t>
      </w:r>
      <w:r>
        <w:rPr>
          <w:rStyle w:val="FootnoteAnchor"/>
          <w:rtl w:val="true"/>
        </w:rPr>
        <w:footnoteReference w:id="50"/>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للتعليل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يذيقهم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مضارع منصوب بأن مضمرة بعد اللام، والفاعل </w:t>
      </w:r>
      <w:bookmarkStart w:id="293" w:name="pg17281_269506"/>
    </w:p>
    <w:p>
      <w:pPr>
        <w:pStyle w:val="BookText"/>
        <w:rPr/>
      </w:pPr>
      <w:bookmarkEnd w:id="293"/>
      <w:r>
        <w:rPr>
          <w:rFonts w:ascii="Amiri" w:hAnsi="Amiri" w:eastAsia="Amiri" w:cs="Amiri"/>
          <w:color w:val="111111"/>
          <w:sz w:val="28"/>
          <w:sz w:val="28"/>
          <w:szCs w:val="28"/>
          <w:rtl w:val="true"/>
          <w:lang w:bidi="ar-SA"/>
        </w:rPr>
        <w:t>ضمير مستتر يعود على الله، والمفهوم من السياق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ظهر الفساد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استئنافيّة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كسبت أيدي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محلّ لها صلة الموصول الحرفيّ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والمصدر المؤوّل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كسبت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محلّ جرّ بالباء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ظهر</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والمصدر المؤوّل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 يذيقهم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محلّ جرّ باللام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ظهر</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يذيقهم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محلّ لها صلة الموصول الحرفيّ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المضمر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عملوا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محلّ لها صلة الموصول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لعلّهم يرجعون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استئناف بيانيّ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يرجعون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 رفع خبر لعلّهم</w:t>
      </w:r>
      <w:r>
        <w:rPr>
          <w:rFonts w:eastAsia="Amiri" w:cs="Amiri" w:ascii="Amiri" w:hAnsi="Amiri"/>
          <w:color w:val="111111"/>
          <w:sz w:val="28"/>
          <w:szCs w:val="28"/>
          <w:rtl w:val="true"/>
          <w:lang w:bidi="ar-SA"/>
        </w:rPr>
        <w:t>.</w:t>
      </w:r>
    </w:p>
    <w:p>
      <w:pPr>
        <w:pStyle w:val="Heading4"/>
        <w:numPr>
          <w:ilvl w:val="3"/>
          <w:numId w:val="1"/>
        </w:numPr>
        <w:rPr/>
      </w:pPr>
      <w:bookmarkStart w:id="294" w:name="__RefHeading___Toc11430088_1280447820"/>
      <w:bookmarkStart w:id="295" w:name="_Toc124"/>
      <w:bookmarkEnd w:id="294"/>
      <w:r>
        <w:rPr>
          <w:rtl w:val="true"/>
        </w:rPr>
        <w:t>[</w:t>
      </w:r>
      <w:r>
        <w:rPr>
          <w:rtl w:val="true"/>
        </w:rPr>
        <w:t xml:space="preserve">سورة الروم </w:t>
      </w:r>
      <w:r>
        <w:rPr>
          <w:rtl w:val="true"/>
        </w:rPr>
        <w:t>{</w:t>
      </w:r>
      <w:r>
        <w:rPr/>
        <w:t>30</w:t>
      </w:r>
      <w:r>
        <w:rPr>
          <w:rtl w:val="true"/>
        </w:rPr>
        <w:t xml:space="preserve">} : </w:t>
      </w:r>
      <w:r>
        <w:rPr>
          <w:rtl w:val="true"/>
        </w:rPr>
        <w:t xml:space="preserve">الآيات </w:t>
      </w:r>
      <w:r>
        <w:rPr/>
        <w:t>42</w:t>
      </w:r>
      <w:r>
        <w:rPr>
          <w:rtl w:val="true"/>
        </w:rPr>
        <w:t xml:space="preserve"> </w:t>
      </w:r>
      <w:r>
        <w:rPr>
          <w:rtl w:val="true"/>
        </w:rPr>
        <w:t xml:space="preserve">الى </w:t>
      </w:r>
      <w:r>
        <w:rPr/>
        <w:t>43</w:t>
      </w:r>
      <w:r>
        <w:rPr>
          <w:rtl w:val="true"/>
        </w:rPr>
        <w:t>]</w:t>
      </w:r>
      <w:bookmarkEnd w:id="295"/>
    </w:p>
    <w:p>
      <w:pPr>
        <w:pStyle w:val="Heading5"/>
        <w:numPr>
          <w:ilvl w:val="4"/>
          <w:numId w:val="1"/>
        </w:numPr>
        <w:rPr/>
      </w:pPr>
      <w:bookmarkStart w:id="296" w:name="__RefHeading___Toc11430090_1280447820"/>
      <w:bookmarkStart w:id="297" w:name="_Toc125"/>
      <w:bookmarkEnd w:id="296"/>
      <w:r>
        <w:rPr>
          <w:rtl w:val="true"/>
        </w:rPr>
        <w:t>اشارة</w:t>
      </w:r>
      <w:bookmarkEnd w:id="297"/>
    </w:p>
    <w:p>
      <w:pPr>
        <w:pStyle w:val="BookText"/>
        <w:rPr/>
      </w:pPr>
      <w:r>
        <w:rPr>
          <w:rFonts w:ascii="Amiri" w:hAnsi="Amiri" w:eastAsia="Amiri" w:cs="Amiri"/>
          <w:color w:val="111111"/>
          <w:sz w:val="28"/>
          <w:sz w:val="28"/>
          <w:szCs w:val="28"/>
          <w:rtl w:val="true"/>
          <w:lang w:bidi="ar-SA"/>
        </w:rPr>
        <w:t xml:space="preserve">قُلْ سِيرُوا فِي الْأَرْضِ فَانْظُرُوا كَيْفَ كانَ عاقِبَةُ الَّذِينَ مِنْ قَبْلُ كانَ أَكْثَرُهُمْ مُشْرِكِينَ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فَأَقِمْ وَجْهَكَ لِلدِّينِ الْقَيِّمِ مِنْ قَبْلِ أَنْ يَأْتِيَ يَوْمٌ لا مَرَدَّ لَهُ مِنَ اللَّهِ يَوْمَئِذٍ يَصَّدَّعُونَ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w:t>
      </w:r>
    </w:p>
    <w:p>
      <w:pPr>
        <w:pStyle w:val="Heading5"/>
        <w:numPr>
          <w:ilvl w:val="4"/>
          <w:numId w:val="1"/>
        </w:numPr>
        <w:rPr/>
      </w:pPr>
      <w:bookmarkStart w:id="298" w:name="__RefHeading___Toc11430092_1280447820"/>
      <w:bookmarkStart w:id="299" w:name="_Toc126"/>
      <w:bookmarkEnd w:id="298"/>
      <w:r>
        <w:rPr>
          <w:rtl w:val="true"/>
        </w:rPr>
        <w:t>الإعراب</w:t>
      </w:r>
      <w:r>
        <w:rPr>
          <w:rtl w:val="true"/>
        </w:rPr>
        <w:t>:</w:t>
      </w:r>
      <w:bookmarkEnd w:id="299"/>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الأرض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سيروا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 استفهام في محلّ نصب خبر كان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 ظرفيّ مبنيّ على الضمّ في محلّ جرّ متعلّق بمحذوف صلة الموصول الذين </w:t>
      </w:r>
      <w:r>
        <w:rPr>
          <w:rFonts w:eastAsia="Amiri" w:cs="Amiri" w:ascii="Amiri" w:hAnsi="Amiri"/>
          <w:color w:val="111111"/>
          <w:sz w:val="28"/>
          <w:szCs w:val="28"/>
          <w:rtl w:val="true"/>
          <w:lang w:bidi="ar-SA"/>
        </w:rPr>
        <w:t>...</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استئنافيّة</w:t>
      </w:r>
      <w:r>
        <w:rPr>
          <w:rFonts w:eastAsia="Amiri" w:cs="Amiri" w:ascii="Amiri" w:hAnsi="Amiri"/>
          <w:color w:val="111111"/>
          <w:sz w:val="28"/>
          <w:szCs w:val="28"/>
          <w:rtl w:val="true"/>
          <w:lang w:bidi="ar-SA"/>
        </w:rPr>
        <w:t xml:space="preserve">. </w:t>
      </w:r>
      <w:bookmarkStart w:id="300" w:name="pg17281_269507"/>
    </w:p>
    <w:p>
      <w:pPr>
        <w:pStyle w:val="BookText"/>
        <w:rPr/>
      </w:pPr>
      <w:bookmarkEnd w:id="300"/>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سيروا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 نصب مقول القول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انظروا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 نصب معطوفة على جملة سيروا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كان عاقبة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 نصب مفعول به لفعل النظر المعلّق بالاستفهام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كان أكثرهم مشركين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محلّ لها استئناف بيانيّ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فأقم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 اعرابها </w:t>
      </w:r>
      <w:r>
        <w:rPr>
          <w:rStyle w:val="FootnoteAnchor"/>
          <w:rtl w:val="true"/>
        </w:rPr>
        <w:footnoteReference w:id="51"/>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قبل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أقم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حرف مصدريّ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والمصدر المؤوّل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يأتي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محلّ جرّ مضاف إليه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نافية للجنس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بخبر 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متعلّق بمحذوف يدلّ عليه مردّ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يصحّ تعليقه بمردّ إذ ينبغي أن ينوّن</w:t>
      </w:r>
      <w:r>
        <w:rPr>
          <w:rFonts w:eastAsia="Amiri" w:cs="Amiri" w:ascii="Amiri" w:hAnsi="Amiri"/>
          <w:color w:val="111111"/>
          <w:sz w:val="28"/>
          <w:szCs w:val="28"/>
          <w:rtl w:val="true"/>
          <w:lang w:bidi="ar-SA"/>
        </w:rPr>
        <w:t xml:space="preserve">- </w:t>
      </w:r>
      <w:r>
        <w:rPr>
          <w:rStyle w:val="FootnoteAnchor"/>
          <w:rtl w:val="true"/>
        </w:rPr>
        <w:footnoteReference w:id="52"/>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يومئذ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ظرف منصوب </w:t>
      </w:r>
      <w:r>
        <w:rPr>
          <w:rStyle w:val="FootnoteAnchor"/>
          <w:rtl w:val="true"/>
        </w:rPr>
        <w:footnoteReference w:id="53"/>
      </w:r>
      <w:r>
        <w:rPr>
          <w:rFonts w:ascii="Amiri" w:hAnsi="Amiri" w:eastAsia="Amiri" w:cs="Amiri"/>
          <w:color w:val="111111"/>
          <w:sz w:val="28"/>
          <w:sz w:val="28"/>
          <w:szCs w:val="28"/>
          <w:rtl w:val="true"/>
          <w:lang w:bidi="ar-SA"/>
        </w:rPr>
        <w:t xml:space="preserve">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يصّدّعون</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أقم وجهك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 جزم جواب شرط مقدّر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أشرك بعض الناس فأقم وجهك للدين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يأتي يوم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محلّ لها صلة الموصول الحرفيّ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مردّ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محلّ رفع نعت ليوم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يصّدّعون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محلّ لها استئناف بيانيّ</w:t>
      </w:r>
      <w:r>
        <w:rPr>
          <w:rFonts w:eastAsia="Amiri" w:cs="Amiri" w:ascii="Amiri" w:hAnsi="Amiri"/>
          <w:color w:val="111111"/>
          <w:sz w:val="28"/>
          <w:szCs w:val="28"/>
          <w:rtl w:val="true"/>
          <w:lang w:bidi="ar-SA"/>
        </w:rPr>
        <w:t>.</w:t>
      </w:r>
    </w:p>
    <w:p>
      <w:pPr>
        <w:pStyle w:val="Heading5"/>
        <w:numPr>
          <w:ilvl w:val="4"/>
          <w:numId w:val="1"/>
        </w:numPr>
        <w:rPr/>
      </w:pPr>
      <w:bookmarkStart w:id="301" w:name="__RefHeading___Toc11430094_1280447820"/>
      <w:bookmarkStart w:id="302" w:name="_Toc127"/>
      <w:bookmarkEnd w:id="301"/>
      <w:r>
        <w:rPr>
          <w:rtl w:val="true"/>
        </w:rPr>
        <w:t>الصرف</w:t>
      </w:r>
      <w:r>
        <w:rPr>
          <w:rtl w:val="true"/>
        </w:rPr>
        <w:t>:</w:t>
      </w:r>
      <w:bookmarkEnd w:id="302"/>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يصّدّعون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فيه إبدال تاء التفعّل صادا لمجيئها قبل الصاد أصله يتصدّعون وزنه يتفعلون</w:t>
      </w:r>
      <w:r>
        <w:rPr>
          <w:rFonts w:eastAsia="Amiri" w:cs="Amiri" w:ascii="Amiri" w:hAnsi="Amiri"/>
          <w:color w:val="111111"/>
          <w:sz w:val="28"/>
          <w:szCs w:val="28"/>
          <w:rtl w:val="true"/>
          <w:lang w:bidi="ar-SA"/>
        </w:rPr>
        <w:t xml:space="preserve">. </w:t>
      </w:r>
      <w:bookmarkStart w:id="303" w:name="pg17281_269508"/>
    </w:p>
    <w:p>
      <w:pPr>
        <w:pStyle w:val="Heading4"/>
        <w:numPr>
          <w:ilvl w:val="3"/>
          <w:numId w:val="1"/>
        </w:numPr>
        <w:rPr/>
      </w:pPr>
      <w:bookmarkStart w:id="304" w:name="__RefHeading___Toc11430096_1280447820"/>
      <w:bookmarkStart w:id="305" w:name="_Toc128"/>
      <w:bookmarkEnd w:id="303"/>
      <w:bookmarkEnd w:id="304"/>
      <w:r>
        <w:rPr>
          <w:rtl w:val="true"/>
        </w:rPr>
        <w:t>[</w:t>
      </w:r>
      <w:r>
        <w:rPr>
          <w:rtl w:val="true"/>
        </w:rPr>
        <w:t xml:space="preserve">سورة الروم </w:t>
      </w:r>
      <w:r>
        <w:rPr>
          <w:rtl w:val="true"/>
        </w:rPr>
        <w:t>{</w:t>
      </w:r>
      <w:r>
        <w:rPr/>
        <w:t>30</w:t>
      </w:r>
      <w:r>
        <w:rPr>
          <w:rtl w:val="true"/>
        </w:rPr>
        <w:t xml:space="preserve">} : </w:t>
      </w:r>
      <w:r>
        <w:rPr>
          <w:rtl w:val="true"/>
        </w:rPr>
        <w:t xml:space="preserve">الآيات </w:t>
      </w:r>
      <w:r>
        <w:rPr/>
        <w:t>44</w:t>
      </w:r>
      <w:r>
        <w:rPr>
          <w:rtl w:val="true"/>
        </w:rPr>
        <w:t xml:space="preserve"> </w:t>
      </w:r>
      <w:r>
        <w:rPr>
          <w:rtl w:val="true"/>
        </w:rPr>
        <w:t xml:space="preserve">الى </w:t>
      </w:r>
      <w:r>
        <w:rPr/>
        <w:t>45</w:t>
      </w:r>
      <w:r>
        <w:rPr>
          <w:rtl w:val="true"/>
        </w:rPr>
        <w:t>]</w:t>
      </w:r>
      <w:bookmarkEnd w:id="305"/>
    </w:p>
    <w:p>
      <w:pPr>
        <w:pStyle w:val="Heading5"/>
        <w:numPr>
          <w:ilvl w:val="4"/>
          <w:numId w:val="1"/>
        </w:numPr>
        <w:rPr/>
      </w:pPr>
      <w:bookmarkStart w:id="306" w:name="__RefHeading___Toc11430098_1280447820"/>
      <w:bookmarkStart w:id="307" w:name="_Toc129"/>
      <w:bookmarkEnd w:id="306"/>
      <w:r>
        <w:rPr>
          <w:rtl w:val="true"/>
        </w:rPr>
        <w:t>اشارة</w:t>
      </w:r>
      <w:bookmarkEnd w:id="307"/>
    </w:p>
    <w:p>
      <w:pPr>
        <w:pStyle w:val="BookText"/>
        <w:rPr/>
      </w:pPr>
      <w:r>
        <w:rPr>
          <w:rFonts w:ascii="Amiri" w:hAnsi="Amiri" w:eastAsia="Amiri" w:cs="Amiri"/>
          <w:color w:val="111111"/>
          <w:sz w:val="28"/>
          <w:sz w:val="28"/>
          <w:szCs w:val="28"/>
          <w:rtl w:val="true"/>
          <w:lang w:bidi="ar-SA"/>
        </w:rPr>
        <w:t xml:space="preserve">مَنْ كَفَرَ فَعَلَيْهِ كُفْرُهُ وَمَنْ عَمِلَ صالِحاً فَلِأَنْفُسِهِمْ يَمْهَدُونَ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لِيَجْزِيَ الَّذِينَ آمَنُوا وَعَمِلُوا الصَّالِحاتِ مِنْ فَضْلِهِ إِنَّهُ لا يُحِبُّ الْكافِرِينَ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w:t>
      </w:r>
    </w:p>
    <w:p>
      <w:pPr>
        <w:pStyle w:val="Heading5"/>
        <w:numPr>
          <w:ilvl w:val="4"/>
          <w:numId w:val="1"/>
        </w:numPr>
        <w:rPr/>
      </w:pPr>
      <w:bookmarkStart w:id="308" w:name="__RefHeading___Toc11430100_1280447820"/>
      <w:bookmarkStart w:id="309" w:name="_Toc130"/>
      <w:bookmarkEnd w:id="308"/>
      <w:r>
        <w:rPr>
          <w:rtl w:val="true"/>
        </w:rPr>
        <w:t>الإعراب</w:t>
      </w:r>
      <w:r>
        <w:rPr>
          <w:rtl w:val="true"/>
        </w:rPr>
        <w:t>:</w:t>
      </w:r>
      <w:bookmarkEnd w:id="309"/>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 شرط جازم مبتدأ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محلّ جزم فعل الشرط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رابطة لجواب الشرط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خبر مقدم للمبتدأ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كفره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الأول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لأنفسهم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يمهدون</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من كفر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استئنافيّة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كفر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محلّ رفع خبر المبتدأ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عليه كفره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محلّ جزم جواب الشرط مقترنة بالفاء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من عمل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معطوفة على الاستئنافيّة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عمل صالحا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محلّ رفع خبر المبتدأ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يمهدون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محلّ رفع خبر لمبتدأ محذوف تقديره 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والجملة الاسميّة في محلّ جزم جواب الشرط</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للتعليل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يجزي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منصوب بأن مضمرة بعد اللام، والفاعل ضمير يعود على الله، وهو مفهوم من السياق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والمصدر المؤوّل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 يجزي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محلّ جرّ باللام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يمهدون</w:t>
      </w:r>
      <w:r>
        <w:rPr>
          <w:rFonts w:eastAsia="Amiri" w:cs="Amiri" w:ascii="Amiri" w:hAnsi="Amiri"/>
          <w:color w:val="111111"/>
          <w:sz w:val="28"/>
          <w:szCs w:val="28"/>
          <w:rtl w:val="true"/>
          <w:lang w:bidi="ar-SA"/>
        </w:rPr>
        <w:t xml:space="preserve">) </w:t>
      </w:r>
      <w:r>
        <w:rPr>
          <w:rStyle w:val="FootnoteAnchor"/>
          <w:rtl w:val="true"/>
        </w:rPr>
        <w:footnoteReference w:id="54"/>
      </w:r>
      <w:r>
        <w:rPr>
          <w:rFonts w:eastAsia="Times New Roman" w:cs="Times New Roman" w:ascii="Times New Roman" w:hAnsi="Times New Roman"/>
          <w:color w:val="111111"/>
          <w:sz w:val="28"/>
          <w:szCs w:val="28"/>
          <w:rtl w:val="true"/>
          <w:lang w:val="en-US" w:bidi="en-US"/>
        </w:rPr>
        <w:t>.</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فضله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يجزي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نافية</w:t>
      </w:r>
      <w:r>
        <w:rPr>
          <w:rFonts w:eastAsia="Amiri" w:cs="Amiri" w:ascii="Amiri" w:hAnsi="Amiri"/>
          <w:color w:val="111111"/>
          <w:sz w:val="28"/>
          <w:szCs w:val="28"/>
          <w:rtl w:val="true"/>
          <w:lang w:bidi="ar-SA"/>
        </w:rPr>
        <w:t xml:space="preserve">.. </w:t>
      </w:r>
      <w:bookmarkStart w:id="310" w:name="pg17281_269509"/>
    </w:p>
    <w:p>
      <w:pPr>
        <w:pStyle w:val="BookText"/>
        <w:rPr/>
      </w:pPr>
      <w:bookmarkEnd w:id="310"/>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يجزي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محلّ لها صلة الموصول الحرفيّ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المضمر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آمنوا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محلّ لها صلة الموصول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الذين</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عملوا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معطوفة على جملة آمنوا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إنّه لا يحبّ الكافرين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محلّ لها تعليل لمقدّر أي يجزي الكافرين إنّه لا يحبّهم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يحبّ الكافرين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محلّ رفع خبر إنّ</w:t>
      </w:r>
      <w:r>
        <w:rPr>
          <w:rFonts w:eastAsia="Amiri" w:cs="Amiri" w:ascii="Amiri" w:hAnsi="Amiri"/>
          <w:color w:val="111111"/>
          <w:sz w:val="28"/>
          <w:szCs w:val="28"/>
          <w:rtl w:val="true"/>
          <w:lang w:bidi="ar-SA"/>
        </w:rPr>
        <w:t>.</w:t>
      </w:r>
    </w:p>
    <w:p>
      <w:pPr>
        <w:pStyle w:val="Heading5"/>
        <w:numPr>
          <w:ilvl w:val="4"/>
          <w:numId w:val="1"/>
        </w:numPr>
        <w:rPr/>
      </w:pPr>
      <w:bookmarkStart w:id="311" w:name="__RefHeading___Toc11430102_1280447820"/>
      <w:bookmarkStart w:id="312" w:name="_Toc131"/>
      <w:bookmarkEnd w:id="311"/>
      <w:r>
        <w:rPr>
          <w:rtl w:val="true"/>
        </w:rPr>
        <w:t>الفوائد</w:t>
      </w:r>
      <w:bookmarkEnd w:id="312"/>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المسؤولية والجزاء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الفيلسوف الأوربي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برغسون</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 من يتأمل في أعمال الناس، يرى أناسا يعملون الخير، ولا ينالهم سوى الشر وآخرون يعلمون الشر ولا ينالهم سوى الخير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وهذا مخالف لسنن هذا الكون القائم على النظام والعدل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إذن لا بد لهذا الكون من إله عادل، يكافئ على الخير خيرا، وعلى الشر شرا وبما أن الكثير من الناس لا ينالهم العدل في هذه الدنيا، فلا بد أن يكون للإنسان حياة غير هذه الحياة، يقام فيها العدل، ويستوفي فيها كل إنسان أجر ما عمل في هذه الحياة، وهذا يتوافق مع سنن هذا الكون الكامل، والذي لا بد له من خالق عادل قادر مريد، وهو الله</w:t>
      </w:r>
      <w:r>
        <w:rPr>
          <w:rFonts w:eastAsia="Amiri" w:cs="Amiri" w:ascii="Amiri" w:hAnsi="Amiri"/>
          <w:color w:val="111111"/>
          <w:sz w:val="28"/>
          <w:szCs w:val="28"/>
          <w:rtl w:val="true"/>
          <w:lang w:bidi="ar-SA"/>
        </w:rPr>
        <w:t>.</w:t>
      </w:r>
    </w:p>
    <w:p>
      <w:pPr>
        <w:pStyle w:val="Heading4"/>
        <w:numPr>
          <w:ilvl w:val="3"/>
          <w:numId w:val="1"/>
        </w:numPr>
        <w:rPr/>
      </w:pPr>
      <w:bookmarkStart w:id="313" w:name="__RefHeading___Toc11430104_1280447820"/>
      <w:bookmarkStart w:id="314" w:name="_Toc132"/>
      <w:bookmarkEnd w:id="313"/>
      <w:r>
        <w:rPr>
          <w:rtl w:val="true"/>
        </w:rPr>
        <w:t>[</w:t>
      </w:r>
      <w:r>
        <w:rPr>
          <w:rtl w:val="true"/>
        </w:rPr>
        <w:t xml:space="preserve">سورة الروم </w:t>
      </w:r>
      <w:r>
        <w:rPr>
          <w:rtl w:val="true"/>
        </w:rPr>
        <w:t>{</w:t>
      </w:r>
      <w:r>
        <w:rPr/>
        <w:t>30</w:t>
      </w:r>
      <w:r>
        <w:rPr>
          <w:rtl w:val="true"/>
        </w:rPr>
        <w:t xml:space="preserve">} : </w:t>
      </w:r>
      <w:r>
        <w:rPr>
          <w:rtl w:val="true"/>
        </w:rPr>
        <w:t xml:space="preserve">آية </w:t>
      </w:r>
      <w:r>
        <w:rPr/>
        <w:t>46</w:t>
      </w:r>
      <w:r>
        <w:rPr>
          <w:rtl w:val="true"/>
        </w:rPr>
        <w:t>]</w:t>
      </w:r>
      <w:bookmarkEnd w:id="314"/>
    </w:p>
    <w:p>
      <w:pPr>
        <w:pStyle w:val="Heading5"/>
        <w:numPr>
          <w:ilvl w:val="4"/>
          <w:numId w:val="1"/>
        </w:numPr>
        <w:rPr/>
      </w:pPr>
      <w:bookmarkStart w:id="315" w:name="__RefHeading___Toc11430106_1280447820"/>
      <w:bookmarkStart w:id="316" w:name="_Toc133"/>
      <w:bookmarkEnd w:id="315"/>
      <w:r>
        <w:rPr>
          <w:rtl w:val="true"/>
        </w:rPr>
        <w:t>اشارة</w:t>
      </w:r>
      <w:bookmarkEnd w:id="316"/>
    </w:p>
    <w:p>
      <w:pPr>
        <w:pStyle w:val="BookText"/>
        <w:rPr/>
      </w:pPr>
      <w:r>
        <w:rPr>
          <w:rFonts w:ascii="Amiri" w:hAnsi="Amiri" w:eastAsia="Amiri" w:cs="Amiri"/>
          <w:color w:val="111111"/>
          <w:sz w:val="28"/>
          <w:sz w:val="28"/>
          <w:szCs w:val="28"/>
          <w:rtl w:val="true"/>
          <w:lang w:bidi="ar-SA"/>
        </w:rPr>
        <w:t xml:space="preserve">وَمِنْ آياتِهِ أَنْ يُرْسِلَ الرِّياحَ مُبَشِّراتٍ وَلِيُذِيقَكُمْ مِنْ رَحْمَتِهِ وَلِتَجْرِيَ الْفُلْكُ بِأَمْرِهِ وَلِتَبْتَغُوا مِنْ فَضْلِهِ وَلَعَلَّكُمْ تَشْكُرُونَ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w:t>
      </w:r>
    </w:p>
    <w:p>
      <w:pPr>
        <w:pStyle w:val="Heading5"/>
        <w:numPr>
          <w:ilvl w:val="4"/>
          <w:numId w:val="1"/>
        </w:numPr>
        <w:rPr/>
      </w:pPr>
      <w:bookmarkStart w:id="317" w:name="__RefHeading___Toc11430108_1280447820"/>
      <w:bookmarkStart w:id="318" w:name="_Toc134"/>
      <w:bookmarkEnd w:id="317"/>
      <w:r>
        <w:rPr>
          <w:rtl w:val="true"/>
        </w:rPr>
        <w:t>الإعراب</w:t>
      </w:r>
      <w:r>
        <w:rPr>
          <w:rtl w:val="true"/>
        </w:rPr>
        <w:t>:</w:t>
      </w:r>
      <w:bookmarkEnd w:id="318"/>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استئنافيّة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آياته أن يرسل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من آياته أن </w:t>
      </w:r>
    </w:p>
    <w:p>
      <w:pPr>
        <w:pStyle w:val="BookText"/>
        <w:rPr/>
      </w:pPr>
      <w:r>
        <w:rPr>
          <w:rFonts w:ascii="Amiri" w:hAnsi="Amiri" w:eastAsia="Amiri" w:cs="Amiri"/>
          <w:color w:val="111111"/>
          <w:sz w:val="28"/>
          <w:sz w:val="28"/>
          <w:szCs w:val="28"/>
          <w:rtl w:val="true"/>
          <w:lang w:bidi="ar-SA"/>
        </w:rPr>
        <w:t xml:space="preserve">خلقكم </w:t>
      </w:r>
      <w:r>
        <w:rPr>
          <w:rStyle w:val="FootnoteAnchor"/>
          <w:rtl w:val="true"/>
        </w:rPr>
        <w:footnoteReference w:id="55"/>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الآية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السابقة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مبشّرات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حال منصوبة من الرياح، وعلامة النصب الكسرة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للتعليل في المواضع الثلاثة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يذيقكم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يجزي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رحمته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يذيقكم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تجري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يجزي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بأمره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تجري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تبتغوا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يجزي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من فضله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تبتغوا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والمصدر المؤوّل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 يرسل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 رفع مبتدأ مؤخّر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والمصدر المؤوّل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 يذيقكم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محلّ جر باللام متعلّق بفعل مقدّر أي يرسلها </w:t>
      </w:r>
      <w:r>
        <w:rPr>
          <w:rStyle w:val="FootnoteAnchor"/>
          <w:rtl w:val="true"/>
        </w:rPr>
        <w:footnoteReference w:id="5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والمصدر المؤوّل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تجري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محلّ جرّ باللام متعلّق بفعل مقدّر أي يرسلها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 xml:space="preserve">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تبتغوا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 جرّ باللام متعلّق بفعل مقدّر أي يرسلها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من آياته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إرسال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الرياح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محلّ لها استئنافيّة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يرسل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محلّ لها صلة الموصول الحرفيّ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يذيقكم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محلّ لها صلة الموصول الحرفي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المضمر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تجري الفلك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محلّ لها صلة الموصول الحرفيّ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المضمر الثاني</w:t>
      </w:r>
      <w:r>
        <w:rPr>
          <w:rFonts w:eastAsia="Amiri" w:cs="Amiri" w:ascii="Amiri" w:hAnsi="Amiri"/>
          <w:color w:val="111111"/>
          <w:sz w:val="28"/>
          <w:szCs w:val="28"/>
          <w:rtl w:val="true"/>
          <w:lang w:bidi="ar-SA"/>
        </w:rPr>
        <w:t>.</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تبتغوا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محلّ لها صلة الموصول الحرفيّ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bookmarkStart w:id="319" w:name="pg17281_269511"/>
    </w:p>
    <w:p>
      <w:pPr>
        <w:pStyle w:val="BookText"/>
        <w:rPr/>
      </w:pPr>
      <w:bookmarkEnd w:id="319"/>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لعلّكم تشكرون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محلّ لها معطوفة على تعليل مقدّر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 ذلك لعلّكم تفلحون ولعلّكم تشكرون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تشكرون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محلّ رفع خبر لعلّ</w:t>
      </w:r>
      <w:r>
        <w:rPr>
          <w:rFonts w:eastAsia="Amiri" w:cs="Amiri" w:ascii="Amiri" w:hAnsi="Amiri"/>
          <w:color w:val="111111"/>
          <w:sz w:val="28"/>
          <w:szCs w:val="28"/>
          <w:rtl w:val="true"/>
          <w:lang w:bidi="ar-SA"/>
        </w:rPr>
        <w:t>.</w:t>
      </w:r>
    </w:p>
    <w:p>
      <w:pPr>
        <w:pStyle w:val="Heading5"/>
        <w:numPr>
          <w:ilvl w:val="4"/>
          <w:numId w:val="1"/>
        </w:numPr>
        <w:rPr/>
      </w:pPr>
      <w:bookmarkStart w:id="320" w:name="__RefHeading___Toc11430110_1280447820"/>
      <w:bookmarkStart w:id="321" w:name="_Toc135"/>
      <w:bookmarkEnd w:id="320"/>
      <w:r>
        <w:rPr>
          <w:rtl w:val="true"/>
        </w:rPr>
        <w:t>الصرف</w:t>
      </w:r>
      <w:r>
        <w:rPr>
          <w:rtl w:val="true"/>
        </w:rPr>
        <w:t>:</w:t>
      </w:r>
      <w:bookmarkEnd w:id="321"/>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مبشّرات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جمع مبشّرة مؤنّث مبشّر اسم فاعل من الرباعي بشّر، وزنه مفعّل بضمّ الميم وكسر العين</w:t>
      </w:r>
      <w:r>
        <w:rPr>
          <w:rFonts w:eastAsia="Amiri" w:cs="Amiri" w:ascii="Amiri" w:hAnsi="Amiri"/>
          <w:color w:val="111111"/>
          <w:sz w:val="28"/>
          <w:szCs w:val="28"/>
          <w:rtl w:val="true"/>
          <w:lang w:bidi="ar-SA"/>
        </w:rPr>
        <w:t>.</w:t>
      </w:r>
    </w:p>
    <w:p>
      <w:pPr>
        <w:pStyle w:val="Heading5"/>
        <w:numPr>
          <w:ilvl w:val="4"/>
          <w:numId w:val="1"/>
        </w:numPr>
        <w:rPr/>
      </w:pPr>
      <w:bookmarkStart w:id="322" w:name="__RefHeading___Toc11430112_1280447820"/>
      <w:bookmarkStart w:id="323" w:name="_Toc136"/>
      <w:bookmarkEnd w:id="322"/>
      <w:r>
        <w:rPr>
          <w:rtl w:val="true"/>
        </w:rPr>
        <w:t>البلاغة</w:t>
      </w:r>
      <w:bookmarkEnd w:id="323"/>
    </w:p>
    <w:p>
      <w:pPr>
        <w:pStyle w:val="BookText"/>
        <w:rPr/>
      </w:pPr>
      <w:r>
        <w:rPr>
          <w:rFonts w:ascii="Amiri" w:hAnsi="Amiri" w:eastAsia="Amiri" w:cs="Amiri"/>
          <w:color w:val="111111"/>
          <w:sz w:val="28"/>
          <w:sz w:val="28"/>
          <w:szCs w:val="28"/>
          <w:rtl w:val="true"/>
          <w:lang w:bidi="ar-SA"/>
        </w:rPr>
        <w:t>الاستعارة والمجاز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وَلِيُذِيقَكُمْ مِنْ رَحْمَتِهِ</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الاستعارة في 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لِيُذِيقَكُمْ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وقد تقدمت كثيرا، وهي استعارة مكنية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المجاز المرسل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رَحْمَتِهِ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مجاز مرسل، علاقته الحالية، لأن الرحمة تحل في الخصب والمطر، فأطلق الحال وأريد المحل، وفسر بعضهم الرحمة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من نعمته من المياه العذبة والأشجار الرطبة وصحة الأبدان وما يتبع ذلك من أمور لا يحصيها إلا الله</w:t>
      </w:r>
      <w:r>
        <w:rPr>
          <w:rFonts w:eastAsia="Amiri" w:cs="Amiri" w:ascii="Amiri" w:hAnsi="Amiri"/>
          <w:color w:val="111111"/>
          <w:sz w:val="28"/>
          <w:szCs w:val="28"/>
          <w:rtl w:val="true"/>
          <w:lang w:bidi="ar-SA"/>
        </w:rPr>
        <w:t>» .</w:t>
      </w:r>
    </w:p>
    <w:p>
      <w:pPr>
        <w:pStyle w:val="Heading4"/>
        <w:numPr>
          <w:ilvl w:val="3"/>
          <w:numId w:val="1"/>
        </w:numPr>
        <w:rPr/>
      </w:pPr>
      <w:bookmarkStart w:id="324" w:name="__RefHeading___Toc11430114_1280447820"/>
      <w:bookmarkStart w:id="325" w:name="_Toc137"/>
      <w:bookmarkEnd w:id="324"/>
      <w:r>
        <w:rPr>
          <w:rtl w:val="true"/>
        </w:rPr>
        <w:t>[</w:t>
      </w:r>
      <w:r>
        <w:rPr>
          <w:rtl w:val="true"/>
        </w:rPr>
        <w:t xml:space="preserve">سورة الروم </w:t>
      </w:r>
      <w:r>
        <w:rPr>
          <w:rtl w:val="true"/>
        </w:rPr>
        <w:t>{</w:t>
      </w:r>
      <w:r>
        <w:rPr/>
        <w:t>30</w:t>
      </w:r>
      <w:r>
        <w:rPr>
          <w:rtl w:val="true"/>
        </w:rPr>
        <w:t xml:space="preserve">} : </w:t>
      </w:r>
      <w:r>
        <w:rPr>
          <w:rtl w:val="true"/>
        </w:rPr>
        <w:t xml:space="preserve">آية </w:t>
      </w:r>
      <w:r>
        <w:rPr/>
        <w:t>47</w:t>
      </w:r>
      <w:r>
        <w:rPr>
          <w:rtl w:val="true"/>
        </w:rPr>
        <w:t>]</w:t>
      </w:r>
      <w:bookmarkEnd w:id="325"/>
    </w:p>
    <w:p>
      <w:pPr>
        <w:pStyle w:val="Heading5"/>
        <w:numPr>
          <w:ilvl w:val="4"/>
          <w:numId w:val="1"/>
        </w:numPr>
        <w:rPr/>
      </w:pPr>
      <w:bookmarkStart w:id="326" w:name="__RefHeading___Toc11430116_1280447820"/>
      <w:bookmarkStart w:id="327" w:name="_Toc138"/>
      <w:bookmarkEnd w:id="326"/>
      <w:r>
        <w:rPr>
          <w:rtl w:val="true"/>
        </w:rPr>
        <w:t>اشارة</w:t>
      </w:r>
      <w:bookmarkEnd w:id="327"/>
    </w:p>
    <w:p>
      <w:pPr>
        <w:pStyle w:val="BookText"/>
        <w:rPr/>
      </w:pPr>
      <w:r>
        <w:rPr>
          <w:rFonts w:ascii="Amiri" w:hAnsi="Amiri" w:eastAsia="Amiri" w:cs="Amiri"/>
          <w:color w:val="111111"/>
          <w:sz w:val="28"/>
          <w:sz w:val="28"/>
          <w:szCs w:val="28"/>
          <w:rtl w:val="true"/>
          <w:lang w:bidi="ar-SA"/>
        </w:rPr>
        <w:t xml:space="preserve">وَلَقَدْ أَرْسَلْنا مِنْ قَبْلِكَ رُسُلاً إِلى قَوْمِهِمْ فَجاؤُهُمْ بِالْبَيِّناتِ فَانْتَقَمْنا مِنَ الَّذِينَ أَجْرَمُوا وَكانَ حَقًّا عَلَيْنا نَصْرُ الْمُؤْمِنِينَ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w:t>
      </w:r>
    </w:p>
    <w:p>
      <w:pPr>
        <w:pStyle w:val="Heading5"/>
        <w:numPr>
          <w:ilvl w:val="4"/>
          <w:numId w:val="1"/>
        </w:numPr>
        <w:rPr/>
      </w:pPr>
      <w:bookmarkStart w:id="328" w:name="__RefHeading___Toc11430118_1280447820"/>
      <w:bookmarkStart w:id="329" w:name="_Toc139"/>
      <w:bookmarkEnd w:id="328"/>
      <w:r>
        <w:rPr>
          <w:rtl w:val="true"/>
        </w:rPr>
        <w:t>الإعراب</w:t>
      </w:r>
      <w:r>
        <w:rPr>
          <w:rtl w:val="true"/>
        </w:rPr>
        <w:t>:</w:t>
      </w:r>
      <w:bookmarkEnd w:id="329"/>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استئنافيّة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لام القسم مقدّر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تحقيق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قبلك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متعلّق بحال من رسلا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أرسلنا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قومهم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أرسلنا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بالبيّنات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بحال من فاعل جاءوهم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الذين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انتقمنا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خبر كان منصوب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بالخبر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حقا</w:t>
      </w:r>
      <w:r>
        <w:rPr>
          <w:rFonts w:eastAsia="Amiri" w:cs="Amiri" w:ascii="Amiri" w:hAnsi="Amiri"/>
          <w:color w:val="111111"/>
          <w:sz w:val="28"/>
          <w:szCs w:val="28"/>
          <w:rtl w:val="true"/>
          <w:lang w:bidi="ar-SA"/>
        </w:rPr>
        <w:t>) .</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أرسلنا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محلّ لها جواب القسم المقدّر، وجملة </w:t>
      </w:r>
      <w:bookmarkStart w:id="330" w:name="pg17281_269512"/>
    </w:p>
    <w:p>
      <w:pPr>
        <w:pStyle w:val="BookText"/>
        <w:rPr/>
      </w:pPr>
      <w:bookmarkEnd w:id="330"/>
      <w:r>
        <w:rPr>
          <w:rFonts w:ascii="Amiri" w:hAnsi="Amiri" w:eastAsia="Amiri" w:cs="Amiri"/>
          <w:color w:val="111111"/>
          <w:sz w:val="28"/>
          <w:sz w:val="28"/>
          <w:szCs w:val="28"/>
          <w:rtl w:val="true"/>
          <w:lang w:bidi="ar-SA"/>
        </w:rPr>
        <w:t>القسم المقدّرة وجوابه وما عطف عليه استئناف اعتراضيّ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جاءوهم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معطوفة على جملة أرسلنا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انتقمنا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معطوفة على جملة جاءوهم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كان حقا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محلّ لها معطوفة على جملة القسم المقدّرة</w:t>
      </w:r>
      <w:r>
        <w:rPr>
          <w:rFonts w:eastAsia="Amiri" w:cs="Amiri" w:ascii="Amiri" w:hAnsi="Amiri"/>
          <w:color w:val="111111"/>
          <w:sz w:val="28"/>
          <w:szCs w:val="28"/>
          <w:rtl w:val="true"/>
          <w:lang w:bidi="ar-SA"/>
        </w:rPr>
        <w:t>.</w:t>
      </w:r>
    </w:p>
    <w:p>
      <w:pPr>
        <w:pStyle w:val="Heading4"/>
        <w:numPr>
          <w:ilvl w:val="3"/>
          <w:numId w:val="1"/>
        </w:numPr>
        <w:rPr/>
      </w:pPr>
      <w:bookmarkStart w:id="331" w:name="__RefHeading___Toc11430120_1280447820"/>
      <w:bookmarkStart w:id="332" w:name="_Toc140"/>
      <w:bookmarkEnd w:id="331"/>
      <w:r>
        <w:rPr>
          <w:rtl w:val="true"/>
        </w:rPr>
        <w:t>[</w:t>
      </w:r>
      <w:r>
        <w:rPr>
          <w:rtl w:val="true"/>
        </w:rPr>
        <w:t xml:space="preserve">سورة الروم </w:t>
      </w:r>
      <w:r>
        <w:rPr>
          <w:rtl w:val="true"/>
        </w:rPr>
        <w:t>{</w:t>
      </w:r>
      <w:r>
        <w:rPr/>
        <w:t>30</w:t>
      </w:r>
      <w:r>
        <w:rPr>
          <w:rtl w:val="true"/>
        </w:rPr>
        <w:t xml:space="preserve">} : </w:t>
      </w:r>
      <w:r>
        <w:rPr>
          <w:rtl w:val="true"/>
        </w:rPr>
        <w:t xml:space="preserve">الآيات </w:t>
      </w:r>
      <w:r>
        <w:rPr/>
        <w:t>48</w:t>
      </w:r>
      <w:r>
        <w:rPr>
          <w:rtl w:val="true"/>
        </w:rPr>
        <w:t xml:space="preserve"> </w:t>
      </w:r>
      <w:r>
        <w:rPr>
          <w:rtl w:val="true"/>
        </w:rPr>
        <w:t xml:space="preserve">الى </w:t>
      </w:r>
      <w:r>
        <w:rPr/>
        <w:t>49</w:t>
      </w:r>
      <w:r>
        <w:rPr>
          <w:rtl w:val="true"/>
        </w:rPr>
        <w:t>]</w:t>
      </w:r>
      <w:bookmarkEnd w:id="332"/>
    </w:p>
    <w:p>
      <w:pPr>
        <w:pStyle w:val="Heading5"/>
        <w:numPr>
          <w:ilvl w:val="4"/>
          <w:numId w:val="1"/>
        </w:numPr>
        <w:rPr/>
      </w:pPr>
      <w:bookmarkStart w:id="333" w:name="__RefHeading___Toc11430122_1280447820"/>
      <w:bookmarkStart w:id="334" w:name="_Toc141"/>
      <w:bookmarkEnd w:id="333"/>
      <w:r>
        <w:rPr>
          <w:rtl w:val="true"/>
        </w:rPr>
        <w:t>اشارة</w:t>
      </w:r>
      <w:bookmarkEnd w:id="334"/>
    </w:p>
    <w:p>
      <w:pPr>
        <w:pStyle w:val="BookText"/>
        <w:rPr/>
      </w:pPr>
      <w:r>
        <w:rPr>
          <w:rFonts w:ascii="Amiri" w:hAnsi="Amiri" w:eastAsia="Amiri" w:cs="Amiri"/>
          <w:color w:val="111111"/>
          <w:sz w:val="28"/>
          <w:sz w:val="28"/>
          <w:szCs w:val="28"/>
          <w:rtl w:val="true"/>
          <w:lang w:bidi="ar-SA"/>
        </w:rPr>
        <w:t xml:space="preserve">اللَّهُ الَّذِي يُرْسِلُ الرِّياحَ فَتُثِيرُ سَحاباً فَيَبْسُطُهُ فِي السَّماءِ كَيْفَ يَشاءُ وَيَجْعَلُهُ كِسَفاً فَتَرَى الْوَدْقَ يَخْرُجُ مِنْ خِلالِهِ فَإِذا أَصابَ بِهِ مَنْ يَشاءُ مِنْ عِبادِهِ إِذا هُمْ يَسْتَبْشِرُونَ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كانُوا مِنْ قَبْلِ أَنْ يُنَزَّلَ عَلَيْهِمْ مِنْ قَبْلِهِ لَمُبْلِسِينَ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w:t>
      </w:r>
    </w:p>
    <w:p>
      <w:pPr>
        <w:pStyle w:val="Heading5"/>
        <w:numPr>
          <w:ilvl w:val="4"/>
          <w:numId w:val="1"/>
        </w:numPr>
        <w:rPr/>
      </w:pPr>
      <w:bookmarkStart w:id="335" w:name="__RefHeading___Toc11430124_1280447820"/>
      <w:bookmarkStart w:id="336" w:name="_Toc142"/>
      <w:bookmarkEnd w:id="335"/>
      <w:r>
        <w:rPr>
          <w:rtl w:val="true"/>
        </w:rPr>
        <w:t>الإعراب</w:t>
      </w:r>
      <w:r>
        <w:rPr>
          <w:rtl w:val="true"/>
        </w:rPr>
        <w:t>:</w:t>
      </w:r>
      <w:bookmarkEnd w:id="336"/>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في المواضع الأربعة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السماء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يبسطه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 شرط غير جازم في محلّ نصب حال عامله يشاء </w:t>
      </w:r>
      <w:r>
        <w:rPr>
          <w:rStyle w:val="FootnoteAnchor"/>
          <w:rtl w:val="true"/>
        </w:rPr>
        <w:footnoteReference w:id="57"/>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كسفا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مفعول به ثان منصوب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خلاله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يخرج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أصاب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والباء سببيّة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عباده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بحال من العائد المحذوف </w:t>
      </w:r>
      <w:r>
        <w:rPr>
          <w:rStyle w:val="FootnoteAnchor"/>
          <w:rtl w:val="true"/>
        </w:rPr>
        <w:footnoteReference w:id="58"/>
      </w:r>
      <w:r>
        <w:rPr>
          <w:rFonts w:ascii="Amiri" w:hAnsi="Amiri" w:eastAsia="Amiri" w:cs="Amiri"/>
          <w:color w:val="111111"/>
          <w:sz w:val="28"/>
          <w:sz w:val="28"/>
          <w:szCs w:val="28"/>
          <w:rtl w:val="true"/>
          <w:lang w:bidi="ar-SA"/>
        </w:rPr>
        <w:t xml:space="preserve">أي يشاء إصابته من عباده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فجائيّة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الله الذي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استئنافيّة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يرسل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محلّ لها صلة الموصول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w:t>
      </w:r>
      <w:r>
        <w:rPr>
          <w:rFonts w:eastAsia="Amiri" w:cs="Amiri" w:ascii="Amiri" w:hAnsi="Amiri"/>
          <w:color w:val="111111"/>
          <w:sz w:val="28"/>
          <w:szCs w:val="28"/>
          <w:rtl w:val="true"/>
          <w:lang w:bidi="ar-SA"/>
        </w:rPr>
        <w:t>) .</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تثير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معطوفة على جملة يرسل</w:t>
      </w:r>
      <w:r>
        <w:rPr>
          <w:rFonts w:eastAsia="Amiri" w:cs="Amiri" w:ascii="Amiri" w:hAnsi="Amiri"/>
          <w:color w:val="111111"/>
          <w:sz w:val="28"/>
          <w:szCs w:val="28"/>
          <w:rtl w:val="true"/>
          <w:lang w:bidi="ar-SA"/>
        </w:rPr>
        <w:t xml:space="preserve">. </w:t>
      </w:r>
      <w:bookmarkStart w:id="337" w:name="pg17281_269513"/>
    </w:p>
    <w:p>
      <w:pPr>
        <w:pStyle w:val="BookText"/>
        <w:rPr/>
      </w:pPr>
      <w:bookmarkEnd w:id="337"/>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يبسطه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معطوفة على جملة تثير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يشاء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محلّ نصب حال من فاعل يبسط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يجعله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معطوفة على جملة يبسطه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ترى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معطوفة على جملة يجعله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يخرج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 نصب حال من الودق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وجملة الشرط وفعله وجوابه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معطوفة على ترى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أصاب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 جرّ مضاف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يشاء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محلّ لها صلة الموصول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هم يستبشرون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محلّ لها جواب شرط غير جازم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يستبشرون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محلّ رفع خبر المبتدأ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هم</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حاليّة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مخفّفة من الثقيلة مهملة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قبل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بالخبر مبلسين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حرف مصدريّ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والمصدر المؤوّل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ينزّل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محلّ جرّ مضاف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ونائب الفاعل لفعل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ينزّل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مستتر تقديره هو يعود على الودق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ينزّل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قبله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تأكيد لما قبله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الفارقة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كانوا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 نصب حال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ينزّل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محلّ لها صلة الموصول الحرفيّ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w:t>
      </w:r>
      <w:r>
        <w:rPr>
          <w:rFonts w:eastAsia="Amiri" w:cs="Amiri" w:ascii="Amiri" w:hAnsi="Amiri"/>
          <w:color w:val="111111"/>
          <w:sz w:val="28"/>
          <w:szCs w:val="28"/>
          <w:rtl w:val="true"/>
          <w:lang w:bidi="ar-SA"/>
        </w:rPr>
        <w:t>) .</w:t>
      </w:r>
    </w:p>
    <w:p>
      <w:pPr>
        <w:pStyle w:val="Heading5"/>
        <w:numPr>
          <w:ilvl w:val="4"/>
          <w:numId w:val="1"/>
        </w:numPr>
        <w:rPr/>
      </w:pPr>
      <w:bookmarkStart w:id="338" w:name="__RefHeading___Toc11430126_1280447820"/>
      <w:bookmarkStart w:id="339" w:name="_Toc143"/>
      <w:bookmarkEnd w:id="338"/>
      <w:r>
        <w:rPr>
          <w:rtl w:val="true"/>
        </w:rPr>
        <w:t>الفوائد</w:t>
      </w:r>
      <w:bookmarkEnd w:id="339"/>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الشرطية</w:t>
      </w:r>
      <w:r>
        <w:rPr>
          <w:rFonts w:eastAsia="Amiri" w:cs="Amiri" w:ascii="Amiri" w:hAnsi="Amiri"/>
          <w:color w:val="111111"/>
          <w:sz w:val="28"/>
          <w:szCs w:val="28"/>
          <w:rtl w:val="true"/>
          <w:lang w:bidi="ar-SA"/>
        </w:rPr>
        <w:t>:</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جاء في المغني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تستعمل كيف على وجهين، أحدهما كونها شرطية، ومنه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ينفق كيف يشاء، يصوركم في الأرحام كيف يشاء، فيبسطه في السماء </w:t>
      </w:r>
      <w:bookmarkStart w:id="340" w:name="pg17281_269514"/>
    </w:p>
    <w:p>
      <w:pPr>
        <w:pStyle w:val="BookText"/>
        <w:rPr/>
      </w:pPr>
      <w:bookmarkEnd w:id="340"/>
      <w:r>
        <w:rPr>
          <w:rFonts w:ascii="Amiri" w:hAnsi="Amiri" w:eastAsia="Amiri" w:cs="Amiri"/>
          <w:color w:val="111111"/>
          <w:sz w:val="28"/>
          <w:sz w:val="28"/>
          <w:szCs w:val="28"/>
          <w:rtl w:val="true"/>
          <w:lang w:bidi="ar-SA"/>
        </w:rPr>
        <w:t>كيف يشاء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فكيف، في الأمثلة الثلاثة شرطية وشرطها محذوف لدلالة ما قبلها عليه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يشاء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نورد هذا النص الذي ذكره صاحب المغنى، لما نرى فيه من الفائدة، فقد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وتستعمل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وجهين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أحدهما أن تكون شرطا، فيقتضي فعلين، متّفقي اللفظ والمعنى غير مجزومين، نحو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كيف تصنع أصنع</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ولا يجوز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كيف تجلس أذهب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باتفاق، ولا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كيف تجلس أجلس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بالجزم عند البصريين إلا قطربا، لمخالفتها لأدوات الشرط بوجوب موافقة جوابها لشرطها كما 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يجوز مطلقا، وإليه ذهب قطرب والكوفيون، 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يجوز، بشرط اقترانها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ورودها شرطا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يُنْفِقُ كَيْفَ يَشاءُ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يُصَوِّرُكُمْ فِي الْأَرْحامِ كَيْفَ يَشاءُ</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فَيَبْسُطُهُ فِي السَّماءِ كَيْفَ يَشاءُ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وجوابها في ذلك كله محذوف لدلالة ما قبلها، وهذا يشكل على إطلاقهم أن جوابها يجب مماثلته لشروطها وفي ذلك تعليقات وردود تجاوزنا، ذكرها بغية الاختصار</w:t>
      </w:r>
      <w:r>
        <w:rPr>
          <w:rFonts w:eastAsia="Amiri" w:cs="Amiri" w:ascii="Amiri" w:hAnsi="Amiri"/>
          <w:color w:val="111111"/>
          <w:sz w:val="28"/>
          <w:szCs w:val="28"/>
          <w:rtl w:val="true"/>
          <w:lang w:bidi="ar-SA"/>
        </w:rPr>
        <w:t>.</w:t>
      </w:r>
    </w:p>
    <w:p>
      <w:pPr>
        <w:pStyle w:val="Heading4"/>
        <w:numPr>
          <w:ilvl w:val="3"/>
          <w:numId w:val="1"/>
        </w:numPr>
        <w:rPr/>
      </w:pPr>
      <w:bookmarkStart w:id="341" w:name="__RefHeading___Toc11430128_1280447820"/>
      <w:bookmarkStart w:id="342" w:name="_Toc144"/>
      <w:bookmarkEnd w:id="341"/>
      <w:r>
        <w:rPr>
          <w:rtl w:val="true"/>
        </w:rPr>
        <w:t>[</w:t>
      </w:r>
      <w:r>
        <w:rPr>
          <w:rtl w:val="true"/>
        </w:rPr>
        <w:t xml:space="preserve">سورة الروم </w:t>
      </w:r>
      <w:r>
        <w:rPr>
          <w:rtl w:val="true"/>
        </w:rPr>
        <w:t>{</w:t>
      </w:r>
      <w:r>
        <w:rPr/>
        <w:t>30</w:t>
      </w:r>
      <w:r>
        <w:rPr>
          <w:rtl w:val="true"/>
        </w:rPr>
        <w:t xml:space="preserve">} : </w:t>
      </w:r>
      <w:r>
        <w:rPr>
          <w:rtl w:val="true"/>
        </w:rPr>
        <w:t xml:space="preserve">آية </w:t>
      </w:r>
      <w:r>
        <w:rPr/>
        <w:t>50</w:t>
      </w:r>
      <w:r>
        <w:rPr>
          <w:rtl w:val="true"/>
        </w:rPr>
        <w:t>]</w:t>
      </w:r>
      <w:bookmarkEnd w:id="342"/>
    </w:p>
    <w:p>
      <w:pPr>
        <w:pStyle w:val="Heading5"/>
        <w:numPr>
          <w:ilvl w:val="4"/>
          <w:numId w:val="1"/>
        </w:numPr>
        <w:rPr/>
      </w:pPr>
      <w:bookmarkStart w:id="343" w:name="__RefHeading___Toc11430130_1280447820"/>
      <w:bookmarkStart w:id="344" w:name="_Toc145"/>
      <w:bookmarkEnd w:id="343"/>
      <w:r>
        <w:rPr>
          <w:rtl w:val="true"/>
        </w:rPr>
        <w:t>اشارة</w:t>
      </w:r>
      <w:bookmarkEnd w:id="344"/>
    </w:p>
    <w:p>
      <w:pPr>
        <w:pStyle w:val="BookText"/>
        <w:rPr/>
      </w:pPr>
      <w:r>
        <w:rPr>
          <w:rFonts w:ascii="Amiri" w:hAnsi="Amiri" w:eastAsia="Amiri" w:cs="Amiri"/>
          <w:color w:val="111111"/>
          <w:sz w:val="28"/>
          <w:sz w:val="28"/>
          <w:szCs w:val="28"/>
          <w:rtl w:val="true"/>
          <w:lang w:bidi="ar-SA"/>
        </w:rPr>
        <w:t xml:space="preserve">فَانْظُرْ إِلى آثارِ رَحْمَتِ اللَّهِ كَيْفَ يُحْيِ الْأَرْضَ بَعْدَ مَوْتِها إِنَّ ذلِكَ لَمُحْيِ الْمَوْتى وَهُوَ عَلى كُلِّ شَيْءٍ قَدِيرٌ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w:t>
      </w:r>
    </w:p>
    <w:p>
      <w:pPr>
        <w:pStyle w:val="Heading5"/>
        <w:numPr>
          <w:ilvl w:val="4"/>
          <w:numId w:val="1"/>
        </w:numPr>
        <w:rPr/>
      </w:pPr>
      <w:bookmarkStart w:id="345" w:name="__RefHeading___Toc11430132_1280447820"/>
      <w:bookmarkStart w:id="346" w:name="_Toc146"/>
      <w:bookmarkEnd w:id="345"/>
      <w:r>
        <w:rPr>
          <w:rtl w:val="true"/>
        </w:rPr>
        <w:t>الإعراب</w:t>
      </w:r>
      <w:r>
        <w:rPr>
          <w:rtl w:val="true"/>
        </w:rPr>
        <w:t>:</w:t>
      </w:r>
      <w:bookmarkEnd w:id="346"/>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رابطة لجواب شرط مقدّر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آثار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 استفهام في محلّ نصب حال عامله يحيي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ظرف منصوب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يحيي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والإشارة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محيي الأرض وهو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المزحلقة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كلّ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متعلّق بالخبر قدير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انظر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 جزم جواب شرط مقدّر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أرسل الله الرياح فانظر إلى آثار </w:t>
      </w:r>
      <w:r>
        <w:rPr>
          <w:rFonts w:eastAsia="Amiri" w:cs="Amiri" w:ascii="Amiri" w:hAnsi="Amiri"/>
          <w:color w:val="111111"/>
          <w:sz w:val="28"/>
          <w:szCs w:val="28"/>
          <w:rtl w:val="true"/>
          <w:lang w:bidi="ar-SA"/>
        </w:rPr>
        <w:t>...</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يحيي الأرض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محلّ نصب حال من لفظ </w:t>
      </w:r>
      <w:bookmarkStart w:id="347" w:name="pg17281_269515"/>
    </w:p>
    <w:p>
      <w:pPr>
        <w:pStyle w:val="BookText"/>
        <w:rPr/>
      </w:pPr>
      <w:bookmarkEnd w:id="347"/>
      <w:r>
        <w:rPr>
          <w:rFonts w:ascii="Amiri" w:hAnsi="Amiri" w:eastAsia="Amiri" w:cs="Amiri"/>
          <w:color w:val="111111"/>
          <w:sz w:val="28"/>
          <w:sz w:val="28"/>
          <w:szCs w:val="28"/>
          <w:rtl w:val="true"/>
          <w:lang w:bidi="ar-SA"/>
        </w:rPr>
        <w:t xml:space="preserve">الجلالة </w:t>
      </w:r>
      <w:r>
        <w:rPr>
          <w:rStyle w:val="FootnoteAnchor"/>
          <w:rtl w:val="true"/>
        </w:rPr>
        <w:footnoteReference w:id="5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ذلك لمحيي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استئناف بيانيّ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محلّ لها معطوفة على جملة إنّ ذلك لمحيي</w:t>
      </w:r>
      <w:r>
        <w:rPr>
          <w:rFonts w:eastAsia="Amiri" w:cs="Amiri" w:ascii="Amiri" w:hAnsi="Amiri"/>
          <w:color w:val="111111"/>
          <w:sz w:val="28"/>
          <w:szCs w:val="28"/>
          <w:rtl w:val="true"/>
          <w:lang w:bidi="ar-SA"/>
        </w:rPr>
        <w:t>....</w:t>
      </w:r>
    </w:p>
    <w:p>
      <w:pPr>
        <w:pStyle w:val="Heading5"/>
        <w:numPr>
          <w:ilvl w:val="4"/>
          <w:numId w:val="1"/>
        </w:numPr>
        <w:rPr/>
      </w:pPr>
      <w:bookmarkStart w:id="348" w:name="__RefHeading___Toc11430134_1280447820"/>
      <w:bookmarkStart w:id="349" w:name="_Toc147"/>
      <w:bookmarkEnd w:id="348"/>
      <w:r>
        <w:rPr>
          <w:rtl w:val="true"/>
        </w:rPr>
        <w:t>الصرف</w:t>
      </w:r>
      <w:r>
        <w:rPr>
          <w:rtl w:val="true"/>
        </w:rPr>
        <w:t>:</w:t>
      </w:r>
      <w:bookmarkEnd w:id="349"/>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محيي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اسم فاعل من الرباعيّ أحيا، وزنه مفعل بضمّ الميم وكسر العين</w:t>
      </w:r>
      <w:r>
        <w:rPr>
          <w:rFonts w:eastAsia="Amiri" w:cs="Amiri" w:ascii="Amiri" w:hAnsi="Amiri"/>
          <w:color w:val="111111"/>
          <w:sz w:val="28"/>
          <w:szCs w:val="28"/>
          <w:rtl w:val="true"/>
          <w:lang w:bidi="ar-SA"/>
        </w:rPr>
        <w:t>.</w:t>
      </w:r>
    </w:p>
    <w:p>
      <w:pPr>
        <w:pStyle w:val="Heading4"/>
        <w:numPr>
          <w:ilvl w:val="3"/>
          <w:numId w:val="1"/>
        </w:numPr>
        <w:rPr/>
      </w:pPr>
      <w:bookmarkStart w:id="350" w:name="__RefHeading___Toc11430136_1280447820"/>
      <w:bookmarkStart w:id="351" w:name="_Toc148"/>
      <w:bookmarkEnd w:id="350"/>
      <w:r>
        <w:rPr>
          <w:rtl w:val="true"/>
        </w:rPr>
        <w:t>[</w:t>
      </w:r>
      <w:r>
        <w:rPr>
          <w:rtl w:val="true"/>
        </w:rPr>
        <w:t xml:space="preserve">سورة الروم </w:t>
      </w:r>
      <w:r>
        <w:rPr>
          <w:rtl w:val="true"/>
        </w:rPr>
        <w:t>{</w:t>
      </w:r>
      <w:r>
        <w:rPr/>
        <w:t>30</w:t>
      </w:r>
      <w:r>
        <w:rPr>
          <w:rtl w:val="true"/>
        </w:rPr>
        <w:t xml:space="preserve">} : </w:t>
      </w:r>
      <w:r>
        <w:rPr>
          <w:rtl w:val="true"/>
        </w:rPr>
        <w:t xml:space="preserve">الآيات </w:t>
      </w:r>
      <w:r>
        <w:rPr/>
        <w:t>51</w:t>
      </w:r>
      <w:r>
        <w:rPr>
          <w:rtl w:val="true"/>
        </w:rPr>
        <w:t xml:space="preserve"> </w:t>
      </w:r>
      <w:r>
        <w:rPr>
          <w:rtl w:val="true"/>
        </w:rPr>
        <w:t xml:space="preserve">الى </w:t>
      </w:r>
      <w:r>
        <w:rPr/>
        <w:t>53</w:t>
      </w:r>
      <w:r>
        <w:rPr>
          <w:rtl w:val="true"/>
        </w:rPr>
        <w:t>]</w:t>
      </w:r>
      <w:bookmarkEnd w:id="351"/>
    </w:p>
    <w:p>
      <w:pPr>
        <w:pStyle w:val="Heading5"/>
        <w:numPr>
          <w:ilvl w:val="4"/>
          <w:numId w:val="1"/>
        </w:numPr>
        <w:rPr/>
      </w:pPr>
      <w:bookmarkStart w:id="352" w:name="__RefHeading___Toc11430138_1280447820"/>
      <w:bookmarkStart w:id="353" w:name="_Toc149"/>
      <w:bookmarkEnd w:id="352"/>
      <w:r>
        <w:rPr>
          <w:rtl w:val="true"/>
        </w:rPr>
        <w:t>اشارة</w:t>
      </w:r>
      <w:bookmarkEnd w:id="353"/>
    </w:p>
    <w:p>
      <w:pPr>
        <w:pStyle w:val="BookText"/>
        <w:rPr/>
      </w:pPr>
      <w:r>
        <w:rPr>
          <w:rFonts w:ascii="Amiri" w:hAnsi="Amiri" w:eastAsia="Amiri" w:cs="Amiri"/>
          <w:color w:val="111111"/>
          <w:sz w:val="28"/>
          <w:sz w:val="28"/>
          <w:szCs w:val="28"/>
          <w:rtl w:val="true"/>
          <w:lang w:bidi="ar-SA"/>
        </w:rPr>
        <w:t xml:space="preserve">وَلَئِنْ أَرْسَلْنا رِيحاً فَرَأَوْهُ مُصْفَرًّا لَظَلُّوا مِنْ بَعْدِهِ يَكْفُرُونَ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فَإِنَّكَ لا تُسْمِعُ الْمَوْتى وَلا تُسْمِعُ الصُّمَّ الدُّعاءَ إِذا وَلَّوْا مُدْبِرِينَ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أَنْتَ بِهادِ الْعُمْيِ عَنْ ضَلالَتِهِمْ إِنْ تُسْمِعُ إِلاَّ مَنْ يُؤْمِنُ بِآياتِنا فَهُمْ مُسْلِمُونَ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w:t>
      </w:r>
    </w:p>
    <w:p>
      <w:pPr>
        <w:pStyle w:val="Heading5"/>
        <w:numPr>
          <w:ilvl w:val="4"/>
          <w:numId w:val="1"/>
        </w:numPr>
        <w:rPr/>
      </w:pPr>
      <w:bookmarkStart w:id="354" w:name="__RefHeading___Toc11430140_1280447820"/>
      <w:bookmarkStart w:id="355" w:name="_Toc150"/>
      <w:bookmarkEnd w:id="354"/>
      <w:r>
        <w:rPr>
          <w:rtl w:val="true"/>
        </w:rPr>
        <w:t>الإعراب</w:t>
      </w:r>
      <w:r>
        <w:rPr>
          <w:rtl w:val="true"/>
        </w:rPr>
        <w:t>:</w:t>
      </w:r>
      <w:bookmarkEnd w:id="355"/>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استئنافيّة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شرط جازم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أرسلنا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محلّ جزم فعل الشرط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رأوه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محلّ جزم أيضا معطوفة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أرسلنا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الثانية لام القسم دلّ عليه اللام الأولى الموطّئة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بعده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يكفرون</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أرسلنا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استئنافيّة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رأوه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معطوفة على الاستئنافيّة</w:t>
      </w:r>
      <w:r>
        <w:rPr>
          <w:rFonts w:eastAsia="Amiri" w:cs="Amiri" w:ascii="Amiri" w:hAnsi="Amiri"/>
          <w:color w:val="111111"/>
          <w:sz w:val="28"/>
          <w:szCs w:val="28"/>
          <w:rtl w:val="true"/>
          <w:lang w:bidi="ar-SA"/>
        </w:rPr>
        <w:t>.</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ظلوا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محلّ لها جواب القسم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وجواب الشرط محذوف دلّ عليه جواب القسم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يكفرون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 نصب خبر ظلوا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الفاء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تعليليّة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نافية في الموضعين، والمفعول الثاني 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تسمع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الأول ضمير يعود على المفعول الثاني 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تسمع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الثاني على سبيل التنازع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ماض مبنيّ على الضمّ المقدّر على الألف المحذوفة لالتقاء الساكنين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والواو فاعل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مدبرين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حال مؤكّدة للعامل منصوب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إنّك لا تسمع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تعليل لمقدّر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تحزن عليهم فإنّهم صمّ كالموتى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لا تسمع الموتى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 رفع خبر إنّ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لا تسمع الصمّ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 رفع معطوفة على جملة الخبر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ولّوا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محلّ جرّ مضاف إليه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وجواب الشرط محذوف دلّ عليه ما قبله </w:t>
      </w:r>
      <w:r>
        <w:rPr>
          <w:rStyle w:val="FootnoteAnchor"/>
          <w:rtl w:val="true"/>
        </w:rPr>
        <w:footnoteReference w:id="6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نافية عاملة عمل ليس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منفصل اسم 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هادي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مجرور لفظا منصوب محلا خبر ما، وعلامة الجرّ الكسرة المقدّرة على ما قبل الياء المحذوفة رسما مراعاة لقراءة الوصل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ضلالتهم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بهادي بتضمينه معنى صارف </w:t>
      </w:r>
      <w:r>
        <w:rPr>
          <w:rStyle w:val="FootnoteAnchor"/>
          <w:rtl w:val="true"/>
        </w:rPr>
        <w:footnoteReference w:id="61"/>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نافية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للحصر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 موصول في محلّ نصب مفعول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بآياتنا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يؤمن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عاطفة</w:t>
      </w:r>
      <w:r>
        <w:rPr>
          <w:rFonts w:eastAsia="Amiri" w:cs="Amiri" w:ascii="Amiri" w:hAnsi="Amiri"/>
          <w:color w:val="111111"/>
          <w:sz w:val="28"/>
          <w:szCs w:val="28"/>
          <w:rtl w:val="true"/>
          <w:lang w:bidi="ar-SA"/>
        </w:rPr>
        <w:t>..</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ما أنت بهادي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محلّ لها معطوفة على جملة إنّك لا تسمع </w:t>
      </w:r>
      <w:r>
        <w:rPr>
          <w:rFonts w:eastAsia="Amiri" w:cs="Amiri" w:ascii="Amiri" w:hAnsi="Amiri"/>
          <w:color w:val="111111"/>
          <w:sz w:val="28"/>
          <w:szCs w:val="28"/>
          <w:rtl w:val="true"/>
          <w:lang w:bidi="ar-SA"/>
        </w:rPr>
        <w:t xml:space="preserve">... </w:t>
      </w:r>
      <w:bookmarkStart w:id="356" w:name="pg17281_269517"/>
    </w:p>
    <w:p>
      <w:pPr>
        <w:pStyle w:val="BookText"/>
        <w:rPr/>
      </w:pPr>
      <w:bookmarkEnd w:id="356"/>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تسمع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استئناف بيانيّ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تعليليّة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يؤمن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محلّ لها صلة الموصول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هم مسلمون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محلّ لها معطوفة على جملة يؤمن</w:t>
      </w:r>
      <w:r>
        <w:rPr>
          <w:rFonts w:eastAsia="Amiri" w:cs="Amiri" w:ascii="Amiri" w:hAnsi="Amiri"/>
          <w:color w:val="111111"/>
          <w:sz w:val="28"/>
          <w:szCs w:val="28"/>
          <w:rtl w:val="true"/>
          <w:lang w:bidi="ar-SA"/>
        </w:rPr>
        <w:t>.</w:t>
      </w:r>
    </w:p>
    <w:p>
      <w:pPr>
        <w:pStyle w:val="Heading5"/>
        <w:numPr>
          <w:ilvl w:val="4"/>
          <w:numId w:val="1"/>
        </w:numPr>
        <w:rPr/>
      </w:pPr>
      <w:bookmarkStart w:id="357" w:name="__RefHeading___Toc11430142_1280447820"/>
      <w:bookmarkStart w:id="358" w:name="_Toc151"/>
      <w:bookmarkEnd w:id="357"/>
      <w:r>
        <w:rPr>
          <w:rtl w:val="true"/>
        </w:rPr>
        <w:t>الصرف</w:t>
      </w:r>
      <w:r>
        <w:rPr>
          <w:rtl w:val="true"/>
        </w:rPr>
        <w:t>:</w:t>
      </w:r>
      <w:bookmarkEnd w:id="358"/>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مصفرّا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 فاعل من الخماسيّ اصفرّ، وقد يكون اسم مفعول فالوزن واحد بسبب تضعيف الراء، فإذا فكّ الإدغام ظهر الفرق بين اسم الفاعل واسم المفعول في اللفظ، وزنه مفعلّ بضمّ الفاء وتشديد اللام </w:t>
      </w:r>
      <w:r>
        <w:rPr>
          <w:rFonts w:eastAsia="Amiri" w:cs="Amiri" w:ascii="Amiri" w:hAnsi="Amiri"/>
          <w:color w:val="111111"/>
          <w:sz w:val="28"/>
          <w:szCs w:val="28"/>
          <w:rtl w:val="true"/>
          <w:lang w:bidi="ar-SA"/>
        </w:rPr>
        <w:t>...</w:t>
      </w:r>
    </w:p>
    <w:p>
      <w:pPr>
        <w:pStyle w:val="Heading4"/>
        <w:numPr>
          <w:ilvl w:val="3"/>
          <w:numId w:val="1"/>
        </w:numPr>
        <w:rPr/>
      </w:pPr>
      <w:bookmarkStart w:id="359" w:name="__RefHeading___Toc11430144_1280447820"/>
      <w:bookmarkStart w:id="360" w:name="_Toc152"/>
      <w:bookmarkEnd w:id="359"/>
      <w:r>
        <w:rPr>
          <w:rtl w:val="true"/>
        </w:rPr>
        <w:t>[</w:t>
      </w:r>
      <w:r>
        <w:rPr>
          <w:rtl w:val="true"/>
        </w:rPr>
        <w:t xml:space="preserve">سورة الروم </w:t>
      </w:r>
      <w:r>
        <w:rPr>
          <w:rtl w:val="true"/>
        </w:rPr>
        <w:t>{</w:t>
      </w:r>
      <w:r>
        <w:rPr/>
        <w:t>30</w:t>
      </w:r>
      <w:r>
        <w:rPr>
          <w:rtl w:val="true"/>
        </w:rPr>
        <w:t xml:space="preserve">} : </w:t>
      </w:r>
      <w:r>
        <w:rPr>
          <w:rtl w:val="true"/>
        </w:rPr>
        <w:t xml:space="preserve">آية </w:t>
      </w:r>
      <w:r>
        <w:rPr/>
        <w:t>54</w:t>
      </w:r>
      <w:r>
        <w:rPr>
          <w:rtl w:val="true"/>
        </w:rPr>
        <w:t>]</w:t>
      </w:r>
      <w:bookmarkEnd w:id="360"/>
    </w:p>
    <w:p>
      <w:pPr>
        <w:pStyle w:val="Heading5"/>
        <w:numPr>
          <w:ilvl w:val="4"/>
          <w:numId w:val="1"/>
        </w:numPr>
        <w:rPr/>
      </w:pPr>
      <w:bookmarkStart w:id="361" w:name="__RefHeading___Toc11430146_1280447820"/>
      <w:bookmarkStart w:id="362" w:name="_Toc153"/>
      <w:bookmarkEnd w:id="361"/>
      <w:r>
        <w:rPr>
          <w:rtl w:val="true"/>
        </w:rPr>
        <w:t>اشارة</w:t>
      </w:r>
      <w:bookmarkEnd w:id="362"/>
    </w:p>
    <w:p>
      <w:pPr>
        <w:pStyle w:val="BookText"/>
        <w:rPr/>
      </w:pPr>
      <w:r>
        <w:rPr>
          <w:rFonts w:ascii="Amiri" w:hAnsi="Amiri" w:eastAsia="Amiri" w:cs="Amiri"/>
          <w:color w:val="111111"/>
          <w:sz w:val="28"/>
          <w:sz w:val="28"/>
          <w:szCs w:val="28"/>
          <w:rtl w:val="true"/>
          <w:lang w:bidi="ar-SA"/>
        </w:rPr>
        <w:t xml:space="preserve">اللَّهُ الَّذِي خَلَقَكُمْ مِنْ ضَعْفٍ ثُمَّ جَعَلَ مِنْ بَعْدِ ضَعْفٍ قُوَّةً ثُمَّ جَعَلَ مِنْ بَعْدِ قُوَّةٍ ضَعْفاً وَشَيْبَةً يَخْلُقُ ما يَشاءُ وَهُوَ الْعَلِيمُ الْقَدِيرُ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w:t>
      </w:r>
    </w:p>
    <w:p>
      <w:pPr>
        <w:pStyle w:val="Heading5"/>
        <w:numPr>
          <w:ilvl w:val="4"/>
          <w:numId w:val="1"/>
        </w:numPr>
        <w:rPr/>
      </w:pPr>
      <w:bookmarkStart w:id="363" w:name="__RefHeading___Toc11430148_1280447820"/>
      <w:bookmarkStart w:id="364" w:name="_Toc154"/>
      <w:bookmarkEnd w:id="363"/>
      <w:r>
        <w:rPr>
          <w:rtl w:val="true"/>
        </w:rPr>
        <w:t>الإعراب</w:t>
      </w:r>
      <w:r>
        <w:rPr>
          <w:rtl w:val="true"/>
        </w:rPr>
        <w:t>:</w:t>
      </w:r>
      <w:bookmarkEnd w:id="364"/>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ضعف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خلقكم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بعد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بمحذوف مفعول به ثان عامله جعل في الموضعين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 موصول في محلّ نصب مفعول به، والعائد محذوف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عاطفة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حاليّة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القدير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خبر ثان مرفوع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الله الذي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استئنافيّة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خلقكم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محلّ لها صلة الموصول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الأولى</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معطوفة على جملة خلقكم</w:t>
      </w:r>
      <w:r>
        <w:rPr>
          <w:rFonts w:eastAsia="Amiri" w:cs="Amiri" w:ascii="Amiri" w:hAnsi="Amiri"/>
          <w:color w:val="111111"/>
          <w:sz w:val="28"/>
          <w:szCs w:val="28"/>
          <w:rtl w:val="true"/>
          <w:lang w:bidi="ar-SA"/>
        </w:rPr>
        <w:t>.</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الثانية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محلّ لها معطوفة على جملة جعل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الأولى</w:t>
      </w:r>
      <w:r>
        <w:rPr>
          <w:rFonts w:eastAsia="Amiri" w:cs="Amiri" w:ascii="Amiri" w:hAnsi="Amiri"/>
          <w:color w:val="111111"/>
          <w:sz w:val="28"/>
          <w:szCs w:val="28"/>
          <w:rtl w:val="true"/>
          <w:lang w:bidi="ar-SA"/>
        </w:rPr>
        <w:t xml:space="preserve">) . </w:t>
      </w:r>
      <w:bookmarkStart w:id="365" w:name="pg17281_269518"/>
    </w:p>
    <w:p>
      <w:pPr>
        <w:pStyle w:val="BookText"/>
        <w:rPr/>
      </w:pPr>
      <w:bookmarkEnd w:id="365"/>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يخلق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محلّ رفع خبر ثان للمبتدأ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w:t>
      </w:r>
      <w:r>
        <w:rPr>
          <w:rFonts w:eastAsia="Amiri" w:cs="Amiri" w:ascii="Amiri" w:hAnsi="Amiri"/>
          <w:color w:val="111111"/>
          <w:sz w:val="28"/>
          <w:szCs w:val="28"/>
          <w:rtl w:val="true"/>
          <w:lang w:bidi="ar-SA"/>
        </w:rPr>
        <w:t xml:space="preserve">) </w:t>
      </w:r>
      <w:r>
        <w:rPr>
          <w:rStyle w:val="FootnoteAnchor"/>
          <w:rtl w:val="true"/>
        </w:rPr>
        <w:footnoteReference w:id="62"/>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يجوز أن تكون حالا من فاعل يخلق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يشاء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محلّ لها صلة الموصول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هو العليم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 رفع معطوفة على جملة يخلق</w:t>
      </w:r>
      <w:r>
        <w:rPr>
          <w:rFonts w:eastAsia="Amiri" w:cs="Amiri" w:ascii="Amiri" w:hAnsi="Amiri"/>
          <w:color w:val="111111"/>
          <w:sz w:val="28"/>
          <w:szCs w:val="28"/>
          <w:rtl w:val="true"/>
          <w:lang w:bidi="ar-SA"/>
        </w:rPr>
        <w:t>» .</w:t>
      </w:r>
    </w:p>
    <w:p>
      <w:pPr>
        <w:pStyle w:val="Heading5"/>
        <w:numPr>
          <w:ilvl w:val="4"/>
          <w:numId w:val="1"/>
        </w:numPr>
        <w:rPr/>
      </w:pPr>
      <w:bookmarkStart w:id="366" w:name="__RefHeading___Toc11430150_1280447820"/>
      <w:bookmarkStart w:id="367" w:name="_Toc155"/>
      <w:bookmarkEnd w:id="366"/>
      <w:r>
        <w:rPr>
          <w:rtl w:val="true"/>
        </w:rPr>
        <w:t>الصرف</w:t>
      </w:r>
      <w:r>
        <w:rPr>
          <w:rtl w:val="true"/>
        </w:rPr>
        <w:t>:</w:t>
      </w:r>
      <w:bookmarkEnd w:id="367"/>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شيبة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مصدر سماعيّ للثلاثيّ شاب وزنه فعلة على وزن مصدر المرّة، وثمّة مصادر أخرى للفعل هي شيب بفتح فسكون، ومشيب بفتح الميم وكسر العين</w:t>
      </w:r>
      <w:r>
        <w:rPr>
          <w:rFonts w:eastAsia="Amiri" w:cs="Amiri" w:ascii="Amiri" w:hAnsi="Amiri"/>
          <w:color w:val="111111"/>
          <w:sz w:val="28"/>
          <w:szCs w:val="28"/>
          <w:rtl w:val="true"/>
          <w:lang w:bidi="ar-SA"/>
        </w:rPr>
        <w:t>.</w:t>
      </w:r>
    </w:p>
    <w:p>
      <w:pPr>
        <w:pStyle w:val="Heading4"/>
        <w:numPr>
          <w:ilvl w:val="3"/>
          <w:numId w:val="1"/>
        </w:numPr>
        <w:rPr/>
      </w:pPr>
      <w:bookmarkStart w:id="368" w:name="__RefHeading___Toc11430152_1280447820"/>
      <w:bookmarkStart w:id="369" w:name="_Toc156"/>
      <w:bookmarkEnd w:id="368"/>
      <w:r>
        <w:rPr>
          <w:rtl w:val="true"/>
        </w:rPr>
        <w:t>[</w:t>
      </w:r>
      <w:r>
        <w:rPr>
          <w:rtl w:val="true"/>
        </w:rPr>
        <w:t xml:space="preserve">سورة الروم </w:t>
      </w:r>
      <w:r>
        <w:rPr>
          <w:rtl w:val="true"/>
        </w:rPr>
        <w:t>{</w:t>
      </w:r>
      <w:r>
        <w:rPr/>
        <w:t>30</w:t>
      </w:r>
      <w:r>
        <w:rPr>
          <w:rtl w:val="true"/>
        </w:rPr>
        <w:t xml:space="preserve">} : </w:t>
      </w:r>
      <w:r>
        <w:rPr>
          <w:rtl w:val="true"/>
        </w:rPr>
        <w:t xml:space="preserve">الآيات </w:t>
      </w:r>
      <w:r>
        <w:rPr/>
        <w:t>55</w:t>
      </w:r>
      <w:r>
        <w:rPr>
          <w:rtl w:val="true"/>
        </w:rPr>
        <w:t xml:space="preserve"> </w:t>
      </w:r>
      <w:r>
        <w:rPr>
          <w:rtl w:val="true"/>
        </w:rPr>
        <w:t xml:space="preserve">الى </w:t>
      </w:r>
      <w:r>
        <w:rPr/>
        <w:t>57</w:t>
      </w:r>
      <w:r>
        <w:rPr>
          <w:rtl w:val="true"/>
        </w:rPr>
        <w:t>]</w:t>
      </w:r>
      <w:bookmarkEnd w:id="369"/>
    </w:p>
    <w:p>
      <w:pPr>
        <w:pStyle w:val="Heading5"/>
        <w:numPr>
          <w:ilvl w:val="4"/>
          <w:numId w:val="1"/>
        </w:numPr>
        <w:rPr/>
      </w:pPr>
      <w:bookmarkStart w:id="370" w:name="__RefHeading___Toc11430154_1280447820"/>
      <w:bookmarkStart w:id="371" w:name="_Toc157"/>
      <w:bookmarkEnd w:id="370"/>
      <w:r>
        <w:rPr>
          <w:rtl w:val="true"/>
        </w:rPr>
        <w:t>اشارة</w:t>
      </w:r>
      <w:bookmarkEnd w:id="371"/>
    </w:p>
    <w:p>
      <w:pPr>
        <w:pStyle w:val="BookText"/>
        <w:rPr/>
      </w:pPr>
      <w:r>
        <w:rPr>
          <w:rFonts w:ascii="Amiri" w:hAnsi="Amiri" w:eastAsia="Amiri" w:cs="Amiri"/>
          <w:color w:val="111111"/>
          <w:sz w:val="28"/>
          <w:sz w:val="28"/>
          <w:szCs w:val="28"/>
          <w:rtl w:val="true"/>
          <w:lang w:bidi="ar-SA"/>
        </w:rPr>
        <w:t xml:space="preserve">وَيَوْمَ تَقُومُ السَّاعَةُ يُقْسِمُ الْمُجْرِمُونَ ما لَبِثُوا غَيْرَ ساعَةٍ كَذلِكَ كانُوا يُؤْفَكُونَ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الَّذِينَ أُوتُوا الْعِلْمَ وَالْإِيمانَ لَقَدْ لَبِثْتُمْ فِي كِتابِ اللَّهِ إِلى يَوْمِ الْبَعْثِ فَهذا يَوْمُ الْبَعْثِ وَلكِنَّكُمْ كُنْتُمْ لا تَعْلَمُونَ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فَيَوْمَئِذٍ لا يَنْفَعُ الَّذِينَ ظَلَمُوا مَعْذِرَتُهُمْ وَلا هُمْ يُسْتَعْتَبُونَ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w:t>
      </w:r>
    </w:p>
    <w:p>
      <w:pPr>
        <w:pStyle w:val="Heading5"/>
        <w:numPr>
          <w:ilvl w:val="4"/>
          <w:numId w:val="1"/>
        </w:numPr>
        <w:rPr/>
      </w:pPr>
      <w:bookmarkStart w:id="372" w:name="__RefHeading___Toc11430156_1280447820"/>
      <w:bookmarkStart w:id="373" w:name="_Toc158"/>
      <w:bookmarkEnd w:id="372"/>
      <w:r>
        <w:rPr>
          <w:rtl w:val="true"/>
        </w:rPr>
        <w:t>الإعراب</w:t>
      </w:r>
      <w:r>
        <w:rPr>
          <w:rtl w:val="true"/>
        </w:rPr>
        <w:t>:</w:t>
      </w:r>
      <w:bookmarkEnd w:id="373"/>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استئنافيّة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ظرف زمان منصوب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يقسم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نافية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ظرف منصوب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لبثوا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بمحذوف مفعول مطلق عامله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يؤفكون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الواو فيه نائب الفاعل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تقوم الساعة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 جرّ مضاف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يقسم المجرمون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استئنافيّة</w:t>
      </w:r>
      <w:r>
        <w:rPr>
          <w:rFonts w:eastAsia="Amiri" w:cs="Amiri" w:ascii="Amiri" w:hAnsi="Amiri"/>
          <w:color w:val="111111"/>
          <w:sz w:val="28"/>
          <w:szCs w:val="28"/>
          <w:rtl w:val="true"/>
          <w:lang w:bidi="ar-SA"/>
        </w:rPr>
        <w:t>.</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ما لبثوا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جواب قسم مقدّر</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كانوا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استئنافيّة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يؤفكون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محلّ نصب خبر كانوا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والواو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أوتوا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نائب الفاعل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لام القسم لقسم مقدّر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تحقيق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لبثتم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بحذف مضاف أي في تقدير كتاب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يوم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لبثتم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Style w:val="FootnoteAnchor"/>
          <w:rtl w:val="true"/>
        </w:rPr>
        <w:footnoteReference w:id="63"/>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نافية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قال الذين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معطوفة على جملة يقسم المجرمون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أوتوا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محلّ لها صلة الموصول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الذين</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قد لبثتم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محلّ لها جواب القسم المقدّر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 القسم المقدّر في محلّ نصب مقول القول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هذا يوم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 نصب معطوفة على جملة مقول القول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لكنّكم كنتم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 نصب معطوفة على جملة مقول القول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كنتم لا تعلمون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محلّ رفع خبر لكنّكم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تعلمون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محلّ نصب خبر كنتم</w:t>
      </w:r>
      <w:r>
        <w:rPr>
          <w:rFonts w:eastAsia="Amiri" w:cs="Amiri" w:ascii="Amiri" w:hAnsi="Amiri"/>
          <w:color w:val="111111"/>
          <w:sz w:val="28"/>
          <w:szCs w:val="28"/>
          <w:rtl w:val="true"/>
          <w:lang w:bidi="ar-SA"/>
        </w:rPr>
        <w:t>.</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الفاء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يومئذ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ظرف منصوب </w:t>
      </w:r>
      <w:r>
        <w:rPr>
          <w:rStyle w:val="FootnoteAnchor"/>
          <w:rtl w:val="true"/>
        </w:rPr>
        <w:footnoteReference w:id="64"/>
      </w:r>
      <w:r>
        <w:rPr>
          <w:rFonts w:ascii="Amiri" w:hAnsi="Amiri" w:eastAsia="Amiri" w:cs="Amiri"/>
          <w:color w:val="111111"/>
          <w:sz w:val="28"/>
          <w:sz w:val="28"/>
          <w:szCs w:val="28"/>
          <w:rtl w:val="true"/>
          <w:lang w:bidi="ar-SA"/>
        </w:rPr>
        <w:t xml:space="preserve">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ينفع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المنفي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نافية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 موصول في محلّ نصب مفعول به مقدّم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bookmarkStart w:id="374" w:name="pg17281_269520"/>
    </w:p>
    <w:p>
      <w:pPr>
        <w:pStyle w:val="BookText"/>
        <w:rPr/>
      </w:pPr>
      <w:bookmarkEnd w:id="374"/>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الأولى، والواو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يستعتبون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نائب الفاعل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لا ينفع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معطوفة على جملة يقسم المجرمون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ظلموا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محلّ لها صلة الموصول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الذين</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هم يستعتبون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محلّ لها معطوفة على جملة لا ينفع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يستعتبون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محلّ رفع خبر المبتدأ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هم</w:t>
      </w:r>
      <w:r>
        <w:rPr>
          <w:rFonts w:eastAsia="Amiri" w:cs="Amiri" w:ascii="Amiri" w:hAnsi="Amiri"/>
          <w:color w:val="111111"/>
          <w:sz w:val="28"/>
          <w:szCs w:val="28"/>
          <w:rtl w:val="true"/>
          <w:lang w:bidi="ar-SA"/>
        </w:rPr>
        <w:t>) .</w:t>
      </w:r>
    </w:p>
    <w:p>
      <w:pPr>
        <w:pStyle w:val="Heading5"/>
        <w:numPr>
          <w:ilvl w:val="4"/>
          <w:numId w:val="1"/>
        </w:numPr>
        <w:rPr/>
      </w:pPr>
      <w:bookmarkStart w:id="375" w:name="__RefHeading___Toc11430158_1280447820"/>
      <w:bookmarkStart w:id="376" w:name="_Toc159"/>
      <w:bookmarkEnd w:id="375"/>
      <w:r>
        <w:rPr>
          <w:rtl w:val="true"/>
        </w:rPr>
        <w:t>الصرف</w:t>
      </w:r>
      <w:r>
        <w:rPr>
          <w:rtl w:val="true"/>
        </w:rPr>
        <w:t>:</w:t>
      </w:r>
      <w:bookmarkEnd w:id="376"/>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معذرة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مصدر سماعيّ لفعل عذر باب ضرب أي رفع عنه اللوم أو الذنب، وزنه مفعلة بكسر العين</w:t>
      </w:r>
      <w:r>
        <w:rPr>
          <w:rFonts w:eastAsia="Amiri" w:cs="Amiri" w:ascii="Amiri" w:hAnsi="Amiri"/>
          <w:color w:val="111111"/>
          <w:sz w:val="28"/>
          <w:szCs w:val="28"/>
          <w:rtl w:val="true"/>
          <w:lang w:bidi="ar-SA"/>
        </w:rPr>
        <w:t>.</w:t>
      </w:r>
    </w:p>
    <w:p>
      <w:pPr>
        <w:pStyle w:val="Heading5"/>
        <w:numPr>
          <w:ilvl w:val="4"/>
          <w:numId w:val="1"/>
        </w:numPr>
        <w:rPr/>
      </w:pPr>
      <w:bookmarkStart w:id="377" w:name="__RefHeading___Toc11430160_1280447820"/>
      <w:bookmarkStart w:id="378" w:name="_Toc160"/>
      <w:bookmarkEnd w:id="377"/>
      <w:r>
        <w:rPr>
          <w:rtl w:val="true"/>
        </w:rPr>
        <w:t>الفوائد</w:t>
      </w:r>
      <w:bookmarkEnd w:id="378"/>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وَيَوْمَ تَقُومُ السَّاعَةُ يُقْسِمُ الْمُجْرِمُونَ ما لَبِثُوا غَيْرَ ساعَةٍ</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هذه الصورة البلاغية ضرب من الجناس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إيراد اللفظة الواحدة بمعنيين، أو معان متعددة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ورد هذا الفن البلاغي في الشعر الجاهلي، وفي القرآن الكريم بصورة معتدلة ومستحسنة وجدّ مقبولة، ولكن ما لبث الشعراء في العصور المتأخرة أن عضوا عليه بالنواجذ، وراحوا يتبارون في الإكثار منه، تكلفا وتمحلا، حتى أصبح ضربا من التصنّع، بعد أن كان نوعا من الصنعة، وحتى أصبح ممجوجا وممقوتا لدى الشعراء في عصر الانحطاط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طريف الأمور، أن الشعراء الشعبين، سمعوه لدى الشعراء المثقفين، فبهرهم شكله، وحسبوا أنه ذروة من ذرى البلاغة، فبنوا عليه بعض الفنون من الأدب الشعبي، مثل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العتابا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وهي من الشعر المزدوج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التزموا في أشطره الثلاثة الأولى بالجناس التام، وأطلقوا عليه اسم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المرصود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ولم يتسامحوا في تجاوز هذه القاعدة</w:t>
      </w:r>
      <w:r>
        <w:rPr>
          <w:rFonts w:eastAsia="Amiri" w:cs="Amiri" w:ascii="Amiri" w:hAnsi="Amiri"/>
          <w:color w:val="111111"/>
          <w:sz w:val="28"/>
          <w:szCs w:val="28"/>
          <w:rtl w:val="true"/>
          <w:lang w:bidi="ar-SA"/>
        </w:rPr>
        <w:t>.</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وهكذا آلت كثير من المحسنات اللفظية والمعنوية إلى فنون مستقلة لدى </w:t>
      </w:r>
      <w:bookmarkStart w:id="379" w:name="pg17281_269521"/>
    </w:p>
    <w:p>
      <w:pPr>
        <w:pStyle w:val="BookText"/>
        <w:rPr/>
      </w:pPr>
      <w:bookmarkEnd w:id="379"/>
      <w:r>
        <w:rPr>
          <w:rFonts w:ascii="Amiri" w:hAnsi="Amiri" w:eastAsia="Amiri" w:cs="Amiri"/>
          <w:color w:val="111111"/>
          <w:sz w:val="28"/>
          <w:sz w:val="28"/>
          <w:szCs w:val="28"/>
          <w:rtl w:val="true"/>
          <w:lang w:bidi="ar-SA"/>
        </w:rPr>
        <w:t>الشعراء الشعبين، ولولا الإطالة لأثبتنا الكثير من هذه الفنون، وأوردنا الأمثلة الموضحة لهذا الاتجاه</w:t>
      </w:r>
      <w:r>
        <w:rPr>
          <w:rFonts w:eastAsia="Amiri" w:cs="Amiri" w:ascii="Amiri" w:hAnsi="Amiri"/>
          <w:color w:val="111111"/>
          <w:sz w:val="28"/>
          <w:szCs w:val="28"/>
          <w:rtl w:val="true"/>
          <w:lang w:bidi="ar-SA"/>
        </w:rPr>
        <w:t>.</w:t>
      </w:r>
    </w:p>
    <w:p>
      <w:pPr>
        <w:pStyle w:val="Heading4"/>
        <w:numPr>
          <w:ilvl w:val="3"/>
          <w:numId w:val="1"/>
        </w:numPr>
        <w:rPr/>
      </w:pPr>
      <w:bookmarkStart w:id="380" w:name="__RefHeading___Toc11430162_1280447820"/>
      <w:bookmarkStart w:id="381" w:name="_Toc161"/>
      <w:bookmarkEnd w:id="380"/>
      <w:r>
        <w:rPr>
          <w:rtl w:val="true"/>
        </w:rPr>
        <w:t>[</w:t>
      </w:r>
      <w:r>
        <w:rPr>
          <w:rtl w:val="true"/>
        </w:rPr>
        <w:t xml:space="preserve">سورة الروم </w:t>
      </w:r>
      <w:r>
        <w:rPr>
          <w:rtl w:val="true"/>
        </w:rPr>
        <w:t>{</w:t>
      </w:r>
      <w:r>
        <w:rPr/>
        <w:t>30</w:t>
      </w:r>
      <w:r>
        <w:rPr>
          <w:rtl w:val="true"/>
        </w:rPr>
        <w:t xml:space="preserve">} : </w:t>
      </w:r>
      <w:r>
        <w:rPr>
          <w:rtl w:val="true"/>
        </w:rPr>
        <w:t xml:space="preserve">الآيات </w:t>
      </w:r>
      <w:r>
        <w:rPr/>
        <w:t>58</w:t>
      </w:r>
      <w:r>
        <w:rPr>
          <w:rtl w:val="true"/>
        </w:rPr>
        <w:t xml:space="preserve"> </w:t>
      </w:r>
      <w:r>
        <w:rPr>
          <w:rtl w:val="true"/>
        </w:rPr>
        <w:t xml:space="preserve">الى </w:t>
      </w:r>
      <w:r>
        <w:rPr/>
        <w:t>60</w:t>
      </w:r>
      <w:r>
        <w:rPr>
          <w:rtl w:val="true"/>
        </w:rPr>
        <w:t>]</w:t>
      </w:r>
      <w:bookmarkEnd w:id="381"/>
    </w:p>
    <w:p>
      <w:pPr>
        <w:pStyle w:val="Heading5"/>
        <w:numPr>
          <w:ilvl w:val="4"/>
          <w:numId w:val="1"/>
        </w:numPr>
        <w:rPr/>
      </w:pPr>
      <w:bookmarkStart w:id="382" w:name="__RefHeading___Toc11430164_1280447820"/>
      <w:bookmarkStart w:id="383" w:name="_Toc162"/>
      <w:bookmarkEnd w:id="382"/>
      <w:r>
        <w:rPr>
          <w:rtl w:val="true"/>
        </w:rPr>
        <w:t>اشارة</w:t>
      </w:r>
      <w:bookmarkEnd w:id="383"/>
    </w:p>
    <w:p>
      <w:pPr>
        <w:pStyle w:val="BookText"/>
        <w:rPr/>
      </w:pPr>
      <w:r>
        <w:rPr>
          <w:rFonts w:ascii="Amiri" w:hAnsi="Amiri" w:eastAsia="Amiri" w:cs="Amiri"/>
          <w:color w:val="111111"/>
          <w:sz w:val="28"/>
          <w:sz w:val="28"/>
          <w:szCs w:val="28"/>
          <w:rtl w:val="true"/>
          <w:lang w:bidi="ar-SA"/>
        </w:rPr>
        <w:t xml:space="preserve">وَلَقَدْ ضَرَبْنا لِلنَّاسِ فِي هذَا الْقُرْآنِ مِنْ كُلِّ مَثَلٍ وَلَئِنْ جِئْتَهُمْ بِآيَةٍ لَيَقُولَنَّ الَّذِينَ كَفَرُوا إِنْ أَنْتُمْ إِلاَّ مُبْطِلُونَ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كَذلِكَ يَطْبَعُ اللَّهُ عَلى قُلُوبِ الَّذِينَ لا يَعْلَمُونَ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فَاصْبِرْ إِنَّ وَعْدَ اللَّهِ حَقٌّ وَلا يَسْتَخِفَّنَّكَ الَّذِينَ لا يُوقِنُونَ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w:t>
      </w:r>
    </w:p>
    <w:p>
      <w:pPr>
        <w:pStyle w:val="Heading5"/>
        <w:numPr>
          <w:ilvl w:val="4"/>
          <w:numId w:val="1"/>
        </w:numPr>
        <w:rPr/>
      </w:pPr>
      <w:bookmarkStart w:id="384" w:name="__RefHeading___Toc11430166_1280447820"/>
      <w:bookmarkStart w:id="385" w:name="_Toc163"/>
      <w:bookmarkEnd w:id="384"/>
      <w:r>
        <w:rPr>
          <w:rtl w:val="true"/>
        </w:rPr>
        <w:t>الإعراب</w:t>
      </w:r>
      <w:r>
        <w:rPr>
          <w:rtl w:val="true"/>
        </w:rPr>
        <w:t>:</w:t>
      </w:r>
      <w:bookmarkEnd w:id="385"/>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استئنافيّة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لقد ضربنا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لقد لبثتم </w:t>
      </w:r>
      <w:r>
        <w:rPr>
          <w:rStyle w:val="FootnoteAnchor"/>
          <w:rtl w:val="true"/>
        </w:rPr>
        <w:footnoteReference w:id="65"/>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ضربنا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ضربنا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كلّ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ضربنا</w:t>
      </w:r>
      <w:r>
        <w:rPr>
          <w:rFonts w:eastAsia="Amiri" w:cs="Amiri" w:ascii="Amiri" w:hAnsi="Amiri"/>
          <w:color w:val="111111"/>
          <w:sz w:val="28"/>
          <w:szCs w:val="28"/>
          <w:rtl w:val="true"/>
          <w:lang w:bidi="ar-SA"/>
        </w:rPr>
        <w:t xml:space="preserve">) </w:t>
      </w:r>
      <w:r>
        <w:rPr>
          <w:rStyle w:val="FootnoteAnchor"/>
          <w:rtl w:val="true"/>
        </w:rPr>
        <w:footnoteReference w:id="66"/>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موطّئة للقسم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شرط جازم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جئتهم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محلّ جزم فعل الشرط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بآية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بحال من فاعل جئت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لام القسم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يقولنّ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مضارع مبنيّ على الفتح في محلّ رفع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للتوكيد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نفي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للحصر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قد ضربنا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جواب قسم مقدّر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وجملة القسم استئنافيّة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جئتهم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معطوفة على جملة القسم المقدّرة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يقولنّ الذين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جواب القسم المقدّر الثاني</w:t>
      </w:r>
      <w:r>
        <w:rPr>
          <w:rFonts w:eastAsia="Amiri" w:cs="Amiri" w:ascii="Amiri" w:hAnsi="Amiri"/>
          <w:color w:val="111111"/>
          <w:sz w:val="28"/>
          <w:szCs w:val="28"/>
          <w:rtl w:val="true"/>
          <w:lang w:bidi="ar-SA"/>
        </w:rPr>
        <w:t>.</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كفروا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محلّ لها صلة الموصول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الذين</w:t>
      </w:r>
      <w:r>
        <w:rPr>
          <w:rFonts w:eastAsia="Amiri" w:cs="Amiri" w:ascii="Amiri" w:hAnsi="Amiri"/>
          <w:color w:val="111111"/>
          <w:sz w:val="28"/>
          <w:szCs w:val="28"/>
          <w:rtl w:val="true"/>
          <w:lang w:bidi="ar-SA"/>
        </w:rPr>
        <w:t xml:space="preserve">) . </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أنتم إلّا مبطلون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محلّ نصب مقول القول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بمحذوف مفعول مطلق عامله يطبع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قلوب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يطبع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نافية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يطبع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محلّ لها اعتراضيّة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استئنافيّة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يعلمون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محلّ لها صلة الموصول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الفاء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رابطة لجواب شرط مقدّر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ناهية جازمة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يستخفّنّك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مضارع مبنيّ على الفتح في محلّ جزم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للتوكيد،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مفعول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نافية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اصبر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 جزم جواب شرط مقدّر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قال الكافرون ذلك فاصبر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وعد الله حقّ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تعليليّة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لا يستخفّنك الذين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معطوفة على جملة اصبر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لا يوقنون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محلّ لها صلة الموصول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الذين</w:t>
      </w:r>
      <w:r>
        <w:rPr>
          <w:rFonts w:eastAsia="Amiri" w:cs="Amiri" w:ascii="Amiri" w:hAnsi="Amiri"/>
          <w:color w:val="111111"/>
          <w:sz w:val="28"/>
          <w:szCs w:val="28"/>
          <w:rtl w:val="true"/>
          <w:lang w:bidi="ar-SA"/>
        </w:rPr>
        <w:t>) .</w:t>
      </w:r>
    </w:p>
    <w:p>
      <w:p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انتهت سورة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ويليها سورة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لقمان</w:t>
      </w:r>
      <w:r>
        <w:rPr>
          <w:rFonts w:eastAsia="Amiri" w:cs="Amiri" w:ascii="Amiri" w:hAnsi="Amiri"/>
          <w:color w:val="111111"/>
          <w:sz w:val="28"/>
          <w:szCs w:val="28"/>
          <w:rtl w:val="true"/>
          <w:lang w:bidi="ar-SA"/>
        </w:rPr>
        <w:t xml:space="preserve">» </w:t>
      </w:r>
      <w:bookmarkStart w:id="386" w:name="pg17281_269523"/>
    </w:p>
    <w:p>
      <w:pPr>
        <w:pStyle w:val="Heading3"/>
        <w:numPr>
          <w:ilvl w:val="2"/>
          <w:numId w:val="1"/>
        </w:numPr>
        <w:rPr/>
      </w:pPr>
      <w:bookmarkStart w:id="387" w:name="__RefHeading___Toc11430168_1280447820"/>
      <w:bookmarkStart w:id="388" w:name="_Toc164"/>
      <w:bookmarkEnd w:id="386"/>
      <w:bookmarkEnd w:id="387"/>
      <w:r>
        <w:rPr>
          <w:rtl w:val="true"/>
        </w:rPr>
        <w:t xml:space="preserve">سورة لقمان آياتها </w:t>
      </w:r>
      <w:r>
        <w:rPr/>
        <w:t>34</w:t>
      </w:r>
      <w:r>
        <w:rPr>
          <w:rtl w:val="true"/>
        </w:rPr>
        <w:t xml:space="preserve"> </w:t>
      </w:r>
      <w:r>
        <w:rPr>
          <w:rtl w:val="true"/>
        </w:rPr>
        <w:t>آية</w:t>
      </w:r>
      <w:bookmarkEnd w:id="388"/>
    </w:p>
    <w:p>
      <w:pPr>
        <w:pStyle w:val="Heading4"/>
        <w:numPr>
          <w:ilvl w:val="3"/>
          <w:numId w:val="1"/>
        </w:numPr>
        <w:rPr/>
      </w:pPr>
      <w:bookmarkStart w:id="389" w:name="__RefHeading___Toc11430170_1280447820"/>
      <w:bookmarkStart w:id="390" w:name="_Toc165"/>
      <w:bookmarkEnd w:id="389"/>
      <w:r>
        <w:rPr>
          <w:rtl w:val="true"/>
        </w:rPr>
        <w:t>[</w:t>
      </w:r>
      <w:r>
        <w:rPr>
          <w:rtl w:val="true"/>
        </w:rPr>
        <w:t xml:space="preserve">سورة لقمان </w:t>
      </w:r>
      <w:r>
        <w:rPr>
          <w:rtl w:val="true"/>
        </w:rPr>
        <w:t>{</w:t>
      </w:r>
      <w:r>
        <w:rPr/>
        <w:t>31</w:t>
      </w:r>
      <w:r>
        <w:rPr>
          <w:rtl w:val="true"/>
        </w:rPr>
        <w:t xml:space="preserve">} : </w:t>
      </w:r>
      <w:r>
        <w:rPr>
          <w:rtl w:val="true"/>
        </w:rPr>
        <w:t xml:space="preserve">الآيات </w:t>
      </w:r>
      <w:r>
        <w:rPr/>
        <w:t>1</w:t>
      </w:r>
      <w:r>
        <w:rPr>
          <w:rtl w:val="true"/>
        </w:rPr>
        <w:t xml:space="preserve"> </w:t>
      </w:r>
      <w:r>
        <w:rPr>
          <w:rtl w:val="true"/>
        </w:rPr>
        <w:t xml:space="preserve">الى </w:t>
      </w:r>
      <w:r>
        <w:rPr/>
        <w:t>7</w:t>
      </w:r>
      <w:r>
        <w:rPr>
          <w:rtl w:val="true"/>
        </w:rPr>
        <w:t>]</w:t>
      </w:r>
      <w:bookmarkEnd w:id="390"/>
    </w:p>
    <w:p>
      <w:pPr>
        <w:pStyle w:val="Heading5"/>
        <w:numPr>
          <w:ilvl w:val="4"/>
          <w:numId w:val="1"/>
        </w:numPr>
        <w:rPr/>
      </w:pPr>
      <w:bookmarkStart w:id="391" w:name="__RefHeading___Toc11430172_1280447820"/>
      <w:bookmarkStart w:id="392" w:name="_Toc166"/>
      <w:bookmarkEnd w:id="391"/>
      <w:r>
        <w:rPr>
          <w:rtl w:val="true"/>
        </w:rPr>
        <w:t>اشارة</w:t>
      </w:r>
      <w:bookmarkEnd w:id="392"/>
    </w:p>
    <w:p>
      <w:pPr>
        <w:pStyle w:val="BookText"/>
        <w:rPr/>
      </w:pPr>
      <w:r>
        <w:rPr>
          <w:rFonts w:ascii="Amiri" w:hAnsi="Amiri" w:eastAsia="Amiri" w:cs="Amiri"/>
          <w:color w:val="111111"/>
          <w:sz w:val="28"/>
          <w:sz w:val="28"/>
          <w:szCs w:val="28"/>
          <w:rtl w:val="true"/>
          <w:lang w:bidi="ar-SA"/>
        </w:rPr>
        <w:t>بِسْمِ اللَّهِ الرَّحْمنِ الرَّحِيمِ</w:t>
      </w:r>
    </w:p>
    <w:p>
      <w:pPr>
        <w:pStyle w:val="BookText"/>
        <w:rPr/>
      </w:pPr>
      <w:r>
        <w:rPr>
          <w:rFonts w:ascii="Amiri" w:hAnsi="Amiri" w:eastAsia="Amiri" w:cs="Amiri"/>
          <w:color w:val="111111"/>
          <w:sz w:val="28"/>
          <w:sz w:val="28"/>
          <w:szCs w:val="28"/>
          <w:rtl w:val="true"/>
          <w:lang w:bidi="ar-SA"/>
        </w:rPr>
        <w:t xml:space="preserve">الم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تِلْكَ آياتُ الْكِتابِ الْحَكِيمِ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هُدىً وَرَحْمَةً لِلْمُحْسِنِينَ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الَّذِينَ يُقِيمُونَ الصَّلاةَ وَيُؤْتُونَ الزَّكاةَ وَهُمْ بِالْآخِرَةِ هُمْ يُوقِنُونَ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أُولئِكَ عَلى هُدىً مِنْ رَبِّهِمْ وَأُولئِكَ هُمُ الْمُفْلِحُونَ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النَّاسِ مَنْ يَشْتَرِي لَهْوَ الْحَدِيثِ لِيُضِلَّ عَنْ سَبِيلِ اللَّهِ بِغَيْرِ عِلْمٍ وَيَتَّخِذَها هُزُواً أُولئِكَ لَهُمْ عَذابٌ مُهِينٌ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وَإِذا تُتْلى عَلَيْهِ آياتُنا وَلَّى مُسْتَكْبِراً كَأَنْ لَمْ يَسْمَعْها كَأَنَّ فِي أُذُنَيْهِ وَقْراً فَبَشِّرْهُ بِعَذابٍ أَلِيمٍ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p>
    <w:p>
      <w:pPr>
        <w:pStyle w:val="Heading5"/>
        <w:numPr>
          <w:ilvl w:val="4"/>
          <w:numId w:val="1"/>
        </w:numPr>
        <w:rPr/>
      </w:pPr>
      <w:bookmarkStart w:id="393" w:name="__RefHeading___Toc11430174_1280447820"/>
      <w:bookmarkStart w:id="394" w:name="_Toc167"/>
      <w:bookmarkEnd w:id="393"/>
      <w:r>
        <w:rPr>
          <w:rtl w:val="true"/>
        </w:rPr>
        <w:t>الإعراب</w:t>
      </w:r>
      <w:r>
        <w:rPr>
          <w:rtl w:val="true"/>
        </w:rPr>
        <w:t>:</w:t>
      </w:r>
      <w:bookmarkEnd w:id="394"/>
    </w:p>
    <w:p>
      <w:pPr>
        <w:pStyle w:val="BookText"/>
        <w:rPr/>
      </w:pPr>
      <w:r>
        <w:rPr>
          <w:rFonts w:ascii="Amiri" w:hAnsi="Amiri" w:eastAsia="Amiri" w:cs="Amiri"/>
          <w:color w:val="111111"/>
          <w:sz w:val="28"/>
          <w:sz w:val="28"/>
          <w:szCs w:val="28"/>
          <w:rtl w:val="true"/>
          <w:lang w:bidi="ar-SA"/>
        </w:rPr>
        <w:t>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تلك آيات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ابتدائيّة</w:t>
      </w:r>
      <w:r>
        <w:rPr>
          <w:rFonts w:eastAsia="Amiri" w:cs="Amiri" w:ascii="Amiri" w:hAnsi="Amiri"/>
          <w:color w:val="111111"/>
          <w:sz w:val="28"/>
          <w:szCs w:val="28"/>
          <w:rtl w:val="true"/>
          <w:lang w:bidi="ar-SA"/>
        </w:rPr>
        <w:t>.</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هدى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حال منصوبة من الكتاب، والعامل فيها الإشارة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للمحسنين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 موصول في محلّ جرّ نعت </w:t>
      </w:r>
    </w:p>
    <w:p>
      <w:pPr>
        <w:pStyle w:val="BookText"/>
        <w:rPr/>
      </w:pPr>
      <w:r>
        <w:rPr>
          <w:rFonts w:ascii="Amiri" w:hAnsi="Amiri" w:eastAsia="Amiri" w:cs="Amiri"/>
          <w:color w:val="111111"/>
          <w:sz w:val="28"/>
          <w:sz w:val="28"/>
          <w:szCs w:val="28"/>
          <w:rtl w:val="true"/>
          <w:lang w:bidi="ar-SA"/>
        </w:rPr>
        <w:t xml:space="preserve">للمحسنين </w:t>
      </w:r>
      <w:r>
        <w:rPr>
          <w:rStyle w:val="FootnoteAnchor"/>
          <w:rtl w:val="true"/>
        </w:rPr>
        <w:footnoteReference w:id="67"/>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في الموضعين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بالآخرة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بالخبر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يوقنون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الثاني توكيد للأول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يقيمون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محلّ لها صلة الموصول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الذين</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يؤتون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معطوفة على جملة الصلة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يوقنون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محلّ لها معطوفة على جملة الصلة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يوقنون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محلّ رفع خبر المبتدأ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هم</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على هدى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بخبر محذوف للمبتدأ أولئك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ربّهم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بنعت لهدى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مبتدأ ثان في محلّ رفع خبره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المفلحون</w:t>
      </w:r>
      <w:r>
        <w:rPr>
          <w:rFonts w:eastAsia="Amiri" w:cs="Amiri" w:ascii="Amiri" w:hAnsi="Amiri"/>
          <w:color w:val="111111"/>
          <w:sz w:val="28"/>
          <w:szCs w:val="28"/>
          <w:rtl w:val="true"/>
          <w:lang w:bidi="ar-SA"/>
        </w:rPr>
        <w:t xml:space="preserve">) </w:t>
      </w:r>
      <w:r>
        <w:rPr>
          <w:rStyle w:val="FootnoteAnchor"/>
          <w:rtl w:val="true"/>
        </w:rPr>
        <w:footnoteReference w:id="6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أولئك على هدى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استئناف بيانيّ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أولئك هم المفلحون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محلّ لها معطوفة على جملة أولئك على هدى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هم المفلحون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محلّ رفع خبر المبتدأ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أولئك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بمحذوف خبر مقدّم للمبتدأ المؤخّر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Style w:val="FootnoteAnchor"/>
          <w:rtl w:val="true"/>
        </w:rPr>
        <w:footnoteReference w:id="69"/>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للتعليل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يضلّ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مضارع منصوب بأن مضمرة بعد اللام، والفاعل ضمير مستتر يعود على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سبيل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يضل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بغير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متعلّق بحال من فاعل يشتري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هزوا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مفعول به ثان </w:t>
      </w:r>
    </w:p>
    <w:p>
      <w:pPr>
        <w:pStyle w:val="BookText"/>
        <w:rPr/>
      </w:pPr>
      <w:r>
        <w:rPr>
          <w:rFonts w:ascii="Amiri" w:hAnsi="Amiri" w:eastAsia="Amiri" w:cs="Amiri"/>
          <w:color w:val="111111"/>
          <w:sz w:val="28"/>
          <w:sz w:val="28"/>
          <w:szCs w:val="28"/>
          <w:rtl w:val="true"/>
          <w:lang w:bidi="ar-SA"/>
        </w:rPr>
        <w:t xml:space="preserve">عامله يتّخذها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بخبر مقدّم للمبتدأ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عذاب</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والمصدر المؤوّل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يضلّ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محلّ جرّ باللام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يشتري</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من الناس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معطوفة على جملة أولئك على هدى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يشتري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محلّ لها صلة الموصول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يضلّ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محلّ لها صلة الموصول الحرفيّ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المضمر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يتّخذها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معطوفة على جملة يضلّ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أولئك لهم عذاب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استئناف بيانيّ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لهم عذاب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محلّ رفع خبر المبتدأ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أولئك</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آياتنا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نائب الفاعل مرفوع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تتلى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مستكبرا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حال منصوبة من فاعل ولّى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كأن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مخفّفة من الثقيلة، واسمها ضمير محذوف يعود على من يشتري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أذنيه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بخبر كأنّ المشدّدة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 كأنّ منصوب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رابطة لجواب شرط مقدّر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بعذاب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بشّره</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تتلى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 جرّ مضاف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جواب شرط غير جازم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كأن لم يسمعها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 نصب حال ثانية من فاعل ولّى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لم يسمعها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محلّ رفع خبر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كأن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المخفّفة</w:t>
      </w:r>
      <w:r>
        <w:rPr>
          <w:rFonts w:eastAsia="Amiri" w:cs="Amiri" w:ascii="Amiri" w:hAnsi="Amiri"/>
          <w:color w:val="111111"/>
          <w:sz w:val="28"/>
          <w:szCs w:val="28"/>
          <w:rtl w:val="true"/>
          <w:lang w:bidi="ar-SA"/>
        </w:rPr>
        <w:t>.</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كأنّ في أذنيه وقرا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محلّ نصب بدل من كأن لم </w:t>
      </w:r>
      <w:bookmarkStart w:id="395" w:name="pg17281_269526"/>
    </w:p>
    <w:p>
      <w:pPr>
        <w:pStyle w:val="BookText"/>
        <w:rPr/>
      </w:pPr>
      <w:bookmarkEnd w:id="395"/>
      <w:r>
        <w:rPr>
          <w:rFonts w:ascii="Amiri" w:hAnsi="Amiri" w:eastAsia="Amiri" w:cs="Amiri"/>
          <w:color w:val="111111"/>
          <w:sz w:val="28"/>
          <w:sz w:val="28"/>
          <w:szCs w:val="28"/>
          <w:rtl w:val="true"/>
          <w:lang w:bidi="ar-SA"/>
        </w:rPr>
        <w:t xml:space="preserve">يسمعها </w:t>
      </w:r>
      <w:r>
        <w:rPr>
          <w:rStyle w:val="FootnoteAnchor"/>
          <w:rtl w:val="true"/>
        </w:rPr>
        <w:footnoteReference w:id="7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بشره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 جزم جواب شرط مقدّر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جاءك فبشّره </w:t>
      </w:r>
      <w:r>
        <w:rPr>
          <w:rFonts w:eastAsia="Amiri" w:cs="Amiri" w:ascii="Amiri" w:hAnsi="Amiri"/>
          <w:color w:val="111111"/>
          <w:sz w:val="28"/>
          <w:szCs w:val="28"/>
          <w:rtl w:val="true"/>
          <w:lang w:bidi="ar-SA"/>
        </w:rPr>
        <w:t xml:space="preserve">... </w:t>
      </w:r>
      <w:r>
        <w:rPr>
          <w:rStyle w:val="FootnoteAnchor"/>
          <w:rtl w:val="true"/>
        </w:rPr>
        <w:footnoteReference w:id="71"/>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396" w:name="__RefHeading___Toc11430176_1280447820"/>
      <w:bookmarkStart w:id="397" w:name="_Toc168"/>
      <w:bookmarkEnd w:id="396"/>
      <w:r>
        <w:rPr>
          <w:rtl w:val="true"/>
        </w:rPr>
        <w:t>الصرف</w:t>
      </w:r>
      <w:r>
        <w:rPr>
          <w:rtl w:val="true"/>
        </w:rPr>
        <w:t>:</w:t>
      </w:r>
      <w:bookmarkEnd w:id="397"/>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مستكبرا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اسم فاعل من السداسيّ استكبر، وزنه مستفعل بضمّ الميم وكسر العين</w:t>
      </w:r>
      <w:r>
        <w:rPr>
          <w:rFonts w:eastAsia="Amiri" w:cs="Amiri" w:ascii="Amiri" w:hAnsi="Amiri"/>
          <w:color w:val="111111"/>
          <w:sz w:val="28"/>
          <w:szCs w:val="28"/>
          <w:rtl w:val="true"/>
          <w:lang w:bidi="ar-SA"/>
        </w:rPr>
        <w:t>.</w:t>
      </w:r>
    </w:p>
    <w:p>
      <w:pPr>
        <w:pStyle w:val="Heading5"/>
        <w:numPr>
          <w:ilvl w:val="4"/>
          <w:numId w:val="1"/>
        </w:numPr>
        <w:rPr/>
      </w:pPr>
      <w:bookmarkStart w:id="398" w:name="__RefHeading___Toc11430178_1280447820"/>
      <w:bookmarkStart w:id="399" w:name="_Toc169"/>
      <w:bookmarkEnd w:id="398"/>
      <w:r>
        <w:rPr>
          <w:rtl w:val="true"/>
        </w:rPr>
        <w:t>البلاغة</w:t>
      </w:r>
      <w:bookmarkEnd w:id="399"/>
    </w:p>
    <w:p>
      <w:pPr>
        <w:pStyle w:val="BookText"/>
        <w:rPr/>
      </w:pPr>
      <w:r>
        <w:rPr>
          <w:rFonts w:ascii="Amiri" w:hAnsi="Amiri" w:eastAsia="Amiri" w:cs="Amiri"/>
          <w:color w:val="111111"/>
          <w:sz w:val="28"/>
          <w:sz w:val="28"/>
          <w:szCs w:val="28"/>
          <w:rtl w:val="true"/>
          <w:lang w:bidi="ar-SA"/>
        </w:rPr>
        <w:t>المجاز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الْكِتابِ الْحَكِيمِ</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وصف الكتاب بالحكيم مجاز، لأن الوصف بذلك للتملك، هو لا يملك الحكمة، بل يشتمل عليها ويتضمنها، فلأجل ذلك وصف بالحكيم بمعنى ذي الحكمة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ويجوز أن يكون هناك استعارة بالكناية، أي الناطق بالحكمة كالحي ويجوز أن يكون الحكيم في صفاته عز وجل، ووصف الكتاب به من باب الإسناد المجازي</w:t>
      </w:r>
      <w:r>
        <w:rPr>
          <w:rFonts w:eastAsia="Amiri" w:cs="Amiri" w:ascii="Amiri" w:hAnsi="Amiri"/>
          <w:color w:val="111111"/>
          <w:sz w:val="28"/>
          <w:szCs w:val="28"/>
          <w:rtl w:val="true"/>
          <w:lang w:bidi="ar-SA"/>
        </w:rPr>
        <w:t>.</w:t>
      </w:r>
    </w:p>
    <w:p>
      <w:pPr>
        <w:pStyle w:val="Heading5"/>
        <w:numPr>
          <w:ilvl w:val="4"/>
          <w:numId w:val="1"/>
        </w:numPr>
        <w:rPr/>
      </w:pPr>
      <w:bookmarkStart w:id="400" w:name="__RefHeading___Toc11430180_1280447820"/>
      <w:bookmarkStart w:id="401" w:name="_Toc170"/>
      <w:bookmarkEnd w:id="400"/>
      <w:r>
        <w:rPr>
          <w:rtl w:val="true"/>
        </w:rPr>
        <w:t>الفوائد</w:t>
      </w:r>
      <w:bookmarkEnd w:id="401"/>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الاضافة بمعنى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 النَّاسِ مَنْ يَشْتَرِي لَهْوَ الْحَدِيثِ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فإضافة اللهو إلى الحديث الغاية منها التبيين وضابطها أن يكون الاسم الثاني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المضاف والمضاف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صالح للإخبار به عن الأول، نحو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خاتم فضة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خاتم كائن من فضة</w:t>
      </w:r>
      <w:r>
        <w:rPr>
          <w:rFonts w:eastAsia="Amiri" w:cs="Amiri" w:ascii="Amiri" w:hAnsi="Amiri"/>
          <w:color w:val="111111"/>
          <w:sz w:val="28"/>
          <w:szCs w:val="28"/>
          <w:rtl w:val="true"/>
          <w:lang w:bidi="ar-SA"/>
        </w:rPr>
        <w:t>.</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النضر بن الحارث</w:t>
      </w:r>
      <w:r>
        <w:rPr>
          <w:rFonts w:eastAsia="IRNazanin" w:cs="IRNazanin"/>
          <w:color w:val="111111"/>
          <w:sz w:val="28"/>
          <w:szCs w:val="28"/>
          <w:rtl w:val="true"/>
          <w:lang w:bidi="fa-IR"/>
        </w:rPr>
        <w:t xml:space="preserve">: </w:t>
      </w:r>
      <w:bookmarkStart w:id="402" w:name="pg17281_269527"/>
    </w:p>
    <w:p>
      <w:pPr>
        <w:pStyle w:val="BookText"/>
        <w:rPr/>
      </w:pPr>
      <w:bookmarkEnd w:id="402"/>
      <w:r>
        <w:rPr>
          <w:rFonts w:ascii="Amiri" w:hAnsi="Amiri" w:eastAsia="Amiri" w:cs="Amiri"/>
          <w:color w:val="111111"/>
          <w:sz w:val="28"/>
          <w:sz w:val="28"/>
          <w:szCs w:val="28"/>
          <w:rtl w:val="true"/>
          <w:lang w:bidi="ar-SA"/>
        </w:rPr>
        <w:t>ذكر المفسرون والمؤرخون، أن النضر بن الحارث، كان يأتي الحيرة بقصد التجارة، ثم يشتري كتبا فيها أخبار الأعاجم، فيأتي مكة ويحدث أهلها بما فيها، ويقول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محمدا يحدثكم بأخبار عاد وثمود، وأنا أحدثكم بأحاديث فارس والروم، فيستحسنون ذلك، وينصرفون عن سماع القرآن، فنزلت بهم هذه الآية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المعلوم أن أسباب النزول، تكون خاصة، ثم تسري أحكامها فيما بعد على العموم</w:t>
      </w:r>
      <w:r>
        <w:rPr>
          <w:rFonts w:eastAsia="Amiri" w:cs="Amiri" w:ascii="Amiri" w:hAnsi="Amiri"/>
          <w:color w:val="111111"/>
          <w:sz w:val="28"/>
          <w:szCs w:val="28"/>
          <w:rtl w:val="true"/>
          <w:lang w:bidi="ar-SA"/>
        </w:rPr>
        <w:t>.</w:t>
      </w:r>
    </w:p>
    <w:p>
      <w:pPr>
        <w:pStyle w:val="Heading4"/>
        <w:numPr>
          <w:ilvl w:val="3"/>
          <w:numId w:val="1"/>
        </w:numPr>
        <w:rPr/>
      </w:pPr>
      <w:bookmarkStart w:id="403" w:name="__RefHeading___Toc11430182_1280447820"/>
      <w:bookmarkStart w:id="404" w:name="_Toc171"/>
      <w:bookmarkEnd w:id="403"/>
      <w:r>
        <w:rPr>
          <w:rtl w:val="true"/>
        </w:rPr>
        <w:t>[</w:t>
      </w:r>
      <w:r>
        <w:rPr>
          <w:rtl w:val="true"/>
        </w:rPr>
        <w:t xml:space="preserve">سورة لقمان </w:t>
      </w:r>
      <w:r>
        <w:rPr>
          <w:rtl w:val="true"/>
        </w:rPr>
        <w:t>{</w:t>
      </w:r>
      <w:r>
        <w:rPr/>
        <w:t>31</w:t>
      </w:r>
      <w:r>
        <w:rPr>
          <w:rtl w:val="true"/>
        </w:rPr>
        <w:t xml:space="preserve">} : </w:t>
      </w:r>
      <w:r>
        <w:rPr>
          <w:rtl w:val="true"/>
        </w:rPr>
        <w:t xml:space="preserve">الآيات </w:t>
      </w:r>
      <w:r>
        <w:rPr/>
        <w:t>8</w:t>
      </w:r>
      <w:r>
        <w:rPr>
          <w:rtl w:val="true"/>
        </w:rPr>
        <w:t xml:space="preserve"> </w:t>
      </w:r>
      <w:r>
        <w:rPr>
          <w:rtl w:val="true"/>
        </w:rPr>
        <w:t xml:space="preserve">الى </w:t>
      </w:r>
      <w:r>
        <w:rPr/>
        <w:t>9</w:t>
      </w:r>
      <w:r>
        <w:rPr>
          <w:rtl w:val="true"/>
        </w:rPr>
        <w:t>]</w:t>
      </w:r>
      <w:bookmarkEnd w:id="404"/>
    </w:p>
    <w:p>
      <w:pPr>
        <w:pStyle w:val="Heading5"/>
        <w:numPr>
          <w:ilvl w:val="4"/>
          <w:numId w:val="1"/>
        </w:numPr>
        <w:rPr/>
      </w:pPr>
      <w:bookmarkStart w:id="405" w:name="__RefHeading___Toc11430184_1280447820"/>
      <w:bookmarkStart w:id="406" w:name="_Toc172"/>
      <w:bookmarkEnd w:id="405"/>
      <w:r>
        <w:rPr>
          <w:rtl w:val="true"/>
        </w:rPr>
        <w:t>اشارة</w:t>
      </w:r>
      <w:bookmarkEnd w:id="406"/>
    </w:p>
    <w:p>
      <w:pPr>
        <w:pStyle w:val="BookText"/>
        <w:rPr/>
      </w:pPr>
      <w:r>
        <w:rPr>
          <w:rFonts w:ascii="Amiri" w:hAnsi="Amiri" w:eastAsia="Amiri" w:cs="Amiri"/>
          <w:color w:val="111111"/>
          <w:sz w:val="28"/>
          <w:sz w:val="28"/>
          <w:szCs w:val="28"/>
          <w:rtl w:val="true"/>
          <w:lang w:bidi="ar-SA"/>
        </w:rPr>
        <w:t xml:space="preserve">إِنَّ الَّذِينَ آمَنُوا وَعَمِلُوا الصَّالِحاتِ لَهُمْ جَنَّاتُ النَّعِيمِ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خالِدِينَ فِيها وَعْدَ اللَّهِ حَقًّا وَهُوَ الْعَزِيزُ الْحَكِيمُ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p>
    <w:p>
      <w:pPr>
        <w:pStyle w:val="Heading5"/>
        <w:numPr>
          <w:ilvl w:val="4"/>
          <w:numId w:val="1"/>
        </w:numPr>
        <w:rPr/>
      </w:pPr>
      <w:bookmarkStart w:id="407" w:name="__RefHeading___Toc11430186_1280447820"/>
      <w:bookmarkStart w:id="408" w:name="_Toc173"/>
      <w:bookmarkEnd w:id="407"/>
      <w:r>
        <w:rPr>
          <w:rtl w:val="true"/>
        </w:rPr>
        <w:t>الإعراب</w:t>
      </w:r>
      <w:r>
        <w:rPr>
          <w:rtl w:val="true"/>
        </w:rPr>
        <w:t>:</w:t>
      </w:r>
      <w:bookmarkEnd w:id="408"/>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لهم جنّات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 لهم عذاب </w:t>
      </w:r>
      <w:r>
        <w:rPr>
          <w:rStyle w:val="FootnoteAnchor"/>
          <w:rtl w:val="true"/>
        </w:rPr>
        <w:footnoteReference w:id="7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الذين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استئنافيّة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آمنوا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محلّ لها صلة الموصول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الذين</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عملوا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معطوفة على جملة الصلة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لهم جنات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 رفع خبر إنّ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خالدين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حال مقدّرة منصوبة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بخالدين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مفعول مطلق لفعل محذوف منصوب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مفعول مطلق مؤكّد لمضمون الجملة منصوب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الحكيم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خبر ثان مرفوع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وعد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 وعدا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استئنافيّة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هو العزيز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معطوفة على الاستئنافيّة</w:t>
      </w:r>
      <w:r>
        <w:rPr>
          <w:rFonts w:eastAsia="Amiri" w:cs="Amiri" w:ascii="Amiri" w:hAnsi="Amiri"/>
          <w:color w:val="111111"/>
          <w:sz w:val="28"/>
          <w:szCs w:val="28"/>
          <w:rtl w:val="true"/>
          <w:lang w:bidi="ar-SA"/>
        </w:rPr>
        <w:t>.</w:t>
      </w:r>
    </w:p>
    <w:p>
      <w:pPr>
        <w:pStyle w:val="Heading4"/>
        <w:numPr>
          <w:ilvl w:val="3"/>
          <w:numId w:val="1"/>
        </w:numPr>
        <w:rPr/>
      </w:pPr>
      <w:bookmarkStart w:id="409" w:name="__RefHeading___Toc11430188_1280447820"/>
      <w:bookmarkStart w:id="410" w:name="_Toc174"/>
      <w:bookmarkEnd w:id="409"/>
      <w:r>
        <w:rPr>
          <w:rtl w:val="true"/>
        </w:rPr>
        <w:t>[</w:t>
      </w:r>
      <w:r>
        <w:rPr>
          <w:rtl w:val="true"/>
        </w:rPr>
        <w:t xml:space="preserve">سورة لقمان </w:t>
      </w:r>
      <w:r>
        <w:rPr>
          <w:rtl w:val="true"/>
        </w:rPr>
        <w:t>{</w:t>
      </w:r>
      <w:r>
        <w:rPr/>
        <w:t>31</w:t>
      </w:r>
      <w:r>
        <w:rPr>
          <w:rtl w:val="true"/>
        </w:rPr>
        <w:t xml:space="preserve">} : </w:t>
      </w:r>
      <w:r>
        <w:rPr>
          <w:rtl w:val="true"/>
        </w:rPr>
        <w:t xml:space="preserve">آية </w:t>
      </w:r>
      <w:r>
        <w:rPr/>
        <w:t>10</w:t>
      </w:r>
      <w:r>
        <w:rPr>
          <w:rtl w:val="true"/>
        </w:rPr>
        <w:t>]</w:t>
      </w:r>
      <w:bookmarkEnd w:id="410"/>
    </w:p>
    <w:p>
      <w:pPr>
        <w:pStyle w:val="Heading5"/>
        <w:numPr>
          <w:ilvl w:val="4"/>
          <w:numId w:val="1"/>
        </w:numPr>
        <w:rPr/>
      </w:pPr>
      <w:bookmarkStart w:id="411" w:name="__RefHeading___Toc11430190_1280447820"/>
      <w:bookmarkStart w:id="412" w:name="_Toc175"/>
      <w:bookmarkEnd w:id="411"/>
      <w:r>
        <w:rPr>
          <w:rtl w:val="true"/>
        </w:rPr>
        <w:t>اشارة</w:t>
      </w:r>
      <w:bookmarkEnd w:id="412"/>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خَلَقَ السَّماواتِ بِغَيْرِ عَمَدٍ تَرَوْنَها وَأَلْقى فِي الْأَرْضِ رَواسِيَ أَنْ تَمِيدَ بِكُمْ وَبَثَّ فِيها مِنْ كُلِّ دابَّةٍ وَأَنْزَلْنا مِنَ السَّماءِ ماءً فَأَنْبَتْنا فِيها مِنْ كُلِّ زَوْجٍ كَرِيمٍ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bookmarkStart w:id="413" w:name="pg17281_269528"/>
    </w:p>
    <w:p>
      <w:pPr>
        <w:pStyle w:val="Heading5"/>
        <w:numPr>
          <w:ilvl w:val="4"/>
          <w:numId w:val="1"/>
        </w:numPr>
        <w:rPr/>
      </w:pPr>
      <w:bookmarkStart w:id="414" w:name="__RefHeading___Toc11430192_1280447820"/>
      <w:bookmarkStart w:id="415" w:name="_Toc176"/>
      <w:bookmarkEnd w:id="413"/>
      <w:bookmarkEnd w:id="414"/>
      <w:r>
        <w:rPr>
          <w:rtl w:val="true"/>
        </w:rPr>
        <w:t>الإعراب</w:t>
      </w:r>
      <w:r>
        <w:rPr>
          <w:rtl w:val="true"/>
        </w:rPr>
        <w:t>:</w:t>
      </w:r>
      <w:bookmarkEnd w:id="415"/>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بغير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بحال من السموات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الأرض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ألقى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حرف مصدريّ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والمصدر المؤوّل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 تميد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محلّ نصب مفعول لأجله بحذف مضاف أي خشية أن تميد </w:t>
      </w:r>
      <w:r>
        <w:rPr>
          <w:rStyle w:val="FootnoteAnchor"/>
          <w:rtl w:val="true"/>
        </w:rPr>
        <w:footnoteReference w:id="73"/>
      </w:r>
    </w:p>
    <w:p>
      <w:pPr>
        <w:pStyle w:val="BookText"/>
        <w:rPr/>
      </w:pPr>
      <w:r>
        <w:rPr>
          <w:rFonts w:ascii="Amiri" w:hAnsi="Amiri" w:eastAsia="Amiri" w:cs="Amiri"/>
          <w:color w:val="111111"/>
          <w:sz w:val="28"/>
          <w:sz w:val="28"/>
          <w:szCs w:val="28"/>
          <w:rtl w:val="true"/>
          <w:lang w:bidi="ar-SA"/>
        </w:rPr>
        <w:t>لئلّا تميد بكم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والجار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ألقى</w:t>
      </w:r>
      <w:r>
        <w:rPr>
          <w:rFonts w:eastAsia="Amiri" w:cs="Amiri" w:ascii="Amiri" w:hAnsi="Amiri"/>
          <w:color w:val="111111"/>
          <w:sz w:val="28"/>
          <w:szCs w:val="28"/>
          <w:rtl w:val="true"/>
          <w:lang w:bidi="ar-SA"/>
        </w:rPr>
        <w:t>)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تميد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بثّ</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كلّ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تبعيضيّة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السماء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أنزلنا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أنبتنا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كلّ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أنبتنا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تبعيضيّة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خلق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استئنافيّة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ترونها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 جرّ نعت لعمد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ألقى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معطوفة على جملة خلق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تميد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محلّ لها صلة الموصول الحرفيّ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بثّ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معطوفة على جملة ألقى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أنزلنا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معطوفة على جملة ألقى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أنبتنا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معطوفة على جملة أنزلنا</w:t>
      </w:r>
      <w:r>
        <w:rPr>
          <w:rFonts w:eastAsia="Amiri" w:cs="Amiri" w:ascii="Amiri" w:hAnsi="Amiri"/>
          <w:color w:val="111111"/>
          <w:sz w:val="28"/>
          <w:szCs w:val="28"/>
          <w:rtl w:val="true"/>
          <w:lang w:bidi="ar-SA"/>
        </w:rPr>
        <w:t>.</w:t>
      </w:r>
    </w:p>
    <w:p>
      <w:pPr>
        <w:pStyle w:val="Heading5"/>
        <w:numPr>
          <w:ilvl w:val="4"/>
          <w:numId w:val="1"/>
        </w:numPr>
        <w:rPr/>
      </w:pPr>
      <w:bookmarkStart w:id="416" w:name="__RefHeading___Toc11430194_1280447820"/>
      <w:bookmarkStart w:id="417" w:name="_Toc177"/>
      <w:bookmarkEnd w:id="416"/>
      <w:r>
        <w:rPr>
          <w:rtl w:val="true"/>
        </w:rPr>
        <w:t>الفوائد</w:t>
      </w:r>
      <w:bookmarkEnd w:id="417"/>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الزوجية في البنات كما هي في الأحياء</w:t>
      </w:r>
      <w:r>
        <w:rPr>
          <w:rFonts w:eastAsia="Amiri" w:cs="Amiri" w:ascii="Amiri" w:hAnsi="Amiri"/>
          <w:color w:val="111111"/>
          <w:sz w:val="28"/>
          <w:szCs w:val="28"/>
          <w:rtl w:val="true"/>
          <w:lang w:bidi="ar-SA"/>
        </w:rPr>
        <w:t>:</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من عظيم خلق الله، أن الزوجية، وهي الذكورة والأنوثة، موجودة في النبات، كما </w:t>
      </w:r>
      <w:bookmarkStart w:id="418" w:name="pg17281_269529"/>
    </w:p>
    <w:p>
      <w:pPr>
        <w:pStyle w:val="BookText"/>
        <w:rPr/>
      </w:pPr>
      <w:bookmarkEnd w:id="418"/>
      <w:r>
        <w:rPr>
          <w:rFonts w:ascii="Amiri" w:hAnsi="Amiri" w:eastAsia="Amiri" w:cs="Amiri"/>
          <w:color w:val="111111"/>
          <w:sz w:val="28"/>
          <w:sz w:val="28"/>
          <w:szCs w:val="28"/>
          <w:rtl w:val="true"/>
          <w:lang w:bidi="ar-SA"/>
        </w:rPr>
        <w:t>هي موجودة في الأحياء، وهي سنة من سنن الله، وناموس مما أودعه الله في سائر مخلوقاته، ولئن ذهب بعضهم، في تعليلات غير مقبولة لوجود الازدواجية في الأحياء، وزعم أنها وليدة المصادفة أو التطور أو غير ذلك، فإنه سيقف مبهوتا أمام هذه الازدواجية في النبات الذي لا حياة فيه ولا عقل، ومع ذلك فقد زوّده الله بهذه الثنائية التي تضمن له توالده وتكاثره واستمرار نوعيته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فتبصر هديت إلى الرشد والسداد</w:t>
      </w:r>
      <w:r>
        <w:rPr>
          <w:rFonts w:eastAsia="Amiri" w:cs="Amiri" w:ascii="Amiri" w:hAnsi="Amiri"/>
          <w:color w:val="111111"/>
          <w:sz w:val="28"/>
          <w:szCs w:val="28"/>
          <w:rtl w:val="true"/>
          <w:lang w:bidi="ar-SA"/>
        </w:rPr>
        <w:t>.</w:t>
      </w:r>
    </w:p>
    <w:p>
      <w:pPr>
        <w:pStyle w:val="Heading4"/>
        <w:numPr>
          <w:ilvl w:val="3"/>
          <w:numId w:val="1"/>
        </w:numPr>
        <w:rPr/>
      </w:pPr>
      <w:bookmarkStart w:id="419" w:name="__RefHeading___Toc11430196_1280447820"/>
      <w:bookmarkStart w:id="420" w:name="_Toc178"/>
      <w:bookmarkEnd w:id="419"/>
      <w:r>
        <w:rPr>
          <w:rtl w:val="true"/>
        </w:rPr>
        <w:t>[</w:t>
      </w:r>
      <w:r>
        <w:rPr>
          <w:rtl w:val="true"/>
        </w:rPr>
        <w:t xml:space="preserve">سورة لقمان </w:t>
      </w:r>
      <w:r>
        <w:rPr>
          <w:rtl w:val="true"/>
        </w:rPr>
        <w:t>{</w:t>
      </w:r>
      <w:r>
        <w:rPr/>
        <w:t>31</w:t>
      </w:r>
      <w:r>
        <w:rPr>
          <w:rtl w:val="true"/>
        </w:rPr>
        <w:t xml:space="preserve">} : </w:t>
      </w:r>
      <w:r>
        <w:rPr>
          <w:rtl w:val="true"/>
        </w:rPr>
        <w:t xml:space="preserve">آية </w:t>
      </w:r>
      <w:r>
        <w:rPr/>
        <w:t>11</w:t>
      </w:r>
      <w:r>
        <w:rPr>
          <w:rtl w:val="true"/>
        </w:rPr>
        <w:t>]</w:t>
      </w:r>
      <w:bookmarkEnd w:id="420"/>
    </w:p>
    <w:p>
      <w:pPr>
        <w:pStyle w:val="Heading5"/>
        <w:numPr>
          <w:ilvl w:val="4"/>
          <w:numId w:val="1"/>
        </w:numPr>
        <w:rPr/>
      </w:pPr>
      <w:bookmarkStart w:id="421" w:name="__RefHeading___Toc11430198_1280447820"/>
      <w:bookmarkStart w:id="422" w:name="_Toc179"/>
      <w:bookmarkEnd w:id="421"/>
      <w:r>
        <w:rPr>
          <w:rtl w:val="true"/>
        </w:rPr>
        <w:t>اشارة</w:t>
      </w:r>
      <w:bookmarkEnd w:id="422"/>
    </w:p>
    <w:p>
      <w:pPr>
        <w:pStyle w:val="BookText"/>
        <w:rPr/>
      </w:pPr>
      <w:r>
        <w:rPr>
          <w:rFonts w:ascii="Amiri" w:hAnsi="Amiri" w:eastAsia="Amiri" w:cs="Amiri"/>
          <w:color w:val="111111"/>
          <w:sz w:val="28"/>
          <w:sz w:val="28"/>
          <w:szCs w:val="28"/>
          <w:rtl w:val="true"/>
          <w:lang w:bidi="ar-SA"/>
        </w:rPr>
        <w:t xml:space="preserve">هذا خَلْقُ اللَّهِ فَأَرُونِي ماذا خَلَقَ الَّذِينَ مِنْ دُونِهِ بَلِ الظَّالِمُونَ فِي ضَلالٍ مُبِينٍ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p>
    <w:p>
      <w:pPr>
        <w:pStyle w:val="Heading5"/>
        <w:numPr>
          <w:ilvl w:val="4"/>
          <w:numId w:val="1"/>
        </w:numPr>
        <w:rPr/>
      </w:pPr>
      <w:bookmarkStart w:id="423" w:name="__RefHeading___Toc11430200_1280447820"/>
      <w:bookmarkStart w:id="424" w:name="_Toc180"/>
      <w:bookmarkEnd w:id="423"/>
      <w:r>
        <w:rPr>
          <w:rtl w:val="true"/>
        </w:rPr>
        <w:t>الإعراب</w:t>
      </w:r>
      <w:r>
        <w:rPr>
          <w:rtl w:val="true"/>
        </w:rPr>
        <w:t>:</w:t>
      </w:r>
      <w:bookmarkEnd w:id="424"/>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رابطة لجواب شرط مقدّر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 استفهام في محلّ نصب مفعول به عامله خلق </w:t>
      </w:r>
      <w:r>
        <w:rPr>
          <w:rStyle w:val="FootnoteAnchor"/>
          <w:rtl w:val="true"/>
        </w:rPr>
        <w:footnoteReference w:id="74"/>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دونه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بمحذوف صلة الموصول الذين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للإضراب الانتقاليّ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ضلال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متعلّق بخبر محذوف للمبتدأ الظالمون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هذا خلق الله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استئنافيّة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أروني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 جزم جواب شرط مقدّر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كنتم صادقين في دعواكم عبادة غير الله فأروني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خلق الذين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 نصب مفعول به ثان لفعل الرؤية المعلّق بالاستفهام ماذا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الظالمون في ضلال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استئنافيّة</w:t>
      </w:r>
      <w:r>
        <w:rPr>
          <w:rFonts w:eastAsia="Amiri" w:cs="Amiri" w:ascii="Amiri" w:hAnsi="Amiri"/>
          <w:color w:val="111111"/>
          <w:sz w:val="28"/>
          <w:szCs w:val="28"/>
          <w:rtl w:val="true"/>
          <w:lang w:bidi="ar-SA"/>
        </w:rPr>
        <w:t>.</w:t>
      </w:r>
    </w:p>
    <w:p>
      <w:pPr>
        <w:pStyle w:val="Heading4"/>
        <w:numPr>
          <w:ilvl w:val="3"/>
          <w:numId w:val="1"/>
        </w:numPr>
        <w:rPr/>
      </w:pPr>
      <w:bookmarkStart w:id="425" w:name="__RefHeading___Toc11430202_1280447820"/>
      <w:bookmarkStart w:id="426" w:name="_Toc181"/>
      <w:bookmarkEnd w:id="425"/>
      <w:r>
        <w:rPr>
          <w:rtl w:val="true"/>
        </w:rPr>
        <w:t>[</w:t>
      </w:r>
      <w:r>
        <w:rPr>
          <w:rtl w:val="true"/>
        </w:rPr>
        <w:t xml:space="preserve">سورة لقمان </w:t>
      </w:r>
      <w:r>
        <w:rPr>
          <w:rtl w:val="true"/>
        </w:rPr>
        <w:t>{</w:t>
      </w:r>
      <w:r>
        <w:rPr/>
        <w:t>31</w:t>
      </w:r>
      <w:r>
        <w:rPr>
          <w:rtl w:val="true"/>
        </w:rPr>
        <w:t xml:space="preserve">} : </w:t>
      </w:r>
      <w:r>
        <w:rPr>
          <w:rtl w:val="true"/>
        </w:rPr>
        <w:t xml:space="preserve">آية </w:t>
      </w:r>
      <w:r>
        <w:rPr/>
        <w:t>12</w:t>
      </w:r>
      <w:r>
        <w:rPr>
          <w:rtl w:val="true"/>
        </w:rPr>
        <w:t>]</w:t>
      </w:r>
      <w:bookmarkEnd w:id="426"/>
    </w:p>
    <w:p>
      <w:pPr>
        <w:pStyle w:val="Heading5"/>
        <w:numPr>
          <w:ilvl w:val="4"/>
          <w:numId w:val="1"/>
        </w:numPr>
        <w:rPr/>
      </w:pPr>
      <w:bookmarkStart w:id="427" w:name="__RefHeading___Toc11430204_1280447820"/>
      <w:bookmarkStart w:id="428" w:name="_Toc182"/>
      <w:bookmarkEnd w:id="427"/>
      <w:r>
        <w:rPr>
          <w:rtl w:val="true"/>
        </w:rPr>
        <w:t>اشارة</w:t>
      </w:r>
      <w:bookmarkEnd w:id="428"/>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وَلَقَدْ آتَيْنا لُقْمانَ الْحِكْمَةَ أَنِ اشْكُرْ لِلَّهِ وَمَنْ يَشْكُرْ فَإِنَّما يَشْكُرُ لِنَفْسِهِ وَمَنْ كَفَرَ فَإِنَّ اللَّهَ غَنِيٌّ حَمِيدٌ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bookmarkStart w:id="429" w:name="pg17281_269530"/>
    </w:p>
    <w:p>
      <w:pPr>
        <w:pStyle w:val="Heading5"/>
        <w:numPr>
          <w:ilvl w:val="4"/>
          <w:numId w:val="1"/>
        </w:numPr>
        <w:rPr/>
      </w:pPr>
      <w:bookmarkStart w:id="430" w:name="__RefHeading___Toc11430206_1280447820"/>
      <w:bookmarkStart w:id="431" w:name="_Toc183"/>
      <w:bookmarkEnd w:id="429"/>
      <w:bookmarkEnd w:id="430"/>
      <w:r>
        <w:rPr>
          <w:rtl w:val="true"/>
        </w:rPr>
        <w:t>الإعراب</w:t>
      </w:r>
      <w:r>
        <w:rPr>
          <w:rtl w:val="true"/>
        </w:rPr>
        <w:t>:</w:t>
      </w:r>
      <w:bookmarkEnd w:id="431"/>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استئنافيّة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لام القسم لقسم مقدّر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تحقيق، وامتنع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لقمان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التنوين للعلميّة والعجمة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تفسير </w:t>
      </w:r>
      <w:r>
        <w:rPr>
          <w:rStyle w:val="FootnoteAnchor"/>
          <w:rtl w:val="true"/>
        </w:rPr>
        <w:footnoteReference w:id="75"/>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اشكر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استئنافيّة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رابطة لجواب الشرط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كافّة ومكفوفة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لنفسه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يشكر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رابطة لجواب الشرط الثاني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آتينا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جواب القسم المقدّر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وجملة القسم المقدّرة لا محلّ لها استئنافيّة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اشكر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تفسيريّة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من يشكر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استئنافيّة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يشكر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محلّ رفع خبر المبتدأ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Style w:val="FootnoteAnchor"/>
          <w:rtl w:val="true"/>
        </w:rPr>
        <w:footnoteReference w:id="7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إنّما يشكر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 جزم جواب الشرط مقترنة بالفاء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من كفر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معطوفة على جملة من يشكر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كفر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محلّ رفع خبر المبتدأ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الله غنيّ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محلّ جزم جواب الشرط مقترنة بالفاء </w:t>
      </w:r>
      <w:r>
        <w:rPr>
          <w:rStyle w:val="FootnoteAnchor"/>
          <w:rtl w:val="true"/>
        </w:rPr>
        <w:footnoteReference w:id="77"/>
      </w:r>
      <w:r>
        <w:rPr>
          <w:rFonts w:eastAsia="Times New Roman" w:cs="Times New Roman" w:ascii="Times New Roman" w:hAnsi="Times New Roman"/>
          <w:color w:val="111111"/>
          <w:sz w:val="28"/>
          <w:szCs w:val="28"/>
          <w:rtl w:val="true"/>
          <w:lang w:val="en-US" w:bidi="en-US"/>
        </w:rPr>
        <w:t xml:space="preserve">. </w:t>
      </w:r>
      <w:bookmarkStart w:id="432" w:name="pg17281_269531"/>
    </w:p>
    <w:p>
      <w:pPr>
        <w:pStyle w:val="Heading5"/>
        <w:numPr>
          <w:ilvl w:val="4"/>
          <w:numId w:val="1"/>
        </w:numPr>
        <w:rPr/>
      </w:pPr>
      <w:bookmarkStart w:id="433" w:name="__RefHeading___Toc11430208_1280447820"/>
      <w:bookmarkStart w:id="434" w:name="_Toc184"/>
      <w:bookmarkEnd w:id="432"/>
      <w:bookmarkEnd w:id="433"/>
      <w:r>
        <w:rPr>
          <w:rtl w:val="true"/>
        </w:rPr>
        <w:t>الصرف</w:t>
      </w:r>
      <w:r>
        <w:rPr>
          <w:rtl w:val="true"/>
        </w:rPr>
        <w:t>:</w:t>
      </w:r>
      <w:bookmarkEnd w:id="434"/>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لقمان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قيل هو اسم علم أعجميّ، وقيل هو عربيّ منع من التنوين للعلميّة وزيادة ألف ونون، والأول أظهر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قيل هو ابن أخي إبراهيم، وقيل هو ابن أخت أيّوب أو ابن خالته</w:t>
      </w:r>
      <w:r>
        <w:rPr>
          <w:rFonts w:eastAsia="Amiri" w:cs="Amiri" w:ascii="Amiri" w:hAnsi="Amiri"/>
          <w:color w:val="111111"/>
          <w:sz w:val="28"/>
          <w:szCs w:val="28"/>
          <w:rtl w:val="true"/>
          <w:lang w:bidi="ar-SA"/>
        </w:rPr>
        <w:t>.</w:t>
      </w:r>
    </w:p>
    <w:p>
      <w:pPr>
        <w:pStyle w:val="Heading4"/>
        <w:numPr>
          <w:ilvl w:val="3"/>
          <w:numId w:val="1"/>
        </w:numPr>
        <w:rPr/>
      </w:pPr>
      <w:bookmarkStart w:id="435" w:name="__RefHeading___Toc11430210_1280447820"/>
      <w:bookmarkStart w:id="436" w:name="_Toc185"/>
      <w:bookmarkEnd w:id="435"/>
      <w:r>
        <w:rPr>
          <w:rtl w:val="true"/>
        </w:rPr>
        <w:t>[</w:t>
      </w:r>
      <w:r>
        <w:rPr>
          <w:rtl w:val="true"/>
        </w:rPr>
        <w:t xml:space="preserve">سورة لقمان </w:t>
      </w:r>
      <w:r>
        <w:rPr>
          <w:rtl w:val="true"/>
        </w:rPr>
        <w:t>{</w:t>
      </w:r>
      <w:r>
        <w:rPr/>
        <w:t>31</w:t>
      </w:r>
      <w:r>
        <w:rPr>
          <w:rtl w:val="true"/>
        </w:rPr>
        <w:t xml:space="preserve">} : </w:t>
      </w:r>
      <w:r>
        <w:rPr>
          <w:rtl w:val="true"/>
        </w:rPr>
        <w:t xml:space="preserve">آية </w:t>
      </w:r>
      <w:r>
        <w:rPr/>
        <w:t>13</w:t>
      </w:r>
      <w:r>
        <w:rPr>
          <w:rtl w:val="true"/>
        </w:rPr>
        <w:t>]</w:t>
      </w:r>
      <w:bookmarkEnd w:id="436"/>
    </w:p>
    <w:p>
      <w:pPr>
        <w:pStyle w:val="Heading5"/>
        <w:numPr>
          <w:ilvl w:val="4"/>
          <w:numId w:val="1"/>
        </w:numPr>
        <w:rPr/>
      </w:pPr>
      <w:bookmarkStart w:id="437" w:name="__RefHeading___Toc11430212_1280447820"/>
      <w:bookmarkStart w:id="438" w:name="_Toc186"/>
      <w:bookmarkEnd w:id="437"/>
      <w:r>
        <w:rPr>
          <w:rtl w:val="true"/>
        </w:rPr>
        <w:t>اشارة</w:t>
      </w:r>
      <w:bookmarkEnd w:id="438"/>
    </w:p>
    <w:p>
      <w:pPr>
        <w:pStyle w:val="BookText"/>
        <w:rPr/>
      </w:pPr>
      <w:r>
        <w:rPr>
          <w:rFonts w:ascii="Amiri" w:hAnsi="Amiri" w:eastAsia="Amiri" w:cs="Amiri"/>
          <w:color w:val="111111"/>
          <w:sz w:val="28"/>
          <w:sz w:val="28"/>
          <w:szCs w:val="28"/>
          <w:rtl w:val="true"/>
          <w:lang w:bidi="ar-SA"/>
        </w:rPr>
        <w:t xml:space="preserve">وَإِذْ قالَ لُقْمانُ لابْنِهِ وَهُوَ يَعِظُهُ يا بُنَيَّ لا تُشْرِكْ بِاللَّهِ إِنَّ الشِّرْكَ لَظُلْمٌ عَظِيمٌ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w:t>
      </w:r>
    </w:p>
    <w:p>
      <w:pPr>
        <w:pStyle w:val="Heading5"/>
        <w:numPr>
          <w:ilvl w:val="4"/>
          <w:numId w:val="1"/>
        </w:numPr>
        <w:rPr/>
      </w:pPr>
      <w:bookmarkStart w:id="439" w:name="__RefHeading___Toc11430214_1280447820"/>
      <w:bookmarkStart w:id="440" w:name="_Toc187"/>
      <w:bookmarkEnd w:id="439"/>
      <w:r>
        <w:rPr>
          <w:rtl w:val="true"/>
        </w:rPr>
        <w:t>الإعراب</w:t>
      </w:r>
      <w:r>
        <w:rPr>
          <w:rtl w:val="true"/>
        </w:rPr>
        <w:t>:</w:t>
      </w:r>
      <w:bookmarkEnd w:id="440"/>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استئنافيّة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 ظرفي مفعول به لفعل مقدر تقديره اذكر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لابنه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حاليّة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منادى مضاف منصوب وعلامة النصب الفتحة المقدرة على ما قبل ياء المتكلم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الياء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الثانية مضافة إليه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ناهية جازمة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تشرك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المزحلقة تفيد التوكيد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جملة</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اذكر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استئنافيّة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قال لقمان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 جرّ مضاف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هو يعظه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 نصب حال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يعظه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محلّ رفع خبر المبتدأ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وجملة النداء وجوابه في محلّ نصب مقول القول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لا تشرك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جواب النداء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الشرك لظلم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تعليليّة</w:t>
      </w:r>
      <w:r>
        <w:rPr>
          <w:rFonts w:eastAsia="Amiri" w:cs="Amiri" w:ascii="Amiri" w:hAnsi="Amiri"/>
          <w:color w:val="111111"/>
          <w:sz w:val="28"/>
          <w:szCs w:val="28"/>
          <w:rtl w:val="true"/>
          <w:lang w:bidi="ar-SA"/>
        </w:rPr>
        <w:t>.</w:t>
      </w:r>
    </w:p>
    <w:p>
      <w:pPr>
        <w:pStyle w:val="Heading5"/>
        <w:numPr>
          <w:ilvl w:val="4"/>
          <w:numId w:val="1"/>
        </w:numPr>
        <w:rPr/>
      </w:pPr>
      <w:bookmarkStart w:id="441" w:name="__RefHeading___Toc11430216_1280447820"/>
      <w:bookmarkStart w:id="442" w:name="_Toc188"/>
      <w:bookmarkEnd w:id="441"/>
      <w:r>
        <w:rPr>
          <w:rtl w:val="true"/>
        </w:rPr>
        <w:t>الصرف</w:t>
      </w:r>
      <w:r>
        <w:rPr>
          <w:rtl w:val="true"/>
        </w:rPr>
        <w:t>:</w:t>
      </w:r>
      <w:bookmarkEnd w:id="442"/>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مصدر الثلاثيّ شرك استعمل اسما، فعله من باب فرح، وزنه فعل بكسر فسكون</w:t>
      </w:r>
      <w:r>
        <w:rPr>
          <w:rFonts w:eastAsia="Amiri" w:cs="Amiri" w:ascii="Amiri" w:hAnsi="Amiri"/>
          <w:color w:val="111111"/>
          <w:sz w:val="28"/>
          <w:szCs w:val="28"/>
          <w:rtl w:val="true"/>
          <w:lang w:bidi="ar-SA"/>
        </w:rPr>
        <w:t xml:space="preserve">. </w:t>
      </w:r>
      <w:bookmarkStart w:id="443" w:name="pg17281_269532"/>
    </w:p>
    <w:p>
      <w:pPr>
        <w:pStyle w:val="Heading5"/>
        <w:numPr>
          <w:ilvl w:val="4"/>
          <w:numId w:val="1"/>
        </w:numPr>
        <w:rPr/>
      </w:pPr>
      <w:bookmarkStart w:id="444" w:name="__RefHeading___Toc11430218_1280447820"/>
      <w:bookmarkStart w:id="445" w:name="_Toc189"/>
      <w:bookmarkEnd w:id="443"/>
      <w:bookmarkEnd w:id="444"/>
      <w:r>
        <w:rPr>
          <w:rtl w:val="true"/>
        </w:rPr>
        <w:t>الفوائد</w:t>
      </w:r>
      <w:bookmarkEnd w:id="445"/>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لقمان الحكيم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 اسمه قولان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اسم أعجمي منع من الصرف للعجمة والعلمية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وثانيهما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عربي ومنع من الصرف للعلمية وزيادة الألف والنون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والأول أولى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وأكثر الأقاويل أنه كان حكيما ولم يكن نبيا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نسجت حول حكمة لقمان أساطير كثيرة، نورد هذه الأقوال لرجحانها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قتادة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خيّره الله بين النبوة والحكمة، فاختار الحكمة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فقذفت عليه وهو نائم فأصبح ينطق بالحكمة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فسئل عن ذلك،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أرسل الله إليّ النبوة عزمة لرجوت الفوز بها، ولكنه خيرني، فخفت أن أضعف عن النبوة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سعيد بن المسيب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كان أسود من سودان مصر، حكمته من حكمة الأنبياء 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خياطا 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راعيا، فرآه رجل يعرفه قبل ذلك،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ألست عبد بني فلان، كنت ترعى بالأمس؟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بلغ بك ما أرى؟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يعجبك من أمري؟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وطء الناس بساطك، وغشيانهم بابك، ورضاهم بقولك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ابن أخي، إن صنعت ما أقول لك، كنت 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أصنع؟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غضّ بصري، وكفّ لساني، وعفّة طمعي، وحفظ فرجي، وقيامي بعهدي، ووفائي بوعدي، وتكرمة ضيفي، وحفظ جاري، وترك ما لا يعنيني، فذلك الذي صيرني كما ترى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ويروى أنه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قدر الله، وأداء الأمانة، وصدق الحديث، وترك ما لا يعنيني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وقال أنس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وسلّم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الحكمة تزيد الشريف شرفا، وترفع المملوك حتى يجلس مجالس الملوك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وَلَقَدْ آتَيْنا لُقْمانَ الْحِكْمَةَ</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الثعالبي المفسّر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اتفق العلماء على أن لقمان لم يكن نبيّا، إلا عكرمة، تفرّد بأنه نبيّ </w:t>
      </w:r>
      <w:r>
        <w:rPr>
          <w:rFonts w:eastAsia="Amiri" w:cs="Amiri" w:ascii="Amiri" w:hAnsi="Amiri"/>
          <w:color w:val="111111"/>
          <w:sz w:val="28"/>
          <w:szCs w:val="28"/>
          <w:rtl w:val="true"/>
          <w:lang w:bidi="ar-SA"/>
        </w:rPr>
        <w:t>...</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وهب بن منبه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لقمان ابن أخت داود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خالته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w:t>
      </w:r>
      <w:bookmarkStart w:id="446" w:name="pg17281_269533"/>
    </w:p>
    <w:p>
      <w:pPr>
        <w:pStyle w:val="BookText"/>
        <w:rPr/>
      </w:pPr>
      <w:bookmarkEnd w:id="446"/>
      <w:r>
        <w:rPr>
          <w:rFonts w:ascii="Amiri" w:hAnsi="Amiri" w:eastAsia="Amiri" w:cs="Amiri"/>
          <w:color w:val="111111"/>
          <w:sz w:val="28"/>
          <w:sz w:val="28"/>
          <w:szCs w:val="28"/>
          <w:rtl w:val="true"/>
          <w:lang w:bidi="ar-SA"/>
        </w:rPr>
        <w:t>في زمنه، وكان داود يقول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طوبى لك، أوتيت الحكمة، وصرفت عنك البلوى، وأوتي داود الخلافة وبلي بالبلية، وكان داود يغشاه ويقوله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انظروا إلى رجل أوتي الحكمة ووقي الفتنة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عبد الوارث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أوتي لقمان الحكمة في مقالة قالها، فقيل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وهل لك أن تكون خليفة فتعمل بالحق،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تختر لي فسمعا وطاعة، وإن تخيرني أختر العافية، وإنه من يبيع الآخرة بالدنيا يخسرهما جميعا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ولأن أعيش حقيرا ذليلا أحب إلي من أن أعيش قويا عزيزا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عبدا نجارا، فقال له سيده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اذبح شاة وائتني بأطيب مضغتين، فأتاه بالقلب واللسان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أمره بمثل ذلك أن يخرج أخبث مضغتين فأخرج القلب واللسان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هذا؟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شيء أطيب منهما إذا طابا، ولا أخبث منهما إذا خبثا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ووقال أبو إسحاق الثعالبي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كان لقمان من أهون مماليك سيده عليه، فبعثه مولاه مع عبيد له إلى بستانه يأتونه بشيء من ثمر، فجاءوه وما معهم شيء، وقد أكلوا الثمر، وأحالوا على لقمان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لقمان لمولاه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ذو الوجهين لا يكون عند الله وجيها، فاسقني وإياهم ماء حميما، ثم أرسلنا لنعود، ففعل فجعلوا يقيئون تلك الفاكهة، ولقمان يتقيّأ ماء، فعرف مولاه صدقه وكذبهم، 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دخل على داود وهو يسرد الدرع، فلما أتمها لبسها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لبوس الحرب أنت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الصمت حكمة، وقليل فاعله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 داود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بحق ما سميت حكيما</w:t>
      </w:r>
      <w:r>
        <w:rPr>
          <w:rFonts w:eastAsia="Amiri" w:cs="Amiri" w:ascii="Amiri" w:hAnsi="Amiri"/>
          <w:color w:val="111111"/>
          <w:sz w:val="28"/>
          <w:szCs w:val="28"/>
          <w:rtl w:val="true"/>
          <w:lang w:bidi="ar-SA"/>
        </w:rPr>
        <w:t>..!</w:t>
      </w:r>
    </w:p>
    <w:p>
      <w:pPr>
        <w:pStyle w:val="Heading4"/>
        <w:numPr>
          <w:ilvl w:val="3"/>
          <w:numId w:val="1"/>
        </w:numPr>
        <w:rPr/>
      </w:pPr>
      <w:bookmarkStart w:id="447" w:name="__RefHeading___Toc11430220_1280447820"/>
      <w:bookmarkStart w:id="448" w:name="_Toc190"/>
      <w:bookmarkEnd w:id="447"/>
      <w:r>
        <w:rPr>
          <w:rtl w:val="true"/>
        </w:rPr>
        <w:t>[</w:t>
      </w:r>
      <w:r>
        <w:rPr>
          <w:rtl w:val="true"/>
        </w:rPr>
        <w:t xml:space="preserve">سورة لقمان </w:t>
      </w:r>
      <w:r>
        <w:rPr>
          <w:rtl w:val="true"/>
        </w:rPr>
        <w:t>{</w:t>
      </w:r>
      <w:r>
        <w:rPr/>
        <w:t>31</w:t>
      </w:r>
      <w:r>
        <w:rPr>
          <w:rtl w:val="true"/>
        </w:rPr>
        <w:t xml:space="preserve">} : </w:t>
      </w:r>
      <w:r>
        <w:rPr>
          <w:rtl w:val="true"/>
        </w:rPr>
        <w:t xml:space="preserve">الآيات </w:t>
      </w:r>
      <w:r>
        <w:rPr/>
        <w:t>14</w:t>
      </w:r>
      <w:r>
        <w:rPr>
          <w:rtl w:val="true"/>
        </w:rPr>
        <w:t xml:space="preserve"> </w:t>
      </w:r>
      <w:r>
        <w:rPr>
          <w:rtl w:val="true"/>
        </w:rPr>
        <w:t xml:space="preserve">الى </w:t>
      </w:r>
      <w:r>
        <w:rPr/>
        <w:t>15</w:t>
      </w:r>
      <w:r>
        <w:rPr>
          <w:rtl w:val="true"/>
        </w:rPr>
        <w:t>]</w:t>
      </w:r>
      <w:bookmarkEnd w:id="448"/>
    </w:p>
    <w:p>
      <w:pPr>
        <w:pStyle w:val="Heading5"/>
        <w:numPr>
          <w:ilvl w:val="4"/>
          <w:numId w:val="1"/>
        </w:numPr>
        <w:rPr/>
      </w:pPr>
      <w:bookmarkStart w:id="449" w:name="__RefHeading___Toc11430222_1280447820"/>
      <w:bookmarkStart w:id="450" w:name="_Toc191"/>
      <w:bookmarkEnd w:id="449"/>
      <w:r>
        <w:rPr>
          <w:rtl w:val="true"/>
        </w:rPr>
        <w:t>اشارة</w:t>
      </w:r>
      <w:bookmarkEnd w:id="450"/>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وَوَصَّيْنَا الْإِنْسانَ بِوالِدَيْهِ حَمَلَتْهُ أُمُّهُ وَهْناً عَلى وَهْنٍ وَفِصالُهُ فِي عامَيْنِ أَنِ اشْكُرْ لِي وَلِوالِدَيْكَ إِلَيَّ الْمَصِيرُ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جاهَداكَ عَلى أَنْ تُشْرِكَ بِي ما لَيْسَ لَكَ بِهِ عِلْمٌ فَلا تُطِعْهُما وَصاحِبْهُما فِي الدُّنْيا مَعْرُوفاً وَاتَّبِعْ سَبِيلَ مَنْ أَنابَ إِلَيَّ ثُمَّ إِلَيَّ مَرْجِعُكُمْ فَأُنَبِّئُكُمْ بِما كُنْتُمْ تَعْمَلُونَ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bookmarkStart w:id="451" w:name="pg17281_269534"/>
    </w:p>
    <w:p>
      <w:pPr>
        <w:pStyle w:val="Heading5"/>
        <w:numPr>
          <w:ilvl w:val="4"/>
          <w:numId w:val="1"/>
        </w:numPr>
        <w:rPr/>
      </w:pPr>
      <w:bookmarkStart w:id="452" w:name="__RefHeading___Toc11430224_1280447820"/>
      <w:bookmarkStart w:id="453" w:name="_Toc192"/>
      <w:bookmarkEnd w:id="451"/>
      <w:bookmarkEnd w:id="452"/>
      <w:r>
        <w:rPr>
          <w:rtl w:val="true"/>
        </w:rPr>
        <w:t>الإعراب</w:t>
      </w:r>
      <w:r>
        <w:rPr>
          <w:rtl w:val="true"/>
        </w:rPr>
        <w:t>:</w:t>
      </w:r>
      <w:bookmarkEnd w:id="453"/>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استئنافيّة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اعتراضيّة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بوالديه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وصّينا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وعلامة الجرّ الياء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مصدر في موضع الحال </w:t>
      </w:r>
      <w:r>
        <w:rPr>
          <w:rStyle w:val="FootnoteAnchor"/>
          <w:rtl w:val="true"/>
        </w:rPr>
        <w:footnoteReference w:id="78"/>
      </w:r>
      <w:r>
        <w:rPr>
          <w:rFonts w:ascii="Amiri" w:hAnsi="Amiri" w:eastAsia="Amiri" w:cs="Amiri"/>
          <w:color w:val="111111"/>
          <w:sz w:val="28"/>
          <w:sz w:val="28"/>
          <w:szCs w:val="28"/>
          <w:rtl w:val="true"/>
          <w:lang w:bidi="ar-SA"/>
        </w:rPr>
        <w:t xml:space="preserve">من أمّه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وهن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بنعت 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عاملين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بخبر المبتدأ فصاله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اشكر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أن اشكر لله </w:t>
      </w:r>
      <w:r>
        <w:rPr>
          <w:rStyle w:val="FootnoteAnchor"/>
          <w:rtl w:val="true"/>
        </w:rPr>
        <w:footnoteReference w:id="79"/>
      </w:r>
      <w:r>
        <w:rPr>
          <w:rFonts w:ascii="Amiri" w:hAnsi="Amiri" w:eastAsia="Amiri" w:cs="Amiri"/>
          <w:color w:val="111111"/>
          <w:sz w:val="28"/>
          <w:sz w:val="28"/>
          <w:szCs w:val="28"/>
          <w:rtl w:val="true"/>
          <w:lang w:bidi="ar-SA"/>
        </w:rPr>
        <w:t xml:space="preserve">، لوالديك متعلّق بما تعلّق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فهو معطوف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متعلّق بخبر مقدّم للمبتدأ المصير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وصّينا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استئناف اعتراضيّ بين كلام لقمان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حملته أمّه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محلّ لها اعتراضيّة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فصاله في عامين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محلّ لها معطوفة على جملة حملته أمّه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اشكر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محلّ لها تفسيريّة لمفهوم التوصية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إليّ المصير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محلّ لها تعليليّة</w:t>
      </w:r>
      <w:r>
        <w:rPr>
          <w:rFonts w:eastAsia="Amiri" w:cs="Amiri" w:ascii="Amiri" w:hAnsi="Amiri"/>
          <w:color w:val="111111"/>
          <w:sz w:val="28"/>
          <w:szCs w:val="28"/>
          <w:rtl w:val="true"/>
          <w:lang w:bidi="ar-SA"/>
        </w:rPr>
        <w:t>.</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جاهداك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محلّ جزم فعل الشرط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فاعل،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مفعول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مصدريّ ونصب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تشرك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 موصول في محلّ نصب مفعول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بخبر ليس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حال من علم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والمصدر المؤوّل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تشرك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محلّ جرّ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جاهداك</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رابطة لجواب الشرط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ناهية جازمة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الدنيا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صاحبهما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معروفا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مفعول مطلق نائب عن المصدر فهو صفته </w:t>
      </w:r>
      <w:r>
        <w:rPr>
          <w:rStyle w:val="FootnoteAnchor"/>
          <w:rtl w:val="true"/>
        </w:rPr>
        <w:footnoteReference w:id="80"/>
      </w:r>
      <w:r>
        <w:rPr>
          <w:rFonts w:ascii="Amiri" w:hAnsi="Amiri" w:eastAsia="Amiri" w:cs="Amiri"/>
          <w:color w:val="111111"/>
          <w:sz w:val="28"/>
          <w:sz w:val="28"/>
          <w:szCs w:val="28"/>
          <w:rtl w:val="true"/>
          <w:lang w:bidi="ar-SA"/>
        </w:rPr>
        <w:t xml:space="preserve">أي صحابا معروفا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أناب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عطف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الثاني متعلّق بمحذوف خبر مقدّم للمبتدأ المؤخّر مرجعكم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مصدري </w:t>
      </w:r>
      <w:r>
        <w:rPr>
          <w:rStyle w:val="FootnoteAnchor"/>
          <w:rtl w:val="true"/>
        </w:rPr>
        <w:footnoteReference w:id="8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والمصدر المؤوّل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كنتم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محلّ جرّ بالباء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أنبّئكم</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جاهداك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محلّ لها معطوفة على جملة وصّينا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تشرك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محلّ لها صلة الموصول الحرفيّ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ليس لك به علم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محلّ لها صلة الموصول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لا تطعهما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 جزم جواب الشرط مقترنة بالفاء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صاحبهما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محلّ جزم معطوفة على جملة جواب الشرط</w:t>
      </w:r>
      <w:r>
        <w:rPr>
          <w:rFonts w:eastAsia="Amiri" w:cs="Amiri" w:ascii="Amiri" w:hAnsi="Amiri"/>
          <w:color w:val="111111"/>
          <w:sz w:val="28"/>
          <w:szCs w:val="28"/>
          <w:rtl w:val="true"/>
          <w:lang w:bidi="ar-SA"/>
        </w:rPr>
        <w:t>.</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اتّبع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 جزم معطوفة على جملة جواب الشرط</w:t>
      </w:r>
      <w:r>
        <w:rPr>
          <w:rFonts w:eastAsia="Amiri" w:cs="Amiri" w:ascii="Amiri" w:hAnsi="Amiri"/>
          <w:color w:val="111111"/>
          <w:sz w:val="28"/>
          <w:szCs w:val="28"/>
          <w:rtl w:val="true"/>
          <w:lang w:bidi="ar-SA"/>
        </w:rPr>
        <w:t xml:space="preserve">. </w:t>
      </w:r>
      <w:bookmarkStart w:id="454" w:name="pg17281_269536"/>
    </w:p>
    <w:p>
      <w:pPr>
        <w:pStyle w:val="BookText"/>
        <w:rPr/>
      </w:pPr>
      <w:bookmarkEnd w:id="454"/>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محلّ لها صلة الموصول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إليّ مرجعكم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محلّ لها معطوفة على تعليل مقدّر أي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فإنّكم ميّتون ثمّ إليّ مرجعكم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أنبئّكم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محلّ لها معطوفة على جملة إليّ مرجعكم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كنتم تعملون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محلّ لها صلة الموصول الحرفيّ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تعملون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محلّ نصب خبر كنتم</w:t>
      </w:r>
      <w:r>
        <w:rPr>
          <w:rFonts w:eastAsia="Amiri" w:cs="Amiri" w:ascii="Amiri" w:hAnsi="Amiri"/>
          <w:color w:val="111111"/>
          <w:sz w:val="28"/>
          <w:szCs w:val="28"/>
          <w:rtl w:val="true"/>
          <w:lang w:bidi="ar-SA"/>
        </w:rPr>
        <w:t>.</w:t>
      </w:r>
    </w:p>
    <w:p>
      <w:pPr>
        <w:pStyle w:val="Heading5"/>
        <w:numPr>
          <w:ilvl w:val="4"/>
          <w:numId w:val="1"/>
        </w:numPr>
        <w:rPr/>
      </w:pPr>
      <w:bookmarkStart w:id="455" w:name="__RefHeading___Toc11430226_1280447820"/>
      <w:bookmarkStart w:id="456" w:name="_Toc193"/>
      <w:bookmarkEnd w:id="455"/>
      <w:r>
        <w:rPr>
          <w:rtl w:val="true"/>
        </w:rPr>
        <w:t>الصرف</w:t>
      </w:r>
      <w:r>
        <w:rPr>
          <w:rtl w:val="true"/>
        </w:rPr>
        <w:t>:</w:t>
      </w:r>
      <w:bookmarkEnd w:id="456"/>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مصدر وهن باب وعد ووثق أي ضعف، ووهنه غيره متعدّ، وزنه فعل بفتح فسكون</w:t>
      </w:r>
      <w:r>
        <w:rPr>
          <w:rFonts w:eastAsia="Amiri" w:cs="Amiri" w:ascii="Amiri" w:hAnsi="Amiri"/>
          <w:color w:val="111111"/>
          <w:sz w:val="28"/>
          <w:szCs w:val="28"/>
          <w:rtl w:val="true"/>
          <w:lang w:bidi="ar-SA"/>
        </w:rPr>
        <w:t>.</w:t>
      </w:r>
    </w:p>
    <w:p>
      <w:pPr>
        <w:pStyle w:val="Heading5"/>
        <w:numPr>
          <w:ilvl w:val="4"/>
          <w:numId w:val="1"/>
        </w:numPr>
        <w:rPr/>
      </w:pPr>
      <w:bookmarkStart w:id="457" w:name="__RefHeading___Toc11430228_1280447820"/>
      <w:bookmarkStart w:id="458" w:name="_Toc194"/>
      <w:bookmarkEnd w:id="457"/>
      <w:r>
        <w:rPr>
          <w:rtl w:val="true"/>
        </w:rPr>
        <w:t>البلاغة</w:t>
      </w:r>
      <w:bookmarkEnd w:id="458"/>
    </w:p>
    <w:p>
      <w:pPr>
        <w:pStyle w:val="BookText"/>
        <w:rPr/>
      </w:pPr>
      <w:r>
        <w:rPr>
          <w:rFonts w:ascii="Amiri" w:hAnsi="Amiri" w:eastAsia="Amiri" w:cs="Amiri"/>
          <w:color w:val="111111"/>
          <w:sz w:val="28"/>
          <w:sz w:val="28"/>
          <w:szCs w:val="28"/>
          <w:rtl w:val="true"/>
          <w:lang w:bidi="ar-SA"/>
        </w:rPr>
        <w:t>فن عكس الظاهر، أو نفي الشيء بإيجابه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لَيْسَ لَكَ بِهِ عِلْمٌ</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أي لا تشرك بي ما ليس بشيء، يريد الأصنام، وعبّر بنفي العلم عن نفي المعلوم</w:t>
      </w:r>
      <w:r>
        <w:rPr>
          <w:rFonts w:eastAsia="Amiri" w:cs="Amiri" w:ascii="Amiri" w:hAnsi="Amiri"/>
          <w:color w:val="111111"/>
          <w:sz w:val="28"/>
          <w:szCs w:val="28"/>
          <w:rtl w:val="true"/>
          <w:lang w:bidi="ar-SA"/>
        </w:rPr>
        <w:t>.</w:t>
      </w:r>
    </w:p>
    <w:p>
      <w:pPr>
        <w:pStyle w:val="Heading5"/>
        <w:numPr>
          <w:ilvl w:val="4"/>
          <w:numId w:val="1"/>
        </w:numPr>
        <w:rPr/>
      </w:pPr>
      <w:bookmarkStart w:id="459" w:name="__RefHeading___Toc11430230_1280447820"/>
      <w:bookmarkStart w:id="460" w:name="_Toc195"/>
      <w:bookmarkEnd w:id="459"/>
      <w:r>
        <w:rPr>
          <w:rtl w:val="true"/>
        </w:rPr>
        <w:t>الفوائد</w:t>
      </w:r>
      <w:bookmarkEnd w:id="460"/>
    </w:p>
    <w:p>
      <w:pPr>
        <w:pStyle w:val="BookText"/>
        <w:rPr/>
      </w:pPr>
      <w:r>
        <w:rPr>
          <w:rFonts w:ascii="Amiri" w:hAnsi="Amiri" w:eastAsia="Amiri" w:cs="Amiri"/>
          <w:color w:val="111111"/>
          <w:sz w:val="28"/>
          <w:sz w:val="28"/>
          <w:szCs w:val="28"/>
          <w:rtl w:val="true"/>
          <w:lang w:bidi="ar-SA"/>
        </w:rPr>
        <w:t>الجملة المعترضة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وهي من الجمل التي لا محلّ لها من الإعراب، وهي تعترض بين شيئين متلازمين، لإفادة الكلام تقوية وتسديدا أو تحسينا وقد وقعت في مواضع، أهمها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بين الفعل ومرفوعه، كقول جويرية بنت زيد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أدركتني والحوادث جمة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أسنّه قوم لا ضعاف ولا عزل</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بين الفعل ومفعوله، كقول أبي النجم العجلي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وبدلت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والدهر ذو تبدل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هيفا دبورا بالصّبا والشّمأل</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بين المبتدأ وخبره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معن بن أوس المزني</w:t>
      </w:r>
      <w:r>
        <w:rPr>
          <w:rFonts w:eastAsia="Amiri" w:cs="Amiri" w:ascii="Amiri" w:hAnsi="Amiri"/>
          <w:color w:val="111111"/>
          <w:sz w:val="28"/>
          <w:szCs w:val="28"/>
          <w:rtl w:val="true"/>
          <w:lang w:bidi="ar-SA"/>
        </w:rPr>
        <w:t xml:space="preserve">: </w:t>
      </w:r>
      <w:bookmarkStart w:id="461" w:name="pg17281_269537"/>
    </w:p>
    <w:p>
      <w:pPr>
        <w:pStyle w:val="BookText"/>
        <w:rPr/>
      </w:pPr>
      <w:bookmarkEnd w:id="461"/>
      <w:r>
        <w:rPr>
          <w:rFonts w:ascii="Amiri" w:hAnsi="Amiri" w:eastAsia="Amiri" w:cs="Amiri"/>
          <w:color w:val="111111"/>
          <w:sz w:val="28"/>
          <w:sz w:val="28"/>
          <w:szCs w:val="28"/>
          <w:rtl w:val="true"/>
          <w:lang w:bidi="ar-SA"/>
        </w:rPr>
        <w:t xml:space="preserve">وفيهن والأيام يعثرن بالفتى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نوادب لا يملكنه ونوائح</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بين الشرط وجوابه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كقول النابغة الذبياني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لعمري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عمري عليّ بهيّن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نطقت بطلا عليّ الأقارع</w:t>
      </w:r>
    </w:p>
    <w:p>
      <w:pPr>
        <w:pStyle w:val="BookText"/>
        <w:rPr/>
      </w:pPr>
      <w:r>
        <w:rPr>
          <w:rFonts w:ascii="Amiri" w:hAnsi="Amiri" w:eastAsia="Amiri" w:cs="Amiri"/>
          <w:color w:val="111111"/>
          <w:sz w:val="28"/>
          <w:sz w:val="28"/>
          <w:szCs w:val="28"/>
          <w:rtl w:val="true"/>
          <w:lang w:bidi="ar-SA"/>
        </w:rPr>
        <w:t>الأقارع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بنو قريع بن عوف</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بين الموصوف وصفته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كقوله تعالى فَلا أُقْسِمُ بِمَواقِعِ النُّجُومِ وَإِنَّهُ لَقَسَمٌ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تَعْلَمُونَ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عَظِيمٌ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بين سوف والفعل، كقول زهير بن أبي سلمى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وما أدري وسوف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إخال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أدري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أقوم آل حصن أم نساء</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بين جملتين مستقلتين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في الآية التي نحن بصددها، وهي قوله تعالى وَوَصَّيْنَا الْإِنْسانَ بِوالِدَيْهِ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حَمَلَتْهُ أُمُّهُ وَهْناً عَلى وَهْنٍ، وَفِصالُهُ فِي عامَيْنِ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اشْكُرْ لِي وَلِوالِدَيْكَ إِلَيَّ الْمَصِيرُ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بين الموصول وصلته، كقول جرير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ذاك الذي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وأبيك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يعرف مالكا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والحق يدفع ترّهات الباطل</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بين ما أصله مبتدأ وخبر، كقول محمد بن بشير الخارجي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لعلك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والموعود حق لقاؤه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بدا لك في تلك القلوص بداء</w:t>
      </w:r>
    </w:p>
    <w:p>
      <w:pPr>
        <w:pStyle w:val="BookText"/>
        <w:rPr/>
      </w:pPr>
      <w:r>
        <w:rPr>
          <w:rFonts w:ascii="Amiri" w:hAnsi="Amiri" w:eastAsia="Amiri" w:cs="Amiri"/>
          <w:color w:val="111111"/>
          <w:sz w:val="28"/>
          <w:sz w:val="28"/>
          <w:szCs w:val="28"/>
          <w:rtl w:val="true"/>
          <w:lang w:bidi="ar-SA"/>
        </w:rPr>
        <w:t>قال البيت في رجل وعده بقلوص ثم مطله والقلوص من النوق الشابة، وجمعها قلص وقلائص، وجمع القلص قلاص</w:t>
      </w:r>
      <w:r>
        <w:rPr>
          <w:rFonts w:eastAsia="Amiri" w:cs="Amiri" w:ascii="Amiri" w:hAnsi="Amiri"/>
          <w:color w:val="111111"/>
          <w:sz w:val="28"/>
          <w:szCs w:val="28"/>
          <w:rtl w:val="true"/>
          <w:lang w:bidi="ar-SA"/>
        </w:rPr>
        <w:t>.</w:t>
      </w:r>
    </w:p>
    <w:p>
      <w:pPr>
        <w:pStyle w:val="Heading4"/>
        <w:numPr>
          <w:ilvl w:val="3"/>
          <w:numId w:val="1"/>
        </w:numPr>
        <w:rPr/>
      </w:pPr>
      <w:bookmarkStart w:id="462" w:name="__RefHeading___Toc11430232_1280447820"/>
      <w:bookmarkStart w:id="463" w:name="_Toc196"/>
      <w:bookmarkEnd w:id="462"/>
      <w:r>
        <w:rPr>
          <w:rtl w:val="true"/>
        </w:rPr>
        <w:t>[</w:t>
      </w:r>
      <w:r>
        <w:rPr>
          <w:rtl w:val="true"/>
        </w:rPr>
        <w:t xml:space="preserve">سورة لقمان </w:t>
      </w:r>
      <w:r>
        <w:rPr>
          <w:rtl w:val="true"/>
        </w:rPr>
        <w:t>{</w:t>
      </w:r>
      <w:r>
        <w:rPr/>
        <w:t>31</w:t>
      </w:r>
      <w:r>
        <w:rPr>
          <w:rtl w:val="true"/>
        </w:rPr>
        <w:t xml:space="preserve">} : </w:t>
      </w:r>
      <w:r>
        <w:rPr>
          <w:rtl w:val="true"/>
        </w:rPr>
        <w:t xml:space="preserve">الآيات </w:t>
      </w:r>
      <w:r>
        <w:rPr/>
        <w:t>16</w:t>
      </w:r>
      <w:r>
        <w:rPr>
          <w:rtl w:val="true"/>
        </w:rPr>
        <w:t xml:space="preserve"> </w:t>
      </w:r>
      <w:r>
        <w:rPr>
          <w:rtl w:val="true"/>
        </w:rPr>
        <w:t xml:space="preserve">الى </w:t>
      </w:r>
      <w:r>
        <w:rPr/>
        <w:t>19</w:t>
      </w:r>
      <w:r>
        <w:rPr>
          <w:rtl w:val="true"/>
        </w:rPr>
        <w:t>]</w:t>
      </w:r>
      <w:bookmarkEnd w:id="463"/>
    </w:p>
    <w:p>
      <w:pPr>
        <w:pStyle w:val="Heading5"/>
        <w:numPr>
          <w:ilvl w:val="4"/>
          <w:numId w:val="1"/>
        </w:numPr>
        <w:rPr/>
      </w:pPr>
      <w:bookmarkStart w:id="464" w:name="__RefHeading___Toc11430234_1280447820"/>
      <w:bookmarkStart w:id="465" w:name="_Toc197"/>
      <w:bookmarkEnd w:id="464"/>
      <w:r>
        <w:rPr>
          <w:rtl w:val="true"/>
        </w:rPr>
        <w:t>اشارة</w:t>
      </w:r>
      <w:bookmarkEnd w:id="465"/>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يا بُنَيَّ إِنَّها إِنْ تَكُ مِثْقالَ حَبَّةٍ مِنْ خَرْدَلٍ فَتَكُنْ فِي صَخْرَةٍ أَوْ فِي السَّماواتِ أَوْ فِي الْأَرْضِ يَأْتِ بِهَا اللَّهُ إِنَّ اللَّهَ لَطِيفٌ خَبِيرٌ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بُنَيَّ أَقِمِ الصَّلاةَ وَأْمُرْ بِالْمَعْرُوفِ وَانْهَ عَنِ الْمُنْكَرِ وَاصْبِرْ عَلى ما أَصابَكَ إِنَّ ذلِكَ مِنْ عَزْمِ الْأُمُورِ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تُصَعِّرْ خَدَّكَ لِلنَّاسِ وَلا تَمْشِ فِي الْأَرْضِ مَرَحاً إِنَّ اللَّهَ لا يُحِبُّ كُلَّ مُخْتالٍ فَخُورٍ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وَاقْصِدْ فِي مَشْيِكَ وَاغْضُضْ مِنْ صَوْتِكَ إِنَّ أَنْكَرَ الْأَصْواتِ لَصَوْتُ الْحَمِيرِ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bookmarkStart w:id="466" w:name="pg17281_269538"/>
    </w:p>
    <w:p>
      <w:pPr>
        <w:pStyle w:val="Heading5"/>
        <w:numPr>
          <w:ilvl w:val="4"/>
          <w:numId w:val="1"/>
        </w:numPr>
        <w:rPr/>
      </w:pPr>
      <w:bookmarkStart w:id="467" w:name="__RefHeading___Toc11430236_1280447820"/>
      <w:bookmarkStart w:id="468" w:name="_Toc198"/>
      <w:bookmarkEnd w:id="466"/>
      <w:bookmarkEnd w:id="467"/>
      <w:r>
        <w:rPr>
          <w:rtl w:val="true"/>
        </w:rPr>
        <w:t>الإعراب</w:t>
      </w:r>
      <w:r>
        <w:rPr>
          <w:rtl w:val="true"/>
        </w:rPr>
        <w:t>:</w:t>
      </w:r>
      <w:bookmarkEnd w:id="468"/>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بنيّ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 إعرابها </w:t>
      </w:r>
      <w:r>
        <w:rPr>
          <w:rStyle w:val="FootnoteAnchor"/>
          <w:rtl w:val="true"/>
        </w:rPr>
        <w:footnoteReference w:id="82"/>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مضارع مجزوم فعل الشرط وعلامة الجزم السكون الظاهر على النون المحذوفة للتخفيف، واسمه ضمير مستتر يعود على الخصلة السيئة التي كنّى عنها بالضمير إنّها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خردل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بنعت لحبّة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صخرة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بخبر تكن </w:t>
      </w:r>
      <w:r>
        <w:rPr>
          <w:rStyle w:val="FootnoteAnchor"/>
          <w:rtl w:val="true"/>
        </w:rPr>
        <w:footnoteReference w:id="83"/>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السموات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في صخرة وكذلك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الأرض</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يأت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خبير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خبر ثان مرفوع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يا بنيّ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استئناف في حيّز قول لقمان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إنّها إن تك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جواب النداء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تك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 رفع خبر إنّ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تكن في صخرة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محلّ رفع معطوفة على جملة إن تك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يأت بها الله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جواب الشرط غير مقترنة بالفاء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الله لطيف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تعليليّة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بنيّ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الأولى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بالمعروف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اومر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المنكر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اصبر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عزم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متعلّق بخبر إنّ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يا بنيّ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الثانية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استئناف في حيّز القول</w:t>
      </w:r>
      <w:r>
        <w:rPr>
          <w:rFonts w:eastAsia="Amiri" w:cs="Amiri" w:ascii="Amiri" w:hAnsi="Amiri"/>
          <w:color w:val="111111"/>
          <w:sz w:val="28"/>
          <w:szCs w:val="28"/>
          <w:rtl w:val="true"/>
          <w:lang w:bidi="ar-SA"/>
        </w:rPr>
        <w:t>.</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أقم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جواب النداء</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اومر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محلّ لها معطوفة على جملة أقم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انه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معطوفة على جملة أقم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اصبر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معطوفة على جملة أقم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أصابك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محلّ لها صلة الموصول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ذلك من عزم الأمور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محلّ لها تعليليّة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ناهية جازمة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تصعّر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الأولى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الأرض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تمش</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مرحا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مصدر في موضع الحال </w:t>
      </w:r>
      <w:r>
        <w:rPr>
          <w:rStyle w:val="FootnoteAnchor"/>
          <w:rtl w:val="true"/>
        </w:rPr>
        <w:footnoteReference w:id="84"/>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نافية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فخور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نعت لمختال مجرور مثله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لا تصعّر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معطوفة على جملة جواب النداء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لا تمش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معطوفة على جملة جواب النداء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الله لا يحبّ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محلّ لها تعليل للنهي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لا يحبّ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 رفع خبر إنّ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مشيك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اقصد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صوتك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اغضض</w:t>
      </w:r>
      <w:r>
        <w:rPr>
          <w:rFonts w:eastAsia="Amiri" w:cs="Amiri" w:ascii="Amiri" w:hAnsi="Amiri"/>
          <w:color w:val="111111"/>
          <w:sz w:val="28"/>
          <w:szCs w:val="28"/>
          <w:rtl w:val="true"/>
          <w:lang w:bidi="ar-SA"/>
        </w:rPr>
        <w:t xml:space="preserve">) </w:t>
      </w:r>
      <w:r>
        <w:rPr>
          <w:rStyle w:val="FootnoteAnchor"/>
          <w:rtl w:val="true"/>
        </w:rPr>
        <w:footnoteReference w:id="85"/>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المزحلقة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اقصد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معطوفة على جملة جواب النداء</w:t>
      </w:r>
      <w:r>
        <w:rPr>
          <w:rFonts w:eastAsia="Amiri" w:cs="Amiri" w:ascii="Amiri" w:hAnsi="Amiri"/>
          <w:color w:val="111111"/>
          <w:sz w:val="28"/>
          <w:szCs w:val="28"/>
          <w:rtl w:val="true"/>
          <w:lang w:bidi="ar-SA"/>
        </w:rPr>
        <w:t>.</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اغضض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معطوفة على جملة جواب النداء</w:t>
      </w:r>
      <w:r>
        <w:rPr>
          <w:rFonts w:eastAsia="Amiri" w:cs="Amiri" w:ascii="Amiri" w:hAnsi="Amiri"/>
          <w:color w:val="111111"/>
          <w:sz w:val="28"/>
          <w:szCs w:val="28"/>
          <w:rtl w:val="true"/>
          <w:lang w:bidi="ar-SA"/>
        </w:rPr>
        <w:t xml:space="preserve">. </w:t>
      </w:r>
      <w:bookmarkStart w:id="469" w:name="pg17281_269540"/>
    </w:p>
    <w:p>
      <w:pPr>
        <w:pStyle w:val="BookText"/>
        <w:rPr/>
      </w:pPr>
      <w:bookmarkEnd w:id="469"/>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أنكر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تعليليّة</w:t>
      </w:r>
      <w:r>
        <w:rPr>
          <w:rFonts w:eastAsia="Amiri" w:cs="Amiri" w:ascii="Amiri" w:hAnsi="Amiri"/>
          <w:color w:val="111111"/>
          <w:sz w:val="28"/>
          <w:szCs w:val="28"/>
          <w:rtl w:val="true"/>
          <w:lang w:bidi="ar-SA"/>
        </w:rPr>
        <w:t>.</w:t>
      </w:r>
    </w:p>
    <w:p>
      <w:pPr>
        <w:pStyle w:val="Heading5"/>
        <w:numPr>
          <w:ilvl w:val="4"/>
          <w:numId w:val="1"/>
        </w:numPr>
        <w:rPr/>
      </w:pPr>
      <w:bookmarkStart w:id="470" w:name="__RefHeading___Toc11430238_1280447820"/>
      <w:bookmarkStart w:id="471" w:name="_Toc199"/>
      <w:bookmarkEnd w:id="470"/>
      <w:r>
        <w:rPr>
          <w:rtl w:val="true"/>
        </w:rPr>
        <w:t>الصرف</w:t>
      </w:r>
      <w:r>
        <w:rPr>
          <w:rtl w:val="true"/>
        </w:rPr>
        <w:t>:</w:t>
      </w:r>
      <w:bookmarkEnd w:id="471"/>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صخرة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اسم جامد ذات، وزنه فعلة بفتح فسكون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مشيك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مصدر سماعيّ لفعل مشى باب ضرب، وزنه فعل بفتح فسكون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صوتك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الاسم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صات، يصوت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نصر،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ويصات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فتح، وهو المصدر أيضا، وزنه فعل بفتح فسكون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وزن اسم التفضيل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الثلاثيّ باب فرح، وزنه أفعل</w:t>
      </w:r>
      <w:r>
        <w:rPr>
          <w:rFonts w:eastAsia="Amiri" w:cs="Amiri" w:ascii="Amiri" w:hAnsi="Amiri"/>
          <w:color w:val="111111"/>
          <w:sz w:val="28"/>
          <w:szCs w:val="28"/>
          <w:rtl w:val="true"/>
          <w:lang w:bidi="ar-SA"/>
        </w:rPr>
        <w:t>.</w:t>
      </w:r>
    </w:p>
    <w:p>
      <w:pPr>
        <w:pStyle w:val="Heading5"/>
        <w:numPr>
          <w:ilvl w:val="4"/>
          <w:numId w:val="1"/>
        </w:numPr>
        <w:rPr/>
      </w:pPr>
      <w:bookmarkStart w:id="472" w:name="__RefHeading___Toc11430240_1280447820"/>
      <w:bookmarkStart w:id="473" w:name="_Toc200"/>
      <w:bookmarkEnd w:id="472"/>
      <w:r>
        <w:rPr>
          <w:rtl w:val="true"/>
        </w:rPr>
        <w:t>البلاغة</w:t>
      </w:r>
      <w:bookmarkEnd w:id="473"/>
    </w:p>
    <w:p>
      <w:pPr>
        <w:pStyle w:val="BookText"/>
        <w:rPr/>
      </w:pPr>
      <w:r>
        <w:rPr>
          <w:rFonts w:ascii="Amiri" w:hAnsi="Amiri" w:eastAsia="Amiri" w:cs="Amiri"/>
          <w:color w:val="111111"/>
          <w:sz w:val="28"/>
          <w:sz w:val="28"/>
          <w:szCs w:val="28"/>
          <w:rtl w:val="true"/>
          <w:lang w:bidi="ar-SA"/>
        </w:rPr>
        <w:t>التتميم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إِنَّها إِنْ تَكُ مِثْقالَ حَبَّةٍ مِنْ خَرْدَلٍ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والمعنى أنه تمم خفاء الهنة أو الخطيئة في نفسها، بخفاء مكانها من الصخرة، والأخفى من الصخرة، كأن تكون في صخرة مستقرة في أغوار الأرض السحيقة، أو في الأعالي من أجواز الفضاء، ومنه في الشعر قول الخنساء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وإن صخرا لتأتمّ الهداة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كأنه علم في رأسه نار</w:t>
      </w:r>
    </w:p>
    <w:p>
      <w:pPr>
        <w:pStyle w:val="BookText"/>
        <w:rPr/>
      </w:pPr>
      <w:r>
        <w:rPr>
          <w:rFonts w:ascii="Amiri" w:hAnsi="Amiri" w:eastAsia="Amiri" w:cs="Amiri"/>
          <w:color w:val="111111"/>
          <w:sz w:val="28"/>
          <w:sz w:val="28"/>
          <w:szCs w:val="28"/>
          <w:rtl w:val="true"/>
          <w:lang w:bidi="ar-SA"/>
        </w:rPr>
        <w:t xml:space="preserve">فقولها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رأسه نار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تتميم جميل لا بد منه لتجسيد الظهور والشهرة للسارين والغادين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الاستعارة التصريحية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أَنْكَرَ الْأَصْواتِ لَصَوْتُ الْحَمِيرِ</w:t>
      </w:r>
      <w:r>
        <w:rPr>
          <w:rFonts w:eastAsia="Amiri" w:cs="Amiri" w:ascii="Amiri" w:hAnsi="Amiri"/>
          <w:color w:val="111111"/>
          <w:sz w:val="28"/>
          <w:szCs w:val="28"/>
          <w:rtl w:val="true"/>
          <w:lang w:bidi="ar-SA"/>
        </w:rPr>
        <w:t>» .</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حيث أخلي الكلام من لفظ التشبيه، وأخرج مخرج الاستعارة، فجعلوا حميرا، وجعل صوتهم نهاقا، مبالغة في الذم والتهجين وإفراطا في النهي عن رفع الصوت والحمار مثل في الذم البليغ والشتيمة الموجعة، وكذلك نهاقه</w:t>
      </w:r>
      <w:r>
        <w:rPr>
          <w:rFonts w:eastAsia="Amiri" w:cs="Amiri" w:ascii="Amiri" w:hAnsi="Amiri"/>
          <w:color w:val="111111"/>
          <w:sz w:val="28"/>
          <w:szCs w:val="28"/>
          <w:rtl w:val="true"/>
          <w:lang w:bidi="ar-SA"/>
        </w:rPr>
        <w:t xml:space="preserve">. </w:t>
      </w:r>
      <w:bookmarkStart w:id="474" w:name="pg17281_269541"/>
    </w:p>
    <w:p>
      <w:pPr>
        <w:pStyle w:val="Heading4"/>
        <w:numPr>
          <w:ilvl w:val="3"/>
          <w:numId w:val="1"/>
        </w:numPr>
        <w:rPr/>
      </w:pPr>
      <w:bookmarkStart w:id="475" w:name="__RefHeading___Toc11430242_1280447820"/>
      <w:bookmarkStart w:id="476" w:name="_Toc201"/>
      <w:bookmarkEnd w:id="474"/>
      <w:bookmarkEnd w:id="475"/>
      <w:r>
        <w:rPr>
          <w:rtl w:val="true"/>
        </w:rPr>
        <w:t>[</w:t>
      </w:r>
      <w:r>
        <w:rPr>
          <w:rtl w:val="true"/>
        </w:rPr>
        <w:t xml:space="preserve">سورة لقمان </w:t>
      </w:r>
      <w:r>
        <w:rPr>
          <w:rtl w:val="true"/>
        </w:rPr>
        <w:t>{</w:t>
      </w:r>
      <w:r>
        <w:rPr/>
        <w:t>31</w:t>
      </w:r>
      <w:r>
        <w:rPr>
          <w:rtl w:val="true"/>
        </w:rPr>
        <w:t xml:space="preserve">} : </w:t>
      </w:r>
      <w:r>
        <w:rPr>
          <w:rtl w:val="true"/>
        </w:rPr>
        <w:t xml:space="preserve">الآيات </w:t>
      </w:r>
      <w:r>
        <w:rPr/>
        <w:t>20</w:t>
      </w:r>
      <w:r>
        <w:rPr>
          <w:rtl w:val="true"/>
        </w:rPr>
        <w:t xml:space="preserve"> </w:t>
      </w:r>
      <w:r>
        <w:rPr>
          <w:rtl w:val="true"/>
        </w:rPr>
        <w:t xml:space="preserve">الى </w:t>
      </w:r>
      <w:r>
        <w:rPr/>
        <w:t>21</w:t>
      </w:r>
      <w:r>
        <w:rPr>
          <w:rtl w:val="true"/>
        </w:rPr>
        <w:t>]</w:t>
      </w:r>
      <w:bookmarkEnd w:id="476"/>
    </w:p>
    <w:p>
      <w:pPr>
        <w:pStyle w:val="Heading5"/>
        <w:numPr>
          <w:ilvl w:val="4"/>
          <w:numId w:val="1"/>
        </w:numPr>
        <w:rPr/>
      </w:pPr>
      <w:bookmarkStart w:id="477" w:name="__RefHeading___Toc11430244_1280447820"/>
      <w:bookmarkStart w:id="478" w:name="_Toc202"/>
      <w:bookmarkEnd w:id="477"/>
      <w:r>
        <w:rPr>
          <w:rtl w:val="true"/>
        </w:rPr>
        <w:t>اشارة</w:t>
      </w:r>
      <w:bookmarkEnd w:id="478"/>
    </w:p>
    <w:p>
      <w:pPr>
        <w:pStyle w:val="BookText"/>
        <w:rPr/>
      </w:pPr>
      <w:r>
        <w:rPr>
          <w:rFonts w:ascii="Amiri" w:hAnsi="Amiri" w:eastAsia="Amiri" w:cs="Amiri"/>
          <w:color w:val="111111"/>
          <w:sz w:val="28"/>
          <w:sz w:val="28"/>
          <w:szCs w:val="28"/>
          <w:rtl w:val="true"/>
          <w:lang w:bidi="ar-SA"/>
        </w:rPr>
        <w:t xml:space="preserve">أَلَمْ تَرَوْا أَنَّ اللَّهَ سَخَّرَ لَكُمْ ما فِي السَّماواتِ وَما فِي الْأَرْضِ وَأَسْبَغَ عَلَيْكُمْ نِعَمَهُ ظاهِرَةً وَباطِنَةً وَمِنَ النَّاسِ مَنْ يُجادِلُ فِي اللَّهِ بِغَيْرِ عِلْمٍ وَلا هُدىً وَلا كِتابٍ مُنِيرٍ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وَإِذا قِيلَ لَهُمُ اتَّبِعُوا ما أَنْزَلَ اللَّهُ قالُوا بَلْ نَتَّبِعُ ما وَجَدْنا عَلَيْهِ آباءَنا أَوَلَوْ كانَ الشَّيْطانُ يَدْعُوهُمْ إِلى عَذابِ السَّعِيرِ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w:t>
      </w:r>
    </w:p>
    <w:p>
      <w:pPr>
        <w:pStyle w:val="Heading5"/>
        <w:numPr>
          <w:ilvl w:val="4"/>
          <w:numId w:val="1"/>
        </w:numPr>
        <w:rPr/>
      </w:pPr>
      <w:bookmarkStart w:id="479" w:name="__RefHeading___Toc11430246_1280447820"/>
      <w:bookmarkStart w:id="480" w:name="_Toc203"/>
      <w:bookmarkEnd w:id="479"/>
      <w:r>
        <w:rPr>
          <w:rtl w:val="true"/>
        </w:rPr>
        <w:t>الإعراب</w:t>
      </w:r>
      <w:r>
        <w:rPr>
          <w:rtl w:val="true"/>
        </w:rPr>
        <w:t>:</w:t>
      </w:r>
      <w:bookmarkEnd w:id="480"/>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السموات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بمحذوف صلة ما، وكذلك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الأرض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صلة ما الثاني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والمصدر المؤوّل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 الله سخّر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 نصب سدّ مسدّ مفعوليّ تروا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أسبغ</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ظاهرة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حال من نعمه منصوبة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استئنافيّة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بخبر مقدّم للمبتدأ المؤخّر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يجادل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بحذف مضاف أي في توحيده أو صفاته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بغير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حال من فاعل يجادل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زائدة لتأكيد النفي في الموضعين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هدى، 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معطوفان على علم مجروران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تروا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استئنافيّة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سخّر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 رفع خبر أنّ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أسبغ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 رفع معطوفة على جملة سخّر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من الناس من يجادل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استئنافيّة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يجادل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صلة الموصول من</w:t>
      </w:r>
      <w:r>
        <w:rPr>
          <w:rFonts w:eastAsia="Amiri" w:cs="Amiri" w:ascii="Amiri" w:hAnsi="Amiri"/>
          <w:color w:val="111111"/>
          <w:sz w:val="28"/>
          <w:szCs w:val="28"/>
          <w:rtl w:val="true"/>
          <w:lang w:bidi="ar-SA"/>
        </w:rPr>
        <w:t>.</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للإضراب الانتقالي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بمحذوف مفعول به ثان عامله وجدنا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الهمزة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للاستفهام </w:t>
      </w:r>
      <w:bookmarkStart w:id="481" w:name="pg17281_269542"/>
    </w:p>
    <w:p>
      <w:pPr>
        <w:pStyle w:val="BookText"/>
        <w:rPr/>
      </w:pPr>
      <w:bookmarkEnd w:id="481"/>
      <w:r>
        <w:rPr>
          <w:rFonts w:ascii="Amiri" w:hAnsi="Amiri" w:eastAsia="Amiri" w:cs="Amiri"/>
          <w:color w:val="111111"/>
          <w:sz w:val="28"/>
          <w:sz w:val="28"/>
          <w:szCs w:val="28"/>
          <w:rtl w:val="true"/>
          <w:lang w:bidi="ar-SA"/>
        </w:rPr>
        <w:t xml:space="preserve">الإنكاري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حاليّة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شرط غير جازم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عذاب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يدعوهم</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قيل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 جرّ مضاف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اتّبعوا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محلّ رفع نائب الفاعل </w:t>
      </w:r>
      <w:r>
        <w:rPr>
          <w:rStyle w:val="FootnoteAnchor"/>
          <w:rtl w:val="true"/>
        </w:rPr>
        <w:footnoteReference w:id="8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أنزل الله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محلّ لها صلة الموصول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قالوا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جواب شرط غير جازم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نتّبع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استئناف بيانيّ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ومقول القول محذوف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نتّبع ما أنزل الله بل نتّبع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وجدنا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محلّ لها صلة الموصول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كان الشيطان يدعوهم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محلّ نصب حال من الآباء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وجواب لو محذوف يفسّره ما قبله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يدعوهم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 نصب خبر كان</w:t>
      </w:r>
      <w:r>
        <w:rPr>
          <w:rFonts w:eastAsia="Amiri" w:cs="Amiri" w:ascii="Amiri" w:hAnsi="Amiri"/>
          <w:color w:val="111111"/>
          <w:sz w:val="28"/>
          <w:szCs w:val="28"/>
          <w:rtl w:val="true"/>
          <w:lang w:bidi="ar-SA"/>
        </w:rPr>
        <w:t>.</w:t>
      </w:r>
    </w:p>
    <w:p>
      <w:pPr>
        <w:pStyle w:val="Heading5"/>
        <w:numPr>
          <w:ilvl w:val="4"/>
          <w:numId w:val="1"/>
        </w:numPr>
        <w:rPr/>
      </w:pPr>
      <w:bookmarkStart w:id="482" w:name="__RefHeading___Toc11430248_1280447820"/>
      <w:bookmarkStart w:id="483" w:name="_Toc204"/>
      <w:bookmarkEnd w:id="482"/>
      <w:r>
        <w:rPr>
          <w:rtl w:val="true"/>
        </w:rPr>
        <w:t>البلاغة</w:t>
      </w:r>
      <w:bookmarkEnd w:id="483"/>
    </w:p>
    <w:p>
      <w:pPr>
        <w:pStyle w:val="BookText"/>
        <w:rPr/>
      </w:pPr>
      <w:r>
        <w:rPr>
          <w:rFonts w:ascii="Amiri" w:hAnsi="Amiri" w:eastAsia="Amiri" w:cs="Amiri"/>
          <w:color w:val="111111"/>
          <w:sz w:val="28"/>
          <w:sz w:val="28"/>
          <w:szCs w:val="28"/>
          <w:rtl w:val="true"/>
          <w:lang w:bidi="ar-SA"/>
        </w:rPr>
        <w:t>الطباق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وَأَسْبَغَ عَلَيْكُمْ نِعَمَهُ ظاهِرَةً وَباطِنَةً</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والمراد بالنعم الظاهرة كل ما يعلم بالمشاهدة، والباطنة ما لا يعلم إلا بدليل</w:t>
      </w:r>
      <w:r>
        <w:rPr>
          <w:rFonts w:eastAsia="Amiri" w:cs="Amiri" w:ascii="Amiri" w:hAnsi="Amiri"/>
          <w:color w:val="111111"/>
          <w:sz w:val="28"/>
          <w:szCs w:val="28"/>
          <w:rtl w:val="true"/>
          <w:lang w:bidi="ar-SA"/>
        </w:rPr>
        <w:t>.</w:t>
      </w:r>
    </w:p>
    <w:p>
      <w:pPr>
        <w:pStyle w:val="Heading4"/>
        <w:numPr>
          <w:ilvl w:val="3"/>
          <w:numId w:val="1"/>
        </w:numPr>
        <w:rPr/>
      </w:pPr>
      <w:bookmarkStart w:id="484" w:name="__RefHeading___Toc11430250_1280447820"/>
      <w:bookmarkStart w:id="485" w:name="_Toc205"/>
      <w:bookmarkEnd w:id="484"/>
      <w:r>
        <w:rPr>
          <w:rtl w:val="true"/>
        </w:rPr>
        <w:t>[</w:t>
      </w:r>
      <w:r>
        <w:rPr>
          <w:rtl w:val="true"/>
        </w:rPr>
        <w:t xml:space="preserve">سورة لقمان </w:t>
      </w:r>
      <w:r>
        <w:rPr>
          <w:rtl w:val="true"/>
        </w:rPr>
        <w:t>{</w:t>
      </w:r>
      <w:r>
        <w:rPr/>
        <w:t>31</w:t>
      </w:r>
      <w:r>
        <w:rPr>
          <w:rtl w:val="true"/>
        </w:rPr>
        <w:t xml:space="preserve">} : </w:t>
      </w:r>
      <w:r>
        <w:rPr>
          <w:rtl w:val="true"/>
        </w:rPr>
        <w:t xml:space="preserve">الآيات </w:t>
      </w:r>
      <w:r>
        <w:rPr/>
        <w:t>22</w:t>
      </w:r>
      <w:r>
        <w:rPr>
          <w:rtl w:val="true"/>
        </w:rPr>
        <w:t xml:space="preserve"> </w:t>
      </w:r>
      <w:r>
        <w:rPr>
          <w:rtl w:val="true"/>
        </w:rPr>
        <w:t xml:space="preserve">الى </w:t>
      </w:r>
      <w:r>
        <w:rPr/>
        <w:t>25</w:t>
      </w:r>
      <w:r>
        <w:rPr>
          <w:rtl w:val="true"/>
        </w:rPr>
        <w:t>]</w:t>
      </w:r>
      <w:bookmarkEnd w:id="485"/>
    </w:p>
    <w:p>
      <w:pPr>
        <w:pStyle w:val="Heading5"/>
        <w:numPr>
          <w:ilvl w:val="4"/>
          <w:numId w:val="1"/>
        </w:numPr>
        <w:rPr/>
      </w:pPr>
      <w:bookmarkStart w:id="486" w:name="__RefHeading___Toc11430252_1280447820"/>
      <w:bookmarkStart w:id="487" w:name="_Toc206"/>
      <w:bookmarkEnd w:id="486"/>
      <w:r>
        <w:rPr>
          <w:rtl w:val="true"/>
        </w:rPr>
        <w:t>اشارة</w:t>
      </w:r>
      <w:bookmarkEnd w:id="487"/>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 يُسْلِمْ وَجْهَهُ إِلَى اللَّهِ وَهُوَ مُحْسِنٌ فَقَدِ اسْتَمْسَكَ بِالْعُرْوَةِ الْوُثْقى وَإِلَى اللَّهِ عاقِبَةُ الْأُمُورِ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كَفَرَ فَلا يَحْزُنْكَ كُفْرُهُ إِلَيْنا مَرْجِعُهُمْ فَنُنَبِّئُهُمْ بِما عَمِلُوا إِنَّ اللَّهَ عَلِيمٌ بِذاتِ الصُّدُورِ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نُمَتِّعُهُمْ قَلِيلاً ثُمَّ نَضْطَرُّهُمْ إِلى عَذابٍ غَلِيظٍ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وَلَئِنْ سَأَلْتَهُمْ مَنْ خَلَقَ السَّماواتِ وَالْأَرْضَ لَيَقُولُنَّ اللَّهُ قُلِ الْحَمْدُ لِلَّهِ بَلْ أَكْثَرُهُمْ لا يَعْلَمُونَ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bookmarkStart w:id="488" w:name="pg17281_269543"/>
    </w:p>
    <w:p>
      <w:pPr>
        <w:pStyle w:val="Heading5"/>
        <w:numPr>
          <w:ilvl w:val="4"/>
          <w:numId w:val="1"/>
        </w:numPr>
        <w:rPr/>
      </w:pPr>
      <w:bookmarkStart w:id="489" w:name="__RefHeading___Toc11430254_1280447820"/>
      <w:bookmarkStart w:id="490" w:name="_Toc207"/>
      <w:bookmarkEnd w:id="488"/>
      <w:bookmarkEnd w:id="489"/>
      <w:r>
        <w:rPr>
          <w:rtl w:val="true"/>
        </w:rPr>
        <w:t>الإعراب</w:t>
      </w:r>
      <w:r>
        <w:rPr>
          <w:rtl w:val="true"/>
        </w:rPr>
        <w:t>:</w:t>
      </w:r>
      <w:bookmarkEnd w:id="490"/>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استئنافيّة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حاليّة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رابطة لجواب الشرط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بالعروة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استمسك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متعلّق بمحذوف خبر مقدّم للمبتدأ المؤخّر عاقبة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من يسلم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استئنافيّة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يسلم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محلّ رفع خبر المبتدأ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Style w:val="FootnoteAnchor"/>
          <w:rtl w:val="true"/>
        </w:rPr>
        <w:footnoteReference w:id="8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هو محسن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 نصب حال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استمسك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 جزم جواب الشرط مقترنة بالفاء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إلى الله عاقبة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معطوفة على الاستئنافيّة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مبنيّ في محلّ جزم فعل الشرط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رابطة لجواب الشرط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ناهية جازمة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إلينا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بخبر مقدّم للمبتدأ مرجعهم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مصدري </w:t>
      </w:r>
      <w:r>
        <w:rPr>
          <w:rStyle w:val="FootnoteAnchor"/>
          <w:rtl w:val="true"/>
        </w:rPr>
        <w:footnoteReference w:id="88"/>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بذات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متعلّق بعليم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والمصدر المؤوّل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عملوا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محلّ جرّ بالباء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ننبّئهم</w:t>
      </w:r>
      <w:r>
        <w:rPr>
          <w:rFonts w:eastAsia="Amiri" w:cs="Amiri" w:ascii="Amiri" w:hAnsi="Amiri"/>
          <w:color w:val="111111"/>
          <w:sz w:val="28"/>
          <w:szCs w:val="28"/>
          <w:rtl w:val="true"/>
          <w:lang w:bidi="ar-SA"/>
        </w:rPr>
        <w:t>) .</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من كفر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معطوفة على جملة من يسلم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كفر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محلّ رفع خبر المبتدأ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Style w:val="FootnoteAnchor"/>
          <w:rtl w:val="true"/>
        </w:rPr>
        <w:footnoteReference w:id="8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لا يحزنك كفره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 جزم جواب الشرط مقترنة بالفاء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إلينا مرجعهم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محلّ لها تعليليّة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ننبّئهم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محلّ لها معطوفة على التعليليّة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عملوا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محلّ لها صلة الموصول الحرفيّ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الله عليم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تعليليّة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قليلا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مفعول مطلق نائب عن المصدر فهو صفته </w:t>
      </w:r>
      <w:r>
        <w:rPr>
          <w:rStyle w:val="FootnoteAnchor"/>
          <w:rtl w:val="true"/>
        </w:rPr>
        <w:footnoteReference w:id="90"/>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عطف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عذاب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نضطرهم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بتضمينه معنى نردّهم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نمتّعهم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استئناف بيانيّ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نضطرّهم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محلّ لها معطوفة على جملة نمتّعهم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موطّئة للقسم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شرط جازم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محلّ جزم فعل الشرط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 استفهام مبنيّ في محلّ رفع مبتدأ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لام القسم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يقولنّ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مضارع مرفوع وعلامة الرفع ثبوت النون، وقد حذفت لتوالي الأمثال، والواو المحذوفة لالتقاء الساكنين فاعل،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نون التوكيد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مبتدأ خبره محذوف أي خالقها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بخبر المبتدأ الحمد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للإضراب الانتقاليّ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نافية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سألتهم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معطوفة على جملة من كفر</w:t>
      </w:r>
      <w:r>
        <w:rPr>
          <w:rFonts w:eastAsia="Amiri" w:cs="Amiri" w:ascii="Amiri" w:hAnsi="Amiri"/>
          <w:color w:val="111111"/>
          <w:sz w:val="28"/>
          <w:szCs w:val="28"/>
          <w:rtl w:val="true"/>
          <w:lang w:bidi="ar-SA"/>
        </w:rPr>
        <w:t>.</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من خلق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محلّ نصب مفعول به ثان لفعل السؤال </w:t>
      </w:r>
      <w:bookmarkStart w:id="491" w:name="pg17281_269545"/>
    </w:p>
    <w:p>
      <w:pPr>
        <w:pStyle w:val="BookText"/>
        <w:rPr/>
      </w:pPr>
      <w:bookmarkEnd w:id="491"/>
      <w:r>
        <w:rPr>
          <w:rFonts w:ascii="IRNazanin" w:hAnsi="IRNazanin" w:eastAsia="IRNazanin"/>
          <w:color w:val="111111"/>
          <w:sz w:val="28"/>
          <w:sz w:val="28"/>
          <w:szCs w:val="28"/>
          <w:rtl w:val="true"/>
          <w:lang w:bidi="fa-IR"/>
        </w:rPr>
        <w:t>المعلّق بالاستفهام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خلق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محلّ رفع خبر المبتدأ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يقولنّ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محلّ لها جواب القسم المقدّر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وجملة القسم المقدّرة استئنافيّة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خالقها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 نصب مقول القول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استئنافيّة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الحمد لله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 نصب مقول القول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أكثرهم لا يعلمون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محلّ لها استئنافيّة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يعلمون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محلّ رفع خبر المبتدأ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أكثرهم</w:t>
      </w:r>
      <w:r>
        <w:rPr>
          <w:rFonts w:eastAsia="Amiri" w:cs="Amiri" w:ascii="Amiri" w:hAnsi="Amiri"/>
          <w:color w:val="111111"/>
          <w:sz w:val="28"/>
          <w:szCs w:val="28"/>
          <w:rtl w:val="true"/>
          <w:lang w:bidi="ar-SA"/>
        </w:rPr>
        <w:t>) .</w:t>
      </w:r>
    </w:p>
    <w:p>
      <w:pPr>
        <w:pStyle w:val="Heading5"/>
        <w:numPr>
          <w:ilvl w:val="4"/>
          <w:numId w:val="1"/>
        </w:numPr>
        <w:rPr/>
      </w:pPr>
      <w:bookmarkStart w:id="492" w:name="__RefHeading___Toc11430256_1280447820"/>
      <w:bookmarkStart w:id="493" w:name="_Toc208"/>
      <w:bookmarkEnd w:id="492"/>
      <w:r>
        <w:rPr>
          <w:rtl w:val="true"/>
        </w:rPr>
        <w:t>البلاغة</w:t>
      </w:r>
      <w:bookmarkEnd w:id="493"/>
    </w:p>
    <w:p>
      <w:pPr>
        <w:pStyle w:val="BookText"/>
        <w:rPr/>
      </w:pPr>
      <w:r>
        <w:rPr>
          <w:rFonts w:ascii="Amiri" w:hAnsi="Amiri" w:eastAsia="Amiri" w:cs="Amiri"/>
          <w:color w:val="111111"/>
          <w:sz w:val="28"/>
          <w:sz w:val="28"/>
          <w:szCs w:val="28"/>
          <w:rtl w:val="true"/>
          <w:lang w:bidi="ar-SA"/>
        </w:rPr>
        <w:t>التشبيه التمثيلي المركب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فَقَدِ اسْتَمْسَكَ بِالْعُرْوَةِ الْوُثْقى</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حيث شبه حال المتوكل على الله عز وجل، المفوض إليه أموره كلها، المحسن في أعماله، بمن ترقى في جبل شاهق أو تدلى منه، فتمسك بأوثق عروة من حبل متين، مأمون انقطاعه ويجوز أن يكون هناك استعارة في المفرد وهو العروة الوثقى، بأن يشبه التوكل النافع المحمود عاقبته بها، فتستعار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الاستعارة المكنية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نَضْطَرُّهُمْ إِلى عَذابٍ غَلِيظٍ</w:t>
      </w:r>
      <w:r>
        <w:rPr>
          <w:rFonts w:eastAsia="Amiri" w:cs="Amiri" w:ascii="Amiri" w:hAnsi="Amiri"/>
          <w:color w:val="111111"/>
          <w:sz w:val="28"/>
          <w:szCs w:val="28"/>
          <w:rtl w:val="true"/>
          <w:lang w:bidi="ar-SA"/>
        </w:rPr>
        <w:t>» .</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فقد شبه إلزامهم التعذيب وإرهاقهم إياه، باضطرار المضطّر إلى الشيء الذي لا يقدر على الانفكاك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والغلظ مستعار من الأجرام الغليظة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والمراد الشدة والثقل على المعذب</w:t>
      </w:r>
      <w:r>
        <w:rPr>
          <w:rFonts w:eastAsia="Amiri" w:cs="Amiri" w:ascii="Amiri" w:hAnsi="Amiri"/>
          <w:color w:val="111111"/>
          <w:sz w:val="28"/>
          <w:szCs w:val="28"/>
          <w:rtl w:val="true"/>
          <w:lang w:bidi="ar-SA"/>
        </w:rPr>
        <w:t xml:space="preserve">. </w:t>
      </w:r>
      <w:bookmarkStart w:id="494" w:name="pg17281_269546"/>
    </w:p>
    <w:p>
      <w:pPr>
        <w:pStyle w:val="Heading4"/>
        <w:numPr>
          <w:ilvl w:val="3"/>
          <w:numId w:val="1"/>
        </w:numPr>
        <w:rPr/>
      </w:pPr>
      <w:bookmarkStart w:id="495" w:name="__RefHeading___Toc11430258_1280447820"/>
      <w:bookmarkStart w:id="496" w:name="_Toc209"/>
      <w:bookmarkEnd w:id="494"/>
      <w:bookmarkEnd w:id="495"/>
      <w:r>
        <w:rPr>
          <w:rtl w:val="true"/>
        </w:rPr>
        <w:t>[</w:t>
      </w:r>
      <w:r>
        <w:rPr>
          <w:rtl w:val="true"/>
        </w:rPr>
        <w:t xml:space="preserve">سورة لقمان </w:t>
      </w:r>
      <w:r>
        <w:rPr>
          <w:rtl w:val="true"/>
        </w:rPr>
        <w:t>{</w:t>
      </w:r>
      <w:r>
        <w:rPr/>
        <w:t>31</w:t>
      </w:r>
      <w:r>
        <w:rPr>
          <w:rtl w:val="true"/>
        </w:rPr>
        <w:t xml:space="preserve">} : </w:t>
      </w:r>
      <w:r>
        <w:rPr>
          <w:rtl w:val="true"/>
        </w:rPr>
        <w:t xml:space="preserve">الآيات </w:t>
      </w:r>
      <w:r>
        <w:rPr/>
        <w:t>26</w:t>
      </w:r>
      <w:r>
        <w:rPr>
          <w:rtl w:val="true"/>
        </w:rPr>
        <w:t xml:space="preserve"> </w:t>
      </w:r>
      <w:r>
        <w:rPr>
          <w:rtl w:val="true"/>
        </w:rPr>
        <w:t xml:space="preserve">الى </w:t>
      </w:r>
      <w:r>
        <w:rPr/>
        <w:t>27</w:t>
      </w:r>
      <w:r>
        <w:rPr>
          <w:rtl w:val="true"/>
        </w:rPr>
        <w:t>]</w:t>
      </w:r>
      <w:bookmarkEnd w:id="496"/>
    </w:p>
    <w:p>
      <w:pPr>
        <w:pStyle w:val="Heading5"/>
        <w:numPr>
          <w:ilvl w:val="4"/>
          <w:numId w:val="1"/>
        </w:numPr>
        <w:rPr/>
      </w:pPr>
      <w:bookmarkStart w:id="497" w:name="__RefHeading___Toc11430260_1280447820"/>
      <w:bookmarkStart w:id="498" w:name="_Toc210"/>
      <w:bookmarkEnd w:id="497"/>
      <w:r>
        <w:rPr>
          <w:rtl w:val="true"/>
        </w:rPr>
        <w:t>اشارة</w:t>
      </w:r>
      <w:bookmarkEnd w:id="498"/>
    </w:p>
    <w:p>
      <w:pPr>
        <w:pStyle w:val="BookText"/>
        <w:rPr/>
      </w:pPr>
      <w:r>
        <w:rPr>
          <w:rFonts w:ascii="Amiri" w:hAnsi="Amiri" w:eastAsia="Amiri" w:cs="Amiri"/>
          <w:color w:val="111111"/>
          <w:sz w:val="28"/>
          <w:sz w:val="28"/>
          <w:szCs w:val="28"/>
          <w:rtl w:val="true"/>
          <w:lang w:bidi="ar-SA"/>
        </w:rPr>
        <w:t xml:space="preserve">لِلَّهِ ما فِي السَّماواتِ وَالْأَرْضِ إِنَّ اللَّهَ هُوَ الْغَنِيُّ الْحَمِيدُ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أَنَّما فِي الْأَرْضِ مِنْ شَجَرَةٍ أَقْلامٌ وَالْبَحْرُ يَمُدُّهُ مِنْ بَعْدِهِ سَبْعَةُ أَبْحُرٍ ما نَفِدَتْ كَلِماتُ اللَّهِ إِنَّ اللَّهَ عَزِيزٌ حَكِيمٌ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w:t>
      </w:r>
    </w:p>
    <w:p>
      <w:pPr>
        <w:pStyle w:val="Heading5"/>
        <w:numPr>
          <w:ilvl w:val="4"/>
          <w:numId w:val="1"/>
        </w:numPr>
        <w:rPr/>
      </w:pPr>
      <w:bookmarkStart w:id="499" w:name="__RefHeading___Toc11430262_1280447820"/>
      <w:bookmarkStart w:id="500" w:name="_Toc211"/>
      <w:bookmarkEnd w:id="499"/>
      <w:r>
        <w:rPr>
          <w:rtl w:val="true"/>
        </w:rPr>
        <w:t>الإعراب</w:t>
      </w:r>
      <w:r>
        <w:rPr>
          <w:rtl w:val="true"/>
        </w:rPr>
        <w:t>:</w:t>
      </w:r>
      <w:bookmarkEnd w:id="500"/>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بخبر مقدّم للمبتدأ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السموات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بمحذوف صلة الموصول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فصل </w:t>
      </w:r>
      <w:r>
        <w:rPr>
          <w:rStyle w:val="FootnoteAnchor"/>
          <w:rtl w:val="true"/>
        </w:rPr>
        <w:footnoteReference w:id="91"/>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الحميد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خبر ثان مرفوع للحرف المشبّه بالفعل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لله ما في السموات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استئنافيّة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الله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في حكم التعليل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شرط غير جازم </w:t>
      </w:r>
      <w:r>
        <w:rPr>
          <w:rStyle w:val="FootnoteAnchor"/>
          <w:rtl w:val="true"/>
        </w:rPr>
        <w:footnoteReference w:id="92"/>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الأرض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بمحذوف صلة 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شجرة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حال من ضمير الوجود </w:t>
      </w:r>
      <w:r>
        <w:rPr>
          <w:rStyle w:val="FootnoteAnchor"/>
          <w:rtl w:val="true"/>
        </w:rPr>
        <w:footnoteReference w:id="93"/>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أقلام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خبر أنّ مرفوع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حاليّة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بعده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بحال من سبعة أبحر </w:t>
      </w:r>
      <w:r>
        <w:rPr>
          <w:rStyle w:val="FootnoteAnchor"/>
          <w:rtl w:val="true"/>
        </w:rPr>
        <w:footnoteReference w:id="94"/>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نافية</w:t>
      </w:r>
      <w:r>
        <w:rPr>
          <w:rFonts w:eastAsia="Amiri" w:cs="Amiri" w:ascii="Amiri" w:hAnsi="Amiri"/>
          <w:color w:val="111111"/>
          <w:sz w:val="28"/>
          <w:szCs w:val="28"/>
          <w:rtl w:val="true"/>
          <w:lang w:bidi="ar-SA"/>
        </w:rPr>
        <w:t>.</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والمصدر المؤوّل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 ما في الأرض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محلّ رفع فاعل لفعل محذوف تقديره ثبت</w:t>
      </w:r>
      <w:r>
        <w:rPr>
          <w:rFonts w:eastAsia="Amiri" w:cs="Amiri" w:ascii="Amiri" w:hAnsi="Amiri"/>
          <w:color w:val="111111"/>
          <w:sz w:val="28"/>
          <w:szCs w:val="28"/>
          <w:rtl w:val="true"/>
          <w:lang w:bidi="ar-SA"/>
        </w:rPr>
        <w:t xml:space="preserve">.. </w:t>
      </w:r>
      <w:bookmarkStart w:id="501" w:name="pg17281_269547"/>
    </w:p>
    <w:p>
      <w:pPr>
        <w:pStyle w:val="BookText"/>
        <w:rPr/>
      </w:pPr>
      <w:bookmarkEnd w:id="501"/>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ثبت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وجود الأقلام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معطوفة على الاستئنافيّة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البحر يمدّه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 نصب حال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يمدّه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سبعة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محلّ رفع خبر المبتدأ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البحر</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ما نفدت كلمات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جواب شرط غير جازم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الله عزيز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استئنافيّة</w:t>
      </w:r>
      <w:r>
        <w:rPr>
          <w:rFonts w:eastAsia="Amiri" w:cs="Amiri" w:ascii="Amiri" w:hAnsi="Amiri"/>
          <w:color w:val="111111"/>
          <w:sz w:val="28"/>
          <w:szCs w:val="28"/>
          <w:rtl w:val="true"/>
          <w:lang w:bidi="ar-SA"/>
        </w:rPr>
        <w:t>.</w:t>
      </w:r>
    </w:p>
    <w:p>
      <w:pPr>
        <w:pStyle w:val="Heading5"/>
        <w:numPr>
          <w:ilvl w:val="4"/>
          <w:numId w:val="1"/>
        </w:numPr>
        <w:rPr/>
      </w:pPr>
      <w:bookmarkStart w:id="502" w:name="__RefHeading___Toc11430264_1280447820"/>
      <w:bookmarkStart w:id="503" w:name="_Toc212"/>
      <w:bookmarkEnd w:id="502"/>
      <w:r>
        <w:rPr>
          <w:rtl w:val="true"/>
        </w:rPr>
        <w:t>الفوائد</w:t>
      </w:r>
      <w:bookmarkEnd w:id="503"/>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بعض أحكام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خاصة بالفعل، وقد يليها اسم مرفوع معمول لمحذوف يفسره ما بعده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كقول عمر رضي الله عنه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لو غيرك قالها يا أبا عبيدة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يليها اسم منصوب كذلك، كقولنا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لو زيدا رأيته أكرمته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أو خبر لكان محذوفة، نحو</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التمس ولو خاتما من حديد</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بعدها كثيرا، كقوله تعالى وَلَوْ أَنَّهُمْ آمَنُوا وموضع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واسمها وخبرها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المصدر المؤول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 جميع النحاة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الرفع، فقال سيبويه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محلّ رفع مبتدأ ولا تحتاج إلى خبر لاشتمال صلتها على المسند والمسند إليه، واختصت من بين سائر ما يؤول بالاسم بالوقوع بعد لو 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محلّ رفع مبتدأ والخبر محذوف، ثم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يقدر الخبر مقدما أي لو ثابت إيمانهم، وقال ابن عصفور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يقدر هنا مؤخرا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وذهب المبرد والزجاج والكوفيون إلى أن المصدر المؤول في محلّ رفع على الفاعلية، والفعل مقدر بعدها، أي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ولو ثبت أنهم آمنوا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وهذا هو القول الراجح، لأن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تختص بالدخول على الأفعال</w:t>
      </w:r>
      <w:r>
        <w:rPr>
          <w:rFonts w:eastAsia="Amiri" w:cs="Amiri" w:ascii="Amiri" w:hAnsi="Amiri"/>
          <w:color w:val="111111"/>
          <w:sz w:val="28"/>
          <w:szCs w:val="28"/>
          <w:rtl w:val="true"/>
          <w:lang w:bidi="ar-SA"/>
        </w:rPr>
        <w:t>.</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الزمخشري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ويجب كون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فعلا ليكون عوضا من الفعل المحذوف، ورده ابن الحاجب وغيره بقوله تعالى في الآية التي نحن بصددها وَلَوْ أَنَّ ما فِي </w:t>
      </w:r>
    </w:p>
    <w:p>
      <w:pPr>
        <w:pStyle w:val="BookText"/>
        <w:rPr/>
      </w:pPr>
      <w:r>
        <w:rPr>
          <w:rFonts w:ascii="Amiri" w:hAnsi="Amiri" w:eastAsia="Amiri" w:cs="Amiri"/>
          <w:color w:val="111111"/>
          <w:sz w:val="28"/>
          <w:sz w:val="28"/>
          <w:szCs w:val="28"/>
          <w:rtl w:val="true"/>
          <w:lang w:bidi="ar-SA"/>
        </w:rPr>
        <w:t>الْأَرْضِ مِنْ شَجَرَةٍ أَقْلامٌ</w:t>
      </w:r>
    </w:p>
    <w:p>
      <w:pPr>
        <w:pStyle w:val="BookText"/>
        <w:rPr/>
      </w:pPr>
      <w:r>
        <w:rPr>
          <w:rFonts w:ascii="Amiri" w:hAnsi="Amiri" w:eastAsia="Amiri" w:cs="Amiri"/>
          <w:color w:val="111111"/>
          <w:sz w:val="28"/>
          <w:sz w:val="28"/>
          <w:szCs w:val="28"/>
          <w:rtl w:val="true"/>
          <w:lang w:bidi="ar-SA"/>
        </w:rPr>
        <w:t>وقالوا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ذاك في الخبر المشتق لا الجامد كالذي في الآية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وجدت آية في التنزيل وقع فيها الخبر مشتقا، ولم ينتبه لها الزمخشري، كما لم ينتبه لآية لقمان، ولا ابن الحاجب وإلا لما منع من ذلك، ولا ابن مالك، وإلا لما استدل بالشعر، وهي قوله تعالى وَإِنْ يَأْتِ الْأَحْزابُ يَوَدُّوا لَوْ أَنَّهُمْ بادُونَ فِي الْأَعْرابِ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ونحن نعترض على ابن هشام في وجه الاستشهاد بهذه الآية لأن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الآية الكريمة هي حرف مصدري وليست لو الشرطية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يغلب دخول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الماضي، لذا فهي لم تجزم، ولو أريد بها معنى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الشرطية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جواب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 ماض مثبت أو منفي بما، والغالب على المثبت دخول اللام عليه، كقوله تعالى لَوْ نَشاءُ لَجَعَلْناهُ حُطاماً ومن تجرده منها لَوْ نَشاءُ جَعَلْناهُ أُجاجاً والغالب على المنفي تجرده منها، كقوله تعالى وَلَوْ شاءَ رَبُّكَ ما فَعَلُوهُ، أو مضارع منفي بلم كقول عمر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 لم يخف الله لم يعصه</w:t>
      </w:r>
      <w:r>
        <w:rPr>
          <w:rFonts w:eastAsia="Amiri" w:cs="Amiri" w:ascii="Amiri" w:hAnsi="Amiri"/>
          <w:color w:val="111111"/>
          <w:sz w:val="28"/>
          <w:szCs w:val="28"/>
          <w:rtl w:val="true"/>
          <w:lang w:bidi="ar-SA"/>
        </w:rPr>
        <w:t>» .</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خداع وغرور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المفسرون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نزلت بمكة وَيَسْئَلُونَكَ عَنِ الرُّوحِ قُلِ الرُّوحُ مِنْ أَمْرِ رَبِّي وَما أُوتِيتُمْ مِنَ الْعِلْمِ إِلَّا قَلِيلًا وهاجر رسول الله صلّى الله عليه وسلّم إلى المدينة أتاه أحبار اليهود وقالوا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محمد، بلغنا أنك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أُوتِيتُمْ مِنَ الْعِلْمِ إِلَّا قَلِيلًا أتعنينا أم قومك؟</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 عليه الصلاة والسلام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كلّا قد عنيت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ألست تتلو فيما جاءك أنا أوتينا التوراة فيها علم كل شيء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صلّى الله عليه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في علم الله قليل، وقد أتاكم الله بما إن عملتم به انتفعتم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كيف تزعم هذا وأنت تقول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 يُؤْتَ الْحِكْمَةَ فَقَدْ أُوتِيَ خَيْراً كَثِيراً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فكيف يجتمع علم قليل مع خير كثير فأنزل الله هذه الآية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وقيل إن المشركين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القرآن وما يأتي به محمد يوشك أن ينفد فينقطع، فأنزل الله تعالى هذه الآية</w:t>
      </w:r>
      <w:r>
        <w:rPr>
          <w:rFonts w:eastAsia="Amiri" w:cs="Amiri" w:ascii="Amiri" w:hAnsi="Amiri"/>
          <w:color w:val="111111"/>
          <w:sz w:val="28"/>
          <w:szCs w:val="28"/>
          <w:rtl w:val="true"/>
          <w:lang w:bidi="ar-SA"/>
        </w:rPr>
        <w:t xml:space="preserve">. </w:t>
      </w:r>
      <w:bookmarkStart w:id="504" w:name="pg17281_269549"/>
    </w:p>
    <w:p>
      <w:pPr>
        <w:pStyle w:val="Heading4"/>
        <w:numPr>
          <w:ilvl w:val="3"/>
          <w:numId w:val="1"/>
        </w:numPr>
        <w:rPr/>
      </w:pPr>
      <w:bookmarkStart w:id="505" w:name="__RefHeading___Toc11430266_1280447820"/>
      <w:bookmarkStart w:id="506" w:name="_Toc213"/>
      <w:bookmarkEnd w:id="504"/>
      <w:bookmarkEnd w:id="505"/>
      <w:r>
        <w:rPr>
          <w:rtl w:val="true"/>
        </w:rPr>
        <w:t>[</w:t>
      </w:r>
      <w:r>
        <w:rPr>
          <w:rtl w:val="true"/>
        </w:rPr>
        <w:t xml:space="preserve">سورة لقمان </w:t>
      </w:r>
      <w:r>
        <w:rPr>
          <w:rtl w:val="true"/>
        </w:rPr>
        <w:t>{</w:t>
      </w:r>
      <w:r>
        <w:rPr/>
        <w:t>31</w:t>
      </w:r>
      <w:r>
        <w:rPr>
          <w:rtl w:val="true"/>
        </w:rPr>
        <w:t xml:space="preserve">} : </w:t>
      </w:r>
      <w:r>
        <w:rPr>
          <w:rtl w:val="true"/>
        </w:rPr>
        <w:t xml:space="preserve">آية </w:t>
      </w:r>
      <w:r>
        <w:rPr/>
        <w:t>28</w:t>
      </w:r>
      <w:r>
        <w:rPr>
          <w:rtl w:val="true"/>
        </w:rPr>
        <w:t>]</w:t>
      </w:r>
      <w:bookmarkEnd w:id="506"/>
    </w:p>
    <w:p>
      <w:pPr>
        <w:pStyle w:val="Heading5"/>
        <w:numPr>
          <w:ilvl w:val="4"/>
          <w:numId w:val="1"/>
        </w:numPr>
        <w:rPr/>
      </w:pPr>
      <w:bookmarkStart w:id="507" w:name="__RefHeading___Toc11430268_1280447820"/>
      <w:bookmarkStart w:id="508" w:name="_Toc214"/>
      <w:bookmarkEnd w:id="507"/>
      <w:r>
        <w:rPr>
          <w:rtl w:val="true"/>
        </w:rPr>
        <w:t>اشارة</w:t>
      </w:r>
      <w:bookmarkEnd w:id="508"/>
    </w:p>
    <w:p>
      <w:pPr>
        <w:pStyle w:val="BookText"/>
        <w:rPr/>
      </w:pPr>
      <w:r>
        <w:rPr>
          <w:rFonts w:ascii="Amiri" w:hAnsi="Amiri" w:eastAsia="Amiri" w:cs="Amiri"/>
          <w:color w:val="111111"/>
          <w:sz w:val="28"/>
          <w:sz w:val="28"/>
          <w:szCs w:val="28"/>
          <w:rtl w:val="true"/>
          <w:lang w:bidi="ar-SA"/>
        </w:rPr>
        <w:t xml:space="preserve">ما خَلْقُكُمْ وَلا بَعْثُكُمْ إِلاَّ كَنَفْسٍ واحِدَةٍ إِنَّ اللَّهَ سَمِيعٌ بَصِيرٌ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w:t>
      </w:r>
    </w:p>
    <w:p>
      <w:pPr>
        <w:pStyle w:val="Heading5"/>
        <w:numPr>
          <w:ilvl w:val="4"/>
          <w:numId w:val="1"/>
        </w:numPr>
        <w:rPr/>
      </w:pPr>
      <w:bookmarkStart w:id="509" w:name="__RefHeading___Toc11430270_1280447820"/>
      <w:bookmarkStart w:id="510" w:name="_Toc215"/>
      <w:bookmarkEnd w:id="509"/>
      <w:r>
        <w:rPr>
          <w:rtl w:val="true"/>
        </w:rPr>
        <w:t>الإعراب</w:t>
      </w:r>
      <w:r>
        <w:rPr>
          <w:rtl w:val="true"/>
        </w:rPr>
        <w:t>:</w:t>
      </w:r>
      <w:bookmarkEnd w:id="510"/>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نافية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زائدة لتأكيد النفي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للحصر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كنفس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متعلّق بخبر المبتدأ خلقكم بحذف مضاف أي كخلق نفس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ما خلقكم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كنفس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محلّ لها استئنافيّة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الله سميع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في حكم التعليل</w:t>
      </w:r>
      <w:r>
        <w:rPr>
          <w:rFonts w:eastAsia="Amiri" w:cs="Amiri" w:ascii="Amiri" w:hAnsi="Amiri"/>
          <w:color w:val="111111"/>
          <w:sz w:val="28"/>
          <w:szCs w:val="28"/>
          <w:rtl w:val="true"/>
          <w:lang w:bidi="ar-SA"/>
        </w:rPr>
        <w:t>.</w:t>
      </w:r>
    </w:p>
    <w:p>
      <w:pPr>
        <w:pStyle w:val="Heading4"/>
        <w:numPr>
          <w:ilvl w:val="3"/>
          <w:numId w:val="1"/>
        </w:numPr>
        <w:rPr/>
      </w:pPr>
      <w:bookmarkStart w:id="511" w:name="__RefHeading___Toc11430272_1280447820"/>
      <w:bookmarkStart w:id="512" w:name="_Toc216"/>
      <w:bookmarkEnd w:id="511"/>
      <w:r>
        <w:rPr>
          <w:rtl w:val="true"/>
        </w:rPr>
        <w:t>[</w:t>
      </w:r>
      <w:r>
        <w:rPr>
          <w:rtl w:val="true"/>
        </w:rPr>
        <w:t xml:space="preserve">سورة لقمان </w:t>
      </w:r>
      <w:r>
        <w:rPr>
          <w:rtl w:val="true"/>
        </w:rPr>
        <w:t>{</w:t>
      </w:r>
      <w:r>
        <w:rPr/>
        <w:t>31</w:t>
      </w:r>
      <w:r>
        <w:rPr>
          <w:rtl w:val="true"/>
        </w:rPr>
        <w:t xml:space="preserve">} : </w:t>
      </w:r>
      <w:r>
        <w:rPr>
          <w:rtl w:val="true"/>
        </w:rPr>
        <w:t xml:space="preserve">الآيات </w:t>
      </w:r>
      <w:r>
        <w:rPr/>
        <w:t>29</w:t>
      </w:r>
      <w:r>
        <w:rPr>
          <w:rtl w:val="true"/>
        </w:rPr>
        <w:t xml:space="preserve"> </w:t>
      </w:r>
      <w:r>
        <w:rPr>
          <w:rtl w:val="true"/>
        </w:rPr>
        <w:t xml:space="preserve">الى </w:t>
      </w:r>
      <w:r>
        <w:rPr/>
        <w:t>30</w:t>
      </w:r>
      <w:r>
        <w:rPr>
          <w:rtl w:val="true"/>
        </w:rPr>
        <w:t>]</w:t>
      </w:r>
      <w:bookmarkEnd w:id="512"/>
    </w:p>
    <w:p>
      <w:pPr>
        <w:pStyle w:val="Heading5"/>
        <w:numPr>
          <w:ilvl w:val="4"/>
          <w:numId w:val="1"/>
        </w:numPr>
        <w:rPr/>
      </w:pPr>
      <w:bookmarkStart w:id="513" w:name="__RefHeading___Toc11430274_1280447820"/>
      <w:bookmarkStart w:id="514" w:name="_Toc217"/>
      <w:bookmarkEnd w:id="513"/>
      <w:r>
        <w:rPr>
          <w:rtl w:val="true"/>
        </w:rPr>
        <w:t>اشارة</w:t>
      </w:r>
      <w:bookmarkEnd w:id="514"/>
    </w:p>
    <w:p>
      <w:pPr>
        <w:pStyle w:val="BookText"/>
        <w:rPr/>
      </w:pPr>
      <w:r>
        <w:rPr>
          <w:rFonts w:ascii="Amiri" w:hAnsi="Amiri" w:eastAsia="Amiri" w:cs="Amiri"/>
          <w:color w:val="111111"/>
          <w:sz w:val="28"/>
          <w:sz w:val="28"/>
          <w:szCs w:val="28"/>
          <w:rtl w:val="true"/>
          <w:lang w:bidi="ar-SA"/>
        </w:rPr>
        <w:t xml:space="preserve">أَلَمْ تَرَ أَنَّ اللَّهَ يُولِجُ اللَّيْلَ فِي النَّهارِ وَيُولِجُ النَّهارَ فِي اللَّيْلِ وَسَخَّرَ الشَّمْسَ وَالْقَمَرَ كُلٌّ يَجْرِي إِلى أَجَلٍ مُسَمًّى وَأَنَّ اللَّهَ بِما تَعْمَلُونَ خَبِيرٌ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ذلِكَ بِأَنَّ اللَّهَ هُوَ الْحَقُّ وَأَنَّ ما يَدْعُونَ مِنْ دُونِهِ الْباطِلُ وَأَنَّ اللَّهَ هُوَ الْعَلِيُّ الْكَبِيرُ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w:t>
      </w:r>
    </w:p>
    <w:p>
      <w:pPr>
        <w:pStyle w:val="Heading5"/>
        <w:numPr>
          <w:ilvl w:val="4"/>
          <w:numId w:val="1"/>
        </w:numPr>
        <w:rPr/>
      </w:pPr>
      <w:bookmarkStart w:id="515" w:name="__RefHeading___Toc11430276_1280447820"/>
      <w:bookmarkStart w:id="516" w:name="_Toc218"/>
      <w:bookmarkEnd w:id="515"/>
      <w:r>
        <w:rPr>
          <w:rtl w:val="true"/>
        </w:rPr>
        <w:t>الإعراب</w:t>
      </w:r>
      <w:r>
        <w:rPr>
          <w:rtl w:val="true"/>
        </w:rPr>
        <w:t>:</w:t>
      </w:r>
      <w:bookmarkEnd w:id="516"/>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ألم تر أنّ الله يولج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نظيرها </w:t>
      </w:r>
      <w:r>
        <w:rPr>
          <w:rStyle w:val="FootnoteAnchor"/>
          <w:rtl w:val="true"/>
        </w:rPr>
        <w:footnoteReference w:id="95"/>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النهار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يولج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الأول، وكذلك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الليل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يولج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مبتدأ، والتنوين عوض من المضاف إليه المحذوف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أجل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يجري</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والمصدر المؤوّل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الله يولج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محلّ نصب سدّ مسدّ مفعولي ترى</w:t>
      </w:r>
      <w:r>
        <w:rPr>
          <w:rFonts w:eastAsia="Amiri" w:cs="Amiri" w:ascii="Amiri" w:hAnsi="Amiri"/>
          <w:color w:val="111111"/>
          <w:sz w:val="28"/>
          <w:szCs w:val="28"/>
          <w:rtl w:val="true"/>
          <w:lang w:bidi="ar-SA"/>
        </w:rPr>
        <w:t>.</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مصدريّ </w:t>
      </w:r>
      <w:r>
        <w:rPr>
          <w:rStyle w:val="FootnoteAnchor"/>
          <w:rtl w:val="true"/>
        </w:rPr>
        <w:footnoteReference w:id="96"/>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والمصدر المؤوّل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خبير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محلّ نصب معطوف على المصدر المؤوّل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الله يولج</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والمصدر المؤوّل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تعملون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محلّ جرّ بالباء متعلّق بخبير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لم تر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استئنافيّة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يولج الليل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 رفع خبر أنّ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يولج النهار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 رفع معطوفة على جملة يولج الليل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سخّر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 رفع معطوفة على جملة يولج الليل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كلّ يجري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 نصب حال من الشمس والقمر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يجري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محلّ رفع خبر المبتدأ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تعملون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محلّ لها صلة الموصول الحرفيّ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مبتدأ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فصل </w:t>
      </w:r>
      <w:r>
        <w:rPr>
          <w:rStyle w:val="FootnoteAnchor"/>
          <w:rtl w:val="true"/>
        </w:rPr>
        <w:footnoteReference w:id="97"/>
      </w:r>
      <w:r>
        <w:rPr>
          <w:rFonts w:ascii="Amiri" w:hAnsi="Amiri" w:eastAsia="Amiri" w:cs="Amiri"/>
          <w:color w:val="111111"/>
          <w:sz w:val="28"/>
          <w:sz w:val="28"/>
          <w:szCs w:val="28"/>
          <w:rtl w:val="true"/>
          <w:lang w:bidi="ar-SA"/>
        </w:rPr>
        <w:t>في الموضعين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دونه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حال من العائد المحذوف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والمصدر المؤوّل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محلّ جرّ بالباء متعلّق بخبر المبتدأ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ذلك</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والمصدر المؤوّل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 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الباطل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محلّ جرّ معطوف على المصدر المؤوّل السابق</w:t>
      </w:r>
      <w:r>
        <w:rPr>
          <w:rFonts w:eastAsia="Amiri" w:cs="Amiri" w:ascii="Amiri" w:hAnsi="Amiri"/>
          <w:color w:val="111111"/>
          <w:sz w:val="28"/>
          <w:szCs w:val="28"/>
          <w:rtl w:val="true"/>
          <w:lang w:bidi="ar-SA"/>
        </w:rPr>
        <w:t>.</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والمصدر المؤوّل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محلّ جرّ معطوف على المصدر المؤوّل السابق</w:t>
      </w:r>
      <w:r>
        <w:rPr>
          <w:rFonts w:eastAsia="Amiri" w:cs="Amiri" w:ascii="Amiri" w:hAnsi="Amiri"/>
          <w:color w:val="111111"/>
          <w:sz w:val="28"/>
          <w:szCs w:val="28"/>
          <w:rtl w:val="true"/>
          <w:lang w:bidi="ar-SA"/>
        </w:rPr>
        <w:t xml:space="preserve">. </w:t>
      </w:r>
      <w:bookmarkStart w:id="517" w:name="pg17281_269551"/>
    </w:p>
    <w:p>
      <w:pPr>
        <w:pStyle w:val="BookText"/>
        <w:rPr/>
      </w:pPr>
      <w:bookmarkEnd w:id="517"/>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ذلك بأنّ الله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تعليل لما تقدّم</w:t>
      </w:r>
      <w:r>
        <w:rPr>
          <w:rFonts w:eastAsia="Amiri" w:cs="Amiri" w:ascii="Amiri" w:hAnsi="Amiri"/>
          <w:color w:val="111111"/>
          <w:sz w:val="28"/>
          <w:szCs w:val="28"/>
          <w:rtl w:val="true"/>
          <w:lang w:bidi="ar-SA"/>
        </w:rPr>
        <w:t>.</w:t>
      </w:r>
    </w:p>
    <w:p>
      <w:pPr>
        <w:pStyle w:val="Heading5"/>
        <w:numPr>
          <w:ilvl w:val="4"/>
          <w:numId w:val="1"/>
        </w:numPr>
        <w:rPr/>
      </w:pPr>
      <w:bookmarkStart w:id="518" w:name="__RefHeading___Toc11430278_1280447820"/>
      <w:bookmarkStart w:id="519" w:name="_Toc219"/>
      <w:bookmarkEnd w:id="518"/>
      <w:r>
        <w:rPr>
          <w:rtl w:val="true"/>
        </w:rPr>
        <w:t>البلاغة</w:t>
      </w:r>
      <w:bookmarkEnd w:id="519"/>
    </w:p>
    <w:p>
      <w:pPr>
        <w:pStyle w:val="BookText"/>
        <w:rPr/>
      </w:pPr>
      <w:r>
        <w:rPr>
          <w:rFonts w:ascii="Amiri" w:hAnsi="Amiri" w:eastAsia="Amiri" w:cs="Amiri"/>
          <w:color w:val="111111"/>
          <w:sz w:val="28"/>
          <w:sz w:val="28"/>
          <w:szCs w:val="28"/>
          <w:rtl w:val="true"/>
          <w:lang w:bidi="ar-SA"/>
        </w:rPr>
        <w:t>المخالفة في الصيغة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وَسَخَّرَ الشَّمْسَ وَالْقَمَرَ</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عطف قوله سبحانه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يولج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والاختلاف بينهما صيغة، لما أن إيلاج أحدهما في الآخر متجدد في كل حين، وأما التسخير فأمر لا تعدد فيه ولا تجدد، وإنما التعدد والتجدد في آثاره</w:t>
      </w:r>
      <w:r>
        <w:rPr>
          <w:rFonts w:eastAsia="Amiri" w:cs="Amiri" w:ascii="Amiri" w:hAnsi="Amiri"/>
          <w:color w:val="111111"/>
          <w:sz w:val="28"/>
          <w:szCs w:val="28"/>
          <w:rtl w:val="true"/>
          <w:lang w:bidi="ar-SA"/>
        </w:rPr>
        <w:t>.</w:t>
      </w:r>
    </w:p>
    <w:p>
      <w:pPr>
        <w:pStyle w:val="Heading4"/>
        <w:numPr>
          <w:ilvl w:val="3"/>
          <w:numId w:val="1"/>
        </w:numPr>
        <w:rPr/>
      </w:pPr>
      <w:bookmarkStart w:id="520" w:name="__RefHeading___Toc11430280_1280447820"/>
      <w:bookmarkStart w:id="521" w:name="_Toc220"/>
      <w:bookmarkEnd w:id="520"/>
      <w:r>
        <w:rPr>
          <w:rtl w:val="true"/>
        </w:rPr>
        <w:t>[</w:t>
      </w:r>
      <w:r>
        <w:rPr>
          <w:rtl w:val="true"/>
        </w:rPr>
        <w:t xml:space="preserve">سورة لقمان </w:t>
      </w:r>
      <w:r>
        <w:rPr>
          <w:rtl w:val="true"/>
        </w:rPr>
        <w:t>{</w:t>
      </w:r>
      <w:r>
        <w:rPr/>
        <w:t>31</w:t>
      </w:r>
      <w:r>
        <w:rPr>
          <w:rtl w:val="true"/>
        </w:rPr>
        <w:t xml:space="preserve">} : </w:t>
      </w:r>
      <w:r>
        <w:rPr>
          <w:rtl w:val="true"/>
        </w:rPr>
        <w:t xml:space="preserve">الآيات </w:t>
      </w:r>
      <w:r>
        <w:rPr/>
        <w:t>31</w:t>
      </w:r>
      <w:r>
        <w:rPr>
          <w:rtl w:val="true"/>
        </w:rPr>
        <w:t xml:space="preserve"> </w:t>
      </w:r>
      <w:r>
        <w:rPr>
          <w:rtl w:val="true"/>
        </w:rPr>
        <w:t xml:space="preserve">الى </w:t>
      </w:r>
      <w:r>
        <w:rPr/>
        <w:t>32</w:t>
      </w:r>
      <w:r>
        <w:rPr>
          <w:rtl w:val="true"/>
        </w:rPr>
        <w:t>]</w:t>
      </w:r>
      <w:bookmarkEnd w:id="521"/>
    </w:p>
    <w:p>
      <w:pPr>
        <w:pStyle w:val="Heading5"/>
        <w:numPr>
          <w:ilvl w:val="4"/>
          <w:numId w:val="1"/>
        </w:numPr>
        <w:rPr/>
      </w:pPr>
      <w:bookmarkStart w:id="522" w:name="__RefHeading___Toc11430282_1280447820"/>
      <w:bookmarkStart w:id="523" w:name="_Toc221"/>
      <w:bookmarkEnd w:id="522"/>
      <w:r>
        <w:rPr>
          <w:rtl w:val="true"/>
        </w:rPr>
        <w:t>اشارة</w:t>
      </w:r>
      <w:bookmarkEnd w:id="523"/>
    </w:p>
    <w:p>
      <w:pPr>
        <w:pStyle w:val="BookText"/>
        <w:rPr/>
      </w:pPr>
      <w:r>
        <w:rPr>
          <w:rFonts w:ascii="Amiri" w:hAnsi="Amiri" w:eastAsia="Amiri" w:cs="Amiri"/>
          <w:color w:val="111111"/>
          <w:sz w:val="28"/>
          <w:sz w:val="28"/>
          <w:szCs w:val="28"/>
          <w:rtl w:val="true"/>
          <w:lang w:bidi="ar-SA"/>
        </w:rPr>
        <w:t xml:space="preserve">أَلَمْ تَرَ أَنَّ الْفُلْكَ تَجْرِي فِي الْبَحْرِ بِنِعْمَتِ اللَّهِ لِيُرِيَكُمْ مِنْ آياتِهِ إِنَّ فِي ذلِكَ لَآياتٍ لِكُلِّ صَبَّارٍ شَكُورٍ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وَإِذا غَشِيَهُمْ مَوْجٌ كَالظُّلَلِ دَعَوُا اللَّهَ مُخْلِصِينَ لَهُ الدِّينَ فَلَمَّا نَجَّاهُمْ إِلَى الْبَرِّ فَمِنْهُمْ مُقْتَصِدٌ وَما يَجْحَدُ بِآياتِنا إِلاَّ كُلُّ خَتَّارٍ كَفُورٍ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w:t>
      </w:r>
    </w:p>
    <w:p>
      <w:pPr>
        <w:pStyle w:val="Heading5"/>
        <w:numPr>
          <w:ilvl w:val="4"/>
          <w:numId w:val="1"/>
        </w:numPr>
        <w:rPr/>
      </w:pPr>
      <w:bookmarkStart w:id="524" w:name="__RefHeading___Toc11430284_1280447820"/>
      <w:bookmarkStart w:id="525" w:name="_Toc222"/>
      <w:bookmarkEnd w:id="524"/>
      <w:r>
        <w:rPr>
          <w:rtl w:val="true"/>
        </w:rPr>
        <w:t>الإعراب</w:t>
      </w:r>
      <w:r>
        <w:rPr>
          <w:rtl w:val="true"/>
        </w:rPr>
        <w:t>:</w:t>
      </w:r>
      <w:bookmarkEnd w:id="525"/>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ألم تر أنّ الفلك تجري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نظيرها </w:t>
      </w:r>
      <w:r>
        <w:rPr>
          <w:rStyle w:val="FootnoteAnchor"/>
          <w:rtl w:val="true"/>
        </w:rPr>
        <w:footnoteReference w:id="98"/>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البحر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تجري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بنعمة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بفعل تجري </w:t>
      </w:r>
      <w:r>
        <w:rPr>
          <w:rStyle w:val="FootnoteAnchor"/>
          <w:rtl w:val="true"/>
        </w:rPr>
        <w:footnoteReference w:id="99"/>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للتعليل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يريكم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مضارع منصوب بأن مضمرة بعد اللام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آياته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يريكم</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والمصدر المؤوّل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يريكم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محلّ جرّ باللام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تجري</w:t>
      </w:r>
      <w:r>
        <w:rPr>
          <w:rFonts w:eastAsia="Amiri" w:cs="Amiri" w:ascii="Amiri" w:hAnsi="Amiri"/>
          <w:color w:val="111111"/>
          <w:sz w:val="28"/>
          <w:szCs w:val="28"/>
          <w:rtl w:val="true"/>
          <w:lang w:bidi="ar-SA"/>
        </w:rPr>
        <w:t>) .</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بمحذوف خبر إنّ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لام التوكيد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 </w:t>
      </w:r>
    </w:p>
    <w:p>
      <w:pPr>
        <w:pStyle w:val="BookText"/>
        <w:rPr/>
      </w:pPr>
      <w:r>
        <w:rPr>
          <w:rFonts w:ascii="Amiri" w:hAnsi="Amiri" w:eastAsia="Amiri" w:cs="Amiri"/>
          <w:color w:val="111111"/>
          <w:sz w:val="28"/>
          <w:sz w:val="28"/>
          <w:szCs w:val="28"/>
          <w:rtl w:val="true"/>
          <w:lang w:bidi="ar-SA"/>
        </w:rPr>
        <w:t xml:space="preserve">إنّ منصوب وعلامة النصب الكسرة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لكلّ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بآيات </w:t>
      </w:r>
      <w:r>
        <w:rPr>
          <w:rStyle w:val="FootnoteAnchor"/>
          <w:rtl w:val="true"/>
        </w:rPr>
        <w:footnoteReference w:id="100"/>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شكور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نعت لصبّار مجرور مثله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لم تر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استئنافيّة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تجري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 رفع خبر أنّ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يريكم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محلّ لها صلة الموصول الحرفيّ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المضمر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في ذلك لآيات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استئنافيّة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كالظلل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بنعت لموج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بحال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مفعول اسم الفاعل مخلصين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ظرف بمعنى حين متضمّن معنى الشرط في محلّ نصب متعلّق بمضمون الجواب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البرّ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نجّاهم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رابطة لجواب الشرط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بخبر مقدّم للمبتدأ المؤخّر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مقتصد</w:t>
      </w:r>
      <w:r>
        <w:rPr>
          <w:rFonts w:eastAsia="Amiri" w:cs="Amiri" w:ascii="Amiri" w:hAnsi="Amiri"/>
          <w:color w:val="111111"/>
          <w:sz w:val="28"/>
          <w:szCs w:val="28"/>
          <w:rtl w:val="true"/>
          <w:lang w:bidi="ar-SA"/>
        </w:rPr>
        <w:t xml:space="preserve">) </w:t>
      </w:r>
      <w:r>
        <w:rPr>
          <w:rStyle w:val="FootnoteAnchor"/>
          <w:rtl w:val="true"/>
        </w:rPr>
        <w:footnoteReference w:id="101"/>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استئنافيّة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بآياتنا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يجحد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للحصر بعد النفي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فاعل يجحد مرفوع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كفور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نعت لختّار مجرور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غشيهم موج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 جرّ مضاف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دعوا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جواب شرط غير جازم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الشرط وفعله وجوابه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محلّ لها معطوفة على الشرط الأول وفعله وجوابه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نجّاهم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 جرّ مضاف إليه</w:t>
      </w:r>
      <w:r>
        <w:rPr>
          <w:rFonts w:eastAsia="Amiri" w:cs="Amiri" w:ascii="Amiri" w:hAnsi="Amiri"/>
          <w:color w:val="111111"/>
          <w:sz w:val="28"/>
          <w:szCs w:val="28"/>
          <w:rtl w:val="true"/>
          <w:lang w:bidi="ar-SA"/>
        </w:rPr>
        <w:t>.</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منهم مقتصد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جواب شرط غير جازم</w:t>
      </w:r>
      <w:r>
        <w:rPr>
          <w:rFonts w:eastAsia="Amiri" w:cs="Amiri" w:ascii="Amiri" w:hAnsi="Amiri"/>
          <w:color w:val="111111"/>
          <w:sz w:val="28"/>
          <w:szCs w:val="28"/>
          <w:rtl w:val="true"/>
          <w:lang w:bidi="ar-SA"/>
        </w:rPr>
        <w:t xml:space="preserve">. </w:t>
      </w:r>
      <w:bookmarkStart w:id="526" w:name="pg17281_269553"/>
    </w:p>
    <w:p>
      <w:pPr>
        <w:pStyle w:val="BookText"/>
        <w:rPr/>
      </w:pPr>
      <w:bookmarkEnd w:id="526"/>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ما يجحد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كلّ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استئنافيّة</w:t>
      </w:r>
      <w:r>
        <w:rPr>
          <w:rFonts w:eastAsia="Amiri" w:cs="Amiri" w:ascii="Amiri" w:hAnsi="Amiri"/>
          <w:color w:val="111111"/>
          <w:sz w:val="28"/>
          <w:szCs w:val="28"/>
          <w:rtl w:val="true"/>
          <w:lang w:bidi="ar-SA"/>
        </w:rPr>
        <w:t>.</w:t>
      </w:r>
    </w:p>
    <w:p>
      <w:pPr>
        <w:pStyle w:val="Heading5"/>
        <w:numPr>
          <w:ilvl w:val="4"/>
          <w:numId w:val="1"/>
        </w:numPr>
        <w:rPr/>
      </w:pPr>
      <w:bookmarkStart w:id="527" w:name="__RefHeading___Toc11430286_1280447820"/>
      <w:bookmarkStart w:id="528" w:name="_Toc223"/>
      <w:bookmarkEnd w:id="527"/>
      <w:r>
        <w:rPr>
          <w:rtl w:val="true"/>
        </w:rPr>
        <w:t>الصرف</w:t>
      </w:r>
      <w:r>
        <w:rPr>
          <w:rtl w:val="true"/>
        </w:rPr>
        <w:t>:</w:t>
      </w:r>
      <w:bookmarkEnd w:id="528"/>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ختّار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صيغة مبالغة من الثلاثيّ ختر باب ضرب أي غدّار وخدّاع، وزنه فعّال</w:t>
      </w:r>
      <w:r>
        <w:rPr>
          <w:rFonts w:eastAsia="Amiri" w:cs="Amiri" w:ascii="Amiri" w:hAnsi="Amiri"/>
          <w:color w:val="111111"/>
          <w:sz w:val="28"/>
          <w:szCs w:val="28"/>
          <w:rtl w:val="true"/>
          <w:lang w:bidi="ar-SA"/>
        </w:rPr>
        <w:t>.</w:t>
      </w:r>
    </w:p>
    <w:p>
      <w:pPr>
        <w:pStyle w:val="Heading4"/>
        <w:numPr>
          <w:ilvl w:val="3"/>
          <w:numId w:val="1"/>
        </w:numPr>
        <w:rPr/>
      </w:pPr>
      <w:bookmarkStart w:id="529" w:name="__RefHeading___Toc11430288_1280447820"/>
      <w:bookmarkStart w:id="530" w:name="_Toc224"/>
      <w:bookmarkEnd w:id="529"/>
      <w:r>
        <w:rPr>
          <w:rtl w:val="true"/>
        </w:rPr>
        <w:t>[</w:t>
      </w:r>
      <w:r>
        <w:rPr>
          <w:rtl w:val="true"/>
        </w:rPr>
        <w:t xml:space="preserve">سورة لقمان </w:t>
      </w:r>
      <w:r>
        <w:rPr>
          <w:rtl w:val="true"/>
        </w:rPr>
        <w:t>{</w:t>
      </w:r>
      <w:r>
        <w:rPr/>
        <w:t>31</w:t>
      </w:r>
      <w:r>
        <w:rPr>
          <w:rtl w:val="true"/>
        </w:rPr>
        <w:t xml:space="preserve">} : </w:t>
      </w:r>
      <w:r>
        <w:rPr>
          <w:rtl w:val="true"/>
        </w:rPr>
        <w:t xml:space="preserve">الآيات </w:t>
      </w:r>
      <w:r>
        <w:rPr/>
        <w:t>33</w:t>
      </w:r>
      <w:r>
        <w:rPr>
          <w:rtl w:val="true"/>
        </w:rPr>
        <w:t xml:space="preserve"> </w:t>
      </w:r>
      <w:r>
        <w:rPr>
          <w:rtl w:val="true"/>
        </w:rPr>
        <w:t xml:space="preserve">الى </w:t>
      </w:r>
      <w:r>
        <w:rPr/>
        <w:t>34</w:t>
      </w:r>
      <w:r>
        <w:rPr>
          <w:rtl w:val="true"/>
        </w:rPr>
        <w:t>]</w:t>
      </w:r>
      <w:bookmarkEnd w:id="530"/>
    </w:p>
    <w:p>
      <w:pPr>
        <w:pStyle w:val="Heading5"/>
        <w:numPr>
          <w:ilvl w:val="4"/>
          <w:numId w:val="1"/>
        </w:numPr>
        <w:rPr/>
      </w:pPr>
      <w:bookmarkStart w:id="531" w:name="__RefHeading___Toc11430290_1280447820"/>
      <w:bookmarkStart w:id="532" w:name="_Toc225"/>
      <w:bookmarkEnd w:id="531"/>
      <w:r>
        <w:rPr>
          <w:rtl w:val="true"/>
        </w:rPr>
        <w:t>اشارة</w:t>
      </w:r>
      <w:bookmarkEnd w:id="532"/>
    </w:p>
    <w:p>
      <w:pPr>
        <w:pStyle w:val="BookText"/>
        <w:rPr/>
      </w:pPr>
      <w:r>
        <w:rPr>
          <w:rFonts w:ascii="Amiri" w:hAnsi="Amiri" w:eastAsia="Amiri" w:cs="Amiri"/>
          <w:color w:val="111111"/>
          <w:sz w:val="28"/>
          <w:sz w:val="28"/>
          <w:szCs w:val="28"/>
          <w:rtl w:val="true"/>
          <w:lang w:bidi="ar-SA"/>
        </w:rPr>
        <w:t xml:space="preserve">يا أَيُّهَا النَّاسُ اتَّقُوا رَبَّكُمْ وَاخْشَوْا يَوْماً لا يَجْزِي والِدٌ عَنْ وَلَدِهِ وَلا مَوْلُودٌ هُوَ جازٍ عَنْ والِدِهِ شَيْئاً إِنَّ وَعْدَ اللَّهِ حَقٌّ فَلا تَغُرَّنَّكُمُ الْحَياةُ الدُّنْيا وَلا يَغُرَّنَّكُمْ بِاللَّهِ الْغَرُورُ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عِنْدَهُ عِلْمُ السَّاعَةِ وَيُنَزِّلُ الْغَيْثَ وَيَعْلَمُ ما فِي الْأَرْحامِ وَما تَدْرِي نَفْسٌ ماذا تَكْسِبُ غَداً وَما تَدْرِي نَفْسٌ بِأَيِّ أَرْضٍ تَمُوتُ إِنَّ اللَّهَ عَلِيمٌ خَبِيرٌ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w:t>
      </w:r>
    </w:p>
    <w:p>
      <w:pPr>
        <w:pStyle w:val="Heading5"/>
        <w:numPr>
          <w:ilvl w:val="4"/>
          <w:numId w:val="1"/>
        </w:numPr>
        <w:rPr/>
      </w:pPr>
      <w:bookmarkStart w:id="533" w:name="__RefHeading___Toc11430292_1280447820"/>
      <w:bookmarkStart w:id="534" w:name="_Toc226"/>
      <w:bookmarkEnd w:id="533"/>
      <w:r>
        <w:rPr>
          <w:rtl w:val="true"/>
        </w:rPr>
        <w:t>الإعراب</w:t>
      </w:r>
      <w:r>
        <w:rPr>
          <w:rtl w:val="true"/>
        </w:rPr>
        <w:t>:</w:t>
      </w:r>
      <w:bookmarkEnd w:id="534"/>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منادى نكرة مقصودة مبنيّ على الضمّ في محلّ نصب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بدل من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عطف بيان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مرفوع لفظا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يوما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مفعول به منصوب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ولده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يجزي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زائدة لتأكيد النفي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مولود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معطوف على والد مرفوع مثله </w:t>
      </w:r>
      <w:r>
        <w:rPr>
          <w:rStyle w:val="FootnoteAnchor"/>
          <w:rtl w:val="true"/>
        </w:rPr>
        <w:footnoteReference w:id="102"/>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مبتدأ خبره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جاز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وعلامة الرفع الضمة المقدّرة على الياء المحذوفة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والده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بجاز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شيئا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مفعول مطلق نائب عن المصدر عامله جاز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رابطة لجواب شرط مقدّر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ناهية جازمة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تغرنّكم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مضارع مبنيّ على الفتح في محلّ جزم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يغرّنكم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لا تغرّنكم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يغرّنكم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جملة النداء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محلّ لها استئنافيّة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اتّقوا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جواب النداء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اخشوا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معطوفة على جملة جواب النداء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لا يجزي والد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محلّ نصب نعت 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يوما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والرابط مقدّر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هو جاز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 رفع نعت لمولود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وعد الله 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محلّ لها استئناف في حيّز النداء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تغرّنكم الحياة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محلّ جزم جواب شرط مقدّر أي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عرفتم هذه الأحكام فلا تغرّنكم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لا يغرّنكم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الغرور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معطوفة على جملة لا تغرّنكم الحياة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عنده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ظرف منصوب متعلّق بخبر مقدّم للمبتدأ علم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الأرحام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بمحذوف صلة 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نافية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 استفهام مبنيّ في محلّ نصب مفعول به مقدّم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ظرف منصوب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تكسب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تدري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الأولى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تموت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خبير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خبر ثان مرفوع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الله عنده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استئنافيّة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عنده علم الساعة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 رفع خبر إنّ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ينزّل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 رفع معطوفة على جملة الخبر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يعلم ما في الأرحام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 رفع معطوفة على جملة الخبر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ما تدري نفس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معطوفة على الاستئنافيّة</w:t>
      </w:r>
      <w:r>
        <w:rPr>
          <w:rFonts w:eastAsia="Amiri" w:cs="Amiri" w:ascii="Amiri" w:hAnsi="Amiri"/>
          <w:color w:val="111111"/>
          <w:sz w:val="28"/>
          <w:szCs w:val="28"/>
          <w:rtl w:val="true"/>
          <w:lang w:bidi="ar-SA"/>
        </w:rPr>
        <w:t>.</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تكسب غدا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محلّ نصب مفعول تدري المعلّق </w:t>
      </w:r>
      <w:bookmarkStart w:id="535" w:name="pg17281_269555"/>
    </w:p>
    <w:p>
      <w:pPr>
        <w:pStyle w:val="BookText"/>
        <w:rPr/>
      </w:pPr>
      <w:bookmarkEnd w:id="535"/>
      <w:r>
        <w:rPr>
          <w:rFonts w:ascii="IRNazanin" w:hAnsi="IRNazanin" w:eastAsia="IRNazanin"/>
          <w:color w:val="111111"/>
          <w:sz w:val="28"/>
          <w:sz w:val="28"/>
          <w:szCs w:val="28"/>
          <w:rtl w:val="true"/>
          <w:lang w:bidi="fa-IR"/>
        </w:rPr>
        <w:t>بالاستفهام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ما تدري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الثانية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معطوفة على جملة ما تدري الأولى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تموت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 نصب مفعول تدري المعلّق بالاستفهام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الله عليم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تعليليّة</w:t>
      </w:r>
      <w:r>
        <w:rPr>
          <w:rFonts w:eastAsia="Amiri" w:cs="Amiri" w:ascii="Amiri" w:hAnsi="Amiri"/>
          <w:color w:val="111111"/>
          <w:sz w:val="28"/>
          <w:szCs w:val="28"/>
          <w:rtl w:val="true"/>
          <w:lang w:bidi="ar-SA"/>
        </w:rPr>
        <w:t>.</w:t>
      </w:r>
    </w:p>
    <w:p>
      <w:pPr>
        <w:pStyle w:val="Heading5"/>
        <w:numPr>
          <w:ilvl w:val="4"/>
          <w:numId w:val="1"/>
        </w:numPr>
        <w:rPr/>
      </w:pPr>
      <w:bookmarkStart w:id="536" w:name="__RefHeading___Toc11430294_1280447820"/>
      <w:bookmarkStart w:id="537" w:name="_Toc227"/>
      <w:bookmarkEnd w:id="536"/>
      <w:r>
        <w:rPr>
          <w:rtl w:val="true"/>
        </w:rPr>
        <w:t>الصرف</w:t>
      </w:r>
      <w:r>
        <w:rPr>
          <w:rtl w:val="true"/>
        </w:rPr>
        <w:t>:</w:t>
      </w:r>
      <w:bookmarkEnd w:id="537"/>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جاز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اسم فاعل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جزى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الثلاثيّ، وزنه فاع، حذف حرف العلّة لالتقاء الساكنين فهو اسم منقوص</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الغرور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اسم لما يسبب الانخداع، وجاء في التفسير أنه الشيطان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وزنه فعول بفتح الفاء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اسم لماء السماء وفعله غاث يغيث، وزنه فعل بفتح فسكون</w:t>
      </w:r>
      <w:r>
        <w:rPr>
          <w:rFonts w:eastAsia="Amiri" w:cs="Amiri" w:ascii="Amiri" w:hAnsi="Amiri"/>
          <w:color w:val="111111"/>
          <w:sz w:val="28"/>
          <w:szCs w:val="28"/>
          <w:rtl w:val="true"/>
          <w:lang w:bidi="ar-SA"/>
        </w:rPr>
        <w:t>.</w:t>
      </w:r>
    </w:p>
    <w:p>
      <w:pPr>
        <w:pStyle w:val="Heading5"/>
        <w:numPr>
          <w:ilvl w:val="4"/>
          <w:numId w:val="1"/>
        </w:numPr>
        <w:rPr/>
      </w:pPr>
      <w:bookmarkStart w:id="538" w:name="__RefHeading___Toc11430296_1280447820"/>
      <w:bookmarkStart w:id="539" w:name="_Toc228"/>
      <w:bookmarkEnd w:id="538"/>
      <w:r>
        <w:rPr>
          <w:rtl w:val="true"/>
        </w:rPr>
        <w:t>البلاغة</w:t>
      </w:r>
      <w:bookmarkEnd w:id="539"/>
    </w:p>
    <w:p>
      <w:pPr>
        <w:pStyle w:val="BookText"/>
        <w:rPr/>
      </w:pPr>
      <w:r>
        <w:rPr>
          <w:rFonts w:ascii="Amiri" w:hAnsi="Amiri" w:eastAsia="Amiri" w:cs="Amiri"/>
          <w:color w:val="111111"/>
          <w:sz w:val="28"/>
          <w:sz w:val="28"/>
          <w:szCs w:val="28"/>
          <w:rtl w:val="true"/>
          <w:lang w:bidi="ar-SA"/>
        </w:rPr>
        <w:t xml:space="preserve">للضمائر شأن كبير في الفصاحة والبلاغة، ولها تأثير في قوة الكلام وضعفه، أو توكيده وعدم توكيده، ومن ذلك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مَوْلُودٌ هُوَ جازٍ عَنْ والِدِهِ شَيْئاً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فقد ورد الضمير بعد مولود، ولم يرد بعد والد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يَجْزِي والِدٌ عَنْ وَلَدِهِ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وذلك لسر يتجاوز الإعراب</w:t>
      </w:r>
      <w:r>
        <w:rPr>
          <w:rFonts w:eastAsia="Amiri" w:cs="Amiri" w:ascii="Amiri" w:hAnsi="Amiri"/>
          <w:color w:val="111111"/>
          <w:sz w:val="28"/>
          <w:szCs w:val="28"/>
          <w:rtl w:val="true"/>
          <w:lang w:bidi="ar-SA"/>
        </w:rPr>
        <w:t>.</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انتهت سورة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لقمان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وتليها سورة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السجدة</w:t>
      </w:r>
      <w:r>
        <w:rPr>
          <w:rFonts w:eastAsia="Amiri" w:cs="Amiri" w:ascii="Amiri" w:hAnsi="Amiri"/>
          <w:color w:val="111111"/>
          <w:sz w:val="28"/>
          <w:szCs w:val="28"/>
          <w:rtl w:val="true"/>
          <w:lang w:bidi="ar-SA"/>
        </w:rPr>
        <w:t xml:space="preserve">» </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540" w:name="pg17281_269557"/>
      <w:bookmarkStart w:id="541" w:name="pg17281_269557"/>
      <w:bookmarkEnd w:id="541"/>
    </w:p>
    <w:p>
      <w:pPr>
        <w:pStyle w:val="Heading3"/>
        <w:numPr>
          <w:ilvl w:val="2"/>
          <w:numId w:val="1"/>
        </w:numPr>
        <w:rPr/>
      </w:pPr>
      <w:bookmarkStart w:id="542" w:name="pg17281_269557"/>
      <w:bookmarkStart w:id="543" w:name="__RefHeading___Toc11430298_1280447820"/>
      <w:bookmarkStart w:id="544" w:name="_Toc229"/>
      <w:bookmarkEnd w:id="542"/>
      <w:bookmarkEnd w:id="543"/>
      <w:r>
        <w:rPr>
          <w:rtl w:val="true"/>
        </w:rPr>
        <w:t xml:space="preserve">سورة السّجدة آياتها </w:t>
      </w:r>
      <w:r>
        <w:rPr/>
        <w:t>30</w:t>
      </w:r>
      <w:r>
        <w:rPr>
          <w:rtl w:val="true"/>
        </w:rPr>
        <w:t xml:space="preserve"> </w:t>
      </w:r>
      <w:r>
        <w:rPr>
          <w:rtl w:val="true"/>
        </w:rPr>
        <w:t>آية</w:t>
      </w:r>
      <w:bookmarkEnd w:id="544"/>
    </w:p>
    <w:p>
      <w:pPr>
        <w:pStyle w:val="Heading4"/>
        <w:numPr>
          <w:ilvl w:val="3"/>
          <w:numId w:val="1"/>
        </w:numPr>
        <w:rPr/>
      </w:pPr>
      <w:bookmarkStart w:id="545" w:name="__RefHeading___Toc11430300_1280447820"/>
      <w:bookmarkStart w:id="546" w:name="_Toc230"/>
      <w:bookmarkEnd w:id="545"/>
      <w:r>
        <w:rPr>
          <w:rtl w:val="true"/>
        </w:rPr>
        <w:t>[</w:t>
      </w:r>
      <w:r>
        <w:rPr>
          <w:rtl w:val="true"/>
        </w:rPr>
        <w:t xml:space="preserve">سورة السجده </w:t>
      </w:r>
      <w:r>
        <w:rPr>
          <w:rtl w:val="true"/>
        </w:rPr>
        <w:t>{</w:t>
      </w:r>
      <w:r>
        <w:rPr/>
        <w:t>32</w:t>
      </w:r>
      <w:r>
        <w:rPr>
          <w:rtl w:val="true"/>
        </w:rPr>
        <w:t xml:space="preserve">} : </w:t>
      </w:r>
      <w:r>
        <w:rPr>
          <w:rtl w:val="true"/>
        </w:rPr>
        <w:t xml:space="preserve">الآيات </w:t>
      </w:r>
      <w:r>
        <w:rPr/>
        <w:t>1</w:t>
      </w:r>
      <w:r>
        <w:rPr>
          <w:rtl w:val="true"/>
        </w:rPr>
        <w:t xml:space="preserve"> </w:t>
      </w:r>
      <w:r>
        <w:rPr>
          <w:rtl w:val="true"/>
        </w:rPr>
        <w:t xml:space="preserve">الى </w:t>
      </w:r>
      <w:r>
        <w:rPr/>
        <w:t>2</w:t>
      </w:r>
      <w:r>
        <w:rPr>
          <w:rtl w:val="true"/>
        </w:rPr>
        <w:t>]</w:t>
      </w:r>
      <w:bookmarkEnd w:id="546"/>
    </w:p>
    <w:p>
      <w:pPr>
        <w:pStyle w:val="Heading5"/>
        <w:numPr>
          <w:ilvl w:val="4"/>
          <w:numId w:val="1"/>
        </w:numPr>
        <w:rPr/>
      </w:pPr>
      <w:bookmarkStart w:id="547" w:name="__RefHeading___Toc11430302_1280447820"/>
      <w:bookmarkStart w:id="548" w:name="_Toc231"/>
      <w:bookmarkEnd w:id="547"/>
      <w:r>
        <w:rPr>
          <w:rtl w:val="true"/>
        </w:rPr>
        <w:t>اشارة</w:t>
      </w:r>
      <w:bookmarkEnd w:id="548"/>
    </w:p>
    <w:p>
      <w:pPr>
        <w:pStyle w:val="BookText"/>
        <w:rPr/>
      </w:pPr>
      <w:r>
        <w:rPr>
          <w:rFonts w:ascii="Amiri" w:hAnsi="Amiri" w:eastAsia="Amiri" w:cs="Amiri"/>
          <w:color w:val="111111"/>
          <w:sz w:val="28"/>
          <w:sz w:val="28"/>
          <w:szCs w:val="28"/>
          <w:rtl w:val="true"/>
          <w:lang w:bidi="ar-SA"/>
        </w:rPr>
        <w:t>بِسْمِ اللَّهِ الرَّحْمنِ الرَّحِيمِ</w:t>
      </w:r>
    </w:p>
    <w:p>
      <w:pPr>
        <w:pStyle w:val="BookText"/>
        <w:rPr/>
      </w:pPr>
      <w:r>
        <w:rPr>
          <w:rFonts w:ascii="Amiri" w:hAnsi="Amiri" w:eastAsia="Amiri" w:cs="Amiri"/>
          <w:color w:val="111111"/>
          <w:sz w:val="28"/>
          <w:sz w:val="28"/>
          <w:szCs w:val="28"/>
          <w:rtl w:val="true"/>
          <w:lang w:bidi="ar-SA"/>
        </w:rPr>
        <w:t xml:space="preserve">الم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تَنْزِيلُ الْكِتابِ لا رَيْبَ فِيهِ مِنْ رَبِّ الْعالَمِينَ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Heading5"/>
        <w:numPr>
          <w:ilvl w:val="4"/>
          <w:numId w:val="1"/>
        </w:numPr>
        <w:rPr/>
      </w:pPr>
      <w:bookmarkStart w:id="549" w:name="__RefHeading___Toc11430304_1280447820"/>
      <w:bookmarkStart w:id="550" w:name="_Toc232"/>
      <w:bookmarkEnd w:id="549"/>
      <w:r>
        <w:rPr>
          <w:rtl w:val="true"/>
        </w:rPr>
        <w:t>الإعراب</w:t>
      </w:r>
      <w:r>
        <w:rPr>
          <w:rtl w:val="true"/>
        </w:rPr>
        <w:t>:</w:t>
      </w:r>
      <w:bookmarkEnd w:id="550"/>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تنزيل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مبتدأ مرفوع </w:t>
      </w:r>
      <w:r>
        <w:rPr>
          <w:rStyle w:val="FootnoteAnchor"/>
          <w:rtl w:val="true"/>
        </w:rPr>
        <w:footnoteReference w:id="103"/>
      </w:r>
      <w:r>
        <w:rPr>
          <w:rFonts w:ascii="Amiri" w:hAnsi="Amiri" w:eastAsia="Amiri" w:cs="Amiri"/>
          <w:color w:val="111111"/>
          <w:sz w:val="28"/>
          <w:sz w:val="28"/>
          <w:szCs w:val="28"/>
          <w:rtl w:val="true"/>
          <w:lang w:bidi="ar-SA"/>
        </w:rPr>
        <w:t xml:space="preserve">خبره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نافية للجنس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 لا مبنيّ في محلّ نصب،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بخبر 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بخبر المبتدأ تنزيل </w:t>
      </w:r>
      <w:r>
        <w:rPr>
          <w:rStyle w:val="FootnoteAnchor"/>
          <w:rtl w:val="true"/>
        </w:rPr>
        <w:footnoteReference w:id="10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تنزيل الكتاب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ابتدائيّة</w:t>
      </w:r>
      <w:r>
        <w:rPr>
          <w:rFonts w:eastAsia="Amiri" w:cs="Amiri" w:ascii="Amiri" w:hAnsi="Amiri"/>
          <w:color w:val="111111"/>
          <w:sz w:val="28"/>
          <w:szCs w:val="28"/>
          <w:rtl w:val="true"/>
          <w:lang w:bidi="ar-SA"/>
        </w:rPr>
        <w:t>.</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ريب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محلّ لها اعتراضيّة </w:t>
      </w:r>
      <w:r>
        <w:rPr>
          <w:rStyle w:val="FootnoteAnchor"/>
          <w:rtl w:val="true"/>
        </w:rPr>
        <w:footnoteReference w:id="105"/>
      </w:r>
      <w:r>
        <w:rPr>
          <w:rFonts w:eastAsia="Times New Roman" w:cs="Times New Roman" w:ascii="Times New Roman" w:hAnsi="Times New Roman"/>
          <w:color w:val="111111"/>
          <w:sz w:val="28"/>
          <w:szCs w:val="28"/>
          <w:rtl w:val="true"/>
          <w:lang w:val="en-US" w:bidi="en-US"/>
        </w:rPr>
        <w:t xml:space="preserve">. </w:t>
      </w:r>
      <w:bookmarkStart w:id="551" w:name="pg17281_269558"/>
    </w:p>
    <w:p>
      <w:pPr>
        <w:pStyle w:val="Heading4"/>
        <w:numPr>
          <w:ilvl w:val="3"/>
          <w:numId w:val="1"/>
        </w:numPr>
        <w:rPr/>
      </w:pPr>
      <w:bookmarkStart w:id="552" w:name="__RefHeading___Toc11430306_1280447820"/>
      <w:bookmarkStart w:id="553" w:name="_Toc233"/>
      <w:bookmarkEnd w:id="551"/>
      <w:bookmarkEnd w:id="552"/>
      <w:r>
        <w:rPr>
          <w:rtl w:val="true"/>
        </w:rPr>
        <w:t>[</w:t>
      </w:r>
      <w:r>
        <w:rPr>
          <w:rtl w:val="true"/>
        </w:rPr>
        <w:t xml:space="preserve">سورة السجده </w:t>
      </w:r>
      <w:r>
        <w:rPr>
          <w:rtl w:val="true"/>
        </w:rPr>
        <w:t>{</w:t>
      </w:r>
      <w:r>
        <w:rPr/>
        <w:t>32</w:t>
      </w:r>
      <w:r>
        <w:rPr>
          <w:rtl w:val="true"/>
        </w:rPr>
        <w:t xml:space="preserve">} : </w:t>
      </w:r>
      <w:r>
        <w:rPr>
          <w:rtl w:val="true"/>
        </w:rPr>
        <w:t xml:space="preserve">آية </w:t>
      </w:r>
      <w:r>
        <w:rPr/>
        <w:t>3</w:t>
      </w:r>
      <w:r>
        <w:rPr>
          <w:rtl w:val="true"/>
        </w:rPr>
        <w:t>]</w:t>
      </w:r>
      <w:bookmarkEnd w:id="553"/>
    </w:p>
    <w:p>
      <w:pPr>
        <w:pStyle w:val="Heading5"/>
        <w:numPr>
          <w:ilvl w:val="4"/>
          <w:numId w:val="1"/>
        </w:numPr>
        <w:rPr/>
      </w:pPr>
      <w:bookmarkStart w:id="554" w:name="__RefHeading___Toc11430308_1280447820"/>
      <w:bookmarkStart w:id="555" w:name="_Toc234"/>
      <w:bookmarkEnd w:id="554"/>
      <w:r>
        <w:rPr>
          <w:rtl w:val="true"/>
        </w:rPr>
        <w:t>اشارة</w:t>
      </w:r>
      <w:bookmarkEnd w:id="555"/>
    </w:p>
    <w:p>
      <w:pPr>
        <w:pStyle w:val="BookText"/>
        <w:rPr/>
      </w:pPr>
      <w:r>
        <w:rPr>
          <w:rFonts w:ascii="Amiri" w:hAnsi="Amiri" w:eastAsia="Amiri" w:cs="Amiri"/>
          <w:color w:val="111111"/>
          <w:sz w:val="28"/>
          <w:sz w:val="28"/>
          <w:szCs w:val="28"/>
          <w:rtl w:val="true"/>
          <w:lang w:bidi="ar-SA"/>
        </w:rPr>
        <w:t xml:space="preserve">أَمْ يَقُولُونَ افْتَراهُ بَلْ هُوَ الْحَقُّ مِنْ رَبِّكَ لِتُنْذِرَ قَوْماً ما أَتاهُمْ مِنْ نَذِيرٍ مِنْ قَبْلِكَ لَعَلَّهُمْ يَهْتَدُونَ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Heading5"/>
        <w:numPr>
          <w:ilvl w:val="4"/>
          <w:numId w:val="1"/>
        </w:numPr>
        <w:rPr/>
      </w:pPr>
      <w:bookmarkStart w:id="556" w:name="__RefHeading___Toc11430310_1280447820"/>
      <w:bookmarkStart w:id="557" w:name="_Toc235"/>
      <w:bookmarkEnd w:id="556"/>
      <w:r>
        <w:rPr>
          <w:rtl w:val="true"/>
        </w:rPr>
        <w:t>الإعراب</w:t>
      </w:r>
      <w:r>
        <w:rPr>
          <w:rtl w:val="true"/>
        </w:rPr>
        <w:t>:</w:t>
      </w:r>
      <w:bookmarkEnd w:id="557"/>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هي المنقطعة بمعنى بل والهمزة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للإضراب الإبطاليّ لقولهم افتراه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ربّك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متعلّق بالحقّ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بحال منه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للتعليل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تنذر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مضارع منصوب بأن مضمرة بعد اللام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والمفعول الثاني تقديره العقاب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والمصدر المؤوّل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تنذر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محلّ جرّ باللام متعلّق بفعل محذوف تقديره أنزلناه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نافية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نذير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مجرور لفظا مرفوع محلّا فاعل أتاهم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قبلك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أتاهم</w:t>
      </w:r>
      <w:r>
        <w:rPr>
          <w:rFonts w:eastAsia="Amiri" w:cs="Amiri" w:ascii="Amiri" w:hAnsi="Amiri"/>
          <w:color w:val="111111"/>
          <w:sz w:val="28"/>
          <w:szCs w:val="28"/>
          <w:rtl w:val="true"/>
          <w:lang w:bidi="ar-SA"/>
        </w:rPr>
        <w:t xml:space="preserve">) </w:t>
      </w:r>
      <w:r>
        <w:rPr>
          <w:rStyle w:val="FootnoteAnchor"/>
          <w:rtl w:val="true"/>
        </w:rPr>
        <w:footnoteReference w:id="10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يقولون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استئنافيّة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افتراه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 نصب مقول القول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هو الحقّ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استئنافيّة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تنذر قوما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محلّ لها صلة الموصول الحرفيّ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المضمر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أتاهم من نذير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محلّ نصب نعت 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قوما</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لعلّهم يهتدون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محلّ لها استئناف بيانيّ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يهتدون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محلّ رفع خبر لعلّ</w:t>
      </w:r>
      <w:r>
        <w:rPr>
          <w:rFonts w:eastAsia="Amiri" w:cs="Amiri" w:ascii="Amiri" w:hAnsi="Amiri"/>
          <w:color w:val="111111"/>
          <w:sz w:val="28"/>
          <w:szCs w:val="28"/>
          <w:rtl w:val="true"/>
          <w:lang w:bidi="ar-SA"/>
        </w:rPr>
        <w:t>.</w:t>
      </w:r>
    </w:p>
    <w:p>
      <w:pPr>
        <w:pStyle w:val="Heading4"/>
        <w:numPr>
          <w:ilvl w:val="3"/>
          <w:numId w:val="1"/>
        </w:numPr>
        <w:rPr/>
      </w:pPr>
      <w:bookmarkStart w:id="558" w:name="__RefHeading___Toc11430312_1280447820"/>
      <w:bookmarkStart w:id="559" w:name="_Toc236"/>
      <w:bookmarkEnd w:id="558"/>
      <w:r>
        <w:rPr>
          <w:rtl w:val="true"/>
        </w:rPr>
        <w:t>[</w:t>
      </w:r>
      <w:r>
        <w:rPr>
          <w:rtl w:val="true"/>
        </w:rPr>
        <w:t xml:space="preserve">سورة السجده </w:t>
      </w:r>
      <w:r>
        <w:rPr>
          <w:rtl w:val="true"/>
        </w:rPr>
        <w:t>{</w:t>
      </w:r>
      <w:r>
        <w:rPr/>
        <w:t>32</w:t>
      </w:r>
      <w:r>
        <w:rPr>
          <w:rtl w:val="true"/>
        </w:rPr>
        <w:t xml:space="preserve">} : </w:t>
      </w:r>
      <w:r>
        <w:rPr>
          <w:rtl w:val="true"/>
        </w:rPr>
        <w:t xml:space="preserve">الآيات </w:t>
      </w:r>
      <w:r>
        <w:rPr/>
        <w:t>4</w:t>
      </w:r>
      <w:r>
        <w:rPr>
          <w:rtl w:val="true"/>
        </w:rPr>
        <w:t xml:space="preserve"> </w:t>
      </w:r>
      <w:r>
        <w:rPr>
          <w:rtl w:val="true"/>
        </w:rPr>
        <w:t xml:space="preserve">الى </w:t>
      </w:r>
      <w:r>
        <w:rPr/>
        <w:t>9</w:t>
      </w:r>
      <w:r>
        <w:rPr>
          <w:rtl w:val="true"/>
        </w:rPr>
        <w:t>]</w:t>
      </w:r>
      <w:bookmarkEnd w:id="559"/>
    </w:p>
    <w:p>
      <w:pPr>
        <w:pStyle w:val="Heading5"/>
        <w:numPr>
          <w:ilvl w:val="4"/>
          <w:numId w:val="1"/>
        </w:numPr>
        <w:rPr/>
      </w:pPr>
      <w:bookmarkStart w:id="560" w:name="__RefHeading___Toc11430314_1280447820"/>
      <w:bookmarkStart w:id="561" w:name="_Toc237"/>
      <w:bookmarkEnd w:id="560"/>
      <w:r>
        <w:rPr>
          <w:rtl w:val="true"/>
        </w:rPr>
        <w:t>اشارة</w:t>
      </w:r>
      <w:bookmarkEnd w:id="561"/>
    </w:p>
    <w:p>
      <w:pPr>
        <w:pStyle w:val="BookText"/>
        <w:rPr/>
      </w:pPr>
      <w:r>
        <w:rPr>
          <w:rFonts w:ascii="Amiri" w:hAnsi="Amiri" w:eastAsia="Amiri" w:cs="Amiri"/>
          <w:color w:val="111111"/>
          <w:sz w:val="28"/>
          <w:sz w:val="28"/>
          <w:szCs w:val="28"/>
          <w:rtl w:val="true"/>
          <w:lang w:bidi="ar-SA"/>
        </w:rPr>
        <w:t xml:space="preserve">اللَّهُ الَّذِي خَلَقَ السَّماواتِ وَالْأَرْضَ وَما بَيْنَهُما فِي سِتَّةِ أَيَّامٍ ثُمَّ اسْتَوى عَلَى الْعَرْشِ ما لَكُمْ مِنْ دُونِهِ مِنْ وَلِيٍّ وَلا شَفِيعٍ أَفَلا تَتَذَكَّرُونَ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يُدَبِّرُ الْأَمْرَ مِنَ السَّماءِ إِلَى الْأَرْضِ ثُمَّ يَعْرُجُ إِلَيْهِ فِي يَوْمٍ كانَ مِقْدارُهُ أَلْفَ سَنَةٍ مِمَّا تَعُدُّونَ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ذلِكَ عالِمُ الْغَيْبِ وَالشَّهادَةِ الْعَزِيزُ الرَّحِيمُ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أَحْسَنَ كُلَّ شَيْءٍ خَلَقَهُ وَبَدَأَ خَلْقَ الْإِنْسانِ مِنْ طِينٍ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جَعَلَ نَسْلَهُ مِنْ سُلالَةٍ مِنْ ماءٍ مَهِينٍ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سَوَّاهُ وَنَفَخَ فِيهِ مِنْ رُوحِهِ وَجَعَلَ لَكُمُ السَّمْعَ وَالْأَبْصارَ وَالْأَفْئِدَةَ قَلِيلاً ما تَشْكُرُونَ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bookmarkStart w:id="562" w:name="pg17281_269559"/>
    </w:p>
    <w:p>
      <w:pPr>
        <w:pStyle w:val="Heading5"/>
        <w:numPr>
          <w:ilvl w:val="4"/>
          <w:numId w:val="1"/>
        </w:numPr>
        <w:rPr/>
      </w:pPr>
      <w:bookmarkStart w:id="563" w:name="__RefHeading___Toc11430316_1280447820"/>
      <w:bookmarkStart w:id="564" w:name="_Toc238"/>
      <w:bookmarkEnd w:id="562"/>
      <w:bookmarkEnd w:id="563"/>
      <w:r>
        <w:rPr>
          <w:rtl w:val="true"/>
        </w:rPr>
        <w:t>الإعراب</w:t>
      </w:r>
      <w:r>
        <w:rPr>
          <w:rtl w:val="true"/>
        </w:rPr>
        <w:t>:</w:t>
      </w:r>
      <w:bookmarkEnd w:id="564"/>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 موصول خبر المبتدأ الله في محلّ رفع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في المواضع الثلاثة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 موصول في محلّ نصب معطوف على السموات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بينهما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ظرف منصوب متعلّق بمحذوف صلة 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ستة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خلق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عطف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العرش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استوى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نافية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بمحذوف خبر مقدّم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مجرور لفظا مرفوع محلّا مبتدأ مؤخّر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زائدة لتأكيد النفي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الهمزة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للاستفهام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نافية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الله الذي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استئنافيّة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خلق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محلّ لها صلة الموصول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استوى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معطوفة على جملة خلق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لكم من دونه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محلّ لها استئناف بيانيّ </w:t>
      </w:r>
      <w:r>
        <w:rPr>
          <w:rStyle w:val="FootnoteAnchor"/>
          <w:rtl w:val="true"/>
        </w:rPr>
        <w:footnoteReference w:id="10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تتذكّرون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محلّ لها معطوفة على استئناف مقدّر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أغفلتم فلا تتذكّرون </w:t>
      </w:r>
      <w:r>
        <w:rPr>
          <w:rFonts w:eastAsia="Amiri" w:cs="Amiri" w:ascii="Amiri" w:hAnsi="Amiri"/>
          <w:color w:val="111111"/>
          <w:sz w:val="28"/>
          <w:szCs w:val="28"/>
          <w:rtl w:val="true"/>
          <w:lang w:bidi="ar-SA"/>
        </w:rPr>
        <w:t>...</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السماء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يدبّر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بتضمينه معنى ينقل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الأرض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يدبّر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يعرج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وفاعل يعرج ضمير يعود على </w:t>
      </w:r>
    </w:p>
    <w:p>
      <w:pPr>
        <w:pStyle w:val="BookText"/>
        <w:rPr/>
      </w:pPr>
      <w:r>
        <w:rPr>
          <w:rFonts w:ascii="Amiri" w:hAnsi="Amiri" w:eastAsia="Amiri" w:cs="Amiri"/>
          <w:color w:val="111111"/>
          <w:sz w:val="28"/>
          <w:sz w:val="28"/>
          <w:szCs w:val="28"/>
          <w:rtl w:val="true"/>
          <w:lang w:bidi="ar-SA"/>
        </w:rPr>
        <w:t xml:space="preserve">الأمر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يوم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يعرج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متعلّق بنعت لألف سنة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يدبّر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محلّ رفع خبر آخر للمبتدأ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يعرج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محلّ رفع معطوفة على جملة يدبّر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كان مقداره ألف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 جر نعت ليوم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تعدّون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محلّ لها صلة الموصول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مبتدأ خبره عالم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العزيز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خبر ثان مرفوع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الرحيم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خبر ثالث مرفوع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ذلك عالم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استئناف بيانيّ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الذي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 موصول في محلّ رفع خبر رابع للمبتدأ ذلك </w:t>
      </w:r>
      <w:r>
        <w:rPr>
          <w:rStyle w:val="FootnoteAnchor"/>
          <w:rtl w:val="true"/>
        </w:rPr>
        <w:footnoteReference w:id="108"/>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طين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بدأ</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أحسن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محلّ لها صلة الموصول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بدأ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معطوفة على جملة أحسن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خلقه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 نصب نعت لكلّ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في محلّ جرّ نعت لشيء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سلالة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بمحذوف مفعول به ثان عامله جعل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متعلّق بنعت لسلالة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جعل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معطوفة على جملة بدأ</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نفخ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روحه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نفخ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وإضافة الروح إليه تعالى تشريف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بمحذوف مفعول به ثان عامله جعل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قليلا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مفعول مطلق نائب عن المصدر عامله تشكرون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زائدة لتأكيد القلّة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سوّاه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معطوفة على جملة جعل</w:t>
      </w:r>
      <w:r>
        <w:rPr>
          <w:rFonts w:eastAsia="Amiri" w:cs="Amiri" w:ascii="Amiri" w:hAnsi="Amiri"/>
          <w:color w:val="111111"/>
          <w:sz w:val="28"/>
          <w:szCs w:val="28"/>
          <w:rtl w:val="true"/>
          <w:lang w:bidi="ar-SA"/>
        </w:rPr>
        <w:t>.</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نفخ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معطوفة على جملة جعل</w:t>
      </w:r>
      <w:r>
        <w:rPr>
          <w:rFonts w:eastAsia="Amiri" w:cs="Amiri" w:ascii="Amiri" w:hAnsi="Amiri"/>
          <w:color w:val="111111"/>
          <w:sz w:val="28"/>
          <w:szCs w:val="28"/>
          <w:rtl w:val="true"/>
          <w:lang w:bidi="ar-SA"/>
        </w:rPr>
        <w:t xml:space="preserve">. </w:t>
      </w:r>
      <w:bookmarkStart w:id="565" w:name="pg17281_269561"/>
    </w:p>
    <w:p>
      <w:pPr>
        <w:pStyle w:val="BookText"/>
        <w:rPr/>
      </w:pPr>
      <w:bookmarkEnd w:id="565"/>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جعل لكم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معطوفة على جملة جعل الأولى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تشكرون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محلّ لها استئنافيّة</w:t>
      </w:r>
      <w:r>
        <w:rPr>
          <w:rFonts w:eastAsia="Amiri" w:cs="Amiri" w:ascii="Amiri" w:hAnsi="Amiri"/>
          <w:color w:val="111111"/>
          <w:sz w:val="28"/>
          <w:szCs w:val="28"/>
          <w:rtl w:val="true"/>
          <w:lang w:bidi="ar-SA"/>
        </w:rPr>
        <w:t>.</w:t>
      </w:r>
    </w:p>
    <w:p>
      <w:pPr>
        <w:pStyle w:val="Heading5"/>
        <w:numPr>
          <w:ilvl w:val="4"/>
          <w:numId w:val="1"/>
        </w:numPr>
        <w:rPr/>
      </w:pPr>
      <w:bookmarkStart w:id="566" w:name="__RefHeading___Toc11430318_1280447820"/>
      <w:bookmarkStart w:id="567" w:name="_Toc239"/>
      <w:bookmarkEnd w:id="566"/>
      <w:r>
        <w:rPr>
          <w:rtl w:val="true"/>
        </w:rPr>
        <w:t>الصرف</w:t>
      </w:r>
      <w:r>
        <w:rPr>
          <w:rtl w:val="true"/>
        </w:rPr>
        <w:t>:</w:t>
      </w:r>
      <w:bookmarkEnd w:id="567"/>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مهين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صفة مشبّهة من الثلاثيّ مهن باب كرم أي حقر وضعف، وزنه فعيل</w:t>
      </w:r>
      <w:r>
        <w:rPr>
          <w:rFonts w:eastAsia="Amiri" w:cs="Amiri" w:ascii="Amiri" w:hAnsi="Amiri"/>
          <w:color w:val="111111"/>
          <w:sz w:val="28"/>
          <w:szCs w:val="28"/>
          <w:rtl w:val="true"/>
          <w:lang w:bidi="ar-SA"/>
        </w:rPr>
        <w:t>.</w:t>
      </w:r>
    </w:p>
    <w:p>
      <w:pPr>
        <w:pStyle w:val="Heading5"/>
        <w:numPr>
          <w:ilvl w:val="4"/>
          <w:numId w:val="1"/>
        </w:numPr>
        <w:rPr/>
      </w:pPr>
      <w:bookmarkStart w:id="568" w:name="__RefHeading___Toc11430320_1280447820"/>
      <w:bookmarkStart w:id="569" w:name="_Toc240"/>
      <w:bookmarkEnd w:id="568"/>
      <w:r>
        <w:rPr>
          <w:rtl w:val="true"/>
        </w:rPr>
        <w:t>البلاغة</w:t>
      </w:r>
      <w:bookmarkEnd w:id="569"/>
    </w:p>
    <w:p>
      <w:pPr>
        <w:pStyle w:val="BookText"/>
        <w:rPr/>
      </w:pPr>
      <w:r>
        <w:rPr>
          <w:rFonts w:ascii="Amiri" w:hAnsi="Amiri" w:eastAsia="Amiri" w:cs="Amiri"/>
          <w:color w:val="111111"/>
          <w:sz w:val="28"/>
          <w:sz w:val="28"/>
          <w:szCs w:val="28"/>
          <w:rtl w:val="true"/>
          <w:lang w:bidi="ar-SA"/>
        </w:rPr>
        <w:t xml:space="preserve">في 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يَوْمٍ كانَ مِقْدارُهُ أَلْفَ سَنَةٍ مِمَّا تَعُدُّونَ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في برهة متطاولة من الزمان، فليس المراد حقيقة العدد، وعبّر عن المدة المتطاولة بالألف لأنها منتهى المراتب، وأقصى الغايات، وليس مرتبة فوقها، إلا ما يتفرع منها من أعداد مراتبها</w:t>
      </w:r>
      <w:r>
        <w:rPr>
          <w:rFonts w:eastAsia="Amiri" w:cs="Amiri" w:ascii="Amiri" w:hAnsi="Amiri"/>
          <w:color w:val="111111"/>
          <w:sz w:val="28"/>
          <w:szCs w:val="28"/>
          <w:rtl w:val="true"/>
          <w:lang w:bidi="ar-SA"/>
        </w:rPr>
        <w:t>.</w:t>
      </w:r>
    </w:p>
    <w:p>
      <w:pPr>
        <w:pStyle w:val="Heading4"/>
        <w:numPr>
          <w:ilvl w:val="3"/>
          <w:numId w:val="1"/>
        </w:numPr>
        <w:rPr/>
      </w:pPr>
      <w:bookmarkStart w:id="570" w:name="__RefHeading___Toc11430322_1280447820"/>
      <w:bookmarkStart w:id="571" w:name="_Toc241"/>
      <w:bookmarkEnd w:id="570"/>
      <w:r>
        <w:rPr>
          <w:rtl w:val="true"/>
        </w:rPr>
        <w:t>[</w:t>
      </w:r>
      <w:r>
        <w:rPr>
          <w:rtl w:val="true"/>
        </w:rPr>
        <w:t xml:space="preserve">سورة السجده </w:t>
      </w:r>
      <w:r>
        <w:rPr>
          <w:rtl w:val="true"/>
        </w:rPr>
        <w:t>{</w:t>
      </w:r>
      <w:r>
        <w:rPr/>
        <w:t>32</w:t>
      </w:r>
      <w:r>
        <w:rPr>
          <w:rtl w:val="true"/>
        </w:rPr>
        <w:t xml:space="preserve">} : </w:t>
      </w:r>
      <w:r>
        <w:rPr>
          <w:rtl w:val="true"/>
        </w:rPr>
        <w:t xml:space="preserve">آية </w:t>
      </w:r>
      <w:r>
        <w:rPr/>
        <w:t>10</w:t>
      </w:r>
      <w:r>
        <w:rPr>
          <w:rtl w:val="true"/>
        </w:rPr>
        <w:t>]</w:t>
      </w:r>
      <w:bookmarkEnd w:id="571"/>
    </w:p>
    <w:p>
      <w:pPr>
        <w:pStyle w:val="Heading5"/>
        <w:numPr>
          <w:ilvl w:val="4"/>
          <w:numId w:val="1"/>
        </w:numPr>
        <w:rPr/>
      </w:pPr>
      <w:bookmarkStart w:id="572" w:name="__RefHeading___Toc11430324_1280447820"/>
      <w:bookmarkStart w:id="573" w:name="_Toc242"/>
      <w:bookmarkEnd w:id="572"/>
      <w:r>
        <w:rPr>
          <w:rtl w:val="true"/>
        </w:rPr>
        <w:t>اشارة</w:t>
      </w:r>
      <w:bookmarkEnd w:id="573"/>
    </w:p>
    <w:p>
      <w:pPr>
        <w:pStyle w:val="BookText"/>
        <w:rPr/>
      </w:pPr>
      <w:r>
        <w:rPr>
          <w:rFonts w:ascii="Amiri" w:hAnsi="Amiri" w:eastAsia="Amiri" w:cs="Amiri"/>
          <w:color w:val="111111"/>
          <w:sz w:val="28"/>
          <w:sz w:val="28"/>
          <w:szCs w:val="28"/>
          <w:rtl w:val="true"/>
          <w:lang w:bidi="ar-SA"/>
        </w:rPr>
        <w:t xml:space="preserve">وَقالُوا أَإِذا ضَلَلْنا فِي الْأَرْضِ أَإِنَّا لَفِي خَلْقٍ جَدِيدٍ بَلْ هُمْ بِلِقاءِ رَبِّهِمْ كافِرُونَ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p>
    <w:p>
      <w:pPr>
        <w:pStyle w:val="Heading5"/>
        <w:numPr>
          <w:ilvl w:val="4"/>
          <w:numId w:val="1"/>
        </w:numPr>
        <w:rPr/>
      </w:pPr>
      <w:bookmarkStart w:id="574" w:name="__RefHeading___Toc11430326_1280447820"/>
      <w:bookmarkStart w:id="575" w:name="_Toc243"/>
      <w:bookmarkEnd w:id="574"/>
      <w:r>
        <w:rPr>
          <w:rtl w:val="true"/>
        </w:rPr>
        <w:t>الإعراب</w:t>
      </w:r>
      <w:r>
        <w:rPr>
          <w:rtl w:val="true"/>
        </w:rPr>
        <w:t>:</w:t>
      </w:r>
      <w:bookmarkEnd w:id="575"/>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استئنافيّة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الهمزة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للاستفهام الإنكاريّ في الموضعين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الأرض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ضللنا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مشبّه بالفعل، واسمه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المزحلقة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خلق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بخبر إنّ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للإضراب الانتقاليّ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بلقاء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بالخبر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كافرون</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قالوا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استئنافيّة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ضللنا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 جرّ مضاف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والشرط وفعله وجوابه مقول القول</w:t>
      </w:r>
      <w:r>
        <w:rPr>
          <w:rFonts w:eastAsia="Amiri" w:cs="Amiri" w:ascii="Amiri" w:hAnsi="Amiri"/>
          <w:color w:val="111111"/>
          <w:sz w:val="28"/>
          <w:szCs w:val="28"/>
          <w:rtl w:val="true"/>
          <w:lang w:bidi="ar-SA"/>
        </w:rPr>
        <w:t>.</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إنّا لفي خلق جديد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محلّ لها تفسير لجواب الشرط </w:t>
      </w:r>
      <w:bookmarkStart w:id="576" w:name="pg17281_269562"/>
    </w:p>
    <w:p>
      <w:pPr>
        <w:pStyle w:val="BookText"/>
        <w:rPr/>
      </w:pPr>
      <w:bookmarkEnd w:id="576"/>
      <w:r>
        <w:rPr>
          <w:rFonts w:ascii="Amiri" w:hAnsi="Amiri" w:eastAsia="Amiri" w:cs="Amiri"/>
          <w:color w:val="111111"/>
          <w:sz w:val="28"/>
          <w:sz w:val="28"/>
          <w:szCs w:val="28"/>
          <w:rtl w:val="true"/>
          <w:lang w:bidi="ar-SA"/>
        </w:rPr>
        <w:t>المقدّر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نبعث أو نخرج </w:t>
      </w:r>
      <w:r>
        <w:rPr>
          <w:rStyle w:val="FootnoteAnchor"/>
          <w:rtl w:val="true"/>
        </w:rPr>
        <w:footnoteReference w:id="10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كافرون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محلّ لها استئنافيّة</w:t>
      </w:r>
      <w:r>
        <w:rPr>
          <w:rFonts w:eastAsia="Amiri" w:cs="Amiri" w:ascii="Amiri" w:hAnsi="Amiri"/>
          <w:color w:val="111111"/>
          <w:sz w:val="28"/>
          <w:szCs w:val="28"/>
          <w:rtl w:val="true"/>
          <w:lang w:bidi="ar-SA"/>
        </w:rPr>
        <w:t>.</w:t>
      </w:r>
    </w:p>
    <w:p>
      <w:pPr>
        <w:pStyle w:val="Heading4"/>
        <w:numPr>
          <w:ilvl w:val="3"/>
          <w:numId w:val="1"/>
        </w:numPr>
        <w:rPr/>
      </w:pPr>
      <w:bookmarkStart w:id="577" w:name="__RefHeading___Toc11430328_1280447820"/>
      <w:bookmarkStart w:id="578" w:name="_Toc244"/>
      <w:bookmarkEnd w:id="577"/>
      <w:r>
        <w:rPr>
          <w:rtl w:val="true"/>
        </w:rPr>
        <w:t>[</w:t>
      </w:r>
      <w:r>
        <w:rPr>
          <w:rtl w:val="true"/>
        </w:rPr>
        <w:t xml:space="preserve">سورة السجده </w:t>
      </w:r>
      <w:r>
        <w:rPr>
          <w:rtl w:val="true"/>
        </w:rPr>
        <w:t>{</w:t>
      </w:r>
      <w:r>
        <w:rPr/>
        <w:t>32</w:t>
      </w:r>
      <w:r>
        <w:rPr>
          <w:rtl w:val="true"/>
        </w:rPr>
        <w:t xml:space="preserve">} : </w:t>
      </w:r>
      <w:r>
        <w:rPr>
          <w:rtl w:val="true"/>
        </w:rPr>
        <w:t xml:space="preserve">الآيات </w:t>
      </w:r>
      <w:r>
        <w:rPr/>
        <w:t>11</w:t>
      </w:r>
      <w:r>
        <w:rPr>
          <w:rtl w:val="true"/>
        </w:rPr>
        <w:t xml:space="preserve"> </w:t>
      </w:r>
      <w:r>
        <w:rPr>
          <w:rtl w:val="true"/>
        </w:rPr>
        <w:t xml:space="preserve">الى </w:t>
      </w:r>
      <w:r>
        <w:rPr/>
        <w:t>14</w:t>
      </w:r>
      <w:r>
        <w:rPr>
          <w:rtl w:val="true"/>
        </w:rPr>
        <w:t>]</w:t>
      </w:r>
      <w:bookmarkEnd w:id="578"/>
    </w:p>
    <w:p>
      <w:pPr>
        <w:pStyle w:val="Heading5"/>
        <w:numPr>
          <w:ilvl w:val="4"/>
          <w:numId w:val="1"/>
        </w:numPr>
        <w:rPr/>
      </w:pPr>
      <w:bookmarkStart w:id="579" w:name="__RefHeading___Toc11430330_1280447820"/>
      <w:bookmarkStart w:id="580" w:name="_Toc245"/>
      <w:bookmarkEnd w:id="579"/>
      <w:r>
        <w:rPr>
          <w:rtl w:val="true"/>
        </w:rPr>
        <w:t>اشارة</w:t>
      </w:r>
      <w:bookmarkEnd w:id="580"/>
    </w:p>
    <w:p>
      <w:pPr>
        <w:pStyle w:val="BookText"/>
        <w:rPr/>
      </w:pPr>
      <w:r>
        <w:rPr>
          <w:rFonts w:ascii="Amiri" w:hAnsi="Amiri" w:eastAsia="Amiri" w:cs="Amiri"/>
          <w:color w:val="111111"/>
          <w:sz w:val="28"/>
          <w:sz w:val="28"/>
          <w:szCs w:val="28"/>
          <w:rtl w:val="true"/>
          <w:lang w:bidi="ar-SA"/>
        </w:rPr>
        <w:t xml:space="preserve">قُلْ يَتَوَفَّاكُمْ مَلَكُ الْمَوْتِ الَّذِي وُكِّلَ بِكُمْ ثُمَّ إِلى رَبِّكُمْ تُرْجَعُونَ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تَرى إِذِ الْمُجْرِمُونَ ناكِسُوا رُؤُسِهِمْ عِنْدَ رَبِّهِمْ رَبَّنا أَبْصَرْنا وَسَمِعْنا فَارْجِعْنا نَعْمَلْ صالِحاً إِنَّا مُوقِنُونَ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شِئْنا لَآتَيْنا كُلَّ نَفْسٍ هُداها وَلكِنْ حَقَّ الْقَوْلُ مِنِّي لَأَمْلَأَنَّ جَهَنَّمَ مِنَ الْجِنَّةِ وَالنَّاسِ أَجْمَعِينَ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فَذُوقُوا بِما نَسِيتُمْ لِقاءَ يَوْمِكُمْ هذا إِنَّا نَسِيناكُمْ وَذُوقُوا عَذابَ الْخُلْدِ بِما كُنْتُمْ تَعْمَلُونَ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w:t>
      </w:r>
    </w:p>
    <w:p>
      <w:pPr>
        <w:pStyle w:val="Heading5"/>
        <w:numPr>
          <w:ilvl w:val="4"/>
          <w:numId w:val="1"/>
        </w:numPr>
        <w:rPr/>
      </w:pPr>
      <w:bookmarkStart w:id="581" w:name="__RefHeading___Toc11430332_1280447820"/>
      <w:bookmarkStart w:id="582" w:name="_Toc246"/>
      <w:bookmarkEnd w:id="581"/>
      <w:r>
        <w:rPr>
          <w:rtl w:val="true"/>
        </w:rPr>
        <w:t>الإعراب</w:t>
      </w:r>
      <w:r>
        <w:rPr>
          <w:rtl w:val="true"/>
        </w:rPr>
        <w:t>:</w:t>
      </w:r>
      <w:bookmarkEnd w:id="582"/>
    </w:p>
    <w:p>
      <w:pPr>
        <w:pStyle w:val="BookText"/>
        <w:rPr/>
      </w:pPr>
      <w:r>
        <w:rPr>
          <w:rFonts w:ascii="Amiri" w:hAnsi="Amiri" w:eastAsia="Amiri" w:cs="Amiri"/>
          <w:color w:val="111111"/>
          <w:sz w:val="28"/>
          <w:sz w:val="28"/>
          <w:szCs w:val="28"/>
          <w:rtl w:val="true"/>
          <w:lang w:bidi="ar-SA"/>
        </w:rPr>
        <w:t xml:space="preserve">نائب الفاعل لفعل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وكل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مستتر تقديره هو وهو العائد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وكّل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ربّكم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ترجعون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والواو نائب الفاعل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استئنافيّة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يتوفّاكم ملك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 نصب مقول القول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وكّل بكم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محلّ لها صلة الموصول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ترجعون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 نصب معطوفة على مقول القول</w:t>
      </w:r>
      <w:r>
        <w:rPr>
          <w:rFonts w:eastAsia="Amiri" w:cs="Amiri" w:ascii="Amiri" w:hAnsi="Amiri"/>
          <w:color w:val="111111"/>
          <w:sz w:val="28"/>
          <w:szCs w:val="28"/>
          <w:rtl w:val="true"/>
          <w:lang w:bidi="ar-SA"/>
        </w:rPr>
        <w:t>.</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شرط غير جازم، ومفعول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البصرية محذوف دلّ عليه المبتدأ بعده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المجرمون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ظرف مستعار للزمن المستقبل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ترى</w:t>
      </w:r>
      <w:r>
        <w:rPr>
          <w:rFonts w:eastAsia="Amiri" w:cs="Amiri" w:ascii="Amiri" w:hAnsi="Amiri"/>
          <w:color w:val="111111"/>
          <w:sz w:val="28"/>
          <w:szCs w:val="28"/>
          <w:rtl w:val="true"/>
          <w:lang w:bidi="ar-SA"/>
        </w:rPr>
        <w:t xml:space="preserve">) </w:t>
      </w:r>
      <w:r>
        <w:rPr>
          <w:rStyle w:val="FootnoteAnchor"/>
          <w:rtl w:val="true"/>
        </w:rPr>
        <w:footnoteReference w:id="110"/>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ظرف منصوب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ناكسو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ربّنا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منادى مضاف منصوب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لربط المسبّب بالسبب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مضارع مجزوم جواب الطلب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صالحا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مفعول به منصوب </w:t>
      </w:r>
      <w:r>
        <w:rPr>
          <w:rStyle w:val="FootnoteAnchor"/>
          <w:rtl w:val="true"/>
        </w:rPr>
        <w:footnoteReference w:id="111"/>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حرف مشبّه بالفعل، واسمه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لو ترى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معطوفة على جملة قل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وجواب لو محذوف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لرأيت أمرا عجبا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المجرمون ناكسو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محلّ جرّ مضاف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 النداء وجوابه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محلّ نصب مقول القول لقول مقدّر هو في موضع الحال أي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يقولون ربّنا </w:t>
      </w:r>
      <w:r>
        <w:rPr>
          <w:rFonts w:eastAsia="Amiri" w:cs="Amiri" w:ascii="Amiri" w:hAnsi="Amiri"/>
          <w:color w:val="111111"/>
          <w:sz w:val="28"/>
          <w:szCs w:val="28"/>
          <w:rtl w:val="true"/>
          <w:lang w:bidi="ar-SA"/>
        </w:rPr>
        <w:t>... » .</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أبصرنا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جواب النداء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سمعنا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معطوفة على جواب النداء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ارجعنا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معطوفة على جواب النداء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نعمل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جواب شرط مقدّر غير مقترنة بالفاء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ترجعنا نعمل، فالجملة لا محلّ 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إنّا موقنون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محلّ لها تعليليّة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رابطة لجواب لو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هداها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مفعول به ثان منصوب وعلامة النصب الفتحة المقدّرة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لكن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للاستدراك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بحال من القول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لام القسم لقسم مقدّر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أملأن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مضارع مبنيّ على الفتح في محلّ رفع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الجنّة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أملأن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أجمعين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حال منصوبة من الجنّة والناس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لو شئنا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محلّ لها معطوفة على جملة لو ترى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آتينا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جواب شرط غير جازم</w:t>
      </w:r>
      <w:r>
        <w:rPr>
          <w:rFonts w:eastAsia="Amiri" w:cs="Amiri" w:ascii="Amiri" w:hAnsi="Amiri"/>
          <w:color w:val="111111"/>
          <w:sz w:val="28"/>
          <w:szCs w:val="28"/>
          <w:rtl w:val="true"/>
          <w:lang w:bidi="ar-SA"/>
        </w:rPr>
        <w:t>.</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حقّ القول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معطوفة على جملة شئنا</w:t>
      </w:r>
      <w:r>
        <w:rPr>
          <w:rFonts w:eastAsia="Amiri" w:cs="Amiri" w:ascii="Amiri" w:hAnsi="Amiri"/>
          <w:color w:val="111111"/>
          <w:sz w:val="28"/>
          <w:szCs w:val="28"/>
          <w:rtl w:val="true"/>
          <w:lang w:bidi="ar-SA"/>
        </w:rPr>
        <w:t xml:space="preserve">. </w:t>
      </w:r>
      <w:bookmarkStart w:id="583" w:name="pg17281_269564"/>
    </w:p>
    <w:p>
      <w:pPr>
        <w:pStyle w:val="BookText"/>
        <w:rPr/>
      </w:pPr>
      <w:bookmarkEnd w:id="583"/>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أملأنّ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محلّ لها جواب القسم المقدّر </w:t>
      </w:r>
      <w:r>
        <w:rPr>
          <w:rStyle w:val="FootnoteAnchor"/>
          <w:rtl w:val="true"/>
        </w:rPr>
        <w:footnoteReference w:id="112"/>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الفاء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حرف مصدريّ، ومفعول ذوقوا محذوف أي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ذوقوا العذاب </w:t>
      </w:r>
      <w:r>
        <w:rPr>
          <w:rStyle w:val="FootnoteAnchor"/>
          <w:rtl w:val="true"/>
        </w:rPr>
        <w:footnoteReference w:id="113"/>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اسم إشارة في محلّ بدل من يومكم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والمصدر المؤوّل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نسيتم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محلّ جرّ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الباء</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وهي للسببيّة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ذوقوا</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كنتم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 ما نسيتم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والمصدر المؤوّل مثل الأول، والجارّ والمجرور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ذوقوا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ذوقوا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معطوفة على مقول مقدّر لقول مقدّر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قيل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تركتم الإيمان فذوقوا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إنّا نسيناكم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اعتراضيّة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نسيناكم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محلّ رفع خبر إنّ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ذوقوا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الثانية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معطوفة على جملة ذوقوا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الأولى</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وجملتا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نسيتم، كنتم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محلّ لهما صلتا الموصولين الحرفيّين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تعملون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محلّ نصب خبر كنتم</w:t>
      </w:r>
      <w:r>
        <w:rPr>
          <w:rFonts w:eastAsia="Amiri" w:cs="Amiri" w:ascii="Amiri" w:hAnsi="Amiri"/>
          <w:color w:val="111111"/>
          <w:sz w:val="28"/>
          <w:szCs w:val="28"/>
          <w:rtl w:val="true"/>
          <w:lang w:bidi="ar-SA"/>
        </w:rPr>
        <w:t>.</w:t>
      </w:r>
    </w:p>
    <w:p>
      <w:pPr>
        <w:pStyle w:val="Heading5"/>
        <w:numPr>
          <w:ilvl w:val="4"/>
          <w:numId w:val="1"/>
        </w:numPr>
        <w:rPr/>
      </w:pPr>
      <w:bookmarkStart w:id="584" w:name="__RefHeading___Toc11430334_1280447820"/>
      <w:bookmarkStart w:id="585" w:name="_Toc247"/>
      <w:bookmarkEnd w:id="584"/>
      <w:r>
        <w:rPr>
          <w:rtl w:val="true"/>
        </w:rPr>
        <w:t>الصرف</w:t>
      </w:r>
      <w:r>
        <w:rPr>
          <w:rtl w:val="true"/>
        </w:rPr>
        <w:t>:</w:t>
      </w:r>
      <w:bookmarkEnd w:id="585"/>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ناكسو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جمع ناكس، اسم فاعل من الثلاثيّ نكس، وزنه فاعل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الخلد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مصدر الثلاثيّ خلد باب نصر، وهو الاسم منه بمعنى البقاء والدوام، وزنه فعل بضمّ فسكون</w:t>
      </w:r>
      <w:r>
        <w:rPr>
          <w:rFonts w:eastAsia="Amiri" w:cs="Amiri" w:ascii="Amiri" w:hAnsi="Amiri"/>
          <w:color w:val="111111"/>
          <w:sz w:val="28"/>
          <w:szCs w:val="28"/>
          <w:rtl w:val="true"/>
          <w:lang w:bidi="ar-SA"/>
        </w:rPr>
        <w:t>.</w:t>
      </w:r>
    </w:p>
    <w:p>
      <w:pPr>
        <w:pStyle w:val="Heading5"/>
        <w:numPr>
          <w:ilvl w:val="4"/>
          <w:numId w:val="1"/>
        </w:numPr>
        <w:rPr/>
      </w:pPr>
      <w:bookmarkStart w:id="586" w:name="__RefHeading___Toc11430336_1280447820"/>
      <w:bookmarkStart w:id="587" w:name="_Toc248"/>
      <w:bookmarkEnd w:id="586"/>
      <w:r>
        <w:rPr>
          <w:rtl w:val="true"/>
        </w:rPr>
        <w:t>البلاغة</w:t>
      </w:r>
      <w:bookmarkEnd w:id="587"/>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العدول عن الفعلية إلى الاسمية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ولو ترى إذ المجرمون ناكسو </w:t>
      </w:r>
      <w:bookmarkStart w:id="588" w:name="pg17281_269565"/>
    </w:p>
    <w:p>
      <w:pPr>
        <w:pStyle w:val="BookText"/>
        <w:rPr/>
      </w:pPr>
      <w:bookmarkEnd w:id="588"/>
      <w:r>
        <w:rPr>
          <w:rFonts w:ascii="IRNazanin" w:hAnsi="IRNazanin" w:eastAsia="IRNazanin"/>
          <w:color w:val="111111"/>
          <w:sz w:val="28"/>
          <w:sz w:val="28"/>
          <w:szCs w:val="28"/>
          <w:rtl w:val="true"/>
          <w:lang w:bidi="fa-IR"/>
        </w:rPr>
        <w:t xml:space="preserve">رؤسهم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إلى قوله تعالى إنا موقنون</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عدول عن الجملة الفعلية إلى الجملة الاسمية المؤكدة، إظهارا لثباتهم على الإيقان وكمال رغبتهم فيه، وكل ذلك للجد في الاستدعاء، طمعا في الإجابة إلى ما سألوه من الرجعة وأنى لهم ذلك</w:t>
      </w:r>
      <w:r>
        <w:rPr>
          <w:rFonts w:eastAsia="Amiri" w:cs="Amiri" w:ascii="Amiri" w:hAnsi="Amiri"/>
          <w:color w:val="111111"/>
          <w:sz w:val="28"/>
          <w:szCs w:val="28"/>
          <w:rtl w:val="true"/>
          <w:lang w:bidi="ar-SA"/>
        </w:rPr>
        <w:t>.</w:t>
      </w:r>
    </w:p>
    <w:p>
      <w:pPr>
        <w:pStyle w:val="Heading5"/>
        <w:numPr>
          <w:ilvl w:val="4"/>
          <w:numId w:val="1"/>
        </w:numPr>
        <w:rPr/>
      </w:pPr>
      <w:bookmarkStart w:id="589" w:name="__RefHeading___Toc11430338_1280447820"/>
      <w:bookmarkStart w:id="590" w:name="_Toc249"/>
      <w:bookmarkEnd w:id="589"/>
      <w:r>
        <w:rPr>
          <w:rtl w:val="true"/>
        </w:rPr>
        <w:t>الفوائد</w:t>
      </w:r>
      <w:bookmarkEnd w:id="590"/>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المجرّد والمزيد من الأفعال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الفعل المجرد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ما كانت جميع حروفه أصلية لا يمكن الاستغناء عن واحد منها وهو ثلاثي، مثل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 ورباعي مثل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دحرج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عسكر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المزيد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الفعل الذي طرأ على حروفه الأصلية زيادة حرف أو حرفين أو ثلاثة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آ</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مزيد الثلاثي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يزاد الثلاثي بحرف أو حرفين أو ثلاثة حروف</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المزيد بحرف، وله ثلاثة أوزان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آ</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أفعل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أكرم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نظّم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شارك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نازل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سامح</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المزيد بحرفين وله ستة أوزان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آ</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افتعل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اجتمع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افتتح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انفعل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انكسر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انقلب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اندفع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تفاعل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تشارك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تمارض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تلاعب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تفعّل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تنظّم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افعلّ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احمرّ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اخضرّ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وافعالّ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اصفارّ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احمارّ</w:t>
      </w:r>
      <w:r>
        <w:rPr>
          <w:rFonts w:eastAsia="Amiri" w:cs="Amiri" w:ascii="Amiri" w:hAnsi="Amiri"/>
          <w:color w:val="111111"/>
          <w:sz w:val="28"/>
          <w:szCs w:val="28"/>
          <w:rtl w:val="true"/>
          <w:lang w:bidi="ar-SA"/>
        </w:rPr>
        <w:t>.</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المزيد بثلاثة حروف وله وزنان</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آ</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استخرج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استعمل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استخدم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افعوعل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اخشوشن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اعشوشب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اخضوضر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مزيد الرباعي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يزاد الرباعي بحرف، وله وزن واحد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تفعلل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تدحرج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تبعثر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ويزاد بحرفين، وله وزنان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آ</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افعللّ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اقشعرّ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اطمأنّ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ادلهمّ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افعنلل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احرنجم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بمعنى اجتمع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افرنقع</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ملاحظة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أحرف الزيادة مجموعة في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سألتمونيها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 الحكم على فعل بالزيادة أو التجريد، فإننا نرده إلى الماضي ثم نحكم عليه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أحرف المضارعة أو الضمائر المتصلة أو نون التوكيد أو تاء التأنيث التي تلحق الفعل، لا علاقة لها بالزيادة أو النقصان، فهي تطرح من الحساب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ليست الزيادة بإضافة حرف فقط، بل تكون أيضا بتشديد الحرف</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تصبح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وهذه الزيادة تسمى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التضعيف</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أو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الفعل مزيد بالتضعيف</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التوكيد بأجمعين</w:t>
      </w:r>
      <w:r>
        <w:rPr>
          <w:rFonts w:eastAsia="Amiri" w:cs="Amiri" w:ascii="Amiri" w:hAnsi="Amiri"/>
          <w:color w:val="111111"/>
          <w:sz w:val="28"/>
          <w:szCs w:val="28"/>
          <w:rtl w:val="true"/>
          <w:lang w:bidi="ar-SA"/>
        </w:rPr>
        <w:t>:</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تختص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أجمعون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بين ألفاظ التوكيد المعنوي، وتفترق عن أخواتها، بأنها لا تحتاج إلى ضمير يتصل بها ويعود إلى المؤكد، كما ورد في الآية التي نحن بصددها وهي قوله تعالى وَلكِنْ حَقَّ الْقَوْلُ مِنِّي لَأَمْلَأَنَّ جَهَنَّمَ مِنَ الْجِنَّةِ وَالنَّاسِ أَجْمَعِينَ أما إذا سبقت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أجمعون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بتوكيد، فإنها تعتبر توكيدا مقوّيا للتوكيد الأول، كما في قوله تعالى فَسَجَدَ الْمَلائِكَةُ كُلُّهُمْ أَجْمَعُونَ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كله فتتبع بأجمع، مثل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جاء الفريق كله أجمع</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وكلها بجمعاء، مثل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اشتركت العشير كلّها جمعاء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وكلهن بجمع، مثل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عملت النسوة كلهن جمع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جميعا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فتأتي حالا، ولا تعرب توكيدا</w:t>
      </w:r>
      <w:r>
        <w:rPr>
          <w:rFonts w:eastAsia="Amiri" w:cs="Amiri" w:ascii="Amiri" w:hAnsi="Amiri"/>
          <w:color w:val="111111"/>
          <w:sz w:val="28"/>
          <w:szCs w:val="28"/>
          <w:rtl w:val="true"/>
          <w:lang w:bidi="ar-SA"/>
        </w:rPr>
        <w:t xml:space="preserve">. </w:t>
      </w:r>
      <w:bookmarkStart w:id="591" w:name="pg17281_269567"/>
    </w:p>
    <w:p>
      <w:pPr>
        <w:pStyle w:val="Heading4"/>
        <w:numPr>
          <w:ilvl w:val="3"/>
          <w:numId w:val="1"/>
        </w:numPr>
        <w:rPr/>
      </w:pPr>
      <w:bookmarkStart w:id="592" w:name="__RefHeading___Toc11430340_1280447820"/>
      <w:bookmarkStart w:id="593" w:name="_Toc250"/>
      <w:bookmarkEnd w:id="591"/>
      <w:bookmarkEnd w:id="592"/>
      <w:r>
        <w:rPr>
          <w:rtl w:val="true"/>
        </w:rPr>
        <w:t>[</w:t>
      </w:r>
      <w:r>
        <w:rPr>
          <w:rtl w:val="true"/>
        </w:rPr>
        <w:t xml:space="preserve">سورة السجده </w:t>
      </w:r>
      <w:r>
        <w:rPr>
          <w:rtl w:val="true"/>
        </w:rPr>
        <w:t>{</w:t>
      </w:r>
      <w:r>
        <w:rPr/>
        <w:t>32</w:t>
      </w:r>
      <w:r>
        <w:rPr>
          <w:rtl w:val="true"/>
        </w:rPr>
        <w:t xml:space="preserve">} : </w:t>
      </w:r>
      <w:r>
        <w:rPr>
          <w:rtl w:val="true"/>
        </w:rPr>
        <w:t xml:space="preserve">الآيات </w:t>
      </w:r>
      <w:r>
        <w:rPr/>
        <w:t>15</w:t>
      </w:r>
      <w:r>
        <w:rPr>
          <w:rtl w:val="true"/>
        </w:rPr>
        <w:t xml:space="preserve"> </w:t>
      </w:r>
      <w:r>
        <w:rPr>
          <w:rtl w:val="true"/>
        </w:rPr>
        <w:t xml:space="preserve">الى </w:t>
      </w:r>
      <w:r>
        <w:rPr/>
        <w:t>18</w:t>
      </w:r>
      <w:r>
        <w:rPr>
          <w:rtl w:val="true"/>
        </w:rPr>
        <w:t>]</w:t>
      </w:r>
      <w:bookmarkEnd w:id="593"/>
    </w:p>
    <w:p>
      <w:pPr>
        <w:pStyle w:val="Heading5"/>
        <w:numPr>
          <w:ilvl w:val="4"/>
          <w:numId w:val="1"/>
        </w:numPr>
        <w:rPr/>
      </w:pPr>
      <w:bookmarkStart w:id="594" w:name="__RefHeading___Toc11430342_1280447820"/>
      <w:bookmarkStart w:id="595" w:name="_Toc251"/>
      <w:bookmarkEnd w:id="594"/>
      <w:r>
        <w:rPr>
          <w:rtl w:val="true"/>
        </w:rPr>
        <w:t>اشارة</w:t>
      </w:r>
      <w:bookmarkEnd w:id="595"/>
    </w:p>
    <w:p>
      <w:pPr>
        <w:pStyle w:val="BookText"/>
        <w:rPr/>
      </w:pPr>
      <w:r>
        <w:rPr>
          <w:rFonts w:ascii="Amiri" w:hAnsi="Amiri" w:eastAsia="Amiri" w:cs="Amiri"/>
          <w:color w:val="111111"/>
          <w:sz w:val="28"/>
          <w:sz w:val="28"/>
          <w:szCs w:val="28"/>
          <w:rtl w:val="true"/>
          <w:lang w:bidi="ar-SA"/>
        </w:rPr>
        <w:t xml:space="preserve">إِنَّما يُؤْمِنُ بِآياتِنَا الَّذِينَ إِذا ذُكِّرُوا بِها خَرُّوا سُجَّداً وَسَبَّحُوا بِحَمْدِ رَبِّهِمْ وَهُمْ لا يَسْتَكْبِرُونَ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تَتَجافى جُنُوبُهُمْ عَنِ الْمَضاجِعِ يَدْعُونَ رَبَّهُمْ خَوْفاً وَطَمَعاً وَمِمَّا رَزَقْناهُمْ يُنْفِقُونَ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تَعْلَمُ نَفْسٌ ما أُخْفِيَ لَهُمْ مِنْ قُرَّةِ أَعْيُنٍ جَزاءً بِما كانُوا يَعْمَلُونَ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أَفَمَنْ كانَ مُؤْمِناً كَمَنْ كانَ فاسِقاً لا يَسْتَوُونَ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w:t>
      </w:r>
    </w:p>
    <w:p>
      <w:pPr>
        <w:pStyle w:val="Heading5"/>
        <w:numPr>
          <w:ilvl w:val="4"/>
          <w:numId w:val="1"/>
        </w:numPr>
        <w:rPr/>
      </w:pPr>
      <w:bookmarkStart w:id="596" w:name="__RefHeading___Toc11430344_1280447820"/>
      <w:bookmarkStart w:id="597" w:name="_Toc252"/>
      <w:bookmarkEnd w:id="596"/>
      <w:r>
        <w:rPr>
          <w:rtl w:val="true"/>
        </w:rPr>
        <w:t>الإعراب</w:t>
      </w:r>
      <w:r>
        <w:rPr>
          <w:rtl w:val="true"/>
        </w:rPr>
        <w:t>:</w:t>
      </w:r>
      <w:bookmarkEnd w:id="597"/>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كافّة ومكفوفة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بآياتنا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يؤمن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ذكّروا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بحال من الفاعل سبّحوا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حاليّة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نافية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يؤمن بآياتنا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محلّ لها استئنافيّة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الشرط وفعله وجوابه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محلّ لها صلة الموصول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الذين</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خرّوا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جواب شرط غير جازم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سبّحوا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محلّ لها معطوفة على جملة جواب الشرط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هم لا يستكبرون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محلّ نصب حال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يستكبرون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محلّ رفع خبر المبتدأ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هم</w:t>
      </w:r>
      <w:r>
        <w:rPr>
          <w:rFonts w:eastAsia="Amiri" w:cs="Amiri" w:ascii="Amiri" w:hAnsi="Amiri"/>
          <w:color w:val="111111"/>
          <w:sz w:val="28"/>
          <w:szCs w:val="28"/>
          <w:rtl w:val="true"/>
          <w:lang w:bidi="ar-SA"/>
        </w:rPr>
        <w:t>) .</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16</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عن المضاجع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متعلّق 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تتجافى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خوفا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مفعول لأجله </w:t>
      </w:r>
      <w:r>
        <w:rPr>
          <w:rStyle w:val="FootnoteAnchor"/>
          <w:rtl w:val="true"/>
        </w:rPr>
        <w:footnoteReference w:id="114"/>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ينفقون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والعائد محذوف</w:t>
      </w:r>
      <w:r>
        <w:rPr>
          <w:rFonts w:eastAsia="Amiri" w:cs="Amiri" w:ascii="Amiri" w:hAnsi="Amiri"/>
          <w:color w:val="111111"/>
          <w:sz w:val="28"/>
          <w:szCs w:val="28"/>
          <w:rtl w:val="true"/>
          <w:lang w:bidi="ar-SA"/>
        </w:rPr>
        <w:t>.</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تتجافى جنوبهم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محلّ نصب حال من فاعل سبّحوا </w:t>
      </w:r>
      <w:r>
        <w:rPr>
          <w:rStyle w:val="FootnoteAnchor"/>
          <w:rtl w:val="true"/>
        </w:rPr>
        <w:footnoteReference w:id="115"/>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يدعون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محلّ نصب حال من الضمير في جنوبهم </w:t>
      </w:r>
      <w:r>
        <w:rPr>
          <w:rStyle w:val="FootnoteAnchor"/>
          <w:rtl w:val="true"/>
        </w:rPr>
        <w:footnoteReference w:id="11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رزقناهم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محلّ لها صلة الموصول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ينفقون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محلّ رفع معطوفة على جملة لا يستكبرون </w:t>
      </w:r>
      <w:r>
        <w:rPr>
          <w:rStyle w:val="FootnoteAnchor"/>
          <w:rtl w:val="true"/>
        </w:rPr>
        <w:footnoteReference w:id="117"/>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الفاء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نافية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 موصول مبنيّ في محلّ نصب مفعول به </w:t>
      </w:r>
      <w:r>
        <w:rPr>
          <w:rStyle w:val="FootnoteAnchor"/>
          <w:rtl w:val="true"/>
        </w:rPr>
        <w:footnoteReference w:id="118"/>
      </w:r>
      <w:r>
        <w:rPr>
          <w:rFonts w:ascii="Amiri" w:hAnsi="Amiri" w:eastAsia="Amiri" w:cs="Amiri"/>
          <w:color w:val="111111"/>
          <w:sz w:val="28"/>
          <w:sz w:val="28"/>
          <w:szCs w:val="28"/>
          <w:rtl w:val="true"/>
          <w:lang w:bidi="ar-SA"/>
        </w:rPr>
        <w:t xml:space="preserve">، ونائب الفاعل لفعل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مستتر تقديره هو يعود على 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قرّة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بحال من ضمير نائب الفاعل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جزاء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مفعول لأجله منصوب عامله أخفي </w:t>
      </w:r>
      <w:r>
        <w:rPr>
          <w:rStyle w:val="FootnoteAnchor"/>
          <w:rtl w:val="true"/>
        </w:rPr>
        <w:footnoteReference w:id="119"/>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مصدريّ </w:t>
      </w:r>
      <w:r>
        <w:rPr>
          <w:rStyle w:val="FootnoteAnchor"/>
          <w:rtl w:val="true"/>
        </w:rPr>
        <w:footnoteReference w:id="12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والمصدر المؤوّل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كانوا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 جرّ بالباء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التي هي للسببيّة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متعلّق بجزاء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لا تعلم نفس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محلّ لها معطوفة على جملة إنّما يؤمن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أخفي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محلّ لها صلة الموصول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كانوا يعملون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محلّ لها صلة الموصول الحرفيّ أو الاسميّ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يعملون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محلّ نصب خبر كانوا</w:t>
      </w:r>
      <w:r>
        <w:rPr>
          <w:rFonts w:eastAsia="Amiri" w:cs="Amiri" w:ascii="Amiri" w:hAnsi="Amiri"/>
          <w:color w:val="111111"/>
          <w:sz w:val="28"/>
          <w:szCs w:val="28"/>
          <w:rtl w:val="true"/>
          <w:lang w:bidi="ar-SA"/>
        </w:rPr>
        <w:t xml:space="preserve">. </w:t>
      </w:r>
      <w:bookmarkStart w:id="598" w:name="pg17281_269569"/>
    </w:p>
    <w:p>
      <w:pPr>
        <w:pStyle w:val="BookText"/>
        <w:rPr/>
      </w:pPr>
      <w:bookmarkEnd w:id="598"/>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الهمزة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للاستفهام الإنكاريّ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 موصول مبنيّ في محلّ رفع مبتدأ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بخبر المبتدأ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نافية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كان مؤمنا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محلّ لها صلة الموصول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كان فاسقا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محلّ لها صلة الموصول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يستوون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محلّ لها استئناف بيانيّ</w:t>
      </w:r>
      <w:r>
        <w:rPr>
          <w:rFonts w:eastAsia="Amiri" w:cs="Amiri" w:ascii="Amiri" w:hAnsi="Amiri"/>
          <w:color w:val="111111"/>
          <w:sz w:val="28"/>
          <w:szCs w:val="28"/>
          <w:rtl w:val="true"/>
          <w:lang w:bidi="ar-SA"/>
        </w:rPr>
        <w:t>.</w:t>
      </w:r>
    </w:p>
    <w:p>
      <w:pPr>
        <w:pStyle w:val="Heading5"/>
        <w:numPr>
          <w:ilvl w:val="4"/>
          <w:numId w:val="1"/>
        </w:numPr>
        <w:rPr/>
      </w:pPr>
      <w:bookmarkStart w:id="599" w:name="__RefHeading___Toc11430346_1280447820"/>
      <w:bookmarkStart w:id="600" w:name="_Toc253"/>
      <w:bookmarkEnd w:id="599"/>
      <w:r>
        <w:rPr>
          <w:rtl w:val="true"/>
        </w:rPr>
        <w:t>الصرف</w:t>
      </w:r>
      <w:r>
        <w:rPr>
          <w:rtl w:val="true"/>
        </w:rPr>
        <w:t>:</w:t>
      </w:r>
      <w:bookmarkEnd w:id="600"/>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تتجافى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فيه إعلال بالقلب أصله تتجافي بياء في آخره، تحركت الياء بعد فتح قلبت ألفا والألف أصلها واو في الثلاثي</w:t>
      </w:r>
      <w:r>
        <w:rPr>
          <w:rFonts w:eastAsia="Amiri" w:cs="Amiri" w:ascii="Amiri" w:hAnsi="Amiri"/>
          <w:color w:val="111111"/>
          <w:sz w:val="28"/>
          <w:szCs w:val="28"/>
          <w:rtl w:val="true"/>
          <w:lang w:bidi="ar-SA"/>
        </w:rPr>
        <w:t>.</w:t>
      </w:r>
    </w:p>
    <w:p>
      <w:pPr>
        <w:pStyle w:val="Heading5"/>
        <w:numPr>
          <w:ilvl w:val="4"/>
          <w:numId w:val="1"/>
        </w:numPr>
        <w:rPr/>
      </w:pPr>
      <w:bookmarkStart w:id="601" w:name="__RefHeading___Toc11430348_1280447820"/>
      <w:bookmarkStart w:id="602" w:name="_Toc254"/>
      <w:bookmarkEnd w:id="601"/>
      <w:r>
        <w:rPr>
          <w:rtl w:val="true"/>
        </w:rPr>
        <w:t>الفوائد</w:t>
      </w:r>
      <w:bookmarkEnd w:id="602"/>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الكاف المفردة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وهي الجارة، وتنقسم إلى حرف واسم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الحرف، فله خمسة معان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التشبيه نحو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زيد كالأسد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وقوله تعالى أَفَمَنْ كانَ مُؤْمِناً كَمَنْ كانَ فاسِقاً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التعليل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أثبته قوم ونفاه الأكثرون، ومثالها قوله تعالى وَيْكَأَنَّهُ لا يُفْلِحُ الْكافِرُونَ أي أعجب لعدم فلاحهم، وقوله تعالى كَما أَرْسَلْنا فِيكُمْ رَسُولًا قال الأخفش لأجل إرسالي فيكم رسولا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الاستعلاء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ذكره الأخفش والكوفيون، وأن بعضهم قيل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أصبحت؟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كخير، أي على خير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وقيل المعنى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بخير، 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للتشبيه على حذف مضاف، أي كصاحب خير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المبادرة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وذلك إذا اتصلت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نحو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سلم كما تدخل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وصلّ كما يدخل الوقت</w:t>
      </w:r>
      <w:r>
        <w:rPr>
          <w:rFonts w:eastAsia="Amiri" w:cs="Amiri" w:ascii="Amiri" w:hAnsi="Amiri"/>
          <w:color w:val="111111"/>
          <w:sz w:val="28"/>
          <w:szCs w:val="28"/>
          <w:rtl w:val="true"/>
          <w:lang w:bidi="ar-SA"/>
        </w:rPr>
        <w:t>) .</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التوكيد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وهي الزائدة، كقوله تعالى لَيْسَ كَمِثْلِهِ شَيْءٌ</w:t>
      </w:r>
      <w:r>
        <w:rPr>
          <w:rFonts w:eastAsia="Amiri" w:cs="Amiri" w:ascii="Amiri" w:hAnsi="Amiri"/>
          <w:color w:val="111111"/>
          <w:sz w:val="28"/>
          <w:szCs w:val="28"/>
          <w:rtl w:val="true"/>
          <w:lang w:bidi="ar-SA"/>
        </w:rPr>
        <w:t xml:space="preserve">. </w:t>
      </w:r>
      <w:bookmarkStart w:id="603" w:name="pg17281_269570"/>
    </w:p>
    <w:p>
      <w:pPr>
        <w:pStyle w:val="BookText"/>
        <w:rPr/>
      </w:pPr>
      <w:bookmarkEnd w:id="603"/>
      <w:r>
        <w:rPr>
          <w:rFonts w:ascii="Amiri" w:hAnsi="Amiri" w:eastAsia="Amiri" w:cs="Amiri"/>
          <w:color w:val="111111"/>
          <w:sz w:val="28"/>
          <w:sz w:val="28"/>
          <w:szCs w:val="28"/>
          <w:rtl w:val="true"/>
          <w:lang w:bidi="ar-SA"/>
        </w:rPr>
        <w:t>وأما الكاف الاسمية الجارّة، فمرادفة مثل، ولا تقع إلا في الضرورة، كقول العجاج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بيض ثلاث كنعاج جمّ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يضحكن عن كالبرد المنهمّ</w:t>
      </w:r>
    </w:p>
    <w:p>
      <w:pPr>
        <w:pStyle w:val="BookText"/>
        <w:rPr/>
      </w:pPr>
      <w:r>
        <w:rPr>
          <w:rFonts w:ascii="Amiri" w:hAnsi="Amiri" w:eastAsia="Amiri" w:cs="Amiri"/>
          <w:color w:val="111111"/>
          <w:sz w:val="28"/>
          <w:sz w:val="28"/>
          <w:szCs w:val="28"/>
          <w:rtl w:val="true"/>
          <w:lang w:bidi="ar-SA"/>
        </w:rPr>
        <w:t>المنهمّ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الذائب، والشاهد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كالبرد، أي مثل البرد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كثير منهم الأخفش والفارسي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يجوز في الاختيار، فجوّزوا في نحو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زيد كالأسد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أن تكون الكاف في موضع رفع خبر بمعنى مثل والأسد مضافا إليه</w:t>
      </w:r>
      <w:r>
        <w:rPr>
          <w:rFonts w:eastAsia="Amiri" w:cs="Amiri" w:ascii="Amiri" w:hAnsi="Amiri"/>
          <w:color w:val="111111"/>
          <w:sz w:val="28"/>
          <w:szCs w:val="28"/>
          <w:rtl w:val="true"/>
          <w:lang w:bidi="ar-SA"/>
        </w:rPr>
        <w:t>.</w:t>
      </w:r>
    </w:p>
    <w:p>
      <w:pPr>
        <w:pStyle w:val="Heading4"/>
        <w:numPr>
          <w:ilvl w:val="3"/>
          <w:numId w:val="1"/>
        </w:numPr>
        <w:rPr/>
      </w:pPr>
      <w:bookmarkStart w:id="604" w:name="__RefHeading___Toc11430350_1280447820"/>
      <w:bookmarkStart w:id="605" w:name="_Toc255"/>
      <w:bookmarkEnd w:id="604"/>
      <w:r>
        <w:rPr>
          <w:rtl w:val="true"/>
        </w:rPr>
        <w:t>[</w:t>
      </w:r>
      <w:r>
        <w:rPr>
          <w:rtl w:val="true"/>
        </w:rPr>
        <w:t xml:space="preserve">سورة السجده </w:t>
      </w:r>
      <w:r>
        <w:rPr>
          <w:rtl w:val="true"/>
        </w:rPr>
        <w:t>{</w:t>
      </w:r>
      <w:r>
        <w:rPr/>
        <w:t>32</w:t>
      </w:r>
      <w:r>
        <w:rPr>
          <w:rtl w:val="true"/>
        </w:rPr>
        <w:t xml:space="preserve">} : </w:t>
      </w:r>
      <w:r>
        <w:rPr>
          <w:rtl w:val="true"/>
        </w:rPr>
        <w:t xml:space="preserve">الآيات </w:t>
      </w:r>
      <w:r>
        <w:rPr/>
        <w:t>19</w:t>
      </w:r>
      <w:r>
        <w:rPr>
          <w:rtl w:val="true"/>
        </w:rPr>
        <w:t xml:space="preserve"> </w:t>
      </w:r>
      <w:r>
        <w:rPr>
          <w:rtl w:val="true"/>
        </w:rPr>
        <w:t xml:space="preserve">الى </w:t>
      </w:r>
      <w:r>
        <w:rPr/>
        <w:t>21</w:t>
      </w:r>
      <w:r>
        <w:rPr>
          <w:rtl w:val="true"/>
        </w:rPr>
        <w:t>]</w:t>
      </w:r>
      <w:bookmarkEnd w:id="605"/>
    </w:p>
    <w:p>
      <w:pPr>
        <w:pStyle w:val="Heading5"/>
        <w:numPr>
          <w:ilvl w:val="4"/>
          <w:numId w:val="1"/>
        </w:numPr>
        <w:rPr/>
      </w:pPr>
      <w:bookmarkStart w:id="606" w:name="__RefHeading___Toc11430352_1280447820"/>
      <w:bookmarkStart w:id="607" w:name="_Toc256"/>
      <w:bookmarkEnd w:id="606"/>
      <w:r>
        <w:rPr>
          <w:rtl w:val="true"/>
        </w:rPr>
        <w:t>اشارة</w:t>
      </w:r>
      <w:bookmarkEnd w:id="607"/>
    </w:p>
    <w:p>
      <w:pPr>
        <w:pStyle w:val="BookText"/>
        <w:rPr/>
      </w:pPr>
      <w:r>
        <w:rPr>
          <w:rFonts w:ascii="Amiri" w:hAnsi="Amiri" w:eastAsia="Amiri" w:cs="Amiri"/>
          <w:color w:val="111111"/>
          <w:sz w:val="28"/>
          <w:sz w:val="28"/>
          <w:szCs w:val="28"/>
          <w:rtl w:val="true"/>
          <w:lang w:bidi="ar-SA"/>
        </w:rPr>
        <w:t xml:space="preserve">أَمَّا الَّذِينَ آمَنُوا وَعَمِلُوا الصَّالِحاتِ فَلَهُمْ جَنَّاتُ الْمَأْوى نُزُلاً بِما كانُوا يَعْمَلُونَ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الَّذِينَ فَسَقُوا فَمَأْواهُمُ النَّارُ كُلَّما أَرادُوا أَنْ يَخْرُجُوا مِنْها أُعِيدُوا فِيها وَقِيلَ لَهُمْ ذُوقُوا عَذابَ النَّارِ الَّذِي كُنْتُمْ بِهِ تُكَذِّبُونَ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وَلَنُذِيقَنَّهُمْ مِنَ الْعَذابِ الْأَدْنى دُونَ الْعَذابِ الْأَكْبَرِ لَعَلَّهُمْ يَرْجِعُونَ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w:t>
      </w:r>
    </w:p>
    <w:p>
      <w:pPr>
        <w:pStyle w:val="Heading5"/>
        <w:numPr>
          <w:ilvl w:val="4"/>
          <w:numId w:val="1"/>
        </w:numPr>
        <w:rPr/>
      </w:pPr>
      <w:bookmarkStart w:id="608" w:name="__RefHeading___Toc11430354_1280447820"/>
      <w:bookmarkStart w:id="609" w:name="_Toc257"/>
      <w:bookmarkEnd w:id="608"/>
      <w:r>
        <w:rPr>
          <w:rtl w:val="true"/>
        </w:rPr>
        <w:t>الإعراب</w:t>
      </w:r>
      <w:r>
        <w:rPr>
          <w:rtl w:val="true"/>
        </w:rPr>
        <w:t>:</w:t>
      </w:r>
      <w:bookmarkEnd w:id="609"/>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شرط وتفصيل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رابطة لجواب الشرط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بخبر مقدّم للمبتدأ جنّات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نزلا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حال منصوبة من جنّات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حرف مصدريّ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والمصدر المؤوّل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كانوا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محلّ جرّ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الباء</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التي للسببيّة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متعلّق بالاستقرار الذي هو خبر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الذين آمنوا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استئنافيّة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آمنوا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محلّ لها صلة الموصول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الذين</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عملوا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معطوفة على جملة آمنوا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لهم جنّات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محلّ رفع خبر المبتدأ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الذين</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كانوا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محلّ لها صلة الموصول الحرفيّ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يعملون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محلّ نصب خبر كانوا</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أما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جنّات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ظرف متضمّن معنى الشرط في محلّ نصب متعلّق بالجواب أعيدوا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مصدريّ ونصب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يخرجوا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أعيدوا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نائب الفاعل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أعيدوا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نعت 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عذاب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تكذّبون</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والمصدر المؤوّل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يخرجوا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محلّ نصب مفعول به عامله أرادوا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الذين فسقوا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محلّ لها معطوفة على الاستئنافيّة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فسقوا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محلّ لها صلة الموصول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الذين</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مأواهم النار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محلّ رفع خبر المبتدأ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الذين</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أرادوا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محلّ جرّ مضاف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يخرجوا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محلّ لها صلة الموصول الحرفيّ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أعيدوا 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محلّ لها جواب شرط غير جازم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قيل لهم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معطوفة على جملة جواب الشرط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ذوقوا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محلّ رفع نائب الفاعل </w:t>
      </w:r>
      <w:r>
        <w:rPr>
          <w:rStyle w:val="FootnoteAnchor"/>
          <w:rtl w:val="true"/>
        </w:rPr>
        <w:footnoteReference w:id="12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كنتم به تكذّبون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محلّ لها صلة الموصول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تكذّبون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محلّ نصب خبر كنتم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لام القسم لقسم مقدّر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نذيقنّهم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مضارع مبنيّ على الفتح في محلّ رفع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للتوكيد،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مفعول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العذاب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نذيقنّهم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ظرف منصوب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نذيقنّهم</w:t>
      </w:r>
      <w:r>
        <w:rPr>
          <w:rFonts w:eastAsia="Amiri" w:cs="Amiri" w:ascii="Amiri" w:hAnsi="Amiri"/>
          <w:color w:val="111111"/>
          <w:sz w:val="28"/>
          <w:szCs w:val="28"/>
          <w:rtl w:val="true"/>
          <w:lang w:bidi="ar-SA"/>
        </w:rPr>
        <w:t>) .</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نذيقنّهم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محلّ لها جواب القسم المقدّر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وجملة </w:t>
      </w:r>
      <w:bookmarkStart w:id="610" w:name="pg17281_269572"/>
    </w:p>
    <w:p>
      <w:pPr>
        <w:pStyle w:val="BookText"/>
        <w:rPr/>
      </w:pPr>
      <w:bookmarkEnd w:id="610"/>
      <w:r>
        <w:rPr>
          <w:rFonts w:ascii="Amiri" w:hAnsi="Amiri" w:eastAsia="Amiri" w:cs="Amiri"/>
          <w:color w:val="111111"/>
          <w:sz w:val="28"/>
          <w:sz w:val="28"/>
          <w:szCs w:val="28"/>
          <w:rtl w:val="true"/>
          <w:lang w:bidi="ar-SA"/>
        </w:rPr>
        <w:t>القسم المقدّرة لا محلّ لها معطوفة على الاستئنافيّة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لعلّهم يرجعون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محلّ لها استئناف بيانيّ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يرجعون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محلّ رفع خبر لعلّ</w:t>
      </w:r>
      <w:r>
        <w:rPr>
          <w:rFonts w:eastAsia="Amiri" w:cs="Amiri" w:ascii="Amiri" w:hAnsi="Amiri"/>
          <w:color w:val="111111"/>
          <w:sz w:val="28"/>
          <w:szCs w:val="28"/>
          <w:rtl w:val="true"/>
          <w:lang w:bidi="ar-SA"/>
        </w:rPr>
        <w:t>.</w:t>
      </w:r>
    </w:p>
    <w:p>
      <w:pPr>
        <w:pStyle w:val="Heading4"/>
        <w:numPr>
          <w:ilvl w:val="3"/>
          <w:numId w:val="1"/>
        </w:numPr>
        <w:rPr/>
      </w:pPr>
      <w:bookmarkStart w:id="611" w:name="__RefHeading___Toc11430356_1280447820"/>
      <w:bookmarkStart w:id="612" w:name="_Toc258"/>
      <w:bookmarkEnd w:id="611"/>
      <w:r>
        <w:rPr>
          <w:rtl w:val="true"/>
        </w:rPr>
        <w:t>[</w:t>
      </w:r>
      <w:r>
        <w:rPr>
          <w:rtl w:val="true"/>
        </w:rPr>
        <w:t xml:space="preserve">سورة السجده </w:t>
      </w:r>
      <w:r>
        <w:rPr>
          <w:rtl w:val="true"/>
        </w:rPr>
        <w:t>{</w:t>
      </w:r>
      <w:r>
        <w:rPr/>
        <w:t>32</w:t>
      </w:r>
      <w:r>
        <w:rPr>
          <w:rtl w:val="true"/>
        </w:rPr>
        <w:t xml:space="preserve">} : </w:t>
      </w:r>
      <w:r>
        <w:rPr>
          <w:rtl w:val="true"/>
        </w:rPr>
        <w:t xml:space="preserve">آية </w:t>
      </w:r>
      <w:r>
        <w:rPr/>
        <w:t>22</w:t>
      </w:r>
      <w:r>
        <w:rPr>
          <w:rtl w:val="true"/>
        </w:rPr>
        <w:t>]</w:t>
      </w:r>
      <w:bookmarkEnd w:id="612"/>
    </w:p>
    <w:p>
      <w:pPr>
        <w:pStyle w:val="Heading5"/>
        <w:numPr>
          <w:ilvl w:val="4"/>
          <w:numId w:val="1"/>
        </w:numPr>
        <w:rPr/>
      </w:pPr>
      <w:bookmarkStart w:id="613" w:name="__RefHeading___Toc11430358_1280447820"/>
      <w:bookmarkStart w:id="614" w:name="_Toc259"/>
      <w:bookmarkEnd w:id="613"/>
      <w:r>
        <w:rPr>
          <w:rtl w:val="true"/>
        </w:rPr>
        <w:t>اشارة</w:t>
      </w:r>
      <w:bookmarkEnd w:id="614"/>
    </w:p>
    <w:p>
      <w:pPr>
        <w:pStyle w:val="BookText"/>
        <w:rPr/>
      </w:pPr>
      <w:r>
        <w:rPr>
          <w:rFonts w:ascii="Amiri" w:hAnsi="Amiri" w:eastAsia="Amiri" w:cs="Amiri"/>
          <w:color w:val="111111"/>
          <w:sz w:val="28"/>
          <w:sz w:val="28"/>
          <w:szCs w:val="28"/>
          <w:rtl w:val="true"/>
          <w:lang w:bidi="ar-SA"/>
        </w:rPr>
        <w:t xml:space="preserve">وَمَنْ أَظْلَمُ مِمَّنْ ذُكِّرَ بِآياتِ رَبِّهِ ثُمَّ أَعْرَضَ عَنْها إِنَّا مِنَ الْمُجْرِمِينَ مُنْتَقِمُونَ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w:t>
      </w:r>
    </w:p>
    <w:p>
      <w:pPr>
        <w:pStyle w:val="Heading5"/>
        <w:numPr>
          <w:ilvl w:val="4"/>
          <w:numId w:val="1"/>
        </w:numPr>
        <w:rPr/>
      </w:pPr>
      <w:bookmarkStart w:id="615" w:name="__RefHeading___Toc11430360_1280447820"/>
      <w:bookmarkStart w:id="616" w:name="_Toc260"/>
      <w:bookmarkEnd w:id="615"/>
      <w:r>
        <w:rPr>
          <w:rtl w:val="true"/>
        </w:rPr>
        <w:t>الإعراب</w:t>
      </w:r>
      <w:r>
        <w:rPr>
          <w:rtl w:val="true"/>
        </w:rPr>
        <w:t>:</w:t>
      </w:r>
      <w:bookmarkEnd w:id="616"/>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استئنافيّة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 استفهام مبتدأ في محلّ رفع خبره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أظلم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بأظلم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بآيات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أعرض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مشبّه بالفعل واسمه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المجرمين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منتقمون</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من أظلم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استئنافيّة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ذكّر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محلّ لها صلة الموصول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أعرض عنها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معطوفة على جملة الصلة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منتقمون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محلّ لها استئناف بيانيّ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الصرف</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منتقمون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جمع منتقم، اسم فاعل من الخماسيّ انتقم، وزنه مفتعل بضمّ الميم وكسر العين</w:t>
      </w:r>
      <w:r>
        <w:rPr>
          <w:rFonts w:eastAsia="Amiri" w:cs="Amiri" w:ascii="Amiri" w:hAnsi="Amiri"/>
          <w:color w:val="111111"/>
          <w:sz w:val="28"/>
          <w:szCs w:val="28"/>
          <w:rtl w:val="true"/>
          <w:lang w:bidi="ar-SA"/>
        </w:rPr>
        <w:t>.</w:t>
      </w:r>
    </w:p>
    <w:p>
      <w:pPr>
        <w:pStyle w:val="Heading5"/>
        <w:numPr>
          <w:ilvl w:val="4"/>
          <w:numId w:val="1"/>
        </w:numPr>
        <w:rPr/>
      </w:pPr>
      <w:bookmarkStart w:id="617" w:name="__RefHeading___Toc11430362_1280447820"/>
      <w:bookmarkStart w:id="618" w:name="_Toc261"/>
      <w:bookmarkEnd w:id="617"/>
      <w:r>
        <w:rPr>
          <w:rtl w:val="true"/>
        </w:rPr>
        <w:t>البلاغة</w:t>
      </w:r>
      <w:bookmarkEnd w:id="618"/>
    </w:p>
    <w:p>
      <w:pPr>
        <w:pStyle w:val="BookText"/>
        <w:rPr/>
      </w:pPr>
      <w:r>
        <w:rPr>
          <w:rFonts w:ascii="Amiri" w:hAnsi="Amiri" w:eastAsia="Amiri" w:cs="Amiri"/>
          <w:color w:val="111111"/>
          <w:sz w:val="28"/>
          <w:sz w:val="28"/>
          <w:szCs w:val="28"/>
          <w:rtl w:val="true"/>
          <w:lang w:bidi="ar-SA"/>
        </w:rPr>
        <w:t xml:space="preserve">إن لحروف العطف أسرارا، فلا يصح وضع بعضها موضع بعض، للفوارق بينها، وكلمة ثم في 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أَعْرَضَ عَنْها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للاستبعاد</w:t>
      </w:r>
      <w:r>
        <w:rPr>
          <w:rFonts w:eastAsia="Amiri" w:cs="Amiri" w:ascii="Amiri" w:hAnsi="Amiri"/>
          <w:color w:val="111111"/>
          <w:sz w:val="28"/>
          <w:szCs w:val="28"/>
          <w:rtl w:val="true"/>
          <w:lang w:bidi="ar-SA"/>
        </w:rPr>
        <w:t>.</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الإعراض عن مثل آيات الله في وضوحها وإنارتها وإرشادها إلى سواء السبيل والفوز بالسعادة العظمى بعد التذكير بها مستبعد في العقل والعدل، كما تقول لصاحبك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وجدت مثل تلك الفرصة ثم لم تنتهزها استبعادا لتركه الانتهاز</w:t>
      </w:r>
      <w:r>
        <w:rPr>
          <w:rFonts w:eastAsia="Amiri" w:cs="Amiri" w:ascii="Amiri" w:hAnsi="Amiri"/>
          <w:color w:val="111111"/>
          <w:sz w:val="28"/>
          <w:szCs w:val="28"/>
          <w:rtl w:val="true"/>
          <w:lang w:bidi="ar-SA"/>
        </w:rPr>
        <w:t xml:space="preserve">. </w:t>
      </w:r>
      <w:bookmarkStart w:id="619" w:name="pg17281_269573"/>
    </w:p>
    <w:p>
      <w:pPr>
        <w:pStyle w:val="Heading4"/>
        <w:numPr>
          <w:ilvl w:val="3"/>
          <w:numId w:val="1"/>
        </w:numPr>
        <w:rPr/>
      </w:pPr>
      <w:bookmarkStart w:id="620" w:name="__RefHeading___Toc11430364_1280447820"/>
      <w:bookmarkStart w:id="621" w:name="_Toc262"/>
      <w:bookmarkEnd w:id="619"/>
      <w:bookmarkEnd w:id="620"/>
      <w:r>
        <w:rPr>
          <w:rtl w:val="true"/>
        </w:rPr>
        <w:t>[</w:t>
      </w:r>
      <w:r>
        <w:rPr>
          <w:rtl w:val="true"/>
        </w:rPr>
        <w:t xml:space="preserve">سورة السجده </w:t>
      </w:r>
      <w:r>
        <w:rPr>
          <w:rtl w:val="true"/>
        </w:rPr>
        <w:t>{</w:t>
      </w:r>
      <w:r>
        <w:rPr/>
        <w:t>32</w:t>
      </w:r>
      <w:r>
        <w:rPr>
          <w:rtl w:val="true"/>
        </w:rPr>
        <w:t xml:space="preserve">} : </w:t>
      </w:r>
      <w:r>
        <w:rPr>
          <w:rtl w:val="true"/>
        </w:rPr>
        <w:t xml:space="preserve">الآيات </w:t>
      </w:r>
      <w:r>
        <w:rPr/>
        <w:t>23</w:t>
      </w:r>
      <w:r>
        <w:rPr>
          <w:rtl w:val="true"/>
        </w:rPr>
        <w:t xml:space="preserve"> </w:t>
      </w:r>
      <w:r>
        <w:rPr>
          <w:rtl w:val="true"/>
        </w:rPr>
        <w:t xml:space="preserve">الى </w:t>
      </w:r>
      <w:r>
        <w:rPr/>
        <w:t>25</w:t>
      </w:r>
      <w:r>
        <w:rPr>
          <w:rtl w:val="true"/>
        </w:rPr>
        <w:t>]</w:t>
      </w:r>
      <w:bookmarkEnd w:id="621"/>
    </w:p>
    <w:p>
      <w:pPr>
        <w:pStyle w:val="Heading5"/>
        <w:numPr>
          <w:ilvl w:val="4"/>
          <w:numId w:val="1"/>
        </w:numPr>
        <w:rPr/>
      </w:pPr>
      <w:bookmarkStart w:id="622" w:name="__RefHeading___Toc11430366_1280447820"/>
      <w:bookmarkStart w:id="623" w:name="_Toc263"/>
      <w:bookmarkEnd w:id="622"/>
      <w:r>
        <w:rPr>
          <w:rtl w:val="true"/>
        </w:rPr>
        <w:t>اشارة</w:t>
      </w:r>
      <w:bookmarkEnd w:id="623"/>
    </w:p>
    <w:p>
      <w:pPr>
        <w:pStyle w:val="BookText"/>
        <w:rPr/>
      </w:pPr>
      <w:r>
        <w:rPr>
          <w:rFonts w:ascii="Amiri" w:hAnsi="Amiri" w:eastAsia="Amiri" w:cs="Amiri"/>
          <w:color w:val="111111"/>
          <w:sz w:val="28"/>
          <w:sz w:val="28"/>
          <w:szCs w:val="28"/>
          <w:rtl w:val="true"/>
          <w:lang w:bidi="ar-SA"/>
        </w:rPr>
        <w:t xml:space="preserve">وَلَقَدْ آتَيْنا مُوسَى الْكِتابَ فَلا تَكُنْ فِي مِرْيَةٍ مِنْ لِقائِهِ وَجَعَلْناهُ هُدىً لِبَنِي إِسْرائِيلَ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وَجَعَلْنا مِنْهُمْ أَئِمَّةً يَهْدُونَ بِأَمْرِنا لَمَّا صَبَرُوا وَكانُوا بِآياتِنا يُوقِنُونَ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رَبَّكَ هُوَ يَفْصِلُ بَيْنَهُمْ يَوْمَ الْقِيامَةِ فِيما كانُوا فِيهِ يَخْتَلِفُونَ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w:t>
      </w:r>
    </w:p>
    <w:p>
      <w:pPr>
        <w:pStyle w:val="Heading5"/>
        <w:numPr>
          <w:ilvl w:val="4"/>
          <w:numId w:val="1"/>
        </w:numPr>
        <w:rPr/>
      </w:pPr>
      <w:bookmarkStart w:id="624" w:name="__RefHeading___Toc11430368_1280447820"/>
      <w:bookmarkStart w:id="625" w:name="_Toc264"/>
      <w:bookmarkEnd w:id="624"/>
      <w:r>
        <w:rPr>
          <w:rtl w:val="true"/>
        </w:rPr>
        <w:t>الإعراب</w:t>
      </w:r>
      <w:r>
        <w:rPr>
          <w:rtl w:val="true"/>
        </w:rPr>
        <w:t>:</w:t>
      </w:r>
      <w:bookmarkEnd w:id="625"/>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استئنافيّة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لام القسم لقسم مقدّر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تحقيق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رابطة لجواب شرط مقدّر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ناهية جازمة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مرية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بخبر تكن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لقائه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بمرية </w:t>
      </w:r>
      <w:r>
        <w:rPr>
          <w:rStyle w:val="FootnoteAnchor"/>
          <w:rtl w:val="true"/>
        </w:rPr>
        <w:footnoteReference w:id="122"/>
      </w:r>
      <w:r>
        <w:rPr>
          <w:rFonts w:ascii="Amiri" w:hAnsi="Amiri" w:eastAsia="Amiri" w:cs="Amiri"/>
          <w:color w:val="111111"/>
          <w:sz w:val="28"/>
          <w:sz w:val="28"/>
          <w:szCs w:val="28"/>
          <w:rtl w:val="true"/>
          <w:lang w:bidi="ar-SA"/>
        </w:rPr>
        <w:t xml:space="preserve">، وضمير الغائب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جعلناه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يعود على موسى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على الكتاب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هدى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مفعول به ثان عامله جعلناه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لبني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متعلّق بهدى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آتينا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محلّ لها جواب القسم المقدر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وجملة القسم المقدّرة لا محلّ لها استئنافيّة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لا تكن في مرية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 جزم جواب شرط مقدّر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تساءلت عنه فلا تكن</w:t>
      </w:r>
      <w:r>
        <w:rPr>
          <w:rFonts w:eastAsia="Amiri" w:cs="Amiri" w:ascii="Amiri" w:hAnsi="Amiri"/>
          <w:color w:val="111111"/>
          <w:sz w:val="28"/>
          <w:szCs w:val="28"/>
          <w:rtl w:val="true"/>
          <w:lang w:bidi="ar-SA"/>
        </w:rPr>
        <w:t xml:space="preserve">.. </w:t>
      </w:r>
      <w:r>
        <w:rPr>
          <w:rStyle w:val="FootnoteAnchor"/>
          <w:rtl w:val="true"/>
        </w:rPr>
        <w:footnoteReference w:id="12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جعلناه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معطوفة على جملة جواب القسم</w:t>
      </w:r>
      <w:r>
        <w:rPr>
          <w:rFonts w:eastAsia="Amiri" w:cs="Amiri" w:ascii="Amiri" w:hAnsi="Amiri"/>
          <w:color w:val="111111"/>
          <w:sz w:val="28"/>
          <w:szCs w:val="28"/>
          <w:rtl w:val="true"/>
          <w:lang w:bidi="ar-SA"/>
        </w:rPr>
        <w:t>.</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في الموضعين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بمحذوف مفعول به ثان عامله جعلنا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بأمرنا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يهدون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ظرف مبنيّ متضمّن معنى الشرط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مجرّد من الشرط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متعلّق بمضمون 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جعلنا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بآياتنا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يوقنون</w:t>
      </w:r>
      <w:r>
        <w:rPr>
          <w:rFonts w:eastAsia="Amiri" w:cs="Amiri" w:ascii="Amiri" w:hAnsi="Amiri"/>
          <w:color w:val="111111"/>
          <w:sz w:val="28"/>
          <w:szCs w:val="28"/>
          <w:rtl w:val="true"/>
          <w:lang w:bidi="ar-SA"/>
        </w:rPr>
        <w:t xml:space="preserve">) . </w:t>
      </w:r>
      <w:bookmarkStart w:id="626" w:name="pg17281_269574"/>
    </w:p>
    <w:p>
      <w:pPr>
        <w:pStyle w:val="BookText"/>
        <w:rPr/>
      </w:pPr>
      <w:bookmarkEnd w:id="626"/>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جعلنا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محلّ لها معطوفة على جملة جواب القسم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يهدون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 نصب نعت لأئمة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صبروا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محلّ جرّ مضاف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كانوا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يوقنون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محلّ جر معطوفة على جملة صبروا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يوقنون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محلّ نصب خبر كانوا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منفصل مبتدأ خبره جملة يفصل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ظرف منصوب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يفصل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ظرف زمان منصوب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يفصل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يفصل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يختلفون</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ربّك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استئناف بيانيّ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هو يفصل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 رفع خبر إنّ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يفصل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محلّ رفع خبر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كانوا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يختلفون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محلّ لها صلة الموصول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يختلفون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محلّ نصب خبر كانوا</w:t>
      </w:r>
      <w:r>
        <w:rPr>
          <w:rFonts w:eastAsia="Amiri" w:cs="Amiri" w:ascii="Amiri" w:hAnsi="Amiri"/>
          <w:color w:val="111111"/>
          <w:sz w:val="28"/>
          <w:szCs w:val="28"/>
          <w:rtl w:val="true"/>
          <w:lang w:bidi="ar-SA"/>
        </w:rPr>
        <w:t>.</w:t>
      </w:r>
    </w:p>
    <w:p>
      <w:pPr>
        <w:pStyle w:val="Heading4"/>
        <w:numPr>
          <w:ilvl w:val="3"/>
          <w:numId w:val="1"/>
        </w:numPr>
        <w:rPr/>
      </w:pPr>
      <w:bookmarkStart w:id="627" w:name="__RefHeading___Toc11430370_1280447820"/>
      <w:bookmarkStart w:id="628" w:name="_Toc265"/>
      <w:bookmarkEnd w:id="627"/>
      <w:r>
        <w:rPr>
          <w:rtl w:val="true"/>
        </w:rPr>
        <w:t>[</w:t>
      </w:r>
      <w:r>
        <w:rPr>
          <w:rtl w:val="true"/>
        </w:rPr>
        <w:t xml:space="preserve">سورة السجده </w:t>
      </w:r>
      <w:r>
        <w:rPr>
          <w:rtl w:val="true"/>
        </w:rPr>
        <w:t>{</w:t>
      </w:r>
      <w:r>
        <w:rPr/>
        <w:t>32</w:t>
      </w:r>
      <w:r>
        <w:rPr>
          <w:rtl w:val="true"/>
        </w:rPr>
        <w:t xml:space="preserve">} : </w:t>
      </w:r>
      <w:r>
        <w:rPr>
          <w:rtl w:val="true"/>
        </w:rPr>
        <w:t xml:space="preserve">الآيات </w:t>
      </w:r>
      <w:r>
        <w:rPr/>
        <w:t>26</w:t>
      </w:r>
      <w:r>
        <w:rPr>
          <w:rtl w:val="true"/>
        </w:rPr>
        <w:t xml:space="preserve"> </w:t>
      </w:r>
      <w:r>
        <w:rPr>
          <w:rtl w:val="true"/>
        </w:rPr>
        <w:t xml:space="preserve">الى </w:t>
      </w:r>
      <w:r>
        <w:rPr/>
        <w:t>27</w:t>
      </w:r>
      <w:r>
        <w:rPr>
          <w:rtl w:val="true"/>
        </w:rPr>
        <w:t>]</w:t>
      </w:r>
      <w:bookmarkEnd w:id="628"/>
    </w:p>
    <w:p>
      <w:pPr>
        <w:pStyle w:val="Heading5"/>
        <w:numPr>
          <w:ilvl w:val="4"/>
          <w:numId w:val="1"/>
        </w:numPr>
        <w:rPr/>
      </w:pPr>
      <w:bookmarkStart w:id="629" w:name="__RefHeading___Toc11430372_1280447820"/>
      <w:bookmarkStart w:id="630" w:name="_Toc266"/>
      <w:bookmarkEnd w:id="629"/>
      <w:r>
        <w:rPr>
          <w:rtl w:val="true"/>
        </w:rPr>
        <w:t>اشارة</w:t>
      </w:r>
      <w:bookmarkEnd w:id="630"/>
    </w:p>
    <w:p>
      <w:pPr>
        <w:pStyle w:val="BookText"/>
        <w:rPr/>
      </w:pPr>
      <w:r>
        <w:rPr>
          <w:rFonts w:ascii="Amiri" w:hAnsi="Amiri" w:eastAsia="Amiri" w:cs="Amiri"/>
          <w:color w:val="111111"/>
          <w:sz w:val="28"/>
          <w:sz w:val="28"/>
          <w:szCs w:val="28"/>
          <w:rtl w:val="true"/>
          <w:lang w:bidi="ar-SA"/>
        </w:rPr>
        <w:t xml:space="preserve">أَوَلَمْ يَهْدِ لَهُمْ كَمْ أَهْلَكْنا مِنْ قَبْلِهِمْ مِنَ الْقُرُونِ يَمْشُونَ فِي مَساكِنِهِمْ إِنَّ فِي ذلِكَ لَآياتٍ أَفَلا يَسْمَعُونَ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أَوَلَمْ يَرَوْا أَنَّا نَسُوقُ الْماءَ إِلَى الْأَرْضِ الْجُرُزِ فَنُخْرِجُ بِهِ زَرْعاً تَأْكُلُ مِنْهُ أَنْعامُهُمْ وَأَنْفُسُهُمْ أَفَلا يُبْصِرُونَ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w:t>
      </w:r>
    </w:p>
    <w:p>
      <w:pPr>
        <w:pStyle w:val="Heading5"/>
        <w:numPr>
          <w:ilvl w:val="4"/>
          <w:numId w:val="1"/>
        </w:numPr>
        <w:rPr/>
      </w:pPr>
      <w:bookmarkStart w:id="631" w:name="__RefHeading___Toc11430374_1280447820"/>
      <w:bookmarkStart w:id="632" w:name="_Toc267"/>
      <w:bookmarkEnd w:id="631"/>
      <w:r>
        <w:rPr>
          <w:rtl w:val="true"/>
        </w:rPr>
        <w:t>الإعراب</w:t>
      </w:r>
      <w:r>
        <w:rPr>
          <w:rtl w:val="true"/>
        </w:rPr>
        <w:t>:</w:t>
      </w:r>
      <w:bookmarkEnd w:id="632"/>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الهمزة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للاستفهام الإنكاريّ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يهد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بمعنى يتبيّن، والضمير فيه يعود على أهل مكة، وفاعل يهد محذوف دلّ عليه سياق الكلام في قوله أهلكناه،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أولم يهد لهم </w:t>
      </w:r>
    </w:p>
    <w:p>
      <w:pPr>
        <w:pStyle w:val="BookText"/>
        <w:rPr/>
      </w:pPr>
      <w:r>
        <w:rPr>
          <w:rFonts w:ascii="Amiri" w:hAnsi="Amiri" w:eastAsia="Amiri" w:cs="Amiri"/>
          <w:color w:val="111111"/>
          <w:sz w:val="28"/>
          <w:sz w:val="28"/>
          <w:szCs w:val="28"/>
          <w:rtl w:val="true"/>
          <w:lang w:bidi="ar-SA"/>
        </w:rPr>
        <w:t>إهلاكنا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قبلهم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أهلكنا</w:t>
      </w:r>
      <w:r>
        <w:rPr>
          <w:rFonts w:eastAsia="Amiri" w:cs="Amiri" w:ascii="Amiri" w:hAnsi="Amiri"/>
          <w:color w:val="111111"/>
          <w:sz w:val="28"/>
          <w:szCs w:val="28"/>
          <w:rtl w:val="true"/>
          <w:lang w:bidi="ar-SA"/>
        </w:rPr>
        <w:t xml:space="preserve">) </w:t>
      </w:r>
      <w:r>
        <w:rPr>
          <w:rStyle w:val="FootnoteAnchor"/>
          <w:rtl w:val="true"/>
        </w:rPr>
        <w:footnoteReference w:id="124"/>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القرون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تمييزكم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مساكنهم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يمشون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بخبر إنّ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للتوكيد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الهمزة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للاستفهام التقريعيّ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نافية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لم يهد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معطوفة على استئناف مقدّر أي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أغفلوا ولم يهد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أهلكنا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استئناف بياني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تفسير للفاعل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يمشون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محلّ نصب حال من القرون </w:t>
      </w:r>
      <w:r>
        <w:rPr>
          <w:rStyle w:val="FootnoteAnchor"/>
          <w:rtl w:val="true"/>
        </w:rPr>
        <w:footnoteReference w:id="12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في ذلك لآيات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استئنافيّة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يسمعون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محلّ لها معطوفة على استئناف مقدّر أي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أأصابهم الصمم فلا يسمعون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أولم يروا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 أولم يهد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مشبّه بالفعل واسمه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الأرض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نسوق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نخرج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للسببيّة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تأكل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أفلا يبصرون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 أفلا يسمعون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والمصدر المؤوّل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أنّا نسوق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 نصب سدّ مسدّ مفعولي يروا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لم يروا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محلّ لها معطوفة على جملة لم يهد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نسوق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 رفع خبر أنّ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نخرج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 رفع معطوفة على جملة نسوق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تأكل منه أنعامهم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محلّ نصب نعت 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زرعا</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يبصرون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محلّ لها معطوفة على استئناف مقدّر أي</w:t>
      </w:r>
      <w:r>
        <w:rPr>
          <w:rFonts w:eastAsia="Amiri" w:cs="Amiri" w:ascii="Amiri" w:hAnsi="Amiri"/>
          <w:color w:val="111111"/>
          <w:sz w:val="28"/>
          <w:szCs w:val="28"/>
          <w:rtl w:val="true"/>
          <w:lang w:bidi="ar-SA"/>
        </w:rPr>
        <w:t>:</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أأصابهم العمى فلا يبصرون</w:t>
      </w:r>
      <w:r>
        <w:rPr>
          <w:rFonts w:eastAsia="Amiri" w:cs="Amiri" w:ascii="Amiri" w:hAnsi="Amiri"/>
          <w:color w:val="111111"/>
          <w:sz w:val="28"/>
          <w:szCs w:val="28"/>
          <w:rtl w:val="true"/>
          <w:lang w:bidi="ar-SA"/>
        </w:rPr>
        <w:t xml:space="preserve">. </w:t>
      </w:r>
      <w:bookmarkStart w:id="633" w:name="pg17281_269576"/>
    </w:p>
    <w:p>
      <w:pPr>
        <w:pStyle w:val="Heading5"/>
        <w:numPr>
          <w:ilvl w:val="4"/>
          <w:numId w:val="1"/>
        </w:numPr>
        <w:rPr/>
      </w:pPr>
      <w:bookmarkStart w:id="634" w:name="__RefHeading___Toc11430376_1280447820"/>
      <w:bookmarkStart w:id="635" w:name="_Toc268"/>
      <w:bookmarkEnd w:id="633"/>
      <w:bookmarkEnd w:id="634"/>
      <w:r>
        <w:rPr>
          <w:rtl w:val="true"/>
        </w:rPr>
        <w:t>الصرف</w:t>
      </w:r>
      <w:r>
        <w:rPr>
          <w:rtl w:val="true"/>
        </w:rPr>
        <w:t>:</w:t>
      </w:r>
      <w:bookmarkEnd w:id="635"/>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الجرز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صفة مشبّهة من جرزت تجرز الأرض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فرح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بمعنى لا تنبت أو أكل نباتها، وزنه فعل بضمتين، جمعه أجراز</w:t>
      </w:r>
      <w:r>
        <w:rPr>
          <w:rFonts w:eastAsia="Amiri" w:cs="Amiri" w:ascii="Amiri" w:hAnsi="Amiri"/>
          <w:color w:val="111111"/>
          <w:sz w:val="28"/>
          <w:szCs w:val="28"/>
          <w:rtl w:val="true"/>
          <w:lang w:bidi="ar-SA"/>
        </w:rPr>
        <w:t>.</w:t>
      </w:r>
    </w:p>
    <w:p>
      <w:pPr>
        <w:pStyle w:val="Heading5"/>
        <w:numPr>
          <w:ilvl w:val="4"/>
          <w:numId w:val="1"/>
        </w:numPr>
        <w:rPr/>
      </w:pPr>
      <w:bookmarkStart w:id="636" w:name="__RefHeading___Toc11430378_1280447820"/>
      <w:bookmarkStart w:id="637" w:name="_Toc269"/>
      <w:bookmarkEnd w:id="636"/>
      <w:r>
        <w:rPr>
          <w:rtl w:val="true"/>
        </w:rPr>
        <w:t>البلاغة</w:t>
      </w:r>
      <w:bookmarkEnd w:id="637"/>
    </w:p>
    <w:p>
      <w:pPr>
        <w:pStyle w:val="BookText"/>
        <w:rPr/>
      </w:pPr>
      <w:r>
        <w:rPr>
          <w:rFonts w:ascii="Amiri" w:hAnsi="Amiri" w:eastAsia="Amiri" w:cs="Amiri"/>
          <w:color w:val="111111"/>
          <w:sz w:val="28"/>
          <w:sz w:val="28"/>
          <w:szCs w:val="28"/>
          <w:rtl w:val="true"/>
          <w:lang w:bidi="ar-SA"/>
        </w:rPr>
        <w:t>فن المناسبة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أَوَلَمْ يَهْدِ لَهُمْ كَمْ أَهْلَكْنا مِنْ قَبْلِهِمْ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والمناسبة قسمان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إما مناسبة في المعاني، وإما مناسبة في الألفاظ وما يهمنا في هذه الآية هو القسم الأول وحدّه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يبتدئ المتكلم بمعنى ثم يتمم كلامه بما يناسبه معنى دون لفظ</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فقد قال تعالى في صدر الآية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أَوَلَمْ يَهْدِ لَهُمْ، وهي موعظة سمعية، لكونهم لم ينظروا إلى القرون الهالكة، وإنما سمعوا بها، فناسب أن يأتي بعدها بقوله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أَفَلا يَسْمَعُونَ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بعد الموعظة المرئية، وهي قوله بعد هذه الآية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أَوَلَمْ يَرَوْا أَنَّا نَسُوقُ الْماءَ إِلَى الْأَرْضِ الْجُرُزِ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فقد ناسب أن يقول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أَفَلا يُبْصِرُونَ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الزرع مرئي لا مسموع، ليناسب آخر كل كلام أوله</w:t>
      </w:r>
      <w:r>
        <w:rPr>
          <w:rFonts w:eastAsia="Amiri" w:cs="Amiri" w:ascii="Amiri" w:hAnsi="Amiri"/>
          <w:color w:val="111111"/>
          <w:sz w:val="28"/>
          <w:szCs w:val="28"/>
          <w:rtl w:val="true"/>
          <w:lang w:bidi="ar-SA"/>
        </w:rPr>
        <w:t>.</w:t>
      </w:r>
    </w:p>
    <w:p>
      <w:pPr>
        <w:pStyle w:val="Heading5"/>
        <w:numPr>
          <w:ilvl w:val="4"/>
          <w:numId w:val="1"/>
        </w:numPr>
        <w:rPr/>
      </w:pPr>
      <w:bookmarkStart w:id="638" w:name="__RefHeading___Toc11430380_1280447820"/>
      <w:bookmarkStart w:id="639" w:name="_Toc270"/>
      <w:bookmarkEnd w:id="638"/>
      <w:r>
        <w:rPr>
          <w:rtl w:val="true"/>
        </w:rPr>
        <w:t>الفوائد</w:t>
      </w:r>
      <w:bookmarkEnd w:id="639"/>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إزاحة وهم</w:t>
      </w:r>
      <w:r>
        <w:rPr>
          <w:rFonts w:eastAsia="Amiri" w:cs="Amiri" w:ascii="Amiri" w:hAnsi="Amiri"/>
          <w:color w:val="111111"/>
          <w:sz w:val="28"/>
          <w:szCs w:val="28"/>
          <w:rtl w:val="true"/>
          <w:lang w:bidi="ar-SA"/>
        </w:rPr>
        <w:t>:</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من الوهم في هذه الآية قول ابن عصفور في قوله تعالى في هذه الآية أَوَلَمْ يَهْدِ لَهُمْ كَمْ أَهْلَكْنا إن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فاعل يهد، فإن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خرجه على لغة حكاها الأخفش، وهي أن بعض العرب لا يلتزم تصدّر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الخبرية،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اعترف برداءتها، فتخريج التنزيل عليها بعد ذلك رداءة، والصواب أن الفاعل مستتر راجع إلى الله سبحانه وتعالى، أي أولم يبين الله لهم، أو إلى الهدى، والأول قول أبي البقاء، والثاني قول الزجاج وقال الزمخشري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الفاعل الجملة، وقد مر أن الفاعل لا يكون جملة،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مفعول به لأهلكنا، والجملة مفعول يهد، وهو معلق عنها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وكم الخبرية تعلق خلافا لأكثرهم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ذكر الامام النسفي أن الفاعل هو الله عز وجل، بدليل قراءة زيد عن يعقوب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أولم تهد لهم</w:t>
      </w:r>
      <w:r>
        <w:rPr>
          <w:rFonts w:eastAsia="Amiri" w:cs="Amiri" w:ascii="Amiri" w:hAnsi="Amiri"/>
          <w:color w:val="111111"/>
          <w:sz w:val="28"/>
          <w:szCs w:val="28"/>
          <w:rtl w:val="true"/>
          <w:lang w:bidi="ar-SA"/>
        </w:rPr>
        <w:t xml:space="preserve">) . </w:t>
      </w:r>
      <w:bookmarkStart w:id="640" w:name="pg17281_269577"/>
    </w:p>
    <w:p>
      <w:pPr>
        <w:pStyle w:val="Heading4"/>
        <w:numPr>
          <w:ilvl w:val="3"/>
          <w:numId w:val="1"/>
        </w:numPr>
        <w:rPr/>
      </w:pPr>
      <w:bookmarkStart w:id="641" w:name="__RefHeading___Toc11430382_1280447820"/>
      <w:bookmarkStart w:id="642" w:name="_Toc271"/>
      <w:bookmarkEnd w:id="640"/>
      <w:bookmarkEnd w:id="641"/>
      <w:r>
        <w:rPr>
          <w:rtl w:val="true"/>
        </w:rPr>
        <w:t>[</w:t>
      </w:r>
      <w:r>
        <w:rPr>
          <w:rtl w:val="true"/>
        </w:rPr>
        <w:t xml:space="preserve">سورة السجده </w:t>
      </w:r>
      <w:r>
        <w:rPr>
          <w:rtl w:val="true"/>
        </w:rPr>
        <w:t>{</w:t>
      </w:r>
      <w:r>
        <w:rPr/>
        <w:t>32</w:t>
      </w:r>
      <w:r>
        <w:rPr>
          <w:rtl w:val="true"/>
        </w:rPr>
        <w:t xml:space="preserve">} : </w:t>
      </w:r>
      <w:r>
        <w:rPr>
          <w:rtl w:val="true"/>
        </w:rPr>
        <w:t xml:space="preserve">آية </w:t>
      </w:r>
      <w:r>
        <w:rPr/>
        <w:t>28</w:t>
      </w:r>
      <w:r>
        <w:rPr>
          <w:rtl w:val="true"/>
        </w:rPr>
        <w:t>]</w:t>
      </w:r>
      <w:bookmarkEnd w:id="642"/>
    </w:p>
    <w:p>
      <w:pPr>
        <w:pStyle w:val="Heading5"/>
        <w:numPr>
          <w:ilvl w:val="4"/>
          <w:numId w:val="1"/>
        </w:numPr>
        <w:rPr/>
      </w:pPr>
      <w:bookmarkStart w:id="643" w:name="__RefHeading___Toc11430384_1280447820"/>
      <w:bookmarkStart w:id="644" w:name="_Toc272"/>
      <w:bookmarkEnd w:id="643"/>
      <w:r>
        <w:rPr>
          <w:rtl w:val="true"/>
        </w:rPr>
        <w:t>اشارة</w:t>
      </w:r>
      <w:bookmarkEnd w:id="644"/>
    </w:p>
    <w:p>
      <w:pPr>
        <w:pStyle w:val="BookText"/>
        <w:rPr/>
      </w:pPr>
      <w:r>
        <w:rPr>
          <w:rFonts w:ascii="Amiri" w:hAnsi="Amiri" w:eastAsia="Amiri" w:cs="Amiri"/>
          <w:color w:val="111111"/>
          <w:sz w:val="28"/>
          <w:sz w:val="28"/>
          <w:szCs w:val="28"/>
          <w:rtl w:val="true"/>
          <w:lang w:bidi="ar-SA"/>
        </w:rPr>
        <w:t xml:space="preserve">وَيَقُولُونَ مَتى هذَا الْفَتْحُ إِنْ كُنْتُمْ صادِقِينَ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w:t>
      </w:r>
    </w:p>
    <w:p>
      <w:pPr>
        <w:pStyle w:val="Heading5"/>
        <w:numPr>
          <w:ilvl w:val="4"/>
          <w:numId w:val="1"/>
        </w:numPr>
        <w:rPr/>
      </w:pPr>
      <w:bookmarkStart w:id="645" w:name="__RefHeading___Toc11430386_1280447820"/>
      <w:bookmarkStart w:id="646" w:name="_Toc273"/>
      <w:bookmarkEnd w:id="645"/>
      <w:r>
        <w:rPr>
          <w:rtl w:val="true"/>
        </w:rPr>
        <w:t>الإعراب</w:t>
      </w:r>
      <w:r>
        <w:rPr>
          <w:rtl w:val="true"/>
        </w:rPr>
        <w:t>:</w:t>
      </w:r>
      <w:bookmarkEnd w:id="646"/>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استئنافيّة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متى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 استفهام في محلّ نصب ظرف زمان متعلّق بمحذوف خبر مقدّم للمبتدأ هذا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الفتح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بدل من اسم الإشارة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عطف بيان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كنتم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 ماض مبنيّ على السكون في محلّ جزم فعل الشرط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يقولون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استئنافيّة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متى هذا الفتح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 نصب مقول القول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كنتم صادقين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محلّ لها استئنافيّة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وجواب الشرط محذوف دلّ عليه ما قبله</w:t>
      </w:r>
      <w:r>
        <w:rPr>
          <w:rFonts w:eastAsia="Amiri" w:cs="Amiri" w:ascii="Amiri" w:hAnsi="Amiri"/>
          <w:color w:val="111111"/>
          <w:sz w:val="28"/>
          <w:szCs w:val="28"/>
          <w:rtl w:val="true"/>
          <w:lang w:bidi="ar-SA"/>
        </w:rPr>
        <w:t>.</w:t>
      </w:r>
    </w:p>
    <w:p>
      <w:pPr>
        <w:pStyle w:val="Heading4"/>
        <w:numPr>
          <w:ilvl w:val="3"/>
          <w:numId w:val="1"/>
        </w:numPr>
        <w:rPr/>
      </w:pPr>
      <w:bookmarkStart w:id="647" w:name="__RefHeading___Toc11430388_1280447820"/>
      <w:bookmarkStart w:id="648" w:name="_Toc274"/>
      <w:bookmarkEnd w:id="647"/>
      <w:r>
        <w:rPr>
          <w:rtl w:val="true"/>
        </w:rPr>
        <w:t>[</w:t>
      </w:r>
      <w:r>
        <w:rPr>
          <w:rtl w:val="true"/>
        </w:rPr>
        <w:t xml:space="preserve">سورة السجده </w:t>
      </w:r>
      <w:r>
        <w:rPr>
          <w:rtl w:val="true"/>
        </w:rPr>
        <w:t>{</w:t>
      </w:r>
      <w:r>
        <w:rPr/>
        <w:t>32</w:t>
      </w:r>
      <w:r>
        <w:rPr>
          <w:rtl w:val="true"/>
        </w:rPr>
        <w:t xml:space="preserve">} : </w:t>
      </w:r>
      <w:r>
        <w:rPr>
          <w:rtl w:val="true"/>
        </w:rPr>
        <w:t xml:space="preserve">الآيات </w:t>
      </w:r>
      <w:r>
        <w:rPr/>
        <w:t>29</w:t>
      </w:r>
      <w:r>
        <w:rPr>
          <w:rtl w:val="true"/>
        </w:rPr>
        <w:t xml:space="preserve"> </w:t>
      </w:r>
      <w:r>
        <w:rPr>
          <w:rtl w:val="true"/>
        </w:rPr>
        <w:t xml:space="preserve">الى </w:t>
      </w:r>
      <w:r>
        <w:rPr/>
        <w:t>30</w:t>
      </w:r>
      <w:r>
        <w:rPr>
          <w:rtl w:val="true"/>
        </w:rPr>
        <w:t>]</w:t>
      </w:r>
      <w:bookmarkEnd w:id="648"/>
    </w:p>
    <w:p>
      <w:pPr>
        <w:pStyle w:val="Heading5"/>
        <w:numPr>
          <w:ilvl w:val="4"/>
          <w:numId w:val="1"/>
        </w:numPr>
        <w:rPr/>
      </w:pPr>
      <w:bookmarkStart w:id="649" w:name="__RefHeading___Toc11430390_1280447820"/>
      <w:bookmarkStart w:id="650" w:name="_Toc275"/>
      <w:bookmarkEnd w:id="649"/>
      <w:r>
        <w:rPr>
          <w:rtl w:val="true"/>
        </w:rPr>
        <w:t>اشارة</w:t>
      </w:r>
      <w:bookmarkEnd w:id="650"/>
    </w:p>
    <w:p>
      <w:pPr>
        <w:pStyle w:val="BookText"/>
        <w:rPr/>
      </w:pPr>
      <w:r>
        <w:rPr>
          <w:rFonts w:ascii="Amiri" w:hAnsi="Amiri" w:eastAsia="Amiri" w:cs="Amiri"/>
          <w:color w:val="111111"/>
          <w:sz w:val="28"/>
          <w:sz w:val="28"/>
          <w:szCs w:val="28"/>
          <w:rtl w:val="true"/>
          <w:lang w:bidi="ar-SA"/>
        </w:rPr>
        <w:t xml:space="preserve">قُلْ يَوْمَ الْفَتْحِ لا يَنْفَعُ الَّذِينَ كَفَرُوا إِيمانُهُمْ وَلا هُمْ يُنْظَرُونَ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فَأَعْرِضْ عَنْهُمْ وَانْتَظِرْ إِنَّهُمْ مُنْتَظِرُونَ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w:t>
      </w:r>
    </w:p>
    <w:p>
      <w:pPr>
        <w:pStyle w:val="Heading5"/>
        <w:numPr>
          <w:ilvl w:val="4"/>
          <w:numId w:val="1"/>
        </w:numPr>
        <w:rPr/>
      </w:pPr>
      <w:bookmarkStart w:id="651" w:name="__RefHeading___Toc11430392_1280447820"/>
      <w:bookmarkStart w:id="652" w:name="_Toc276"/>
      <w:bookmarkEnd w:id="651"/>
      <w:r>
        <w:rPr>
          <w:rtl w:val="true"/>
        </w:rPr>
        <w:t>الإعراب</w:t>
      </w:r>
      <w:r>
        <w:rPr>
          <w:rtl w:val="true"/>
        </w:rPr>
        <w:t>:</w:t>
      </w:r>
      <w:bookmarkEnd w:id="652"/>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ظرف زمان منصوب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ينفع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نافية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مفعول به، والفاعل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إيمانهم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الأولى، ونائب الفاعل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ينظرون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الواو</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محلّ لها استئنافيّة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لا ينفع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إيمانهم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محلّ نصب مقول القول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كفروا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محلّ لها صلة الموصول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الذين</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لا هم ينظرون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 نصب معطوفة على جملة لا ينفع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ينظرون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محلّ رفع خبر المبتدأ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هم</w:t>
      </w:r>
      <w:r>
        <w:rPr>
          <w:rFonts w:eastAsia="Amiri" w:cs="Amiri" w:ascii="Amiri" w:hAnsi="Amiri"/>
          <w:color w:val="111111"/>
          <w:sz w:val="28"/>
          <w:szCs w:val="28"/>
          <w:rtl w:val="true"/>
          <w:lang w:bidi="ar-SA"/>
        </w:rPr>
        <w:t>) .</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الفاء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رابطة لجواب شرط مقدّر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أعرض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عاطفة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أعرض عنهم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 جزم جواب شرط مقدّر أي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أعرضوا عنك فأعرض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انتظر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معطوفة على جملة أعرض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إنّهم منتظرون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استئناف بيانيّ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تعليليّة</w:t>
      </w:r>
      <w:r>
        <w:rPr>
          <w:rFonts w:eastAsia="Amiri" w:cs="Amiri" w:ascii="Amiri" w:hAnsi="Amiri"/>
          <w:color w:val="111111"/>
          <w:sz w:val="28"/>
          <w:szCs w:val="28"/>
          <w:rtl w:val="true"/>
          <w:lang w:bidi="ar-SA"/>
        </w:rPr>
        <w:t>-.</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انتهت سورة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السجدة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وتليها سورة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الأحزاب</w:t>
      </w:r>
      <w:r>
        <w:rPr>
          <w:rFonts w:eastAsia="Amiri" w:cs="Amiri" w:ascii="Amiri" w:hAnsi="Amiri"/>
          <w:color w:val="111111"/>
          <w:sz w:val="28"/>
          <w:szCs w:val="28"/>
          <w:rtl w:val="true"/>
          <w:lang w:bidi="ar-SA"/>
        </w:rPr>
        <w:t xml:space="preserve">» </w:t>
      </w:r>
      <w:bookmarkStart w:id="653" w:name="pg17281_269579"/>
    </w:p>
    <w:p>
      <w:pPr>
        <w:pStyle w:val="Heading3"/>
        <w:numPr>
          <w:ilvl w:val="2"/>
          <w:numId w:val="1"/>
        </w:numPr>
        <w:rPr/>
      </w:pPr>
      <w:bookmarkStart w:id="654" w:name="__RefHeading___Toc11430394_1280447820"/>
      <w:bookmarkStart w:id="655" w:name="_Toc277"/>
      <w:bookmarkEnd w:id="653"/>
      <w:bookmarkEnd w:id="654"/>
      <w:r>
        <w:rPr>
          <w:rtl w:val="true"/>
        </w:rPr>
        <w:t xml:space="preserve">سورة الأحزاب من الآية </w:t>
      </w:r>
      <w:r>
        <w:rPr/>
        <w:t>1</w:t>
      </w:r>
      <w:r>
        <w:rPr>
          <w:rtl w:val="true"/>
        </w:rPr>
        <w:t xml:space="preserve"> </w:t>
      </w:r>
      <w:r>
        <w:rPr>
          <w:rtl w:val="true"/>
        </w:rPr>
        <w:t xml:space="preserve">إلى الآية </w:t>
      </w:r>
      <w:r>
        <w:rPr/>
        <w:t>30</w:t>
      </w:r>
      <w:bookmarkEnd w:id="655"/>
    </w:p>
    <w:p>
      <w:pPr>
        <w:pStyle w:val="Heading4"/>
        <w:numPr>
          <w:ilvl w:val="3"/>
          <w:numId w:val="1"/>
        </w:numPr>
        <w:rPr/>
      </w:pPr>
      <w:bookmarkStart w:id="656" w:name="__RefHeading___Toc11430396_1280447820"/>
      <w:bookmarkStart w:id="657" w:name="_Toc278"/>
      <w:bookmarkEnd w:id="656"/>
      <w:r>
        <w:rPr>
          <w:rtl w:val="true"/>
        </w:rPr>
        <w:t>[</w:t>
      </w:r>
      <w:r>
        <w:rPr>
          <w:rtl w:val="true"/>
        </w:rPr>
        <w:t xml:space="preserve">سورة الأحزاب </w:t>
      </w:r>
      <w:r>
        <w:rPr>
          <w:rtl w:val="true"/>
        </w:rPr>
        <w:t>{</w:t>
      </w:r>
      <w:r>
        <w:rPr/>
        <w:t>33</w:t>
      </w:r>
      <w:r>
        <w:rPr>
          <w:rtl w:val="true"/>
        </w:rPr>
        <w:t xml:space="preserve">} : </w:t>
      </w:r>
      <w:r>
        <w:rPr>
          <w:rtl w:val="true"/>
        </w:rPr>
        <w:t xml:space="preserve">الآيات </w:t>
      </w:r>
      <w:r>
        <w:rPr/>
        <w:t>1</w:t>
      </w:r>
      <w:r>
        <w:rPr>
          <w:rtl w:val="true"/>
        </w:rPr>
        <w:t xml:space="preserve"> </w:t>
      </w:r>
      <w:r>
        <w:rPr>
          <w:rtl w:val="true"/>
        </w:rPr>
        <w:t xml:space="preserve">الى </w:t>
      </w:r>
      <w:r>
        <w:rPr/>
        <w:t>3</w:t>
      </w:r>
      <w:r>
        <w:rPr>
          <w:rtl w:val="true"/>
        </w:rPr>
        <w:t>]</w:t>
      </w:r>
      <w:bookmarkEnd w:id="657"/>
    </w:p>
    <w:p>
      <w:pPr>
        <w:pStyle w:val="Heading5"/>
        <w:numPr>
          <w:ilvl w:val="4"/>
          <w:numId w:val="1"/>
        </w:numPr>
        <w:rPr/>
      </w:pPr>
      <w:bookmarkStart w:id="658" w:name="__RefHeading___Toc11430398_1280447820"/>
      <w:bookmarkStart w:id="659" w:name="_Toc279"/>
      <w:bookmarkEnd w:id="658"/>
      <w:r>
        <w:rPr>
          <w:rtl w:val="true"/>
        </w:rPr>
        <w:t>اشارة</w:t>
      </w:r>
      <w:bookmarkEnd w:id="659"/>
    </w:p>
    <w:p>
      <w:pPr>
        <w:pStyle w:val="BookText"/>
        <w:rPr/>
      </w:pPr>
      <w:r>
        <w:rPr>
          <w:rFonts w:ascii="Amiri" w:hAnsi="Amiri" w:eastAsia="Amiri" w:cs="Amiri"/>
          <w:color w:val="111111"/>
          <w:sz w:val="28"/>
          <w:sz w:val="28"/>
          <w:szCs w:val="28"/>
          <w:rtl w:val="true"/>
          <w:lang w:bidi="ar-SA"/>
        </w:rPr>
        <w:t>بِسْمِ اللَّهِ الرَّحْمنِ الرَّحِيمِ</w:t>
      </w:r>
    </w:p>
    <w:p>
      <w:pPr>
        <w:pStyle w:val="BookText"/>
        <w:rPr/>
      </w:pPr>
      <w:r>
        <w:rPr>
          <w:rFonts w:ascii="Amiri" w:hAnsi="Amiri" w:eastAsia="Amiri" w:cs="Amiri"/>
          <w:color w:val="111111"/>
          <w:sz w:val="28"/>
          <w:sz w:val="28"/>
          <w:szCs w:val="28"/>
          <w:rtl w:val="true"/>
          <w:lang w:bidi="ar-SA"/>
        </w:rPr>
        <w:t xml:space="preserve">يا أَيُّهَا النَّبِيُّ اتَّقِ اللَّهَ وَلا تُطِعِ الْكافِرِينَ وَالْمُنافِقِينَ إِنَّ اللَّهَ كانَ عَلِيماً حَكِيماً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وَاتَّبِعْ ما يُوحى إِلَيْكَ مِنْ رَبِّكَ إِنَّ اللَّهَ كانَ بِما تَعْمَلُونَ خَبِيراً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وَتَوَكَّلْ عَلَى اللَّهِ وَكَفى بِاللَّهِ وَكِيلاً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Heading5"/>
        <w:numPr>
          <w:ilvl w:val="4"/>
          <w:numId w:val="1"/>
        </w:numPr>
        <w:rPr/>
      </w:pPr>
      <w:bookmarkStart w:id="660" w:name="__RefHeading___Toc11430400_1280447820"/>
      <w:bookmarkStart w:id="661" w:name="_Toc280"/>
      <w:bookmarkEnd w:id="660"/>
      <w:r>
        <w:rPr>
          <w:rtl w:val="true"/>
        </w:rPr>
        <w:t>الإعراب</w:t>
      </w:r>
      <w:r>
        <w:rPr>
          <w:rtl w:val="true"/>
        </w:rPr>
        <w:t>:</w:t>
      </w:r>
      <w:bookmarkEnd w:id="661"/>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منادى نكرة مقصودة مبنيّ على الضمّ في محلّ نصب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بدل من أي تبعه في الرفع لفظا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في الموضعين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ناهية جازمة، وعلامة الجزم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تطع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السكون، وحرّك آخره بالكسر لالتقاء الساكنين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جملة النداء</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يأيّها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محلّ لها ابتدائيّة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اتّق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جواب النداء</w:t>
      </w:r>
      <w:r>
        <w:rPr>
          <w:rFonts w:eastAsia="Amiri" w:cs="Amiri" w:ascii="Amiri" w:hAnsi="Amiri"/>
          <w:color w:val="111111"/>
          <w:sz w:val="28"/>
          <w:szCs w:val="28"/>
          <w:rtl w:val="true"/>
          <w:lang w:bidi="ar-SA"/>
        </w:rPr>
        <w:t>.</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لا تطع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معطوفة على جواب النداء</w:t>
      </w:r>
      <w:r>
        <w:rPr>
          <w:rFonts w:eastAsia="Amiri" w:cs="Amiri" w:ascii="Amiri" w:hAnsi="Amiri"/>
          <w:color w:val="111111"/>
          <w:sz w:val="28"/>
          <w:szCs w:val="28"/>
          <w:rtl w:val="true"/>
          <w:lang w:bidi="ar-SA"/>
        </w:rPr>
        <w:t xml:space="preserve">. </w:t>
      </w:r>
      <w:bookmarkStart w:id="662" w:name="pg17281_269580"/>
    </w:p>
    <w:p>
      <w:pPr>
        <w:pStyle w:val="BookText"/>
        <w:rPr/>
      </w:pPr>
      <w:bookmarkEnd w:id="662"/>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الله كان عليما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تعليل للأمر وتأكيد لمضمونه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كان عليما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 رفع خبر إنّ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 موصول مفعول به في محلّ نصب، ونائب الفاعل لفعل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يوحى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مستتر تقديره هو وهو العائد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يوحى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ربّك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يوحى</w:t>
      </w:r>
      <w:r>
        <w:rPr>
          <w:rFonts w:eastAsia="Amiri" w:cs="Amiri" w:ascii="Amiri" w:hAnsi="Amiri"/>
          <w:color w:val="111111"/>
          <w:sz w:val="28"/>
          <w:szCs w:val="28"/>
          <w:rtl w:val="true"/>
          <w:lang w:bidi="ar-SA"/>
        </w:rPr>
        <w:t xml:space="preserve">) </w:t>
      </w:r>
      <w:r>
        <w:rPr>
          <w:rStyle w:val="FootnoteAnchor"/>
          <w:rtl w:val="true"/>
        </w:rPr>
        <w:footnoteReference w:id="126"/>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مصدريّ </w:t>
      </w:r>
      <w:r>
        <w:rPr>
          <w:rStyle w:val="FootnoteAnchor"/>
          <w:rtl w:val="true"/>
        </w:rPr>
        <w:footnoteReference w:id="12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اتّبع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محلّ لها معطوفة على جواب النداء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يوحى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محلّ لها صلة الموصول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الله كان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محلّ لها استئناف بيانيّ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خبيرا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محلّ رفع خبر إنّ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تعملون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محلّ لها صلة الموصول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الحرفيّ أو الاسميّ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توكّل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لفظ الجلالة مجرور لفظا مرفوع محلّا فاعل كفى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وكيلا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حال منصوبة </w:t>
      </w:r>
      <w:r>
        <w:rPr>
          <w:rStyle w:val="FootnoteAnchor"/>
          <w:rtl w:val="true"/>
        </w:rPr>
        <w:footnoteReference w:id="12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توكّل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معطوفة على جواب النداء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كفى بالله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استئنافيّة</w:t>
      </w:r>
      <w:r>
        <w:rPr>
          <w:rFonts w:eastAsia="Amiri" w:cs="Amiri" w:ascii="Amiri" w:hAnsi="Amiri"/>
          <w:color w:val="111111"/>
          <w:sz w:val="28"/>
          <w:szCs w:val="28"/>
          <w:rtl w:val="true"/>
          <w:lang w:bidi="ar-SA"/>
        </w:rPr>
        <w:t>.</w:t>
      </w:r>
    </w:p>
    <w:p>
      <w:pPr>
        <w:pStyle w:val="Heading5"/>
        <w:numPr>
          <w:ilvl w:val="4"/>
          <w:numId w:val="1"/>
        </w:numPr>
        <w:rPr/>
      </w:pPr>
      <w:bookmarkStart w:id="663" w:name="__RefHeading___Toc11430402_1280447820"/>
      <w:bookmarkStart w:id="664" w:name="_Toc281"/>
      <w:bookmarkEnd w:id="663"/>
      <w:r>
        <w:rPr>
          <w:rtl w:val="true"/>
        </w:rPr>
        <w:t>الصرف</w:t>
      </w:r>
      <w:r>
        <w:rPr>
          <w:rtl w:val="true"/>
        </w:rPr>
        <w:t>:</w:t>
      </w:r>
      <w:bookmarkEnd w:id="664"/>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اتّق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فيه إعلال بالحذف لمناسبة البناء، ومضارعه يتّقي، وزنه افتع </w:t>
      </w:r>
      <w:r>
        <w:rPr>
          <w:rStyle w:val="FootnoteAnchor"/>
          <w:rtl w:val="true"/>
        </w:rPr>
        <w:footnoteReference w:id="129"/>
      </w:r>
      <w:r>
        <w:rPr>
          <w:rFonts w:eastAsia="Times New Roman" w:cs="Times New Roman" w:ascii="Times New Roman" w:hAnsi="Times New Roman"/>
          <w:color w:val="111111"/>
          <w:sz w:val="28"/>
          <w:szCs w:val="28"/>
          <w:rtl w:val="true"/>
          <w:lang w:val="en-US" w:bidi="en-US"/>
        </w:rPr>
        <w:t xml:space="preserve">. </w:t>
      </w:r>
      <w:bookmarkStart w:id="665" w:name="pg17281_269581"/>
    </w:p>
    <w:p>
      <w:pPr>
        <w:pStyle w:val="Heading5"/>
        <w:numPr>
          <w:ilvl w:val="4"/>
          <w:numId w:val="1"/>
        </w:numPr>
        <w:rPr/>
      </w:pPr>
      <w:bookmarkStart w:id="666" w:name="__RefHeading___Toc11430404_1280447820"/>
      <w:bookmarkStart w:id="667" w:name="_Toc282"/>
      <w:bookmarkEnd w:id="665"/>
      <w:bookmarkEnd w:id="666"/>
      <w:r>
        <w:rPr>
          <w:rtl w:val="true"/>
        </w:rPr>
        <w:t>الفوائد</w:t>
      </w:r>
      <w:bookmarkEnd w:id="667"/>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لا أمان للكافرين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نزلت هذه الآية، في أبي سفيان بن حرب، وعكرمة بن أبي جهل، وأبي الأعور، وعمرو بن سفيان السلمي، وذلك أنهم قدموا المدينة، ونزلوا على عبد الله بن أبيّ بن سلول، رأس المنافقين، بعد قتال أحد، وقد أعطاهم النبي صلّى الله عليه وسلّم الأمان على أن يكلموه، فقام معهم عبد الله بن سعد بن أبي سرح وطعمة بن أبيرق، فقالوا للنبي صلّى الله عليه وسلّم وعنده عمر بن الخطاب ارفض ذكر آلهتنا اللات والعزى ومناة، وقل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لها شفاعة لمن عبدها، فندعك وربك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فشق ذلك على النبي صلّى الله عليه وسلّم فقال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ائذن لي في قتلهم،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أعطيتهم الأمان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اخرجوا في لعنة الله وغضبه، فأمر النبي صلّى الله عليه وسلّم عمر رضي الله عنه أن يخرجهم من المدينة، فأنزل الله تعالى هذه الآية</w:t>
      </w:r>
      <w:r>
        <w:rPr>
          <w:rFonts w:eastAsia="Amiri" w:cs="Amiri" w:ascii="Amiri" w:hAnsi="Amiri"/>
          <w:color w:val="111111"/>
          <w:sz w:val="28"/>
          <w:szCs w:val="28"/>
          <w:rtl w:val="true"/>
          <w:lang w:bidi="ar-SA"/>
        </w:rPr>
        <w:t>.</w:t>
      </w:r>
    </w:p>
    <w:p>
      <w:pPr>
        <w:pStyle w:val="Heading4"/>
        <w:numPr>
          <w:ilvl w:val="3"/>
          <w:numId w:val="1"/>
        </w:numPr>
        <w:rPr/>
      </w:pPr>
      <w:bookmarkStart w:id="668" w:name="__RefHeading___Toc11430406_1280447820"/>
      <w:bookmarkStart w:id="669" w:name="_Toc283"/>
      <w:bookmarkEnd w:id="668"/>
      <w:r>
        <w:rPr>
          <w:rtl w:val="true"/>
        </w:rPr>
        <w:t>[</w:t>
      </w:r>
      <w:r>
        <w:rPr>
          <w:rtl w:val="true"/>
        </w:rPr>
        <w:t xml:space="preserve">سورة الأحزاب </w:t>
      </w:r>
      <w:r>
        <w:rPr>
          <w:rtl w:val="true"/>
        </w:rPr>
        <w:t>{</w:t>
      </w:r>
      <w:r>
        <w:rPr/>
        <w:t>33</w:t>
      </w:r>
      <w:r>
        <w:rPr>
          <w:rtl w:val="true"/>
        </w:rPr>
        <w:t xml:space="preserve">} : </w:t>
      </w:r>
      <w:r>
        <w:rPr>
          <w:rtl w:val="true"/>
        </w:rPr>
        <w:t xml:space="preserve">الآيات </w:t>
      </w:r>
      <w:r>
        <w:rPr/>
        <w:t>4</w:t>
      </w:r>
      <w:r>
        <w:rPr>
          <w:rtl w:val="true"/>
        </w:rPr>
        <w:t xml:space="preserve"> </w:t>
      </w:r>
      <w:r>
        <w:rPr>
          <w:rtl w:val="true"/>
        </w:rPr>
        <w:t xml:space="preserve">الى </w:t>
      </w:r>
      <w:r>
        <w:rPr/>
        <w:t>5</w:t>
      </w:r>
      <w:r>
        <w:rPr>
          <w:rtl w:val="true"/>
        </w:rPr>
        <w:t>]</w:t>
      </w:r>
      <w:bookmarkEnd w:id="669"/>
    </w:p>
    <w:p>
      <w:pPr>
        <w:pStyle w:val="Heading5"/>
        <w:numPr>
          <w:ilvl w:val="4"/>
          <w:numId w:val="1"/>
        </w:numPr>
        <w:rPr/>
      </w:pPr>
      <w:bookmarkStart w:id="670" w:name="__RefHeading___Toc11430408_1280447820"/>
      <w:bookmarkStart w:id="671" w:name="_Toc284"/>
      <w:bookmarkEnd w:id="670"/>
      <w:r>
        <w:rPr>
          <w:rtl w:val="true"/>
        </w:rPr>
        <w:t>اشارة</w:t>
      </w:r>
      <w:bookmarkEnd w:id="671"/>
    </w:p>
    <w:p>
      <w:pPr>
        <w:pStyle w:val="BookText"/>
        <w:rPr/>
      </w:pPr>
      <w:r>
        <w:rPr>
          <w:rFonts w:ascii="Amiri" w:hAnsi="Amiri" w:eastAsia="Amiri" w:cs="Amiri"/>
          <w:color w:val="111111"/>
          <w:sz w:val="28"/>
          <w:sz w:val="28"/>
          <w:szCs w:val="28"/>
          <w:rtl w:val="true"/>
          <w:lang w:bidi="ar-SA"/>
        </w:rPr>
        <w:t xml:space="preserve">ما جَعَلَ اللَّهُ لِرَجُلٍ مِنْ قَلْبَيْنِ فِي جَوْفِهِ وَما جَعَلَ أَزْواجَكُمُ اللاَّئِي تُظاهِرُونَ مِنْهُنَّ أُمَّهاتِكُمْ وَما جَعَلَ أَدْعِياءَكُمْ أَبْناءَكُمْ ذلِكُمْ قَوْلُكُمْ بِأَفْواهِكُمْ وَاللَّهُ يَقُولُ الْحَقَّ وَهُوَ يَهْدِي السَّبِيلَ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ادْعُوهُمْ لِآبائِهِمْ هُوَ أَقْسَطُ عِنْدَ اللَّهِ فَإِنْ لَمْ تَعْلَمُوا آباءَهُمْ فَإِخْوانُكُمْ فِي الدِّينِ وَمَوالِيكُمْ وَلَيْسَ عَلَيْكُمْ جُناحٌ فِيما أَخْطَأْتُمْ بِهِ وَلكِنْ ما تَعَمَّدَتْ قُلُوبُكُمْ وَكانَ اللَّهُ غَفُوراً رَحِيماً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Heading5"/>
        <w:numPr>
          <w:ilvl w:val="4"/>
          <w:numId w:val="1"/>
        </w:numPr>
        <w:rPr/>
      </w:pPr>
      <w:bookmarkStart w:id="672" w:name="__RefHeading___Toc11430410_1280447820"/>
      <w:bookmarkStart w:id="673" w:name="_Toc285"/>
      <w:bookmarkEnd w:id="672"/>
      <w:r>
        <w:rPr>
          <w:rtl w:val="true"/>
        </w:rPr>
        <w:t>الإعراب</w:t>
      </w:r>
      <w:r>
        <w:rPr>
          <w:rtl w:val="true"/>
        </w:rPr>
        <w:t>:</w:t>
      </w:r>
      <w:bookmarkEnd w:id="673"/>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نافية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بتضمينه معنى خلق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قلبين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مجرور لفظا منصوب محلّا مفعول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جوفه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بنعت لقلبين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في المواضع الأربعة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اللائي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 موصول في محلّ نصب نعت لأزواج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تظاهرون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بتضمينه معنى تتباعدون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أمّهاتكم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مفعول به ثان منصوب عامله جعل، ومثله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أبناءكم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للفعل الثالث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بأفواهكم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متعلّق بحال من قولكم والعامل فيها الإشارة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جعل الله لرجل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محلّ لها استئنافيّة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جعل أزواجكم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محلّ لها معطوفة على استئنافيّة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تظاهرون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محلّ لها صلة الموصول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اللائي</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ما جعل أدعياءكم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معطوفة على الاستئنافيّة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ذلكم قولكم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استئناف بيانيّ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 يقول الحقّ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محلّ لها معطوفة على جملة ذلكم قولكم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يقول الحقّ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محلّ رفع خبر المبتدأ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هو يهدي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محلّ لها معطوفة على جملة الله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يهدي السبيل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محلّ رفع خبر المبتدأ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لآبائهم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ادعوهم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ظرف منصوب متعلّق بأقسط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تعلموا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مضارع مجزوم فعل الشرط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الثانية رابطة لجواب الشرط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إخوانكم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خبر لمبتدأ محذوف تقديره 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بإخوانكم لأنه على معنى المشتقّ أي موافقوكم في الدين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مواليكم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معطوف على إخوانكم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مرفوع مثله، وعلامة الرفع الضمّة المقدّرة على الياء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بخبر ليس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بجناح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أخطأتم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لكن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للاستدراك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موصول معطوف على ما السابق في محلّ جرّ </w:t>
      </w:r>
      <w:r>
        <w:rPr>
          <w:rStyle w:val="FootnoteAnchor"/>
          <w:rtl w:val="true"/>
        </w:rPr>
        <w:footnoteReference w:id="130"/>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استئنافيّة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رحيما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خبر ثان منصوب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ادعوهم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استئناف بيانيّ</w:t>
      </w:r>
      <w:r>
        <w:rPr>
          <w:rFonts w:eastAsia="Amiri" w:cs="Amiri" w:ascii="Amiri" w:hAnsi="Amiri"/>
          <w:color w:val="111111"/>
          <w:sz w:val="28"/>
          <w:szCs w:val="28"/>
          <w:rtl w:val="true"/>
          <w:lang w:bidi="ar-SA"/>
        </w:rPr>
        <w:t>.</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هو أقسط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محلّ لها تعليليّة</w:t>
      </w:r>
      <w:r>
        <w:rPr>
          <w:rFonts w:eastAsia="Amiri" w:cs="Amiri" w:ascii="Amiri" w:hAnsi="Amiri"/>
          <w:color w:val="111111"/>
          <w:sz w:val="28"/>
          <w:szCs w:val="28"/>
          <w:rtl w:val="true"/>
          <w:lang w:bidi="ar-SA"/>
        </w:rPr>
        <w:t xml:space="preserve">. </w:t>
      </w:r>
      <w:bookmarkStart w:id="674" w:name="pg17281_269583"/>
    </w:p>
    <w:p>
      <w:pPr>
        <w:pStyle w:val="BookText"/>
        <w:rPr/>
      </w:pPr>
      <w:bookmarkEnd w:id="674"/>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لم تعملوا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معطوفة على جملة ادعوهم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إخوانكم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محلّ جزم جواب الشرط مقترنة بالفاء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ليس عليكم جناح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محلّ لها معطوفة على جملة لم تعلموا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أخطأتم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محلّ لها صلة الموصول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تعمّدت قلوبكم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محلّ لها صلة الموصول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كان الله غفورا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محلّ لها استئنافيّة</w:t>
      </w:r>
      <w:r>
        <w:rPr>
          <w:rFonts w:eastAsia="Amiri" w:cs="Amiri" w:ascii="Amiri" w:hAnsi="Amiri"/>
          <w:color w:val="111111"/>
          <w:sz w:val="28"/>
          <w:szCs w:val="28"/>
          <w:rtl w:val="true"/>
          <w:lang w:bidi="ar-SA"/>
        </w:rPr>
        <w:t>..</w:t>
      </w:r>
    </w:p>
    <w:p>
      <w:pPr>
        <w:pStyle w:val="Heading5"/>
        <w:numPr>
          <w:ilvl w:val="4"/>
          <w:numId w:val="1"/>
        </w:numPr>
        <w:rPr/>
      </w:pPr>
      <w:bookmarkStart w:id="675" w:name="__RefHeading___Toc11430412_1280447820"/>
      <w:bookmarkStart w:id="676" w:name="_Toc286"/>
      <w:bookmarkEnd w:id="675"/>
      <w:r>
        <w:rPr>
          <w:rtl w:val="true"/>
        </w:rPr>
        <w:t>الصرف</w:t>
      </w:r>
      <w:r>
        <w:rPr>
          <w:rtl w:val="true"/>
        </w:rPr>
        <w:t>:</w:t>
      </w:r>
      <w:bookmarkEnd w:id="676"/>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جوف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اسم جامد لداخل الجسم في الإنسان أو الحيوان أو غيرهما، وزنه فعل بضمّ فسكون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أدعياء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جمع دعيّ، صفة مشبّهة وزنه فعيل بمعنى مفعول، وفيه إعلال بالقلب أصله دعيو بكسر العين وسكون الياء، اجتمع الياء والواو في الكلمة والأولى ساكنة قلبت الواو ياء وأدغمت مع الياء الأولى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وجمعه على أفعلاء غير مقيس لأن فعيل هنا ليس على معنى فاعل كتقيّ وأتقياء، وقياسه أن يكون على وزن فعلى بفتح فسكون كقتيل وقتلى</w:t>
      </w:r>
      <w:r>
        <w:rPr>
          <w:rFonts w:eastAsia="Amiri" w:cs="Amiri" w:ascii="Amiri" w:hAnsi="Amiri"/>
          <w:color w:val="111111"/>
          <w:sz w:val="28"/>
          <w:szCs w:val="28"/>
          <w:rtl w:val="true"/>
          <w:lang w:bidi="ar-SA"/>
        </w:rPr>
        <w:t>.</w:t>
      </w:r>
    </w:p>
    <w:p>
      <w:pPr>
        <w:pStyle w:val="Heading5"/>
        <w:numPr>
          <w:ilvl w:val="4"/>
          <w:numId w:val="1"/>
        </w:numPr>
        <w:rPr/>
      </w:pPr>
      <w:bookmarkStart w:id="677" w:name="__RefHeading___Toc11430414_1280447820"/>
      <w:bookmarkStart w:id="678" w:name="_Toc287"/>
      <w:bookmarkEnd w:id="677"/>
      <w:r>
        <w:rPr>
          <w:rtl w:val="true"/>
        </w:rPr>
        <w:t>الفوائد</w:t>
      </w:r>
      <w:bookmarkEnd w:id="678"/>
    </w:p>
    <w:p>
      <w:pPr>
        <w:pStyle w:val="BookText"/>
        <w:rPr/>
      </w:pPr>
      <w:r>
        <w:rPr>
          <w:rFonts w:ascii="Amiri" w:hAnsi="Amiri" w:eastAsia="Amiri" w:cs="Amiri"/>
          <w:color w:val="111111"/>
          <w:sz w:val="28"/>
          <w:sz w:val="28"/>
          <w:szCs w:val="28"/>
          <w:rtl w:val="true"/>
          <w:lang w:bidi="ar-SA"/>
        </w:rPr>
        <w:t>هل يكون للرجل قلبان؟</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المفسرون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نزلت في أبي معمر حميد بن معمر الفهري، وكان رجلا لبيبا حافظا لما يسمع، فقالت قريش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حفظ أبو معمر هذه الأشياء إلا وله قلبان، وكان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لي قلبين، أعقل بكل واحد منهما أفضل من عقل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هزم الله المشركين يوم بدر، انهزم أبو معمر، فلقيه أبو سفيان، وإحدى نعليه في يده، والأخرى في </w:t>
      </w:r>
      <w:bookmarkStart w:id="679" w:name="pg17281_269584"/>
    </w:p>
    <w:p>
      <w:pPr>
        <w:pStyle w:val="BookText"/>
        <w:rPr/>
      </w:pPr>
      <w:bookmarkEnd w:id="679"/>
      <w:r>
        <w:rPr>
          <w:rFonts w:ascii="Amiri" w:hAnsi="Amiri" w:eastAsia="Amiri" w:cs="Amiri"/>
          <w:color w:val="111111"/>
          <w:sz w:val="28"/>
          <w:sz w:val="28"/>
          <w:szCs w:val="28"/>
          <w:rtl w:val="true"/>
          <w:lang w:bidi="ar-SA"/>
        </w:rPr>
        <w:t>رجله،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معمر ما حال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انهزموا،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بال إحدى نعليك في يدك والأخرى في رجلك، فعلموا يومئذ أنه لو كان له قلبان لما نسي نعله في يده،</w:t>
      </w:r>
    </w:p>
    <w:p>
      <w:pPr>
        <w:pStyle w:val="BookText"/>
        <w:rPr/>
      </w:pPr>
      <w:r>
        <w:rPr>
          <w:rFonts w:ascii="Amiri" w:hAnsi="Amiri" w:eastAsia="Amiri" w:cs="Amiri"/>
          <w:color w:val="111111"/>
          <w:sz w:val="28"/>
          <w:sz w:val="28"/>
          <w:szCs w:val="28"/>
          <w:rtl w:val="true"/>
          <w:lang w:bidi="ar-SA"/>
        </w:rPr>
        <w:t>وعن أبي ظبيان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قلنا لابن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رضي الله عنهما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أرأيت قول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ما جعل الله لرجل من قلبين في جوفه، ما عنى بذلك؟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قام نبي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صلّى الله عليه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يوما يصلي، فخطر خطرة، فقال المنافقون الذين يصلون معه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ترون أنّ له قلبين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قلبا معكم، وقلبا معهم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فأنزل الله ما جَعَلَ اللَّهُ لِرَجُلٍ مِنْ قَلْبَيْنِ فِي جَوْفِهِ أخرجه الترمذي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حديث حسن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الحديث عن الظهار، فسيرد مفصلا في سورة المجادلة، إن شاء الله تعالى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إبطال عادة التبنيّ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أفادت الآية نسخ التبني وإلغاءه، وذلك أن الرجل كان في الجاهلية يتبنى الرجل، فيجعله كالابن المولود، يدعوه إليه الناس، ويرث ميراثه،</w:t>
      </w:r>
    </w:p>
    <w:p>
      <w:pPr>
        <w:pStyle w:val="BookText"/>
        <w:rPr/>
      </w:pPr>
      <w:r>
        <w:rPr>
          <w:rFonts w:ascii="Amiri" w:hAnsi="Amiri" w:eastAsia="Amiri" w:cs="Amiri"/>
          <w:color w:val="111111"/>
          <w:sz w:val="28"/>
          <w:sz w:val="28"/>
          <w:szCs w:val="28"/>
          <w:rtl w:val="true"/>
          <w:lang w:bidi="ar-SA"/>
        </w:rPr>
        <w:t>وكان النبي صلّى الله عليه وسلّم أعتق زيد بن حارثة بن شراحبيل الكلبي، وتبناه قبل الوحي، وآخى بينه وبين حمزة بن عبد المطلب، فلما تزوج رسول الله صلّى الله عليه وسلّم زينب بنت جحش، وكانت تحت زيد بن حارثة، قال المنافقون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تزوج محمد امرأة ابنه، وهو ينهى الناس عن ذلك فأنزل الله هذه الآية،</w:t>
      </w:r>
    </w:p>
    <w:p>
      <w:pPr>
        <w:pStyle w:val="BookText"/>
        <w:rPr/>
      </w:pPr>
      <w:r>
        <w:rPr>
          <w:rFonts w:ascii="Amiri" w:hAnsi="Amiri" w:eastAsia="Amiri" w:cs="Amiri"/>
          <w:color w:val="111111"/>
          <w:sz w:val="28"/>
          <w:sz w:val="28"/>
          <w:szCs w:val="28"/>
          <w:rtl w:val="true"/>
          <w:lang w:bidi="ar-SA"/>
        </w:rPr>
        <w:t>ونسخ بها التبني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وسيرد المزيد عن هذه القصة، في آيات لاحقة من هذه السورة، إن شاء الله</w:t>
      </w:r>
      <w:r>
        <w:rPr>
          <w:rFonts w:eastAsia="Amiri" w:cs="Amiri" w:ascii="Amiri" w:hAnsi="Amiri"/>
          <w:color w:val="111111"/>
          <w:sz w:val="28"/>
          <w:szCs w:val="28"/>
          <w:rtl w:val="true"/>
          <w:lang w:bidi="ar-SA"/>
        </w:rPr>
        <w:t>.</w:t>
      </w:r>
    </w:p>
    <w:p>
      <w:pPr>
        <w:pStyle w:val="Heading4"/>
        <w:numPr>
          <w:ilvl w:val="3"/>
          <w:numId w:val="1"/>
        </w:numPr>
        <w:rPr/>
      </w:pPr>
      <w:bookmarkStart w:id="680" w:name="__RefHeading___Toc11430416_1280447820"/>
      <w:bookmarkStart w:id="681" w:name="_Toc288"/>
      <w:bookmarkEnd w:id="680"/>
      <w:r>
        <w:rPr>
          <w:rtl w:val="true"/>
        </w:rPr>
        <w:t>[</w:t>
      </w:r>
      <w:r>
        <w:rPr>
          <w:rtl w:val="true"/>
        </w:rPr>
        <w:t xml:space="preserve">سورة الأحزاب </w:t>
      </w:r>
      <w:r>
        <w:rPr>
          <w:rtl w:val="true"/>
        </w:rPr>
        <w:t>{</w:t>
      </w:r>
      <w:r>
        <w:rPr/>
        <w:t>33</w:t>
      </w:r>
      <w:r>
        <w:rPr>
          <w:rtl w:val="true"/>
        </w:rPr>
        <w:t xml:space="preserve">} : </w:t>
      </w:r>
      <w:r>
        <w:rPr>
          <w:rtl w:val="true"/>
        </w:rPr>
        <w:t xml:space="preserve">آية </w:t>
      </w:r>
      <w:r>
        <w:rPr/>
        <w:t>6</w:t>
      </w:r>
      <w:r>
        <w:rPr>
          <w:rtl w:val="true"/>
        </w:rPr>
        <w:t>]</w:t>
      </w:r>
      <w:bookmarkEnd w:id="681"/>
    </w:p>
    <w:p>
      <w:pPr>
        <w:pStyle w:val="Heading5"/>
        <w:numPr>
          <w:ilvl w:val="4"/>
          <w:numId w:val="1"/>
        </w:numPr>
        <w:rPr/>
      </w:pPr>
      <w:bookmarkStart w:id="682" w:name="__RefHeading___Toc11430418_1280447820"/>
      <w:bookmarkStart w:id="683" w:name="_Toc289"/>
      <w:bookmarkEnd w:id="682"/>
      <w:r>
        <w:rPr>
          <w:rtl w:val="true"/>
        </w:rPr>
        <w:t>اشارة</w:t>
      </w:r>
      <w:bookmarkEnd w:id="683"/>
    </w:p>
    <w:p>
      <w:pPr>
        <w:pStyle w:val="BookText"/>
        <w:rPr/>
      </w:pPr>
      <w:r>
        <w:rPr>
          <w:rFonts w:ascii="Amiri" w:hAnsi="Amiri" w:eastAsia="Amiri" w:cs="Amiri"/>
          <w:color w:val="111111"/>
          <w:sz w:val="28"/>
          <w:sz w:val="28"/>
          <w:szCs w:val="28"/>
          <w:rtl w:val="true"/>
          <w:lang w:bidi="ar-SA"/>
        </w:rPr>
        <w:t xml:space="preserve">النَّبِيُّ أَوْلى بِالْمُؤْمِنِينَ مِنْ أَنْفُسِهِمْ وَأَزْواجُهُ أُمَّهاتُهُمْ وَأُولُوا الْأَرْحامِ بَعْضُهُمْ أَوْلى بِبَعْضٍ فِي كِتابِ اللَّهِ مِنَ الْمُؤْمِنِينَ وَالْمُهاجِرِينَ إِلاَّ أَنْ تَفْعَلُوا إِلى أَوْلِيائِكُمْ مَعْرُوفاً كانَ ذلِكَ فِي الْكِتابِ مَسْطُوراً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Heading5"/>
        <w:numPr>
          <w:ilvl w:val="4"/>
          <w:numId w:val="1"/>
        </w:numPr>
        <w:rPr/>
      </w:pPr>
      <w:bookmarkStart w:id="684" w:name="__RefHeading___Toc11430420_1280447820"/>
      <w:bookmarkStart w:id="685" w:name="_Toc290"/>
      <w:bookmarkEnd w:id="684"/>
      <w:r>
        <w:rPr>
          <w:rtl w:val="true"/>
        </w:rPr>
        <w:t>الإعراب</w:t>
      </w:r>
      <w:r>
        <w:rPr>
          <w:rtl w:val="true"/>
        </w:rPr>
        <w:t>:</w:t>
      </w:r>
      <w:bookmarkEnd w:id="685"/>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بالمؤمنين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بأولى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أنفسهم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بأولى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بعضهم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مبتدأ ثان خبره أولى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ببعض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بالخبر أولى </w:t>
      </w:r>
      <w:bookmarkStart w:id="686" w:name="pg17281_269585"/>
    </w:p>
    <w:p>
      <w:pPr>
        <w:pStyle w:val="BookText"/>
        <w:rPr/>
      </w:pPr>
      <w:bookmarkEnd w:id="686"/>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بأولى </w:t>
      </w:r>
      <w:r>
        <w:rPr>
          <w:rStyle w:val="FootnoteAnchor"/>
          <w:rtl w:val="true"/>
        </w:rPr>
        <w:footnoteReference w:id="131"/>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المؤمنين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بأولى </w:t>
      </w:r>
      <w:r>
        <w:rPr>
          <w:rStyle w:val="FootnoteAnchor"/>
          <w:rtl w:val="true"/>
        </w:rPr>
        <w:footnoteReference w:id="132"/>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للاستثناء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حرف مصدريّ ونصب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والمصدر المؤوّل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 تفعلوا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 نصب على الاستثناء المنقطع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أوليائكم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تفعلوا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بتضمينه معنى تقدّموا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مسطورا</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النبيّ 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محلّ لها استئنافيّة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أزواجه أمّهاتهم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محلّ لها معطوفة على الاستئنافيّة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أولو الأرحام بعضهم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محلّ لها معطوفة على الاستئنافيّة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بعضهم 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محلّ رفع خبر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أولو</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تفعلوا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محلّ لها صلة الموصول الحرفيّ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كان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مسطورا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محلّ لها استئناف بيانيّ</w:t>
      </w:r>
      <w:r>
        <w:rPr>
          <w:rFonts w:eastAsia="Amiri" w:cs="Amiri" w:ascii="Amiri" w:hAnsi="Amiri"/>
          <w:color w:val="111111"/>
          <w:sz w:val="28"/>
          <w:szCs w:val="28"/>
          <w:rtl w:val="true"/>
          <w:lang w:bidi="ar-SA"/>
        </w:rPr>
        <w:t>.</w:t>
      </w:r>
    </w:p>
    <w:p>
      <w:pPr>
        <w:pStyle w:val="Heading5"/>
        <w:numPr>
          <w:ilvl w:val="4"/>
          <w:numId w:val="1"/>
        </w:numPr>
        <w:rPr/>
      </w:pPr>
      <w:bookmarkStart w:id="687" w:name="__RefHeading___Toc11430422_1280447820"/>
      <w:bookmarkStart w:id="688" w:name="_Toc291"/>
      <w:bookmarkEnd w:id="687"/>
      <w:r>
        <w:rPr>
          <w:rtl w:val="true"/>
        </w:rPr>
        <w:t>الصرف</w:t>
      </w:r>
      <w:r>
        <w:rPr>
          <w:rtl w:val="true"/>
        </w:rPr>
        <w:t>:</w:t>
      </w:r>
      <w:bookmarkEnd w:id="688"/>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الأرحام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جمع رحم، وهي القرابة، وزنه فعل بفتح فكسر</w:t>
      </w:r>
      <w:r>
        <w:rPr>
          <w:rFonts w:eastAsia="Amiri" w:cs="Amiri" w:ascii="Amiri" w:hAnsi="Amiri"/>
          <w:color w:val="111111"/>
          <w:sz w:val="28"/>
          <w:szCs w:val="28"/>
          <w:rtl w:val="true"/>
          <w:lang w:bidi="ar-SA"/>
        </w:rPr>
        <w:t>.</w:t>
      </w:r>
    </w:p>
    <w:p>
      <w:pPr>
        <w:pStyle w:val="Heading5"/>
        <w:numPr>
          <w:ilvl w:val="4"/>
          <w:numId w:val="1"/>
        </w:numPr>
        <w:rPr/>
      </w:pPr>
      <w:bookmarkStart w:id="689" w:name="__RefHeading___Toc11430424_1280447820"/>
      <w:bookmarkStart w:id="690" w:name="_Toc292"/>
      <w:bookmarkEnd w:id="689"/>
      <w:r>
        <w:rPr>
          <w:rtl w:val="true"/>
        </w:rPr>
        <w:t>البلاغة</w:t>
      </w:r>
      <w:bookmarkEnd w:id="690"/>
    </w:p>
    <w:p>
      <w:pPr>
        <w:pStyle w:val="BookText"/>
        <w:rPr/>
      </w:pPr>
      <w:r>
        <w:rPr>
          <w:rFonts w:ascii="Amiri" w:hAnsi="Amiri" w:eastAsia="Amiri" w:cs="Amiri"/>
          <w:color w:val="111111"/>
          <w:sz w:val="28"/>
          <w:sz w:val="28"/>
          <w:szCs w:val="28"/>
          <w:rtl w:val="true"/>
          <w:lang w:bidi="ar-SA"/>
        </w:rPr>
        <w:t>التشبيه البليغ</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وَأَزْواجُهُ أُمَّهاتُهُمْ</w:t>
      </w:r>
      <w:r>
        <w:rPr>
          <w:rFonts w:eastAsia="Amiri" w:cs="Amiri" w:ascii="Amiri" w:hAnsi="Amiri"/>
          <w:color w:val="111111"/>
          <w:sz w:val="28"/>
          <w:szCs w:val="28"/>
          <w:rtl w:val="true"/>
          <w:lang w:bidi="ar-SA"/>
        </w:rPr>
        <w:t>» .</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تشبيه لهن بالأمهات في بعض الأحكام، وهي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وجوب تعظيمهنّ واحترامهن، وتحريم نكاحهن ولذلك قالت عائشة رضي الله عنها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لسنا أمهات النساء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تعني أنهنّ إنما كنّ أمهات الرجال، لكونهن محرمات عليهم كتحريم أمّهاتهم، ولهذا كان لا بد من تقدير أداة التشبيه فيه</w:t>
      </w:r>
      <w:r>
        <w:rPr>
          <w:rFonts w:eastAsia="Amiri" w:cs="Amiri" w:ascii="Amiri" w:hAnsi="Amiri"/>
          <w:color w:val="111111"/>
          <w:sz w:val="28"/>
          <w:szCs w:val="28"/>
          <w:rtl w:val="true"/>
          <w:lang w:bidi="ar-SA"/>
        </w:rPr>
        <w:t xml:space="preserve">. </w:t>
      </w:r>
      <w:bookmarkStart w:id="691" w:name="pg17281_269586"/>
    </w:p>
    <w:p>
      <w:pPr>
        <w:pStyle w:val="Heading4"/>
        <w:numPr>
          <w:ilvl w:val="3"/>
          <w:numId w:val="1"/>
        </w:numPr>
        <w:rPr/>
      </w:pPr>
      <w:bookmarkStart w:id="692" w:name="__RefHeading___Toc11430426_1280447820"/>
      <w:bookmarkStart w:id="693" w:name="_Toc293"/>
      <w:bookmarkEnd w:id="691"/>
      <w:bookmarkEnd w:id="692"/>
      <w:r>
        <w:rPr>
          <w:rtl w:val="true"/>
        </w:rPr>
        <w:t>[</w:t>
      </w:r>
      <w:r>
        <w:rPr>
          <w:rtl w:val="true"/>
        </w:rPr>
        <w:t xml:space="preserve">سورة الأحزاب </w:t>
      </w:r>
      <w:r>
        <w:rPr>
          <w:rtl w:val="true"/>
        </w:rPr>
        <w:t>{</w:t>
      </w:r>
      <w:r>
        <w:rPr/>
        <w:t>33</w:t>
      </w:r>
      <w:r>
        <w:rPr>
          <w:rtl w:val="true"/>
        </w:rPr>
        <w:t xml:space="preserve">} : </w:t>
      </w:r>
      <w:r>
        <w:rPr>
          <w:rtl w:val="true"/>
        </w:rPr>
        <w:t xml:space="preserve">الآيات </w:t>
      </w:r>
      <w:r>
        <w:rPr/>
        <w:t>7</w:t>
      </w:r>
      <w:r>
        <w:rPr>
          <w:rtl w:val="true"/>
        </w:rPr>
        <w:t xml:space="preserve"> </w:t>
      </w:r>
      <w:r>
        <w:rPr>
          <w:rtl w:val="true"/>
        </w:rPr>
        <w:t xml:space="preserve">الى </w:t>
      </w:r>
      <w:r>
        <w:rPr/>
        <w:t>8</w:t>
      </w:r>
      <w:r>
        <w:rPr>
          <w:rtl w:val="true"/>
        </w:rPr>
        <w:t>]</w:t>
      </w:r>
      <w:bookmarkEnd w:id="693"/>
    </w:p>
    <w:p>
      <w:pPr>
        <w:pStyle w:val="Heading5"/>
        <w:numPr>
          <w:ilvl w:val="4"/>
          <w:numId w:val="1"/>
        </w:numPr>
        <w:rPr/>
      </w:pPr>
      <w:bookmarkStart w:id="694" w:name="__RefHeading___Toc11430428_1280447820"/>
      <w:bookmarkStart w:id="695" w:name="_Toc294"/>
      <w:bookmarkEnd w:id="694"/>
      <w:r>
        <w:rPr>
          <w:rtl w:val="true"/>
        </w:rPr>
        <w:t>اشارة</w:t>
      </w:r>
      <w:bookmarkEnd w:id="695"/>
    </w:p>
    <w:p>
      <w:pPr>
        <w:pStyle w:val="BookText"/>
        <w:rPr/>
      </w:pPr>
      <w:r>
        <w:rPr>
          <w:rFonts w:ascii="Amiri" w:hAnsi="Amiri" w:eastAsia="Amiri" w:cs="Amiri"/>
          <w:color w:val="111111"/>
          <w:sz w:val="28"/>
          <w:sz w:val="28"/>
          <w:szCs w:val="28"/>
          <w:rtl w:val="true"/>
          <w:lang w:bidi="ar-SA"/>
        </w:rPr>
        <w:t xml:space="preserve">وَإِذْ أَخَذْنا مِنَ النَّبِيِّينَ مِيثاقَهُمْ وَمِنْكَ وَمِنْ نُوحٍ وَإِبْراهِيمَ وَمُوسى وَعِيسَى ابْنِ مَرْيَمَ وَأَخَذْنا مِنْهُمْ مِيثاقاً غَلِيظاً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لِيَسْئَلَ الصَّادِقِينَ عَنْ صِدْقِهِمْ وَأَعَدَّ لِلْكافِرِينَ عَذاباً أَلِيماً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p>
    <w:p>
      <w:pPr>
        <w:pStyle w:val="Heading5"/>
        <w:numPr>
          <w:ilvl w:val="4"/>
          <w:numId w:val="1"/>
        </w:numPr>
        <w:rPr/>
      </w:pPr>
      <w:bookmarkStart w:id="696" w:name="__RefHeading___Toc11430430_1280447820"/>
      <w:bookmarkStart w:id="697" w:name="_Toc295"/>
      <w:bookmarkEnd w:id="696"/>
      <w:r>
        <w:rPr>
          <w:rtl w:val="true"/>
        </w:rPr>
        <w:t>الإعراب</w:t>
      </w:r>
      <w:r>
        <w:rPr>
          <w:rtl w:val="true"/>
        </w:rPr>
        <w:t>:</w:t>
      </w:r>
      <w:bookmarkEnd w:id="697"/>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استئنافيّة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 صرفيّ في محلّ نصب مفعول به لفعل محذوف تقديره اذكر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النبيين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أخذنا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وكذلك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نوح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إبراهيم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معطوف على نوح مجرور بالفتحة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نعت لعيسى أو بدل، أو عطف بيان عليه مجرور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أخذنا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أخذنا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محلّ جرّ مضاف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أخذنا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الثانية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محلّ جرّ معطوفة على جملة أخذنا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الأولى</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للتعليل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يسأل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مضارع منصوب بأن مضمرة بعد اللام، والفاعل ضمير مستتر يعود على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صدقهم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يسأل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للكافرين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أعدّ</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والمصدر المؤوّل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 يسأل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محلّ جرّ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أخذنا</w:t>
      </w:r>
      <w:r>
        <w:rPr>
          <w:rFonts w:eastAsia="Amiri" w:cs="Amiri" w:ascii="Amiri" w:hAnsi="Amiri"/>
          <w:color w:val="111111"/>
          <w:sz w:val="28"/>
          <w:szCs w:val="28"/>
          <w:rtl w:val="true"/>
          <w:lang w:bidi="ar-SA"/>
        </w:rPr>
        <w:t xml:space="preserve">) </w:t>
      </w:r>
      <w:r>
        <w:rPr>
          <w:rStyle w:val="FootnoteAnchor"/>
          <w:rtl w:val="true"/>
        </w:rPr>
        <w:footnoteReference w:id="13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يسأل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محلّ لها صلة الموصول الحرفيّ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المضمر</w:t>
      </w:r>
      <w:r>
        <w:rPr>
          <w:rFonts w:eastAsia="Amiri" w:cs="Amiri" w:ascii="Amiri" w:hAnsi="Amiri"/>
          <w:color w:val="111111"/>
          <w:sz w:val="28"/>
          <w:szCs w:val="28"/>
          <w:rtl w:val="true"/>
          <w:lang w:bidi="ar-SA"/>
        </w:rPr>
        <w:t>.</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أعدّ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 جرّ معطوفة على جملة أخذنا</w:t>
      </w:r>
      <w:r>
        <w:rPr>
          <w:rFonts w:eastAsia="Amiri" w:cs="Amiri" w:ascii="Amiri" w:hAnsi="Amiri"/>
          <w:color w:val="111111"/>
          <w:sz w:val="28"/>
          <w:szCs w:val="28"/>
          <w:rtl w:val="true"/>
          <w:lang w:bidi="ar-SA"/>
        </w:rPr>
        <w:t xml:space="preserve">. </w:t>
      </w:r>
      <w:bookmarkStart w:id="698" w:name="pg17281_269587"/>
    </w:p>
    <w:p>
      <w:pPr>
        <w:pStyle w:val="Heading5"/>
        <w:numPr>
          <w:ilvl w:val="4"/>
          <w:numId w:val="1"/>
        </w:numPr>
        <w:rPr/>
      </w:pPr>
      <w:bookmarkStart w:id="699" w:name="__RefHeading___Toc11430432_1280447820"/>
      <w:bookmarkStart w:id="700" w:name="_Toc296"/>
      <w:bookmarkEnd w:id="698"/>
      <w:bookmarkEnd w:id="699"/>
      <w:r>
        <w:rPr>
          <w:rtl w:val="true"/>
        </w:rPr>
        <w:t>البلاغة</w:t>
      </w:r>
      <w:bookmarkEnd w:id="700"/>
    </w:p>
    <w:p>
      <w:pPr>
        <w:pStyle w:val="BookText"/>
        <w:rPr/>
      </w:pPr>
      <w:r>
        <w:rPr>
          <w:rFonts w:ascii="Amiri" w:hAnsi="Amiri" w:eastAsia="Amiri" w:cs="Amiri"/>
          <w:color w:val="111111"/>
          <w:sz w:val="28"/>
          <w:sz w:val="28"/>
          <w:szCs w:val="28"/>
          <w:rtl w:val="true"/>
          <w:lang w:bidi="ar-SA"/>
        </w:rPr>
        <w:t>عطف الخاص على العام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وَمِنْكَ وَمِنْ نُوحٍ وَإِبْراهِيمَ وَمُوسى وَعِيسَى ابْنِ مَرْيَمَ</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لأن هؤلاء الخمسة المذكورين هم أصحاب الشرائع والكتب، وأولو العزم من الرسل، فآثرهم بالذكر، للإيذان بمزيد مزيتهم وفضلهم، وكونهم من مشاهير أرباب الشرائع، وأساطين أولي العزم من الرسل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وتقديم نبينا عليه الصلاة والسلام لإبانة خطره الجليل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الاستعارة المكنية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وَأَخَذْنا مِنْهُمْ مِيثاقاً غَلِيظاً</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والغلظ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استعارة من وصف الأجرام، والمراد عظم الميثاق وجلالة شأنه</w:t>
      </w:r>
      <w:r>
        <w:rPr>
          <w:rFonts w:eastAsia="Amiri" w:cs="Amiri" w:ascii="Amiri" w:hAnsi="Amiri"/>
          <w:color w:val="111111"/>
          <w:sz w:val="28"/>
          <w:szCs w:val="28"/>
          <w:rtl w:val="true"/>
          <w:lang w:bidi="ar-SA"/>
        </w:rPr>
        <w:t>.</w:t>
      </w:r>
    </w:p>
    <w:p>
      <w:pPr>
        <w:pStyle w:val="Heading4"/>
        <w:numPr>
          <w:ilvl w:val="3"/>
          <w:numId w:val="1"/>
        </w:numPr>
        <w:rPr/>
      </w:pPr>
      <w:bookmarkStart w:id="701" w:name="__RefHeading___Toc11430434_1280447820"/>
      <w:bookmarkStart w:id="702" w:name="_Toc297"/>
      <w:bookmarkEnd w:id="701"/>
      <w:r>
        <w:rPr>
          <w:rtl w:val="true"/>
        </w:rPr>
        <w:t>[</w:t>
      </w:r>
      <w:r>
        <w:rPr>
          <w:rtl w:val="true"/>
        </w:rPr>
        <w:t xml:space="preserve">سورة الأحزاب </w:t>
      </w:r>
      <w:r>
        <w:rPr>
          <w:rtl w:val="true"/>
        </w:rPr>
        <w:t>{</w:t>
      </w:r>
      <w:r>
        <w:rPr/>
        <w:t>33</w:t>
      </w:r>
      <w:r>
        <w:rPr>
          <w:rtl w:val="true"/>
        </w:rPr>
        <w:t xml:space="preserve">} : </w:t>
      </w:r>
      <w:r>
        <w:rPr>
          <w:rtl w:val="true"/>
        </w:rPr>
        <w:t xml:space="preserve">الآيات </w:t>
      </w:r>
      <w:r>
        <w:rPr/>
        <w:t>9</w:t>
      </w:r>
      <w:r>
        <w:rPr>
          <w:rtl w:val="true"/>
        </w:rPr>
        <w:t xml:space="preserve"> </w:t>
      </w:r>
      <w:r>
        <w:rPr>
          <w:rtl w:val="true"/>
        </w:rPr>
        <w:t xml:space="preserve">الى </w:t>
      </w:r>
      <w:r>
        <w:rPr/>
        <w:t>15</w:t>
      </w:r>
      <w:r>
        <w:rPr>
          <w:rtl w:val="true"/>
        </w:rPr>
        <w:t>]</w:t>
      </w:r>
      <w:bookmarkEnd w:id="702"/>
    </w:p>
    <w:p>
      <w:pPr>
        <w:pStyle w:val="Heading5"/>
        <w:numPr>
          <w:ilvl w:val="4"/>
          <w:numId w:val="1"/>
        </w:numPr>
        <w:rPr/>
      </w:pPr>
      <w:bookmarkStart w:id="703" w:name="__RefHeading___Toc11430436_1280447820"/>
      <w:bookmarkStart w:id="704" w:name="_Toc298"/>
      <w:bookmarkEnd w:id="703"/>
      <w:r>
        <w:rPr>
          <w:rtl w:val="true"/>
        </w:rPr>
        <w:t>اشارة</w:t>
      </w:r>
      <w:bookmarkEnd w:id="704"/>
    </w:p>
    <w:p>
      <w:pPr>
        <w:pStyle w:val="BookText"/>
        <w:rPr/>
      </w:pPr>
      <w:r>
        <w:rPr>
          <w:rFonts w:ascii="Amiri" w:hAnsi="Amiri" w:eastAsia="Amiri" w:cs="Amiri"/>
          <w:color w:val="111111"/>
          <w:sz w:val="28"/>
          <w:sz w:val="28"/>
          <w:szCs w:val="28"/>
          <w:rtl w:val="true"/>
          <w:lang w:bidi="ar-SA"/>
        </w:rPr>
        <w:t xml:space="preserve">يا أَيُّهَا الَّذِينَ آمَنُوا اذْكُرُوا نِعْمَةَ اللَّهِ عَلَيْكُمْ إِذْ جاءَتْكُمْ جُنُودٌ فَأَرْسَلْنا عَلَيْهِمْ رِيحاً وَجُنُوداً لَمْ تَرَوْها وَكانَ اللَّهُ بِما تَعْمَلُونَ بَصِيراً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 جاؤُكُمْ مِنْ فَوْقِكُمْ وَمِنْ أَسْفَلَ مِنْكُمْ وَإِذْ زاغَتِ الْأَبْصارُ وَبَلَغَتِ الْقُلُوبُ الْحَناجِرَ وَتَظُنُّونَ بِاللَّهِ الظُّنُونَا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هُنالِكَ ابْتُلِيَ الْمُؤْمِنُونَ وَزُلْزِلُوا زِلْزالاً شَدِيداً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وَإِذْ يَقُولُ الْمُنافِقُونَ وَالَّذِينَ فِي قُلُوبِهِمْ مَرَضٌ ما وَعَدَنَا اللَّهُ وَرَسُولُهُ إِلاَّ غُرُوراً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وَإِذْ قالَتْ طائِفَةٌ مِنْهُمْ يا أَهْلَ يَثْرِبَ لا مُقامَ لَكُمْ فَارْجِعُوا وَيَسْتَأْذِنُ فَرِيقٌ مِنْهُمُ النَّبِيَّ يَقُولُونَ إِنَّ بُيُوتَنا عَوْرَةٌ وَما هِيَ بِعَوْرَةٍ إِنْ يُرِيدُونَ إِلاَّ فِراراً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وَلَوْ دُخِلَتْ عَلَيْهِمْ مِنْ أَقْطارِها ثُمَّ سُئِلُوا الْفِتْنَةَ لَآتَوْها وَما تَلَبَّثُوا بِها إِلاَّ يَسِيراً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وَلَقَدْ كانُوا عاهَدُوا اللَّهَ مِنْ قَبْلُ لا يُوَلُّونَ الْأَدْبارَ وَكانَ عَهْدُ اللَّهِ مَسْؤُلاً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bookmarkStart w:id="705" w:name="pg17281_269588"/>
    </w:p>
    <w:p>
      <w:pPr>
        <w:pStyle w:val="Heading5"/>
        <w:numPr>
          <w:ilvl w:val="4"/>
          <w:numId w:val="1"/>
        </w:numPr>
        <w:rPr/>
      </w:pPr>
      <w:bookmarkStart w:id="706" w:name="__RefHeading___Toc11430438_1280447820"/>
      <w:bookmarkStart w:id="707" w:name="_Toc299"/>
      <w:bookmarkEnd w:id="705"/>
      <w:bookmarkEnd w:id="706"/>
      <w:r>
        <w:rPr>
          <w:rtl w:val="true"/>
        </w:rPr>
        <w:t>الإعراب</w:t>
      </w:r>
      <w:r>
        <w:rPr>
          <w:rtl w:val="true"/>
        </w:rPr>
        <w:t>:</w:t>
      </w:r>
      <w:bookmarkEnd w:id="707"/>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منادى نكرة مقصودة مبنيّ على الضمّ في محلّ نصب </w:t>
      </w:r>
      <w:r>
        <w:rPr>
          <w:rStyle w:val="FootnoteAnchor"/>
          <w:rtl w:val="true"/>
        </w:rPr>
        <w:footnoteReference w:id="134"/>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اسم موصول مبنيّ في محلّ نصب نعت للمنادى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بدل منه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عليكم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بنعمة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 ظرفيّ في محلّ نصب بدل من نعمة بدل اشتمال </w:t>
      </w:r>
      <w:r>
        <w:rPr>
          <w:rStyle w:val="FootnoteAnchor"/>
          <w:rtl w:val="true"/>
        </w:rPr>
        <w:footnoteReference w:id="135"/>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أرسلنا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مصدريّ </w:t>
      </w:r>
      <w:r>
        <w:rPr>
          <w:rStyle w:val="FootnoteAnchor"/>
          <w:rtl w:val="true"/>
        </w:rPr>
        <w:footnoteReference w:id="13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والمصدر المؤوّل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تعملون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محلّ جرّ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بصيرا</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جملة النداء</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أيّها الذين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محلّ لها استئنافيّة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آمنوا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محلّ لها صلة الموصول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الذين</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اذكروا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جواب النداء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جاءتكم جنود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محلّ جرّ مضاف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أرسلنا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 جرّ معطوفة على جملة جاءتكم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لم تروها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محلّ نصب نعت 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جنودا</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كان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بصيرا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محلّ لها استئناف اعتراضيّ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تعملون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محلّ لها صلة الموصول الحرفيّ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بدل من الأول في محلّ نصب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فوقكم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بحال من فاعل جاؤوكم، وكذلك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أسفل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فهو معطوف على الأول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بأسفل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معطوف على إذ السابق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تظنّون</w:t>
      </w:r>
      <w:r>
        <w:rPr>
          <w:rFonts w:eastAsia="Amiri" w:cs="Amiri" w:ascii="Amiri" w:hAnsi="Amiri"/>
          <w:color w:val="111111"/>
          <w:sz w:val="28"/>
          <w:szCs w:val="28"/>
          <w:rtl w:val="true"/>
          <w:lang w:bidi="ar-SA"/>
        </w:rPr>
        <w:t xml:space="preserve">) </w:t>
      </w:r>
      <w:r>
        <w:rPr>
          <w:rStyle w:val="FootnoteAnchor"/>
          <w:rtl w:val="true"/>
        </w:rPr>
        <w:footnoteReference w:id="137"/>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الظنونا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زائدة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جاؤوكم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محلّ جرّ مضاف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زاغت الأبصار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محلّ جرّ مضاف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بلغت القلوب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محلّ جرّ معطوفة على جملة زاغت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تظنّون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محلّ جرّ معطوفة على جملة زاغت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هنالك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 إشارة في محلّ نصب ظرف مكان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ابتلي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زلزالا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مفعول مطلق منصوب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ابتلي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استئناف بيانيّ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زلزلوا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معطوفة على جملة ابتلي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معطوف على إذ السابق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قلوبهم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بخبر مقدّم للمبتدأ المؤخّر مرض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للنفي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للحصر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غرورا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مفعول به ثان منصوب عامله وعدنا </w:t>
      </w:r>
      <w:r>
        <w:rPr>
          <w:rStyle w:val="FootnoteAnchor"/>
          <w:rtl w:val="true"/>
        </w:rPr>
        <w:footnoteReference w:id="13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يقول المنافقون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محلّ جرّ مضاف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 قلوبهم مرض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محلّ لها صلة الموصول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الذين</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ما وعدنا الله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 نصب مقول القول</w:t>
      </w:r>
      <w:r>
        <w:rPr>
          <w:rFonts w:eastAsia="Amiri" w:cs="Amiri" w:ascii="Amiri" w:hAnsi="Amiri"/>
          <w:color w:val="111111"/>
          <w:sz w:val="28"/>
          <w:szCs w:val="28"/>
          <w:rtl w:val="true"/>
          <w:lang w:bidi="ar-SA"/>
        </w:rPr>
        <w:t>.</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معطوف على إذ السابق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بنعت من طائفة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بخبر لا النافية للجنس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لربط المسبّب بالسبب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استئنافيّة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نعت لفريق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حاليّة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نافية عاملة عمل ليس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منفصل في محلّ رفع اسم 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عورة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مجرور لفظا منصوب محلّا خبر 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نفي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للحصر</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قالت طائفة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 جرّ مضاف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وجملة النداء وجوابه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محلّ نصب مقول القول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لا مقام لكم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جواب النداء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ارجعوا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محلّ لها معطوفة على جملة لا مقام لكم </w:t>
      </w:r>
      <w:r>
        <w:rPr>
          <w:rStyle w:val="FootnoteAnchor"/>
          <w:rtl w:val="true"/>
        </w:rPr>
        <w:footnoteReference w:id="13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يستأذن فريق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استئنافيّة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يقولون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 نصب حال من فريق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بيوتنا عورة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محلّ نصب مقول القول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هي بعورة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محلّ نصب حال </w:t>
      </w:r>
      <w:r>
        <w:rPr>
          <w:rStyle w:val="FootnoteAnchor"/>
          <w:rtl w:val="true"/>
        </w:rPr>
        <w:footnoteReference w:id="14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يريدون إلّا فرارا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محلّ لها اعتراضيّة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تعليليّة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شرط غير جازم، ونائب الفاعل لفعل دخلت ضمير مستتر تقديره هي أي المدينة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دخلت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أقطارها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دخلت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سئلوا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نائب الفاعل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الفتنة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مفعول به منصوب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رابطة لجواب لو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نافية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تلبّثوا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للحصر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يسيرا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ظرف منصوب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تلبّثوا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وهو صفة نائبه عن موصوف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زمنا يسيرا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لو دخلت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معطوفة على جملة يستأذن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سئلوا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معطوفة على جملة دخلت</w:t>
      </w:r>
      <w:r>
        <w:rPr>
          <w:rFonts w:eastAsia="Amiri" w:cs="Amiri" w:ascii="Amiri" w:hAnsi="Amiri"/>
          <w:color w:val="111111"/>
          <w:sz w:val="28"/>
          <w:szCs w:val="28"/>
          <w:rtl w:val="true"/>
          <w:lang w:bidi="ar-SA"/>
        </w:rPr>
        <w:t>.</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آتوها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محلّ لها جواب شرط غير جازم عن الفعلين </w:t>
      </w:r>
      <w:r>
        <w:rPr>
          <w:rStyle w:val="FootnoteAnchor"/>
          <w:rtl w:val="true"/>
        </w:rPr>
        <w:footnoteReference w:id="141"/>
      </w:r>
      <w:r>
        <w:rPr>
          <w:rFonts w:eastAsia="Times New Roman" w:cs="Times New Roman" w:ascii="Times New Roman" w:hAnsi="Times New Roman"/>
          <w:color w:val="111111"/>
          <w:sz w:val="28"/>
          <w:szCs w:val="28"/>
          <w:rtl w:val="true"/>
          <w:lang w:val="en-US" w:bidi="en-US"/>
        </w:rPr>
        <w:t xml:space="preserve">. </w:t>
      </w:r>
      <w:bookmarkStart w:id="708" w:name="pg17281_269591"/>
    </w:p>
    <w:p>
      <w:pPr>
        <w:pStyle w:val="BookText"/>
        <w:rPr/>
      </w:pPr>
      <w:bookmarkEnd w:id="708"/>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ما تلبّثوا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معطوفة على جملة جواب الشرط</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لام القسم لقسم مقدّر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تحقيق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 مبني على الضم في محلّ جرّ بمن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عاهدوا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نافية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الأدبار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مفعول به ثان منصوب </w:t>
      </w:r>
      <w:r>
        <w:rPr>
          <w:rStyle w:val="FootnoteAnchor"/>
          <w:rtl w:val="true"/>
        </w:rPr>
        <w:footnoteReference w:id="142"/>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استئنافيّة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كانوا عاهدوا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جواب القسم المقدّر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وجملة القسم المقدّرة لا محلّ لها معطوفة على جملة لو دخلت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عاهدوا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 نصب خبر كانوا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لا يولّون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محلّ لها جواب القسم لفعل عاهدوا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كان عهد الله مسئولا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استئنافيّة</w:t>
      </w:r>
      <w:r>
        <w:rPr>
          <w:rFonts w:eastAsia="Amiri" w:cs="Amiri" w:ascii="Amiri" w:hAnsi="Amiri"/>
          <w:color w:val="111111"/>
          <w:sz w:val="28"/>
          <w:szCs w:val="28"/>
          <w:rtl w:val="true"/>
          <w:lang w:bidi="ar-SA"/>
        </w:rPr>
        <w:t>.</w:t>
      </w:r>
    </w:p>
    <w:p>
      <w:pPr>
        <w:pStyle w:val="Heading5"/>
        <w:numPr>
          <w:ilvl w:val="4"/>
          <w:numId w:val="1"/>
        </w:numPr>
        <w:rPr/>
      </w:pPr>
      <w:bookmarkStart w:id="709" w:name="__RefHeading___Toc11430440_1280447820"/>
      <w:bookmarkStart w:id="710" w:name="_Toc300"/>
      <w:bookmarkEnd w:id="709"/>
      <w:r>
        <w:rPr>
          <w:rtl w:val="true"/>
        </w:rPr>
        <w:t>الصرف</w:t>
      </w:r>
      <w:r>
        <w:rPr>
          <w:rtl w:val="true"/>
        </w:rPr>
        <w:t>:</w:t>
      </w:r>
      <w:bookmarkEnd w:id="710"/>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الحناجر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جمع حنجرة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منتهى الحلقوم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 جامد، وزنه فعللة بفتح الفاء وسكون العين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الظنونا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جمع الظنّ مصدر سماعيّ للثلاثيّ ظنّ باب نصر وزنه فعول بضمّتين، وقد ثبتت الألف بعد النون في رسم المصحف مراعاة للوصل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زلزالا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مصدر قياسيّ للرباعيّ زلزل، وقد جاء المصدر على هذه الصيغة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غير صيغة زلزلة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الفعل من المضاعف الرباعي، وزنه فعلال بكسر فسكون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يثرب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اسم المدينة المنوّرة، وزنه يفعل بفتح الياء وكسر العين، وقد منع من التنوين للعلميّة والتأنيث، أو وزن الفعل</w:t>
      </w:r>
      <w:r>
        <w:rPr>
          <w:rFonts w:eastAsia="Amiri" w:cs="Amiri" w:ascii="Amiri" w:hAnsi="Amiri"/>
          <w:color w:val="111111"/>
          <w:sz w:val="28"/>
          <w:szCs w:val="28"/>
          <w:rtl w:val="true"/>
          <w:lang w:bidi="ar-SA"/>
        </w:rPr>
        <w:t>.</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أقطار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جمع قطر، اسم بمعنى الناحية والبلد، وزنه فعل </w:t>
      </w:r>
      <w:bookmarkStart w:id="711" w:name="pg17281_269592"/>
    </w:p>
    <w:p>
      <w:pPr>
        <w:pStyle w:val="BookText"/>
        <w:rPr/>
      </w:pPr>
      <w:bookmarkEnd w:id="711"/>
      <w:r>
        <w:rPr>
          <w:rFonts w:ascii="Amiri" w:hAnsi="Amiri" w:eastAsia="Amiri" w:cs="Amiri"/>
          <w:color w:val="111111"/>
          <w:sz w:val="28"/>
          <w:sz w:val="28"/>
          <w:szCs w:val="28"/>
          <w:rtl w:val="true"/>
          <w:lang w:bidi="ar-SA"/>
        </w:rPr>
        <w:t>بضمّ فسكون والجمع أفعال</w:t>
      </w:r>
      <w:r>
        <w:rPr>
          <w:rFonts w:eastAsia="Amiri" w:cs="Amiri" w:ascii="Amiri" w:hAnsi="Amiri"/>
          <w:color w:val="111111"/>
          <w:sz w:val="28"/>
          <w:szCs w:val="28"/>
          <w:rtl w:val="true"/>
          <w:lang w:bidi="ar-SA"/>
        </w:rPr>
        <w:t>.</w:t>
      </w:r>
    </w:p>
    <w:p>
      <w:pPr>
        <w:pStyle w:val="Heading5"/>
        <w:numPr>
          <w:ilvl w:val="4"/>
          <w:numId w:val="1"/>
        </w:numPr>
        <w:rPr/>
      </w:pPr>
      <w:bookmarkStart w:id="712" w:name="__RefHeading___Toc11430442_1280447820"/>
      <w:bookmarkStart w:id="713" w:name="_Toc301"/>
      <w:bookmarkEnd w:id="712"/>
      <w:r>
        <w:rPr>
          <w:rtl w:val="true"/>
        </w:rPr>
        <w:t>الفوائد</w:t>
      </w:r>
      <w:bookmarkEnd w:id="713"/>
    </w:p>
    <w:p>
      <w:pPr>
        <w:pStyle w:val="BookText"/>
        <w:rPr/>
      </w:pPr>
      <w:r>
        <w:rPr>
          <w:rFonts w:ascii="Amiri" w:hAnsi="Amiri" w:eastAsia="Amiri" w:cs="Amiri"/>
          <w:color w:val="111111"/>
          <w:sz w:val="28"/>
          <w:sz w:val="28"/>
          <w:szCs w:val="28"/>
          <w:rtl w:val="true"/>
          <w:lang w:bidi="ar-SA"/>
        </w:rPr>
        <w:t xml:space="preserve">غزوة الأحزاب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الخندق</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لم يقر لعظماء بني النضير قرار بعد جلائهم عن ديارهم، وإرث المسلمين لها، بل كان في نفوسهم دائما أن يأخذوا ثأرهم، ويستردوا بلادهم، فذهب جمع منهم إلى مكة، وقابلوا رؤساء قريش، وحرضوهم على حرب رسول الله صلّى الله عليه وسلّم، ومنّوهم المساعدة، فوجدوا منهم قبولا لما طلبوه، ثم جاؤوا إلى قبيلة غطفان، وحرضوا رجالها كذلك، وأخبروهم بمبايعة قريش لهم على الحرب، فوجدوا منهم ارتياحا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فتجهزت قريش وأتباعهم، يرأسهم أبو سفيان، ويحمل لواءهم عثمان بن طلحة بن أبي طلحة العبدري، وعددهم أربعة آلاف، معهم ثلاثمئة فرس وألف بعير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وتجهزت غطفان يرأسهم عيينة بن حصن، وكان معه ألف فارس وتجهزت بنو مرّة، يرأسهم الحارث بن عوف، ومعهم أربعمائة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وتجهزت بنو أشجع، يرأسهم أبو مسعود بن رخيلة وتجهزت بنو سليم، يرأسهم سفيان بن عبد شمس، وهم سبعمائة وتجهزت بنو أسد، يرأسهم طليحة بن خويلد الأسدي وعدة الجميع عشرة آلاف مقاتل، قائدهم العام أبو سفيان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ولما بلغه عليه الصلاة والسلام أخبار هاته التجهيزات، استشار أصحابه فيما يصنع؟ فأشار عليه سلمان الفارسي رضي الله عنه بعمل الخندق، وهو عمل لم تكن العرب تعرفه، فأمر عليه الصلاة والسلام المسلمين بعمله، وشرعوا في حفره شمالي المدينة، من الحرّة الشرقية إلى الحرة الغربية أما بقية حدود المدينة، فمشتبكة بالبيوت والنخيل، لا يتمكن العدو من الحرب جهتها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قاسى المسلمون صعوبات جسيمة في حفر الخندق، وعمل معهم عليه الصلاة والسلام، فكان ينقل التراب متمثلا بشعر ابن رواحة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اللهم لولا أنت ما اهتدينا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تصدقنا ولا صلّينا</w:t>
      </w:r>
    </w:p>
    <w:p>
      <w:pPr>
        <w:pStyle w:val="BookText"/>
        <w:rPr/>
      </w:pPr>
      <w:r>
        <w:rPr>
          <w:rFonts w:ascii="Amiri" w:hAnsi="Amiri" w:eastAsia="Amiri" w:cs="Amiri"/>
          <w:color w:val="111111"/>
          <w:sz w:val="28"/>
          <w:sz w:val="28"/>
          <w:szCs w:val="28"/>
          <w:rtl w:val="true"/>
          <w:lang w:bidi="ar-SA"/>
        </w:rPr>
        <w:t xml:space="preserve">فأنزلن سكينة علينا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وثبت الأقدام إن لاقينا</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والمشركون قد بغوا علينا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أرادوا فتنة أبينا </w:t>
      </w:r>
    </w:p>
    <w:p>
      <w:pPr>
        <w:pStyle w:val="BookText"/>
        <w:rPr/>
      </w:pPr>
      <w:r>
        <w:rPr>
          <w:rFonts w:ascii="Amiri" w:hAnsi="Amiri" w:eastAsia="Amiri" w:cs="Amiri"/>
          <w:color w:val="111111"/>
          <w:sz w:val="28"/>
          <w:sz w:val="28"/>
          <w:szCs w:val="28"/>
          <w:rtl w:val="true"/>
          <w:lang w:bidi="ar-SA"/>
        </w:rPr>
        <w:t>وأقام الجيش في الجهة الشرقية، مسندا ظهره إلى سلع، وهو جبل مطل على المدينة، وعدتهم ثلاثة آلاف، وكان لواء المهاجرين مع زيد بن حارثة، ولواء الأنصار مع سعد بن عبادة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قريش فنزلت بمجمع الأسيال، وأما غطفان فنزلت جهة أحد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المشركون معجبين بمكيدة الخندق التي لم تكن العرب تعرفها، فصاروا يترامون مع المسلمين بالنبل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ولما طال المطال عليهم، أكره جماعة منهم أفراسهم على اقتحام الخندق، منهم عكرمة بن أبي جهل، وعمر بن ودّ وآخرون، وقد برز علي بن أبي طالب رضي الله عنه لعمرو بن ود فقتله وهرب إخوانه، واستمرت المناوشة والمراماة بالنبل يوما كاملا، حتى فاتت المسلمين صلاة ذلك اليوم، وقضوها بعد، وجعل النبي صلّى الله عليه وسلّم على الخندق حرّاسا، حتى لا يقتحمه المشركون بالليل، وكان يحرس بنفسه ثلمة فيه مع شدة البرد، وكان النبي صلّى الله عليه وسلّم يبشر أصحابه بالنصر والظفر، أما المنافقون فقد أظهروا في هذه الشدة ما تكنّه ضمائرهم، حتى قالوا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وَعَدَنَا اللَّهُ وَرَسُولُهُ إِلَّا غُرُوراً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وانسحبوا قائلين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بيوتنا عورة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نخاف أن يغير عليها العدو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وما هي بعورة إن يريدون إلا فرارا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وطال الحصار واشتد البلاء على المسلمين ونقض بنو قريظة العهد، وأعلنوا الحرب على المسلمين، فلما بلغ ذلك النبي صلّى الله عليه وسلّم أرسل مسلمة بن أسلم في مائتين، وزيد بن حارثة في ثلاثمئة، لحراسة المدينة خوفا على النساء والذراري وأرسل الزبير بن العوام يستجلي له الخبر، فلما وصلهم وجدهم حانقين، يظهر على وجوههم الشر ونالوا من رسول الله صلّى الله عليه وسلّم والمسلمين أمامه، فرجع وأخبر الرسول صلّى الله عليه وسلّم بذلك، وهنالك اشتد وجل المسلمين، وزلزلوا زلزالا شديدا، لأن العدو جاءهم من فوقهم، ومن أسفل منهم، وزاغت الأبصار، وبلغت القلوب الحناجر، وظنوا بالله الظنون، وتكلم المنافقون بما بدا لهم، فأراد عليه الصلاة والسلام أن يرسل لعيينة بن حصن، ويصالحه على ثلث ثمار المدينة، لينسحب بغطفان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فأبى الأنصار ذلك قائلين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إنهم لم يكونوا ينالون من ثمارها ونحن كفار، أفبعد الإسلام يشاركوننا فيها؟</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وإذا أراد الله أمرا هيأ أسبابه، وبينما هم في هذه الحالة من الضيق والشدة جاء نعيم بن مسعود الأشجعي، وهو صديق قريش واليهود،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رسول الله، إني قد أسلمت، وقومي لا يعلمون بإسلامي، فمرني بأمرك حتى أساعدك، </w:t>
      </w:r>
      <w:bookmarkStart w:id="714" w:name="pg17281_269594"/>
    </w:p>
    <w:p>
      <w:pPr>
        <w:pStyle w:val="BookText"/>
        <w:rPr/>
      </w:pPr>
      <w:bookmarkEnd w:id="714"/>
      <w:r>
        <w:rPr>
          <w:rFonts w:ascii="Amiri" w:hAnsi="Amiri" w:eastAsia="Amiri" w:cs="Amiri"/>
          <w:color w:val="111111"/>
          <w:sz w:val="28"/>
          <w:sz w:val="28"/>
          <w:szCs w:val="28"/>
          <w:rtl w:val="true"/>
          <w:lang w:bidi="ar-SA"/>
        </w:rPr>
        <w:t>فخرج من عنده، وتوجه إلى بني قريظة،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بني قريظة، تعرفون ودّي لكم، وخوفي عليكم، وإني محدثكم حديثا فاكتموه 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رأيتم ما حل بإخوانكم من بني قينقاع والنضير، وإن قريشا وغطفان ليسوا مثلكم، فإن ظفروا ربحوا، وإن هزموا رجعوا إلى بلادهم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فأرى ألا تقاتلوا معهم حتى تأخذوا منهم سبعين شريفا رهائن، حتى لا يتركوكم ويرتحلوا عنكم فاستحسنوا رأيه، وأجابوه إلى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قام من عندهم، وتوجه إلى قريش، فاجتمع برؤسائهم،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محدثكم بحديث، فاكتموه 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نفعل، فقال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بني قريظة قد ندموا على ما فعلوه مع محمد، وخافوا منكم أن ترجعوا وتتركوهم معه، فقالوا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أيرضيك أن نأخذ جمعا من أشرافهم، وترد جناحنا الذي كسرت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يريد بني النضير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فرضي بذلك منهم، وها هم مرسلون إليكم فاحذروهم ثم أتى غطفان فأخبرهم بمثل ذلك فأرسل أبو سفيان وفدا لقريظة، يدعوهم للقتال غدا، فأجابوا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إنا لا يمكننا أن نقاتل في السبت، ولم يصبنا ما أصابنا إلا من التعدي فيه، ومع ذلك فلا نقاتل حتى تعطونا رهائن منكم، كي لا تتركونا وتذهبوا إلى بلادكم، فتحققت قريش وغطفان صدق كلام نعيم بن مسعود، وتفرقت القلوب، وخاف بعضهم بعضا، وكان عليه الصلاة والسلام قد ابتهل إلى الله عز وجل الذي لا ملجأ إلا إليه، ودعاه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اللهم منزل الكتاب، سريع الحساب، اهزم الأحزاب، اللهم اهزمهم وانصرنا عليهم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أجاب الله دعاءه عليه الصلاة والسلام، فأرسل إلى الأعداء ريحا باردة في ليلة مظلمة، فخاف المشركون أن تتفق اليهود مع المسلمين ويهجموا عليهم، فأجمعوا أمرهم على الرحيل قبل أن يصبح الصباح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ومع إطلالة الفجر خلت الأرض منهم، وكفى الله المؤمنين القتال</w:t>
      </w:r>
      <w:r>
        <w:rPr>
          <w:rFonts w:eastAsia="Amiri" w:cs="Amiri" w:ascii="Amiri" w:hAnsi="Amiri"/>
          <w:color w:val="111111"/>
          <w:sz w:val="28"/>
          <w:szCs w:val="28"/>
          <w:rtl w:val="true"/>
          <w:lang w:bidi="ar-SA"/>
        </w:rPr>
        <w:t>.</w:t>
      </w:r>
    </w:p>
    <w:p>
      <w:pPr>
        <w:pStyle w:val="Heading4"/>
        <w:numPr>
          <w:ilvl w:val="3"/>
          <w:numId w:val="1"/>
        </w:numPr>
        <w:rPr/>
      </w:pPr>
      <w:bookmarkStart w:id="715" w:name="__RefHeading___Toc11430444_1280447820"/>
      <w:bookmarkStart w:id="716" w:name="_Toc302"/>
      <w:bookmarkEnd w:id="715"/>
      <w:r>
        <w:rPr>
          <w:rtl w:val="true"/>
        </w:rPr>
        <w:t>[</w:t>
      </w:r>
      <w:r>
        <w:rPr>
          <w:rtl w:val="true"/>
        </w:rPr>
        <w:t xml:space="preserve">سورة الأحزاب </w:t>
      </w:r>
      <w:r>
        <w:rPr>
          <w:rtl w:val="true"/>
        </w:rPr>
        <w:t>{</w:t>
      </w:r>
      <w:r>
        <w:rPr/>
        <w:t>33</w:t>
      </w:r>
      <w:r>
        <w:rPr>
          <w:rtl w:val="true"/>
        </w:rPr>
        <w:t xml:space="preserve">} : </w:t>
      </w:r>
      <w:r>
        <w:rPr>
          <w:rtl w:val="true"/>
        </w:rPr>
        <w:t xml:space="preserve">آية </w:t>
      </w:r>
      <w:r>
        <w:rPr/>
        <w:t>16</w:t>
      </w:r>
      <w:r>
        <w:rPr>
          <w:rtl w:val="true"/>
        </w:rPr>
        <w:t>]</w:t>
      </w:r>
      <w:bookmarkEnd w:id="716"/>
    </w:p>
    <w:p>
      <w:pPr>
        <w:pStyle w:val="Heading5"/>
        <w:numPr>
          <w:ilvl w:val="4"/>
          <w:numId w:val="1"/>
        </w:numPr>
        <w:rPr/>
      </w:pPr>
      <w:bookmarkStart w:id="717" w:name="__RefHeading___Toc11430446_1280447820"/>
      <w:bookmarkStart w:id="718" w:name="_Toc303"/>
      <w:bookmarkEnd w:id="717"/>
      <w:r>
        <w:rPr>
          <w:rtl w:val="true"/>
        </w:rPr>
        <w:t>اشارة</w:t>
      </w:r>
      <w:bookmarkEnd w:id="718"/>
    </w:p>
    <w:p>
      <w:pPr>
        <w:pStyle w:val="BookText"/>
        <w:rPr/>
      </w:pPr>
      <w:r>
        <w:rPr>
          <w:rFonts w:ascii="Amiri" w:hAnsi="Amiri" w:eastAsia="Amiri" w:cs="Amiri"/>
          <w:color w:val="111111"/>
          <w:sz w:val="28"/>
          <w:sz w:val="28"/>
          <w:szCs w:val="28"/>
          <w:rtl w:val="true"/>
          <w:lang w:bidi="ar-SA"/>
        </w:rPr>
        <w:t xml:space="preserve">قُلْ لَنْ يَنْفَعَكُمُ الْفِرارُ إِنْ فَرَرْتُمْ مِنَ الْمَوْتِ أَوِ الْقَتْلِ وَإِذاً لا تُمَتَّعُونَ إِلاَّ قَلِيلاً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w:t>
      </w:r>
    </w:p>
    <w:p>
      <w:pPr>
        <w:pStyle w:val="Heading5"/>
        <w:numPr>
          <w:ilvl w:val="4"/>
          <w:numId w:val="1"/>
        </w:numPr>
        <w:rPr/>
      </w:pPr>
      <w:bookmarkStart w:id="719" w:name="__RefHeading___Toc11430448_1280447820"/>
      <w:bookmarkStart w:id="720" w:name="_Toc304"/>
      <w:bookmarkEnd w:id="719"/>
      <w:r>
        <w:rPr>
          <w:rtl w:val="true"/>
        </w:rPr>
        <w:t>الإعراب</w:t>
      </w:r>
      <w:r>
        <w:rPr>
          <w:rtl w:val="true"/>
        </w:rPr>
        <w:t>:</w:t>
      </w:r>
      <w:bookmarkEnd w:id="720"/>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فررتم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 ماض مبنيّ في محلّ جزم فعل الشرط </w:t>
      </w:r>
      <w:bookmarkStart w:id="721" w:name="pg17281_269595"/>
    </w:p>
    <w:p>
      <w:pPr>
        <w:pStyle w:val="BookText"/>
        <w:rPr/>
      </w:pPr>
      <w:bookmarkEnd w:id="721"/>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الموت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فررتم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بالتنوين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جواب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نافية،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تمتّعون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نائب الفاعل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للحصر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قليلا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مفعول مطلق </w:t>
      </w:r>
      <w:r>
        <w:rPr>
          <w:rStyle w:val="FootnoteAnchor"/>
          <w:rtl w:val="true"/>
        </w:rPr>
        <w:footnoteReference w:id="143"/>
      </w:r>
      <w:r>
        <w:rPr>
          <w:rFonts w:ascii="Amiri" w:hAnsi="Amiri" w:eastAsia="Amiri" w:cs="Amiri"/>
          <w:color w:val="111111"/>
          <w:sz w:val="28"/>
          <w:sz w:val="28"/>
          <w:szCs w:val="28"/>
          <w:rtl w:val="true"/>
          <w:lang w:bidi="ar-SA"/>
        </w:rPr>
        <w:t>نائب عن المصدر فهو صفته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تمتّعا قليلا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استئنافيّة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لن ينفعكم الفرار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 نصب مقول القول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فررتم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استئناف بيانيّ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وجواب الشرط محذوف دلّ عليه ما قبله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تمتّعون إلّا قليلا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محلّ لها جواب شرط مقدّر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نفعكم ظاهرا لا تمتّعون</w:t>
      </w:r>
      <w:r>
        <w:rPr>
          <w:rFonts w:eastAsia="Amiri" w:cs="Amiri" w:ascii="Amiri" w:hAnsi="Amiri"/>
          <w:color w:val="111111"/>
          <w:sz w:val="28"/>
          <w:szCs w:val="28"/>
          <w:rtl w:val="true"/>
          <w:lang w:bidi="ar-SA"/>
        </w:rPr>
        <w:t>....</w:t>
      </w:r>
    </w:p>
    <w:p>
      <w:pPr>
        <w:pStyle w:val="Heading4"/>
        <w:numPr>
          <w:ilvl w:val="3"/>
          <w:numId w:val="1"/>
        </w:numPr>
        <w:rPr/>
      </w:pPr>
      <w:bookmarkStart w:id="722" w:name="__RefHeading___Toc11430450_1280447820"/>
      <w:bookmarkStart w:id="723" w:name="_Toc305"/>
      <w:bookmarkEnd w:id="722"/>
      <w:r>
        <w:rPr>
          <w:rtl w:val="true"/>
        </w:rPr>
        <w:t>[</w:t>
      </w:r>
      <w:r>
        <w:rPr>
          <w:rtl w:val="true"/>
        </w:rPr>
        <w:t xml:space="preserve">سورة الأحزاب </w:t>
      </w:r>
      <w:r>
        <w:rPr>
          <w:rtl w:val="true"/>
        </w:rPr>
        <w:t>{</w:t>
      </w:r>
      <w:r>
        <w:rPr/>
        <w:t>33</w:t>
      </w:r>
      <w:r>
        <w:rPr>
          <w:rtl w:val="true"/>
        </w:rPr>
        <w:t xml:space="preserve">} : </w:t>
      </w:r>
      <w:r>
        <w:rPr>
          <w:rtl w:val="true"/>
        </w:rPr>
        <w:t xml:space="preserve">آية </w:t>
      </w:r>
      <w:r>
        <w:rPr/>
        <w:t>17</w:t>
      </w:r>
      <w:r>
        <w:rPr>
          <w:rtl w:val="true"/>
        </w:rPr>
        <w:t>]</w:t>
      </w:r>
      <w:bookmarkEnd w:id="723"/>
    </w:p>
    <w:p>
      <w:pPr>
        <w:pStyle w:val="Heading5"/>
        <w:numPr>
          <w:ilvl w:val="4"/>
          <w:numId w:val="1"/>
        </w:numPr>
        <w:rPr/>
      </w:pPr>
      <w:bookmarkStart w:id="724" w:name="__RefHeading___Toc11430452_1280447820"/>
      <w:bookmarkStart w:id="725" w:name="_Toc306"/>
      <w:bookmarkEnd w:id="724"/>
      <w:r>
        <w:rPr>
          <w:rtl w:val="true"/>
        </w:rPr>
        <w:t>اشارة</w:t>
      </w:r>
      <w:bookmarkEnd w:id="725"/>
    </w:p>
    <w:p>
      <w:pPr>
        <w:pStyle w:val="BookText"/>
        <w:rPr/>
      </w:pPr>
      <w:r>
        <w:rPr>
          <w:rFonts w:ascii="Amiri" w:hAnsi="Amiri" w:eastAsia="Amiri" w:cs="Amiri"/>
          <w:color w:val="111111"/>
          <w:sz w:val="28"/>
          <w:sz w:val="28"/>
          <w:szCs w:val="28"/>
          <w:rtl w:val="true"/>
          <w:lang w:bidi="ar-SA"/>
        </w:rPr>
        <w:t xml:space="preserve">قُلْ مَنْ ذَا الَّذِي يَعْصِمُكُمْ مِنَ اللَّهِ إِنْ أَرادَ بِكُمْ سُوءاً أَوْ أَرادَ بِكُمْ رَحْمَةً وَلا يَجِدُونَ لَهُمْ مِنْ دُونِ اللَّهِ وَلِيًّا وَلا نَصِيراً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w:t>
      </w:r>
    </w:p>
    <w:p>
      <w:pPr>
        <w:pStyle w:val="Heading5"/>
        <w:numPr>
          <w:ilvl w:val="4"/>
          <w:numId w:val="1"/>
        </w:numPr>
        <w:rPr/>
      </w:pPr>
      <w:bookmarkStart w:id="726" w:name="__RefHeading___Toc11430454_1280447820"/>
      <w:bookmarkStart w:id="727" w:name="_Toc307"/>
      <w:bookmarkEnd w:id="726"/>
      <w:r>
        <w:rPr>
          <w:rtl w:val="true"/>
        </w:rPr>
        <w:t>الإعراب</w:t>
      </w:r>
      <w:r>
        <w:rPr>
          <w:rtl w:val="true"/>
        </w:rPr>
        <w:t>:</w:t>
      </w:r>
      <w:bookmarkEnd w:id="727"/>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 استفهام مبنيّ في محلّ رفع مبتدأ، خبره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 موصول بدل من ذا في محلّ رفع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يعصمكم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أراد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إن فررتم </w:t>
      </w:r>
      <w:r>
        <w:rPr>
          <w:rStyle w:val="FootnoteAnchor"/>
          <w:rtl w:val="true"/>
        </w:rPr>
        <w:footnoteReference w:id="144"/>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بحال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سوءا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عطف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أراد بكم رحمة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أراد بكم سوءا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نافية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بمحذوف مفعول به ثان عامله يجدون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دون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بحال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زائدة لتأكيد النفي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استئنافيّة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من ذا الذي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 نصب مقول القول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يعصمكم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محلّ لها صلة الموصول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w:t>
      </w:r>
      <w:r>
        <w:rPr>
          <w:rFonts w:eastAsia="Amiri" w:cs="Amiri" w:ascii="Amiri" w:hAnsi="Amiri"/>
          <w:color w:val="111111"/>
          <w:sz w:val="28"/>
          <w:szCs w:val="28"/>
          <w:rtl w:val="true"/>
          <w:lang w:bidi="ar-SA"/>
        </w:rPr>
        <w:t>) .</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أراد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الأولى</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استئناف بيانيّ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وجواب </w:t>
      </w:r>
      <w:bookmarkStart w:id="728" w:name="pg17281_269596"/>
    </w:p>
    <w:p>
      <w:pPr>
        <w:pStyle w:val="BookText"/>
        <w:rPr/>
      </w:pPr>
      <w:bookmarkEnd w:id="728"/>
      <w:r>
        <w:rPr>
          <w:rFonts w:ascii="Amiri" w:hAnsi="Amiri" w:eastAsia="Amiri" w:cs="Amiri"/>
          <w:color w:val="111111"/>
          <w:sz w:val="28"/>
          <w:sz w:val="28"/>
          <w:szCs w:val="28"/>
          <w:rtl w:val="true"/>
          <w:lang w:bidi="ar-SA"/>
        </w:rPr>
        <w:t>الشرط محذوف دلّ عليه ما قبله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أراد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الثانية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محلّ لها معطوفة على جملة أراد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الأولى</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يجدون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محلّ لها معطوفة على استئناف مقدّر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سيعذّبون ولا يجدون </w:t>
      </w:r>
      <w:r>
        <w:rPr>
          <w:rFonts w:eastAsia="Amiri" w:cs="Amiri" w:ascii="Amiri" w:hAnsi="Amiri"/>
          <w:color w:val="111111"/>
          <w:sz w:val="28"/>
          <w:szCs w:val="28"/>
          <w:rtl w:val="true"/>
          <w:lang w:bidi="ar-SA"/>
        </w:rPr>
        <w:t>...</w:t>
      </w:r>
    </w:p>
    <w:p>
      <w:pPr>
        <w:pStyle w:val="Heading4"/>
        <w:numPr>
          <w:ilvl w:val="3"/>
          <w:numId w:val="1"/>
        </w:numPr>
        <w:rPr/>
      </w:pPr>
      <w:bookmarkStart w:id="729" w:name="__RefHeading___Toc11430456_1280447820"/>
      <w:bookmarkStart w:id="730" w:name="_Toc308"/>
      <w:bookmarkEnd w:id="729"/>
      <w:r>
        <w:rPr>
          <w:rtl w:val="true"/>
        </w:rPr>
        <w:t>[</w:t>
      </w:r>
      <w:r>
        <w:rPr>
          <w:rtl w:val="true"/>
        </w:rPr>
        <w:t xml:space="preserve">سورة الأحزاب </w:t>
      </w:r>
      <w:r>
        <w:rPr>
          <w:rtl w:val="true"/>
        </w:rPr>
        <w:t>{</w:t>
      </w:r>
      <w:r>
        <w:rPr/>
        <w:t>33</w:t>
      </w:r>
      <w:r>
        <w:rPr>
          <w:rtl w:val="true"/>
        </w:rPr>
        <w:t xml:space="preserve">} : </w:t>
      </w:r>
      <w:r>
        <w:rPr>
          <w:rtl w:val="true"/>
        </w:rPr>
        <w:t xml:space="preserve">الآيات </w:t>
      </w:r>
      <w:r>
        <w:rPr/>
        <w:t>18</w:t>
      </w:r>
      <w:r>
        <w:rPr>
          <w:rtl w:val="true"/>
        </w:rPr>
        <w:t xml:space="preserve"> </w:t>
      </w:r>
      <w:r>
        <w:rPr>
          <w:rtl w:val="true"/>
        </w:rPr>
        <w:t xml:space="preserve">الى </w:t>
      </w:r>
      <w:r>
        <w:rPr/>
        <w:t>20</w:t>
      </w:r>
      <w:r>
        <w:rPr>
          <w:rtl w:val="true"/>
        </w:rPr>
        <w:t>]</w:t>
      </w:r>
      <w:bookmarkEnd w:id="730"/>
    </w:p>
    <w:p>
      <w:pPr>
        <w:pStyle w:val="Heading5"/>
        <w:numPr>
          <w:ilvl w:val="4"/>
          <w:numId w:val="1"/>
        </w:numPr>
        <w:rPr/>
      </w:pPr>
      <w:bookmarkStart w:id="731" w:name="__RefHeading___Toc11430458_1280447820"/>
      <w:bookmarkStart w:id="732" w:name="_Toc309"/>
      <w:bookmarkEnd w:id="731"/>
      <w:r>
        <w:rPr>
          <w:rtl w:val="true"/>
        </w:rPr>
        <w:t>اشارة</w:t>
      </w:r>
      <w:bookmarkEnd w:id="732"/>
    </w:p>
    <w:p>
      <w:pPr>
        <w:pStyle w:val="BookText"/>
        <w:rPr/>
      </w:pPr>
      <w:r>
        <w:rPr>
          <w:rFonts w:ascii="Amiri" w:hAnsi="Amiri" w:eastAsia="Amiri" w:cs="Amiri"/>
          <w:color w:val="111111"/>
          <w:sz w:val="28"/>
          <w:sz w:val="28"/>
          <w:szCs w:val="28"/>
          <w:rtl w:val="true"/>
          <w:lang w:bidi="ar-SA"/>
        </w:rPr>
        <w:t xml:space="preserve">قَدْ يَعْلَمُ اللَّهُ الْمُعَوِّقِينَ مِنْكُمْ وَالْقائِلِينَ لِإِخْوانِهِمْ هَلُمَّ إِلَيْنا وَلا يَأْتُونَ الْبَأْسَ إِلاَّ قَلِيلاً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أَشِحَّةً عَلَيْكُمْ فَإِذا جاءَ الْخَوْفُ رَأَيْتَهُمْ يَنْظُرُونَ إِلَيْكَ تَدُورُ أَعْيُنُهُمْ كَالَّذِي يُغْشى عَلَيْهِ مِنَ الْمَوْتِ فَإِذا ذَهَبَ الْخَوْفُ سَلَقُوكُمْ بِأَلْسِنَةٍ حِدادٍ أَشِحَّةً عَلَى الْخَيْرِ أُولئِكَ لَمْ يُؤْمِنُوا فَأَحْبَطَ اللَّهُ أَعْمالَهُمْ وَكانَ ذلِكَ عَلَى اللَّهِ يَسِيراً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يَحْسَبُونَ الْأَحْزابَ لَمْ يَذْهَبُوا وَإِنْ يَأْتِ الْأَحْزابُ يَوَدُّوا لَوْ أَنَّهُمْ بادُونَ فِي الْأَعْرابِ يَسْئَلُونَ عَنْ أَنْبائِكُمْ وَلَوْ كانُوا فِيكُمْ ما قاتَلُوا إِلاَّ قَلِيلاً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w:t>
      </w:r>
    </w:p>
    <w:p>
      <w:pPr>
        <w:pStyle w:val="Heading5"/>
        <w:numPr>
          <w:ilvl w:val="4"/>
          <w:numId w:val="1"/>
        </w:numPr>
        <w:rPr/>
      </w:pPr>
      <w:bookmarkStart w:id="733" w:name="__RefHeading___Toc11430460_1280447820"/>
      <w:bookmarkStart w:id="734" w:name="_Toc310"/>
      <w:bookmarkEnd w:id="733"/>
      <w:r>
        <w:rPr>
          <w:rtl w:val="true"/>
        </w:rPr>
        <w:t>الإعراب</w:t>
      </w:r>
      <w:r>
        <w:rPr>
          <w:rtl w:val="true"/>
        </w:rPr>
        <w:t>:</w:t>
      </w:r>
      <w:bookmarkEnd w:id="734"/>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تحقيق </w:t>
      </w:r>
      <w:r>
        <w:rPr>
          <w:rStyle w:val="FootnoteAnchor"/>
          <w:rtl w:val="true"/>
        </w:rPr>
        <w:footnoteReference w:id="145"/>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بحال من المعوّقين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لإخوانهم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بالقائلين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 فعل أمر بمعنى أقبلوا، والفاعل ضمير مستتر تقديره أنتم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إلينا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حاليّة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نافية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للحصر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قليلا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مفعول مطلق نائب عن المصدر فهو صفته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أشحّة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حال منصوبة من فاعل يأتون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متعلّق بأشحّة</w:t>
      </w:r>
      <w:r>
        <w:rPr>
          <w:rFonts w:eastAsia="Amiri" w:cs="Amiri" w:ascii="Amiri" w:hAnsi="Amiri"/>
          <w:color w:val="111111"/>
          <w:sz w:val="28"/>
          <w:szCs w:val="28"/>
          <w:rtl w:val="true"/>
          <w:lang w:bidi="ar-SA"/>
        </w:rPr>
        <w:t>..</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يعلم الله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استئنافيّة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هلمّ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 نصب مقول القول عامله القائلين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لا يأتون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 نصب حال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ينظرون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كالذي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متعلّق بمحذوف مفعول مطلق عامله ينظرون أو تدور وهو بحذف مضاف أي كنظر الذي أو كدوران عين الذي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نائب الفاعل لفعل يغشى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الموت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يغشى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ومن سببيّة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بألسنة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سلقوكم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أشحّة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حال منصبة من فاعل سلقوكم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الخير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بأشحّة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بالخبر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يسيرا</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جاء الخوف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 جرّ مضاف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رأيتهم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جواب شرط غير جازم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ينظرون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محلّ نصب حال من ضمير الغائب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رأيتهم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تدور أعينهم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 نصب حال من فاعل ينظرون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يغشى عليه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محلّ لها صلة الموصول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ذهب الخوف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 جرّ مضاف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سلقوكم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جواب شرط غير جازم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أولئك لم يؤمنوا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استئناف بيانيّ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لم يؤمنوا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محلّ رفع خبر المبتدأ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أولئك</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أحبط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محلّ رفع معطوفة على جملة لم يؤمنوا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كان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يسيرا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محلّ لها اعتراضيّة</w:t>
      </w:r>
      <w:r>
        <w:rPr>
          <w:rFonts w:eastAsia="Amiri" w:cs="Amiri" w:ascii="Amiri" w:hAnsi="Amiri"/>
          <w:color w:val="111111"/>
          <w:sz w:val="28"/>
          <w:szCs w:val="28"/>
          <w:rtl w:val="true"/>
          <w:lang w:bidi="ar-SA"/>
        </w:rPr>
        <w:t>.</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تمنّ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الأعراب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بادون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أنبائكم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يسألون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الثاني حرف شرط غير جازم </w:t>
      </w:r>
      <w:bookmarkStart w:id="735" w:name="pg17281_269598"/>
    </w:p>
    <w:p>
      <w:pPr>
        <w:pStyle w:val="BookText"/>
        <w:rPr/>
      </w:pPr>
      <w:bookmarkEnd w:id="735"/>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بخبر كانوا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نافية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للحصر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قليلا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مفعول مطلق نائب عن المصدر </w:t>
      </w:r>
      <w:r>
        <w:rPr>
          <w:rStyle w:val="FootnoteAnchor"/>
          <w:rtl w:val="true"/>
        </w:rPr>
        <w:footnoteReference w:id="14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يحسبون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محلّ نصب حال من الضمير في أعمالهم </w:t>
      </w:r>
      <w:r>
        <w:rPr>
          <w:rStyle w:val="FootnoteAnchor"/>
          <w:rtl w:val="true"/>
        </w:rPr>
        <w:footnoteReference w:id="14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لم يذهبوا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 نصب مفعول به ثان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يأت الأحزاب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معطوفة على جملة يحسبون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يودّوا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جواب الشرط غير مقترنة بالفاء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والمصدر المؤوّل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أنّهم بادون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 نصب مفعول به عامله يودّوا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يسألون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محلّ نصب حال من الضمير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بادون</w:t>
      </w:r>
      <w:r>
        <w:rPr>
          <w:rFonts w:eastAsia="Amiri" w:cs="Amiri" w:ascii="Amiri" w:hAnsi="Amiri"/>
          <w:color w:val="111111"/>
          <w:sz w:val="28"/>
          <w:szCs w:val="28"/>
          <w:rtl w:val="true"/>
          <w:lang w:bidi="ar-SA"/>
        </w:rPr>
        <w:t xml:space="preserve">) </w:t>
      </w:r>
      <w:r>
        <w:rPr>
          <w:rStyle w:val="FootnoteAnchor"/>
          <w:rtl w:val="true"/>
        </w:rPr>
        <w:footnoteReference w:id="14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لو كانوا فيكم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معطوفة على جملة يحسبون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ما قاتلوا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جواب شرط غير جازم</w:t>
      </w:r>
      <w:r>
        <w:rPr>
          <w:rFonts w:eastAsia="Amiri" w:cs="Amiri" w:ascii="Amiri" w:hAnsi="Amiri"/>
          <w:color w:val="111111"/>
          <w:sz w:val="28"/>
          <w:szCs w:val="28"/>
          <w:rtl w:val="true"/>
          <w:lang w:bidi="ar-SA"/>
        </w:rPr>
        <w:t>.</w:t>
      </w:r>
    </w:p>
    <w:p>
      <w:pPr>
        <w:pStyle w:val="Heading5"/>
        <w:numPr>
          <w:ilvl w:val="4"/>
          <w:numId w:val="1"/>
        </w:numPr>
        <w:rPr/>
      </w:pPr>
      <w:bookmarkStart w:id="736" w:name="__RefHeading___Toc11430462_1280447820"/>
      <w:bookmarkStart w:id="737" w:name="_Toc311"/>
      <w:bookmarkEnd w:id="736"/>
      <w:r>
        <w:rPr>
          <w:rtl w:val="true"/>
        </w:rPr>
        <w:t>الصرف</w:t>
      </w:r>
      <w:r>
        <w:rPr>
          <w:rtl w:val="true"/>
        </w:rPr>
        <w:t>:</w:t>
      </w:r>
      <w:bookmarkEnd w:id="737"/>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المعوّقين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جمع المعوّق، اسم فاعل من الرباعيّ عوّق، وزنه مفعّل بضمّ الميم وكسر العين، بمعنى المثبطين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أشحّة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جمع شحيح صفة مشبّهة من الثلاثيّ شحّ باب ضرب بمعنى بخل، وقد يأتي من باب نصر وباب فتح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الجمع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وزنه أفعلة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غير قياسيّ، فقياس فعيل الوصف الذي اتّحدت عينه ولامه أن يجمع على أفعلاء مثل خليل وأخلّاء وظنين وأظنّاء، وقد سمع أشحّاء</w:t>
      </w:r>
      <w:r>
        <w:rPr>
          <w:rFonts w:eastAsia="Amiri" w:cs="Amiri" w:ascii="Amiri" w:hAnsi="Amiri"/>
          <w:color w:val="111111"/>
          <w:sz w:val="28"/>
          <w:szCs w:val="28"/>
          <w:rtl w:val="true"/>
          <w:lang w:bidi="ar-SA"/>
        </w:rPr>
        <w:t>.</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جمع حديد بمعنى القاطع وزنه فعيل، صفة مشبّهة من </w:t>
      </w:r>
      <w:bookmarkStart w:id="738" w:name="pg17281_269599"/>
    </w:p>
    <w:p>
      <w:pPr>
        <w:pStyle w:val="BookText"/>
        <w:rPr/>
      </w:pPr>
      <w:bookmarkEnd w:id="738"/>
      <w:r>
        <w:rPr>
          <w:rFonts w:ascii="Amiri" w:hAnsi="Amiri" w:eastAsia="Amiri" w:cs="Amiri"/>
          <w:color w:val="111111"/>
          <w:sz w:val="28"/>
          <w:sz w:val="28"/>
          <w:szCs w:val="28"/>
          <w:rtl w:val="true"/>
          <w:lang w:bidi="ar-SA"/>
        </w:rPr>
        <w:t>الثلاثيّ حدّ السيف باب ضرب أي ردّه وأصبح قاطعا، ووزن حداد فعال بكسر الفاء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وثمّة جمع آخر هو أحدّاء زنة أفعلاء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بادون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اسم فاعل من الثلاثيّ بدا، وزنه فاعون، فيه إعلال بالحذف لمناسبة الجمع شأن الاسم المنقوص، أصله باديون، ثقلت الضمّة على الياء فسكّنت ونقلت حركتها إلى الدال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إعلال بالتسكين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التقى ساكنان فحذفت الياء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إعلال بالحذف</w:t>
      </w:r>
      <w:r>
        <w:rPr>
          <w:rFonts w:eastAsia="Amiri" w:cs="Amiri" w:ascii="Amiri" w:hAnsi="Amiri"/>
          <w:color w:val="111111"/>
          <w:sz w:val="28"/>
          <w:szCs w:val="28"/>
          <w:rtl w:val="true"/>
          <w:lang w:bidi="ar-SA"/>
        </w:rPr>
        <w:t>.</w:t>
      </w:r>
    </w:p>
    <w:p>
      <w:pPr>
        <w:pStyle w:val="Heading5"/>
        <w:numPr>
          <w:ilvl w:val="4"/>
          <w:numId w:val="1"/>
        </w:numPr>
        <w:rPr/>
      </w:pPr>
      <w:bookmarkStart w:id="739" w:name="__RefHeading___Toc11430464_1280447820"/>
      <w:bookmarkStart w:id="740" w:name="_Toc312"/>
      <w:bookmarkEnd w:id="739"/>
      <w:r>
        <w:rPr>
          <w:rtl w:val="true"/>
        </w:rPr>
        <w:t>البلاغة</w:t>
      </w:r>
      <w:bookmarkEnd w:id="740"/>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فن التندير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فَإِذا جاءَ الْخَوْفُ رَأَيْتَهُمْ يَنْظُرُونَ إِلَيْكَ تَدُورُ أَعْيُنُهُمْ كَالَّذِي يُغْشى عَلَيْهِ مِنَ الْمَوْتِ</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وهو فن ألمع إليه صاحب نهاية الأرب، وابن أبي الإصبع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يأتي المتكلم بنادرة حلوة، أو نكتة مستطرفة، وهو يقع في الجد والهزل، فهو لا يدخل في نطاق التهكم، ولا في نطاق فن الهزل الذي يراد به الجد، ويجوز أن يدخل في نطاق باب المبالغة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وذلك واضح في مبالغته تعالى في وصف المنافقين بالخوف والجبن، حيث أخبر عنهم أنهم تدور أعينهم حالة الملاحظة كحالة من يغشى عليه من الموت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الاستعارة المكنية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سَلَقُوكُمْ بِأَلْسِنَةٍ حِدادٍ</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حيث شبه اللسان بالسيف ونحوه، على طريق الاستعارة المكنية، فحذف المشبه به، واستعار شيئا من خصائصه وهو الضرب، وهذه الاستعارة تتأتى على تفسير السلق بالضرب</w:t>
      </w:r>
      <w:r>
        <w:rPr>
          <w:rFonts w:eastAsia="Amiri" w:cs="Amiri" w:ascii="Amiri" w:hAnsi="Amiri"/>
          <w:color w:val="111111"/>
          <w:sz w:val="28"/>
          <w:szCs w:val="28"/>
          <w:rtl w:val="true"/>
          <w:lang w:bidi="ar-SA"/>
        </w:rPr>
        <w:t>.</w:t>
      </w:r>
    </w:p>
    <w:p>
      <w:pPr>
        <w:pStyle w:val="Heading5"/>
        <w:numPr>
          <w:ilvl w:val="4"/>
          <w:numId w:val="1"/>
        </w:numPr>
        <w:rPr/>
      </w:pPr>
      <w:bookmarkStart w:id="741" w:name="__RefHeading___Toc11430466_1280447820"/>
      <w:bookmarkStart w:id="742" w:name="_Toc313"/>
      <w:bookmarkEnd w:id="741"/>
      <w:r>
        <w:rPr>
          <w:rtl w:val="true"/>
        </w:rPr>
        <w:t>الفوائد</w:t>
      </w:r>
      <w:bookmarkEnd w:id="742"/>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المصدرية</w:t>
      </w:r>
      <w:r>
        <w:rPr>
          <w:rFonts w:eastAsia="Amiri" w:cs="Amiri" w:ascii="Amiri" w:hAnsi="Amiri"/>
          <w:color w:val="111111"/>
          <w:sz w:val="28"/>
          <w:szCs w:val="28"/>
          <w:rtl w:val="true"/>
          <w:lang w:bidi="ar-SA"/>
        </w:rPr>
        <w:t>:</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من أوجه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تأتي حرفا مصدريا 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أنها لا تنصب، وأكثر وقوعها بعد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ودّ أو يودّ أو ما في معناها، كقوله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وَدُّوا لَوْ تُدْهِنُ يَوْمَئِذٍ يَوَدُّ الَّذِينَ كَفَرُوا وَعَصَوُا الرَّسُولَ لَوْ تُسَوَّى بِهِمُ الْأَرْضُ يَوَدُّ أَحَدُهُمْ لَوْ يُعَمَّرُ أَلْفَ سَنَةٍ</w:t>
      </w:r>
      <w:r>
        <w:rPr>
          <w:rFonts w:eastAsia="Amiri" w:cs="Amiri" w:ascii="Amiri" w:hAnsi="Amiri"/>
          <w:color w:val="111111"/>
          <w:sz w:val="28"/>
          <w:szCs w:val="28"/>
          <w:rtl w:val="true"/>
          <w:lang w:bidi="ar-SA"/>
        </w:rPr>
        <w:t xml:space="preserve">. </w:t>
      </w:r>
      <w:bookmarkStart w:id="743" w:name="pg17281_269600"/>
    </w:p>
    <w:p>
      <w:pPr>
        <w:pStyle w:val="BookText"/>
        <w:rPr/>
      </w:pPr>
      <w:bookmarkEnd w:id="743"/>
      <w:r>
        <w:rPr>
          <w:rFonts w:ascii="Amiri" w:hAnsi="Amiri" w:eastAsia="Amiri" w:cs="Amiri"/>
          <w:color w:val="111111"/>
          <w:sz w:val="28"/>
          <w:sz w:val="28"/>
          <w:szCs w:val="28"/>
          <w:rtl w:val="true"/>
          <w:lang w:bidi="ar-SA"/>
        </w:rPr>
        <w:t xml:space="preserve">ومن وقوعها بدون الفعل يود قول قتيلة بنت النضر بن الحارث، بعد أن قتل أبوها يوم بدر، وهي تخاطب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وسلّم</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ما كان ضرّك لو مننت وربما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الفتى وهو المغيظ المحنق</w:t>
      </w:r>
    </w:p>
    <w:p>
      <w:pPr>
        <w:pStyle w:val="BookText"/>
        <w:rPr/>
      </w:pPr>
      <w:r>
        <w:rPr>
          <w:rFonts w:ascii="Amiri" w:hAnsi="Amiri" w:eastAsia="Amiri" w:cs="Amiri"/>
          <w:color w:val="111111"/>
          <w:sz w:val="28"/>
          <w:sz w:val="28"/>
          <w:szCs w:val="28"/>
          <w:rtl w:val="true"/>
          <w:lang w:bidi="ar-SA"/>
        </w:rPr>
        <w:t xml:space="preserve">ويشكل عليهم دخولها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في الآية التي نحن بصددها، وهي قوله تعالى وَإِنْ يَأْتِ الْأَحْزابُ يَوَدُّوا لَوْ أَنَّهُمْ بادُونَ فِي الْأَعْرابِ وجوابه أن لو إنما دخلت على فعل محذوف مقدر بعد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تقديره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يودّوا لو ثبت أنهم بادون في الأعراب</w:t>
      </w:r>
      <w:r>
        <w:rPr>
          <w:rFonts w:eastAsia="Amiri" w:cs="Amiri" w:ascii="Amiri" w:hAnsi="Amiri"/>
          <w:color w:val="111111"/>
          <w:sz w:val="28"/>
          <w:szCs w:val="28"/>
          <w:rtl w:val="true"/>
          <w:lang w:bidi="ar-SA"/>
        </w:rPr>
        <w:t>) .</w:t>
      </w:r>
    </w:p>
    <w:p>
      <w:pPr>
        <w:pStyle w:val="Heading4"/>
        <w:numPr>
          <w:ilvl w:val="3"/>
          <w:numId w:val="1"/>
        </w:numPr>
        <w:rPr/>
      </w:pPr>
      <w:bookmarkStart w:id="744" w:name="__RefHeading___Toc11430468_1280447820"/>
      <w:bookmarkStart w:id="745" w:name="_Toc314"/>
      <w:bookmarkEnd w:id="744"/>
      <w:r>
        <w:rPr>
          <w:rtl w:val="true"/>
        </w:rPr>
        <w:t>[</w:t>
      </w:r>
      <w:r>
        <w:rPr>
          <w:rtl w:val="true"/>
        </w:rPr>
        <w:t xml:space="preserve">سورة الأحزاب </w:t>
      </w:r>
      <w:r>
        <w:rPr>
          <w:rtl w:val="true"/>
        </w:rPr>
        <w:t>{</w:t>
      </w:r>
      <w:r>
        <w:rPr/>
        <w:t>33</w:t>
      </w:r>
      <w:r>
        <w:rPr>
          <w:rtl w:val="true"/>
        </w:rPr>
        <w:t xml:space="preserve">} : </w:t>
      </w:r>
      <w:r>
        <w:rPr>
          <w:rtl w:val="true"/>
        </w:rPr>
        <w:t xml:space="preserve">آية </w:t>
      </w:r>
      <w:r>
        <w:rPr/>
        <w:t>21</w:t>
      </w:r>
      <w:r>
        <w:rPr>
          <w:rtl w:val="true"/>
        </w:rPr>
        <w:t>]</w:t>
      </w:r>
      <w:bookmarkEnd w:id="745"/>
    </w:p>
    <w:p>
      <w:pPr>
        <w:pStyle w:val="Heading5"/>
        <w:numPr>
          <w:ilvl w:val="4"/>
          <w:numId w:val="1"/>
        </w:numPr>
        <w:rPr/>
      </w:pPr>
      <w:bookmarkStart w:id="746" w:name="__RefHeading___Toc11430470_1280447820"/>
      <w:bookmarkStart w:id="747" w:name="_Toc315"/>
      <w:bookmarkEnd w:id="746"/>
      <w:r>
        <w:rPr>
          <w:rtl w:val="true"/>
        </w:rPr>
        <w:t>اشارة</w:t>
      </w:r>
      <w:bookmarkEnd w:id="747"/>
    </w:p>
    <w:p>
      <w:pPr>
        <w:pStyle w:val="BookText"/>
        <w:rPr/>
      </w:pPr>
      <w:r>
        <w:rPr>
          <w:rFonts w:ascii="Amiri" w:hAnsi="Amiri" w:eastAsia="Amiri" w:cs="Amiri"/>
          <w:color w:val="111111"/>
          <w:sz w:val="28"/>
          <w:sz w:val="28"/>
          <w:szCs w:val="28"/>
          <w:rtl w:val="true"/>
          <w:lang w:bidi="ar-SA"/>
        </w:rPr>
        <w:t xml:space="preserve">لَقَدْ كانَ لَكُمْ فِي رَسُولِ اللَّهِ أُسْوَةٌ حَسَنَةٌ لِمَنْ كانَ يَرْجُوا اللَّهَ وَالْيَوْمَ الْآخِرَ وَذَكَرَ اللَّهَ كَثِيراً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w:t>
      </w:r>
    </w:p>
    <w:p>
      <w:pPr>
        <w:pStyle w:val="Heading5"/>
        <w:numPr>
          <w:ilvl w:val="4"/>
          <w:numId w:val="1"/>
        </w:numPr>
        <w:rPr/>
      </w:pPr>
      <w:bookmarkStart w:id="748" w:name="__RefHeading___Toc11430472_1280447820"/>
      <w:bookmarkStart w:id="749" w:name="_Toc316"/>
      <w:bookmarkEnd w:id="748"/>
      <w:r>
        <w:rPr>
          <w:rtl w:val="true"/>
        </w:rPr>
        <w:t>الإعراب</w:t>
      </w:r>
      <w:r>
        <w:rPr>
          <w:rtl w:val="true"/>
        </w:rPr>
        <w:t>:</w:t>
      </w:r>
      <w:bookmarkEnd w:id="749"/>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لام القسم لقسم مقدّر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تحقيق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بخبر كان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رسول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بحال من أسوة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بدل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بإعادة الجارّ، واسم كان ضمير هو العائد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كثيرا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مفعول مطلق نائب عن المصدر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كان لكم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أسوة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محلّ لها جواب القسم المقدّر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كان يرجو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محلّ لها صلة الموصول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يرجو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 نصب خبر كان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ذكر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معطوفة على جملة الصلة</w:t>
      </w:r>
      <w:r>
        <w:rPr>
          <w:rFonts w:eastAsia="Amiri" w:cs="Amiri" w:ascii="Amiri" w:hAnsi="Amiri"/>
          <w:color w:val="111111"/>
          <w:sz w:val="28"/>
          <w:szCs w:val="28"/>
          <w:rtl w:val="true"/>
          <w:lang w:bidi="ar-SA"/>
        </w:rPr>
        <w:t>.</w:t>
      </w:r>
    </w:p>
    <w:p>
      <w:pPr>
        <w:pStyle w:val="Heading5"/>
        <w:numPr>
          <w:ilvl w:val="4"/>
          <w:numId w:val="1"/>
        </w:numPr>
        <w:rPr/>
      </w:pPr>
      <w:bookmarkStart w:id="750" w:name="__RefHeading___Toc11430474_1280447820"/>
      <w:bookmarkStart w:id="751" w:name="_Toc317"/>
      <w:bookmarkEnd w:id="750"/>
      <w:r>
        <w:rPr>
          <w:rtl w:val="true"/>
        </w:rPr>
        <w:t>الصرف</w:t>
      </w:r>
      <w:r>
        <w:rPr>
          <w:rtl w:val="true"/>
        </w:rPr>
        <w:t>:</w:t>
      </w:r>
      <w:bookmarkEnd w:id="751"/>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أسوة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اسم بمعنى الاقتداء، وقد استعمل في الآية موضع المصدر وهو الائتساء، وزنه فعلة بضمّ فسكون</w:t>
      </w:r>
      <w:r>
        <w:rPr>
          <w:rFonts w:eastAsia="Amiri" w:cs="Amiri" w:ascii="Amiri" w:hAnsi="Amiri"/>
          <w:color w:val="111111"/>
          <w:sz w:val="28"/>
          <w:szCs w:val="28"/>
          <w:rtl w:val="true"/>
          <w:lang w:bidi="ar-SA"/>
        </w:rPr>
        <w:t>.</w:t>
      </w:r>
    </w:p>
    <w:p>
      <w:pPr>
        <w:pStyle w:val="Heading4"/>
        <w:numPr>
          <w:ilvl w:val="3"/>
          <w:numId w:val="1"/>
        </w:numPr>
        <w:rPr/>
      </w:pPr>
      <w:bookmarkStart w:id="752" w:name="__RefHeading___Toc11430476_1280447820"/>
      <w:bookmarkStart w:id="753" w:name="_Toc318"/>
      <w:bookmarkEnd w:id="752"/>
      <w:r>
        <w:rPr>
          <w:rtl w:val="true"/>
        </w:rPr>
        <w:t>[</w:t>
      </w:r>
      <w:r>
        <w:rPr>
          <w:rtl w:val="true"/>
        </w:rPr>
        <w:t xml:space="preserve">سورة الأحزاب </w:t>
      </w:r>
      <w:r>
        <w:rPr>
          <w:rtl w:val="true"/>
        </w:rPr>
        <w:t>{</w:t>
      </w:r>
      <w:r>
        <w:rPr/>
        <w:t>33</w:t>
      </w:r>
      <w:r>
        <w:rPr>
          <w:rtl w:val="true"/>
        </w:rPr>
        <w:t xml:space="preserve">} : </w:t>
      </w:r>
      <w:r>
        <w:rPr>
          <w:rtl w:val="true"/>
        </w:rPr>
        <w:t xml:space="preserve">آية </w:t>
      </w:r>
      <w:r>
        <w:rPr/>
        <w:t>22</w:t>
      </w:r>
      <w:r>
        <w:rPr>
          <w:rtl w:val="true"/>
        </w:rPr>
        <w:t>]</w:t>
      </w:r>
      <w:bookmarkEnd w:id="753"/>
    </w:p>
    <w:p>
      <w:pPr>
        <w:pStyle w:val="Heading5"/>
        <w:numPr>
          <w:ilvl w:val="4"/>
          <w:numId w:val="1"/>
        </w:numPr>
        <w:rPr/>
      </w:pPr>
      <w:bookmarkStart w:id="754" w:name="__RefHeading___Toc11430478_1280447820"/>
      <w:bookmarkStart w:id="755" w:name="_Toc319"/>
      <w:bookmarkEnd w:id="754"/>
      <w:r>
        <w:rPr>
          <w:rtl w:val="true"/>
        </w:rPr>
        <w:t>اشارة</w:t>
      </w:r>
      <w:bookmarkEnd w:id="755"/>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وَلَمَّا رَأَ الْمُؤْمِنُونَ الْأَحْزابَ قالُوا هذا ما وَعَدَنَا اللَّهُ وَرَسُولُهُ وَصَدَقَ اللَّهُ وَرَسُولُهُ وَما زادَهُمْ إِلاَّ إِيماناً وَتَسْلِيماً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bookmarkStart w:id="756" w:name="pg17281_269601"/>
    </w:p>
    <w:p>
      <w:pPr>
        <w:pStyle w:val="Heading5"/>
        <w:numPr>
          <w:ilvl w:val="4"/>
          <w:numId w:val="1"/>
        </w:numPr>
        <w:rPr/>
      </w:pPr>
      <w:bookmarkStart w:id="757" w:name="__RefHeading___Toc11430480_1280447820"/>
      <w:bookmarkStart w:id="758" w:name="_Toc320"/>
      <w:bookmarkEnd w:id="756"/>
      <w:bookmarkEnd w:id="757"/>
      <w:r>
        <w:rPr>
          <w:rtl w:val="true"/>
        </w:rPr>
        <w:t>الإعراب</w:t>
      </w:r>
      <w:r>
        <w:rPr>
          <w:rtl w:val="true"/>
        </w:rPr>
        <w:t>:</w:t>
      </w:r>
      <w:bookmarkEnd w:id="758"/>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ظرف بمعنى حين متضمّن معنى الشرط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 موصول في محلّ رفع خبر المبتدأ هذا، والعائد محذوف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نافية، وفاعل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زادهم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يعود على الوعد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أداة حصر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إيمانا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مفعول به ثان عامله زادهم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رأى المؤمنين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 جرّ مضاف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قالوا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جواب شرط غير جازم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هذا ما وعدنا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محلّ نصب مقول القول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صدق الله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محلّ نصب معطوفة على جملة مقول القول </w:t>
      </w:r>
      <w:r>
        <w:rPr>
          <w:rStyle w:val="FootnoteAnchor"/>
          <w:rtl w:val="true"/>
        </w:rPr>
        <w:footnoteReference w:id="14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وعدنا الله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محلّ لها صلة الموصول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زادهم إلّا إيمانا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محلّ لها معطوفة على جملة الشرط وفعله وجوابه</w:t>
      </w:r>
      <w:r>
        <w:rPr>
          <w:rFonts w:eastAsia="Amiri" w:cs="Amiri" w:ascii="Amiri" w:hAnsi="Amiri"/>
          <w:color w:val="111111"/>
          <w:sz w:val="28"/>
          <w:szCs w:val="28"/>
          <w:rtl w:val="true"/>
          <w:lang w:bidi="ar-SA"/>
        </w:rPr>
        <w:t>.</w:t>
      </w:r>
    </w:p>
    <w:p>
      <w:pPr>
        <w:pStyle w:val="Heading5"/>
        <w:numPr>
          <w:ilvl w:val="4"/>
          <w:numId w:val="1"/>
        </w:numPr>
        <w:rPr/>
      </w:pPr>
      <w:bookmarkStart w:id="759" w:name="__RefHeading___Toc11430482_1280447820"/>
      <w:bookmarkStart w:id="760" w:name="_Toc321"/>
      <w:bookmarkEnd w:id="759"/>
      <w:r>
        <w:rPr>
          <w:rtl w:val="true"/>
        </w:rPr>
        <w:t>البلاغة</w:t>
      </w:r>
      <w:bookmarkEnd w:id="760"/>
    </w:p>
    <w:p>
      <w:pPr>
        <w:pStyle w:val="BookText"/>
        <w:rPr/>
      </w:pPr>
      <w:r>
        <w:rPr>
          <w:rFonts w:ascii="Amiri" w:hAnsi="Amiri" w:eastAsia="Amiri" w:cs="Amiri"/>
          <w:color w:val="111111"/>
          <w:sz w:val="28"/>
          <w:sz w:val="28"/>
          <w:szCs w:val="28"/>
          <w:rtl w:val="true"/>
          <w:lang w:bidi="ar-SA"/>
        </w:rPr>
        <w:t>فن تكرير الظاهر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وَصَدَقَ اللَّهُ وَرَسُولُهُ</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وهذا التكرير والإظهار، مع سبق الذكر، للتعظيم، ولأنه لو أعادهما مضمرين لجمع بين اسم الله تعالى واسم رسوله في لفظة واحدة،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وصدقا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وقد كره النبي ذلك، حين رد على أحد الخطباء، الذين تكلموا بين يديه، إذ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يطع الله ورسوله فقد رشد ومن يعصهما فقد غوى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بئس خطيب القوم أنت، 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يعص الله ورسوله، قصد إلى تعظيم الله تعالى</w:t>
      </w:r>
      <w:r>
        <w:rPr>
          <w:rFonts w:eastAsia="Amiri" w:cs="Amiri" w:ascii="Amiri" w:hAnsi="Amiri"/>
          <w:color w:val="111111"/>
          <w:sz w:val="28"/>
          <w:szCs w:val="28"/>
          <w:rtl w:val="true"/>
          <w:lang w:bidi="ar-SA"/>
        </w:rPr>
        <w:t>.</w:t>
      </w:r>
    </w:p>
    <w:p>
      <w:pPr>
        <w:pStyle w:val="Heading4"/>
        <w:numPr>
          <w:ilvl w:val="3"/>
          <w:numId w:val="1"/>
        </w:numPr>
        <w:rPr/>
      </w:pPr>
      <w:bookmarkStart w:id="761" w:name="__RefHeading___Toc11430484_1280447820"/>
      <w:bookmarkStart w:id="762" w:name="_Toc322"/>
      <w:bookmarkEnd w:id="761"/>
      <w:r>
        <w:rPr>
          <w:rtl w:val="true"/>
        </w:rPr>
        <w:t>[</w:t>
      </w:r>
      <w:r>
        <w:rPr>
          <w:rtl w:val="true"/>
        </w:rPr>
        <w:t xml:space="preserve">سورة الأحزاب </w:t>
      </w:r>
      <w:r>
        <w:rPr>
          <w:rtl w:val="true"/>
        </w:rPr>
        <w:t>{</w:t>
      </w:r>
      <w:r>
        <w:rPr/>
        <w:t>33</w:t>
      </w:r>
      <w:r>
        <w:rPr>
          <w:rtl w:val="true"/>
        </w:rPr>
        <w:t xml:space="preserve">} : </w:t>
      </w:r>
      <w:r>
        <w:rPr>
          <w:rtl w:val="true"/>
        </w:rPr>
        <w:t xml:space="preserve">الآيات </w:t>
      </w:r>
      <w:r>
        <w:rPr/>
        <w:t>23</w:t>
      </w:r>
      <w:r>
        <w:rPr>
          <w:rtl w:val="true"/>
        </w:rPr>
        <w:t xml:space="preserve"> </w:t>
      </w:r>
      <w:r>
        <w:rPr>
          <w:rtl w:val="true"/>
        </w:rPr>
        <w:t xml:space="preserve">الى </w:t>
      </w:r>
      <w:r>
        <w:rPr/>
        <w:t>24</w:t>
      </w:r>
      <w:r>
        <w:rPr>
          <w:rtl w:val="true"/>
        </w:rPr>
        <w:t>]</w:t>
      </w:r>
      <w:bookmarkEnd w:id="762"/>
    </w:p>
    <w:p>
      <w:pPr>
        <w:pStyle w:val="Heading5"/>
        <w:numPr>
          <w:ilvl w:val="4"/>
          <w:numId w:val="1"/>
        </w:numPr>
        <w:rPr/>
      </w:pPr>
      <w:bookmarkStart w:id="763" w:name="__RefHeading___Toc11430486_1280447820"/>
      <w:bookmarkStart w:id="764" w:name="_Toc323"/>
      <w:bookmarkEnd w:id="763"/>
      <w:r>
        <w:rPr>
          <w:rtl w:val="true"/>
        </w:rPr>
        <w:t>اشارة</w:t>
      </w:r>
      <w:bookmarkEnd w:id="764"/>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مِنَ الْمُؤْمِنِينَ رِجالٌ صَدَقُوا ما عاهَدُوا اللَّهَ عَلَيْهِ فَمِنْهُمْ مَنْ قَضى نَحْبَهُ وَمِنْهُمْ مَنْ يَنْتَظِرُ وَما بَدَّلُوا تَبْدِيلاً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لِيَجْزِيَ اللَّهُ الصَّادِقِينَ بِصِدْقِهِمْ وَيُعَذِّبَ الْمُنافِقِينَ إِنْ شاءَ أَوْ يَتُوبَ عَلَيْهِمْ إِنَّ اللَّهَ كانَ غَفُوراً رَحِيماً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bookmarkStart w:id="765" w:name="pg17281_269602"/>
    </w:p>
    <w:p>
      <w:pPr>
        <w:pStyle w:val="Heading5"/>
        <w:numPr>
          <w:ilvl w:val="4"/>
          <w:numId w:val="1"/>
        </w:numPr>
        <w:rPr/>
      </w:pPr>
      <w:bookmarkStart w:id="766" w:name="__RefHeading___Toc11430488_1280447820"/>
      <w:bookmarkStart w:id="767" w:name="_Toc324"/>
      <w:bookmarkEnd w:id="765"/>
      <w:bookmarkEnd w:id="766"/>
      <w:r>
        <w:rPr>
          <w:rtl w:val="true"/>
        </w:rPr>
        <w:t>الإعراب</w:t>
      </w:r>
      <w:r>
        <w:rPr>
          <w:rtl w:val="true"/>
        </w:rPr>
        <w:t>:</w:t>
      </w:r>
      <w:bookmarkEnd w:id="767"/>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المؤمنين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بخبر مقدّم للمبتدأ المؤخّر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رجال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 موصول في محلّ نصب مفعول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عاهدوا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بخبر مقدّم للمبتدأ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نافية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تبديلا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مفعول مطلق منصوب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من المؤمنين رجال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استئنافيّة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صدقوا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محلّ رفع نعت لرجال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عاهدوا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محلّ لها صلة الموصول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منهم من قضى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معطوفة على الاستئنافيّة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قضى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محلّ لها صلة الموصول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منهم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الثانية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محلّ لها معطوفة على جملة منهم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الأولى</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ينتظر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محلّ لها صلة الموصول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ما بدّلوا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محلّ لها معطوفة على جملة منهم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الثانية</w:t>
      </w:r>
      <w:r>
        <w:rPr>
          <w:rFonts w:eastAsia="Amiri" w:cs="Amiri" w:ascii="Amiri" w:hAnsi="Amiri"/>
          <w:color w:val="111111"/>
          <w:sz w:val="28"/>
          <w:szCs w:val="28"/>
          <w:rtl w:val="true"/>
          <w:lang w:bidi="ar-SA"/>
        </w:rPr>
        <w:t xml:space="preserve">) </w:t>
      </w:r>
      <w:r>
        <w:rPr>
          <w:rStyle w:val="FootnoteAnchor"/>
          <w:rtl w:val="true"/>
        </w:rPr>
        <w:footnoteReference w:id="150"/>
      </w:r>
      <w:r>
        <w:rPr>
          <w:rFonts w:eastAsia="Times New Roman" w:cs="Times New Roman" w:ascii="Times New Roman" w:hAnsi="Times New Roman"/>
          <w:color w:val="111111"/>
          <w:sz w:val="28"/>
          <w:szCs w:val="28"/>
          <w:rtl w:val="true"/>
          <w:lang w:val="en-US" w:bidi="en-US"/>
        </w:rPr>
        <w:t>.</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للتعليل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يجزي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مضارع منصوب بأن مضمرة بعد اللام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بصدقهم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يجزي</w:t>
      </w:r>
      <w:r>
        <w:rPr>
          <w:rFonts w:eastAsia="Amiri" w:cs="Amiri" w:ascii="Amiri" w:hAnsi="Amiri"/>
          <w:color w:val="111111"/>
          <w:sz w:val="28"/>
          <w:szCs w:val="28"/>
          <w:rtl w:val="true"/>
          <w:lang w:bidi="ar-SA"/>
        </w:rPr>
        <w:t xml:space="preserve">) </w:t>
      </w:r>
      <w:bookmarkStart w:id="768" w:name="pg17281_269603"/>
    </w:p>
    <w:p>
      <w:pPr>
        <w:pStyle w:val="BookText"/>
        <w:rPr/>
      </w:pPr>
      <w:bookmarkEnd w:id="768"/>
      <w:r>
        <w:rPr>
          <w:rFonts w:ascii="Amiri" w:hAnsi="Amiri" w:eastAsia="Amiri" w:cs="Amiri"/>
          <w:color w:val="111111"/>
          <w:sz w:val="28"/>
          <w:sz w:val="28"/>
          <w:szCs w:val="28"/>
          <w:rtl w:val="true"/>
          <w:lang w:bidi="ar-SA"/>
        </w:rPr>
        <w:t xml:space="preserve">والمصدر المؤوّل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يجزي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محلّ جرّ باللام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صدقوا</w:t>
      </w:r>
      <w:r>
        <w:rPr>
          <w:rFonts w:eastAsia="Amiri" w:cs="Amiri" w:ascii="Amiri" w:hAnsi="Amiri"/>
          <w:color w:val="111111"/>
          <w:sz w:val="28"/>
          <w:szCs w:val="28"/>
          <w:rtl w:val="true"/>
          <w:lang w:bidi="ar-SA"/>
        </w:rPr>
        <w:t xml:space="preserve">) </w:t>
      </w:r>
      <w:r>
        <w:rPr>
          <w:rStyle w:val="FootnoteAnchor"/>
          <w:rtl w:val="true"/>
        </w:rPr>
        <w:footnoteReference w:id="15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يعذّب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مضارع منصوب معطوف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يجزي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 ماض مبنيّ في محلّ جزم فعل الشرط، والفاعل 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عطف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يتوب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معطوف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يعذّب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منصوب،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يتوب</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يجزي الله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محلّ لها صلة الموصول الحرفيّ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المضمر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يعذّب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معطوفة على جملة يجزي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شاء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اعتراضيّة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وجواب الشرط محذوف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شاء تعذيبهم عذّبهم بأن يميتهم على النفاق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يتوب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محلّ لها معطوفة على جملة يعذّب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الله كان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محلّ لها استئناف بيانيّ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كان غفورا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 رفع خبر إنّ</w:t>
      </w:r>
      <w:r>
        <w:rPr>
          <w:rFonts w:eastAsia="Amiri" w:cs="Amiri" w:ascii="Amiri" w:hAnsi="Amiri"/>
          <w:color w:val="111111"/>
          <w:sz w:val="28"/>
          <w:szCs w:val="28"/>
          <w:rtl w:val="true"/>
          <w:lang w:bidi="ar-SA"/>
        </w:rPr>
        <w:t>.</w:t>
      </w:r>
    </w:p>
    <w:p>
      <w:pPr>
        <w:pStyle w:val="Heading5"/>
        <w:numPr>
          <w:ilvl w:val="4"/>
          <w:numId w:val="1"/>
        </w:numPr>
        <w:rPr/>
      </w:pPr>
      <w:bookmarkStart w:id="769" w:name="__RefHeading___Toc11430490_1280447820"/>
      <w:bookmarkStart w:id="770" w:name="_Toc325"/>
      <w:bookmarkEnd w:id="769"/>
      <w:r>
        <w:rPr>
          <w:rtl w:val="true"/>
        </w:rPr>
        <w:t>الصرف</w:t>
      </w:r>
      <w:r>
        <w:rPr>
          <w:rtl w:val="true"/>
        </w:rPr>
        <w:t>:</w:t>
      </w:r>
      <w:bookmarkEnd w:id="770"/>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نحبه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اسم بمعنى الموت وزنه فعل بفتح فسكون</w:t>
      </w:r>
      <w:r>
        <w:rPr>
          <w:rFonts w:eastAsia="Amiri" w:cs="Amiri" w:ascii="Amiri" w:hAnsi="Amiri"/>
          <w:color w:val="111111"/>
          <w:sz w:val="28"/>
          <w:szCs w:val="28"/>
          <w:rtl w:val="true"/>
          <w:lang w:bidi="ar-SA"/>
        </w:rPr>
        <w:t>.</w:t>
      </w:r>
    </w:p>
    <w:p>
      <w:pPr>
        <w:pStyle w:val="Heading5"/>
        <w:numPr>
          <w:ilvl w:val="4"/>
          <w:numId w:val="1"/>
        </w:numPr>
        <w:rPr/>
      </w:pPr>
      <w:bookmarkStart w:id="771" w:name="__RefHeading___Toc11430492_1280447820"/>
      <w:bookmarkStart w:id="772" w:name="_Toc326"/>
      <w:bookmarkEnd w:id="771"/>
      <w:r>
        <w:rPr>
          <w:rtl w:val="true"/>
        </w:rPr>
        <w:t>الفوائد</w:t>
      </w:r>
      <w:bookmarkEnd w:id="772"/>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من وجوه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 xml:space="preserve">تأتي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نكرة موصوفة، ولهذا دخلت عليها ربّ، في قول سويد بن أبي كاهل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ربّ من أنضجت غيظا قلبه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تمنّى لي موتا لم يطع</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ووصفت بالنكرة، في نحو قولهم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مررت بمن معجب 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حسان رضي الله عنه</w:t>
      </w:r>
      <w:r>
        <w:rPr>
          <w:rFonts w:eastAsia="Amiri" w:cs="Amiri" w:ascii="Amiri" w:hAnsi="Amiri"/>
          <w:color w:val="111111"/>
          <w:sz w:val="28"/>
          <w:szCs w:val="28"/>
          <w:rtl w:val="true"/>
          <w:lang w:bidi="ar-SA"/>
        </w:rPr>
        <w:t xml:space="preserve">: </w:t>
      </w:r>
      <w:bookmarkStart w:id="773" w:name="pg17281_269604"/>
    </w:p>
    <w:p>
      <w:pPr>
        <w:pStyle w:val="BookText"/>
        <w:rPr/>
      </w:pPr>
      <w:bookmarkEnd w:id="773"/>
      <w:r>
        <w:rPr>
          <w:rFonts w:ascii="Amiri" w:hAnsi="Amiri" w:eastAsia="Amiri" w:cs="Amiri"/>
          <w:color w:val="111111"/>
          <w:sz w:val="28"/>
          <w:sz w:val="28"/>
          <w:szCs w:val="28"/>
          <w:rtl w:val="true"/>
          <w:lang w:bidi="ar-SA"/>
        </w:rPr>
        <w:t xml:space="preserve">فكفى بنا فضلا على من غيرنا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حبّ النبي محمد إيانا</w:t>
      </w:r>
    </w:p>
    <w:p>
      <w:pPr>
        <w:pStyle w:val="BookText"/>
        <w:rPr/>
      </w:pPr>
      <w:r>
        <w:rPr>
          <w:rFonts w:ascii="Amiri" w:hAnsi="Amiri" w:eastAsia="Amiri" w:cs="Amiri"/>
          <w:color w:val="111111"/>
          <w:sz w:val="28"/>
          <w:sz w:val="28"/>
          <w:szCs w:val="28"/>
          <w:rtl w:val="true"/>
          <w:lang w:bidi="ar-SA"/>
        </w:rPr>
        <w:t xml:space="preserve">يروى برفع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غيرنا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فيحتمل 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حالها، ويحتمل الموصولية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وعليهما فالتقدير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من هو غيرنا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والجملة صفة أو صلة وقال تعالى وَمِنَ النَّاسِ مَنْ يَقُولُ آمَنَّا بِاللَّهِ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فجزم جماعة بأنها موصوفة، وهو بعيد لقلة استعمالها وآخرون بأنها موصولة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الزمخشري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قدرت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للعهد فموصولة، كقوله تعالى وَمِنْهُمُ الَّذِينَ يُؤْذُونَ النَّبِيَّ، أو للجنس فموصوفة، كما في الآية التي نحن بصددها مِنَ الْمُؤْمِنِينَ رِجالٌ صَدَقُوا ما عاهَدُوا اللَّهَ عَلَيْهِ فَمِنْهُمْ مَنْ قَضى نَحْبَهُ وَمِنْهُمْ مَنْ يَنْتَظِرُ وَما بَدَّلُوا تَبْدِيلًا</w:t>
      </w:r>
    </w:p>
    <w:p>
      <w:pPr>
        <w:pStyle w:val="Heading4"/>
        <w:numPr>
          <w:ilvl w:val="3"/>
          <w:numId w:val="1"/>
        </w:numPr>
        <w:rPr/>
      </w:pPr>
      <w:bookmarkStart w:id="774" w:name="__RefHeading___Toc11430494_1280447820"/>
      <w:bookmarkStart w:id="775" w:name="_Toc327"/>
      <w:bookmarkEnd w:id="774"/>
      <w:r>
        <w:rPr>
          <w:rtl w:val="true"/>
        </w:rPr>
        <w:t>[</w:t>
      </w:r>
      <w:r>
        <w:rPr>
          <w:rtl w:val="true"/>
        </w:rPr>
        <w:t xml:space="preserve">سورة الأحزاب </w:t>
      </w:r>
      <w:r>
        <w:rPr>
          <w:rtl w:val="true"/>
        </w:rPr>
        <w:t>{</w:t>
      </w:r>
      <w:r>
        <w:rPr/>
        <w:t>33</w:t>
      </w:r>
      <w:r>
        <w:rPr>
          <w:rtl w:val="true"/>
        </w:rPr>
        <w:t xml:space="preserve">} : </w:t>
      </w:r>
      <w:r>
        <w:rPr>
          <w:rtl w:val="true"/>
        </w:rPr>
        <w:t xml:space="preserve">الآيات </w:t>
      </w:r>
      <w:r>
        <w:rPr/>
        <w:t>25</w:t>
      </w:r>
      <w:r>
        <w:rPr>
          <w:rtl w:val="true"/>
        </w:rPr>
        <w:t xml:space="preserve"> </w:t>
      </w:r>
      <w:r>
        <w:rPr>
          <w:rtl w:val="true"/>
        </w:rPr>
        <w:t xml:space="preserve">الى </w:t>
      </w:r>
      <w:r>
        <w:rPr/>
        <w:t>27</w:t>
      </w:r>
      <w:r>
        <w:rPr>
          <w:rtl w:val="true"/>
        </w:rPr>
        <w:t>]</w:t>
      </w:r>
      <w:bookmarkEnd w:id="775"/>
    </w:p>
    <w:p>
      <w:pPr>
        <w:pStyle w:val="Heading5"/>
        <w:numPr>
          <w:ilvl w:val="4"/>
          <w:numId w:val="1"/>
        </w:numPr>
        <w:rPr/>
      </w:pPr>
      <w:bookmarkStart w:id="776" w:name="__RefHeading___Toc11430496_1280447820"/>
      <w:bookmarkStart w:id="777" w:name="_Toc328"/>
      <w:bookmarkEnd w:id="776"/>
      <w:r>
        <w:rPr>
          <w:rtl w:val="true"/>
        </w:rPr>
        <w:t>اشارة</w:t>
      </w:r>
      <w:bookmarkEnd w:id="777"/>
    </w:p>
    <w:p>
      <w:pPr>
        <w:pStyle w:val="BookText"/>
        <w:rPr/>
      </w:pPr>
      <w:r>
        <w:rPr>
          <w:rFonts w:ascii="Amiri" w:hAnsi="Amiri" w:eastAsia="Amiri" w:cs="Amiri"/>
          <w:color w:val="111111"/>
          <w:sz w:val="28"/>
          <w:sz w:val="28"/>
          <w:szCs w:val="28"/>
          <w:rtl w:val="true"/>
          <w:lang w:bidi="ar-SA"/>
        </w:rPr>
        <w:t xml:space="preserve">وَرَدَّ اللَّهُ الَّذِينَ كَفَرُوا بِغَيْظِهِمْ لَمْ يَنالُوا خَيْراً وَكَفَى اللَّهُ الْمُؤْمِنِينَ الْقِتالَ وَكانَ اللَّهُ قَوِيًّا عَزِيزاً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وَأَنْزَلَ الَّذِينَ ظاهَرُوهُمْ مِنْ أَهْلِ الْكِتابِ مِنْ صَياصِيهِمْ وَقَذَفَ فِي قُلُوبِهِمُ الرُّعْبَ فَرِيقاً تَقْتُلُونَ وَتَأْسِرُونَ فَرِيقاً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وَأَوْرَثَكُمْ أَرْضَهُمْ وَدِيارَهُمْ وَأَمْوالَهُمْ وَأَرْضاً لَمْ تَطَؤُها وَكانَ اللَّهُ عَلى كُلِّ شَيْءٍ قَدِيراً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w:t>
      </w:r>
    </w:p>
    <w:p>
      <w:pPr>
        <w:pStyle w:val="Heading5"/>
        <w:numPr>
          <w:ilvl w:val="4"/>
          <w:numId w:val="1"/>
        </w:numPr>
        <w:rPr/>
      </w:pPr>
      <w:bookmarkStart w:id="778" w:name="__RefHeading___Toc11430498_1280447820"/>
      <w:bookmarkStart w:id="779" w:name="_Toc329"/>
      <w:bookmarkEnd w:id="778"/>
      <w:r>
        <w:rPr>
          <w:rtl w:val="true"/>
        </w:rPr>
        <w:t>الإعراب</w:t>
      </w:r>
      <w:r>
        <w:rPr>
          <w:rtl w:val="true"/>
        </w:rPr>
        <w:t>:</w:t>
      </w:r>
      <w:bookmarkEnd w:id="779"/>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استئنافيّة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بغيظهم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بحال من الموصول أي متلبّسين بغيظهم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القتال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مفعول به ثان منصوب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الله قويّا عزيزا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كان غفورا رحيما </w:t>
      </w:r>
      <w:r>
        <w:rPr>
          <w:rStyle w:val="FootnoteAnchor"/>
          <w:rtl w:val="true"/>
        </w:rPr>
        <w:footnoteReference w:id="15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ردّ الله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استئنافيّة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كفروا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محلّ لها صلة الموصول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الذين</w:t>
      </w:r>
      <w:r>
        <w:rPr>
          <w:rFonts w:eastAsia="Amiri" w:cs="Amiri" w:ascii="Amiri" w:hAnsi="Amiri"/>
          <w:color w:val="111111"/>
          <w:sz w:val="28"/>
          <w:szCs w:val="28"/>
          <w:rtl w:val="true"/>
          <w:lang w:bidi="ar-SA"/>
        </w:rPr>
        <w:t>) .</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لم ينالوا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 نصب حال ثانية من الموصول</w:t>
      </w:r>
      <w:r>
        <w:rPr>
          <w:rFonts w:eastAsia="Amiri" w:cs="Amiri" w:ascii="Amiri" w:hAnsi="Amiri"/>
          <w:color w:val="111111"/>
          <w:sz w:val="28"/>
          <w:szCs w:val="28"/>
          <w:rtl w:val="true"/>
          <w:lang w:bidi="ar-SA"/>
        </w:rPr>
        <w:t xml:space="preserve">. </w:t>
      </w:r>
      <w:bookmarkStart w:id="780" w:name="pg17281_269605"/>
    </w:p>
    <w:p>
      <w:pPr>
        <w:pStyle w:val="BookText"/>
        <w:rPr/>
      </w:pPr>
      <w:bookmarkEnd w:id="780"/>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كفى الله المؤمنين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محلّ لها معطوفة على الاستئنافيّة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كان الله قويا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استئناف اعتراضي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أهل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بحال من فاعل ظاهروهم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صياصيهم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أنزل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قلوبهم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قذف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فريقا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مفعول به مقدّم عامله تقتلون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أنزل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محلّ لها معطوفة على الاستئنافيّة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ظاهروهم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محلّ لها صلة الموصول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قذف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محلّ لها معطوفة على جملة أنزل </w:t>
      </w:r>
      <w:r>
        <w:rPr>
          <w:rStyle w:val="FootnoteAnchor"/>
          <w:rtl w:val="true"/>
        </w:rPr>
        <w:footnoteReference w:id="15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تقتلون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 نصب حال من ضمير الغائب في قلوبهم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تأسرون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 نصب معطوفة على جملة تقتلون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في المواضع الأربعة، أما الخامسة فاستئنافيّة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أرضهم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مفعول به ثان منصوب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كلّ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قديرا</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أورثكم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معطوفة على الاستئنافيّة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لم تطؤوها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محلّ نصب نعت 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أرضا</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كان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قديرا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محلّ لها استئنافيّة</w:t>
      </w:r>
      <w:r>
        <w:rPr>
          <w:rFonts w:eastAsia="Amiri" w:cs="Amiri" w:ascii="Amiri" w:hAnsi="Amiri"/>
          <w:color w:val="111111"/>
          <w:sz w:val="28"/>
          <w:szCs w:val="28"/>
          <w:rtl w:val="true"/>
          <w:lang w:bidi="ar-SA"/>
        </w:rPr>
        <w:t>.</w:t>
      </w:r>
    </w:p>
    <w:p>
      <w:pPr>
        <w:pStyle w:val="Heading5"/>
        <w:numPr>
          <w:ilvl w:val="4"/>
          <w:numId w:val="1"/>
        </w:numPr>
        <w:rPr/>
      </w:pPr>
      <w:bookmarkStart w:id="781" w:name="__RefHeading___Toc11430500_1280447820"/>
      <w:bookmarkStart w:id="782" w:name="_Toc330"/>
      <w:bookmarkEnd w:id="781"/>
      <w:r>
        <w:rPr>
          <w:rtl w:val="true"/>
        </w:rPr>
        <w:t>الصرف</w:t>
      </w:r>
      <w:r>
        <w:rPr>
          <w:rtl w:val="true"/>
        </w:rPr>
        <w:t>:</w:t>
      </w:r>
      <w:bookmarkEnd w:id="782"/>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صياصيهم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جمع صيصية أو صيصة، اسم لما يتحصّن به حتّى الشوكة في رجل الديك أو السمك أو قرن الثور</w:t>
      </w:r>
      <w:r>
        <w:rPr>
          <w:rFonts w:eastAsia="Amiri" w:cs="Amiri" w:ascii="Amiri" w:hAnsi="Amiri"/>
          <w:color w:val="111111"/>
          <w:sz w:val="28"/>
          <w:szCs w:val="28"/>
          <w:rtl w:val="true"/>
          <w:lang w:bidi="ar-SA"/>
        </w:rPr>
        <w:t>..</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ووزن صيصية فعلية بكسر الفاء واللام وفتح الياء المخفّفة، ووزن صيصة </w:t>
      </w:r>
      <w:bookmarkStart w:id="783" w:name="pg17281_269606"/>
    </w:p>
    <w:p>
      <w:pPr>
        <w:pStyle w:val="BookText"/>
        <w:rPr/>
      </w:pPr>
      <w:bookmarkEnd w:id="783"/>
      <w:r>
        <w:rPr>
          <w:rFonts w:ascii="Amiri" w:hAnsi="Amiri" w:eastAsia="Amiri" w:cs="Amiri"/>
          <w:color w:val="111111"/>
          <w:sz w:val="28"/>
          <w:sz w:val="28"/>
          <w:szCs w:val="28"/>
          <w:rtl w:val="true"/>
          <w:lang w:bidi="ar-SA"/>
        </w:rPr>
        <w:t>فعلة بكسر الفاء وفتح اللام ووزن صياصي فعالي بفتح الفاء</w:t>
      </w:r>
      <w:r>
        <w:rPr>
          <w:rFonts w:eastAsia="Amiri" w:cs="Amiri" w:ascii="Amiri" w:hAnsi="Amiri"/>
          <w:color w:val="111111"/>
          <w:sz w:val="28"/>
          <w:szCs w:val="28"/>
          <w:rtl w:val="true"/>
          <w:lang w:bidi="ar-SA"/>
        </w:rPr>
        <w:t>.</w:t>
      </w:r>
    </w:p>
    <w:p>
      <w:pPr>
        <w:pStyle w:val="Heading5"/>
        <w:numPr>
          <w:ilvl w:val="4"/>
          <w:numId w:val="1"/>
        </w:numPr>
        <w:rPr/>
      </w:pPr>
      <w:bookmarkStart w:id="784" w:name="__RefHeading___Toc11430502_1280447820"/>
      <w:bookmarkStart w:id="785" w:name="_Toc331"/>
      <w:bookmarkEnd w:id="784"/>
      <w:r>
        <w:rPr>
          <w:rtl w:val="true"/>
        </w:rPr>
        <w:t>البلاغة</w:t>
      </w:r>
      <w:bookmarkEnd w:id="785"/>
    </w:p>
    <w:p>
      <w:pPr>
        <w:pStyle w:val="BookText"/>
        <w:rPr/>
      </w:pPr>
      <w:r>
        <w:rPr>
          <w:rFonts w:ascii="Amiri" w:hAnsi="Amiri" w:eastAsia="Amiri" w:cs="Amiri"/>
          <w:color w:val="111111"/>
          <w:sz w:val="28"/>
          <w:sz w:val="28"/>
          <w:szCs w:val="28"/>
          <w:rtl w:val="true"/>
          <w:lang w:bidi="ar-SA"/>
        </w:rPr>
        <w:t>فن المناسبة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وَرَدَّ اللَّهُ الَّذِينَ كَفَرُوا بِغَيْظِهِمْ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إلخ الآية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وهذا الفن ضربان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مناسبة في المعاني، ومناسبة في الألفاظ، وما ورد في هذه الآية من الضرب الأول، لأن الكلام لو اقتصر فيه على مادون الفاصلة، لأوهم ذلك بعض الضعفاء أن هذا الإخبار موافق لاعتقاد الكفار في أن الريح التي حدثت كانت سببا في رجوعهم خائبين وكفي المؤمنين قتالهم، والريح إنما حدثت اتفاقا، كما تحدث في بعض وقائعهم وقتال بعضهم لبعض، وظنوا أن ذلك لم يكن من عند الله، فوقع الاحتراس بمجيء الفاصلة، التي أخبر فيها سبحانه أنه قوي عزيز، قادر بقوته على كل شيء ممتنع، وأن حزبه هو الغالب، وأنه لقدرته يجعل النصر للمؤمنين أفانين متنوعه</w:t>
      </w:r>
      <w:r>
        <w:rPr>
          <w:rFonts w:eastAsia="Amiri" w:cs="Amiri" w:ascii="Amiri" w:hAnsi="Amiri"/>
          <w:color w:val="111111"/>
          <w:sz w:val="28"/>
          <w:szCs w:val="28"/>
          <w:rtl w:val="true"/>
          <w:lang w:bidi="ar-SA"/>
        </w:rPr>
        <w:t>.</w:t>
      </w:r>
    </w:p>
    <w:p>
      <w:pPr>
        <w:pStyle w:val="Heading5"/>
        <w:numPr>
          <w:ilvl w:val="4"/>
          <w:numId w:val="1"/>
        </w:numPr>
        <w:rPr/>
      </w:pPr>
      <w:bookmarkStart w:id="786" w:name="__RefHeading___Toc11430504_1280447820"/>
      <w:bookmarkStart w:id="787" w:name="_Toc332"/>
      <w:bookmarkEnd w:id="786"/>
      <w:r>
        <w:rPr>
          <w:rtl w:val="true"/>
        </w:rPr>
        <w:t>الفوائد</w:t>
      </w:r>
      <w:bookmarkEnd w:id="787"/>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غزوة بني قريظة</w:t>
      </w:r>
      <w:r>
        <w:rPr>
          <w:rFonts w:eastAsia="Amiri" w:cs="Amiri" w:ascii="Amiri" w:hAnsi="Amiri"/>
          <w:color w:val="111111"/>
          <w:sz w:val="28"/>
          <w:szCs w:val="28"/>
          <w:rtl w:val="true"/>
          <w:lang w:bidi="ar-SA"/>
        </w:rPr>
        <w:t>:</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لما أراح الله عز وجل نبيه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وأصحابه من الأحزاب، أراد أن يخلع لباس الحرب، فأوحي إليه أن ينهي حسابه مع بني قريظة، فقال لأصحابه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يصلينّ أحد منكم العصر إلا في بني قريظة، فساروا مسرعين، وتبعهم عليه الصلاة والسلام، ولواؤه بيد علي بن أبي طالب رضي الله تعالى عنه، وخليفته على المدينة عبد الله بن أم مكتوم، وكان عدد المسلمين ثلاثة آلاف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أدرك جماعة من الأصحاب صلاة العصر في الطريق، فصلاها بعضهم، حاملين الأمر على قصد السرعة، وآخرون لم يصلوها إلا في بني قريظة، بعد مضيّ وقتها، حاملين الأمر على ظاهره، فلم يعنف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أحدا 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بدا جيش المسلمين لبني قريظة، ألقى الله الرعب في قلوبهم، فحاصرهم المسلمون خمسا وعشرين ليلة، فعند ما يئسوا طلبوا من المسلمين أن ينزلوا على ما نزل عليه بنو النضير، من الجلاء بالأموال، وترك السلاح، </w:t>
      </w:r>
      <w:bookmarkStart w:id="788" w:name="pg17281_269607"/>
    </w:p>
    <w:p>
      <w:pPr>
        <w:pStyle w:val="BookText"/>
        <w:rPr/>
      </w:pPr>
      <w:bookmarkEnd w:id="788"/>
      <w:r>
        <w:rPr>
          <w:rFonts w:ascii="Amiri" w:hAnsi="Amiri" w:eastAsia="Amiri" w:cs="Amiri"/>
          <w:color w:val="111111"/>
          <w:sz w:val="28"/>
          <w:sz w:val="28"/>
          <w:szCs w:val="28"/>
          <w:rtl w:val="true"/>
          <w:lang w:bidi="ar-SA"/>
        </w:rPr>
        <w:t xml:space="preserve">فلم يقبل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ذلك منهم، فطلبوا النجاة بأنفسهم، فلم يرض أيضا، بل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بد من النزول والرضى بما يحكم عليهم، خيرا كان أو شرا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فعند ما لم يجدوا محيصا عن قبول الحكم قال لهم عليه الصلاة والسلام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أترضون بحكم سعد بن معاذ؟</w:t>
      </w:r>
    </w:p>
    <w:p>
      <w:pPr>
        <w:pStyle w:val="BookText"/>
        <w:rPr/>
      </w:pP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فأرسل إليه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فاحتمل، لإصابته في أكحله وهو شريان الذراع يوم الخندق، ولما أقبل على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وسلّم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قوموا إلى سيدكم فأنزلوه، ففعلوا، فقال له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وسلّم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احكم فيهم يا سعد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فالتفت سعد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رضي الله تعالى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للناحية التي ليس فيها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عليكم عهد الله وميثاقه أن الحكم كما حكمت،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فالتفت إلى الجهة التي فيها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وعلى من هنا كذلك؟ وهو غاض طرفه إجلالا لرسول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فإني أحكم أن تقتلوا الرجال، وتسبوا النساء والذرية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عليه الصلاة والسلام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حكمت فيهم بحكم الله من فوق سبع سماوات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فجمع صلّى الله عليه وسلّم الغنائم فخمّست مع النخل، بعد أن نفذ الحكم فيهم، وضرب أعناقهم في خندق من خنادق المدينة وكانوا بين السبعمائة والتسعمئة</w:t>
      </w:r>
      <w:r>
        <w:rPr>
          <w:rFonts w:eastAsia="Amiri" w:cs="Amiri" w:ascii="Amiri" w:hAnsi="Amiri"/>
          <w:color w:val="111111"/>
          <w:sz w:val="28"/>
          <w:szCs w:val="28"/>
          <w:rtl w:val="true"/>
          <w:lang w:bidi="ar-SA"/>
        </w:rPr>
        <w:t>.</w:t>
      </w:r>
    </w:p>
    <w:p>
      <w:pPr>
        <w:pStyle w:val="Heading4"/>
        <w:numPr>
          <w:ilvl w:val="3"/>
          <w:numId w:val="1"/>
        </w:numPr>
        <w:rPr/>
      </w:pPr>
      <w:bookmarkStart w:id="789" w:name="__RefHeading___Toc11430506_1280447820"/>
      <w:bookmarkStart w:id="790" w:name="_Toc333"/>
      <w:bookmarkEnd w:id="789"/>
      <w:r>
        <w:rPr>
          <w:rtl w:val="true"/>
        </w:rPr>
        <w:t>[</w:t>
      </w:r>
      <w:r>
        <w:rPr>
          <w:rtl w:val="true"/>
        </w:rPr>
        <w:t xml:space="preserve">سورة الأحزاب </w:t>
      </w:r>
      <w:r>
        <w:rPr>
          <w:rtl w:val="true"/>
        </w:rPr>
        <w:t>{</w:t>
      </w:r>
      <w:r>
        <w:rPr/>
        <w:t>33</w:t>
      </w:r>
      <w:r>
        <w:rPr>
          <w:rtl w:val="true"/>
        </w:rPr>
        <w:t xml:space="preserve">} : </w:t>
      </w:r>
      <w:r>
        <w:rPr>
          <w:rtl w:val="true"/>
        </w:rPr>
        <w:t xml:space="preserve">الآيات </w:t>
      </w:r>
      <w:r>
        <w:rPr/>
        <w:t>28</w:t>
      </w:r>
      <w:r>
        <w:rPr>
          <w:rtl w:val="true"/>
        </w:rPr>
        <w:t xml:space="preserve"> </w:t>
      </w:r>
      <w:r>
        <w:rPr>
          <w:rtl w:val="true"/>
        </w:rPr>
        <w:t xml:space="preserve">الى </w:t>
      </w:r>
      <w:r>
        <w:rPr/>
        <w:t>29</w:t>
      </w:r>
      <w:r>
        <w:rPr>
          <w:rtl w:val="true"/>
        </w:rPr>
        <w:t>]</w:t>
      </w:r>
      <w:bookmarkEnd w:id="790"/>
    </w:p>
    <w:p>
      <w:pPr>
        <w:pStyle w:val="Heading5"/>
        <w:numPr>
          <w:ilvl w:val="4"/>
          <w:numId w:val="1"/>
        </w:numPr>
        <w:rPr/>
      </w:pPr>
      <w:bookmarkStart w:id="791" w:name="__RefHeading___Toc11430508_1280447820"/>
      <w:bookmarkStart w:id="792" w:name="_Toc334"/>
      <w:bookmarkEnd w:id="791"/>
      <w:r>
        <w:rPr>
          <w:rtl w:val="true"/>
        </w:rPr>
        <w:t>اشارة</w:t>
      </w:r>
      <w:bookmarkEnd w:id="792"/>
    </w:p>
    <w:p>
      <w:pPr>
        <w:pStyle w:val="BookText"/>
        <w:rPr/>
      </w:pPr>
      <w:r>
        <w:rPr>
          <w:rFonts w:ascii="Amiri" w:hAnsi="Amiri" w:eastAsia="Amiri" w:cs="Amiri"/>
          <w:color w:val="111111"/>
          <w:sz w:val="28"/>
          <w:sz w:val="28"/>
          <w:szCs w:val="28"/>
          <w:rtl w:val="true"/>
          <w:lang w:bidi="ar-SA"/>
        </w:rPr>
        <w:t xml:space="preserve">يا أَيُّهَا النَّبِيُّ قُلْ لِأَزْواجِكَ إِنْ كُنْتُنَّ تُرِدْنَ الْحَياةَ الدُّنْيا وَزِينَتَها فَتَعالَيْنَ أُمَتِّعْكُنَّ وَأُسَرِّحْكُنَّ سَراحاً جَمِيلاً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كُنْتُنَّ تُرِدْنَ اللَّهَ وَرَسُولَهُ وَالدَّارَ الْآخِرَةَ فَإِنَّ اللَّهَ أَعَدَّ لِلْمُحْسِناتِ مِنْكُنَّ أَجْراً عَظِيماً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w:t>
      </w:r>
    </w:p>
    <w:p>
      <w:pPr>
        <w:pStyle w:val="Heading5"/>
        <w:numPr>
          <w:ilvl w:val="4"/>
          <w:numId w:val="1"/>
        </w:numPr>
        <w:rPr/>
      </w:pPr>
      <w:bookmarkStart w:id="793" w:name="__RefHeading___Toc11430510_1280447820"/>
      <w:bookmarkStart w:id="794" w:name="_Toc335"/>
      <w:bookmarkEnd w:id="793"/>
      <w:r>
        <w:rPr>
          <w:rtl w:val="true"/>
        </w:rPr>
        <w:t>الإعراب</w:t>
      </w:r>
      <w:r>
        <w:rPr>
          <w:rtl w:val="true"/>
        </w:rPr>
        <w:t>:</w:t>
      </w:r>
      <w:bookmarkEnd w:id="794"/>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 إعرابها </w:t>
      </w:r>
      <w:r>
        <w:rPr>
          <w:rStyle w:val="FootnoteAnchor"/>
          <w:rtl w:val="true"/>
        </w:rPr>
        <w:footnoteReference w:id="154"/>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بدل من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عطف بيان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تبعه في الرفع لفظا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لأزواجك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كنتنّ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ماض ناقص مبنيّ على السكون في محلّ جزم فعل الشرط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 كان،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لجمع الإناث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تردن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مضارع مبنيّ على السكون في محلّ رفع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فاعل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رابطة لجواب الشرط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تعالين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 </w:t>
      </w:r>
      <w:bookmarkStart w:id="795" w:name="pg17281_269608"/>
    </w:p>
    <w:p>
      <w:pPr>
        <w:pStyle w:val="BookText"/>
        <w:rPr/>
      </w:pPr>
      <w:bookmarkEnd w:id="795"/>
      <w:r>
        <w:rPr>
          <w:rFonts w:ascii="IRNazanin" w:hAnsi="IRNazanin" w:eastAsia="IRNazanin"/>
          <w:color w:val="111111"/>
          <w:sz w:val="28"/>
          <w:sz w:val="28"/>
          <w:szCs w:val="28"/>
          <w:rtl w:val="true"/>
          <w:lang w:bidi="fa-IR"/>
        </w:rPr>
        <w:t xml:space="preserve">أمر جامد </w:t>
      </w:r>
      <w:r>
        <w:rPr>
          <w:rStyle w:val="FootnoteAnchor"/>
          <w:rtl w:val="true"/>
        </w:rPr>
        <w:footnoteReference w:id="155"/>
      </w:r>
      <w:r>
        <w:rPr>
          <w:rFonts w:ascii="Amiri" w:hAnsi="Amiri" w:eastAsia="Amiri" w:cs="Amiri"/>
          <w:color w:val="111111"/>
          <w:sz w:val="28"/>
          <w:sz w:val="28"/>
          <w:szCs w:val="28"/>
          <w:rtl w:val="true"/>
          <w:lang w:bidi="ar-SA"/>
        </w:rPr>
        <w:t>مبنيّ على السكون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أمتعكّن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مضارع مجزوم جواب الطلب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 ضمير مفعول به، ومثله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أسرّحكنّ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سراحا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مفعول مطلق منصوب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النداء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محلّ لها استئنافيّة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جواب النداء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كنتنّ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 نصب مقول القول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تردن الحياة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 نصب خبر كنتنّ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تعالين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 جزم جواب الشرط مقترنة بالفاء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أمتعكنّ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جواب شرط مقدّر غير مقترن بالفاء فلا محلّ لها </w:t>
      </w:r>
      <w:r>
        <w:rPr>
          <w:rStyle w:val="FootnoteAnchor"/>
          <w:rtl w:val="true"/>
        </w:rPr>
        <w:footnoteReference w:id="15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أسرحكنّ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محلّ لها معطوفة على جملة أمتعكنّ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كنتن تردن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إن كنتن تردن الحياة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رابطة لجواب الشرط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للمحسنات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منكنّ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متعلّق بحال من المحسنات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كنتنّ تردن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محلّ نصب معطوفة على جملة كنتنّ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الأولى</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تردن الله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 نصب خبر كنتنّ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الله أعد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محلّ جزم جواب الشرط مقترنة بالفاء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أعدّ للمحسنات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 رفع خبر إنّ</w:t>
      </w:r>
      <w:r>
        <w:rPr>
          <w:rFonts w:eastAsia="Amiri" w:cs="Amiri" w:ascii="Amiri" w:hAnsi="Amiri"/>
          <w:color w:val="111111"/>
          <w:sz w:val="28"/>
          <w:szCs w:val="28"/>
          <w:rtl w:val="true"/>
          <w:lang w:bidi="ar-SA"/>
        </w:rPr>
        <w:t>.</w:t>
      </w:r>
    </w:p>
    <w:p>
      <w:pPr>
        <w:pStyle w:val="Heading5"/>
        <w:numPr>
          <w:ilvl w:val="4"/>
          <w:numId w:val="1"/>
        </w:numPr>
        <w:rPr/>
      </w:pPr>
      <w:bookmarkStart w:id="796" w:name="__RefHeading___Toc11430512_1280447820"/>
      <w:bookmarkStart w:id="797" w:name="_Toc336"/>
      <w:bookmarkEnd w:id="796"/>
      <w:r>
        <w:rPr>
          <w:rtl w:val="true"/>
        </w:rPr>
        <w:t>الصرف</w:t>
      </w:r>
      <w:r>
        <w:rPr>
          <w:rtl w:val="true"/>
        </w:rPr>
        <w:t>:</w:t>
      </w:r>
      <w:bookmarkEnd w:id="797"/>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سراحا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الاسم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سرّح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الرباعيّ بمعنى الطلاق أو هو اسم مصدر وزنه فعال بفتح الفاء</w:t>
      </w:r>
      <w:r>
        <w:rPr>
          <w:rFonts w:eastAsia="Amiri" w:cs="Amiri" w:ascii="Amiri" w:hAnsi="Amiri"/>
          <w:color w:val="111111"/>
          <w:sz w:val="28"/>
          <w:szCs w:val="28"/>
          <w:rtl w:val="true"/>
          <w:lang w:bidi="ar-SA"/>
        </w:rPr>
        <w:t xml:space="preserve">. </w:t>
      </w:r>
      <w:bookmarkStart w:id="798" w:name="pg17281_269609"/>
    </w:p>
    <w:p>
      <w:pPr>
        <w:pStyle w:val="Heading5"/>
        <w:numPr>
          <w:ilvl w:val="4"/>
          <w:numId w:val="1"/>
        </w:numPr>
        <w:rPr/>
      </w:pPr>
      <w:bookmarkStart w:id="799" w:name="__RefHeading___Toc11430514_1280447820"/>
      <w:bookmarkStart w:id="800" w:name="_Toc337"/>
      <w:bookmarkEnd w:id="798"/>
      <w:bookmarkEnd w:id="799"/>
      <w:r>
        <w:rPr>
          <w:rtl w:val="true"/>
        </w:rPr>
        <w:t>الفوائد</w:t>
      </w:r>
      <w:bookmarkEnd w:id="800"/>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مناسبة الآيات وحكمها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 جابر بن عبد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دخل أبو بكر يستأذن على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فوجد الناس جلوسا ببابه، لم يؤذن لأحد منهم، فأذن لأبي بكر فدخل، ثم أقبل عمر فاستأذن فأذن له، فوجد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جالسا، وحوله نساؤه، واجما ساكنا، 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لأقولن شيئا أضحك به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لقد رأيت بنت خارجة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زوجته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سألتني النفقة، فقمت لها فوجأت عنقها، فضحك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هنّ حولي كما ترى يسألنني النفقة، فقام أبو بكر الى عائشة فوجأ عنقها، وقام عمر الى حفصة فوجأ عنقها، كلاهما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تسألن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ليس عنده؟ قلن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لا نسأل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شيئا أبدا ليس عنده ثم اعتزلهن شهرا أو تسعا وعشرين، حتى نزلت هذه الآية، فبدأ بعائشة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عائشة، إني أريد أن أعرض عليك أمرا، أحب أن لا تعجلي فيه حتى تستشيري أبويك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هو يا رسول الله؟ فتلا عليها الآية،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أفيك يا رسول الله أستشير أبويّ، بل أختار الله ورسوله والدار الآخرة، وأسألك ألا تخبر امرأة من نسائك بالذي قلت،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تسألني امرأة منهن إلا أخبرتها، إن الله لم يبعثني معنّتا ولا متعنتا، ولكن بعثني معلما مبشرا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حكم الآية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اختلف العلماء في حكم هذا الخيار، هل كان هذا تفويض الطلاق إليهن، حتى يقع بنفس الاختيار، أم 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فذهب الحسن وقتادة وأكثر أهل العلم، أنه لم يكن تفويض الطلاق، وإنما خيرهن، على أنهن إذا اخترن الدنيا فارقهن لقوله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فَتَعالَيْنَ أُمَتِّعْكُنَّ وَأُسَرِّحْكُنَّ بدليل أنه لم يكن جوابهن على الفور، وأنه قال لعائشة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تعجلي حتى تستشيري أبويك، وفي تفويض الطلاق يكون الجواب على الفور</w:t>
      </w:r>
      <w:r>
        <w:rPr>
          <w:rFonts w:eastAsia="Amiri" w:cs="Amiri" w:ascii="Amiri" w:hAnsi="Amiri"/>
          <w:color w:val="111111"/>
          <w:sz w:val="28"/>
          <w:szCs w:val="28"/>
          <w:rtl w:val="true"/>
          <w:lang w:bidi="ar-SA"/>
        </w:rPr>
        <w:t>.</w: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أما حكم التخيير، فقال عمر وابن مسعود وابن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خير الرجل امرأته فاختارت زوجها، لا يقع شيء وإن اختارت نفسها، يقع طلقة واحدة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ما عليه أكثر العلماء</w:t>
      </w:r>
      <w:r>
        <w:rPr>
          <w:rFonts w:eastAsia="Amiri" w:cs="Amiri" w:ascii="Amiri" w:hAnsi="Amiri"/>
          <w:color w:val="111111"/>
          <w:sz w:val="28"/>
          <w:szCs w:val="28"/>
          <w:rtl w:val="true"/>
          <w:lang w:bidi="ar-SA"/>
        </w:rPr>
        <w:t xml:space="preserve">. </w:t>
      </w:r>
      <w:bookmarkStart w:id="801" w:name="pg17281_269610"/>
    </w:p>
    <w:p>
      <w:pPr>
        <w:pStyle w:val="Heading4"/>
        <w:numPr>
          <w:ilvl w:val="3"/>
          <w:numId w:val="1"/>
        </w:numPr>
        <w:rPr/>
      </w:pPr>
      <w:bookmarkStart w:id="802" w:name="__RefHeading___Toc11430516_1280447820"/>
      <w:bookmarkStart w:id="803" w:name="_Toc338"/>
      <w:bookmarkEnd w:id="801"/>
      <w:bookmarkEnd w:id="802"/>
      <w:r>
        <w:rPr>
          <w:rtl w:val="true"/>
        </w:rPr>
        <w:t>[</w:t>
      </w:r>
      <w:r>
        <w:rPr>
          <w:rtl w:val="true"/>
        </w:rPr>
        <w:t xml:space="preserve">سورة الأحزاب </w:t>
      </w:r>
      <w:r>
        <w:rPr>
          <w:rtl w:val="true"/>
        </w:rPr>
        <w:t>{</w:t>
      </w:r>
      <w:r>
        <w:rPr/>
        <w:t>33</w:t>
      </w:r>
      <w:r>
        <w:rPr>
          <w:rtl w:val="true"/>
        </w:rPr>
        <w:t xml:space="preserve">} : </w:t>
      </w:r>
      <w:r>
        <w:rPr>
          <w:rtl w:val="true"/>
        </w:rPr>
        <w:t xml:space="preserve">آية </w:t>
      </w:r>
      <w:r>
        <w:rPr/>
        <w:t>30</w:t>
      </w:r>
      <w:r>
        <w:rPr>
          <w:rtl w:val="true"/>
        </w:rPr>
        <w:t>]</w:t>
      </w:r>
      <w:bookmarkEnd w:id="803"/>
    </w:p>
    <w:p>
      <w:pPr>
        <w:pStyle w:val="Heading5"/>
        <w:numPr>
          <w:ilvl w:val="4"/>
          <w:numId w:val="1"/>
        </w:numPr>
        <w:rPr/>
      </w:pPr>
      <w:bookmarkStart w:id="804" w:name="__RefHeading___Toc11430518_1280447820"/>
      <w:bookmarkStart w:id="805" w:name="_Toc339"/>
      <w:bookmarkEnd w:id="804"/>
      <w:r>
        <w:rPr>
          <w:rtl w:val="true"/>
        </w:rPr>
        <w:t>اشارة</w:t>
      </w:r>
      <w:bookmarkEnd w:id="805"/>
    </w:p>
    <w:p>
      <w:pPr>
        <w:pStyle w:val="BookText"/>
        <w:rPr/>
      </w:pPr>
      <w:r>
        <w:rPr>
          <w:rFonts w:ascii="Amiri" w:hAnsi="Amiri" w:eastAsia="Amiri" w:cs="Amiri"/>
          <w:color w:val="111111"/>
          <w:sz w:val="28"/>
          <w:sz w:val="28"/>
          <w:szCs w:val="28"/>
          <w:rtl w:val="true"/>
          <w:lang w:bidi="ar-SA"/>
        </w:rPr>
        <w:t xml:space="preserve">يا نِساءَ النَّبِيِّ مَنْ يَأْتِ مِنْكُنَّ بِفاحِشَةٍ مُبَيِّنَةٍ يُضاعَفْ لَهَا الْعَذابُ ضِعْفَيْنِ وَكانَ ذلِكَ عَلَى اللَّهِ يَسِيراً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w:t>
      </w:r>
    </w:p>
    <w:p>
      <w:pPr>
        <w:pStyle w:val="Heading5"/>
        <w:numPr>
          <w:ilvl w:val="4"/>
          <w:numId w:val="1"/>
        </w:numPr>
        <w:rPr/>
      </w:pPr>
      <w:bookmarkStart w:id="806" w:name="__RefHeading___Toc11430520_1280447820"/>
      <w:bookmarkStart w:id="807" w:name="_Toc340"/>
      <w:bookmarkEnd w:id="806"/>
      <w:r>
        <w:rPr>
          <w:rtl w:val="true"/>
        </w:rPr>
        <w:t>الإعراب</w:t>
      </w:r>
      <w:r>
        <w:rPr>
          <w:rtl w:val="true"/>
        </w:rPr>
        <w:t>:</w:t>
      </w:r>
      <w:bookmarkEnd w:id="807"/>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 شرط مبتدأ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منكنّ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بحال من فاعل يأت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بفاحشة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يأت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يضاعف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العذاب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نائب الفاعل مرفوع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ضعفين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مفعول مطلق منصوب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يسيرا</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جملة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النداء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محلّ لها استئنافيّة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من يأت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جواب النداء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يأت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محلّ رفع خبر المبتدأ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Style w:val="FootnoteAnchor"/>
          <w:rtl w:val="true"/>
        </w:rPr>
        <w:footnoteReference w:id="15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يضاعف لها العذاب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جواب الشرط غير مقترنة بالفاء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كان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يسيرا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محلّ لها معطوفة على جواب النداء</w:t>
      </w:r>
      <w:r>
        <w:rPr>
          <w:rFonts w:eastAsia="Amiri" w:cs="Amiri" w:ascii="Amiri" w:hAnsi="Amiri"/>
          <w:color w:val="111111"/>
          <w:sz w:val="28"/>
          <w:szCs w:val="28"/>
          <w:rtl w:val="true"/>
          <w:lang w:bidi="ar-SA"/>
        </w:rPr>
        <w:t>.</w: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انتهى الجزء الحادي والعشرون ويليه الجزء الثاني والعشرون </w:t>
      </w:r>
      <w:bookmarkStart w:id="808" w:name="pg17281_269611"/>
    </w:p>
    <w:p>
      <w:pPr>
        <w:pStyle w:val="Heading2"/>
        <w:numPr>
          <w:ilvl w:val="1"/>
          <w:numId w:val="1"/>
        </w:numPr>
        <w:rPr/>
      </w:pPr>
      <w:bookmarkStart w:id="809" w:name="__RefHeading___Toc11430522_1280447820"/>
      <w:bookmarkStart w:id="810" w:name="_Toc341"/>
      <w:bookmarkEnd w:id="808"/>
      <w:bookmarkEnd w:id="809"/>
      <w:r>
        <w:rPr>
          <w:rtl w:val="true"/>
        </w:rPr>
        <w:t xml:space="preserve">المجلد </w:t>
      </w:r>
      <w:r>
        <w:rPr/>
        <w:t>22</w:t>
      </w:r>
      <w:bookmarkEnd w:id="810"/>
    </w:p>
    <w:p>
      <w:pPr>
        <w:pStyle w:val="Heading3"/>
        <w:numPr>
          <w:ilvl w:val="2"/>
          <w:numId w:val="1"/>
        </w:numPr>
        <w:rPr/>
      </w:pPr>
      <w:bookmarkStart w:id="811" w:name="__RefHeading___Toc11430524_1280447820"/>
      <w:bookmarkStart w:id="812" w:name="_Toc342"/>
      <w:bookmarkEnd w:id="811"/>
      <w:r>
        <w:rPr>
          <w:rtl w:val="true"/>
        </w:rPr>
        <w:t>هویة الکتاب</w:t>
      </w:r>
      <w:bookmarkEnd w:id="812"/>
    </w:p>
    <w:p>
      <w:pPr>
        <w:pStyle w:val="BookText"/>
        <w:rPr/>
      </w:pPr>
      <w:r>
        <w:rPr>
          <w:rFonts w:ascii="Amiri" w:hAnsi="Amiri" w:eastAsia="Amiri" w:cs="Amiri"/>
          <w:color w:val="111111"/>
          <w:sz w:val="28"/>
          <w:sz w:val="28"/>
          <w:szCs w:val="28"/>
          <w:rtl w:val="true"/>
          <w:lang w:bidi="ar-SA"/>
        </w:rPr>
        <w:t>الجدول في إعراب القرآن الكريم</w:t>
      </w:r>
    </w:p>
    <w:p>
      <w:pPr>
        <w:pStyle w:val="BookText"/>
        <w:rPr/>
      </w:pPr>
      <w:r>
        <w:rPr>
          <w:rFonts w:ascii="Amiri" w:hAnsi="Amiri" w:eastAsia="Amiri" w:cs="Amiri"/>
          <w:color w:val="111111"/>
          <w:sz w:val="28"/>
          <w:sz w:val="28"/>
          <w:szCs w:val="28"/>
          <w:rtl w:val="true"/>
          <w:lang w:bidi="ar-SA"/>
        </w:rPr>
        <w:t>المؤلف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محمود بن عبد الرحيم صافي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المتوفى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1376</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الناشر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الرشيد، دمشق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مؤسسة الإيمان، بيروت</w:t>
      </w:r>
    </w:p>
    <w:p>
      <w:pPr>
        <w:pStyle w:val="BookText"/>
        <w:rPr/>
      </w:pPr>
      <w:r>
        <w:rPr>
          <w:rFonts w:ascii="Amiri" w:hAnsi="Amiri" w:eastAsia="Amiri" w:cs="Amiri"/>
          <w:color w:val="111111"/>
          <w:sz w:val="28"/>
          <w:sz w:val="28"/>
          <w:szCs w:val="28"/>
          <w:rtl w:val="true"/>
          <w:lang w:bidi="ar-SA"/>
        </w:rPr>
        <w:t>الطبعة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الرابعة، </w:t>
      </w:r>
      <w:r>
        <w:rPr>
          <w:rFonts w:eastAsia="Amiri" w:cs="Amiri" w:ascii="Amiri" w:hAnsi="Amiri"/>
          <w:color w:val="111111"/>
          <w:sz w:val="28"/>
          <w:szCs w:val="28"/>
          <w:lang w:bidi="ar-SA"/>
        </w:rPr>
        <w:t>1418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هـ</w:t>
      </w:r>
    </w:p>
    <w:p>
      <w:pPr>
        <w:pStyle w:val="BookText"/>
        <w:rPr/>
      </w:pPr>
      <w:r>
        <w:rPr>
          <w:rFonts w:ascii="Amiri" w:hAnsi="Amiri" w:eastAsia="Amiri" w:cs="Amiri"/>
          <w:color w:val="111111"/>
          <w:sz w:val="28"/>
          <w:sz w:val="28"/>
          <w:szCs w:val="28"/>
          <w:rtl w:val="true"/>
          <w:lang w:bidi="ar-SA"/>
        </w:rPr>
        <w:t>عدد الأجزاء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ومجلد فهارس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مجلدا</w:t>
      </w:r>
    </w:p>
    <w:p>
      <w:pPr>
        <w:pStyle w:val="BookText"/>
        <w:rPr/>
      </w:pPr>
      <w:r>
        <w:rPr>
          <w:rFonts w:ascii="IRNazanin" w:hAnsi="IRNazanin" w:eastAsia="IRNazanin"/>
          <w:color w:val="111111"/>
          <w:sz w:val="28"/>
          <w:sz w:val="28"/>
          <w:szCs w:val="28"/>
          <w:rtl w:val="true"/>
          <w:lang w:bidi="fa-IR"/>
        </w:rPr>
        <w:t>محرر رقمی میثم حیدری</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w:t>
      </w:r>
    </w:p>
    <w:p>
      <w:pPr>
        <w:pStyle w:val="BookText"/>
        <w:rPr/>
      </w:pPr>
      <w:r>
        <w:rPr>
          <w:rFonts w:ascii="Amiri" w:hAnsi="Amiri" w:eastAsia="Amiri" w:cs="Amiri"/>
          <w:color w:val="111111"/>
          <w:sz w:val="28"/>
          <w:sz w:val="28"/>
          <w:szCs w:val="28"/>
          <w:rtl w:val="true"/>
          <w:lang w:bidi="ar-SA"/>
        </w:rPr>
        <w:t>الجزء الثاني والعشرون</w:t>
      </w:r>
    </w:p>
    <w:p>
      <w:pPr>
        <w:pStyle w:val="Heading3"/>
        <w:numPr>
          <w:ilvl w:val="2"/>
          <w:numId w:val="1"/>
        </w:numPr>
        <w:rPr/>
      </w:pPr>
      <w:bookmarkStart w:id="813" w:name="__RefHeading___Toc11430526_1280447820"/>
      <w:bookmarkStart w:id="814" w:name="_Toc343"/>
      <w:bookmarkEnd w:id="813"/>
      <w:r>
        <w:rPr>
          <w:rtl w:val="true"/>
        </w:rPr>
        <w:t>بقية سورة الأحزاب</w:t>
      </w:r>
      <w:bookmarkEnd w:id="814"/>
    </w:p>
    <w:p>
      <w:pPr>
        <w:pStyle w:val="Heading4"/>
        <w:numPr>
          <w:ilvl w:val="3"/>
          <w:numId w:val="1"/>
        </w:numPr>
        <w:rPr/>
      </w:pPr>
      <w:bookmarkStart w:id="815" w:name="__RefHeading___Toc11430528_1280447820"/>
      <w:bookmarkStart w:id="816" w:name="_Toc344"/>
      <w:bookmarkEnd w:id="815"/>
      <w:r>
        <w:rPr>
          <w:rtl w:val="true"/>
        </w:rPr>
        <w:t>اشارة</w:t>
      </w:r>
      <w:bookmarkEnd w:id="816"/>
    </w:p>
    <w:p>
      <w:pPr>
        <w:pStyle w:val="BookText"/>
        <w:rPr/>
      </w:pPr>
      <w:r>
        <w:rPr>
          <w:rFonts w:ascii="Amiri" w:hAnsi="Amiri" w:eastAsia="Amiri" w:cs="Amiri"/>
          <w:color w:val="111111"/>
          <w:sz w:val="28"/>
          <w:sz w:val="28"/>
          <w:szCs w:val="28"/>
          <w:rtl w:val="true"/>
          <w:lang w:bidi="ar-SA"/>
        </w:rPr>
        <w:t xml:space="preserve">من الآية </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الآية </w:t>
      </w:r>
      <w:r>
        <w:rPr>
          <w:rFonts w:eastAsia="Amiri" w:cs="Amiri" w:ascii="Amiri" w:hAnsi="Amiri"/>
          <w:color w:val="111111"/>
          <w:sz w:val="28"/>
          <w:szCs w:val="28"/>
          <w:lang w:bidi="ar-SA"/>
        </w:rPr>
        <w:t>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سورة سبأ آياتها </w:t>
      </w: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آية سورة فاطر آياتها </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آية سورة يس من الآية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الآية </w:t>
      </w:r>
      <w:r>
        <w:rPr>
          <w:rFonts w:eastAsia="Amiri" w:cs="Amiri" w:ascii="Amiri" w:hAnsi="Amiri"/>
          <w:color w:val="111111"/>
          <w:sz w:val="28"/>
          <w:szCs w:val="28"/>
          <w:lang w:bidi="ar-SA"/>
        </w:rPr>
        <w:t>27</w:t>
      </w:r>
    </w:p>
    <w:p>
      <w:pPr>
        <w:pStyle w:val="Heading4"/>
        <w:numPr>
          <w:ilvl w:val="3"/>
          <w:numId w:val="1"/>
        </w:numPr>
        <w:rPr/>
      </w:pPr>
      <w:bookmarkStart w:id="817" w:name="__RefHeading___Toc11430530_1280447820"/>
      <w:bookmarkStart w:id="818" w:name="_Toc345"/>
      <w:bookmarkEnd w:id="817"/>
      <w:r>
        <w:rPr>
          <w:rtl w:val="true"/>
        </w:rPr>
        <w:t>[</w:t>
      </w:r>
      <w:r>
        <w:rPr>
          <w:rtl w:val="true"/>
        </w:rPr>
        <w:t xml:space="preserve">سورة الأحزاب </w:t>
      </w:r>
      <w:r>
        <w:rPr>
          <w:rtl w:val="true"/>
        </w:rPr>
        <w:t>{</w:t>
      </w:r>
      <w:r>
        <w:rPr/>
        <w:t>33</w:t>
      </w:r>
      <w:r>
        <w:rPr>
          <w:rtl w:val="true"/>
        </w:rPr>
        <w:t xml:space="preserve">} : </w:t>
      </w:r>
      <w:r>
        <w:rPr>
          <w:rtl w:val="true"/>
        </w:rPr>
        <w:t xml:space="preserve">آية </w:t>
      </w:r>
      <w:r>
        <w:rPr/>
        <w:t>31</w:t>
      </w:r>
      <w:r>
        <w:rPr>
          <w:rtl w:val="true"/>
        </w:rPr>
        <w:t>]</w:t>
      </w:r>
      <w:bookmarkEnd w:id="818"/>
    </w:p>
    <w:p>
      <w:pPr>
        <w:pStyle w:val="Heading5"/>
        <w:numPr>
          <w:ilvl w:val="4"/>
          <w:numId w:val="1"/>
        </w:numPr>
        <w:rPr/>
      </w:pPr>
      <w:bookmarkStart w:id="819" w:name="__RefHeading___Toc11430532_1280447820"/>
      <w:bookmarkStart w:id="820" w:name="_Toc346"/>
      <w:bookmarkEnd w:id="819"/>
      <w:r>
        <w:rPr>
          <w:rtl w:val="true"/>
        </w:rPr>
        <w:t>اشارة</w:t>
      </w:r>
      <w:bookmarkEnd w:id="820"/>
    </w:p>
    <w:p>
      <w:pPr>
        <w:pStyle w:val="BookText"/>
        <w:rPr/>
      </w:pPr>
      <w:r>
        <w:rPr>
          <w:rFonts w:ascii="Amiri" w:hAnsi="Amiri" w:eastAsia="Amiri" w:cs="Amiri"/>
          <w:color w:val="111111"/>
          <w:sz w:val="28"/>
          <w:sz w:val="28"/>
          <w:szCs w:val="28"/>
          <w:rtl w:val="true"/>
          <w:lang w:bidi="ar-SA"/>
        </w:rPr>
        <w:t xml:space="preserve">وَمَنْ يَقْنُتْ مِنْكُنَّ لِلَّهِ وَرَسُولِهِ وَتَعْمَلْ صالِحاً نُؤْتِها أَجْرَها مَرَّتَيْنِ وَأَعْتَدْنا لَها رِزْقاً كَرِيماً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w:t>
      </w:r>
    </w:p>
    <w:p>
      <w:pPr>
        <w:pStyle w:val="Heading5"/>
        <w:numPr>
          <w:ilvl w:val="4"/>
          <w:numId w:val="1"/>
        </w:numPr>
        <w:rPr/>
      </w:pPr>
      <w:bookmarkStart w:id="821" w:name="__RefHeading___Toc11430534_1280447820"/>
      <w:bookmarkStart w:id="822" w:name="_Toc347"/>
      <w:bookmarkEnd w:id="821"/>
      <w:r>
        <w:rPr>
          <w:rtl w:val="true"/>
        </w:rPr>
        <w:t>الإعراب</w:t>
      </w:r>
      <w:r>
        <w:rPr>
          <w:rtl w:val="true"/>
        </w:rPr>
        <w:t>:</w:t>
      </w:r>
      <w:bookmarkEnd w:id="822"/>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استئنافيّة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 شرط مبتدأ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منكنّ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بحال من فاعل يقنت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بفعل يقنت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نؤتها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مضارع مجزوم جواب الشرط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مفعول مطلق نائب عن المصدر فهو عدده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أعتدنا</w:t>
      </w:r>
      <w:r>
        <w:rPr>
          <w:rFonts w:eastAsia="Amiri" w:cs="Amiri" w:ascii="Amiri" w:hAnsi="Amiri"/>
          <w:color w:val="111111"/>
          <w:sz w:val="28"/>
          <w:szCs w:val="28"/>
          <w:rtl w:val="true"/>
          <w:lang w:bidi="ar-SA"/>
        </w:rPr>
        <w:t xml:space="preserve">) .. </w:t>
      </w:r>
      <w:bookmarkStart w:id="823" w:name="pg17281_269612"/>
    </w:p>
    <w:p>
      <w:pPr>
        <w:pStyle w:val="BookText"/>
        <w:rPr/>
      </w:pPr>
      <w:bookmarkEnd w:id="823"/>
      <w:r>
        <w:rPr>
          <w:rFonts w:ascii="Amiri" w:hAnsi="Amiri" w:eastAsia="Amiri" w:cs="Amiri"/>
          <w:color w:val="111111"/>
          <w:sz w:val="28"/>
          <w:sz w:val="28"/>
          <w:szCs w:val="28"/>
          <w:rtl w:val="true"/>
          <w:lang w:bidi="ar-SA"/>
        </w:rPr>
        <w:t>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من يقنت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استئنافيّة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يقنت منكنّ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محلّ رفع خبر المبتدأ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Style w:val="FootnoteAnchor"/>
          <w:rtl w:val="true"/>
        </w:rPr>
        <w:footnoteReference w:id="15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تعمل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 رفع معطوفة على جملة يقنت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نؤتها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جواب الشرط غير مقترنة بالفاء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أعتدنا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معطوفة على جملة الجواب</w:t>
      </w:r>
      <w:r>
        <w:rPr>
          <w:rFonts w:eastAsia="Amiri" w:cs="Amiri" w:ascii="Amiri" w:hAnsi="Amiri"/>
          <w:color w:val="111111"/>
          <w:sz w:val="28"/>
          <w:szCs w:val="28"/>
          <w:rtl w:val="true"/>
          <w:lang w:bidi="ar-SA"/>
        </w:rPr>
        <w:t>.</w:t>
      </w:r>
    </w:p>
    <w:p>
      <w:pPr>
        <w:pStyle w:val="Heading4"/>
        <w:numPr>
          <w:ilvl w:val="3"/>
          <w:numId w:val="1"/>
        </w:numPr>
        <w:rPr/>
      </w:pPr>
      <w:bookmarkStart w:id="824" w:name="__RefHeading___Toc11430536_1280447820"/>
      <w:bookmarkStart w:id="825" w:name="_Toc348"/>
      <w:bookmarkEnd w:id="824"/>
      <w:r>
        <w:rPr>
          <w:rtl w:val="true"/>
        </w:rPr>
        <w:t>[</w:t>
      </w:r>
      <w:r>
        <w:rPr>
          <w:rtl w:val="true"/>
        </w:rPr>
        <w:t xml:space="preserve">سورة الأحزاب </w:t>
      </w:r>
      <w:r>
        <w:rPr>
          <w:rtl w:val="true"/>
        </w:rPr>
        <w:t>{</w:t>
      </w:r>
      <w:r>
        <w:rPr/>
        <w:t>33</w:t>
      </w:r>
      <w:r>
        <w:rPr>
          <w:rtl w:val="true"/>
        </w:rPr>
        <w:t xml:space="preserve">} : </w:t>
      </w:r>
      <w:r>
        <w:rPr>
          <w:rtl w:val="true"/>
        </w:rPr>
        <w:t xml:space="preserve">الآيات </w:t>
      </w:r>
      <w:r>
        <w:rPr/>
        <w:t>32</w:t>
      </w:r>
      <w:r>
        <w:rPr>
          <w:rtl w:val="true"/>
        </w:rPr>
        <w:t xml:space="preserve"> </w:t>
      </w:r>
      <w:r>
        <w:rPr>
          <w:rtl w:val="true"/>
        </w:rPr>
        <w:t xml:space="preserve">الى </w:t>
      </w:r>
      <w:r>
        <w:rPr/>
        <w:t>34</w:t>
      </w:r>
      <w:r>
        <w:rPr>
          <w:rtl w:val="true"/>
        </w:rPr>
        <w:t>]</w:t>
      </w:r>
      <w:bookmarkEnd w:id="825"/>
    </w:p>
    <w:p>
      <w:pPr>
        <w:pStyle w:val="Heading5"/>
        <w:numPr>
          <w:ilvl w:val="4"/>
          <w:numId w:val="1"/>
        </w:numPr>
        <w:rPr/>
      </w:pPr>
      <w:bookmarkStart w:id="826" w:name="__RefHeading___Toc11430538_1280447820"/>
      <w:bookmarkStart w:id="827" w:name="_Toc349"/>
      <w:bookmarkEnd w:id="826"/>
      <w:r>
        <w:rPr>
          <w:rtl w:val="true"/>
        </w:rPr>
        <w:t>اشارة</w:t>
      </w:r>
      <w:bookmarkEnd w:id="827"/>
    </w:p>
    <w:p>
      <w:pPr>
        <w:pStyle w:val="BookText"/>
        <w:rPr/>
      </w:pPr>
      <w:r>
        <w:rPr>
          <w:rFonts w:ascii="Amiri" w:hAnsi="Amiri" w:eastAsia="Amiri" w:cs="Amiri"/>
          <w:color w:val="111111"/>
          <w:sz w:val="28"/>
          <w:sz w:val="28"/>
          <w:szCs w:val="28"/>
          <w:rtl w:val="true"/>
          <w:lang w:bidi="ar-SA"/>
        </w:rPr>
        <w:t xml:space="preserve">يا نِساءَ النَّبِيِّ لَسْتُنَّ كَأَحَدٍ مِنَ النِّساءِ إِنِ اتَّقَيْتُنَّ فَلا تَخْضَعْنَ بِالْقَوْلِ فَيَطْمَعَ الَّذِي فِي قَلْبِهِ مَرَضٌ وَقُلْنَ قَوْلاً مَعْرُوفاً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وَقَرْنَ فِي بُيُوتِكُنَّ وَلا تَبَرَّجْنَ تَبَرُّجَ الْجاهِلِيَّةِ الْأُولى وَأَقِمْنَ الصَّلاةَ وَآتِينَ الزَّكاةَ وَأَطِعْنَ اللَّهَ وَرَسُولَهُ إِنَّما يُرِيدُ اللَّهُ لِيُذْهِبَ عَنْكُمُ الرِّجْسَ أَهْلَ الْبَيْتِ وَيُطَهِّرَكُمْ تَطْهِيراً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وَاذْكُرْنَ ما يُتْلى فِي بُيُوتِكُنَّ مِنْ آياتِ اللَّهِ وَالْحِكْمَةِ إِنَّ اللَّهَ كانَ لَطِيفاً خَبِيراً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w:t>
      </w:r>
    </w:p>
    <w:p>
      <w:pPr>
        <w:pStyle w:val="Heading5"/>
        <w:numPr>
          <w:ilvl w:val="4"/>
          <w:numId w:val="1"/>
        </w:numPr>
        <w:rPr/>
      </w:pPr>
      <w:bookmarkStart w:id="828" w:name="__RefHeading___Toc11430540_1280447820"/>
      <w:bookmarkStart w:id="829" w:name="_Toc350"/>
      <w:bookmarkEnd w:id="828"/>
      <w:r>
        <w:rPr>
          <w:rtl w:val="true"/>
        </w:rPr>
        <w:t>الإعراب</w:t>
      </w:r>
      <w:r>
        <w:rPr>
          <w:rtl w:val="true"/>
        </w:rPr>
        <w:t>:</w:t>
      </w:r>
      <w:bookmarkEnd w:id="829"/>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نساء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منادى مضاف منصوب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كأحد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بخبر ليس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النساء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بنعت لأحد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اتقيتنّ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 ماض مبنيّ في محلّ جزم فعل الشرط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رابطة لجواب الشرط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ناهية جازمة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تخضعن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مضارع مبنيّ على السكون في محلّ جزم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تخضعن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بتضمينه معنى تغتررن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فاء السببيّة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يطمع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مضارع منصوب بأن مضمرة بعد الفاء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قلبه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بخبر مقدّم للمبتدأ مرض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مفعول به منصوب </w:t>
      </w:r>
      <w:r>
        <w:rPr>
          <w:rStyle w:val="FootnoteAnchor"/>
          <w:rtl w:val="true"/>
        </w:rPr>
        <w:footnoteReference w:id="159"/>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يا نساء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استئنافيّة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لستنّ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جواب النداء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اتقيتنّ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استئناف بيانيّ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لا تخضعن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 جزم جواب الشرط مقترنة بالفاء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يطمع الذي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محلّ لها صلة الموصول الحرفيّ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المضمر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والمصدر المؤوّل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يطمع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محلّ رفع معطوف بالفاء على مصدر مأخوذ من النهي السابق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يكن منكنّ خضوع فطمع ممن في قلبه مرض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في قلبه مرض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محلّ لها صلة الموصول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قلن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 جزم معطوفة على جملة لا تخضعن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قرن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 أمر مبنيّ على السكون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والنون فاعل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بيوتكنّ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قرن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تبرجن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لا تخضعن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تبرّج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مفعول مطلق منصوب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كافة ومكفوفة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زائدة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يذهب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مضارع منصوب بأن مضمرة بعد اللام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يذهب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أهل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منادى مضاف منصوب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تطهيرا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مفعول مطلق منصوب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والمصدر المؤوّل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يذهب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محلّ نصب مفعول به عامله يريد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قرن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 جزم معطوفة على جملة لا تخضعن</w:t>
      </w:r>
      <w:r>
        <w:rPr>
          <w:rFonts w:eastAsia="Amiri" w:cs="Amiri" w:ascii="Amiri" w:hAnsi="Amiri"/>
          <w:color w:val="111111"/>
          <w:sz w:val="28"/>
          <w:szCs w:val="28"/>
          <w:rtl w:val="true"/>
          <w:lang w:bidi="ar-SA"/>
        </w:rPr>
        <w:t>.</w:t>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لا تبرّجن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 جزم معطوفة على جملة لا تخضعن</w:t>
      </w:r>
      <w:r>
        <w:rPr>
          <w:rFonts w:eastAsia="Amiri" w:cs="Amiri" w:ascii="Amiri" w:hAnsi="Amiri"/>
          <w:color w:val="111111"/>
          <w:sz w:val="28"/>
          <w:szCs w:val="28"/>
          <w:rtl w:val="true"/>
          <w:lang w:bidi="ar-SA"/>
        </w:rPr>
        <w:t xml:space="preserve">. </w:t>
      </w:r>
      <w:bookmarkStart w:id="830" w:name="pg17281_269614"/>
    </w:p>
    <w:p>
      <w:pPr>
        <w:pStyle w:val="BookText"/>
        <w:rPr/>
      </w:pPr>
      <w:bookmarkEnd w:id="830"/>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أقمن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 جزم معطوفة على جملة لا تخضعن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آتين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 جزم معطوفة على جملة لا تخضعن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أطعن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 جزم معطوفة على لا تخضعن أو أقمن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إنّما يريد الله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استئناف بيانيّ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يذهب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محلّ لها صلة الموصول الحرفيّ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المضمر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يطهّركم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معطوفة على جملة يذهب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 موصول في محلّ نصب مفعول به، ونائب الفاعل لفعل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يتلى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هو العائد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بيوتكنّ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يتلى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آيات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بحال من نائب الفاعل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خبيرا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خبر ثان للناقص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اذكرن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 جزم معطوفة على جملة أطعن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يتلى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محلّ لها صلة الموصول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الله كان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استئناف بيانيّ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تعليليّة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كان لطيفا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 رفع خبر إنّ</w:t>
      </w:r>
      <w:r>
        <w:rPr>
          <w:rFonts w:eastAsia="Amiri" w:cs="Amiri" w:ascii="Amiri" w:hAnsi="Amiri"/>
          <w:color w:val="111111"/>
          <w:sz w:val="28"/>
          <w:szCs w:val="28"/>
          <w:rtl w:val="true"/>
          <w:lang w:bidi="ar-SA"/>
        </w:rPr>
        <w:t>.</w:t>
      </w:r>
    </w:p>
    <w:p>
      <w:pPr>
        <w:pStyle w:val="Heading5"/>
        <w:numPr>
          <w:ilvl w:val="4"/>
          <w:numId w:val="1"/>
        </w:numPr>
        <w:rPr/>
      </w:pPr>
      <w:bookmarkStart w:id="831" w:name="__RefHeading___Toc11430542_1280447820"/>
      <w:bookmarkStart w:id="832" w:name="_Toc351"/>
      <w:bookmarkEnd w:id="831"/>
      <w:r>
        <w:rPr>
          <w:rtl w:val="true"/>
        </w:rPr>
        <w:t>الصرف</w:t>
      </w:r>
      <w:r>
        <w:rPr>
          <w:rtl w:val="true"/>
        </w:rPr>
        <w:t>:</w:t>
      </w:r>
      <w:bookmarkEnd w:id="832"/>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لستنّ فيه إعلال كالإعلال في لستم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انظر الآية </w:t>
      </w:r>
      <w:r>
        <w:rPr>
          <w:rFonts w:eastAsia="Amiri" w:cs="Amiri" w:ascii="Amiri" w:hAnsi="Amiri"/>
          <w:color w:val="111111"/>
          <w:sz w:val="28"/>
          <w:szCs w:val="28"/>
          <w:lang w:bidi="ar-SA"/>
        </w:rPr>
        <w:t>267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سورة البقرة</w:t>
      </w:r>
      <w:r>
        <w:rPr>
          <w:rFonts w:eastAsia="Amiri" w:cs="Amiri" w:ascii="Amiri" w:hAnsi="Amiri"/>
          <w:color w:val="111111"/>
          <w:sz w:val="28"/>
          <w:szCs w:val="28"/>
          <w:rtl w:val="true"/>
          <w:lang w:bidi="ar-SA"/>
        </w:rPr>
        <w:t>) .</w:t>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فيه حذف إحدى الراءين تخفيفا، وحقّه أن يقال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اقررن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اثبتن، ماضيه قرّ والمضارع يقرّ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بفتح القاف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قيل هو من باب فرح وقيل من باب فتح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بني الأمر على السكون لاتصاله بنون النسوة التقى ساكنان هما الراء المضعّفة، فحذفت الأولى تخفيفا ونقلت حركتها الأصلية وهي الفتحة إلى القاف ثمّ حذفت همزة الوصل </w:t>
      </w:r>
      <w:bookmarkStart w:id="833" w:name="pg17281_269615"/>
    </w:p>
    <w:p>
      <w:pPr>
        <w:pStyle w:val="BookText"/>
        <w:rPr/>
      </w:pPr>
      <w:bookmarkEnd w:id="833"/>
      <w:r>
        <w:rPr>
          <w:rFonts w:ascii="Amiri" w:hAnsi="Amiri" w:eastAsia="Amiri" w:cs="Amiri"/>
          <w:color w:val="111111"/>
          <w:sz w:val="28"/>
          <w:sz w:val="28"/>
          <w:szCs w:val="28"/>
          <w:rtl w:val="true"/>
          <w:lang w:bidi="ar-SA"/>
        </w:rPr>
        <w:t>لتحرّك القاف فأصبح قرن وزنه فلن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تبرجن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حذفت منه إحدى التاءين تخفيفا، أصله تتبرجن، وزنه تفعلن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تبرّج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مصدر قياسي لفعل تبرّج الخماسيّ، وزنه تفعّل، بوزن الماضي وضمّ ما قبل الآخر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تطهيرا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مصدر قياسيّ للرباعيّ طهّر، وزنه تفعيل</w:t>
      </w:r>
      <w:r>
        <w:rPr>
          <w:rFonts w:eastAsia="Amiri" w:cs="Amiri" w:ascii="Amiri" w:hAnsi="Amiri"/>
          <w:color w:val="111111"/>
          <w:sz w:val="28"/>
          <w:szCs w:val="28"/>
          <w:rtl w:val="true"/>
          <w:lang w:bidi="ar-SA"/>
        </w:rPr>
        <w:t>.</w:t>
      </w:r>
    </w:p>
    <w:p>
      <w:pPr>
        <w:pStyle w:val="Heading5"/>
        <w:numPr>
          <w:ilvl w:val="4"/>
          <w:numId w:val="1"/>
        </w:numPr>
        <w:rPr/>
      </w:pPr>
      <w:bookmarkStart w:id="834" w:name="__RefHeading___Toc11430544_1280447820"/>
      <w:bookmarkStart w:id="835" w:name="_Toc352"/>
      <w:bookmarkEnd w:id="834"/>
      <w:r>
        <w:rPr>
          <w:rtl w:val="true"/>
        </w:rPr>
        <w:t>البلاغة</w:t>
      </w:r>
      <w:bookmarkEnd w:id="835"/>
    </w:p>
    <w:p>
      <w:pPr>
        <w:pStyle w:val="BookText"/>
        <w:rPr/>
      </w:pPr>
      <w:r>
        <w:rPr>
          <w:rFonts w:ascii="Amiri" w:hAnsi="Amiri" w:eastAsia="Amiri" w:cs="Amiri"/>
          <w:color w:val="111111"/>
          <w:sz w:val="28"/>
          <w:sz w:val="28"/>
          <w:szCs w:val="28"/>
          <w:rtl w:val="true"/>
          <w:lang w:bidi="ar-SA"/>
        </w:rPr>
        <w:t>التشبيه المقلوب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نِساءَ النَّبِيِّ لَسْتُنَّ كَأَحَدٍ مِنَ النِّساءِ</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فالتشبيه على القلب، والأصل ليس أحد من النساء مثلكن، أما إذا كان المعنى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لستن كأحد من النساء في النزول، فلا قلب في التشبيه</w:t>
      </w:r>
      <w:r>
        <w:rPr>
          <w:rFonts w:eastAsia="Amiri" w:cs="Amiri" w:ascii="Amiri" w:hAnsi="Amiri"/>
          <w:color w:val="111111"/>
          <w:sz w:val="28"/>
          <w:szCs w:val="28"/>
          <w:rtl w:val="true"/>
          <w:lang w:bidi="ar-SA"/>
        </w:rPr>
        <w:t>.</w:t>
      </w:r>
    </w:p>
    <w:p>
      <w:pPr>
        <w:pStyle w:val="Heading5"/>
        <w:numPr>
          <w:ilvl w:val="4"/>
          <w:numId w:val="1"/>
        </w:numPr>
        <w:rPr/>
      </w:pPr>
      <w:bookmarkStart w:id="836" w:name="__RefHeading___Toc11430546_1280447820"/>
      <w:bookmarkStart w:id="837" w:name="_Toc353"/>
      <w:bookmarkEnd w:id="836"/>
      <w:r>
        <w:rPr>
          <w:rtl w:val="true"/>
        </w:rPr>
        <w:t>الفوائد</w:t>
      </w:r>
      <w:bookmarkEnd w:id="837"/>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الجاهلية الأولى</w:t>
      </w:r>
      <w:r>
        <w:rPr>
          <w:rFonts w:eastAsia="Amiri" w:cs="Amiri" w:ascii="Amiri" w:hAnsi="Amiri"/>
          <w:color w:val="111111"/>
          <w:sz w:val="28"/>
          <w:szCs w:val="28"/>
          <w:rtl w:val="true"/>
          <w:lang w:bidi="ar-SA"/>
        </w:rPr>
        <w:t>:</w:t>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الجاهلية الأولى هو ما بين عيسى ومحمد عليهما الصلاة والسلام، وقيل هو زمن داود وسليمان عليهما الصلاة والسلام، كانت المرأة تلبس قميصا من الدر غير مخيط الجانبين، فيرى خلفها منه 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في زمن نمرود الجبار، كانت المرأة تتخذ الدرع من اللؤلؤ، فتلبسه وتمشي به وسط الطريق، ليس عليها شيء غيره، وتعرض نفسها على الرجال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ابن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الجاهلية الأولى ما بين نوح وإدريس، وكانت ألف سنة، 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الجاهلية الأولى ما قبل الإسلام، والجاهلية الأخرى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قوم يفعلون مثل فعلهم في آخر الزمان</w:t>
      </w:r>
      <w:r>
        <w:rPr>
          <w:rFonts w:eastAsia="Amiri" w:cs="Amiri" w:ascii="Amiri" w:hAnsi="Amiri"/>
          <w:color w:val="111111"/>
          <w:sz w:val="28"/>
          <w:szCs w:val="28"/>
          <w:rtl w:val="true"/>
          <w:lang w:bidi="ar-SA"/>
        </w:rPr>
        <w:t xml:space="preserve">. </w:t>
      </w:r>
      <w:bookmarkStart w:id="838" w:name="pg17281_269616"/>
    </w:p>
    <w:p>
      <w:pPr>
        <w:pStyle w:val="Heading4"/>
        <w:numPr>
          <w:ilvl w:val="3"/>
          <w:numId w:val="1"/>
        </w:numPr>
        <w:rPr/>
      </w:pPr>
      <w:bookmarkStart w:id="839" w:name="__RefHeading___Toc11430548_1280447820"/>
      <w:bookmarkStart w:id="840" w:name="_Toc354"/>
      <w:bookmarkEnd w:id="838"/>
      <w:bookmarkEnd w:id="839"/>
      <w:r>
        <w:rPr>
          <w:rtl w:val="true"/>
        </w:rPr>
        <w:t>[</w:t>
      </w:r>
      <w:r>
        <w:rPr>
          <w:rtl w:val="true"/>
        </w:rPr>
        <w:t xml:space="preserve">سورة الأحزاب </w:t>
      </w:r>
      <w:r>
        <w:rPr>
          <w:rtl w:val="true"/>
        </w:rPr>
        <w:t>{</w:t>
      </w:r>
      <w:r>
        <w:rPr/>
        <w:t>33</w:t>
      </w:r>
      <w:r>
        <w:rPr>
          <w:rtl w:val="true"/>
        </w:rPr>
        <w:t xml:space="preserve">} : </w:t>
      </w:r>
      <w:r>
        <w:rPr>
          <w:rtl w:val="true"/>
        </w:rPr>
        <w:t xml:space="preserve">الآيات </w:t>
      </w:r>
      <w:r>
        <w:rPr/>
        <w:t>35</w:t>
      </w:r>
      <w:r>
        <w:rPr>
          <w:rtl w:val="true"/>
        </w:rPr>
        <w:t xml:space="preserve"> </w:t>
      </w:r>
      <w:r>
        <w:rPr>
          <w:rtl w:val="true"/>
        </w:rPr>
        <w:t xml:space="preserve">الى </w:t>
      </w:r>
      <w:r>
        <w:rPr/>
        <w:t>36</w:t>
      </w:r>
      <w:r>
        <w:rPr>
          <w:rtl w:val="true"/>
        </w:rPr>
        <w:t>]</w:t>
      </w:r>
      <w:bookmarkEnd w:id="840"/>
    </w:p>
    <w:p>
      <w:pPr>
        <w:pStyle w:val="Heading5"/>
        <w:numPr>
          <w:ilvl w:val="4"/>
          <w:numId w:val="1"/>
        </w:numPr>
        <w:rPr/>
      </w:pPr>
      <w:bookmarkStart w:id="841" w:name="__RefHeading___Toc11430550_1280447820"/>
      <w:bookmarkStart w:id="842" w:name="_Toc355"/>
      <w:bookmarkEnd w:id="841"/>
      <w:r>
        <w:rPr>
          <w:rtl w:val="true"/>
        </w:rPr>
        <w:t>اشارة</w:t>
      </w:r>
      <w:bookmarkEnd w:id="842"/>
    </w:p>
    <w:p>
      <w:pPr>
        <w:pStyle w:val="BookText"/>
        <w:rPr/>
      </w:pPr>
      <w:r>
        <w:rPr>
          <w:rFonts w:ascii="Amiri" w:hAnsi="Amiri" w:eastAsia="Amiri" w:cs="Amiri"/>
          <w:color w:val="111111"/>
          <w:sz w:val="28"/>
          <w:sz w:val="28"/>
          <w:szCs w:val="28"/>
          <w:rtl w:val="true"/>
          <w:lang w:bidi="ar-SA"/>
        </w:rPr>
        <w:t xml:space="preserve">إِنَّ الْمُسْلِمِينَ وَالْمُسْلِماتِ وَالْمُؤْمِنِينَ وَالْمُؤْمِناتِ وَالْقانِتِينَ وَالْقانِتاتِ وَالصَّادِقِينَ وَالصَّادِقاتِ وَالصَّابِرِينَ وَالصَّابِراتِ وَالْخاشِعِينَ وَالْخاشِعاتِ وَالْمُتَصَدِّقِينَ وَالْمُتَصَدِّقاتِ وَالصَّائِمِينَ وَالصَّائِماتِ وَالْحافِظِينَ فُرُوجَهُمْ وَالْحافِظاتِ وَالذَّاكِرِينَ اللَّهَ كَثِيراً وَالذَّاكِراتِ أَعَدَّ اللَّهُ لَهُمْ مَغْفِرَةً وَأَجْراً عَظِيماً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كانَ لِمُؤْمِنٍ وَلا مُؤْمِنَةٍ إِذا قَضَى اللَّهُ وَرَسُولُهُ أَمْراً أَنْ يَكُونَ لَهُمُ الْخِيَرَةُ مِنْ أَمْرِهِمْ وَمَنْ يَعْصِ اللَّهَ وَرَسُولَهُ فَقَدْ ضَلَّ ضَلالاً مُبِيناً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w:t>
      </w:r>
    </w:p>
    <w:p>
      <w:pPr>
        <w:pStyle w:val="Heading5"/>
        <w:numPr>
          <w:ilvl w:val="4"/>
          <w:numId w:val="1"/>
        </w:numPr>
        <w:rPr/>
      </w:pPr>
      <w:bookmarkStart w:id="843" w:name="__RefHeading___Toc11430552_1280447820"/>
      <w:bookmarkStart w:id="844" w:name="_Toc356"/>
      <w:bookmarkEnd w:id="843"/>
      <w:r>
        <w:rPr>
          <w:rtl w:val="true"/>
        </w:rPr>
        <w:t>الإعراب</w:t>
      </w:r>
      <w:r>
        <w:rPr>
          <w:rtl w:val="true"/>
        </w:rPr>
        <w:t>:</w:t>
      </w:r>
      <w:bookmarkEnd w:id="844"/>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فروجهم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مفعول به لاسم الفاعل الحافظين، ومفعول الحافظات محذوف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لفظ الجلالة مفعول به للذاكرين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كثيرا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مفعول مطلق نائب عن المصدر فهو صفته، وقد حذف مفعول الذاكرات لدلالة الأول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والضمير فيه مذكّر للتغليب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المسلمين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أعدّ الله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محلّ لها استئنافيّة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أعدّ الله لهم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 رفع خبر إنّ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نافية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لمؤمن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بمحذوف خبر كان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زائدة لتأكيد النفي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مؤمنة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معطوف على مؤمن بالواو مجرور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مصدريّ ونصب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بخبر يكون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أمرهم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بالخيرة </w:t>
      </w:r>
      <w:r>
        <w:rPr>
          <w:rStyle w:val="FootnoteAnchor"/>
          <w:rtl w:val="true"/>
        </w:rPr>
        <w:footnoteReference w:id="16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والمصدر المؤوّل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يكون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محلّ رفع اسم كان مؤخّر</w:t>
      </w:r>
      <w:r>
        <w:rPr>
          <w:rFonts w:eastAsia="Amiri" w:cs="Amiri" w:ascii="Amiri" w:hAnsi="Amiri"/>
          <w:color w:val="111111"/>
          <w:sz w:val="28"/>
          <w:szCs w:val="28"/>
          <w:rtl w:val="true"/>
          <w:lang w:bidi="ar-SA"/>
        </w:rPr>
        <w:t>.</w:t>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 شرط مبتدأ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رابطة لجواب الشرط </w:t>
      </w:r>
      <w:bookmarkStart w:id="845" w:name="pg17281_269617"/>
    </w:p>
    <w:p>
      <w:pPr>
        <w:pStyle w:val="BookText"/>
        <w:rPr/>
      </w:pPr>
      <w:bookmarkEnd w:id="845"/>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تحقيق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ضلالا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مفعول مطلق منصوب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ما كان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معطوفة على جملة الاستئناف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قضى الله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 جرّ مضاف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وجواب الشرط محذوف دلّ عليه ما قبله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يكون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محلّ لها صلة الموصول الحرفيّ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من يعص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معطوفة على جملة ما كان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يعص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محلّ رفع خبر المبتدأ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قد ضلّ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 جزم جواب الشرط مقترنة بالفاء</w:t>
      </w:r>
      <w:r>
        <w:rPr>
          <w:rFonts w:eastAsia="Amiri" w:cs="Amiri" w:ascii="Amiri" w:hAnsi="Amiri"/>
          <w:color w:val="111111"/>
          <w:sz w:val="28"/>
          <w:szCs w:val="28"/>
          <w:rtl w:val="true"/>
          <w:lang w:bidi="ar-SA"/>
        </w:rPr>
        <w:t>.</w:t>
      </w:r>
    </w:p>
    <w:p>
      <w:pPr>
        <w:pStyle w:val="Heading5"/>
        <w:numPr>
          <w:ilvl w:val="4"/>
          <w:numId w:val="1"/>
        </w:numPr>
        <w:rPr/>
      </w:pPr>
      <w:bookmarkStart w:id="846" w:name="__RefHeading___Toc11430554_1280447820"/>
      <w:bookmarkStart w:id="847" w:name="_Toc357"/>
      <w:bookmarkEnd w:id="846"/>
      <w:r>
        <w:rPr>
          <w:rtl w:val="true"/>
        </w:rPr>
        <w:t>الصرف</w:t>
      </w:r>
      <w:r>
        <w:rPr>
          <w:rtl w:val="true"/>
        </w:rPr>
        <w:t>:</w:t>
      </w:r>
      <w:bookmarkEnd w:id="847"/>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الصائمين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جمع الصائم اسم فاعل من الثلاثي صام وزنه فاعل، وفيه قلب حرف العلة همزة بعد ألف فاعل</w:t>
      </w:r>
      <w:r>
        <w:rPr>
          <w:rFonts w:eastAsia="Amiri" w:cs="Amiri" w:ascii="Amiri" w:hAnsi="Amiri"/>
          <w:color w:val="111111"/>
          <w:sz w:val="28"/>
          <w:szCs w:val="28"/>
          <w:rtl w:val="true"/>
          <w:lang w:bidi="ar-SA"/>
        </w:rPr>
        <w:t>.</w:t>
      </w:r>
    </w:p>
    <w:p>
      <w:pPr>
        <w:pStyle w:val="Heading4"/>
        <w:numPr>
          <w:ilvl w:val="3"/>
          <w:numId w:val="1"/>
        </w:numPr>
        <w:rPr/>
      </w:pPr>
      <w:bookmarkStart w:id="848" w:name="__RefHeading___Toc11430556_1280447820"/>
      <w:bookmarkStart w:id="849" w:name="_Toc358"/>
      <w:bookmarkEnd w:id="848"/>
      <w:r>
        <w:rPr>
          <w:rtl w:val="true"/>
        </w:rPr>
        <w:t>[</w:t>
      </w:r>
      <w:r>
        <w:rPr>
          <w:rtl w:val="true"/>
        </w:rPr>
        <w:t xml:space="preserve">سورة الأحزاب </w:t>
      </w:r>
      <w:r>
        <w:rPr>
          <w:rtl w:val="true"/>
        </w:rPr>
        <w:t>{</w:t>
      </w:r>
      <w:r>
        <w:rPr/>
        <w:t>33</w:t>
      </w:r>
      <w:r>
        <w:rPr>
          <w:rtl w:val="true"/>
        </w:rPr>
        <w:t xml:space="preserve">} : </w:t>
      </w:r>
      <w:r>
        <w:rPr>
          <w:rtl w:val="true"/>
        </w:rPr>
        <w:t xml:space="preserve">آية </w:t>
      </w:r>
      <w:r>
        <w:rPr/>
        <w:t>37</w:t>
      </w:r>
      <w:r>
        <w:rPr>
          <w:rtl w:val="true"/>
        </w:rPr>
        <w:t>]</w:t>
      </w:r>
      <w:bookmarkEnd w:id="849"/>
    </w:p>
    <w:p>
      <w:pPr>
        <w:pStyle w:val="Heading5"/>
        <w:numPr>
          <w:ilvl w:val="4"/>
          <w:numId w:val="1"/>
        </w:numPr>
        <w:rPr/>
      </w:pPr>
      <w:bookmarkStart w:id="850" w:name="__RefHeading___Toc11430558_1280447820"/>
      <w:bookmarkStart w:id="851" w:name="_Toc359"/>
      <w:bookmarkEnd w:id="850"/>
      <w:r>
        <w:rPr>
          <w:rtl w:val="true"/>
        </w:rPr>
        <w:t>اشارة</w:t>
      </w:r>
      <w:bookmarkEnd w:id="851"/>
    </w:p>
    <w:p>
      <w:pPr>
        <w:pStyle w:val="BookText"/>
        <w:rPr/>
      </w:pPr>
      <w:r>
        <w:rPr>
          <w:rFonts w:ascii="Amiri" w:hAnsi="Amiri" w:eastAsia="Amiri" w:cs="Amiri"/>
          <w:color w:val="111111"/>
          <w:sz w:val="28"/>
          <w:sz w:val="28"/>
          <w:szCs w:val="28"/>
          <w:rtl w:val="true"/>
          <w:lang w:bidi="ar-SA"/>
        </w:rPr>
        <w:t xml:space="preserve">وَإِذْ تَقُولُ لِلَّذِي أَنْعَمَ اللَّهُ عَلَيْهِ وَأَنْعَمْتَ عَلَيْهِ أَمْسِكْ عَلَيْكَ زَوْجَكَ وَاتَّقِ اللَّهَ وَتُخْفِي فِي نَفْسِكَ مَا اللَّهُ مُبْدِيهِ وَتَخْشَى النَّاسَ وَاللَّهُ أَحَقُّ أَنْ تَخْشاهُ فَلَمَّا قَضى زَيْدٌ مِنْها وَطَراً زَوَّجْناكَها لِكَيْ لا يَكُونَ عَلَى الْمُؤْمِنِينَ حَرَجٌ فِي أَزْواجِ أَدْعِيائِهِمْ إِذا قَضَوْا مِنْهُنَّ وَطَراً وَكانَ أَمْرُ اللَّهِ مَفْعُولاً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w:t>
      </w:r>
    </w:p>
    <w:p>
      <w:pPr>
        <w:pStyle w:val="Heading5"/>
        <w:numPr>
          <w:ilvl w:val="4"/>
          <w:numId w:val="1"/>
        </w:numPr>
        <w:rPr/>
      </w:pPr>
      <w:bookmarkStart w:id="852" w:name="__RefHeading___Toc11430560_1280447820"/>
      <w:bookmarkStart w:id="853" w:name="_Toc360"/>
      <w:bookmarkEnd w:id="852"/>
      <w:r>
        <w:rPr>
          <w:rtl w:val="true"/>
        </w:rPr>
        <w:t>الإعراب</w:t>
      </w:r>
      <w:r>
        <w:rPr>
          <w:rtl w:val="true"/>
        </w:rPr>
        <w:t>:</w:t>
      </w:r>
      <w:bookmarkEnd w:id="853"/>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استئنافيّة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 ظرفي في محلّ نصب مفعول به لفعل محذوف تقديره اذكر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للذي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والثاني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أنعت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أمسك</w:t>
      </w:r>
      <w:r>
        <w:rPr>
          <w:rFonts w:eastAsia="Amiri" w:cs="Amiri" w:ascii="Amiri" w:hAnsi="Amiri"/>
          <w:color w:val="111111"/>
          <w:sz w:val="28"/>
          <w:szCs w:val="28"/>
          <w:rtl w:val="true"/>
          <w:lang w:bidi="ar-SA"/>
        </w:rPr>
        <w:t xml:space="preserve">) </w:t>
      </w:r>
      <w:r>
        <w:rPr>
          <w:rStyle w:val="FootnoteAnchor"/>
          <w:rtl w:val="true"/>
        </w:rPr>
        <w:footnoteReference w:id="161"/>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w:t>
      </w:r>
    </w:p>
    <w:p>
      <w:pPr>
        <w:pStyle w:val="BookText"/>
        <w:rPr/>
      </w:pPr>
      <w:r>
        <w:rPr>
          <w:rFonts w:ascii="Amiri" w:hAnsi="Amiri" w:eastAsia="Amiri" w:cs="Amiri"/>
          <w:color w:val="111111"/>
          <w:sz w:val="28"/>
          <w:sz w:val="28"/>
          <w:szCs w:val="28"/>
          <w:rtl w:val="true"/>
          <w:lang w:bidi="ar-SA"/>
        </w:rPr>
        <w:t>نفسك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تخفي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 موصول في محلّ نصب مفعول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الواو الحال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حرف مصدريّ ونصب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والمصدر المؤوّل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تخشاه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محلّ جرّ بحرف جرّ محذوف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أي أحقّ بالخشية </w:t>
      </w:r>
      <w:r>
        <w:rPr>
          <w:rStyle w:val="FootnoteAnchor"/>
          <w:rtl w:val="true"/>
        </w:rPr>
        <w:footnoteReference w:id="162"/>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ظرف بمعنى حين متضمّن معنى الشرط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زوّجناكها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وهو في محلّ نصب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قضى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مصدريّ ونصب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نافية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المؤمنين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بخبر يكون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حرج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 يكون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أزواج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بنعت لحرج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قضوا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استئنافيّة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جملة</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اذكر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 تقول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استئنافيّة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تقول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 جرّ مضاف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أنعم الله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محلّ لها صلة الموصول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أنعمت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معطوفة على جملة الصلة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أمسك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 نصب مقول القول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اتّق الله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 نصب معطوفة على جملة مقول القول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تخفي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 جرّ معطوفة على جملة تقول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 مبديه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محلّ لها صلة الموصول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w:t>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تخشى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 جر معطوفة على جملة تخفي</w:t>
      </w:r>
      <w:r>
        <w:rPr>
          <w:rFonts w:eastAsia="Amiri" w:cs="Amiri" w:ascii="Amiri" w:hAnsi="Amiri"/>
          <w:color w:val="111111"/>
          <w:sz w:val="28"/>
          <w:szCs w:val="28"/>
          <w:rtl w:val="true"/>
          <w:lang w:bidi="ar-SA"/>
        </w:rPr>
        <w:t xml:space="preserve">. </w:t>
      </w:r>
      <w:bookmarkStart w:id="854" w:name="pg17281_269619"/>
    </w:p>
    <w:p>
      <w:pPr>
        <w:pStyle w:val="BookText"/>
        <w:rPr/>
      </w:pPr>
      <w:bookmarkEnd w:id="854"/>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الله أحقّ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 نصب حال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تخشاه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محلّ لها صلة الموصول الحرفيّ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قضى زيد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 جرّ مضاف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زوّجناكها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جواب شرط غير جازم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لا يكون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محلّ لها صلة الموصول الحرفيّ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كي</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قضوا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محلّ جرّ مضاف إليه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وجواب الشرط محذوف دلّ عليه ما قبله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كان أمر الله مفعولا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محلّ لها استئنافيّة</w:t>
      </w:r>
      <w:r>
        <w:rPr>
          <w:rFonts w:eastAsia="Amiri" w:cs="Amiri" w:ascii="Amiri" w:hAnsi="Amiri"/>
          <w:color w:val="111111"/>
          <w:sz w:val="28"/>
          <w:szCs w:val="28"/>
          <w:rtl w:val="true"/>
          <w:lang w:bidi="ar-SA"/>
        </w:rPr>
        <w:t>.</w:t>
      </w:r>
    </w:p>
    <w:p>
      <w:pPr>
        <w:pStyle w:val="Heading5"/>
        <w:numPr>
          <w:ilvl w:val="4"/>
          <w:numId w:val="1"/>
        </w:numPr>
        <w:rPr/>
      </w:pPr>
      <w:bookmarkStart w:id="855" w:name="__RefHeading___Toc11430562_1280447820"/>
      <w:bookmarkStart w:id="856" w:name="_Toc361"/>
      <w:bookmarkEnd w:id="855"/>
      <w:r>
        <w:rPr>
          <w:rtl w:val="true"/>
        </w:rPr>
        <w:t>الصرف</w:t>
      </w:r>
      <w:r>
        <w:rPr>
          <w:rtl w:val="true"/>
        </w:rPr>
        <w:t>:</w:t>
      </w:r>
      <w:bookmarkEnd w:id="856"/>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مبديه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اسم فاعل من الرباعيّ أبدى، وزنه مفعل بضمّ وكسر العين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اسم علم مذكّر وزنه فعل بفتح فسكون وهو في الأصل مصدر الثلاثي زاد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وطرا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اسم بمعنى حاجة وليس ثمة فعل مستعمل من هذه المادّة، والجمع أوطار زنة أفعال ووزن وطر فعل بفتحتين</w:t>
      </w:r>
      <w:r>
        <w:rPr>
          <w:rFonts w:eastAsia="Amiri" w:cs="Amiri" w:ascii="Amiri" w:hAnsi="Amiri"/>
          <w:color w:val="111111"/>
          <w:sz w:val="28"/>
          <w:szCs w:val="28"/>
          <w:rtl w:val="true"/>
          <w:lang w:bidi="ar-SA"/>
        </w:rPr>
        <w:t>.</w:t>
      </w:r>
    </w:p>
    <w:p>
      <w:pPr>
        <w:pStyle w:val="Heading5"/>
        <w:numPr>
          <w:ilvl w:val="4"/>
          <w:numId w:val="1"/>
        </w:numPr>
        <w:rPr/>
      </w:pPr>
      <w:bookmarkStart w:id="857" w:name="__RefHeading___Toc11430564_1280447820"/>
      <w:bookmarkStart w:id="858" w:name="_Toc362"/>
      <w:bookmarkEnd w:id="857"/>
      <w:r>
        <w:rPr>
          <w:rtl w:val="true"/>
        </w:rPr>
        <w:t>الفوائد</w:t>
      </w:r>
      <w:bookmarkEnd w:id="858"/>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إبطال عادة التبنيّ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من المعلوم</w:t>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قد زوّج مولاه زيد بن حارثة من زينب بنت جحش، فتأفّف أهلها من ذلك، لمكانها في الشرف فإن العرب كانوا يكرهون تزويج بناتهم من الموالي، فلما نزل قوله تعالى في سورة الأحزاب وَما كانَ لِمُؤْمِنٍ وَلا مُؤْمِنَةٍ إِذا قَضَى اللَّهُ وَرَسُولُهُ أَمْراً أَنْ يَكُونَ لَهُمُ الْخِيَرَةُ مِنْ أَمْرِهِمْ وَمَنْ يَعْصِ اللَّهَ وَرَسُولَهُ فَقَدْ ضَلَّ ضَلالًا مُبِيناً لم ير أهلها بدا من قبول تزويجها من زيد، فلما دخل عليها زيد شمخت عليه، لشرفها ونسبها، فلم يتحمل ذلك، فاشتكاها لرسول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فأمره </w:t>
      </w:r>
      <w:bookmarkStart w:id="859" w:name="pg17281_269620"/>
    </w:p>
    <w:p>
      <w:pPr>
        <w:pStyle w:val="BookText"/>
        <w:rPr/>
      </w:pPr>
      <w:bookmarkEnd w:id="859"/>
      <w:r>
        <w:rPr>
          <w:rFonts w:ascii="Amiri" w:hAnsi="Amiri" w:eastAsia="Amiri" w:cs="Amiri"/>
          <w:color w:val="111111"/>
          <w:sz w:val="28"/>
          <w:sz w:val="28"/>
          <w:szCs w:val="28"/>
          <w:rtl w:val="true"/>
          <w:lang w:bidi="ar-SA"/>
        </w:rPr>
        <w:t>باحتمالها والصبر عليها إلى أن ضاقت نفسه، فقرر طلاقها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وبعد انقضاء عدتها أمر الله نبيّه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يتزوج زينب، حسما لهذا الشقاق، وحفظا لشرفها، ولكن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خشي من لوم اليهود والعرب له في زواج زوجة متبنيه، فقال لزيد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أمسك عليك زوجك، واتق الله وأخفى في نفسه ما أبداه الله</w:t>
      </w:r>
    </w:p>
    <w:p>
      <w:pPr>
        <w:pStyle w:val="BookText"/>
        <w:rPr/>
      </w:pPr>
      <w:r>
        <w:rPr>
          <w:rFonts w:ascii="Amiri" w:hAnsi="Amiri" w:eastAsia="Amiri" w:cs="Amiri"/>
          <w:color w:val="111111"/>
          <w:sz w:val="28"/>
          <w:sz w:val="28"/>
          <w:szCs w:val="28"/>
          <w:rtl w:val="true"/>
          <w:lang w:bidi="ar-SA"/>
        </w:rPr>
        <w:t>، فبت الله حكمه بإبطال هذه القاعدة، وهي تحريم زوج المتبنيّ بقوله في سورة الأحزاب فَلَمَّا قَضى زَيْدٌ مِنْها وَطَراً زَوَّجْناكَها لِكَيْ لا يَكُونَ عَلَى الْمُؤْمِنِينَ حَرَجٌ فِي أَزْواجِ أَدْعِيائِهِمْ إِذا قَضَوْا مِنْهُنَّ وَطَراً وَكانَ أَمْرُ اللَّهِ مَفْعُولًا</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إن الله عز وجل حرم التبني على المسلمين، لما فيه من الأضرار، وأنزل فيه من سورة الأحزاب ما كانَ مُحَمَّدٌ أَبا أَحَدٍ مِنْ رِجالِكُمْ وَلكِنْ رَسُولَ اللَّهِ وَخاتَمَ النَّبِيِّينَ وَكانَ اللَّهُ بِكُلِّ شَيْءٍ عَلِيماً ومن هذا الحين صار اسم زيد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زيد بن حارثة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بدل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زيد بن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حاول المشككون أن ينفثوا سمومهم حول هذه القصة،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توجه يوما لزيارة زيد فوقعت عينه على زينب فوقعت في قلبه،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سبحان الله، فلما جاء زوجها ذكرت له ذلك، فرأى من الواجب عليه فراقها فتوجه وأخبر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بذلك فنهاه عن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ويبدو كذب ذلك من أن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يعرف زينب من أيام مكة، حيث أسلمت، وهي ابنة عمته، وهو الذي زوجها لزيد، ولو كانت له رغبة فيها لتزوجها هو منذ البداية وعلى كل حال فالمؤمن الحق يعتقد بعصمة سيدنا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وطهارة خلقه، ونظافة قلبه، ولا يشك قيد شعرة بذلك أما المشككون، فإنهم لا يقيمون للأنبياء وزنا، ولا يرعون للأديان حرمة، لذا فإنهم يختلقون الأكاذيب، ويفسرون الظواهر حسب نفوسهم المريضة، فهم أحقر من الالتفات إليهم أو الرد عليهم</w:t>
      </w:r>
      <w:r>
        <w:rPr>
          <w:rFonts w:eastAsia="Amiri" w:cs="Amiri" w:ascii="Amiri" w:hAnsi="Amiri"/>
          <w:color w:val="111111"/>
          <w:sz w:val="28"/>
          <w:szCs w:val="28"/>
          <w:rtl w:val="true"/>
          <w:lang w:bidi="ar-SA"/>
        </w:rPr>
        <w:t>.</w:t>
      </w:r>
    </w:p>
    <w:p>
      <w:pPr>
        <w:pStyle w:val="Heading4"/>
        <w:numPr>
          <w:ilvl w:val="3"/>
          <w:numId w:val="1"/>
        </w:numPr>
        <w:rPr/>
      </w:pPr>
      <w:bookmarkStart w:id="860" w:name="__RefHeading___Toc11430566_1280447820"/>
      <w:bookmarkStart w:id="861" w:name="_Toc363"/>
      <w:bookmarkEnd w:id="860"/>
      <w:r>
        <w:rPr>
          <w:rtl w:val="true"/>
        </w:rPr>
        <w:t>[</w:t>
      </w:r>
      <w:r>
        <w:rPr>
          <w:rtl w:val="true"/>
        </w:rPr>
        <w:t xml:space="preserve">سورة الأحزاب </w:t>
      </w:r>
      <w:r>
        <w:rPr>
          <w:rtl w:val="true"/>
        </w:rPr>
        <w:t>{</w:t>
      </w:r>
      <w:r>
        <w:rPr/>
        <w:t>33</w:t>
      </w:r>
      <w:r>
        <w:rPr>
          <w:rtl w:val="true"/>
        </w:rPr>
        <w:t xml:space="preserve">} : </w:t>
      </w:r>
      <w:r>
        <w:rPr>
          <w:rtl w:val="true"/>
        </w:rPr>
        <w:t xml:space="preserve">الآيات </w:t>
      </w:r>
      <w:r>
        <w:rPr/>
        <w:t>38</w:t>
      </w:r>
      <w:r>
        <w:rPr>
          <w:rtl w:val="true"/>
        </w:rPr>
        <w:t xml:space="preserve"> </w:t>
      </w:r>
      <w:r>
        <w:rPr>
          <w:rtl w:val="true"/>
        </w:rPr>
        <w:t xml:space="preserve">الى </w:t>
      </w:r>
      <w:r>
        <w:rPr/>
        <w:t>39</w:t>
      </w:r>
      <w:r>
        <w:rPr>
          <w:rtl w:val="true"/>
        </w:rPr>
        <w:t>]</w:t>
      </w:r>
      <w:bookmarkEnd w:id="861"/>
    </w:p>
    <w:p>
      <w:pPr>
        <w:pStyle w:val="Heading5"/>
        <w:numPr>
          <w:ilvl w:val="4"/>
          <w:numId w:val="1"/>
        </w:numPr>
        <w:rPr/>
      </w:pPr>
      <w:bookmarkStart w:id="862" w:name="__RefHeading___Toc11430568_1280447820"/>
      <w:bookmarkStart w:id="863" w:name="_Toc364"/>
      <w:bookmarkEnd w:id="862"/>
      <w:r>
        <w:rPr>
          <w:rtl w:val="true"/>
        </w:rPr>
        <w:t>اشارة</w:t>
      </w:r>
      <w:bookmarkEnd w:id="863"/>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ما كانَ عَلَى النَّبِيِّ مِنْ حَرَجٍ فِيما فَرَضَ اللَّهُ لَهُ سُنَّةَ اللَّهِ فِي الَّذِينَ خَلَوْا مِنْ قَبْلُ وَكانَ أَمْرُ اللَّهِ قَدَراً مَقْدُوراً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الَّذِينَ يُبَلِّغُونَ رِسالاتِ اللَّهِ وَيَخْشَوْنَهُ وَلا يَخْشَوْنَ أَحَداً إِلاَّ اللَّهَ وَكَفى بِاللَّهِ حَسِيباً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w:t>
      </w:r>
      <w:bookmarkStart w:id="864" w:name="pg17281_269621"/>
    </w:p>
    <w:p>
      <w:pPr>
        <w:pStyle w:val="Heading5"/>
        <w:numPr>
          <w:ilvl w:val="4"/>
          <w:numId w:val="1"/>
        </w:numPr>
        <w:rPr/>
      </w:pPr>
      <w:bookmarkStart w:id="865" w:name="__RefHeading___Toc11430570_1280447820"/>
      <w:bookmarkStart w:id="866" w:name="_Toc365"/>
      <w:bookmarkEnd w:id="864"/>
      <w:bookmarkEnd w:id="865"/>
      <w:r>
        <w:rPr>
          <w:rtl w:val="true"/>
        </w:rPr>
        <w:t>الإعراب</w:t>
      </w:r>
      <w:r>
        <w:rPr>
          <w:rtl w:val="true"/>
        </w:rPr>
        <w:t>:</w:t>
      </w:r>
      <w:bookmarkEnd w:id="866"/>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نافية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النبيّ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بخبر مقدّم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حرج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مجرور لفظا مرفوع محلّا اسم كان مؤخّر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بنعت لحرج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 وضع موضع المصدر فهو مفعول مطلق منصوب كصنع الله ووعد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الذين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بحال من سنّة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ماض مبنيّ على الضمّ المقدر على الألف المحذوفة لالتقاء الساكنين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والواو فاعل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 مبنيّ على الضمّ في محلّ جرّ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عاطفة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ما كان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استئنافيّة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فرض الله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محلّ لها صلة الموصول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 سنّة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استئناف بيانيّ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اعتراضيّة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خلوا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محلّ لها صلة الموصول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الذين</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كان أمر الله قدرا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محلّ لها معطوفة على الاستئنافيّة </w:t>
      </w:r>
      <w:r>
        <w:rPr>
          <w:rStyle w:val="FootnoteAnchor"/>
          <w:rtl w:val="true"/>
        </w:rPr>
        <w:footnoteReference w:id="163"/>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الذين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موصول بدل من الأول في محلّ جرّ </w:t>
      </w:r>
      <w:r>
        <w:rPr>
          <w:rStyle w:val="FootnoteAnchor"/>
          <w:rtl w:val="true"/>
        </w:rPr>
        <w:footnoteReference w:id="164"/>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نافية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للاستثناء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مستثنى منصوب </w:t>
      </w:r>
      <w:r>
        <w:rPr>
          <w:rStyle w:val="FootnoteAnchor"/>
          <w:rtl w:val="true"/>
        </w:rPr>
        <w:footnoteReference w:id="165"/>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لفظ الجلالة الثاني مجرور لفظا بالباء مرفوع محلّا فاعل كفى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حسيبا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حال منصوبة </w:t>
      </w:r>
      <w:r>
        <w:rPr>
          <w:rStyle w:val="FootnoteAnchor"/>
          <w:rtl w:val="true"/>
        </w:rPr>
        <w:footnoteReference w:id="166"/>
      </w:r>
      <w:r>
        <w:rPr>
          <w:rFonts w:eastAsia="Times New Roman" w:cs="Times New Roman" w:ascii="Times New Roman" w:hAnsi="Times New Roman"/>
          <w:color w:val="111111"/>
          <w:sz w:val="28"/>
          <w:szCs w:val="28"/>
          <w:rtl w:val="true"/>
          <w:lang w:val="en-US" w:bidi="en-US"/>
        </w:rPr>
        <w:t>.</w:t>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يبلّغون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محلّ لها صلة الموصول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bookmarkStart w:id="867" w:name="pg17281_269622"/>
    </w:p>
    <w:p>
      <w:pPr>
        <w:pStyle w:val="BookText"/>
        <w:rPr/>
      </w:pPr>
      <w:bookmarkEnd w:id="867"/>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يخشونه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معطوفة على جملة الصلة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لا يخشون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معطوفة على جملة الصلة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كفى بالله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محلّ لها استئنافيّة </w:t>
      </w:r>
      <w:r>
        <w:rPr>
          <w:rStyle w:val="FootnoteAnchor"/>
          <w:rtl w:val="true"/>
        </w:rPr>
        <w:footnoteReference w:id="167"/>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868" w:name="__RefHeading___Toc11430572_1280447820"/>
      <w:bookmarkStart w:id="869" w:name="_Toc366"/>
      <w:bookmarkEnd w:id="868"/>
      <w:r>
        <w:rPr>
          <w:rtl w:val="true"/>
        </w:rPr>
        <w:t>الصرف</w:t>
      </w:r>
      <w:r>
        <w:rPr>
          <w:rtl w:val="true"/>
        </w:rPr>
        <w:t>:</w:t>
      </w:r>
      <w:bookmarkEnd w:id="869"/>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مقدورا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اسم مفعول من الثلاثيّ قدر، وزنه مفعول</w:t>
      </w:r>
      <w:r>
        <w:rPr>
          <w:rFonts w:eastAsia="Amiri" w:cs="Amiri" w:ascii="Amiri" w:hAnsi="Amiri"/>
          <w:color w:val="111111"/>
          <w:sz w:val="28"/>
          <w:szCs w:val="28"/>
          <w:rtl w:val="true"/>
          <w:lang w:bidi="ar-SA"/>
        </w:rPr>
        <w:t>.</w:t>
      </w:r>
    </w:p>
    <w:p>
      <w:pPr>
        <w:pStyle w:val="Heading4"/>
        <w:numPr>
          <w:ilvl w:val="3"/>
          <w:numId w:val="1"/>
        </w:numPr>
        <w:rPr/>
      </w:pPr>
      <w:bookmarkStart w:id="870" w:name="__RefHeading___Toc11430574_1280447820"/>
      <w:bookmarkStart w:id="871" w:name="_Toc367"/>
      <w:bookmarkEnd w:id="870"/>
      <w:r>
        <w:rPr>
          <w:rtl w:val="true"/>
        </w:rPr>
        <w:t>[</w:t>
      </w:r>
      <w:r>
        <w:rPr>
          <w:rtl w:val="true"/>
        </w:rPr>
        <w:t xml:space="preserve">سورة الأحزاب </w:t>
      </w:r>
      <w:r>
        <w:rPr>
          <w:rtl w:val="true"/>
        </w:rPr>
        <w:t>{</w:t>
      </w:r>
      <w:r>
        <w:rPr/>
        <w:t>33</w:t>
      </w:r>
      <w:r>
        <w:rPr>
          <w:rtl w:val="true"/>
        </w:rPr>
        <w:t xml:space="preserve">} : </w:t>
      </w:r>
      <w:r>
        <w:rPr>
          <w:rtl w:val="true"/>
        </w:rPr>
        <w:t xml:space="preserve">آية </w:t>
      </w:r>
      <w:r>
        <w:rPr/>
        <w:t>40</w:t>
      </w:r>
      <w:r>
        <w:rPr>
          <w:rtl w:val="true"/>
        </w:rPr>
        <w:t>]</w:t>
      </w:r>
      <w:bookmarkEnd w:id="871"/>
    </w:p>
    <w:p>
      <w:pPr>
        <w:pStyle w:val="Heading5"/>
        <w:numPr>
          <w:ilvl w:val="4"/>
          <w:numId w:val="1"/>
        </w:numPr>
        <w:rPr/>
      </w:pPr>
      <w:bookmarkStart w:id="872" w:name="__RefHeading___Toc11430576_1280447820"/>
      <w:bookmarkStart w:id="873" w:name="_Toc368"/>
      <w:bookmarkEnd w:id="872"/>
      <w:r>
        <w:rPr>
          <w:rtl w:val="true"/>
        </w:rPr>
        <w:t>اشارة</w:t>
      </w:r>
      <w:bookmarkEnd w:id="873"/>
    </w:p>
    <w:p>
      <w:pPr>
        <w:pStyle w:val="BookText"/>
        <w:rPr/>
      </w:pPr>
      <w:r>
        <w:rPr>
          <w:rFonts w:ascii="Amiri" w:hAnsi="Amiri" w:eastAsia="Amiri" w:cs="Amiri"/>
          <w:color w:val="111111"/>
          <w:sz w:val="28"/>
          <w:sz w:val="28"/>
          <w:szCs w:val="28"/>
          <w:rtl w:val="true"/>
          <w:lang w:bidi="ar-SA"/>
        </w:rPr>
        <w:t xml:space="preserve">ما كانَ مُحَمَّدٌ أَبا أَحَدٍ مِنْ رِجالِكُمْ وَلكِنْ رَسُولَ اللَّهِ وَخاتَمَ النَّبِيِّينَ وَكانَ اللَّهُ بِكُلِّ شَيْءٍ عَلِيماً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w:t>
      </w:r>
    </w:p>
    <w:p>
      <w:pPr>
        <w:pStyle w:val="Heading5"/>
        <w:numPr>
          <w:ilvl w:val="4"/>
          <w:numId w:val="1"/>
        </w:numPr>
        <w:rPr/>
      </w:pPr>
      <w:bookmarkStart w:id="874" w:name="__RefHeading___Toc11430578_1280447820"/>
      <w:bookmarkStart w:id="875" w:name="_Toc369"/>
      <w:bookmarkEnd w:id="874"/>
      <w:r>
        <w:rPr>
          <w:rtl w:val="true"/>
        </w:rPr>
        <w:t>الإعراب</w:t>
      </w:r>
      <w:r>
        <w:rPr>
          <w:rtl w:val="true"/>
        </w:rPr>
        <w:t>:</w:t>
      </w:r>
      <w:bookmarkEnd w:id="875"/>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نافية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رجالكم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بنعت لأحد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لكن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للاستدراك لا عمل 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رسول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معطوف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منصوب مثله </w:t>
      </w:r>
      <w:r>
        <w:rPr>
          <w:rStyle w:val="FootnoteAnchor"/>
          <w:rtl w:val="true"/>
        </w:rPr>
        <w:footnoteReference w:id="168"/>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خاتم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معطوف على رسول بالواو منصوب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بكلّ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خبر كان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ما كان محمّد أبا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استئنافيّة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كان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محلّ لها معطوفة على جملة ما كان محمد</w:t>
      </w:r>
      <w:r>
        <w:rPr>
          <w:rFonts w:eastAsia="Amiri" w:cs="Amiri" w:ascii="Amiri" w:hAnsi="Amiri"/>
          <w:color w:val="111111"/>
          <w:sz w:val="28"/>
          <w:szCs w:val="28"/>
          <w:rtl w:val="true"/>
          <w:lang w:bidi="ar-SA"/>
        </w:rPr>
        <w:t>.</w:t>
      </w:r>
    </w:p>
    <w:p>
      <w:pPr>
        <w:pStyle w:val="Heading5"/>
        <w:numPr>
          <w:ilvl w:val="4"/>
          <w:numId w:val="1"/>
        </w:numPr>
        <w:rPr/>
      </w:pPr>
      <w:bookmarkStart w:id="876" w:name="__RefHeading___Toc11430580_1280447820"/>
      <w:bookmarkStart w:id="877" w:name="_Toc370"/>
      <w:bookmarkEnd w:id="876"/>
      <w:r>
        <w:rPr>
          <w:rtl w:val="true"/>
        </w:rPr>
        <w:t>الصرف</w:t>
      </w:r>
      <w:r>
        <w:rPr>
          <w:rtl w:val="true"/>
        </w:rPr>
        <w:t>:</w:t>
      </w:r>
      <w:bookmarkEnd w:id="877"/>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خاتم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اسم جامد ذات، الآلة التي يختم به الكتاب، استعمل على سبيل التشبيه، وزنه فاعل بفتح الفاء والعين</w:t>
      </w:r>
      <w:r>
        <w:rPr>
          <w:rFonts w:eastAsia="Amiri" w:cs="Amiri" w:ascii="Amiri" w:hAnsi="Amiri"/>
          <w:color w:val="111111"/>
          <w:sz w:val="28"/>
          <w:szCs w:val="28"/>
          <w:rtl w:val="true"/>
          <w:lang w:bidi="ar-SA"/>
        </w:rPr>
        <w:t>.</w:t>
      </w:r>
    </w:p>
    <w:p>
      <w:pPr>
        <w:pStyle w:val="Heading5"/>
        <w:numPr>
          <w:ilvl w:val="4"/>
          <w:numId w:val="1"/>
        </w:numPr>
        <w:rPr/>
      </w:pPr>
      <w:bookmarkStart w:id="878" w:name="__RefHeading___Toc11430582_1280447820"/>
      <w:bookmarkStart w:id="879" w:name="_Toc371"/>
      <w:bookmarkEnd w:id="878"/>
      <w:r>
        <w:rPr>
          <w:rtl w:val="true"/>
        </w:rPr>
        <w:t>البلاغة</w:t>
      </w:r>
      <w:bookmarkEnd w:id="879"/>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فن التفليف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كانَ مُحَمَّدٌ أَبا أَحَدٍ مِنْ رِجالِكُمْ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 xml:space="preserve">. </w:t>
      </w:r>
      <w:bookmarkStart w:id="880" w:name="pg17281_269623"/>
    </w:p>
    <w:p>
      <w:pPr>
        <w:pStyle w:val="BookText"/>
        <w:rPr/>
      </w:pPr>
      <w:bookmarkEnd w:id="880"/>
      <w:r>
        <w:rPr>
          <w:rFonts w:ascii="Amiri" w:hAnsi="Amiri" w:eastAsia="Amiri" w:cs="Amiri"/>
          <w:color w:val="111111"/>
          <w:sz w:val="28"/>
          <w:sz w:val="28"/>
          <w:szCs w:val="28"/>
          <w:rtl w:val="true"/>
          <w:lang w:bidi="ar-SA"/>
        </w:rPr>
        <w:t>وفي محيط المحيط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التفليف عند البلغاء، هو التناسب، وهو عبارة عن إخراج الكلام مخرج التعليم بحكم أو أدب، لم يرد المتكلم ذكره، وإنما قصد ذكر حكم داخل في عموم المذكور الذي صرّح بتعليمه وأوضح من هذا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جواب عام، عن نوع من أنواع جنس تدعو الحاجة إلى بيانها كلها، فيعدل المجيب عن الجواب الخاص عما سئل عنه من تبيين ذلك النوع، إلى جواب عام يتضمن الإبانة على الحكم المسئول عنه وعن غيره مما تدعو الحاجة إلى بيانه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فإن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كانَ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جواب عن سؤال مقدر، وهو قول قائل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أليس محمدا أبا زيد بن حارثة؟ فأتى الجواب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كان محمد أبا أحد من رجالكم، وكان مقتضى الجواب أن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كان محمد أبا زيد، وكان يكفي أن يقول ذلك، ولكنه عدل عنه ترشيحا للإخبار بأن محمدا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خاتم النبيين، ولا يتم هذا الترشيح إلا بنفي أبوته لأحد من الرجال، فإنه لا يكون خاتم النبيين إلا بشرط أن لا يكون له ولد قد بلغ، فلا يرد أن له الطاهر والطيب والقاسم، لأنهم لم يبلغوا مبلغ الرجال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احتاط لذلك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رِجالِكُمْ، فأضاف الرجال إليهم لا إليه، فالتف المعنى الخاص في المعنى العام، وأفاد نفي الأبوة الكلية لأحد من رجالهم، وانطوى في ذلك نفي الأبوة لزيد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إن هناك تلفيفا آخر، وهو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وَلكِنْ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فعدل عن لفظ نبي إلى لفظ رسول، لزيادة المدح، لأن كل رسول نبي ولا عكس، على أحد القولين، فهذا تلفيف بعد تلفيف</w:t>
      </w:r>
      <w:r>
        <w:rPr>
          <w:rFonts w:eastAsia="Amiri" w:cs="Amiri" w:ascii="Amiri" w:hAnsi="Amiri"/>
          <w:color w:val="111111"/>
          <w:sz w:val="28"/>
          <w:szCs w:val="28"/>
          <w:rtl w:val="true"/>
          <w:lang w:bidi="ar-SA"/>
        </w:rPr>
        <w:t>.</w:t>
      </w:r>
    </w:p>
    <w:p>
      <w:pPr>
        <w:pStyle w:val="Heading5"/>
        <w:numPr>
          <w:ilvl w:val="4"/>
          <w:numId w:val="1"/>
        </w:numPr>
        <w:rPr/>
      </w:pPr>
      <w:bookmarkStart w:id="881" w:name="__RefHeading___Toc11430584_1280447820"/>
      <w:bookmarkStart w:id="882" w:name="_Toc372"/>
      <w:bookmarkEnd w:id="881"/>
      <w:r>
        <w:rPr>
          <w:rtl w:val="true"/>
        </w:rPr>
        <w:t>الفوائد</w:t>
      </w:r>
      <w:bookmarkEnd w:id="882"/>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بعض أحكام لكن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 المعلوم 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لكن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المخففة هي حرف استدراك، وأحيانا تأتي عاطفة، وقد اختلف النحاة في نحو</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قام زيد ولكن عمرو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أربعة أقوال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قاله يونس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لكن غير عاطفة، والواو عاطفة مفردا على مفرد</w:t>
      </w:r>
      <w:r>
        <w:rPr>
          <w:rFonts w:eastAsia="Amiri" w:cs="Amiri" w:ascii="Amiri" w:hAnsi="Amiri"/>
          <w:color w:val="111111"/>
          <w:sz w:val="28"/>
          <w:szCs w:val="28"/>
          <w:rtl w:val="true"/>
          <w:lang w:bidi="ar-SA"/>
        </w:rPr>
        <w:t>.</w:t>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قاله ابن مالك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لكن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غير عاطفة، والواو عاطفة لجملة حذف بعضها على جملة صرح بجميعها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فالتقدير في نحو</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قام زيد ولكن عمرو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ولكن قام </w:t>
      </w:r>
      <w:bookmarkStart w:id="883" w:name="pg17281_269624"/>
    </w:p>
    <w:p>
      <w:pPr>
        <w:pStyle w:val="BookText"/>
        <w:rPr/>
      </w:pPr>
      <w:bookmarkEnd w:id="883"/>
      <w:r>
        <w:rPr>
          <w:rFonts w:ascii="Amiri" w:hAnsi="Amiri" w:eastAsia="Amiri" w:cs="Amiri"/>
          <w:color w:val="111111"/>
          <w:sz w:val="28"/>
          <w:sz w:val="28"/>
          <w:szCs w:val="28"/>
          <w:rtl w:val="true"/>
          <w:lang w:bidi="ar-SA"/>
        </w:rPr>
        <w:t>عمرو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وَلكِنْ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 كان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وعلة ذلك، أن الواو لا تعطف مفردا على مفرد مخالف له في الإيجاب والسلب، بخلاف الجملتين المتعاطفتين، فيجوز تخالفهما فيه، نحو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قام زيد ولم يقم عمرو</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ابن عصفور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لكن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عاطفة، والواو زائدة لازمة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ابن كيسان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لكن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عاطفة، والواو زائدة غير لازمة</w:t>
      </w:r>
      <w:r>
        <w:rPr>
          <w:rFonts w:eastAsia="Amiri" w:cs="Amiri" w:ascii="Amiri" w:hAnsi="Amiri"/>
          <w:color w:val="111111"/>
          <w:sz w:val="28"/>
          <w:szCs w:val="28"/>
          <w:rtl w:val="true"/>
          <w:lang w:bidi="ar-SA"/>
        </w:rPr>
        <w:t>.</w:t>
      </w:r>
    </w:p>
    <w:p>
      <w:pPr>
        <w:pStyle w:val="Heading4"/>
        <w:numPr>
          <w:ilvl w:val="3"/>
          <w:numId w:val="1"/>
        </w:numPr>
        <w:rPr/>
      </w:pPr>
      <w:bookmarkStart w:id="884" w:name="__RefHeading___Toc11430586_1280447820"/>
      <w:bookmarkStart w:id="885" w:name="_Toc373"/>
      <w:bookmarkEnd w:id="884"/>
      <w:r>
        <w:rPr>
          <w:rtl w:val="true"/>
        </w:rPr>
        <w:t>[</w:t>
      </w:r>
      <w:r>
        <w:rPr>
          <w:rtl w:val="true"/>
        </w:rPr>
        <w:t xml:space="preserve">سورة الأحزاب </w:t>
      </w:r>
      <w:r>
        <w:rPr>
          <w:rtl w:val="true"/>
        </w:rPr>
        <w:t>{</w:t>
      </w:r>
      <w:r>
        <w:rPr/>
        <w:t>33</w:t>
      </w:r>
      <w:r>
        <w:rPr>
          <w:rtl w:val="true"/>
        </w:rPr>
        <w:t xml:space="preserve">} : </w:t>
      </w:r>
      <w:r>
        <w:rPr>
          <w:rtl w:val="true"/>
        </w:rPr>
        <w:t xml:space="preserve">الآيات </w:t>
      </w:r>
      <w:r>
        <w:rPr/>
        <w:t>41</w:t>
      </w:r>
      <w:r>
        <w:rPr>
          <w:rtl w:val="true"/>
        </w:rPr>
        <w:t xml:space="preserve"> </w:t>
      </w:r>
      <w:r>
        <w:rPr>
          <w:rtl w:val="true"/>
        </w:rPr>
        <w:t xml:space="preserve">الى </w:t>
      </w:r>
      <w:r>
        <w:rPr/>
        <w:t>44</w:t>
      </w:r>
      <w:r>
        <w:rPr>
          <w:rtl w:val="true"/>
        </w:rPr>
        <w:t>]</w:t>
      </w:r>
      <w:bookmarkEnd w:id="885"/>
    </w:p>
    <w:p>
      <w:pPr>
        <w:pStyle w:val="Heading5"/>
        <w:numPr>
          <w:ilvl w:val="4"/>
          <w:numId w:val="1"/>
        </w:numPr>
        <w:rPr/>
      </w:pPr>
      <w:bookmarkStart w:id="886" w:name="__RefHeading___Toc11430588_1280447820"/>
      <w:bookmarkStart w:id="887" w:name="_Toc374"/>
      <w:bookmarkEnd w:id="886"/>
      <w:r>
        <w:rPr>
          <w:rtl w:val="true"/>
        </w:rPr>
        <w:t>اشارة</w:t>
      </w:r>
      <w:bookmarkEnd w:id="887"/>
    </w:p>
    <w:p>
      <w:pPr>
        <w:pStyle w:val="BookText"/>
        <w:rPr/>
      </w:pPr>
      <w:r>
        <w:rPr>
          <w:rFonts w:ascii="Amiri" w:hAnsi="Amiri" w:eastAsia="Amiri" w:cs="Amiri"/>
          <w:color w:val="111111"/>
          <w:sz w:val="28"/>
          <w:sz w:val="28"/>
          <w:szCs w:val="28"/>
          <w:rtl w:val="true"/>
          <w:lang w:bidi="ar-SA"/>
        </w:rPr>
        <w:t xml:space="preserve">يا أَيُّهَا الَّذِينَ آمَنُوا اذْكُرُوا اللَّهَ ذِكْراً كَثِيراً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وَسَبِّحُوهُ بُكْرَةً وَأَصِيلاً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الَّذِي يُصَلِّي عَلَيْكُمْ وَمَلائِكَتُهُ لِيُخْرِجَكُمْ مِنَ الظُّلُماتِ إِلَى النُّورِ وَكانَ بِالْمُؤْمِنِينَ رَحِيماً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تَحِيَّتُهُمْ يَوْمَ يَلْقَوْنَهُ سَلامٌ وَأَعَدَّ لَهُمْ أَجْراً كَرِيماً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w:t>
      </w:r>
    </w:p>
    <w:p>
      <w:pPr>
        <w:pStyle w:val="Heading5"/>
        <w:numPr>
          <w:ilvl w:val="4"/>
          <w:numId w:val="1"/>
        </w:numPr>
        <w:rPr/>
      </w:pPr>
      <w:bookmarkStart w:id="888" w:name="__RefHeading___Toc11430590_1280447820"/>
      <w:bookmarkStart w:id="889" w:name="_Toc375"/>
      <w:bookmarkEnd w:id="888"/>
      <w:r>
        <w:rPr>
          <w:rtl w:val="true"/>
        </w:rPr>
        <w:t>الإعراب</w:t>
      </w:r>
      <w:r>
        <w:rPr>
          <w:rtl w:val="true"/>
        </w:rPr>
        <w:t>:</w:t>
      </w:r>
      <w:bookmarkEnd w:id="889"/>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منادى نكرة مقصودة مبنيّ على الضمّ في محلّ نصب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بدل من أيّ في محلّ نصب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ذكرا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مفعول مطلق منصوب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يأيّها الذين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استئنافيّة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آمنوا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محلّ لها صلة الموصول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الذين</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اذكروا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جواب النداء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بكرة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ظرف زمان منصوب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سبّحوه</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سبّحوه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معطوفة على جملة اذكروا</w:t>
      </w:r>
      <w:r>
        <w:rPr>
          <w:rFonts w:eastAsia="Amiri" w:cs="Amiri" w:ascii="Amiri" w:hAnsi="Amiri"/>
          <w:color w:val="111111"/>
          <w:sz w:val="28"/>
          <w:szCs w:val="28"/>
          <w:rtl w:val="true"/>
          <w:lang w:bidi="ar-SA"/>
        </w:rPr>
        <w:t>.</w:t>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عليكم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يصلّي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ملائكته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معطوفة على الضمير المستتر فاعل يصلّي مرفوع، ولم يؤكّد بالمنفصل لوجود الفاصل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للتعليل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يخرجكم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مضارع منصوب بأن مضمرة بعد اللام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الظلمات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يخرجكم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وكذلك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النور</w:t>
      </w:r>
      <w:r>
        <w:rPr>
          <w:rFonts w:eastAsia="Amiri" w:cs="Amiri" w:ascii="Amiri" w:hAnsi="Amiri"/>
          <w:color w:val="111111"/>
          <w:sz w:val="28"/>
          <w:szCs w:val="28"/>
          <w:rtl w:val="true"/>
          <w:lang w:bidi="ar-SA"/>
        </w:rPr>
        <w:t xml:space="preserve">) . </w:t>
      </w:r>
      <w:bookmarkStart w:id="890" w:name="pg17281_269625"/>
    </w:p>
    <w:p>
      <w:pPr>
        <w:pStyle w:val="BookText"/>
        <w:rPr/>
      </w:pPr>
      <w:bookmarkEnd w:id="890"/>
      <w:r>
        <w:rPr>
          <w:rFonts w:ascii="Amiri" w:hAnsi="Amiri" w:eastAsia="Amiri" w:cs="Amiri"/>
          <w:color w:val="111111"/>
          <w:sz w:val="28"/>
          <w:sz w:val="28"/>
          <w:szCs w:val="28"/>
          <w:rtl w:val="true"/>
          <w:lang w:bidi="ar-SA"/>
        </w:rPr>
        <w:t xml:space="preserve">والمصدر المؤوّل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يخرجكم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محلّ جرّ باللام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يصلّي</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بالمؤمنين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بخبر كان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رحيما</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هو الذي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استئناف بيانيّ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تعليليّة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يصلّي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محلّ لها صلة الموصول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يخرجكم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محلّ لها صلة الموصول الحرفي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المضمر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كان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رحيما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محلّ لها معطوفة على جملة يصلّي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ظرف زمان منصوب متعلّق بتحيّتهم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مبتدأ ثان خبره محذوف تقديره عليكم </w:t>
      </w:r>
      <w:r>
        <w:rPr>
          <w:rStyle w:val="FootnoteAnchor"/>
          <w:rtl w:val="true"/>
        </w:rPr>
        <w:footnoteReference w:id="169"/>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أعدّ</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تحيّتهم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عليكم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استئناف بيانيّ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عليكم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محلّ رفع خبر المبتدأ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تحيّتهم</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أعد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معطوفة على جملة تحيّتهم</w:t>
      </w:r>
      <w:r>
        <w:rPr>
          <w:rFonts w:eastAsia="Amiri" w:cs="Amiri" w:ascii="Amiri" w:hAnsi="Amiri"/>
          <w:color w:val="111111"/>
          <w:sz w:val="28"/>
          <w:szCs w:val="28"/>
          <w:rtl w:val="true"/>
          <w:lang w:bidi="ar-SA"/>
        </w:rPr>
        <w:t>..</w:t>
      </w:r>
    </w:p>
    <w:p>
      <w:pPr>
        <w:pStyle w:val="Heading5"/>
        <w:numPr>
          <w:ilvl w:val="4"/>
          <w:numId w:val="1"/>
        </w:numPr>
        <w:rPr/>
      </w:pPr>
      <w:bookmarkStart w:id="891" w:name="__RefHeading___Toc11430592_1280447820"/>
      <w:bookmarkStart w:id="892" w:name="_Toc376"/>
      <w:bookmarkEnd w:id="891"/>
      <w:r>
        <w:rPr>
          <w:rtl w:val="true"/>
        </w:rPr>
        <w:t>البلاغة</w:t>
      </w:r>
      <w:bookmarkEnd w:id="892"/>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التخصيص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بُكْرَةً وَأَصِيلًا</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تخصيصهما بالذكر ليس لقصر التسبيح عليهما دون سائر الأوقات، بل لإبانة فضلهما على سائر الأوقات، لكونهما تحضرهما ملائكة الليل والنهار، وتلتقي فيهما كإفراد التسبيح من بين الأذكار، مع اندراجه فيها، لكونه العمدة بينها</w:t>
      </w:r>
      <w:r>
        <w:rPr>
          <w:rFonts w:eastAsia="Amiri" w:cs="Amiri" w:ascii="Amiri" w:hAnsi="Amiri"/>
          <w:color w:val="111111"/>
          <w:sz w:val="28"/>
          <w:szCs w:val="28"/>
          <w:rtl w:val="true"/>
          <w:lang w:bidi="ar-SA"/>
        </w:rPr>
        <w:t>.</w:t>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الاستعارة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 الَّذِي يُصَلِّي عَلَيْكُمْ وَمَلائِكَتُهُ</w:t>
      </w:r>
      <w:r>
        <w:rPr>
          <w:rFonts w:eastAsia="Amiri" w:cs="Amiri" w:ascii="Amiri" w:hAnsi="Amiri"/>
          <w:color w:val="111111"/>
          <w:sz w:val="28"/>
          <w:szCs w:val="28"/>
          <w:rtl w:val="true"/>
          <w:lang w:bidi="ar-SA"/>
        </w:rPr>
        <w:t xml:space="preserve">» .. </w:t>
      </w:r>
      <w:bookmarkStart w:id="893" w:name="pg17281_269626"/>
    </w:p>
    <w:p>
      <w:pPr>
        <w:pStyle w:val="BookText"/>
        <w:rPr/>
      </w:pPr>
      <w:bookmarkEnd w:id="893"/>
      <w:r>
        <w:rPr>
          <w:rFonts w:ascii="Amiri" w:hAnsi="Amiri" w:eastAsia="Amiri" w:cs="Amiri"/>
          <w:color w:val="111111"/>
          <w:sz w:val="28"/>
          <w:sz w:val="28"/>
          <w:szCs w:val="28"/>
          <w:rtl w:val="true"/>
          <w:lang w:bidi="ar-SA"/>
        </w:rPr>
        <w:t>لما كان من شأن المصلي أن ينعطف في ركوعه وسجوده، أستعير لمن ينعطف على غيره حنوّا عليه وترؤفا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كعائد المريض في انعطافه عليه، والمرأة في حنوّها على ولدها، ثم كثر حتى استعمل في الرحمة والترؤف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ومنه قولهم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صلى الله عليك، أي ترحم عليك وترأف</w:t>
      </w:r>
      <w:r>
        <w:rPr>
          <w:rFonts w:eastAsia="Amiri" w:cs="Amiri" w:ascii="Amiri" w:hAnsi="Amiri"/>
          <w:color w:val="111111"/>
          <w:sz w:val="28"/>
          <w:szCs w:val="28"/>
          <w:rtl w:val="true"/>
          <w:lang w:bidi="ar-SA"/>
        </w:rPr>
        <w:t>.</w:t>
      </w:r>
    </w:p>
    <w:p>
      <w:pPr>
        <w:pStyle w:val="Heading4"/>
        <w:numPr>
          <w:ilvl w:val="3"/>
          <w:numId w:val="1"/>
        </w:numPr>
        <w:rPr/>
      </w:pPr>
      <w:bookmarkStart w:id="894" w:name="__RefHeading___Toc11430594_1280447820"/>
      <w:bookmarkStart w:id="895" w:name="_Toc377"/>
      <w:bookmarkEnd w:id="894"/>
      <w:r>
        <w:rPr>
          <w:rtl w:val="true"/>
        </w:rPr>
        <w:t>[</w:t>
      </w:r>
      <w:r>
        <w:rPr>
          <w:rtl w:val="true"/>
        </w:rPr>
        <w:t xml:space="preserve">سورة الأحزاب </w:t>
      </w:r>
      <w:r>
        <w:rPr>
          <w:rtl w:val="true"/>
        </w:rPr>
        <w:t>{</w:t>
      </w:r>
      <w:r>
        <w:rPr/>
        <w:t>33</w:t>
      </w:r>
      <w:r>
        <w:rPr>
          <w:rtl w:val="true"/>
        </w:rPr>
        <w:t xml:space="preserve">} : </w:t>
      </w:r>
      <w:r>
        <w:rPr>
          <w:rtl w:val="true"/>
        </w:rPr>
        <w:t xml:space="preserve">الآيات </w:t>
      </w:r>
      <w:r>
        <w:rPr/>
        <w:t>45</w:t>
      </w:r>
      <w:r>
        <w:rPr>
          <w:rtl w:val="true"/>
        </w:rPr>
        <w:t xml:space="preserve"> </w:t>
      </w:r>
      <w:r>
        <w:rPr>
          <w:rtl w:val="true"/>
        </w:rPr>
        <w:t xml:space="preserve">الى </w:t>
      </w:r>
      <w:r>
        <w:rPr/>
        <w:t>48</w:t>
      </w:r>
      <w:r>
        <w:rPr>
          <w:rtl w:val="true"/>
        </w:rPr>
        <w:t>]</w:t>
      </w:r>
      <w:bookmarkEnd w:id="895"/>
    </w:p>
    <w:p>
      <w:pPr>
        <w:pStyle w:val="Heading5"/>
        <w:numPr>
          <w:ilvl w:val="4"/>
          <w:numId w:val="1"/>
        </w:numPr>
        <w:rPr/>
      </w:pPr>
      <w:bookmarkStart w:id="896" w:name="__RefHeading___Toc11430596_1280447820"/>
      <w:bookmarkStart w:id="897" w:name="_Toc378"/>
      <w:bookmarkEnd w:id="896"/>
      <w:r>
        <w:rPr>
          <w:rtl w:val="true"/>
        </w:rPr>
        <w:t>اشارة</w:t>
      </w:r>
      <w:bookmarkEnd w:id="897"/>
    </w:p>
    <w:p>
      <w:pPr>
        <w:pStyle w:val="BookText"/>
        <w:rPr/>
      </w:pPr>
      <w:r>
        <w:rPr>
          <w:rFonts w:ascii="Amiri" w:hAnsi="Amiri" w:eastAsia="Amiri" w:cs="Amiri"/>
          <w:color w:val="111111"/>
          <w:sz w:val="28"/>
          <w:sz w:val="28"/>
          <w:szCs w:val="28"/>
          <w:rtl w:val="true"/>
          <w:lang w:bidi="ar-SA"/>
        </w:rPr>
        <w:t xml:space="preserve">يا أَيُّهَا النَّبِيُّ إِنَّا أَرْسَلْناكَ شاهِداً وَمُبَشِّراً وَنَذِيراً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وَداعِياً إِلَى اللَّهِ بِإِذْنِهِ وَسِراجاً مُنِيراً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وَبَشِّرِ الْمُؤْمِنِينَ بِأَنَّ لَهُمْ مِنَ اللَّهِ فَضْلاً كَبِيراً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تُطِعِ الْكافِرِينَ وَالْمُنافِقِينَ وَدَعْ أَذاهُمْ وَتَوَكَّلْ عَلَى اللَّهِ وَكَفى بِاللَّهِ وَكِيلاً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w:t>
      </w:r>
    </w:p>
    <w:p>
      <w:pPr>
        <w:pStyle w:val="Heading5"/>
        <w:numPr>
          <w:ilvl w:val="4"/>
          <w:numId w:val="1"/>
        </w:numPr>
        <w:rPr/>
      </w:pPr>
      <w:bookmarkStart w:id="898" w:name="__RefHeading___Toc11430598_1280447820"/>
      <w:bookmarkStart w:id="899" w:name="_Toc379"/>
      <w:bookmarkEnd w:id="898"/>
      <w:r>
        <w:rPr>
          <w:rtl w:val="true"/>
        </w:rPr>
        <w:t>الإعراب</w:t>
      </w:r>
      <w:r>
        <w:rPr>
          <w:rtl w:val="true"/>
        </w:rPr>
        <w:t>:</w:t>
      </w:r>
      <w:bookmarkEnd w:id="899"/>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يأيّها النبيّ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يأيّها الذين </w:t>
      </w:r>
      <w:r>
        <w:rPr>
          <w:rStyle w:val="FootnoteAnchor"/>
          <w:rtl w:val="true"/>
        </w:rPr>
        <w:footnoteReference w:id="170"/>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شاهدا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حال منصوبة من ضمير الخطاب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داعيا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بإذنه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حال من الضمير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داعيا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سراجا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معطوف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شاهدا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فهو حال في المعنى </w:t>
      </w:r>
      <w:r>
        <w:rPr>
          <w:rStyle w:val="FootnoteAnchor"/>
          <w:rtl w:val="true"/>
        </w:rPr>
        <w:footnoteReference w:id="171"/>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بخبر 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بحال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فضلا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 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ناهية جازمة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تطع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مضارع مجزوم وحرّك بالكسر لالتقاء الساكنين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توكّل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كفى بالله وكيلا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كفى بالله حسيبا </w:t>
      </w:r>
      <w:r>
        <w:rPr>
          <w:rStyle w:val="FootnoteAnchor"/>
          <w:rtl w:val="true"/>
        </w:rPr>
        <w:footnoteReference w:id="17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والمصدر المؤوّل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 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فضلا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محلّ جرّ بالباء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بشّر</w:t>
      </w:r>
      <w:r>
        <w:rPr>
          <w:rFonts w:eastAsia="Amiri" w:cs="Amiri" w:ascii="Amiri" w:hAnsi="Amiri"/>
          <w:color w:val="111111"/>
          <w:sz w:val="28"/>
          <w:szCs w:val="28"/>
          <w:rtl w:val="true"/>
          <w:lang w:bidi="ar-SA"/>
        </w:rPr>
        <w:t>) .</w:t>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جملة النداء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محلّ لها استئنافيّة</w:t>
      </w:r>
      <w:r>
        <w:rPr>
          <w:rFonts w:eastAsia="Amiri" w:cs="Amiri" w:ascii="Amiri" w:hAnsi="Amiri"/>
          <w:color w:val="111111"/>
          <w:sz w:val="28"/>
          <w:szCs w:val="28"/>
          <w:rtl w:val="true"/>
          <w:lang w:bidi="ar-SA"/>
        </w:rPr>
        <w:t xml:space="preserve">. </w:t>
      </w:r>
      <w:bookmarkStart w:id="900" w:name="pg17281_269627"/>
    </w:p>
    <w:p>
      <w:pPr>
        <w:pStyle w:val="BookText"/>
        <w:rPr/>
      </w:pPr>
      <w:bookmarkEnd w:id="900"/>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إنّا أرسلناك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جواب النداء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أرسلناك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 رفع خبر إنّ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بشّر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معطوفة على استئناف مقدّر أي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راقب الناس وبشّر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والاستئناف في حيّز النداء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لا تطع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معطوفة على الاستئناف المقدّر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دع أذاهم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معطوفة على الاستئناف المقدّر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توكّل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معطوفة على الاستئناف المقدّر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كفى بالله وكيلا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محلّ لها استئنافيّة</w:t>
      </w:r>
      <w:r>
        <w:rPr>
          <w:rFonts w:eastAsia="Amiri" w:cs="Amiri" w:ascii="Amiri" w:hAnsi="Amiri"/>
          <w:color w:val="111111"/>
          <w:sz w:val="28"/>
          <w:szCs w:val="28"/>
          <w:rtl w:val="true"/>
          <w:lang w:bidi="ar-SA"/>
        </w:rPr>
        <w:t>.</w:t>
      </w:r>
    </w:p>
    <w:p>
      <w:pPr>
        <w:pStyle w:val="Heading5"/>
        <w:numPr>
          <w:ilvl w:val="4"/>
          <w:numId w:val="1"/>
        </w:numPr>
        <w:rPr/>
      </w:pPr>
      <w:bookmarkStart w:id="901" w:name="__RefHeading___Toc11430600_1280447820"/>
      <w:bookmarkStart w:id="902" w:name="_Toc380"/>
      <w:bookmarkEnd w:id="901"/>
      <w:r>
        <w:rPr>
          <w:rtl w:val="true"/>
        </w:rPr>
        <w:t>الصرف</w:t>
      </w:r>
      <w:r>
        <w:rPr>
          <w:rtl w:val="true"/>
        </w:rPr>
        <w:t>:</w:t>
      </w:r>
      <w:bookmarkEnd w:id="902"/>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فيه إعلال بالحذف لمناسبة الأمر فهو مثال واوي وزنه عل بفتح فسكون</w:t>
      </w:r>
      <w:r>
        <w:rPr>
          <w:rFonts w:eastAsia="Amiri" w:cs="Amiri" w:ascii="Amiri" w:hAnsi="Amiri"/>
          <w:color w:val="111111"/>
          <w:sz w:val="28"/>
          <w:szCs w:val="28"/>
          <w:rtl w:val="true"/>
          <w:lang w:bidi="ar-SA"/>
        </w:rPr>
        <w:t>.</w:t>
      </w:r>
    </w:p>
    <w:p>
      <w:pPr>
        <w:pStyle w:val="Heading4"/>
        <w:numPr>
          <w:ilvl w:val="3"/>
          <w:numId w:val="1"/>
        </w:numPr>
        <w:rPr/>
      </w:pPr>
      <w:bookmarkStart w:id="903" w:name="__RefHeading___Toc11430602_1280447820"/>
      <w:bookmarkStart w:id="904" w:name="_Toc381"/>
      <w:bookmarkEnd w:id="903"/>
      <w:r>
        <w:rPr>
          <w:rtl w:val="true"/>
        </w:rPr>
        <w:t>[</w:t>
      </w:r>
      <w:r>
        <w:rPr>
          <w:rtl w:val="true"/>
        </w:rPr>
        <w:t xml:space="preserve">سورة الأحزاب </w:t>
      </w:r>
      <w:r>
        <w:rPr>
          <w:rtl w:val="true"/>
        </w:rPr>
        <w:t>{</w:t>
      </w:r>
      <w:r>
        <w:rPr/>
        <w:t>33</w:t>
      </w:r>
      <w:r>
        <w:rPr>
          <w:rtl w:val="true"/>
        </w:rPr>
        <w:t xml:space="preserve">} : </w:t>
      </w:r>
      <w:r>
        <w:rPr>
          <w:rtl w:val="true"/>
        </w:rPr>
        <w:t xml:space="preserve">آية </w:t>
      </w:r>
      <w:r>
        <w:rPr/>
        <w:t>49</w:t>
      </w:r>
      <w:r>
        <w:rPr>
          <w:rtl w:val="true"/>
        </w:rPr>
        <w:t>]</w:t>
      </w:r>
      <w:bookmarkEnd w:id="904"/>
    </w:p>
    <w:p>
      <w:pPr>
        <w:pStyle w:val="Heading5"/>
        <w:numPr>
          <w:ilvl w:val="4"/>
          <w:numId w:val="1"/>
        </w:numPr>
        <w:rPr/>
      </w:pPr>
      <w:bookmarkStart w:id="905" w:name="__RefHeading___Toc11430604_1280447820"/>
      <w:bookmarkStart w:id="906" w:name="_Toc382"/>
      <w:bookmarkEnd w:id="905"/>
      <w:r>
        <w:rPr>
          <w:rtl w:val="true"/>
        </w:rPr>
        <w:t>اشارة</w:t>
      </w:r>
      <w:bookmarkEnd w:id="906"/>
    </w:p>
    <w:p>
      <w:pPr>
        <w:pStyle w:val="BookText"/>
        <w:rPr/>
      </w:pPr>
      <w:r>
        <w:rPr>
          <w:rFonts w:ascii="Amiri" w:hAnsi="Amiri" w:eastAsia="Amiri" w:cs="Amiri"/>
          <w:color w:val="111111"/>
          <w:sz w:val="28"/>
          <w:sz w:val="28"/>
          <w:szCs w:val="28"/>
          <w:rtl w:val="true"/>
          <w:lang w:bidi="ar-SA"/>
        </w:rPr>
        <w:t xml:space="preserve">يا أَيُّهَا الَّذِينَ آمَنُوا إِذا نَكَحْتُمُ الْمُؤْمِناتِ ثُمَّ طَلَّقْتُمُوهُنَّ مِنْ قَبْلِ أَنْ تَمَسُّوهُنَّ فَما لَكُمْ عَلَيْهِنَّ مِنْ عِدَّةٍ تَعْتَدُّونَها فَمَتِّعُوهُنَّ وَسَرِّحُوهُنَّ سَراحاً جَمِيلاً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w:t>
      </w:r>
    </w:p>
    <w:p>
      <w:pPr>
        <w:pStyle w:val="Heading5"/>
        <w:numPr>
          <w:ilvl w:val="4"/>
          <w:numId w:val="1"/>
        </w:numPr>
        <w:rPr/>
      </w:pPr>
      <w:bookmarkStart w:id="907" w:name="__RefHeading___Toc11430606_1280447820"/>
      <w:bookmarkStart w:id="908" w:name="_Toc383"/>
      <w:bookmarkEnd w:id="907"/>
      <w:r>
        <w:rPr>
          <w:rtl w:val="true"/>
        </w:rPr>
        <w:t>الإعراب</w:t>
      </w:r>
      <w:r>
        <w:rPr>
          <w:rtl w:val="true"/>
        </w:rPr>
        <w:t>:</w:t>
      </w:r>
      <w:bookmarkEnd w:id="908"/>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يأيها الذين آمنوا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 إعرابها </w:t>
      </w:r>
      <w:r>
        <w:rPr>
          <w:rStyle w:val="FootnoteAnchor"/>
          <w:rtl w:val="true"/>
        </w:rPr>
        <w:footnoteReference w:id="173"/>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قبل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طلّقتموهنّ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والواو فيه زائدة لإشباع حركة الميم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مصدريّ ونصب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رابطة لجواب الشرط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نافية مهملة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بمحذوف خبر للمبتدأ عدّة وهو مجرور لفظا مرفوع محلّا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w:t>
      </w:r>
      <w:bookmarkStart w:id="909" w:name="pg17281_269628"/>
    </w:p>
    <w:p>
      <w:pPr>
        <w:pStyle w:val="BookText"/>
        <w:rPr/>
      </w:pPr>
      <w:bookmarkEnd w:id="909"/>
      <w:r>
        <w:rPr>
          <w:rFonts w:ascii="Amiri" w:hAnsi="Amiri" w:eastAsia="Amiri" w:cs="Amiri"/>
          <w:color w:val="111111"/>
          <w:sz w:val="28"/>
          <w:sz w:val="28"/>
          <w:szCs w:val="28"/>
          <w:rtl w:val="true"/>
          <w:lang w:bidi="ar-SA"/>
        </w:rPr>
        <w:t xml:space="preserve">بالاستقرار الذي هو خبر </w:t>
      </w:r>
      <w:r>
        <w:rPr>
          <w:rStyle w:val="FootnoteAnchor"/>
          <w:rtl w:val="true"/>
        </w:rPr>
        <w:footnoteReference w:id="17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والمصدر المؤوّل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تمسّوهنّ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محلّ جرّ مضاف إليه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الثانية رابطة لجواب شرط مقدّر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سراحا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مفعول مطلق منصوب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جملة النداء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محلّ لها استئنافيّة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 الشرط وفعله وجوابه لا محلّ لها جواب النداء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نكحتم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 جرّ مضاف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طلّقتموهنّ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محلّ جرّ معطوف على جملة نكحتم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تمسّوهنّ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محلّ لها صلة الموصول الحرفيّ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ما لكم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عدّة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محلّ لها جواب شرط غير جازم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تعتدّونها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 جرّ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رفع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نعت لعدّة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متّعوهنّ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جواب شرط مقدّر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لم تفرضوا لهنّ صداقا فمتّعوهنّ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سرّحوهنّ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معطوفة على جملة متّعوهنّ</w:t>
      </w:r>
      <w:r>
        <w:rPr>
          <w:rFonts w:eastAsia="Amiri" w:cs="Amiri" w:ascii="Amiri" w:hAnsi="Amiri"/>
          <w:color w:val="111111"/>
          <w:sz w:val="28"/>
          <w:szCs w:val="28"/>
          <w:rtl w:val="true"/>
          <w:lang w:bidi="ar-SA"/>
        </w:rPr>
        <w:t>.</w:t>
      </w:r>
    </w:p>
    <w:p>
      <w:pPr>
        <w:pStyle w:val="Heading5"/>
        <w:numPr>
          <w:ilvl w:val="4"/>
          <w:numId w:val="1"/>
        </w:numPr>
        <w:rPr/>
      </w:pPr>
      <w:bookmarkStart w:id="910" w:name="__RefHeading___Toc11430608_1280447820"/>
      <w:bookmarkStart w:id="911" w:name="_Toc384"/>
      <w:bookmarkEnd w:id="910"/>
      <w:r>
        <w:rPr>
          <w:rtl w:val="true"/>
        </w:rPr>
        <w:t>البلاغة</w:t>
      </w:r>
      <w:bookmarkEnd w:id="911"/>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المجاز المرسل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نَكَحْتُمُ الْمُؤْمِناتِ</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تسمية العقد نكاحا مجاز مرسل، علاقته الملابسة، من حيث أنه طريق إليه، ونظيره تسميتهم الخمر إثما، لأنها سبب في اقتراف الإثم</w:t>
      </w:r>
      <w:r>
        <w:rPr>
          <w:rFonts w:eastAsia="Amiri" w:cs="Amiri" w:ascii="Amiri" w:hAnsi="Amiri"/>
          <w:color w:val="111111"/>
          <w:sz w:val="28"/>
          <w:szCs w:val="28"/>
          <w:rtl w:val="true"/>
          <w:lang w:bidi="ar-SA"/>
        </w:rPr>
        <w:t>.</w:t>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الكناية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تَمَسُّوهُنَّ</w:t>
      </w:r>
      <w:r>
        <w:rPr>
          <w:rFonts w:eastAsia="Amiri" w:cs="Amiri" w:ascii="Amiri" w:hAnsi="Amiri"/>
          <w:color w:val="111111"/>
          <w:sz w:val="28"/>
          <w:szCs w:val="28"/>
          <w:rtl w:val="true"/>
          <w:lang w:bidi="ar-SA"/>
        </w:rPr>
        <w:t xml:space="preserve">» . </w:t>
      </w:r>
      <w:bookmarkStart w:id="912" w:name="pg17281_269629"/>
    </w:p>
    <w:p>
      <w:pPr>
        <w:pStyle w:val="BookText"/>
        <w:rPr/>
      </w:pPr>
      <w:bookmarkEnd w:id="912"/>
      <w:r>
        <w:rPr>
          <w:rFonts w:ascii="Amiri" w:hAnsi="Amiri" w:eastAsia="Amiri" w:cs="Amiri"/>
          <w:color w:val="111111"/>
          <w:sz w:val="28"/>
          <w:sz w:val="28"/>
          <w:szCs w:val="28"/>
          <w:rtl w:val="true"/>
          <w:lang w:bidi="ar-SA"/>
        </w:rPr>
        <w:t>من آداب القرآن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الكناية عن الوطء بلفظ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الملامسة، والمماسة، والقربان، والتغشي، والإتيان</w:t>
      </w:r>
      <w:r>
        <w:rPr>
          <w:rFonts w:eastAsia="Amiri" w:cs="Amiri" w:ascii="Amiri" w:hAnsi="Amiri"/>
          <w:color w:val="111111"/>
          <w:sz w:val="28"/>
          <w:szCs w:val="28"/>
          <w:rtl w:val="true"/>
          <w:lang w:bidi="ar-SA"/>
        </w:rPr>
        <w:t>.</w:t>
      </w:r>
    </w:p>
    <w:p>
      <w:pPr>
        <w:pStyle w:val="Heading5"/>
        <w:numPr>
          <w:ilvl w:val="4"/>
          <w:numId w:val="1"/>
        </w:numPr>
        <w:rPr/>
      </w:pPr>
      <w:bookmarkStart w:id="913" w:name="__RefHeading___Toc11430610_1280447820"/>
      <w:bookmarkStart w:id="914" w:name="_Toc385"/>
      <w:bookmarkEnd w:id="913"/>
      <w:r>
        <w:rPr>
          <w:rtl w:val="true"/>
        </w:rPr>
        <w:t>الفوائد</w:t>
      </w:r>
      <w:bookmarkEnd w:id="914"/>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لا طلاق ولا عدة قبل النكاح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 الآية دليل على أن الطلاق قبل النكاح غير واقع، لأن الله تعالى رتب الطلاق على النكاح، حتى لو قال لامرأة أجنبية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نكحتك فأنت طالق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قول علي وابن عباس وسعيد بن المسيب وطاووس ومجاهد والشعبي وقتادة وأكثر أهل العلم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وذهب الشافعي وروى عن ابن مسعود، أنه يقع الطلاق وهو قول إبراهيم النخعي وأصحاب الرأي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والقول الأول هو الأرجح، لقول ابن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 الله الطلاق بعد النكاح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جهة أخرى، فقد أجمع العلماء، أنه إذا كان الطلاق قبل المسيس والخلوة فلا عدة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وذهب أحمد إلى أن الخلوة توجب العدة والصداق</w:t>
      </w:r>
      <w:r>
        <w:rPr>
          <w:rFonts w:eastAsia="Amiri" w:cs="Amiri" w:ascii="Amiri" w:hAnsi="Amiri"/>
          <w:color w:val="111111"/>
          <w:sz w:val="28"/>
          <w:szCs w:val="28"/>
          <w:rtl w:val="true"/>
          <w:lang w:bidi="ar-SA"/>
        </w:rPr>
        <w:t>.</w:t>
      </w:r>
    </w:p>
    <w:p>
      <w:pPr>
        <w:pStyle w:val="Heading4"/>
        <w:numPr>
          <w:ilvl w:val="3"/>
          <w:numId w:val="1"/>
        </w:numPr>
        <w:rPr/>
      </w:pPr>
      <w:bookmarkStart w:id="915" w:name="__RefHeading___Toc11430612_1280447820"/>
      <w:bookmarkStart w:id="916" w:name="_Toc386"/>
      <w:bookmarkEnd w:id="915"/>
      <w:r>
        <w:rPr>
          <w:rtl w:val="true"/>
        </w:rPr>
        <w:t>[</w:t>
      </w:r>
      <w:r>
        <w:rPr>
          <w:rtl w:val="true"/>
        </w:rPr>
        <w:t xml:space="preserve">سورة الأحزاب </w:t>
      </w:r>
      <w:r>
        <w:rPr>
          <w:rtl w:val="true"/>
        </w:rPr>
        <w:t>{</w:t>
      </w:r>
      <w:r>
        <w:rPr/>
        <w:t>33</w:t>
      </w:r>
      <w:r>
        <w:rPr>
          <w:rtl w:val="true"/>
        </w:rPr>
        <w:t xml:space="preserve">} : </w:t>
      </w:r>
      <w:r>
        <w:rPr>
          <w:rtl w:val="true"/>
        </w:rPr>
        <w:t xml:space="preserve">آية </w:t>
      </w:r>
      <w:r>
        <w:rPr/>
        <w:t>50</w:t>
      </w:r>
      <w:r>
        <w:rPr>
          <w:rtl w:val="true"/>
        </w:rPr>
        <w:t>]</w:t>
      </w:r>
      <w:bookmarkEnd w:id="916"/>
    </w:p>
    <w:p>
      <w:pPr>
        <w:pStyle w:val="Heading5"/>
        <w:numPr>
          <w:ilvl w:val="4"/>
          <w:numId w:val="1"/>
        </w:numPr>
        <w:rPr/>
      </w:pPr>
      <w:bookmarkStart w:id="917" w:name="__RefHeading___Toc11430614_1280447820"/>
      <w:bookmarkStart w:id="918" w:name="_Toc387"/>
      <w:bookmarkEnd w:id="917"/>
      <w:r>
        <w:rPr>
          <w:rtl w:val="true"/>
        </w:rPr>
        <w:t>اشارة</w:t>
      </w:r>
      <w:bookmarkEnd w:id="918"/>
    </w:p>
    <w:p>
      <w:pPr>
        <w:pStyle w:val="BookText"/>
        <w:rPr/>
      </w:pPr>
      <w:r>
        <w:rPr>
          <w:rFonts w:ascii="Amiri" w:hAnsi="Amiri" w:eastAsia="Amiri" w:cs="Amiri"/>
          <w:color w:val="111111"/>
          <w:sz w:val="28"/>
          <w:sz w:val="28"/>
          <w:szCs w:val="28"/>
          <w:rtl w:val="true"/>
          <w:lang w:bidi="ar-SA"/>
        </w:rPr>
        <w:t xml:space="preserve">يا أَيُّهَا النَّبِيُّ إِنَّا أَحْلَلْنا لَكَ أَزْواجَكَ اللاَّتِي آتَيْتَ أُجُورَهُنَّ وَما مَلَكَتْ يَمِينُكَ مِمَّا أَفاءَ اللَّهُ عَلَيْكَ وَبَناتِ عَمِّكَ وَبَناتِ عَمَّاتِكَ وَبَناتِ خالِكَ وَبَناتِ خالاتِكَ اللاَّتِي هاجَرْنَ مَعَكَ وَامْرَأَةً مُؤْمِنَةً إِنْ وَهَبَتْ نَفْسَها لِلنَّبِيِّ إِنْ أَرادَ النَّبِيُّ أَنْ يَسْتَنْكِحَها خالِصَةً لَكَ مِنْ دُونِ الْمُؤْمِنِينَ قَدْ عَلِمْنا ما فَرَضْنا عَلَيْهِمْ فِي أَزْواجِهِمْ وَما مَلَكَتْ أَيْمانُهُمْ لِكَيْلا يَكُونَ عَلَيْكَ حَرَجٌ وَكانَ اللَّهُ غَفُوراً رَحِيماً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w:t>
      </w:r>
    </w:p>
    <w:p>
      <w:pPr>
        <w:pStyle w:val="Heading5"/>
        <w:numPr>
          <w:ilvl w:val="4"/>
          <w:numId w:val="1"/>
        </w:numPr>
        <w:rPr/>
      </w:pPr>
      <w:bookmarkStart w:id="919" w:name="__RefHeading___Toc11430616_1280447820"/>
      <w:bookmarkStart w:id="920" w:name="_Toc388"/>
      <w:bookmarkEnd w:id="919"/>
      <w:r>
        <w:rPr>
          <w:rtl w:val="true"/>
        </w:rPr>
        <w:t>الإعراب</w:t>
      </w:r>
      <w:r>
        <w:rPr>
          <w:rtl w:val="true"/>
        </w:rPr>
        <w:t>:</w:t>
      </w:r>
      <w:bookmarkEnd w:id="920"/>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يأيّها النبيّ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يأيّها الذين </w:t>
      </w:r>
      <w:r>
        <w:rPr>
          <w:rStyle w:val="FootnoteAnchor"/>
          <w:rtl w:val="true"/>
        </w:rPr>
        <w:footnoteReference w:id="175"/>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أحللنا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اللاتي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 موصول في محلّ نصب نعت لأزواجك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عاطفة في كلّ المواضع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 موصول في محلّ نصب معطوف على أزواجك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متعلّق بحال من العائد المحذوف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ملكتها يمينك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أفاء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وألفاظ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الأربعة معطوفة على أزواجك منصوبة وعلامة النصب الكسرة فهو ملحق بجمع المؤنّث السالم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اللاتي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 موصول في محلّ نصب نعت لبنات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ظرف منصوب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هاجرن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امرأة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معطوفة على أزواجك منصوبة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وهبت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 ماض مبنيّ في محلّ جزم فعل الشرط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للنبيّ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وهبت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أراد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وهبت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مصدريّ ونصب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خالصة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حال منصوبة </w:t>
      </w:r>
      <w:r>
        <w:rPr>
          <w:rStyle w:val="FootnoteAnchor"/>
          <w:rtl w:val="true"/>
        </w:rPr>
        <w:footnoteReference w:id="176"/>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بخالصة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دون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بحال من الضمير في خالصة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والمصدر المؤوّل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يستنكحها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محلّ نصب مفعول به عامله أراد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 موصول في محلّ نصب مفعول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فرضنا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أزواجهم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فرضنا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الثاني موصول في محلّ جرّ معطوف على أزواجهم بالواو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جرّ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مصدريّ ونصب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نافية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متعلّق بخبر يكون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والمصدر المؤوّل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كي لا يكون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محلّ جرّ باللام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أحللنا</w:t>
      </w:r>
      <w:r>
        <w:rPr>
          <w:rFonts w:eastAsia="Amiri" w:cs="Amiri" w:ascii="Amiri" w:hAnsi="Amiri"/>
          <w:color w:val="111111"/>
          <w:sz w:val="28"/>
          <w:szCs w:val="28"/>
          <w:rtl w:val="true"/>
          <w:lang w:bidi="ar-SA"/>
        </w:rPr>
        <w:t xml:space="preserve">) </w:t>
      </w:r>
      <w:r>
        <w:rPr>
          <w:rStyle w:val="FootnoteAnchor"/>
          <w:rtl w:val="true"/>
        </w:rPr>
        <w:footnoteReference w:id="17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جملة النداء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محلّ لها استئنافيّة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إنّا أحللنا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جواب النداء</w:t>
      </w:r>
      <w:r>
        <w:rPr>
          <w:rFonts w:eastAsia="Amiri" w:cs="Amiri" w:ascii="Amiri" w:hAnsi="Amiri"/>
          <w:color w:val="111111"/>
          <w:sz w:val="28"/>
          <w:szCs w:val="28"/>
          <w:rtl w:val="true"/>
          <w:lang w:bidi="ar-SA"/>
        </w:rPr>
        <w:t>.</w:t>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أحللنا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 رفع خبر إنّ</w:t>
      </w:r>
      <w:r>
        <w:rPr>
          <w:rFonts w:eastAsia="Amiri" w:cs="Amiri" w:ascii="Amiri" w:hAnsi="Amiri"/>
          <w:color w:val="111111"/>
          <w:sz w:val="28"/>
          <w:szCs w:val="28"/>
          <w:rtl w:val="true"/>
          <w:lang w:bidi="ar-SA"/>
        </w:rPr>
        <w:t xml:space="preserve">. </w:t>
      </w:r>
      <w:bookmarkStart w:id="921" w:name="pg17281_269631"/>
    </w:p>
    <w:p>
      <w:pPr>
        <w:pStyle w:val="BookText"/>
        <w:rPr/>
      </w:pPr>
      <w:bookmarkEnd w:id="921"/>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آتيت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محلّ لها صلة الموصول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اللاتي</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ملكت يمينك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محلّ لها صلة الموصول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أفاء الله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محلّ لها صلة الموصول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هاجرن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محلّ لها صلة الموصول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اللاتي</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وهبت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محلّ نصب نعت ثان لامرأة </w:t>
      </w:r>
      <w:r>
        <w:rPr>
          <w:rStyle w:val="FootnoteAnchor"/>
          <w:rtl w:val="true"/>
        </w:rPr>
        <w:footnoteReference w:id="17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وجواب الشرط محذوف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فهي حلّ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أراد النبيّ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محلّ لها اعتراضيّة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وجواب الشرط محذوف دلّ عليه الجواب السابق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يستنكحها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محلّ لها صلة الموصول الحرفي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علمنا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اعتراضيّة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فرضنا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محلّ لها صلة الموصول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ملكت أيمانهم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محلّ لها صلة الموصول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يكون عليك حرج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محلّ لها صلة الموصول الحرفيّ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كي</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كان الله غفورا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استئنافيّة</w:t>
      </w:r>
      <w:r>
        <w:rPr>
          <w:rFonts w:eastAsia="Amiri" w:cs="Amiri" w:ascii="Amiri" w:hAnsi="Amiri"/>
          <w:color w:val="111111"/>
          <w:sz w:val="28"/>
          <w:szCs w:val="28"/>
          <w:rtl w:val="true"/>
          <w:lang w:bidi="ar-SA"/>
        </w:rPr>
        <w:t>.</w:t>
      </w:r>
    </w:p>
    <w:p>
      <w:pPr>
        <w:pStyle w:val="Heading5"/>
        <w:numPr>
          <w:ilvl w:val="4"/>
          <w:numId w:val="1"/>
        </w:numPr>
        <w:rPr/>
      </w:pPr>
      <w:bookmarkStart w:id="922" w:name="__RefHeading___Toc11430618_1280447820"/>
      <w:bookmarkStart w:id="923" w:name="_Toc389"/>
      <w:bookmarkEnd w:id="922"/>
      <w:r>
        <w:rPr>
          <w:rtl w:val="true"/>
        </w:rPr>
        <w:t>البلاغة</w:t>
      </w:r>
      <w:bookmarkEnd w:id="923"/>
    </w:p>
    <w:p>
      <w:pPr>
        <w:pStyle w:val="BookText"/>
        <w:rPr/>
      </w:pPr>
      <w:r>
        <w:rPr>
          <w:rFonts w:ascii="Amiri" w:hAnsi="Amiri" w:eastAsia="Amiri" w:cs="Amiri"/>
          <w:color w:val="111111"/>
          <w:sz w:val="28"/>
          <w:sz w:val="28"/>
          <w:szCs w:val="28"/>
          <w:rtl w:val="true"/>
          <w:lang w:bidi="ar-SA"/>
        </w:rPr>
        <w:t>الالتفات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نَفْسَها لِلنَّبِيِّ إِنْ أَرادَ النَّبِيُّ أَنْ يَسْتَنْكِحَها</w:t>
      </w:r>
      <w:r>
        <w:rPr>
          <w:rFonts w:eastAsia="Amiri" w:cs="Amiri" w:ascii="Amiri" w:hAnsi="Amiri"/>
          <w:color w:val="111111"/>
          <w:sz w:val="28"/>
          <w:szCs w:val="28"/>
          <w:rtl w:val="true"/>
          <w:lang w:bidi="ar-SA"/>
        </w:rPr>
        <w:t>» .</w:t>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حيث عدل عن الخطاب إلى الغيبة، للإيذان بأنه مما خص به وأوثر، ومجيئه على لفظ النبي للدلالة على أن الاختصاص تكرمة له لأجل النبوّة، وتكريره تفخيم له وتقرير لاستحقاقه الكرامة لنبوته</w:t>
      </w:r>
      <w:r>
        <w:rPr>
          <w:rFonts w:eastAsia="Amiri" w:cs="Amiri" w:ascii="Amiri" w:hAnsi="Amiri"/>
          <w:color w:val="111111"/>
          <w:sz w:val="28"/>
          <w:szCs w:val="28"/>
          <w:rtl w:val="true"/>
          <w:lang w:bidi="ar-SA"/>
        </w:rPr>
        <w:t xml:space="preserve">. </w:t>
      </w:r>
      <w:bookmarkStart w:id="924" w:name="pg17281_269632"/>
    </w:p>
    <w:p>
      <w:pPr>
        <w:pStyle w:val="Heading5"/>
        <w:numPr>
          <w:ilvl w:val="4"/>
          <w:numId w:val="1"/>
        </w:numPr>
        <w:rPr/>
      </w:pPr>
      <w:bookmarkStart w:id="925" w:name="__RefHeading___Toc11430620_1280447820"/>
      <w:bookmarkStart w:id="926" w:name="_Toc390"/>
      <w:bookmarkEnd w:id="924"/>
      <w:bookmarkEnd w:id="925"/>
      <w:r>
        <w:rPr>
          <w:rtl w:val="true"/>
        </w:rPr>
        <w:t>الفوائد</w:t>
      </w:r>
      <w:bookmarkEnd w:id="926"/>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زواج الهبة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أفادت هذه الآية أن الله عز وجل قد أحل للنبي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امرأة مؤمنة، وهبت نفسها له بغير صداق أما غير المؤمنة، فلا تحل له في ذلك أما غير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من سائر المسلمين، فلا ينعقد نكاحه بلفظ الهبة، بل لا بد من لفظ الإنكاح أو التزويج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وهذا قول أكثر العلماء ومنهم مالك والشافعي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ابن عباس ومجاهد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يكن عند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امرأة وهبت نفسها له، ولم يكن عنده امرأة إلا بعقد النكاح أو بملك يمين، والآية على سبيل الفرض والتقدير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آخرون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كانت عنده امرأة وهبت نفسها له، فقال الشعبي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زينب بنت خزيمة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قتادة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ميمونة بنت الحرث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علي بن الحسين والضحاك ومقاتل 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 شريك بنت جابر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عروة بن الزبير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خولة بنت حكيم</w:t>
      </w:r>
      <w:r>
        <w:rPr>
          <w:rFonts w:eastAsia="Amiri" w:cs="Amiri" w:ascii="Amiri" w:hAnsi="Amiri"/>
          <w:color w:val="111111"/>
          <w:sz w:val="28"/>
          <w:szCs w:val="28"/>
          <w:rtl w:val="true"/>
          <w:lang w:bidi="ar-SA"/>
        </w:rPr>
        <w:t>.</w:t>
      </w:r>
    </w:p>
    <w:p>
      <w:pPr>
        <w:pStyle w:val="Heading4"/>
        <w:numPr>
          <w:ilvl w:val="3"/>
          <w:numId w:val="1"/>
        </w:numPr>
        <w:rPr/>
      </w:pPr>
      <w:bookmarkStart w:id="927" w:name="__RefHeading___Toc11430622_1280447820"/>
      <w:bookmarkStart w:id="928" w:name="_Toc391"/>
      <w:bookmarkEnd w:id="927"/>
      <w:r>
        <w:rPr>
          <w:rtl w:val="true"/>
        </w:rPr>
        <w:t>[</w:t>
      </w:r>
      <w:r>
        <w:rPr>
          <w:rtl w:val="true"/>
        </w:rPr>
        <w:t xml:space="preserve">سورة الأحزاب </w:t>
      </w:r>
      <w:r>
        <w:rPr>
          <w:rtl w:val="true"/>
        </w:rPr>
        <w:t>{</w:t>
      </w:r>
      <w:r>
        <w:rPr/>
        <w:t>33</w:t>
      </w:r>
      <w:r>
        <w:rPr>
          <w:rtl w:val="true"/>
        </w:rPr>
        <w:t xml:space="preserve">} : </w:t>
      </w:r>
      <w:r>
        <w:rPr>
          <w:rtl w:val="true"/>
        </w:rPr>
        <w:t xml:space="preserve">آية </w:t>
      </w:r>
      <w:r>
        <w:rPr/>
        <w:t>51</w:t>
      </w:r>
      <w:r>
        <w:rPr>
          <w:rtl w:val="true"/>
        </w:rPr>
        <w:t>]</w:t>
      </w:r>
      <w:bookmarkEnd w:id="928"/>
    </w:p>
    <w:p>
      <w:pPr>
        <w:pStyle w:val="Heading5"/>
        <w:numPr>
          <w:ilvl w:val="4"/>
          <w:numId w:val="1"/>
        </w:numPr>
        <w:rPr/>
      </w:pPr>
      <w:bookmarkStart w:id="929" w:name="__RefHeading___Toc11430624_1280447820"/>
      <w:bookmarkStart w:id="930" w:name="_Toc392"/>
      <w:bookmarkEnd w:id="929"/>
      <w:r>
        <w:rPr>
          <w:rtl w:val="true"/>
        </w:rPr>
        <w:t>اشارة</w:t>
      </w:r>
      <w:bookmarkEnd w:id="930"/>
    </w:p>
    <w:p>
      <w:pPr>
        <w:pStyle w:val="BookText"/>
        <w:rPr/>
      </w:pPr>
      <w:r>
        <w:rPr>
          <w:rFonts w:ascii="Amiri" w:hAnsi="Amiri" w:eastAsia="Amiri" w:cs="Amiri"/>
          <w:color w:val="111111"/>
          <w:sz w:val="28"/>
          <w:sz w:val="28"/>
          <w:szCs w:val="28"/>
          <w:rtl w:val="true"/>
          <w:lang w:bidi="ar-SA"/>
        </w:rPr>
        <w:t xml:space="preserve">تُرْجِي مَنْ تَشاءُ مِنْهُنَّ وَتُؤْوِي إِلَيْكَ مَنْ تَشاءُ وَمَنِ ابْتَغَيْتَ مِمَّنْ عَزَلْتَ فَلا جُناحَ عَلَيْكَ ذلِكَ أَدْنى أَنْ تَقَرَّ أَعْيُنُهُنَّ وَلا يَحْزَنَّ وَيَرْضَيْنَ بِما آتَيْتَهُنَّ كُلُّهُنَّ وَاللَّهُ يَعْلَمُ ما فِي قُلُوبِكُمْ وَكانَ اللَّهُ عَلِيماً حَلِيماً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w:t>
      </w:r>
    </w:p>
    <w:p>
      <w:pPr>
        <w:pStyle w:val="Heading5"/>
        <w:numPr>
          <w:ilvl w:val="4"/>
          <w:numId w:val="1"/>
        </w:numPr>
        <w:rPr/>
      </w:pPr>
      <w:bookmarkStart w:id="931" w:name="__RefHeading___Toc11430626_1280447820"/>
      <w:bookmarkStart w:id="932" w:name="_Toc393"/>
      <w:bookmarkEnd w:id="931"/>
      <w:r>
        <w:rPr>
          <w:rtl w:val="true"/>
        </w:rPr>
        <w:t>الإعراب</w:t>
      </w:r>
      <w:r>
        <w:rPr>
          <w:rtl w:val="true"/>
        </w:rPr>
        <w:t>:</w:t>
      </w:r>
      <w:bookmarkEnd w:id="932"/>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 موصول في محلّ نصب مفعول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بحال من العائد المقدّر أي من تشاء إرجاءه منهن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تؤوي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الثالث في محلّ نصب معطوفة على الموصول من تشاء </w:t>
      </w:r>
      <w:r>
        <w:rPr>
          <w:rStyle w:val="FootnoteAnchor"/>
          <w:rtl w:val="true"/>
        </w:rPr>
        <w:footnoteReference w:id="179"/>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متعلّق بحال من العائد المقدّر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ابتغيتها ممّن عزلت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استئنافيّة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نافية للجنس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w:t>
      </w:r>
    </w:p>
    <w:p>
      <w:pPr>
        <w:pStyle w:val="BookText"/>
        <w:rPr/>
      </w:pPr>
      <w:r>
        <w:rPr>
          <w:rFonts w:ascii="Amiri" w:hAnsi="Amiri" w:eastAsia="Amiri" w:cs="Amiri"/>
          <w:color w:val="111111"/>
          <w:sz w:val="28"/>
          <w:sz w:val="28"/>
          <w:szCs w:val="28"/>
          <w:rtl w:val="true"/>
          <w:lang w:bidi="ar-SA"/>
        </w:rPr>
        <w:t xml:space="preserve">بخبر 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مبتدأ، والإشارة إلى التخيير، والخبر أدنى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حرف مصدريّ ونصب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والمصدر المؤوّل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تقرّ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محلّ جرّ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مقدرا متعلّق بأدنى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أن تقرّ أعينهنّ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نافية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يحزنّ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مضارع مبنيّ على السكون في محلّ نصب معطوف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تقرّ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ومثله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يرضين</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بما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يرضين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كلّهنّ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تأكيد للفاعل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يرضين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استئنافيّة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قلوبكم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بمحذوف صلة 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 الأخيرة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ترجي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استئنافيّة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تشاء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محلّ لها صلة الموصول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تؤوي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معطوفة على جملة ترجي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تشاء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الثانية</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لا محلّ لها صلة الموصول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ابتغيت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محلّ لها صلة الموصول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عزلت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محلّ لها صلة الموصول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جناح عليك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محلّ لها استئنافيّة </w:t>
      </w:r>
      <w:r>
        <w:rPr>
          <w:rStyle w:val="FootnoteAnchor"/>
          <w:rtl w:val="true"/>
        </w:rPr>
        <w:footnoteReference w:id="18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ذلك أدنى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استئناف بيانيّ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تقرّ أعينهنّ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محلّ لها صلة الموصول الحرفي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w:t>
      </w:r>
      <w:r>
        <w:rPr>
          <w:rFonts w:eastAsia="Amiri" w:cs="Amiri" w:ascii="Amiri" w:hAnsi="Amiri"/>
          <w:color w:val="111111"/>
          <w:sz w:val="28"/>
          <w:szCs w:val="28"/>
          <w:rtl w:val="true"/>
          <w:lang w:bidi="ar-SA"/>
        </w:rPr>
        <w:t>) .</w:t>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لا يحزنّ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محلّ لها معطوفة على جملة صلة الموصول </w:t>
      </w:r>
      <w:bookmarkStart w:id="933" w:name="pg17281_269634"/>
    </w:p>
    <w:p>
      <w:pPr>
        <w:pStyle w:val="BookText"/>
        <w:rPr/>
      </w:pPr>
      <w:bookmarkEnd w:id="933"/>
      <w:r>
        <w:rPr>
          <w:rFonts w:ascii="Amiri" w:hAnsi="Amiri" w:eastAsia="Amiri" w:cs="Amiri"/>
          <w:color w:val="111111"/>
          <w:sz w:val="28"/>
          <w:sz w:val="28"/>
          <w:szCs w:val="28"/>
          <w:rtl w:val="true"/>
          <w:lang w:bidi="ar-SA"/>
        </w:rPr>
        <w:t>الحرفيّ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يرضين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معطوفة على جملة صلة الموصول الحرفي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آتيتهنّ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محلّ لها صلة الموصول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الله يعلم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استئنافيّة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يعلم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محلّ رفع خبر المبتدأ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كان الله عليما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استئنافيّة فيها معنى التعليل</w:t>
      </w:r>
      <w:r>
        <w:rPr>
          <w:rFonts w:eastAsia="Amiri" w:cs="Amiri" w:ascii="Amiri" w:hAnsi="Amiri"/>
          <w:color w:val="111111"/>
          <w:sz w:val="28"/>
          <w:szCs w:val="28"/>
          <w:rtl w:val="true"/>
          <w:lang w:bidi="ar-SA"/>
        </w:rPr>
        <w:t>.</w:t>
      </w:r>
    </w:p>
    <w:p>
      <w:pPr>
        <w:pStyle w:val="Heading5"/>
        <w:numPr>
          <w:ilvl w:val="4"/>
          <w:numId w:val="1"/>
        </w:numPr>
        <w:rPr/>
      </w:pPr>
      <w:bookmarkStart w:id="934" w:name="__RefHeading___Toc11430628_1280447820"/>
      <w:bookmarkStart w:id="935" w:name="_Toc394"/>
      <w:bookmarkEnd w:id="934"/>
      <w:r>
        <w:rPr>
          <w:rtl w:val="true"/>
        </w:rPr>
        <w:t>الصرف</w:t>
      </w:r>
      <w:r>
        <w:rPr>
          <w:rtl w:val="true"/>
        </w:rPr>
        <w:t>:</w:t>
      </w:r>
      <w:bookmarkEnd w:id="935"/>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ترجي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مخفّف من ترجئ بمعنى تؤخّر</w:t>
      </w:r>
      <w:r>
        <w:rPr>
          <w:rFonts w:eastAsia="Amiri" w:cs="Amiri" w:ascii="Amiri" w:hAnsi="Amiri"/>
          <w:color w:val="111111"/>
          <w:sz w:val="28"/>
          <w:szCs w:val="28"/>
          <w:rtl w:val="true"/>
          <w:lang w:bidi="ar-SA"/>
        </w:rPr>
        <w:t>.</w:t>
      </w:r>
    </w:p>
    <w:p>
      <w:pPr>
        <w:pStyle w:val="Heading4"/>
        <w:numPr>
          <w:ilvl w:val="3"/>
          <w:numId w:val="1"/>
        </w:numPr>
        <w:rPr/>
      </w:pPr>
      <w:bookmarkStart w:id="936" w:name="__RefHeading___Toc11430630_1280447820"/>
      <w:bookmarkStart w:id="937" w:name="_Toc395"/>
      <w:bookmarkEnd w:id="936"/>
      <w:r>
        <w:rPr>
          <w:rtl w:val="true"/>
        </w:rPr>
        <w:t>[</w:t>
      </w:r>
      <w:r>
        <w:rPr>
          <w:rtl w:val="true"/>
        </w:rPr>
        <w:t xml:space="preserve">سورة الأحزاب </w:t>
      </w:r>
      <w:r>
        <w:rPr>
          <w:rtl w:val="true"/>
        </w:rPr>
        <w:t>{</w:t>
      </w:r>
      <w:r>
        <w:rPr/>
        <w:t>33</w:t>
      </w:r>
      <w:r>
        <w:rPr>
          <w:rtl w:val="true"/>
        </w:rPr>
        <w:t xml:space="preserve">} : </w:t>
      </w:r>
      <w:r>
        <w:rPr>
          <w:rtl w:val="true"/>
        </w:rPr>
        <w:t xml:space="preserve">آية </w:t>
      </w:r>
      <w:r>
        <w:rPr/>
        <w:t>52</w:t>
      </w:r>
      <w:r>
        <w:rPr>
          <w:rtl w:val="true"/>
        </w:rPr>
        <w:t>]</w:t>
      </w:r>
      <w:bookmarkEnd w:id="937"/>
    </w:p>
    <w:p>
      <w:pPr>
        <w:pStyle w:val="Heading5"/>
        <w:numPr>
          <w:ilvl w:val="4"/>
          <w:numId w:val="1"/>
        </w:numPr>
        <w:rPr/>
      </w:pPr>
      <w:bookmarkStart w:id="938" w:name="__RefHeading___Toc11430632_1280447820"/>
      <w:bookmarkStart w:id="939" w:name="_Toc396"/>
      <w:bookmarkEnd w:id="938"/>
      <w:r>
        <w:rPr>
          <w:rtl w:val="true"/>
        </w:rPr>
        <w:t>اشارة</w:t>
      </w:r>
      <w:bookmarkEnd w:id="939"/>
    </w:p>
    <w:p>
      <w:pPr>
        <w:pStyle w:val="BookText"/>
        <w:rPr/>
      </w:pPr>
      <w:r>
        <w:rPr>
          <w:rFonts w:ascii="Amiri" w:hAnsi="Amiri" w:eastAsia="Amiri" w:cs="Amiri"/>
          <w:color w:val="111111"/>
          <w:sz w:val="28"/>
          <w:sz w:val="28"/>
          <w:szCs w:val="28"/>
          <w:rtl w:val="true"/>
          <w:lang w:bidi="ar-SA"/>
        </w:rPr>
        <w:t xml:space="preserve">لا يَحِلُّ لَكَ النِّساءُ مِنْ بَعْدُ وَلا أَنْ تَبَدَّلَ بِهِنَّ مِنْ أَزْواجٍ وَلَوْ أَعْجَبَكَ حُسْنُهُنَّ إِلاَّ ما مَلَكَتْ يَمِينُكَ وَكانَ اللَّهُ عَلى كُلِّ شَيْءٍ رَقِيباً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w:t>
      </w:r>
    </w:p>
    <w:p>
      <w:pPr>
        <w:pStyle w:val="Heading5"/>
        <w:numPr>
          <w:ilvl w:val="4"/>
          <w:numId w:val="1"/>
        </w:numPr>
        <w:rPr/>
      </w:pPr>
      <w:bookmarkStart w:id="940" w:name="__RefHeading___Toc11430634_1280447820"/>
      <w:bookmarkStart w:id="941" w:name="_Toc397"/>
      <w:bookmarkEnd w:id="940"/>
      <w:r>
        <w:rPr>
          <w:rtl w:val="true"/>
        </w:rPr>
        <w:t>الإعراب</w:t>
      </w:r>
      <w:r>
        <w:rPr>
          <w:rtl w:val="true"/>
        </w:rPr>
        <w:t>:</w:t>
      </w:r>
      <w:bookmarkEnd w:id="941"/>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نافية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يحلّ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 ظرفيّ مبنيّ على الضمّ في محلّ جرّ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يحلّ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زائدة لتأكيد النفي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تبدّل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تتبدّل، مضارع منصوب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تبدّل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أزواج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مجرور لفظا منصوب محلّا مفعول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والمصدر المؤوّل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تبدّل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محلّ رفع معطوف على النساء، فاعل يحلّ</w:t>
      </w:r>
      <w:r>
        <w:rPr>
          <w:rFonts w:eastAsia="Amiri" w:cs="Amiri" w:ascii="Amiri" w:hAnsi="Amiri"/>
          <w:color w:val="111111"/>
          <w:sz w:val="28"/>
          <w:szCs w:val="28"/>
          <w:rtl w:val="true"/>
          <w:lang w:bidi="ar-SA"/>
        </w:rPr>
        <w:t>.</w:t>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حاليّة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شرط غير جازم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للاستثناء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 </w:t>
      </w:r>
      <w:bookmarkStart w:id="942" w:name="pg17281_269635"/>
    </w:p>
    <w:p>
      <w:pPr>
        <w:pStyle w:val="BookText"/>
        <w:rPr/>
      </w:pPr>
      <w:bookmarkEnd w:id="942"/>
      <w:r>
        <w:rPr>
          <w:rFonts w:ascii="Amiri" w:hAnsi="Amiri" w:eastAsia="Amiri" w:cs="Amiri"/>
          <w:color w:val="111111"/>
          <w:sz w:val="28"/>
          <w:sz w:val="28"/>
          <w:szCs w:val="28"/>
          <w:rtl w:val="true"/>
          <w:lang w:bidi="ar-SA"/>
        </w:rPr>
        <w:t xml:space="preserve">موصول في محلّ رفع بدل من النساء </w:t>
      </w:r>
      <w:r>
        <w:rPr>
          <w:rStyle w:val="FootnoteAnchor"/>
          <w:rtl w:val="true"/>
        </w:rPr>
        <w:footnoteReference w:id="18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لا يحلّ لك النساء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استئنافيّة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تبدّل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محلّ لها صلة الموصول الحرفيّ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أعجبك حسنهن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محلّ نصب حال من فاعل تبدّل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وجواب لو محذوف دلّ عليه ما قبله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أعجبك حسن النساء لا يحلّ لك التبديل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ملكت يمينك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محلّ لها صلة الموصول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كان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رقيبا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محلّ لها استئنافيّة</w:t>
      </w:r>
      <w:r>
        <w:rPr>
          <w:rFonts w:eastAsia="Amiri" w:cs="Amiri" w:ascii="Amiri" w:hAnsi="Amiri"/>
          <w:color w:val="111111"/>
          <w:sz w:val="28"/>
          <w:szCs w:val="28"/>
          <w:rtl w:val="true"/>
          <w:lang w:bidi="ar-SA"/>
        </w:rPr>
        <w:t>.</w:t>
      </w:r>
    </w:p>
    <w:p>
      <w:pPr>
        <w:pStyle w:val="Heading5"/>
        <w:numPr>
          <w:ilvl w:val="4"/>
          <w:numId w:val="1"/>
        </w:numPr>
        <w:rPr/>
      </w:pPr>
      <w:bookmarkStart w:id="943" w:name="__RefHeading___Toc11430636_1280447820"/>
      <w:bookmarkStart w:id="944" w:name="_Toc398"/>
      <w:bookmarkEnd w:id="943"/>
      <w:r>
        <w:rPr>
          <w:rtl w:val="true"/>
        </w:rPr>
        <w:t>الصرف</w:t>
      </w:r>
      <w:r>
        <w:rPr>
          <w:rtl w:val="true"/>
        </w:rPr>
        <w:t>:</w:t>
      </w:r>
      <w:bookmarkEnd w:id="944"/>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تبدّل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حذف منه احدى التاءين تخفيفا، أصله تتبدّل</w:t>
      </w:r>
      <w:r>
        <w:rPr>
          <w:rFonts w:eastAsia="Amiri" w:cs="Amiri" w:ascii="Amiri" w:hAnsi="Amiri"/>
          <w:color w:val="111111"/>
          <w:sz w:val="28"/>
          <w:szCs w:val="28"/>
          <w:rtl w:val="true"/>
          <w:lang w:bidi="ar-SA"/>
        </w:rPr>
        <w:t>.</w:t>
      </w:r>
    </w:p>
    <w:p>
      <w:pPr>
        <w:pStyle w:val="Heading5"/>
        <w:numPr>
          <w:ilvl w:val="4"/>
          <w:numId w:val="1"/>
        </w:numPr>
        <w:rPr/>
      </w:pPr>
      <w:bookmarkStart w:id="945" w:name="__RefHeading___Toc11430638_1280447820"/>
      <w:bookmarkStart w:id="946" w:name="_Toc399"/>
      <w:bookmarkEnd w:id="945"/>
      <w:r>
        <w:rPr>
          <w:rtl w:val="true"/>
        </w:rPr>
        <w:t>الفوائد</w:t>
      </w:r>
      <w:bookmarkEnd w:id="946"/>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تحريم النساء على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وسلّم</w:t>
      </w:r>
      <w:r>
        <w:rPr>
          <w:rFonts w:eastAsia="Amiri" w:cs="Amiri" w:ascii="Amiri" w:hAnsi="Amiri"/>
          <w:color w:val="111111"/>
          <w:sz w:val="28"/>
          <w:szCs w:val="28"/>
          <w:rtl w:val="true"/>
          <w:lang w:bidi="ar-SA"/>
        </w:rPr>
        <w:t>) :</w:t>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أفادت الآية تحريم زواج النساء على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نسائه التسع، وذلك أن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خيرهن فاخترن الله ورسوله، شكر الله لهن ذلك، وحرم عليه النساء سواهن، ونهاه عن تطليقهن وعن الاستبدال بهن، ونذكر أزواجه التسع اللواتي توفي عنهن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للفائدة وهن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عائشة بنت أبي بكر، وحفصة بنت عمر، وأم حبيبة بنت أبي سفيان، وسودة بنت زمعة، وأم سلمة بنت أبي أمية، وصفية بنت حييّ بن أخطب، وميمونة بنت الحارث، وزينب بنت جحش، وجويرية بنت الحارث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رضي الله عنهن</w:t>
      </w:r>
      <w:r>
        <w:rPr>
          <w:rFonts w:eastAsia="Amiri" w:cs="Amiri" w:ascii="Amiri" w:hAnsi="Amiri"/>
          <w:color w:val="111111"/>
          <w:sz w:val="28"/>
          <w:szCs w:val="28"/>
          <w:rtl w:val="true"/>
          <w:lang w:bidi="ar-SA"/>
        </w:rPr>
        <w:t xml:space="preserve">. </w:t>
      </w:r>
      <w:bookmarkStart w:id="947" w:name="pg17281_269636"/>
    </w:p>
    <w:p>
      <w:pPr>
        <w:pStyle w:val="Heading4"/>
        <w:numPr>
          <w:ilvl w:val="3"/>
          <w:numId w:val="1"/>
        </w:numPr>
        <w:rPr/>
      </w:pPr>
      <w:bookmarkStart w:id="948" w:name="__RefHeading___Toc11430640_1280447820"/>
      <w:bookmarkStart w:id="949" w:name="_Toc400"/>
      <w:bookmarkEnd w:id="947"/>
      <w:bookmarkEnd w:id="948"/>
      <w:r>
        <w:rPr>
          <w:rtl w:val="true"/>
        </w:rPr>
        <w:t>[</w:t>
      </w:r>
      <w:r>
        <w:rPr>
          <w:rtl w:val="true"/>
        </w:rPr>
        <w:t xml:space="preserve">سورة الأحزاب </w:t>
      </w:r>
      <w:r>
        <w:rPr>
          <w:rtl w:val="true"/>
        </w:rPr>
        <w:t>{</w:t>
      </w:r>
      <w:r>
        <w:rPr/>
        <w:t>33</w:t>
      </w:r>
      <w:r>
        <w:rPr>
          <w:rtl w:val="true"/>
        </w:rPr>
        <w:t xml:space="preserve">} : </w:t>
      </w:r>
      <w:r>
        <w:rPr>
          <w:rtl w:val="true"/>
        </w:rPr>
        <w:t xml:space="preserve">الآيات </w:t>
      </w:r>
      <w:r>
        <w:rPr/>
        <w:t>53</w:t>
      </w:r>
      <w:r>
        <w:rPr>
          <w:rtl w:val="true"/>
        </w:rPr>
        <w:t xml:space="preserve"> </w:t>
      </w:r>
      <w:r>
        <w:rPr>
          <w:rtl w:val="true"/>
        </w:rPr>
        <w:t xml:space="preserve">الى </w:t>
      </w:r>
      <w:r>
        <w:rPr/>
        <w:t>55</w:t>
      </w:r>
      <w:r>
        <w:rPr>
          <w:rtl w:val="true"/>
        </w:rPr>
        <w:t>]</w:t>
      </w:r>
      <w:bookmarkEnd w:id="949"/>
    </w:p>
    <w:p>
      <w:pPr>
        <w:pStyle w:val="Heading5"/>
        <w:numPr>
          <w:ilvl w:val="4"/>
          <w:numId w:val="1"/>
        </w:numPr>
        <w:rPr/>
      </w:pPr>
      <w:bookmarkStart w:id="950" w:name="__RefHeading___Toc11430642_1280447820"/>
      <w:bookmarkStart w:id="951" w:name="_Toc401"/>
      <w:bookmarkEnd w:id="950"/>
      <w:r>
        <w:rPr>
          <w:rtl w:val="true"/>
        </w:rPr>
        <w:t>اشارة</w:t>
      </w:r>
      <w:bookmarkEnd w:id="951"/>
    </w:p>
    <w:p>
      <w:pPr>
        <w:pStyle w:val="BookText"/>
        <w:rPr/>
      </w:pPr>
      <w:r>
        <w:rPr>
          <w:rFonts w:ascii="Amiri" w:hAnsi="Amiri" w:eastAsia="Amiri" w:cs="Amiri"/>
          <w:color w:val="111111"/>
          <w:sz w:val="28"/>
          <w:sz w:val="28"/>
          <w:szCs w:val="28"/>
          <w:rtl w:val="true"/>
          <w:lang w:bidi="ar-SA"/>
        </w:rPr>
        <w:t xml:space="preserve">يا أَيُّهَا الَّذِينَ آمَنُوا لا تَدْخُلُوا بُيُوتَ النَّبِيِّ إِلاَّ أَنْ يُؤْذَنَ لَكُمْ إِلى طَعامٍ غَيْرَ ناظِرِينَ إِناهُ وَلكِنْ إِذا دُعِيتُمْ فَادْخُلُوا فَإِذا طَعِمْتُمْ فَانْتَشِرُوا وَلا مُسْتَأْنِسِينَ لِحَدِيثٍ إِنَّ ذلِكُمْ كانَ يُؤْذِي النَّبِيَّ فَيَسْتَحْيِي مِنْكُمْ وَاللَّهُ لا يَسْتَحْيِي مِنَ الْحَقِّ وَإِذا سَأَلْتُمُوهُنَّ مَتاعاً فَسْئَلُوهُنَّ مِنْ وَراءِ حِجابٍ ذلِكُمْ أَطْهَرُ لِقُلُوبِكُمْ وَقُلُوبِهِنَّ وَما كانَ لَكُمْ أَنْ تُؤْذُوا رَسُولَ اللَّهِ وَلا أَنْ تَنْكِحُوا أَزْواجَهُ مِنْ بَعْدِهِ أَبَداً إِنَّ ذلِكُمْ كانَ عِنْدَ اللَّهِ عَظِيماً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تُبْدُوا شَيْئاً أَوْ تُخْفُوهُ فَإِنَّ اللَّهَ كانَ بِكُلِّ شَيْءٍ عَلِيماً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جُناحَ عَلَيْهِنَّ فِي آبائِهِنَّ وَلا أَبْنائِهِنَّ وَلا إِخْوانِهِنَّ وَلا أَبْناءِ إِخْوانِهِنَّ وَلا أَبْناءِ أَخَواتِهِنَّ وَلا نِسائِهِنَّ وَلا ما مَلَكَتْ أَيْمانُهُنَّ وَاتَّقِينَ اللَّهَ إِنَّ اللَّهَ كانَ عَلى كُلِّ شَيْءٍ شَهِيداً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w:t>
      </w:r>
    </w:p>
    <w:p>
      <w:pPr>
        <w:pStyle w:val="Heading5"/>
        <w:numPr>
          <w:ilvl w:val="4"/>
          <w:numId w:val="1"/>
        </w:numPr>
        <w:rPr/>
      </w:pPr>
      <w:bookmarkStart w:id="952" w:name="__RefHeading___Toc11430644_1280447820"/>
      <w:bookmarkStart w:id="953" w:name="_Toc402"/>
      <w:bookmarkEnd w:id="952"/>
      <w:r>
        <w:rPr>
          <w:rtl w:val="true"/>
        </w:rPr>
        <w:t>الإعراب</w:t>
      </w:r>
      <w:r>
        <w:rPr>
          <w:rtl w:val="true"/>
        </w:rPr>
        <w:t>:</w:t>
      </w:r>
      <w:bookmarkEnd w:id="953"/>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يأيها الذين آمنوا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 إعرابها </w:t>
      </w:r>
      <w:r>
        <w:rPr>
          <w:rStyle w:val="FootnoteAnchor"/>
          <w:rtl w:val="true"/>
        </w:rPr>
        <w:footnoteReference w:id="182"/>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ناهية جازمة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للاستثناء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مصدريّ ونصب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نائب الفاعل للمبني للمجهول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طعام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يؤذن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حال من الضمير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لكم</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والمصدر المؤوّل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يؤذن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محلّ نصب مستثنى من عموم الأحوال</w:t>
      </w:r>
      <w:r>
        <w:rPr>
          <w:rFonts w:eastAsia="Amiri" w:cs="Amiri" w:ascii="Amiri" w:hAnsi="Amiri"/>
          <w:color w:val="111111"/>
          <w:sz w:val="28"/>
          <w:szCs w:val="28"/>
          <w:rtl w:val="true"/>
          <w:lang w:bidi="ar-SA"/>
        </w:rPr>
        <w:t>.</w:t>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مفعول به لاسم الفاعل ناظرين، وعلامة النصب الفتحة المقدّرة على الألف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لكن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استدراك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رابطة </w:t>
      </w:r>
    </w:p>
    <w:p>
      <w:pPr>
        <w:pStyle w:val="BookText"/>
        <w:rPr/>
      </w:pPr>
      <w:r>
        <w:rPr>
          <w:rFonts w:ascii="Amiri" w:hAnsi="Amiri" w:eastAsia="Amiri" w:cs="Amiri"/>
          <w:color w:val="111111"/>
          <w:sz w:val="28"/>
          <w:sz w:val="28"/>
          <w:szCs w:val="28"/>
          <w:rtl w:val="true"/>
          <w:lang w:bidi="ar-SA"/>
        </w:rPr>
        <w:t xml:space="preserve">لجواب الشرط والثالثة كذلك، والثانية 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زائدة لتأكيد النفي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مستأنسين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معطوف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غير ناظرين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مقدّرا، منصوب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بمستأنسين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يستحيي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اعتراضيّة </w:t>
      </w:r>
      <w:r>
        <w:rPr>
          <w:rStyle w:val="FootnoteAnchor"/>
          <w:rtl w:val="true"/>
        </w:rPr>
        <w:footnoteReference w:id="183"/>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نافية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يستحيي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والواو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سألتموهنّ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هي زائدة إشباع حركة الميم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متاعا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مفعول به ثان منصوب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رابطة لجواب الشرط، ومفعول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اسألوهنّ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الثاني محذوف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وراء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اسألوهنّ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لقلوبكم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أطهر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نافية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بمحذوف خبر كان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مصدريّ ونصب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زائدة لتأكيد النفي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تنكحوا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أن تؤذوا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بعده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تنكحوا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أبدا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ظرف زمان منصوب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تنكحوا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المنفي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ظرف منصوب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عظيما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خبر كان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والمصدر المؤوّل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 تؤذوا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 رفع اسم كان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والمصدر المؤوّل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 تنكحوا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 رفع معطوف على المصدر المؤوّل أن تؤذوا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جملة النداء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محلّ لها استئنافيّة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آمنوا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محلّ لها صلة الموصول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الذين</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لا تدخلوا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جواب النداء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يؤذن لكم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محلّ لها صلة الموصول الحرفيّ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دعيتم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 جرّ مضاف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ادخلوا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جواب شرط غير جازم</w:t>
      </w:r>
      <w:r>
        <w:rPr>
          <w:rFonts w:eastAsia="Amiri" w:cs="Amiri" w:ascii="Amiri" w:hAnsi="Amiri"/>
          <w:color w:val="111111"/>
          <w:sz w:val="28"/>
          <w:szCs w:val="28"/>
          <w:rtl w:val="true"/>
          <w:lang w:bidi="ar-SA"/>
        </w:rPr>
        <w:t>.</w:t>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طعمتم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 جرّ مضاف إليه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انتشروا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جواب شرط غير جازم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ذلكم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تعليليّة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كان يؤذي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 رفع خبر إنّ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يؤذي النبي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محلّ نصب خبر كان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يستحيي منكم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محلّ نصب معطوفة على جملة يؤذي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 لا يستحيّي 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محلّ لها اعتراضيّة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يستحيي من الحقّ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محلّ رفع خبر المبتدأ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سألتموهنّ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 جرّ مضاف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اسألوهنّ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جواب شرط غير جازم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ذلكم أطهر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تعليليّة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استئناف بيانيّ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ما كان لكم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معطوفة على جواب النداء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تؤذوا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محلّ لها صلة الموصول الحرفيّ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تنكحوا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محلّ لها صلة الموصول الحرفي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ذلكم كان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استئناف بيانيّ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كان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عظيما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محلّ رفع خبر إنّ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الفاء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رابطة لجواب الشرط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بكلّ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عليما</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تبدوا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استئناف بيانيّ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تخفوه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معطوفة على جملة تبدوا</w:t>
      </w:r>
      <w:r>
        <w:rPr>
          <w:rFonts w:eastAsia="Amiri" w:cs="Amiri" w:ascii="Amiri" w:hAnsi="Amiri"/>
          <w:color w:val="111111"/>
          <w:sz w:val="28"/>
          <w:szCs w:val="28"/>
          <w:rtl w:val="true"/>
          <w:lang w:bidi="ar-SA"/>
        </w:rPr>
        <w:t>.</w:t>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الله كان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محلّ جزم جواب الشرط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هي تعليل للجواب المقدّر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تبدوا شيئا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فسيحاسبكم عليه لأنه بكلّ </w:t>
      </w:r>
      <w:bookmarkStart w:id="954" w:name="pg17281_269639"/>
    </w:p>
    <w:p>
      <w:pPr>
        <w:pStyle w:val="BookText"/>
        <w:rPr/>
      </w:pPr>
      <w:bookmarkEnd w:id="954"/>
      <w:r>
        <w:rPr>
          <w:rFonts w:ascii="Amiri" w:hAnsi="Amiri" w:eastAsia="Amiri" w:cs="Amiri"/>
          <w:color w:val="111111"/>
          <w:sz w:val="28"/>
          <w:sz w:val="28"/>
          <w:szCs w:val="28"/>
          <w:rtl w:val="true"/>
          <w:lang w:bidi="ar-SA"/>
        </w:rPr>
        <w:t>شيء عليم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كان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محلّ رفع خبر إنّ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نافية للجنس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بمحذوف خبر 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آبائهن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بالخبر المحذوف بحذف مضاف أي في رؤية آبائهنّ </w:t>
      </w:r>
      <w:r>
        <w:rPr>
          <w:rStyle w:val="FootnoteAnchor"/>
          <w:rtl w:val="true"/>
        </w:rPr>
        <w:footnoteReference w:id="184"/>
      </w:r>
    </w:p>
    <w:p>
      <w:pPr>
        <w:pStyle w:val="BookText"/>
        <w:rPr/>
      </w:pPr>
      <w:r>
        <w:rPr>
          <w:rFonts w:ascii="Amiri" w:hAnsi="Amiri" w:eastAsia="Amiri" w:cs="Amiri"/>
          <w:color w:val="111111"/>
          <w:sz w:val="28"/>
          <w:sz w:val="28"/>
          <w:szCs w:val="28"/>
          <w:rtl w:val="true"/>
          <w:lang w:bidi="ar-SA"/>
        </w:rPr>
        <w:t xml:space="preserve">واتّقين الله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في المواضع الستة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زائدة لتأكيد النفي في المواضع الستة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والأسماء بعد ذلك معطوفة على آبائهنّ مجرورة مثله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عاطفة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استئنافيّة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شهدا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إنّ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جناح عليهنّ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محلّ لها استئنافيّة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ملكت أيمانهنّ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محلّ لها صلة الموصول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اتّقين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معطوفة على الاستئنافيّة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استئنافيّة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شهيدا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محلّ لها تعليليّة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كان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شهيدا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محلّ خبر إنّ</w:t>
      </w:r>
      <w:r>
        <w:rPr>
          <w:rFonts w:eastAsia="Amiri" w:cs="Amiri" w:ascii="Amiri" w:hAnsi="Amiri"/>
          <w:color w:val="111111"/>
          <w:sz w:val="28"/>
          <w:szCs w:val="28"/>
          <w:rtl w:val="true"/>
          <w:lang w:bidi="ar-SA"/>
        </w:rPr>
        <w:t>.</w:t>
      </w:r>
    </w:p>
    <w:p>
      <w:pPr>
        <w:pStyle w:val="Heading5"/>
        <w:numPr>
          <w:ilvl w:val="4"/>
          <w:numId w:val="1"/>
        </w:numPr>
        <w:rPr/>
      </w:pPr>
      <w:bookmarkStart w:id="955" w:name="__RefHeading___Toc11430646_1280447820"/>
      <w:bookmarkStart w:id="956" w:name="_Toc403"/>
      <w:bookmarkEnd w:id="955"/>
      <w:r>
        <w:rPr>
          <w:rtl w:val="true"/>
        </w:rPr>
        <w:t>الصرف</w:t>
      </w:r>
      <w:r>
        <w:rPr>
          <w:rtl w:val="true"/>
        </w:rPr>
        <w:t>:</w:t>
      </w:r>
      <w:bookmarkEnd w:id="956"/>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إناه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مصدر سماعي لفعل أنى يأني بمعنى نضج، وزنه فعل بكسر ففتح، وفيه إعلال بالقلب أصله إنيه بكسر ثمّ فتح فسكون، سبق الياء فتح فقلبت ألفا فقيل إناه</w:t>
      </w:r>
      <w:r>
        <w:rPr>
          <w:rFonts w:eastAsia="Amiri" w:cs="Amiri" w:ascii="Amiri" w:hAnsi="Amiri"/>
          <w:color w:val="111111"/>
          <w:sz w:val="28"/>
          <w:szCs w:val="28"/>
          <w:rtl w:val="true"/>
          <w:lang w:bidi="ar-SA"/>
        </w:rPr>
        <w:t>.</w:t>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مستأنسين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جمع مستأنس، اسم فاعل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استأنس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السداسيّ، وزنه مستفعل بضمّ الميم وكسر العين</w:t>
      </w:r>
      <w:r>
        <w:rPr>
          <w:rFonts w:eastAsia="Amiri" w:cs="Amiri" w:ascii="Amiri" w:hAnsi="Amiri"/>
          <w:color w:val="111111"/>
          <w:sz w:val="28"/>
          <w:szCs w:val="28"/>
          <w:rtl w:val="true"/>
          <w:lang w:bidi="ar-SA"/>
        </w:rPr>
        <w:t xml:space="preserve">. </w:t>
      </w:r>
      <w:bookmarkStart w:id="957" w:name="pg17281_269640"/>
    </w:p>
    <w:p>
      <w:pPr>
        <w:pStyle w:val="Heading5"/>
        <w:numPr>
          <w:ilvl w:val="4"/>
          <w:numId w:val="1"/>
        </w:numPr>
        <w:rPr/>
      </w:pPr>
      <w:bookmarkStart w:id="958" w:name="__RefHeading___Toc11430648_1280447820"/>
      <w:bookmarkStart w:id="959" w:name="_Toc404"/>
      <w:bookmarkEnd w:id="957"/>
      <w:bookmarkEnd w:id="958"/>
      <w:r>
        <w:rPr>
          <w:rtl w:val="true"/>
        </w:rPr>
        <w:t>الفوائد</w:t>
      </w:r>
      <w:bookmarkEnd w:id="959"/>
    </w:p>
    <w:p>
      <w:pPr>
        <w:pStyle w:val="BookText"/>
        <w:rPr/>
      </w:pPr>
      <w:r>
        <w:rPr>
          <w:rFonts w:ascii="Amiri" w:hAnsi="Amiri" w:eastAsia="Amiri" w:cs="Amiri"/>
          <w:color w:val="111111"/>
          <w:sz w:val="28"/>
          <w:sz w:val="28"/>
          <w:szCs w:val="28"/>
          <w:rtl w:val="true"/>
          <w:lang w:bidi="ar-SA"/>
        </w:rPr>
        <w:t>آداب وأحكام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اشتملت هذه الآية على جملة من الآداب الاجتماعية وبعض الأحكام الفقهية، نوجزها فيما يلي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دخول البيت قبل الإذن، ومن الأفضل أن يكون دخول البيت في غير وقت الطعام، وإذا دعي المرء إلى وليمة من الأفضل أن يستأذن وينصرف عقب الطعام، لأن أهل البيت قد تتعطل بعض أعمالهم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قوله تعالى وَاللَّهُ لا يَسْتَحْيِي مِنَ الْحَقِّ أدب أدّب به الثقلاء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وقيل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بحسبك من الثقلاء أن الله لم يسكت عنهم</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حرم النظر إلى نساء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وأمرهن بالحجاب ومخاطبتهن من وراء حجاب، وبعد هذه الآية لم يجز أن ينظر أحد إلى نساء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 أنس وابن عمر، أن عمر رضي الله عنه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وافقت ربي في ثلاث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يا رسول الله، لو اتخذت من مقام إبراهيم مصلى، فنزل وَاتَّخِذُوا مِنْ مَقامِ إِبْراهِيمَ مُصَلًّى وقلت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رسول الله، يدخل على نسائك البر والفاجر، فلو أمرتهن أن يحتجبن فنزلت آية الحجاب واجتمع نساء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الغيرة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عَسى رَبُّهُ إِنْ طَلَّقَكُنَّ أَنْ يُبْدِلَهُ أَزْواجاً خَيْراً مِنْكُنَّ فنزلت كذلك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حرمة الزواج من نساء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حياته وبعد مماته، ونزلت الآية في رجل من أصحاب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قبض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فلأنكحن عائشة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فأخبر الله أن ذلك محرم، وذلك من إعلام تعظيم الله لرسوله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وإيجاب حرمته حيّا وميتا</w:t>
      </w:r>
      <w:r>
        <w:rPr>
          <w:rFonts w:eastAsia="Amiri" w:cs="Amiri" w:ascii="Amiri" w:hAnsi="Amiri"/>
          <w:color w:val="111111"/>
          <w:sz w:val="28"/>
          <w:szCs w:val="28"/>
          <w:rtl w:val="true"/>
          <w:lang w:bidi="ar-SA"/>
        </w:rPr>
        <w:t>.</w:t>
      </w:r>
    </w:p>
    <w:p>
      <w:pPr>
        <w:pStyle w:val="Heading4"/>
        <w:numPr>
          <w:ilvl w:val="3"/>
          <w:numId w:val="1"/>
        </w:numPr>
        <w:rPr/>
      </w:pPr>
      <w:bookmarkStart w:id="960" w:name="__RefHeading___Toc11430650_1280447820"/>
      <w:bookmarkStart w:id="961" w:name="_Toc405"/>
      <w:bookmarkEnd w:id="960"/>
      <w:r>
        <w:rPr>
          <w:rtl w:val="true"/>
        </w:rPr>
        <w:t>[</w:t>
      </w:r>
      <w:r>
        <w:rPr>
          <w:rtl w:val="true"/>
        </w:rPr>
        <w:t xml:space="preserve">سورة الأحزاب </w:t>
      </w:r>
      <w:r>
        <w:rPr>
          <w:rtl w:val="true"/>
        </w:rPr>
        <w:t>{</w:t>
      </w:r>
      <w:r>
        <w:rPr/>
        <w:t>33</w:t>
      </w:r>
      <w:r>
        <w:rPr>
          <w:rtl w:val="true"/>
        </w:rPr>
        <w:t xml:space="preserve">} : </w:t>
      </w:r>
      <w:r>
        <w:rPr>
          <w:rtl w:val="true"/>
        </w:rPr>
        <w:t xml:space="preserve">آية </w:t>
      </w:r>
      <w:r>
        <w:rPr/>
        <w:t>56</w:t>
      </w:r>
      <w:r>
        <w:rPr>
          <w:rtl w:val="true"/>
        </w:rPr>
        <w:t>]</w:t>
      </w:r>
      <w:bookmarkEnd w:id="961"/>
    </w:p>
    <w:p>
      <w:pPr>
        <w:pStyle w:val="Heading5"/>
        <w:numPr>
          <w:ilvl w:val="4"/>
          <w:numId w:val="1"/>
        </w:numPr>
        <w:rPr/>
      </w:pPr>
      <w:bookmarkStart w:id="962" w:name="__RefHeading___Toc11430652_1280447820"/>
      <w:bookmarkStart w:id="963" w:name="_Toc406"/>
      <w:bookmarkEnd w:id="962"/>
      <w:r>
        <w:rPr>
          <w:rtl w:val="true"/>
        </w:rPr>
        <w:t>اشارة</w:t>
      </w:r>
      <w:bookmarkEnd w:id="963"/>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 اللَّهَ وَمَلائِكَتَهُ يُصَلُّونَ عَلَى النَّبِيِّ يا أَيُّهَا الَّذِينَ آمَنُوا صَلُّوا عَلَيْهِ وَسَلِّمُوا تَسْلِيماً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 xml:space="preserve">} </w:t>
      </w:r>
      <w:bookmarkStart w:id="964" w:name="pg17281_269641"/>
    </w:p>
    <w:p>
      <w:pPr>
        <w:pStyle w:val="Heading5"/>
        <w:numPr>
          <w:ilvl w:val="4"/>
          <w:numId w:val="1"/>
        </w:numPr>
        <w:rPr/>
      </w:pPr>
      <w:bookmarkStart w:id="965" w:name="__RefHeading___Toc11430654_1280447820"/>
      <w:bookmarkStart w:id="966" w:name="_Toc407"/>
      <w:bookmarkEnd w:id="964"/>
      <w:bookmarkEnd w:id="965"/>
      <w:r>
        <w:rPr>
          <w:rtl w:val="true"/>
        </w:rPr>
        <w:t>الإعراب</w:t>
      </w:r>
      <w:r>
        <w:rPr>
          <w:rtl w:val="true"/>
        </w:rPr>
        <w:t>:</w:t>
      </w:r>
      <w:bookmarkEnd w:id="966"/>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النبيّ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يصلّون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يأيّها الذين آمنوا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 إعرابها </w:t>
      </w:r>
      <w:r>
        <w:rPr>
          <w:rStyle w:val="FootnoteAnchor"/>
          <w:rtl w:val="true"/>
        </w:rPr>
        <w:footnoteReference w:id="185"/>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تسليما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مفعول مطلق منصوب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يصلّون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محلّ لها استئنافيّة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يصلّون على النبيّ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 رفع خبر إنّ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يأيّها الذين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استئناف بيانيّ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آمنوا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محلّ لها صلة الموصول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الذين</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صلّوا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جواب النداء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سلّموا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معطوفة على جملة صلّوا</w:t>
      </w:r>
      <w:r>
        <w:rPr>
          <w:rFonts w:eastAsia="Amiri" w:cs="Amiri" w:ascii="Amiri" w:hAnsi="Amiri"/>
          <w:color w:val="111111"/>
          <w:sz w:val="28"/>
          <w:szCs w:val="28"/>
          <w:rtl w:val="true"/>
          <w:lang w:bidi="ar-SA"/>
        </w:rPr>
        <w:t>.....</w:t>
      </w:r>
    </w:p>
    <w:p>
      <w:pPr>
        <w:pStyle w:val="Heading5"/>
        <w:numPr>
          <w:ilvl w:val="4"/>
          <w:numId w:val="1"/>
        </w:numPr>
        <w:rPr/>
      </w:pPr>
      <w:bookmarkStart w:id="967" w:name="__RefHeading___Toc11430656_1280447820"/>
      <w:bookmarkStart w:id="968" w:name="_Toc408"/>
      <w:bookmarkEnd w:id="967"/>
      <w:r>
        <w:rPr>
          <w:rtl w:val="true"/>
        </w:rPr>
        <w:t>الصرف</w:t>
      </w:r>
      <w:r>
        <w:rPr>
          <w:rtl w:val="true"/>
        </w:rPr>
        <w:t>:</w:t>
      </w:r>
      <w:bookmarkEnd w:id="968"/>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فيه إعلال بالحذف حذفت الياء لام الكلمة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المضارع يصلّي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لالتقائها ساكنة مع واو الجماعة</w:t>
      </w:r>
      <w:r>
        <w:rPr>
          <w:rFonts w:eastAsia="Amiri" w:cs="Amiri" w:ascii="Amiri" w:hAnsi="Amiri"/>
          <w:color w:val="111111"/>
          <w:sz w:val="28"/>
          <w:szCs w:val="28"/>
          <w:rtl w:val="true"/>
          <w:lang w:bidi="ar-SA"/>
        </w:rPr>
        <w:t>.</w:t>
      </w:r>
    </w:p>
    <w:p>
      <w:pPr>
        <w:pStyle w:val="Heading5"/>
        <w:numPr>
          <w:ilvl w:val="4"/>
          <w:numId w:val="1"/>
        </w:numPr>
        <w:rPr/>
      </w:pPr>
      <w:bookmarkStart w:id="969" w:name="__RefHeading___Toc11430658_1280447820"/>
      <w:bookmarkStart w:id="970" w:name="_Toc409"/>
      <w:bookmarkEnd w:id="969"/>
      <w:r>
        <w:rPr>
          <w:rtl w:val="true"/>
        </w:rPr>
        <w:t>الفوائد</w:t>
      </w:r>
      <w:bookmarkEnd w:id="970"/>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الصلاة على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وسلّم</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اتفق العلماء على وجوب الصلاة على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ثم اختلفوا، فقيل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تجب في العمر مرة، وهو القول المعتمد، وقول الأكثرين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تجب في كل صلاة، في التشهد الأخير، وهو مذهب الشافعي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تجب كلما ذكر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لكن المعتمد أنها مستحبة عند ذكره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وسلّم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والمقدار الواجب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صل على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زاد سنة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الأكمل فهو ما</w:t>
      </w:r>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رواه عبد الرحمن بن أبي ليلى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لقيني كعب بن عجرة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ألا أهدي لك هدية؟ إن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خرج علينا فقلنا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قد علمنا كيف نسلم عليك، فكيف نصلي عليك؟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صل على محمد، وعلى آل محمد، كما صليت على إبراهيم </w:t>
      </w:r>
      <w:bookmarkStart w:id="971" w:name="pg17281_269642"/>
    </w:p>
    <w:p>
      <w:pPr>
        <w:pStyle w:val="BookText"/>
        <w:rPr/>
      </w:pPr>
      <w:bookmarkEnd w:id="971"/>
      <w:r>
        <w:rPr>
          <w:rFonts w:ascii="Amiri" w:hAnsi="Amiri" w:eastAsia="Amiri" w:cs="Amiri"/>
          <w:color w:val="111111"/>
          <w:sz w:val="28"/>
          <w:sz w:val="28"/>
          <w:szCs w:val="28"/>
          <w:rtl w:val="true"/>
          <w:lang w:bidi="ar-SA"/>
        </w:rPr>
        <w:t>وعلى آل إبراهيم، وبارك على محمد وآل محمد، كما باركت على إبراهيم وعلى آل إبراهيم، في العالمين إنك حميد مجيد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 علي بن أبي طالب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وسلّم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البخيل الذي إذا ذكرت عنده فلم يصل علي أخرجه الترمذي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حديث حسن غريب صحيح</w:t>
      </w:r>
      <w:r>
        <w:rPr>
          <w:rFonts w:eastAsia="Amiri" w:cs="Amiri" w:ascii="Amiri" w:hAnsi="Amiri"/>
          <w:color w:val="111111"/>
          <w:sz w:val="28"/>
          <w:szCs w:val="28"/>
          <w:rtl w:val="true"/>
          <w:lang w:bidi="ar-SA"/>
        </w:rPr>
        <w:t>.</w:t>
      </w:r>
    </w:p>
    <w:p>
      <w:pPr>
        <w:pStyle w:val="Heading4"/>
        <w:numPr>
          <w:ilvl w:val="3"/>
          <w:numId w:val="1"/>
        </w:numPr>
        <w:rPr/>
      </w:pPr>
      <w:bookmarkStart w:id="972" w:name="__RefHeading___Toc11430660_1280447820"/>
      <w:bookmarkStart w:id="973" w:name="_Toc410"/>
      <w:bookmarkEnd w:id="972"/>
      <w:r>
        <w:rPr>
          <w:rtl w:val="true"/>
        </w:rPr>
        <w:t>[</w:t>
      </w:r>
      <w:r>
        <w:rPr>
          <w:rtl w:val="true"/>
        </w:rPr>
        <w:t xml:space="preserve">سورة الأحزاب </w:t>
      </w:r>
      <w:r>
        <w:rPr>
          <w:rtl w:val="true"/>
        </w:rPr>
        <w:t>{</w:t>
      </w:r>
      <w:r>
        <w:rPr/>
        <w:t>33</w:t>
      </w:r>
      <w:r>
        <w:rPr>
          <w:rtl w:val="true"/>
        </w:rPr>
        <w:t xml:space="preserve">} : </w:t>
      </w:r>
      <w:r>
        <w:rPr>
          <w:rtl w:val="true"/>
        </w:rPr>
        <w:t xml:space="preserve">الآيات </w:t>
      </w:r>
      <w:r>
        <w:rPr/>
        <w:t>57</w:t>
      </w:r>
      <w:r>
        <w:rPr>
          <w:rtl w:val="true"/>
        </w:rPr>
        <w:t xml:space="preserve"> </w:t>
      </w:r>
      <w:r>
        <w:rPr>
          <w:rtl w:val="true"/>
        </w:rPr>
        <w:t xml:space="preserve">الى </w:t>
      </w:r>
      <w:r>
        <w:rPr/>
        <w:t>58</w:t>
      </w:r>
      <w:r>
        <w:rPr>
          <w:rtl w:val="true"/>
        </w:rPr>
        <w:t>]</w:t>
      </w:r>
      <w:bookmarkEnd w:id="973"/>
    </w:p>
    <w:p>
      <w:pPr>
        <w:pStyle w:val="Heading5"/>
        <w:numPr>
          <w:ilvl w:val="4"/>
          <w:numId w:val="1"/>
        </w:numPr>
        <w:rPr/>
      </w:pPr>
      <w:bookmarkStart w:id="974" w:name="__RefHeading___Toc11430662_1280447820"/>
      <w:bookmarkStart w:id="975" w:name="_Toc411"/>
      <w:bookmarkEnd w:id="974"/>
      <w:r>
        <w:rPr>
          <w:rtl w:val="true"/>
        </w:rPr>
        <w:t>اشارة</w:t>
      </w:r>
      <w:bookmarkEnd w:id="975"/>
    </w:p>
    <w:p>
      <w:pPr>
        <w:pStyle w:val="BookText"/>
        <w:rPr/>
      </w:pPr>
      <w:r>
        <w:rPr>
          <w:rFonts w:ascii="Amiri" w:hAnsi="Amiri" w:eastAsia="Amiri" w:cs="Amiri"/>
          <w:color w:val="111111"/>
          <w:sz w:val="28"/>
          <w:sz w:val="28"/>
          <w:szCs w:val="28"/>
          <w:rtl w:val="true"/>
          <w:lang w:bidi="ar-SA"/>
        </w:rPr>
        <w:t xml:space="preserve">إِنَّ الَّذِينَ يُؤْذُونَ اللَّهَ وَرَسُولَهُ لَعَنَهُمُ اللَّهُ فِي الدُّنْيا وَالْآخِرَةِ وَأَعَدَّ لَهُمْ عَذاباً مُهِيناً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وَالَّذِينَ يُؤْذُونَ الْمُؤْمِنِينَ وَالْمُؤْمِناتِ بِغَيْرِ مَا اكْتَسَبُوا فَقَدِ احْتَمَلُوا بُهْتاناً وَإِثْماً مُبِيناً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w:t>
      </w:r>
    </w:p>
    <w:p>
      <w:pPr>
        <w:pStyle w:val="Heading5"/>
        <w:numPr>
          <w:ilvl w:val="4"/>
          <w:numId w:val="1"/>
        </w:numPr>
        <w:rPr/>
      </w:pPr>
      <w:bookmarkStart w:id="976" w:name="__RefHeading___Toc11430664_1280447820"/>
      <w:bookmarkStart w:id="977" w:name="_Toc412"/>
      <w:bookmarkEnd w:id="976"/>
      <w:r>
        <w:rPr>
          <w:rtl w:val="true"/>
        </w:rPr>
        <w:t>الإعراب</w:t>
      </w:r>
      <w:r>
        <w:rPr>
          <w:rtl w:val="true"/>
        </w:rPr>
        <w:t>:</w:t>
      </w:r>
      <w:bookmarkEnd w:id="977"/>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الدنيا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لعنهم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أعدّ</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الذين يؤذون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استئنافيّة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يؤذون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محلّ لها صلة الموصول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الذين</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لعنهم الله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 رفع خبر إنّ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محلّ رفع معطوفة على جملة لعنهم الله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الثاني في محلّ رفع مبتدأ خبره جملة احتملوا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بغير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بحال من المؤمنين والمؤمنّات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 موصول في محلّ جرّ مضاف إليه، والعائد محذوف أي اكتسبوه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زائدة لمشابهة الموصول للشرط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الذين يؤذون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معطوفة على الاستئنافيّة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يؤذون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الثانية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محلّ لها صلة الموصول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اكتسبوا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محلّ لها صلة الموصول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w:t>
      </w:r>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احتملوا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محلّ رفع خبر المبتدأ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الذين</w:t>
      </w:r>
      <w:r>
        <w:rPr>
          <w:rFonts w:eastAsia="Amiri" w:cs="Amiri" w:ascii="Amiri" w:hAnsi="Amiri"/>
          <w:color w:val="111111"/>
          <w:sz w:val="28"/>
          <w:szCs w:val="28"/>
          <w:rtl w:val="true"/>
          <w:lang w:bidi="ar-SA"/>
        </w:rPr>
        <w:t xml:space="preserve">) . </w:t>
      </w:r>
      <w:bookmarkStart w:id="978" w:name="pg17281_269643"/>
    </w:p>
    <w:p>
      <w:pPr>
        <w:pStyle w:val="Heading4"/>
        <w:numPr>
          <w:ilvl w:val="3"/>
          <w:numId w:val="1"/>
        </w:numPr>
        <w:rPr/>
      </w:pPr>
      <w:bookmarkStart w:id="979" w:name="__RefHeading___Toc11430666_1280447820"/>
      <w:bookmarkStart w:id="980" w:name="_Toc413"/>
      <w:bookmarkEnd w:id="978"/>
      <w:bookmarkEnd w:id="979"/>
      <w:r>
        <w:rPr>
          <w:rtl w:val="true"/>
        </w:rPr>
        <w:t>[</w:t>
      </w:r>
      <w:r>
        <w:rPr>
          <w:rtl w:val="true"/>
        </w:rPr>
        <w:t xml:space="preserve">سورة الأحزاب </w:t>
      </w:r>
      <w:r>
        <w:rPr>
          <w:rtl w:val="true"/>
        </w:rPr>
        <w:t>{</w:t>
      </w:r>
      <w:r>
        <w:rPr/>
        <w:t>33</w:t>
      </w:r>
      <w:r>
        <w:rPr>
          <w:rtl w:val="true"/>
        </w:rPr>
        <w:t xml:space="preserve">} : </w:t>
      </w:r>
      <w:r>
        <w:rPr>
          <w:rtl w:val="true"/>
        </w:rPr>
        <w:t xml:space="preserve">آية </w:t>
      </w:r>
      <w:r>
        <w:rPr/>
        <w:t>59</w:t>
      </w:r>
      <w:r>
        <w:rPr>
          <w:rtl w:val="true"/>
        </w:rPr>
        <w:t>]</w:t>
      </w:r>
      <w:bookmarkEnd w:id="980"/>
    </w:p>
    <w:p>
      <w:pPr>
        <w:pStyle w:val="Heading5"/>
        <w:numPr>
          <w:ilvl w:val="4"/>
          <w:numId w:val="1"/>
        </w:numPr>
        <w:rPr/>
      </w:pPr>
      <w:bookmarkStart w:id="981" w:name="__RefHeading___Toc11430668_1280447820"/>
      <w:bookmarkStart w:id="982" w:name="_Toc414"/>
      <w:bookmarkEnd w:id="981"/>
      <w:r>
        <w:rPr>
          <w:rtl w:val="true"/>
        </w:rPr>
        <w:t>اشارة</w:t>
      </w:r>
      <w:bookmarkEnd w:id="982"/>
    </w:p>
    <w:p>
      <w:pPr>
        <w:pStyle w:val="BookText"/>
        <w:rPr/>
      </w:pPr>
      <w:r>
        <w:rPr>
          <w:rFonts w:ascii="Amiri" w:hAnsi="Amiri" w:eastAsia="Amiri" w:cs="Amiri"/>
          <w:color w:val="111111"/>
          <w:sz w:val="28"/>
          <w:sz w:val="28"/>
          <w:szCs w:val="28"/>
          <w:rtl w:val="true"/>
          <w:lang w:bidi="ar-SA"/>
        </w:rPr>
        <w:t xml:space="preserve">يا أَيُّهَا النَّبِيُّ قُلْ لِأَزْواجِكَ وَبَناتِكَ وَنِساءِ الْمُؤْمِنِينَ يُدْنِينَ عَلَيْهِنَّ مِنْ جَلابِيبِهِنَّ ذلِكَ أَدْنى أَنْ يُعْرَفْنَ فَلا يُؤْذَيْنَ وَكانَ اللَّهُ غَفُوراً رَحِيماً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w:t>
      </w:r>
    </w:p>
    <w:p>
      <w:pPr>
        <w:pStyle w:val="Heading5"/>
        <w:numPr>
          <w:ilvl w:val="4"/>
          <w:numId w:val="1"/>
        </w:numPr>
        <w:rPr/>
      </w:pPr>
      <w:bookmarkStart w:id="983" w:name="__RefHeading___Toc11430670_1280447820"/>
      <w:bookmarkStart w:id="984" w:name="_Toc415"/>
      <w:bookmarkEnd w:id="983"/>
      <w:r>
        <w:rPr>
          <w:rtl w:val="true"/>
        </w:rPr>
        <w:t>الإعراب</w:t>
      </w:r>
      <w:r>
        <w:rPr>
          <w:rtl w:val="true"/>
        </w:rPr>
        <w:t>:</w:t>
      </w:r>
      <w:bookmarkEnd w:id="984"/>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لأزواجك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يدنين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مضارع مبنيّ على السكون في محلّ رفع </w:t>
      </w:r>
      <w:r>
        <w:rPr>
          <w:rStyle w:val="FootnoteAnchor"/>
          <w:rtl w:val="true"/>
        </w:rPr>
        <w:footnoteReference w:id="186"/>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يدنين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جلابيبهنّ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يدنين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ومن تبعيضيّة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مصدريّ ونصب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يعرفن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مضارع مبنيّ للمجهول مبنيّ على السكون في محلّ نصب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نائب الفاعل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نافية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يؤذين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 يعرفن، معطوف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والمصدر المؤوّل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يعرفن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محلّ جرّ بحرف جرّ محذوف متعلّق بأدنى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أن يعرفن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جملة النداء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محلّ لها استئنافيّة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محلّ لها جواب النداء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يدنين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محلّ نصب مقول القول </w:t>
      </w:r>
      <w:r>
        <w:rPr>
          <w:rStyle w:val="FootnoteAnchor"/>
          <w:rtl w:val="true"/>
        </w:rPr>
        <w:footnoteReference w:id="18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ذلك أدنى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محلّ لها تعليليّة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يعرفن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محلّ لها صلة الموصول الحرفيّ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لا يؤذين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معطوفة على جملة يعرفن</w:t>
      </w:r>
      <w:r>
        <w:rPr>
          <w:rFonts w:eastAsia="Amiri" w:cs="Amiri" w:ascii="Amiri" w:hAnsi="Amiri"/>
          <w:color w:val="111111"/>
          <w:sz w:val="28"/>
          <w:szCs w:val="28"/>
          <w:rtl w:val="true"/>
          <w:lang w:bidi="ar-SA"/>
        </w:rPr>
        <w:t>.</w:t>
      </w:r>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كان الله غفورا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استئنافيّة</w:t>
      </w:r>
      <w:r>
        <w:rPr>
          <w:rFonts w:eastAsia="Amiri" w:cs="Amiri" w:ascii="Amiri" w:hAnsi="Amiri"/>
          <w:color w:val="111111"/>
          <w:sz w:val="28"/>
          <w:szCs w:val="28"/>
          <w:rtl w:val="true"/>
          <w:lang w:bidi="ar-SA"/>
        </w:rPr>
        <w:t xml:space="preserve">. </w:t>
      </w:r>
      <w:bookmarkStart w:id="985" w:name="pg17281_269644"/>
    </w:p>
    <w:p>
      <w:pPr>
        <w:pStyle w:val="Heading5"/>
        <w:numPr>
          <w:ilvl w:val="4"/>
          <w:numId w:val="1"/>
        </w:numPr>
        <w:rPr/>
      </w:pPr>
      <w:bookmarkStart w:id="986" w:name="__RefHeading___Toc11430672_1280447820"/>
      <w:bookmarkStart w:id="987" w:name="_Toc416"/>
      <w:bookmarkEnd w:id="985"/>
      <w:bookmarkEnd w:id="986"/>
      <w:r>
        <w:rPr>
          <w:rtl w:val="true"/>
        </w:rPr>
        <w:t>الصرف</w:t>
      </w:r>
      <w:r>
        <w:rPr>
          <w:rtl w:val="true"/>
        </w:rPr>
        <w:t>:</w:t>
      </w:r>
      <w:bookmarkEnd w:id="987"/>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جلابيبهنّ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جمع جلباب، اسم جامد للملاءة التي تشتمل بها المرأة، وزنه فعلال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فوائد</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ستر المرأة وصيانتها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المبرّد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الجلباب ما يستر الكل، مثل الملحفة ومعنى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يدنين عليهن من جلابيبهن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يرخينها عليهن، ويغطين بها وجوههن وأعطافهن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للتبعيض، أي ترخي بعض جلبابها وفضله على وجهها، تتقنع حتى تتميز من الأمة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المراد أن يتجلببن ببعض الجلابيب، وألا تكون في درع وخمار، لتخالف بزيها الأمة، كي لا يتعرض لها الفسّاق بسوء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وأمرت الحرائر بلبس الملاحف، وستر الرؤوس والوجوه، حتى لا يطمع فيهن طامع، وذلك قوله تعالى ذلِكَ أَدْنى أَنْ يُعْرَفْنَ فَلا يُؤْذَيْنَ</w:t>
      </w:r>
    </w:p>
    <w:p>
      <w:pPr>
        <w:pStyle w:val="Heading4"/>
        <w:numPr>
          <w:ilvl w:val="3"/>
          <w:numId w:val="1"/>
        </w:numPr>
        <w:rPr/>
      </w:pPr>
      <w:bookmarkStart w:id="988" w:name="__RefHeading___Toc11430674_1280447820"/>
      <w:bookmarkStart w:id="989" w:name="_Toc417"/>
      <w:bookmarkEnd w:id="988"/>
      <w:r>
        <w:rPr>
          <w:rtl w:val="true"/>
        </w:rPr>
        <w:t>[</w:t>
      </w:r>
      <w:r>
        <w:rPr>
          <w:rtl w:val="true"/>
        </w:rPr>
        <w:t xml:space="preserve">سورة الأحزاب </w:t>
      </w:r>
      <w:r>
        <w:rPr>
          <w:rtl w:val="true"/>
        </w:rPr>
        <w:t>{</w:t>
      </w:r>
      <w:r>
        <w:rPr/>
        <w:t>33</w:t>
      </w:r>
      <w:r>
        <w:rPr>
          <w:rtl w:val="true"/>
        </w:rPr>
        <w:t xml:space="preserve">} : </w:t>
      </w:r>
      <w:r>
        <w:rPr>
          <w:rtl w:val="true"/>
        </w:rPr>
        <w:t xml:space="preserve">الآيات </w:t>
      </w:r>
      <w:r>
        <w:rPr/>
        <w:t>60</w:t>
      </w:r>
      <w:r>
        <w:rPr>
          <w:rtl w:val="true"/>
        </w:rPr>
        <w:t xml:space="preserve"> </w:t>
      </w:r>
      <w:r>
        <w:rPr>
          <w:rtl w:val="true"/>
        </w:rPr>
        <w:t xml:space="preserve">الى </w:t>
      </w:r>
      <w:r>
        <w:rPr/>
        <w:t>62</w:t>
      </w:r>
      <w:r>
        <w:rPr>
          <w:rtl w:val="true"/>
        </w:rPr>
        <w:t>]</w:t>
      </w:r>
      <w:bookmarkEnd w:id="989"/>
    </w:p>
    <w:p>
      <w:pPr>
        <w:pStyle w:val="Heading5"/>
        <w:numPr>
          <w:ilvl w:val="4"/>
          <w:numId w:val="1"/>
        </w:numPr>
        <w:rPr/>
      </w:pPr>
      <w:bookmarkStart w:id="990" w:name="__RefHeading___Toc11430676_1280447820"/>
      <w:bookmarkStart w:id="991" w:name="_Toc418"/>
      <w:bookmarkEnd w:id="990"/>
      <w:r>
        <w:rPr>
          <w:rtl w:val="true"/>
        </w:rPr>
        <w:t>اشارة</w:t>
      </w:r>
      <w:bookmarkEnd w:id="991"/>
    </w:p>
    <w:p>
      <w:pPr>
        <w:pStyle w:val="BookText"/>
        <w:rPr/>
      </w:pPr>
      <w:r>
        <w:rPr>
          <w:rFonts w:ascii="Amiri" w:hAnsi="Amiri" w:eastAsia="Amiri" w:cs="Amiri"/>
          <w:color w:val="111111"/>
          <w:sz w:val="28"/>
          <w:sz w:val="28"/>
          <w:szCs w:val="28"/>
          <w:rtl w:val="true"/>
          <w:lang w:bidi="ar-SA"/>
        </w:rPr>
        <w:t xml:space="preserve">لَئِنْ لَمْ يَنْتَهِ الْمُنافِقُونَ وَالَّذِينَ فِي قُلُوبِهِمْ مَرَضٌ وَالْمُرْجِفُونَ فِي الْمَدِينَةِ لَنُغْرِيَنَّكَ بِهِمْ ثُمَّ لا يُجاوِرُونَكَ فِيها إِلاَّ قَلِيلاً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مَلْعُونِينَ أَيْنَما ثُقِفُوا أُخِذُوا وَقُتِّلُوا تَقْتِيلاً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سُنَّةَ اللَّهِ فِي الَّذِينَ خَلَوْا مِنْ قَبْلُ وَلَنْ تَجِدَ لِسُنَّةِ اللَّهِ تَبْدِيلاً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62</w:t>
      </w:r>
      <w:r>
        <w:rPr>
          <w:rFonts w:eastAsia="Amiri" w:cs="Amiri" w:ascii="Amiri" w:hAnsi="Amiri"/>
          <w:color w:val="111111"/>
          <w:sz w:val="28"/>
          <w:szCs w:val="28"/>
          <w:rtl w:val="true"/>
          <w:lang w:bidi="ar-SA"/>
        </w:rPr>
        <w:t>}</w:t>
      </w:r>
    </w:p>
    <w:p>
      <w:pPr>
        <w:pStyle w:val="Heading5"/>
        <w:numPr>
          <w:ilvl w:val="4"/>
          <w:numId w:val="1"/>
        </w:numPr>
        <w:rPr/>
      </w:pPr>
      <w:bookmarkStart w:id="992" w:name="__RefHeading___Toc11430678_1280447820"/>
      <w:bookmarkStart w:id="993" w:name="_Toc419"/>
      <w:bookmarkEnd w:id="992"/>
      <w:r>
        <w:rPr>
          <w:rtl w:val="true"/>
        </w:rPr>
        <w:t>الإعراب</w:t>
      </w:r>
      <w:r>
        <w:rPr>
          <w:rtl w:val="true"/>
        </w:rPr>
        <w:t>:</w:t>
      </w:r>
      <w:bookmarkEnd w:id="993"/>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موّطئة للقسم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شرط جازم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ينته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مضارع مجزوم فعل الشرط لأن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للنفي فقط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قلوبهم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بخبر مقدّم للمبتدأ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المدينة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بحال من الضمير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المرجفون</w:t>
      </w:r>
      <w:r>
        <w:rPr>
          <w:rFonts w:eastAsia="Amiri" w:cs="Amiri" w:ascii="Amiri" w:hAnsi="Amiri"/>
          <w:color w:val="111111"/>
          <w:sz w:val="28"/>
          <w:szCs w:val="28"/>
          <w:rtl w:val="true"/>
          <w:lang w:bidi="ar-SA"/>
        </w:rPr>
        <w:t xml:space="preserve">) </w:t>
      </w:r>
      <w:r>
        <w:rPr>
          <w:rStyle w:val="FootnoteAnchor"/>
          <w:rtl w:val="true"/>
        </w:rPr>
        <w:footnoteReference w:id="188"/>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لام القسم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نغرينّك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مضارع مبني على الفتح في محلّ رفع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نغرينّك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نافية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يجاورونك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للحصر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قليلا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مفعول فيه نائب عن ظرف الزمان الموصوف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يجاورونك</w:t>
      </w:r>
      <w:r>
        <w:rPr>
          <w:rFonts w:eastAsia="Amiri" w:cs="Amiri" w:ascii="Amiri" w:hAnsi="Amiri"/>
          <w:color w:val="111111"/>
          <w:sz w:val="28"/>
          <w:szCs w:val="28"/>
          <w:rtl w:val="true"/>
          <w:lang w:bidi="ar-SA"/>
        </w:rPr>
        <w:t xml:space="preserve">) </w:t>
      </w:r>
      <w:r>
        <w:rPr>
          <w:rStyle w:val="FootnoteAnchor"/>
          <w:rtl w:val="true"/>
        </w:rPr>
        <w:footnoteReference w:id="18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لم ينته المنافقون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استئنافيّة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في قلوبهم مرض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محلّ لها صلة الموصول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الذين</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نغرينّك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جواب القسم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وجواب الشرط محذوف دلّ عليه جواب القسم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لا يجاورونك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معطوفة على جملة لنغرينّك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ملعونين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حال من فاعل يجاورونك منصوبة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أينما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 شرط جازم في محلّ نصب ظرف مكان متعلّق بالجواب </w:t>
      </w:r>
      <w:r>
        <w:rPr>
          <w:rStyle w:val="FootnoteAnchor"/>
          <w:rtl w:val="true"/>
        </w:rPr>
        <w:footnoteReference w:id="19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ثقفوا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نائب الفاعل، وكذلك الواو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أخذوا، قتلوا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تقتيلا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مفعول مطلق منصوب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ثقفوا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محلّ لها استئنافيّة </w:t>
      </w:r>
      <w:r>
        <w:rPr>
          <w:rStyle w:val="FootnoteAnchor"/>
          <w:rtl w:val="true"/>
        </w:rPr>
        <w:footnoteReference w:id="19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أخذوا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محلّ لها جواب الشرط غير مقترنة بالفاء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قتّلوا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محلّ لها معطوفة على جملة أخذوا </w:t>
      </w:r>
      <w:r>
        <w:rPr>
          <w:rFonts w:eastAsia="Amiri" w:cs="Amiri" w:ascii="Amiri" w:hAnsi="Amiri"/>
          <w:color w:val="111111"/>
          <w:sz w:val="28"/>
          <w:szCs w:val="28"/>
          <w:rtl w:val="true"/>
          <w:lang w:bidi="ar-SA"/>
        </w:rPr>
        <w:t>...</w:t>
      </w:r>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62</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مفعول مطلق لفعل محذوف أي سنّ الله ذلك سنّة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الذين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بسنّة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 ظرفيّ في محلّ جرّ بمن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لسنّة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متعلّق بمحذوف مفعول به ثان عامله تجد</w:t>
      </w:r>
      <w:r>
        <w:rPr>
          <w:rFonts w:eastAsia="Amiri" w:cs="Amiri" w:ascii="Amiri" w:hAnsi="Amiri"/>
          <w:color w:val="111111"/>
          <w:sz w:val="28"/>
          <w:szCs w:val="28"/>
          <w:rtl w:val="true"/>
          <w:lang w:bidi="ar-SA"/>
        </w:rPr>
        <w:t xml:space="preserve">. </w:t>
      </w:r>
      <w:bookmarkStart w:id="994" w:name="pg17281_269646"/>
    </w:p>
    <w:p>
      <w:pPr>
        <w:pStyle w:val="BookText"/>
        <w:rPr/>
      </w:pPr>
      <w:bookmarkEnd w:id="994"/>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استئنافيّة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خلوا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محلّ لها صلة الموصول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الذين</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لن تجد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معطوفة على جملة الاستئناف الأخيرة</w:t>
      </w:r>
      <w:r>
        <w:rPr>
          <w:rFonts w:eastAsia="Amiri" w:cs="Amiri" w:ascii="Amiri" w:hAnsi="Amiri"/>
          <w:color w:val="111111"/>
          <w:sz w:val="28"/>
          <w:szCs w:val="28"/>
          <w:rtl w:val="true"/>
          <w:lang w:bidi="ar-SA"/>
        </w:rPr>
        <w:t>.</w:t>
      </w:r>
    </w:p>
    <w:p>
      <w:pPr>
        <w:pStyle w:val="Heading5"/>
        <w:numPr>
          <w:ilvl w:val="4"/>
          <w:numId w:val="1"/>
        </w:numPr>
        <w:rPr/>
      </w:pPr>
      <w:bookmarkStart w:id="995" w:name="__RefHeading___Toc11430680_1280447820"/>
      <w:bookmarkStart w:id="996" w:name="_Toc420"/>
      <w:bookmarkEnd w:id="995"/>
      <w:r>
        <w:rPr>
          <w:rtl w:val="true"/>
        </w:rPr>
        <w:t>الصرف</w:t>
      </w:r>
      <w:r>
        <w:rPr>
          <w:rtl w:val="true"/>
        </w:rPr>
        <w:t>:</w:t>
      </w:r>
      <w:bookmarkEnd w:id="996"/>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المرجفون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جمع المرجف، اسم فاعل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أرجف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نقل الأخبار الكاذبة، وزنه مفعل بضمّ الميم وكسر العين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تقتيلا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مصدر قياسيّ للرباعيّ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قتّل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وزنه تفعيل، من الماضي بزيادة التاء في أوله وحذف التضعيف وإضافة ياء قبل الآخر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فوائد</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رأي واعتراض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أعرب بعضهم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ملعونين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قوله تعالى مَلْعُونِينَ أَيْنَما ثُقِفُوا بأنها حال من معمول ثقفوا أو أخذوا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ويرده أن الشرط له الصدر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والصواب أنه منصوب على الذم، وأما قول أبي البقاء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حال من فاعل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يجاورونك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فمردود، لأن الصحيح أنه لا يستثني بأداة واحدة دون عطف شيئان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ما أورده ابن هشام في المغني</w:t>
      </w:r>
      <w:r>
        <w:rPr>
          <w:rFonts w:eastAsia="Amiri" w:cs="Amiri" w:ascii="Amiri" w:hAnsi="Amiri"/>
          <w:color w:val="111111"/>
          <w:sz w:val="28"/>
          <w:szCs w:val="28"/>
          <w:rtl w:val="true"/>
          <w:lang w:bidi="ar-SA"/>
        </w:rPr>
        <w:t>.</w:t>
      </w:r>
    </w:p>
    <w:p>
      <w:pPr>
        <w:pStyle w:val="Heading4"/>
        <w:numPr>
          <w:ilvl w:val="3"/>
          <w:numId w:val="1"/>
        </w:numPr>
        <w:rPr/>
      </w:pPr>
      <w:bookmarkStart w:id="997" w:name="__RefHeading___Toc11430682_1280447820"/>
      <w:bookmarkStart w:id="998" w:name="_Toc421"/>
      <w:bookmarkEnd w:id="997"/>
      <w:r>
        <w:rPr>
          <w:rtl w:val="true"/>
        </w:rPr>
        <w:t>[</w:t>
      </w:r>
      <w:r>
        <w:rPr>
          <w:rtl w:val="true"/>
        </w:rPr>
        <w:t xml:space="preserve">سورة الأحزاب </w:t>
      </w:r>
      <w:r>
        <w:rPr>
          <w:rtl w:val="true"/>
        </w:rPr>
        <w:t>{</w:t>
      </w:r>
      <w:r>
        <w:rPr/>
        <w:t>33</w:t>
      </w:r>
      <w:r>
        <w:rPr>
          <w:rtl w:val="true"/>
        </w:rPr>
        <w:t xml:space="preserve">} : </w:t>
      </w:r>
      <w:r>
        <w:rPr>
          <w:rtl w:val="true"/>
        </w:rPr>
        <w:t xml:space="preserve">آية </w:t>
      </w:r>
      <w:r>
        <w:rPr/>
        <w:t>63</w:t>
      </w:r>
      <w:r>
        <w:rPr>
          <w:rtl w:val="true"/>
        </w:rPr>
        <w:t>]</w:t>
      </w:r>
      <w:bookmarkEnd w:id="998"/>
    </w:p>
    <w:p>
      <w:pPr>
        <w:pStyle w:val="Heading5"/>
        <w:numPr>
          <w:ilvl w:val="4"/>
          <w:numId w:val="1"/>
        </w:numPr>
        <w:rPr/>
      </w:pPr>
      <w:bookmarkStart w:id="999" w:name="__RefHeading___Toc11430684_1280447820"/>
      <w:bookmarkStart w:id="1000" w:name="_Toc422"/>
      <w:bookmarkEnd w:id="999"/>
      <w:r>
        <w:rPr>
          <w:rtl w:val="true"/>
        </w:rPr>
        <w:t>اشارة</w:t>
      </w:r>
      <w:bookmarkEnd w:id="1000"/>
    </w:p>
    <w:p>
      <w:pPr>
        <w:pStyle w:val="BookText"/>
        <w:rPr/>
      </w:pPr>
      <w:r>
        <w:rPr>
          <w:rFonts w:ascii="Amiri" w:hAnsi="Amiri" w:eastAsia="Amiri" w:cs="Amiri"/>
          <w:color w:val="111111"/>
          <w:sz w:val="28"/>
          <w:sz w:val="28"/>
          <w:szCs w:val="28"/>
          <w:rtl w:val="true"/>
          <w:lang w:bidi="ar-SA"/>
        </w:rPr>
        <w:t xml:space="preserve">يَسْئَلُكَ النَّاسُ عَنِ السَّاعَةِ قُلْ إِنَّما عِلْمُها عِنْدَ اللَّهِ وَما يُدْرِيكَ لَعَلَّ السَّاعَةَ تَكُونُ قَرِيباً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63</w:t>
      </w:r>
      <w:r>
        <w:rPr>
          <w:rFonts w:eastAsia="Amiri" w:cs="Amiri" w:ascii="Amiri" w:hAnsi="Amiri"/>
          <w:color w:val="111111"/>
          <w:sz w:val="28"/>
          <w:szCs w:val="28"/>
          <w:rtl w:val="true"/>
          <w:lang w:bidi="ar-SA"/>
        </w:rPr>
        <w:t>}</w:t>
      </w:r>
    </w:p>
    <w:p>
      <w:pPr>
        <w:pStyle w:val="Heading5"/>
        <w:numPr>
          <w:ilvl w:val="4"/>
          <w:numId w:val="1"/>
        </w:numPr>
        <w:rPr/>
      </w:pPr>
      <w:bookmarkStart w:id="1001" w:name="__RefHeading___Toc11430686_1280447820"/>
      <w:bookmarkStart w:id="1002" w:name="_Toc423"/>
      <w:bookmarkEnd w:id="1001"/>
      <w:r>
        <w:rPr>
          <w:rtl w:val="true"/>
        </w:rPr>
        <w:t>الإعراب</w:t>
      </w:r>
      <w:r>
        <w:rPr>
          <w:rtl w:val="true"/>
        </w:rPr>
        <w:t>:</w:t>
      </w:r>
      <w:bookmarkEnd w:id="1002"/>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الساعة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يسألك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كافّة ومكفوفة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ظرف منصوب متعلّق بخبر المبتدأ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علمها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 استفهام مبتدأ خبره جملة يدريك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قريبا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خبر تكون وهو عوض من موصوف أي شيئا قريبا</w:t>
      </w:r>
      <w:r>
        <w:rPr>
          <w:rFonts w:eastAsia="Amiri" w:cs="Amiri" w:ascii="Amiri" w:hAnsi="Amiri"/>
          <w:color w:val="111111"/>
          <w:sz w:val="28"/>
          <w:szCs w:val="28"/>
          <w:rtl w:val="true"/>
          <w:lang w:bidi="ar-SA"/>
        </w:rPr>
        <w:t>..</w:t>
      </w:r>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يسألك الناس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استئنافيّة</w:t>
      </w:r>
      <w:r>
        <w:rPr>
          <w:rFonts w:eastAsia="Amiri" w:cs="Amiri" w:ascii="Amiri" w:hAnsi="Amiri"/>
          <w:color w:val="111111"/>
          <w:sz w:val="28"/>
          <w:szCs w:val="28"/>
          <w:rtl w:val="true"/>
          <w:lang w:bidi="ar-SA"/>
        </w:rPr>
        <w:t xml:space="preserve">. </w:t>
      </w:r>
      <w:bookmarkStart w:id="1003" w:name="pg17281_269647"/>
    </w:p>
    <w:p>
      <w:pPr>
        <w:pStyle w:val="BookText"/>
        <w:rPr/>
      </w:pPr>
      <w:bookmarkEnd w:id="1003"/>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استئناف بيانيّ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إنّما علمها عند الله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 نصب مقول القول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ما يدريك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معطوفة على الاستئنافيّة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لعلّ الساعة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محلّ نصب مفعول به ثان عامله يدريك </w:t>
      </w:r>
      <w:r>
        <w:rPr>
          <w:rStyle w:val="FootnoteAnchor"/>
          <w:rtl w:val="true"/>
        </w:rPr>
        <w:footnoteReference w:id="19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تكون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 رفع خبر لعلّ</w:t>
      </w:r>
      <w:r>
        <w:rPr>
          <w:rFonts w:eastAsia="Amiri" w:cs="Amiri" w:ascii="Amiri" w:hAnsi="Amiri"/>
          <w:color w:val="111111"/>
          <w:sz w:val="28"/>
          <w:szCs w:val="28"/>
          <w:rtl w:val="true"/>
          <w:lang w:bidi="ar-SA"/>
        </w:rPr>
        <w:t>.</w:t>
      </w:r>
    </w:p>
    <w:p>
      <w:pPr>
        <w:pStyle w:val="Heading4"/>
        <w:numPr>
          <w:ilvl w:val="3"/>
          <w:numId w:val="1"/>
        </w:numPr>
        <w:rPr/>
      </w:pPr>
      <w:bookmarkStart w:id="1004" w:name="__RefHeading___Toc11430688_1280447820"/>
      <w:bookmarkStart w:id="1005" w:name="_Toc424"/>
      <w:bookmarkEnd w:id="1004"/>
      <w:r>
        <w:rPr>
          <w:rtl w:val="true"/>
        </w:rPr>
        <w:t>[</w:t>
      </w:r>
      <w:r>
        <w:rPr>
          <w:rtl w:val="true"/>
        </w:rPr>
        <w:t xml:space="preserve">سورة الأحزاب </w:t>
      </w:r>
      <w:r>
        <w:rPr>
          <w:rtl w:val="true"/>
        </w:rPr>
        <w:t>{</w:t>
      </w:r>
      <w:r>
        <w:rPr/>
        <w:t>33</w:t>
      </w:r>
      <w:r>
        <w:rPr>
          <w:rtl w:val="true"/>
        </w:rPr>
        <w:t xml:space="preserve">} : </w:t>
      </w:r>
      <w:r>
        <w:rPr>
          <w:rtl w:val="true"/>
        </w:rPr>
        <w:t xml:space="preserve">الآيات </w:t>
      </w:r>
      <w:r>
        <w:rPr/>
        <w:t>64</w:t>
      </w:r>
      <w:r>
        <w:rPr>
          <w:rtl w:val="true"/>
        </w:rPr>
        <w:t xml:space="preserve"> </w:t>
      </w:r>
      <w:r>
        <w:rPr>
          <w:rtl w:val="true"/>
        </w:rPr>
        <w:t xml:space="preserve">الى </w:t>
      </w:r>
      <w:r>
        <w:rPr/>
        <w:t>68</w:t>
      </w:r>
      <w:r>
        <w:rPr>
          <w:rtl w:val="true"/>
        </w:rPr>
        <w:t>]</w:t>
      </w:r>
      <w:bookmarkEnd w:id="1005"/>
    </w:p>
    <w:p>
      <w:pPr>
        <w:pStyle w:val="Heading5"/>
        <w:numPr>
          <w:ilvl w:val="4"/>
          <w:numId w:val="1"/>
        </w:numPr>
        <w:rPr/>
      </w:pPr>
      <w:bookmarkStart w:id="1006" w:name="__RefHeading___Toc11430690_1280447820"/>
      <w:bookmarkStart w:id="1007" w:name="_Toc425"/>
      <w:bookmarkEnd w:id="1006"/>
      <w:r>
        <w:rPr>
          <w:rtl w:val="true"/>
        </w:rPr>
        <w:t>اشارة</w:t>
      </w:r>
      <w:bookmarkEnd w:id="1007"/>
    </w:p>
    <w:p>
      <w:pPr>
        <w:pStyle w:val="BookText"/>
        <w:rPr/>
      </w:pPr>
      <w:r>
        <w:rPr>
          <w:rFonts w:ascii="Amiri" w:hAnsi="Amiri" w:eastAsia="Amiri" w:cs="Amiri"/>
          <w:color w:val="111111"/>
          <w:sz w:val="28"/>
          <w:sz w:val="28"/>
          <w:szCs w:val="28"/>
          <w:rtl w:val="true"/>
          <w:lang w:bidi="ar-SA"/>
        </w:rPr>
        <w:t xml:space="preserve">إِنَّ اللَّهَ لَعَنَ الْكافِرِينَ وَأَعَدَّ لَهُمْ سَعِيراً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خالِدِينَ فِيها أَبَداً لا يَجِدُونَ وَلِيًّا وَلا نَصِيراً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يَوْمَ تُقَلَّبُ وُجُوهُهُمْ فِي النَّارِ يَقُولُونَ يا لَيْتَنا أَطَعْنَا اللَّهَ وَأَطَعْنَا الرَّسُولا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وَقالُوا رَبَّنا إِنَّا أَطَعْنا سادَتَنا وَكُبَراءَنا فَأَضَلُّونَا السَّبِيلا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رَبَّنا آتِهِمْ ضِعْفَيْنِ مِنَ الْعَذابِ وَالْعَنْهُمْ لَعْناً كَبِيراً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68</w:t>
      </w:r>
      <w:r>
        <w:rPr>
          <w:rFonts w:eastAsia="Amiri" w:cs="Amiri" w:ascii="Amiri" w:hAnsi="Amiri"/>
          <w:color w:val="111111"/>
          <w:sz w:val="28"/>
          <w:szCs w:val="28"/>
          <w:rtl w:val="true"/>
          <w:lang w:bidi="ar-SA"/>
        </w:rPr>
        <w:t>}</w:t>
      </w:r>
    </w:p>
    <w:p>
      <w:pPr>
        <w:pStyle w:val="Heading5"/>
        <w:numPr>
          <w:ilvl w:val="4"/>
          <w:numId w:val="1"/>
        </w:numPr>
        <w:rPr/>
      </w:pPr>
      <w:bookmarkStart w:id="1008" w:name="__RefHeading___Toc11430692_1280447820"/>
      <w:bookmarkStart w:id="1009" w:name="_Toc426"/>
      <w:bookmarkEnd w:id="1008"/>
      <w:r>
        <w:rPr>
          <w:rtl w:val="true"/>
        </w:rPr>
        <w:t>الإعراب</w:t>
      </w:r>
      <w:r>
        <w:rPr>
          <w:rtl w:val="true"/>
        </w:rPr>
        <w:t>:</w:t>
      </w:r>
      <w:bookmarkEnd w:id="1009"/>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أعدّ</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الله لعن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استئنافيّة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لعن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 رفع خبر إنّ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أعدّ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 رفع معطوفة على جملة لعن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65</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خالدين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حال من الضمير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منصوبة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بخالدين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ظرف زمان منصوب متعلّق بخالدين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نافية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الثانية زائدة لتأكيد النفي</w:t>
      </w:r>
      <w:r>
        <w:rPr>
          <w:rFonts w:eastAsia="Amiri" w:cs="Amiri" w:ascii="Amiri" w:hAnsi="Amiri"/>
          <w:color w:val="111111"/>
          <w:sz w:val="28"/>
          <w:szCs w:val="28"/>
          <w:rtl w:val="true"/>
          <w:lang w:bidi="ar-SA"/>
        </w:rPr>
        <w:t>..</w:t>
      </w:r>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لا يجدون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محلّ نصب حال ثانية من الضمير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لهم</w:t>
      </w:r>
      <w:r>
        <w:rPr>
          <w:rFonts w:eastAsia="Amiri" w:cs="Amiri" w:ascii="Amiri" w:hAnsi="Amiri"/>
          <w:color w:val="111111"/>
          <w:sz w:val="28"/>
          <w:szCs w:val="28"/>
          <w:rtl w:val="true"/>
          <w:lang w:bidi="ar-SA"/>
        </w:rPr>
        <w:t xml:space="preserve">) .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66</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ظرف زمان منصوب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الآتي </w:t>
      </w:r>
      <w:r>
        <w:rPr>
          <w:rStyle w:val="FootnoteAnchor"/>
          <w:rtl w:val="true"/>
        </w:rPr>
        <w:footnoteReference w:id="193"/>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وجوههم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نائب الفاعل مرفوع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النار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تقلّب</w:t>
      </w:r>
      <w:r>
        <w:rPr>
          <w:rFonts w:eastAsia="Amiri" w:cs="Amiri" w:ascii="Amiri" w:hAnsi="Amiri"/>
          <w:color w:val="111111"/>
          <w:sz w:val="28"/>
          <w:szCs w:val="28"/>
          <w:rtl w:val="true"/>
          <w:lang w:bidi="ar-SA"/>
        </w:rPr>
        <w:t xml:space="preserve">) </w:t>
      </w:r>
      <w:r>
        <w:rPr>
          <w:rStyle w:val="FootnoteAnchor"/>
          <w:rtl w:val="true"/>
        </w:rPr>
        <w:footnoteReference w:id="194"/>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تنبيه، والألف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الرسولا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زائدة للفاصلة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تقلّب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 جرّ مضاف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يقولون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محلّ نصب حال من فاعل يجدون </w:t>
      </w:r>
      <w:r>
        <w:rPr>
          <w:rStyle w:val="FootnoteAnchor"/>
          <w:rtl w:val="true"/>
        </w:rPr>
        <w:footnoteReference w:id="19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ليتنا أطعنا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 نصب مقول القول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أطعنا الله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 رفع خبر ليتنا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أطعنا الرسولا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محلّ رفع معطوفة على جملة أطعنا الله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67</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ربّنا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منادى مضاف منصوب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مشبّه بالفعل واسمه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السبيلا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مفعول به ثان منصوب والألف فيه زائدة للفاصلة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قالوا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معطوفة على جملة يقولون تأخذ إعرابها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وجملة النداء وجوابه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محلّ نصب مقول القول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إنّا أطعنا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محلّ لها جواب النداء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أطعنا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 رفع خبر إنّ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أضلّونا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 رفع معطوفة على جملة أطعنا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68</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ضعفين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مفعول به ثان منصوب عامله آتهم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العذاب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بنعت لضعفين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لعنا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مفعول مطلق منصوب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 النداء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محلّ لها استئناف في حيّز القول</w:t>
      </w:r>
      <w:r>
        <w:rPr>
          <w:rFonts w:eastAsia="Amiri" w:cs="Amiri" w:ascii="Amiri" w:hAnsi="Amiri"/>
          <w:color w:val="111111"/>
          <w:sz w:val="28"/>
          <w:szCs w:val="28"/>
          <w:rtl w:val="true"/>
          <w:lang w:bidi="ar-SA"/>
        </w:rPr>
        <w:t>.</w:t>
      </w:r>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آتهم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جواب النداء</w:t>
      </w:r>
      <w:r>
        <w:rPr>
          <w:rFonts w:eastAsia="Amiri" w:cs="Amiri" w:ascii="Amiri" w:hAnsi="Amiri"/>
          <w:color w:val="111111"/>
          <w:sz w:val="28"/>
          <w:szCs w:val="28"/>
          <w:rtl w:val="true"/>
          <w:lang w:bidi="ar-SA"/>
        </w:rPr>
        <w:t xml:space="preserve">. </w:t>
      </w:r>
      <w:bookmarkStart w:id="1010" w:name="pg17281_269649"/>
    </w:p>
    <w:p>
      <w:pPr>
        <w:pStyle w:val="BookText"/>
        <w:rPr/>
      </w:pPr>
      <w:bookmarkEnd w:id="1010"/>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العنهم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معطوفة على جملة آتهم</w:t>
      </w:r>
      <w:r>
        <w:rPr>
          <w:rFonts w:eastAsia="Amiri" w:cs="Amiri" w:ascii="Amiri" w:hAnsi="Amiri"/>
          <w:color w:val="111111"/>
          <w:sz w:val="28"/>
          <w:szCs w:val="28"/>
          <w:rtl w:val="true"/>
          <w:lang w:bidi="ar-SA"/>
        </w:rPr>
        <w:t>.</w:t>
      </w:r>
    </w:p>
    <w:p>
      <w:pPr>
        <w:pStyle w:val="Heading5"/>
        <w:numPr>
          <w:ilvl w:val="4"/>
          <w:numId w:val="1"/>
        </w:numPr>
        <w:rPr/>
      </w:pPr>
      <w:bookmarkStart w:id="1011" w:name="__RefHeading___Toc11430694_1280447820"/>
      <w:bookmarkStart w:id="1012" w:name="_Toc427"/>
      <w:bookmarkEnd w:id="1011"/>
      <w:r>
        <w:rPr>
          <w:rtl w:val="true"/>
        </w:rPr>
        <w:t>الصرف</w:t>
      </w:r>
      <w:r>
        <w:rPr>
          <w:rtl w:val="true"/>
        </w:rPr>
        <w:t>:</w:t>
      </w:r>
      <w:bookmarkEnd w:id="1012"/>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لعنا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مصدر سماعيّ للثلاثي لعن باب فتح، وزنه فعل بفتح فسكون</w:t>
      </w:r>
      <w:r>
        <w:rPr>
          <w:rFonts w:eastAsia="Amiri" w:cs="Amiri" w:ascii="Amiri" w:hAnsi="Amiri"/>
          <w:color w:val="111111"/>
          <w:sz w:val="28"/>
          <w:szCs w:val="28"/>
          <w:rtl w:val="true"/>
          <w:lang w:bidi="ar-SA"/>
        </w:rPr>
        <w:t>.</w:t>
      </w:r>
    </w:p>
    <w:p>
      <w:pPr>
        <w:pStyle w:val="Heading5"/>
        <w:numPr>
          <w:ilvl w:val="4"/>
          <w:numId w:val="1"/>
        </w:numPr>
        <w:rPr/>
      </w:pPr>
      <w:bookmarkStart w:id="1013" w:name="__RefHeading___Toc11430696_1280447820"/>
      <w:bookmarkStart w:id="1014" w:name="_Toc428"/>
      <w:bookmarkEnd w:id="1013"/>
      <w:r>
        <w:rPr>
          <w:rtl w:val="true"/>
        </w:rPr>
        <w:t>البلاغة</w:t>
      </w:r>
      <w:bookmarkEnd w:id="1014"/>
    </w:p>
    <w:p>
      <w:pPr>
        <w:pStyle w:val="BookText"/>
        <w:rPr/>
      </w:pPr>
      <w:r>
        <w:rPr>
          <w:rFonts w:ascii="Amiri" w:hAnsi="Amiri" w:eastAsia="Amiri" w:cs="Amiri"/>
          <w:color w:val="111111"/>
          <w:sz w:val="28"/>
          <w:sz w:val="28"/>
          <w:szCs w:val="28"/>
          <w:rtl w:val="true"/>
          <w:lang w:bidi="ar-SA"/>
        </w:rPr>
        <w:t>التخصيص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يَوْمَ تُقَلَّبُ وُجُوهُهُمْ فِي النَّارِ</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تخصيص الوجوه بالذكر، لما أنها أكرم الأعضاء، ففيه مزيد تفظيع للأمر وتهويل للخطب، ويجوز أن تكون عبارة عن كل الجسد</w:t>
      </w:r>
      <w:r>
        <w:rPr>
          <w:rFonts w:eastAsia="Amiri" w:cs="Amiri" w:ascii="Amiri" w:hAnsi="Amiri"/>
          <w:color w:val="111111"/>
          <w:sz w:val="28"/>
          <w:szCs w:val="28"/>
          <w:rtl w:val="true"/>
          <w:lang w:bidi="ar-SA"/>
        </w:rPr>
        <w:t>.</w:t>
      </w:r>
    </w:p>
    <w:p>
      <w:pPr>
        <w:pStyle w:val="Heading4"/>
        <w:numPr>
          <w:ilvl w:val="3"/>
          <w:numId w:val="1"/>
        </w:numPr>
        <w:rPr/>
      </w:pPr>
      <w:bookmarkStart w:id="1015" w:name="__RefHeading___Toc11430698_1280447820"/>
      <w:bookmarkStart w:id="1016" w:name="_Toc429"/>
      <w:bookmarkEnd w:id="1015"/>
      <w:r>
        <w:rPr>
          <w:rtl w:val="true"/>
        </w:rPr>
        <w:t>[</w:t>
      </w:r>
      <w:r>
        <w:rPr>
          <w:rtl w:val="true"/>
        </w:rPr>
        <w:t xml:space="preserve">سورة الأحزاب </w:t>
      </w:r>
      <w:r>
        <w:rPr>
          <w:rtl w:val="true"/>
        </w:rPr>
        <w:t>{</w:t>
      </w:r>
      <w:r>
        <w:rPr/>
        <w:t>33</w:t>
      </w:r>
      <w:r>
        <w:rPr>
          <w:rtl w:val="true"/>
        </w:rPr>
        <w:t xml:space="preserve">} : </w:t>
      </w:r>
      <w:r>
        <w:rPr>
          <w:rtl w:val="true"/>
        </w:rPr>
        <w:t xml:space="preserve">آية </w:t>
      </w:r>
      <w:r>
        <w:rPr/>
        <w:t>69</w:t>
      </w:r>
      <w:r>
        <w:rPr>
          <w:rtl w:val="true"/>
        </w:rPr>
        <w:t>]</w:t>
      </w:r>
      <w:bookmarkEnd w:id="1016"/>
    </w:p>
    <w:p>
      <w:pPr>
        <w:pStyle w:val="Heading5"/>
        <w:numPr>
          <w:ilvl w:val="4"/>
          <w:numId w:val="1"/>
        </w:numPr>
        <w:rPr/>
      </w:pPr>
      <w:bookmarkStart w:id="1017" w:name="__RefHeading___Toc11430700_1280447820"/>
      <w:bookmarkStart w:id="1018" w:name="_Toc430"/>
      <w:bookmarkEnd w:id="1017"/>
      <w:r>
        <w:rPr>
          <w:rtl w:val="true"/>
        </w:rPr>
        <w:t>اشارة</w:t>
      </w:r>
      <w:bookmarkEnd w:id="1018"/>
    </w:p>
    <w:p>
      <w:pPr>
        <w:pStyle w:val="BookText"/>
        <w:rPr/>
      </w:pPr>
      <w:r>
        <w:rPr>
          <w:rFonts w:ascii="Amiri" w:hAnsi="Amiri" w:eastAsia="Amiri" w:cs="Amiri"/>
          <w:color w:val="111111"/>
          <w:sz w:val="28"/>
          <w:sz w:val="28"/>
          <w:szCs w:val="28"/>
          <w:rtl w:val="true"/>
          <w:lang w:bidi="ar-SA"/>
        </w:rPr>
        <w:t xml:space="preserve">يا أَيُّهَا الَّذِينَ آمَنُوا لا تَكُونُوا كَالَّذِينَ آذَوْا مُوسى فَبَرَّأَهُ اللَّهُ مِمَّا قالُوا وَكانَ عِنْدَ اللَّهِ وَجِيهاً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69</w:t>
      </w:r>
      <w:r>
        <w:rPr>
          <w:rFonts w:eastAsia="Amiri" w:cs="Amiri" w:ascii="Amiri" w:hAnsi="Amiri"/>
          <w:color w:val="111111"/>
          <w:sz w:val="28"/>
          <w:szCs w:val="28"/>
          <w:rtl w:val="true"/>
          <w:lang w:bidi="ar-SA"/>
        </w:rPr>
        <w:t>}</w:t>
      </w:r>
    </w:p>
    <w:p>
      <w:pPr>
        <w:pStyle w:val="Heading5"/>
        <w:numPr>
          <w:ilvl w:val="4"/>
          <w:numId w:val="1"/>
        </w:numPr>
        <w:rPr/>
      </w:pPr>
      <w:bookmarkStart w:id="1019" w:name="__RefHeading___Toc11430702_1280447820"/>
      <w:bookmarkStart w:id="1020" w:name="_Toc431"/>
      <w:bookmarkEnd w:id="1019"/>
      <w:r>
        <w:rPr>
          <w:rtl w:val="true"/>
        </w:rPr>
        <w:t>الإعراب</w:t>
      </w:r>
      <w:r>
        <w:rPr>
          <w:rtl w:val="true"/>
        </w:rPr>
        <w:t>:</w:t>
      </w:r>
      <w:bookmarkEnd w:id="1020"/>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منادى نكرة مقصودة مبنيّ على الضمّ في محلّ نصب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بدل من أيّ في محلّ نصب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ناهية جازمة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كالذين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بمحذوف خبر تكونوا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آذوا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مبنيّ على الضمّ المقدّر على الألف المحذوفة لالتقاء الساكنين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برّأه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ظرف منصوب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وجيها</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يأيّها الذين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استئنافيّة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آمنوا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محلّ لها صلة الموصول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الذين</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لا تكونوا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جواب النداء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آذوا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محلّ لها صلة الموصول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برّأه الله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معطوفة على جملة الصلة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قالوا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محلّ لها صلة الموصول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w:t>
      </w:r>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كان عند الله وجيها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محلّ لها استئنافيّة</w:t>
      </w:r>
      <w:r>
        <w:rPr>
          <w:rFonts w:eastAsia="Amiri" w:cs="Amiri" w:ascii="Amiri" w:hAnsi="Amiri"/>
          <w:color w:val="111111"/>
          <w:sz w:val="28"/>
          <w:szCs w:val="28"/>
          <w:rtl w:val="true"/>
          <w:lang w:bidi="ar-SA"/>
        </w:rPr>
        <w:t xml:space="preserve">. </w:t>
      </w:r>
      <w:bookmarkStart w:id="1021" w:name="pg17281_269650"/>
    </w:p>
    <w:p>
      <w:pPr>
        <w:pStyle w:val="Heading5"/>
        <w:numPr>
          <w:ilvl w:val="4"/>
          <w:numId w:val="1"/>
        </w:numPr>
        <w:rPr/>
      </w:pPr>
      <w:bookmarkStart w:id="1022" w:name="__RefHeading___Toc11430704_1280447820"/>
      <w:bookmarkStart w:id="1023" w:name="_Toc432"/>
      <w:bookmarkEnd w:id="1021"/>
      <w:bookmarkEnd w:id="1022"/>
      <w:r>
        <w:rPr>
          <w:rtl w:val="true"/>
        </w:rPr>
        <w:t>الصرف</w:t>
      </w:r>
      <w:r>
        <w:rPr>
          <w:rtl w:val="true"/>
        </w:rPr>
        <w:t>:</w:t>
      </w:r>
      <w:bookmarkEnd w:id="1023"/>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وجيها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صفة مشبّهة من الثلاثيّ وجه باب كرم أي صار ذا جاه، وزنه فعيل</w:t>
      </w:r>
      <w:r>
        <w:rPr>
          <w:rFonts w:eastAsia="Amiri" w:cs="Amiri" w:ascii="Amiri" w:hAnsi="Amiri"/>
          <w:color w:val="111111"/>
          <w:sz w:val="28"/>
          <w:szCs w:val="28"/>
          <w:rtl w:val="true"/>
          <w:lang w:bidi="ar-SA"/>
        </w:rPr>
        <w:t>.</w:t>
      </w:r>
    </w:p>
    <w:p>
      <w:pPr>
        <w:pStyle w:val="Heading4"/>
        <w:numPr>
          <w:ilvl w:val="3"/>
          <w:numId w:val="1"/>
        </w:numPr>
        <w:rPr/>
      </w:pPr>
      <w:bookmarkStart w:id="1024" w:name="__RefHeading___Toc11430706_1280447820"/>
      <w:bookmarkStart w:id="1025" w:name="_Toc433"/>
      <w:bookmarkEnd w:id="1024"/>
      <w:r>
        <w:rPr>
          <w:rtl w:val="true"/>
        </w:rPr>
        <w:t>[</w:t>
      </w:r>
      <w:r>
        <w:rPr>
          <w:rtl w:val="true"/>
        </w:rPr>
        <w:t xml:space="preserve">سورة الأحزاب </w:t>
      </w:r>
      <w:r>
        <w:rPr>
          <w:rtl w:val="true"/>
        </w:rPr>
        <w:t>{</w:t>
      </w:r>
      <w:r>
        <w:rPr/>
        <w:t>33</w:t>
      </w:r>
      <w:r>
        <w:rPr>
          <w:rtl w:val="true"/>
        </w:rPr>
        <w:t xml:space="preserve">} : </w:t>
      </w:r>
      <w:r>
        <w:rPr>
          <w:rtl w:val="true"/>
        </w:rPr>
        <w:t xml:space="preserve">الآيات </w:t>
      </w:r>
      <w:r>
        <w:rPr/>
        <w:t>70</w:t>
      </w:r>
      <w:r>
        <w:rPr>
          <w:rtl w:val="true"/>
        </w:rPr>
        <w:t xml:space="preserve"> </w:t>
      </w:r>
      <w:r>
        <w:rPr>
          <w:rtl w:val="true"/>
        </w:rPr>
        <w:t xml:space="preserve">الى </w:t>
      </w:r>
      <w:r>
        <w:rPr/>
        <w:t>71</w:t>
      </w:r>
      <w:r>
        <w:rPr>
          <w:rtl w:val="true"/>
        </w:rPr>
        <w:t>]</w:t>
      </w:r>
      <w:bookmarkEnd w:id="1025"/>
    </w:p>
    <w:p>
      <w:pPr>
        <w:pStyle w:val="Heading5"/>
        <w:numPr>
          <w:ilvl w:val="4"/>
          <w:numId w:val="1"/>
        </w:numPr>
        <w:rPr/>
      </w:pPr>
      <w:bookmarkStart w:id="1026" w:name="__RefHeading___Toc11430708_1280447820"/>
      <w:bookmarkStart w:id="1027" w:name="_Toc434"/>
      <w:bookmarkEnd w:id="1026"/>
      <w:r>
        <w:rPr>
          <w:rtl w:val="true"/>
        </w:rPr>
        <w:t>اشارة</w:t>
      </w:r>
      <w:bookmarkEnd w:id="1027"/>
    </w:p>
    <w:p>
      <w:pPr>
        <w:pStyle w:val="BookText"/>
        <w:rPr/>
      </w:pPr>
      <w:r>
        <w:rPr>
          <w:rFonts w:ascii="Amiri" w:hAnsi="Amiri" w:eastAsia="Amiri" w:cs="Amiri"/>
          <w:color w:val="111111"/>
          <w:sz w:val="28"/>
          <w:sz w:val="28"/>
          <w:szCs w:val="28"/>
          <w:rtl w:val="true"/>
          <w:lang w:bidi="ar-SA"/>
        </w:rPr>
        <w:t xml:space="preserve">يا أَيُّهَا الَّذِينَ آمَنُوا اتَّقُوا اللَّهَ وَقُولُوا قَوْلاً سَدِيداً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يُصْلِحْ لَكُمْ أَعْمالَكُمْ وَيَغْفِرْ لَكُمْ ذُنُوبَكُمْ وَمَنْ يُطِعِ اللَّهَ وَرَسُولَهُ فَقَدْ فازَ فَوْزاً عَظِيماً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71</w:t>
      </w:r>
      <w:r>
        <w:rPr>
          <w:rFonts w:eastAsia="Amiri" w:cs="Amiri" w:ascii="Amiri" w:hAnsi="Amiri"/>
          <w:color w:val="111111"/>
          <w:sz w:val="28"/>
          <w:szCs w:val="28"/>
          <w:rtl w:val="true"/>
          <w:lang w:bidi="ar-SA"/>
        </w:rPr>
        <w:t>}</w:t>
      </w:r>
    </w:p>
    <w:p>
      <w:pPr>
        <w:pStyle w:val="Heading5"/>
        <w:numPr>
          <w:ilvl w:val="4"/>
          <w:numId w:val="1"/>
        </w:numPr>
        <w:rPr/>
      </w:pPr>
      <w:bookmarkStart w:id="1028" w:name="__RefHeading___Toc11430710_1280447820"/>
      <w:bookmarkStart w:id="1029" w:name="_Toc435"/>
      <w:bookmarkEnd w:id="1028"/>
      <w:r>
        <w:rPr>
          <w:rtl w:val="true"/>
        </w:rPr>
        <w:t>الإعراب</w:t>
      </w:r>
      <w:r>
        <w:rPr>
          <w:rtl w:val="true"/>
        </w:rPr>
        <w:t>:</w:t>
      </w:r>
      <w:bookmarkEnd w:id="1029"/>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 إعرابها </w:t>
      </w:r>
      <w:r>
        <w:rPr>
          <w:rStyle w:val="FootnoteAnchor"/>
          <w:rtl w:val="true"/>
        </w:rPr>
        <w:footnoteReference w:id="196"/>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مفعول به منصوب </w:t>
      </w:r>
      <w:r>
        <w:rPr>
          <w:rStyle w:val="FootnoteAnchor"/>
          <w:rtl w:val="true"/>
        </w:rPr>
        <w:footnoteReference w:id="19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جملة النداء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محلّ لها استئنافيّة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آمنوا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محلّ لها صلة الموصول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الذين</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اتّقوا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جواب النداء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قولوا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محلّ لها معطوفة على جملة جواب النداء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71</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يصلح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مضارع مجزوم جواب الطلب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يصلح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والثاني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يغفر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استئنافيّة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 شرط جازم في محلّ رفع مبتدأ خبره جملة يطع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رابطة لجواب الشرط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فوزا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مفعول مطلق منصوب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يصلح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جواب شرط مقدّر غير مقترنة بالفاء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يغفر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معطوفة على جملة يصلح</w:t>
      </w:r>
      <w:r>
        <w:rPr>
          <w:rFonts w:eastAsia="Amiri" w:cs="Amiri" w:ascii="Amiri" w:hAnsi="Amiri"/>
          <w:color w:val="111111"/>
          <w:sz w:val="28"/>
          <w:szCs w:val="28"/>
          <w:rtl w:val="true"/>
          <w:lang w:bidi="ar-SA"/>
        </w:rPr>
        <w:t>.</w:t>
      </w:r>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من يطع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استئنافيّة</w:t>
      </w:r>
      <w:r>
        <w:rPr>
          <w:rFonts w:eastAsia="Amiri" w:cs="Amiri" w:ascii="Amiri" w:hAnsi="Amiri"/>
          <w:color w:val="111111"/>
          <w:sz w:val="28"/>
          <w:szCs w:val="28"/>
          <w:rtl w:val="true"/>
          <w:lang w:bidi="ar-SA"/>
        </w:rPr>
        <w:t xml:space="preserve">. </w:t>
      </w:r>
      <w:bookmarkStart w:id="1030" w:name="pg17281_269651"/>
    </w:p>
    <w:p>
      <w:pPr>
        <w:pStyle w:val="BookText"/>
        <w:rPr/>
      </w:pPr>
      <w:bookmarkEnd w:id="1030"/>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قد فاز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 جزم جواب الشرط مقترنة بالفاء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يطع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محلّ رفع خبر المبتدأ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w:t>
      </w:r>
    </w:p>
    <w:p>
      <w:pPr>
        <w:pStyle w:val="Heading4"/>
        <w:numPr>
          <w:ilvl w:val="3"/>
          <w:numId w:val="1"/>
        </w:numPr>
        <w:rPr/>
      </w:pPr>
      <w:bookmarkStart w:id="1031" w:name="__RefHeading___Toc11430712_1280447820"/>
      <w:bookmarkStart w:id="1032" w:name="_Toc436"/>
      <w:bookmarkEnd w:id="1031"/>
      <w:r>
        <w:rPr>
          <w:rtl w:val="true"/>
        </w:rPr>
        <w:t>[</w:t>
      </w:r>
      <w:r>
        <w:rPr>
          <w:rtl w:val="true"/>
        </w:rPr>
        <w:t xml:space="preserve">سورة الأحزاب </w:t>
      </w:r>
      <w:r>
        <w:rPr>
          <w:rtl w:val="true"/>
        </w:rPr>
        <w:t>{</w:t>
      </w:r>
      <w:r>
        <w:rPr/>
        <w:t>33</w:t>
      </w:r>
      <w:r>
        <w:rPr>
          <w:rtl w:val="true"/>
        </w:rPr>
        <w:t xml:space="preserve">} : </w:t>
      </w:r>
      <w:r>
        <w:rPr>
          <w:rtl w:val="true"/>
        </w:rPr>
        <w:t xml:space="preserve">الآيات </w:t>
      </w:r>
      <w:r>
        <w:rPr/>
        <w:t>72</w:t>
      </w:r>
      <w:r>
        <w:rPr>
          <w:rtl w:val="true"/>
        </w:rPr>
        <w:t xml:space="preserve"> </w:t>
      </w:r>
      <w:r>
        <w:rPr>
          <w:rtl w:val="true"/>
        </w:rPr>
        <w:t xml:space="preserve">الى </w:t>
      </w:r>
      <w:r>
        <w:rPr/>
        <w:t>73</w:t>
      </w:r>
      <w:r>
        <w:rPr>
          <w:rtl w:val="true"/>
        </w:rPr>
        <w:t>]</w:t>
      </w:r>
      <w:bookmarkEnd w:id="1032"/>
    </w:p>
    <w:p>
      <w:pPr>
        <w:pStyle w:val="Heading5"/>
        <w:numPr>
          <w:ilvl w:val="4"/>
          <w:numId w:val="1"/>
        </w:numPr>
        <w:rPr/>
      </w:pPr>
      <w:bookmarkStart w:id="1033" w:name="__RefHeading___Toc11430714_1280447820"/>
      <w:bookmarkStart w:id="1034" w:name="_Toc437"/>
      <w:bookmarkEnd w:id="1033"/>
      <w:r>
        <w:rPr>
          <w:rtl w:val="true"/>
        </w:rPr>
        <w:t>اشارة</w:t>
      </w:r>
      <w:bookmarkEnd w:id="1034"/>
    </w:p>
    <w:p>
      <w:pPr>
        <w:pStyle w:val="BookText"/>
        <w:rPr/>
      </w:pPr>
      <w:r>
        <w:rPr>
          <w:rFonts w:ascii="Amiri" w:hAnsi="Amiri" w:eastAsia="Amiri" w:cs="Amiri"/>
          <w:color w:val="111111"/>
          <w:sz w:val="28"/>
          <w:sz w:val="28"/>
          <w:szCs w:val="28"/>
          <w:rtl w:val="true"/>
          <w:lang w:bidi="ar-SA"/>
        </w:rPr>
        <w:t xml:space="preserve">إِنَّا عَرَضْنَا الْأَمانَةَ عَلَى السَّماواتِ وَالْأَرْضِ وَالْجِبالِ فَأَبَيْنَ أَنْ يَحْمِلْنَها وَأَشْفَقْنَ مِنْها وَحَمَلَهَا الْإِنْسانُ إِنَّهُ كانَ ظَلُوماً جَهُولاً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لِيُعَذِّبَ اللَّهُ الْمُنافِقِينَ وَالْمُنافِقاتِ وَالْمُشْرِكِينَ وَالْمُشْرِكاتِ وَيَتُوبَ اللَّهُ عَلَى الْمُؤْمِنِينَ وَالْمُؤْمِناتِ وَكانَ اللَّهُ غَفُوراً رَحِيماً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73</w:t>
      </w:r>
      <w:r>
        <w:rPr>
          <w:rFonts w:eastAsia="Amiri" w:cs="Amiri" w:ascii="Amiri" w:hAnsi="Amiri"/>
          <w:color w:val="111111"/>
          <w:sz w:val="28"/>
          <w:szCs w:val="28"/>
          <w:rtl w:val="true"/>
          <w:lang w:bidi="ar-SA"/>
        </w:rPr>
        <w:t>}</w:t>
      </w:r>
    </w:p>
    <w:p>
      <w:pPr>
        <w:pStyle w:val="Heading5"/>
        <w:numPr>
          <w:ilvl w:val="4"/>
          <w:numId w:val="1"/>
        </w:numPr>
        <w:rPr/>
      </w:pPr>
      <w:bookmarkStart w:id="1035" w:name="__RefHeading___Toc11430716_1280447820"/>
      <w:bookmarkStart w:id="1036" w:name="_Toc438"/>
      <w:bookmarkEnd w:id="1035"/>
      <w:r>
        <w:rPr>
          <w:rtl w:val="true"/>
        </w:rPr>
        <w:t>الإعراب</w:t>
      </w:r>
      <w:r>
        <w:rPr>
          <w:rtl w:val="true"/>
        </w:rPr>
        <w:t>:</w:t>
      </w:r>
      <w:bookmarkEnd w:id="1036"/>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السموات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عرضنا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مصدريّ ونصب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يحملنها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مضارع مبنيّ على السكون في محلّ نصب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مفعول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أشفقن</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والمصدر المؤوّل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يحملنها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محلّ نصب مفعول به عامله أبين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إنّا عرضنا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استئنافيّة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عرضنا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محلّ رفع خبر إنّ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أبين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معطوفة على الاستئنافيّة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يحملنها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محلّ لها صلة الموصول الحرفيّ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أشفقن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معطوفة على جملة أبين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حملها الإنسان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محلّ لها معطوفة على جملة أبين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إنّه كان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اعتراضيّة للتعليل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كان ظلوما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 رفع خبر إنّ</w:t>
      </w:r>
      <w:r>
        <w:rPr>
          <w:rFonts w:eastAsia="Amiri" w:cs="Amiri" w:ascii="Amiri" w:hAnsi="Amiri"/>
          <w:color w:val="111111"/>
          <w:sz w:val="28"/>
          <w:szCs w:val="28"/>
          <w:rtl w:val="true"/>
          <w:lang w:bidi="ar-SA"/>
        </w:rPr>
        <w:t>.</w:t>
      </w:r>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73</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للتعليل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يعذّب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مضارع منصوب بأن مضمرة بعد اللام</w:t>
      </w:r>
      <w:r>
        <w:rPr>
          <w:rFonts w:eastAsia="Amiri" w:cs="Amiri" w:ascii="Amiri" w:hAnsi="Amiri"/>
          <w:color w:val="111111"/>
          <w:sz w:val="28"/>
          <w:szCs w:val="28"/>
          <w:rtl w:val="true"/>
          <w:lang w:bidi="ar-SA"/>
        </w:rPr>
        <w:t xml:space="preserve">.. </w:t>
      </w:r>
      <w:bookmarkStart w:id="1037" w:name="pg17281_269652"/>
    </w:p>
    <w:p>
      <w:pPr>
        <w:pStyle w:val="BookText"/>
        <w:rPr/>
      </w:pPr>
      <w:bookmarkEnd w:id="1037"/>
      <w:r>
        <w:rPr>
          <w:rFonts w:ascii="Amiri" w:hAnsi="Amiri" w:eastAsia="Amiri" w:cs="Amiri"/>
          <w:color w:val="111111"/>
          <w:sz w:val="28"/>
          <w:sz w:val="28"/>
          <w:szCs w:val="28"/>
          <w:rtl w:val="true"/>
          <w:lang w:bidi="ar-SA"/>
        </w:rPr>
        <w:t xml:space="preserve">والمصدر المؤوّل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يعذب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محلّ جرّ باللام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حملها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أو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عرضنا</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يتوب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مضارع منصوب معطوف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يعذّب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المؤمنين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يتوب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للاستئناف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يعذّب الله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محلّ لها صلة الموصول الحرفيّ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المضمر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يتوب الله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معطوفة على جملة يعذّب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كان الله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استئنافيّة مبيّنة لما سبق</w:t>
      </w:r>
      <w:r>
        <w:rPr>
          <w:rFonts w:eastAsia="Amiri" w:cs="Amiri" w:ascii="Amiri" w:hAnsi="Amiri"/>
          <w:color w:val="111111"/>
          <w:sz w:val="28"/>
          <w:szCs w:val="28"/>
          <w:rtl w:val="true"/>
          <w:lang w:bidi="ar-SA"/>
        </w:rPr>
        <w:t>.</w:t>
      </w:r>
    </w:p>
    <w:p>
      <w:pPr>
        <w:pStyle w:val="Heading5"/>
        <w:numPr>
          <w:ilvl w:val="4"/>
          <w:numId w:val="1"/>
        </w:numPr>
        <w:rPr/>
      </w:pPr>
      <w:bookmarkStart w:id="1038" w:name="__RefHeading___Toc11430718_1280447820"/>
      <w:bookmarkStart w:id="1039" w:name="_Toc439"/>
      <w:bookmarkEnd w:id="1038"/>
      <w:r>
        <w:rPr>
          <w:rtl w:val="true"/>
        </w:rPr>
        <w:t>البلاغة</w:t>
      </w:r>
      <w:bookmarkEnd w:id="1039"/>
    </w:p>
    <w:p>
      <w:pPr>
        <w:pStyle w:val="BookText"/>
        <w:rPr/>
      </w:pPr>
      <w:r>
        <w:rPr>
          <w:rFonts w:ascii="Amiri" w:hAnsi="Amiri" w:eastAsia="Amiri" w:cs="Amiri"/>
          <w:color w:val="111111"/>
          <w:sz w:val="28"/>
          <w:sz w:val="28"/>
          <w:szCs w:val="28"/>
          <w:rtl w:val="true"/>
          <w:lang w:bidi="ar-SA"/>
        </w:rPr>
        <w:t>التمثيل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إِنَّا عَرَضْنَا الْأَمانَةَ عَلَى السَّماواتِ وَالْأَرْضِ وَالْجِبالِ فَأَبَيْنَ أَنْ يَحْمِلْنَها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بين عظم شأن طاعة الله ورسوله، ببيان عظم شأن ما يوجبها من التكاليف الشرعية، وصعوبة أمرها بطريق التمثيل، من الإيذان بأن ما صدر عنهم من الطاعة وتركها، صدر عنهم بعد القبول والالتزام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وعبر عنها بالأمانة</w:t>
      </w:r>
      <w:r>
        <w:rPr>
          <w:rFonts w:eastAsia="Amiri" w:cs="Amiri" w:ascii="Amiri" w:hAnsi="Amiri"/>
          <w:color w:val="111111"/>
          <w:sz w:val="28"/>
          <w:szCs w:val="28"/>
          <w:rtl w:val="true"/>
          <w:lang w:bidi="ar-SA"/>
        </w:rPr>
        <w:t>.</w:t>
      </w:r>
    </w:p>
    <w:p>
      <w:pPr>
        <w:pStyle w:val="Heading5"/>
        <w:numPr>
          <w:ilvl w:val="4"/>
          <w:numId w:val="1"/>
        </w:numPr>
        <w:rPr/>
      </w:pPr>
      <w:bookmarkStart w:id="1040" w:name="__RefHeading___Toc11430720_1280447820"/>
      <w:bookmarkStart w:id="1041" w:name="_Toc440"/>
      <w:bookmarkEnd w:id="1040"/>
      <w:r>
        <w:rPr>
          <w:rtl w:val="true"/>
        </w:rPr>
        <w:t>الفوائد</w:t>
      </w:r>
      <w:bookmarkEnd w:id="1041"/>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الأمانة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أراد الله بالأمانة الطاعة والفرائض التي عرضها الله على عباده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عرضها على السموات والأرض والجبال، على أنهم إذا أدوها أثابهم، وإن ضيعوها عذبهم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ابن مسعود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الأمانة أداء الصلوات، وإيتاء الزكاة، وصوم رمضان، وحج البيت، وصدق الحديث، وقضاء الدين، والعدل في المكيال والميزان، وأشد من هذا كله الودائع، 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جميع ما أمروا به ونهوا عنه</w:t>
      </w:r>
      <w:r>
        <w:rPr>
          <w:rFonts w:eastAsia="Amiri" w:cs="Amiri" w:ascii="Amiri" w:hAnsi="Amiri"/>
          <w:color w:val="111111"/>
          <w:sz w:val="28"/>
          <w:szCs w:val="28"/>
          <w:rtl w:val="true"/>
          <w:lang w:bidi="ar-SA"/>
        </w:rPr>
        <w:t>.</w:t>
      </w:r>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وسلّم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أدّ الأمانة إلى من ائتمنك، ولا تخن من خانك</w:t>
      </w:r>
      <w:r>
        <w:rPr>
          <w:rFonts w:eastAsia="Amiri" w:cs="Amiri" w:ascii="Amiri" w:hAnsi="Amiri"/>
          <w:color w:val="111111"/>
          <w:sz w:val="28"/>
          <w:szCs w:val="28"/>
          <w:rtl w:val="true"/>
          <w:lang w:bidi="ar-SA"/>
        </w:rPr>
        <w:t xml:space="preserve">. </w:t>
      </w:r>
      <w:bookmarkStart w:id="1042" w:name="pg17281_269653"/>
    </w:p>
    <w:p>
      <w:pPr>
        <w:pStyle w:val="Heading3"/>
        <w:numPr>
          <w:ilvl w:val="2"/>
          <w:numId w:val="1"/>
        </w:numPr>
        <w:rPr/>
      </w:pPr>
      <w:bookmarkStart w:id="1043" w:name="__RefHeading___Toc11430722_1280447820"/>
      <w:bookmarkStart w:id="1044" w:name="_Toc441"/>
      <w:bookmarkEnd w:id="1042"/>
      <w:bookmarkEnd w:id="1043"/>
      <w:r>
        <w:rPr>
          <w:rtl w:val="true"/>
        </w:rPr>
        <w:t xml:space="preserve">سورة سبأ آياتها </w:t>
      </w:r>
      <w:r>
        <w:rPr/>
        <w:t>54</w:t>
      </w:r>
      <w:r>
        <w:rPr>
          <w:rtl w:val="true"/>
        </w:rPr>
        <w:t xml:space="preserve"> </w:t>
      </w:r>
      <w:r>
        <w:rPr>
          <w:rtl w:val="true"/>
        </w:rPr>
        <w:t>آية</w:t>
      </w:r>
      <w:bookmarkEnd w:id="1044"/>
    </w:p>
    <w:p>
      <w:pPr>
        <w:pStyle w:val="Heading4"/>
        <w:numPr>
          <w:ilvl w:val="3"/>
          <w:numId w:val="1"/>
        </w:numPr>
        <w:rPr/>
      </w:pPr>
      <w:bookmarkStart w:id="1045" w:name="__RefHeading___Toc11430724_1280447820"/>
      <w:bookmarkStart w:id="1046" w:name="_Toc442"/>
      <w:bookmarkEnd w:id="1045"/>
      <w:r>
        <w:rPr>
          <w:rtl w:val="true"/>
        </w:rPr>
        <w:t>[</w:t>
      </w:r>
      <w:r>
        <w:rPr>
          <w:rtl w:val="true"/>
        </w:rPr>
        <w:t xml:space="preserve">سورة سبإ </w:t>
      </w:r>
      <w:r>
        <w:rPr>
          <w:rtl w:val="true"/>
        </w:rPr>
        <w:t>{</w:t>
      </w:r>
      <w:r>
        <w:rPr/>
        <w:t>34</w:t>
      </w:r>
      <w:r>
        <w:rPr>
          <w:rtl w:val="true"/>
        </w:rPr>
        <w:t xml:space="preserve">} : </w:t>
      </w:r>
      <w:r>
        <w:rPr>
          <w:rtl w:val="true"/>
        </w:rPr>
        <w:t xml:space="preserve">الآيات </w:t>
      </w:r>
      <w:r>
        <w:rPr/>
        <w:t>1</w:t>
      </w:r>
      <w:r>
        <w:rPr>
          <w:rtl w:val="true"/>
        </w:rPr>
        <w:t xml:space="preserve"> </w:t>
      </w:r>
      <w:r>
        <w:rPr>
          <w:rtl w:val="true"/>
        </w:rPr>
        <w:t xml:space="preserve">الى </w:t>
      </w:r>
      <w:r>
        <w:rPr/>
        <w:t>2</w:t>
      </w:r>
      <w:r>
        <w:rPr>
          <w:rtl w:val="true"/>
        </w:rPr>
        <w:t>]</w:t>
      </w:r>
      <w:bookmarkEnd w:id="1046"/>
    </w:p>
    <w:p>
      <w:pPr>
        <w:pStyle w:val="Heading5"/>
        <w:numPr>
          <w:ilvl w:val="4"/>
          <w:numId w:val="1"/>
        </w:numPr>
        <w:rPr/>
      </w:pPr>
      <w:bookmarkStart w:id="1047" w:name="__RefHeading___Toc11430726_1280447820"/>
      <w:bookmarkStart w:id="1048" w:name="_Toc443"/>
      <w:bookmarkEnd w:id="1047"/>
      <w:r>
        <w:rPr>
          <w:rtl w:val="true"/>
        </w:rPr>
        <w:t>اشارة</w:t>
      </w:r>
      <w:bookmarkEnd w:id="1048"/>
    </w:p>
    <w:p>
      <w:pPr>
        <w:pStyle w:val="BookText"/>
        <w:rPr/>
      </w:pPr>
      <w:r>
        <w:rPr>
          <w:rFonts w:ascii="Amiri" w:hAnsi="Amiri" w:eastAsia="Amiri" w:cs="Amiri"/>
          <w:color w:val="111111"/>
          <w:sz w:val="28"/>
          <w:sz w:val="28"/>
          <w:szCs w:val="28"/>
          <w:rtl w:val="true"/>
          <w:lang w:bidi="ar-SA"/>
        </w:rPr>
        <w:t>بِسْمِ اللَّهِ الرَّحْمنِ الرَّحِيمِ</w:t>
      </w:r>
    </w:p>
    <w:p>
      <w:pPr>
        <w:pStyle w:val="BookText"/>
        <w:rPr/>
      </w:pPr>
      <w:r>
        <w:rPr>
          <w:rFonts w:ascii="Amiri" w:hAnsi="Amiri" w:eastAsia="Amiri" w:cs="Amiri"/>
          <w:color w:val="111111"/>
          <w:sz w:val="28"/>
          <w:sz w:val="28"/>
          <w:szCs w:val="28"/>
          <w:rtl w:val="true"/>
          <w:lang w:bidi="ar-SA"/>
        </w:rPr>
        <w:t xml:space="preserve">الْحَمْدُ لِلَّهِ الَّذِي لَهُ ما فِي السَّماواتِ وَما فِي الْأَرْضِ وَلَهُ الْحَمْدُ فِي الْآخِرَةِ وَهُوَ الْحَكِيمُ الْخَبِيرُ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يَعْلَمُ ما يَلِجُ فِي الْأَرْضِ وَما يَخْرُجُ مِنْها وَما يَنْزِلُ مِنَ السَّماءِ وَما يَعْرُجُ فِيها وَهُوَ الرَّحِيمُ الْغَفُورُ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Heading5"/>
        <w:numPr>
          <w:ilvl w:val="4"/>
          <w:numId w:val="1"/>
        </w:numPr>
        <w:rPr/>
      </w:pPr>
      <w:bookmarkStart w:id="1049" w:name="__RefHeading___Toc11430728_1280447820"/>
      <w:bookmarkStart w:id="1050" w:name="_Toc444"/>
      <w:bookmarkEnd w:id="1049"/>
      <w:r>
        <w:rPr>
          <w:rtl w:val="true"/>
        </w:rPr>
        <w:t>الإعراب</w:t>
      </w:r>
      <w:r>
        <w:rPr>
          <w:rtl w:val="true"/>
        </w:rPr>
        <w:t>:</w:t>
      </w:r>
      <w:bookmarkEnd w:id="1050"/>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بخبر المبتدأ الحمد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محلّ جرّ نعت للفظ الجلالة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بخبر مقدّم للمبتدأ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السموات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بمحذوف صلة 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في الأرض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ما في السموات معطوف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 الحمد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له ما في السموات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الآخرة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بالحمد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الخبير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خبر ثان مرفوع</w:t>
      </w:r>
      <w:r>
        <w:rPr>
          <w:rFonts w:eastAsia="Amiri" w:cs="Amiri" w:ascii="Amiri" w:hAnsi="Amiri"/>
          <w:color w:val="111111"/>
          <w:sz w:val="28"/>
          <w:szCs w:val="28"/>
          <w:rtl w:val="true"/>
          <w:lang w:bidi="ar-SA"/>
        </w:rPr>
        <w:t>..</w:t>
      </w:r>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له ما في السموات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محلّ لها صلة الموصول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له الحمد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معطوفة على جملة الصلة</w:t>
      </w:r>
      <w:r>
        <w:rPr>
          <w:rFonts w:eastAsia="Amiri" w:cs="Amiri" w:ascii="Amiri" w:hAnsi="Amiri"/>
          <w:color w:val="111111"/>
          <w:sz w:val="28"/>
          <w:szCs w:val="28"/>
          <w:rtl w:val="true"/>
          <w:lang w:bidi="ar-SA"/>
        </w:rPr>
        <w:t xml:space="preserve">. </w:t>
      </w:r>
      <w:bookmarkStart w:id="1051" w:name="pg17281_269654"/>
    </w:p>
    <w:p>
      <w:pPr>
        <w:pStyle w:val="BookText"/>
        <w:rPr/>
      </w:pPr>
      <w:bookmarkEnd w:id="1051"/>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هو الحكيم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محلّ لها معطوفة على جملة الصلة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 موصول في محلّ نصب مفعول به عامله يعلم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الأرض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يلج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الثاني معطوف على ما الأول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يخرج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الثالث معطوف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السماء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ينزل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الرابع معطوف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يعرج</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محلّ لها استئنافيّة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يلج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محلّ لها صلة الموصول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يخرج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محلّ لها صلة الموصول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ينزل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محلّ لها صلة الموصول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الخامس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يعرج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محلّ لها صلة الموصول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السادس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هو الرحيم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محلّ لها معطوفة على جملة يعلم </w:t>
      </w:r>
      <w:r>
        <w:rPr>
          <w:rStyle w:val="FootnoteAnchor"/>
          <w:rtl w:val="true"/>
        </w:rPr>
        <w:footnoteReference w:id="198"/>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052" w:name="__RefHeading___Toc11430730_1280447820"/>
      <w:bookmarkStart w:id="1053" w:name="_Toc445"/>
      <w:bookmarkEnd w:id="1052"/>
      <w:r>
        <w:rPr>
          <w:rtl w:val="true"/>
        </w:rPr>
        <w:t>[</w:t>
      </w:r>
      <w:r>
        <w:rPr>
          <w:rtl w:val="true"/>
        </w:rPr>
        <w:t xml:space="preserve">سورة سبإ </w:t>
      </w:r>
      <w:r>
        <w:rPr>
          <w:rtl w:val="true"/>
        </w:rPr>
        <w:t>{</w:t>
      </w:r>
      <w:r>
        <w:rPr/>
        <w:t>34</w:t>
      </w:r>
      <w:r>
        <w:rPr>
          <w:rtl w:val="true"/>
        </w:rPr>
        <w:t xml:space="preserve">} : </w:t>
      </w:r>
      <w:r>
        <w:rPr>
          <w:rtl w:val="true"/>
        </w:rPr>
        <w:t xml:space="preserve">الآيات </w:t>
      </w:r>
      <w:r>
        <w:rPr/>
        <w:t>3</w:t>
      </w:r>
      <w:r>
        <w:rPr>
          <w:rtl w:val="true"/>
        </w:rPr>
        <w:t xml:space="preserve"> </w:t>
      </w:r>
      <w:r>
        <w:rPr>
          <w:rtl w:val="true"/>
        </w:rPr>
        <w:t xml:space="preserve">الى </w:t>
      </w:r>
      <w:r>
        <w:rPr/>
        <w:t>4</w:t>
      </w:r>
      <w:r>
        <w:rPr>
          <w:rtl w:val="true"/>
        </w:rPr>
        <w:t>]</w:t>
      </w:r>
      <w:bookmarkEnd w:id="1053"/>
    </w:p>
    <w:p>
      <w:pPr>
        <w:pStyle w:val="Heading5"/>
        <w:numPr>
          <w:ilvl w:val="4"/>
          <w:numId w:val="1"/>
        </w:numPr>
        <w:rPr/>
      </w:pPr>
      <w:bookmarkStart w:id="1054" w:name="__RefHeading___Toc11430732_1280447820"/>
      <w:bookmarkStart w:id="1055" w:name="_Toc446"/>
      <w:bookmarkEnd w:id="1054"/>
      <w:r>
        <w:rPr>
          <w:rtl w:val="true"/>
        </w:rPr>
        <w:t>اشارة</w:t>
      </w:r>
      <w:bookmarkEnd w:id="1055"/>
    </w:p>
    <w:p>
      <w:pPr>
        <w:pStyle w:val="BookText"/>
        <w:rPr/>
      </w:pPr>
      <w:r>
        <w:rPr>
          <w:rFonts w:ascii="Amiri" w:hAnsi="Amiri" w:eastAsia="Amiri" w:cs="Amiri"/>
          <w:color w:val="111111"/>
          <w:sz w:val="28"/>
          <w:sz w:val="28"/>
          <w:szCs w:val="28"/>
          <w:rtl w:val="true"/>
          <w:lang w:bidi="ar-SA"/>
        </w:rPr>
        <w:t xml:space="preserve">وَقالَ الَّذِينَ كَفَرُوا لا تَأْتِينَا السَّاعَةُ قُلْ بَلى وَرَبِّي لَتَأْتِيَنَّكُمْ عالِمِ الْغَيْبِ لا يَعْزُبُ عَنْهُ مِثْقالُ ذَرَّةٍ فِي السَّماواتِ وَلا فِي الْأَرْضِ وَلا أَصْغَرُ مِنْ ذلِكَ وَلا أَكْبَرُ إِلاَّ فِي كِتابٍ مُبِينٍ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لِيَجْزِيَ الَّذِينَ آمَنُوا وَعَمِلُوا الصَّالِحاتِ أُولئِكَ لَهُمْ مَغْفِرَةٌ وَرِزْقٌ كَرِيمٌ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Heading5"/>
        <w:numPr>
          <w:ilvl w:val="4"/>
          <w:numId w:val="1"/>
        </w:numPr>
        <w:rPr/>
      </w:pPr>
      <w:bookmarkStart w:id="1056" w:name="__RefHeading___Toc11430734_1280447820"/>
      <w:bookmarkStart w:id="1057" w:name="_Toc447"/>
      <w:bookmarkEnd w:id="1056"/>
      <w:r>
        <w:rPr>
          <w:rtl w:val="true"/>
        </w:rPr>
        <w:t>الإعراب</w:t>
      </w:r>
      <w:r>
        <w:rPr>
          <w:rtl w:val="true"/>
        </w:rPr>
        <w:t>:</w:t>
      </w:r>
      <w:bookmarkEnd w:id="1057"/>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استئنافيّة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نافية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جواب لإثبات المنفيّ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واو القسم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مجرور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بفعل محذوف تقديره أقسم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لام القسم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تأتينّكم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مضارع مبنيّ على الفتح في محلّ رفع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نون التوكيد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مفعول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عالم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نعت </w:t>
      </w:r>
    </w:p>
    <w:p>
      <w:pPr>
        <w:pStyle w:val="BookText"/>
        <w:rPr/>
      </w:pPr>
      <w:r>
        <w:rPr>
          <w:rFonts w:ascii="Amiri" w:hAnsi="Amiri" w:eastAsia="Amiri" w:cs="Amiri"/>
          <w:color w:val="111111"/>
          <w:sz w:val="28"/>
          <w:sz w:val="28"/>
          <w:szCs w:val="28"/>
          <w:rtl w:val="true"/>
          <w:lang w:bidi="ar-SA"/>
        </w:rPr>
        <w:t xml:space="preserve">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مجرور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نافية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يعزب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السموات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بنعت 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ذرة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زائدة لتأكيد النفي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الأرض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في السموات معطوف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الأخيرة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أصغر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معطوف على مثقال مرفوع </w:t>
      </w:r>
      <w:r>
        <w:rPr>
          <w:rStyle w:val="FootnoteAnchor"/>
          <w:rtl w:val="true"/>
        </w:rPr>
        <w:footnoteReference w:id="199"/>
      </w:r>
      <w:r>
        <w:rPr>
          <w:rFonts w:ascii="Amiri" w:hAnsi="Amiri" w:eastAsia="Amiri" w:cs="Amiri"/>
          <w:color w:val="111111"/>
          <w:sz w:val="28"/>
          <w:sz w:val="28"/>
          <w:szCs w:val="28"/>
          <w:rtl w:val="true"/>
          <w:lang w:bidi="ar-SA"/>
        </w:rPr>
        <w:t xml:space="preserve">، وكذلك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أكبر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للحصر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متعلّق بحال من مثقال أو أصغر أو أكبر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قال الذين كفروا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استئنافيّة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كفروا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محلّ لها صلة الموصول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الذين</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لا تأتينا الساعة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 نصب مقول القول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استئناف بياني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أقسم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بربيّ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 نصب مقول القول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تأتينّكم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محلّ لها جواب القسم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يعزب عنه مثقال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حالّ مؤكّدة للضمير في عالم </w:t>
      </w:r>
      <w:r>
        <w:rPr>
          <w:rStyle w:val="FootnoteAnchor"/>
          <w:rtl w:val="true"/>
        </w:rPr>
        <w:footnoteReference w:id="20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لام التعليل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يجزي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مضارع منصوب بأن مضمرة بعد اللام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والمصدر المؤوّل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يجزي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محلّ جرّ باللام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تأتينّكم</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بمحذوف خبر مقدّم للمبتدأ مغفرة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رزق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معطوف على مغفرة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يجزي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محلّ لها صلة الموصول الحرفيّ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المضمر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آمنوا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محلّ لها صلة الموصول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الذين</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عملوا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معطوفة على جملة الصلة</w:t>
      </w:r>
      <w:r>
        <w:rPr>
          <w:rFonts w:eastAsia="Amiri" w:cs="Amiri" w:ascii="Amiri" w:hAnsi="Amiri"/>
          <w:color w:val="111111"/>
          <w:sz w:val="28"/>
          <w:szCs w:val="28"/>
          <w:rtl w:val="true"/>
          <w:lang w:bidi="ar-SA"/>
        </w:rPr>
        <w:t>.</w:t>
      </w:r>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أولئك لهم مغفرة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محلّ لها استئناف بيانيّ</w:t>
      </w:r>
      <w:r>
        <w:rPr>
          <w:rFonts w:eastAsia="Amiri" w:cs="Amiri" w:ascii="Amiri" w:hAnsi="Amiri"/>
          <w:color w:val="111111"/>
          <w:sz w:val="28"/>
          <w:szCs w:val="28"/>
          <w:rtl w:val="true"/>
          <w:lang w:bidi="ar-SA"/>
        </w:rPr>
        <w:t xml:space="preserve">. </w:t>
      </w:r>
      <w:bookmarkStart w:id="1058" w:name="pg17281_269656"/>
    </w:p>
    <w:p>
      <w:pPr>
        <w:pStyle w:val="BookText"/>
        <w:rPr/>
      </w:pPr>
      <w:bookmarkEnd w:id="1058"/>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لهم مغفرة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محلّ رفع خبر المبتدأ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أولئك</w:t>
      </w:r>
      <w:r>
        <w:rPr>
          <w:rFonts w:eastAsia="Amiri" w:cs="Amiri" w:ascii="Amiri" w:hAnsi="Amiri"/>
          <w:color w:val="111111"/>
          <w:sz w:val="28"/>
          <w:szCs w:val="28"/>
          <w:rtl w:val="true"/>
          <w:lang w:bidi="ar-SA"/>
        </w:rPr>
        <w:t>) .</w:t>
      </w:r>
    </w:p>
    <w:p>
      <w:pPr>
        <w:pStyle w:val="Heading4"/>
        <w:numPr>
          <w:ilvl w:val="3"/>
          <w:numId w:val="1"/>
        </w:numPr>
        <w:rPr/>
      </w:pPr>
      <w:bookmarkStart w:id="1059" w:name="__RefHeading___Toc11430736_1280447820"/>
      <w:bookmarkStart w:id="1060" w:name="_Toc448"/>
      <w:bookmarkEnd w:id="1059"/>
      <w:r>
        <w:rPr>
          <w:rtl w:val="true"/>
        </w:rPr>
        <w:t>[</w:t>
      </w:r>
      <w:r>
        <w:rPr>
          <w:rtl w:val="true"/>
        </w:rPr>
        <w:t xml:space="preserve">سورة سبإ </w:t>
      </w:r>
      <w:r>
        <w:rPr>
          <w:rtl w:val="true"/>
        </w:rPr>
        <w:t>{</w:t>
      </w:r>
      <w:r>
        <w:rPr/>
        <w:t>34</w:t>
      </w:r>
      <w:r>
        <w:rPr>
          <w:rtl w:val="true"/>
        </w:rPr>
        <w:t xml:space="preserve">} : </w:t>
      </w:r>
      <w:r>
        <w:rPr>
          <w:rtl w:val="true"/>
        </w:rPr>
        <w:t xml:space="preserve">آية </w:t>
      </w:r>
      <w:r>
        <w:rPr/>
        <w:t>5</w:t>
      </w:r>
      <w:r>
        <w:rPr>
          <w:rtl w:val="true"/>
        </w:rPr>
        <w:t>]</w:t>
      </w:r>
      <w:bookmarkEnd w:id="1060"/>
    </w:p>
    <w:p>
      <w:pPr>
        <w:pStyle w:val="Heading5"/>
        <w:numPr>
          <w:ilvl w:val="4"/>
          <w:numId w:val="1"/>
        </w:numPr>
        <w:rPr/>
      </w:pPr>
      <w:bookmarkStart w:id="1061" w:name="__RefHeading___Toc11430738_1280447820"/>
      <w:bookmarkStart w:id="1062" w:name="_Toc449"/>
      <w:bookmarkEnd w:id="1061"/>
      <w:r>
        <w:rPr>
          <w:rtl w:val="true"/>
        </w:rPr>
        <w:t>اشارة</w:t>
      </w:r>
      <w:bookmarkEnd w:id="1062"/>
    </w:p>
    <w:p>
      <w:pPr>
        <w:pStyle w:val="BookText"/>
        <w:rPr/>
      </w:pPr>
      <w:r>
        <w:rPr>
          <w:rFonts w:ascii="Amiri" w:hAnsi="Amiri" w:eastAsia="Amiri" w:cs="Amiri"/>
          <w:color w:val="111111"/>
          <w:sz w:val="28"/>
          <w:sz w:val="28"/>
          <w:szCs w:val="28"/>
          <w:rtl w:val="true"/>
          <w:lang w:bidi="ar-SA"/>
        </w:rPr>
        <w:t xml:space="preserve">وَالَّذِينَ سَعَوْا فِي آياتِنا مُعاجِزِينَ أُولئِكَ لَهُمْ عَذابٌ مِنْ رِجْزٍ أَلِيمٌ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Heading5"/>
        <w:numPr>
          <w:ilvl w:val="4"/>
          <w:numId w:val="1"/>
        </w:numPr>
        <w:rPr/>
      </w:pPr>
      <w:bookmarkStart w:id="1063" w:name="__RefHeading___Toc11430740_1280447820"/>
      <w:bookmarkStart w:id="1064" w:name="_Toc450"/>
      <w:bookmarkEnd w:id="1063"/>
      <w:r>
        <w:rPr>
          <w:rtl w:val="true"/>
        </w:rPr>
        <w:t>الإعراب</w:t>
      </w:r>
      <w:r>
        <w:rPr>
          <w:rtl w:val="true"/>
        </w:rPr>
        <w:t>:</w:t>
      </w:r>
      <w:bookmarkEnd w:id="1064"/>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استئنافيّة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سعوا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ماض مبنيّ على الضمّ المقدّر على الألف المحذوفة لالتقاء الساكنين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آياتنا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سعوا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بحذف مضاف أي في إبطال آياتنا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معاجزين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حال منصوبة من فاعل سعوا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بخبر مقدّم للمبتدأ عذاب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رجز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متعلّق بنعت لعذاب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الذين سعوا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محلّ لها استئنافيّة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سعوا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محلّ لها صلة الموصول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الذين</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أولئك لهم عذاب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 رفع خبر المبتدأ الذين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لهم عذاب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 رفع خبر المبتدأ أولئك</w:t>
      </w:r>
      <w:r>
        <w:rPr>
          <w:rFonts w:eastAsia="Amiri" w:cs="Amiri" w:ascii="Amiri" w:hAnsi="Amiri"/>
          <w:color w:val="111111"/>
          <w:sz w:val="28"/>
          <w:szCs w:val="28"/>
          <w:rtl w:val="true"/>
          <w:lang w:bidi="ar-SA"/>
        </w:rPr>
        <w:t>.</w:t>
      </w:r>
    </w:p>
    <w:p>
      <w:pPr>
        <w:pStyle w:val="Heading5"/>
        <w:numPr>
          <w:ilvl w:val="4"/>
          <w:numId w:val="1"/>
        </w:numPr>
        <w:rPr/>
      </w:pPr>
      <w:bookmarkStart w:id="1065" w:name="__RefHeading___Toc11430742_1280447820"/>
      <w:bookmarkStart w:id="1066" w:name="_Toc451"/>
      <w:bookmarkEnd w:id="1065"/>
      <w:r>
        <w:rPr>
          <w:rtl w:val="true"/>
        </w:rPr>
        <w:t>الصرف</w:t>
      </w:r>
      <w:r>
        <w:rPr>
          <w:rtl w:val="true"/>
        </w:rPr>
        <w:t>:</w:t>
      </w:r>
      <w:bookmarkEnd w:id="1066"/>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معاجزين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جمع معاجز، اسم فاعل من الرباعيّ عاجز، وزنه مفاعل بضمّ الميم وكسر العين</w:t>
      </w:r>
      <w:r>
        <w:rPr>
          <w:rFonts w:eastAsia="Amiri" w:cs="Amiri" w:ascii="Amiri" w:hAnsi="Amiri"/>
          <w:color w:val="111111"/>
          <w:sz w:val="28"/>
          <w:szCs w:val="28"/>
          <w:rtl w:val="true"/>
          <w:lang w:bidi="ar-SA"/>
        </w:rPr>
        <w:t>.</w:t>
      </w:r>
    </w:p>
    <w:p>
      <w:pPr>
        <w:pStyle w:val="Heading4"/>
        <w:numPr>
          <w:ilvl w:val="3"/>
          <w:numId w:val="1"/>
        </w:numPr>
        <w:rPr/>
      </w:pPr>
      <w:bookmarkStart w:id="1067" w:name="__RefHeading___Toc11430744_1280447820"/>
      <w:bookmarkStart w:id="1068" w:name="_Toc452"/>
      <w:bookmarkEnd w:id="1067"/>
      <w:r>
        <w:rPr>
          <w:rtl w:val="true"/>
        </w:rPr>
        <w:t>[</w:t>
      </w:r>
      <w:r>
        <w:rPr>
          <w:rtl w:val="true"/>
        </w:rPr>
        <w:t xml:space="preserve">سورة سبإ </w:t>
      </w:r>
      <w:r>
        <w:rPr>
          <w:rtl w:val="true"/>
        </w:rPr>
        <w:t>{</w:t>
      </w:r>
      <w:r>
        <w:rPr/>
        <w:t>34</w:t>
      </w:r>
      <w:r>
        <w:rPr>
          <w:rtl w:val="true"/>
        </w:rPr>
        <w:t xml:space="preserve">} : </w:t>
      </w:r>
      <w:r>
        <w:rPr>
          <w:rtl w:val="true"/>
        </w:rPr>
        <w:t xml:space="preserve">آية </w:t>
      </w:r>
      <w:r>
        <w:rPr/>
        <w:t>6</w:t>
      </w:r>
      <w:r>
        <w:rPr>
          <w:rtl w:val="true"/>
        </w:rPr>
        <w:t>]</w:t>
      </w:r>
      <w:bookmarkEnd w:id="1068"/>
    </w:p>
    <w:p>
      <w:pPr>
        <w:pStyle w:val="Heading5"/>
        <w:numPr>
          <w:ilvl w:val="4"/>
          <w:numId w:val="1"/>
        </w:numPr>
        <w:rPr/>
      </w:pPr>
      <w:bookmarkStart w:id="1069" w:name="__RefHeading___Toc11430746_1280447820"/>
      <w:bookmarkStart w:id="1070" w:name="_Toc453"/>
      <w:bookmarkEnd w:id="1069"/>
      <w:r>
        <w:rPr>
          <w:rtl w:val="true"/>
        </w:rPr>
        <w:t>اشارة</w:t>
      </w:r>
      <w:bookmarkEnd w:id="1070"/>
    </w:p>
    <w:p>
      <w:pPr>
        <w:pStyle w:val="BookText"/>
        <w:rPr/>
      </w:pPr>
      <w:r>
        <w:rPr>
          <w:rFonts w:ascii="Amiri" w:hAnsi="Amiri" w:eastAsia="Amiri" w:cs="Amiri"/>
          <w:color w:val="111111"/>
          <w:sz w:val="28"/>
          <w:sz w:val="28"/>
          <w:szCs w:val="28"/>
          <w:rtl w:val="true"/>
          <w:lang w:bidi="ar-SA"/>
        </w:rPr>
        <w:t xml:space="preserve">وَيَرَى الَّذِينَ أُوتُوا الْعِلْمَ الَّذِي أُنْزِلَ إِلَيْكَ مِنْ رَبِّكَ هُوَ الْحَقَّ وَيَهْدِي إِلى صِراطِ الْعَزِيزِ الْحَمِيدِ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Heading5"/>
        <w:numPr>
          <w:ilvl w:val="4"/>
          <w:numId w:val="1"/>
        </w:numPr>
        <w:rPr/>
      </w:pPr>
      <w:bookmarkStart w:id="1071" w:name="__RefHeading___Toc11430748_1280447820"/>
      <w:bookmarkStart w:id="1072" w:name="_Toc454"/>
      <w:bookmarkEnd w:id="1071"/>
      <w:r>
        <w:rPr>
          <w:rtl w:val="true"/>
        </w:rPr>
        <w:t>الإعراب</w:t>
      </w:r>
      <w:r>
        <w:rPr>
          <w:rtl w:val="true"/>
        </w:rPr>
        <w:t>:</w:t>
      </w:r>
      <w:bookmarkEnd w:id="1072"/>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استئنافيّة،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أوتوا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نائب الفاعل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موصول في محلّ نصب مفعول به لفعل الرؤية، ونائب الفاعل للفعل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أنزل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مستتر تقديره هو، وهو العائد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أنزل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وكذلك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ربّك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فصل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مفعول به ثان لفعل الرؤية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صراط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يهدي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الحميد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نعت مجرور</w:t>
      </w:r>
      <w:r>
        <w:rPr>
          <w:rFonts w:eastAsia="Amiri" w:cs="Amiri" w:ascii="Amiri" w:hAnsi="Amiri"/>
          <w:color w:val="111111"/>
          <w:sz w:val="28"/>
          <w:szCs w:val="28"/>
          <w:rtl w:val="true"/>
          <w:lang w:bidi="ar-SA"/>
        </w:rPr>
        <w:t xml:space="preserve">. </w:t>
      </w:r>
      <w:bookmarkStart w:id="1073" w:name="pg17281_269657"/>
    </w:p>
    <w:p>
      <w:pPr>
        <w:pStyle w:val="BookText"/>
        <w:rPr/>
      </w:pPr>
      <w:bookmarkEnd w:id="1073"/>
      <w:r>
        <w:rPr>
          <w:rFonts w:ascii="Amiri" w:hAnsi="Amiri" w:eastAsia="Amiri" w:cs="Amiri"/>
          <w:color w:val="111111"/>
          <w:sz w:val="28"/>
          <w:sz w:val="28"/>
          <w:szCs w:val="28"/>
          <w:rtl w:val="true"/>
          <w:lang w:bidi="ar-SA"/>
        </w:rPr>
        <w:t>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يرى الذين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محلّ لها استئنافيّة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أوتوا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محلّ لها صلة الموصول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الذين</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أنزل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محلّ لها صلة الموصول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يهدي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محلّ نصب معطوف على الحقّ</w:t>
      </w:r>
      <w:r>
        <w:rPr>
          <w:rFonts w:eastAsia="Amiri" w:cs="Amiri" w:ascii="Amiri" w:hAnsi="Amiri"/>
          <w:color w:val="111111"/>
          <w:sz w:val="28"/>
          <w:szCs w:val="28"/>
          <w:rtl w:val="true"/>
          <w:lang w:bidi="ar-SA"/>
        </w:rPr>
        <w:t>.</w:t>
      </w:r>
    </w:p>
    <w:p>
      <w:pPr>
        <w:pStyle w:val="Heading4"/>
        <w:numPr>
          <w:ilvl w:val="3"/>
          <w:numId w:val="1"/>
        </w:numPr>
        <w:rPr/>
      </w:pPr>
      <w:bookmarkStart w:id="1074" w:name="__RefHeading___Toc11430750_1280447820"/>
      <w:bookmarkStart w:id="1075" w:name="_Toc455"/>
      <w:bookmarkEnd w:id="1074"/>
      <w:r>
        <w:rPr>
          <w:rtl w:val="true"/>
        </w:rPr>
        <w:t>[</w:t>
      </w:r>
      <w:r>
        <w:rPr>
          <w:rtl w:val="true"/>
        </w:rPr>
        <w:t xml:space="preserve">سورة سبإ </w:t>
      </w:r>
      <w:r>
        <w:rPr>
          <w:rtl w:val="true"/>
        </w:rPr>
        <w:t>{</w:t>
      </w:r>
      <w:r>
        <w:rPr/>
        <w:t>34</w:t>
      </w:r>
      <w:r>
        <w:rPr>
          <w:rtl w:val="true"/>
        </w:rPr>
        <w:t xml:space="preserve">} : </w:t>
      </w:r>
      <w:r>
        <w:rPr>
          <w:rtl w:val="true"/>
        </w:rPr>
        <w:t xml:space="preserve">الآيات </w:t>
      </w:r>
      <w:r>
        <w:rPr/>
        <w:t>7</w:t>
      </w:r>
      <w:r>
        <w:rPr>
          <w:rtl w:val="true"/>
        </w:rPr>
        <w:t xml:space="preserve"> </w:t>
      </w:r>
      <w:r>
        <w:rPr>
          <w:rtl w:val="true"/>
        </w:rPr>
        <w:t xml:space="preserve">الى </w:t>
      </w:r>
      <w:r>
        <w:rPr/>
        <w:t>8</w:t>
      </w:r>
      <w:r>
        <w:rPr>
          <w:rtl w:val="true"/>
        </w:rPr>
        <w:t>]</w:t>
      </w:r>
      <w:bookmarkEnd w:id="1075"/>
    </w:p>
    <w:p>
      <w:pPr>
        <w:pStyle w:val="Heading5"/>
        <w:numPr>
          <w:ilvl w:val="4"/>
          <w:numId w:val="1"/>
        </w:numPr>
        <w:rPr/>
      </w:pPr>
      <w:bookmarkStart w:id="1076" w:name="__RefHeading___Toc11430752_1280447820"/>
      <w:bookmarkStart w:id="1077" w:name="_Toc456"/>
      <w:bookmarkEnd w:id="1076"/>
      <w:r>
        <w:rPr>
          <w:rtl w:val="true"/>
        </w:rPr>
        <w:t>اشارة</w:t>
      </w:r>
      <w:bookmarkEnd w:id="1077"/>
    </w:p>
    <w:p>
      <w:pPr>
        <w:pStyle w:val="BookText"/>
        <w:rPr/>
      </w:pPr>
      <w:r>
        <w:rPr>
          <w:rFonts w:ascii="Amiri" w:hAnsi="Amiri" w:eastAsia="Amiri" w:cs="Amiri"/>
          <w:color w:val="111111"/>
          <w:sz w:val="28"/>
          <w:sz w:val="28"/>
          <w:szCs w:val="28"/>
          <w:rtl w:val="true"/>
          <w:lang w:bidi="ar-SA"/>
        </w:rPr>
        <w:t xml:space="preserve">وَقالَ الَّذِينَ كَفَرُوا هَلْ نَدُلُّكُمْ عَلى رَجُلٍ يُنَبِّئُكُمْ إِذا مُزِّقْتُمْ كُلَّ مُمَزَّقٍ إِنَّكُمْ لَفِي خَلْقٍ جَدِيدٍ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أَفْتَرى عَلَى اللَّهِ كَذِباً أَمْ بِهِ جِنَّةٌ بَلِ الَّذِينَ لا يُؤْمِنُونَ بِالْآخِرَةِ فِي الْعَذابِ وَالضَّلالِ الْبَعِيدِ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p>
    <w:p>
      <w:pPr>
        <w:pStyle w:val="Heading5"/>
        <w:numPr>
          <w:ilvl w:val="4"/>
          <w:numId w:val="1"/>
        </w:numPr>
        <w:rPr/>
      </w:pPr>
      <w:bookmarkStart w:id="1078" w:name="__RefHeading___Toc11430754_1280447820"/>
      <w:bookmarkStart w:id="1079" w:name="_Toc457"/>
      <w:bookmarkEnd w:id="1078"/>
      <w:r>
        <w:rPr>
          <w:rtl w:val="true"/>
        </w:rPr>
        <w:t>الإعراب</w:t>
      </w:r>
      <w:r>
        <w:rPr>
          <w:rtl w:val="true"/>
        </w:rPr>
        <w:t>:</w:t>
      </w:r>
      <w:bookmarkEnd w:id="1079"/>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استئنافيّة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استفهام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ندلّكم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ظرف متضمن معنى الشرط </w:t>
      </w:r>
      <w:r>
        <w:rPr>
          <w:rStyle w:val="FootnoteAnchor"/>
          <w:rtl w:val="true"/>
        </w:rPr>
        <w:footnoteReference w:id="201"/>
      </w:r>
      <w:r>
        <w:rPr>
          <w:rFonts w:ascii="Amiri" w:hAnsi="Amiri" w:eastAsia="Amiri" w:cs="Amiri"/>
          <w:color w:val="111111"/>
          <w:sz w:val="28"/>
          <w:sz w:val="28"/>
          <w:szCs w:val="28"/>
          <w:rtl w:val="true"/>
          <w:lang w:bidi="ar-SA"/>
        </w:rPr>
        <w:t>في محلّ نصب متعلّق بمضمون 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خلق جديد أي تبعثون </w:t>
      </w:r>
      <w:r>
        <w:rPr>
          <w:rStyle w:val="FootnoteAnchor"/>
          <w:rtl w:val="true"/>
        </w:rPr>
        <w:footnoteReference w:id="202"/>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مفعول مطلق نائب عن المصدر لأنه أضيف إلى المصدر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المزحلقة للتوكيد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خلق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متعلّق بخبر إنّ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 الذين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محلّ لها استئنافيّة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كفروا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محلّ لها صلة الموصول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الذين</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هل ندلّكم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محلّ نصب مقول القول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ينبّئكم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محلّ جرّ نعت لرجل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 الشرط وفعله وجوابه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محلّ لها اعتراضيّة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مزّقتم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محلّ جرّ مضاف إليه</w:t>
      </w:r>
      <w:r>
        <w:rPr>
          <w:rFonts w:eastAsia="Amiri" w:cs="Amiri" w:ascii="Amiri" w:hAnsi="Amiri"/>
          <w:color w:val="111111"/>
          <w:sz w:val="28"/>
          <w:szCs w:val="28"/>
          <w:rtl w:val="true"/>
          <w:lang w:bidi="ar-SA"/>
        </w:rPr>
        <w:t>.</w:t>
      </w:r>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إنّكم لفي خلق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محلّ نصب مفعول به ثان لفعل ينبّئكم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سدّت مسدّ مفعولي الفعل الثاني والثالث، ولولا اللام في </w:t>
      </w:r>
      <w:bookmarkStart w:id="1080" w:name="pg17281_269658"/>
    </w:p>
    <w:p>
      <w:pPr>
        <w:pStyle w:val="BookText"/>
        <w:rPr/>
      </w:pPr>
      <w:bookmarkEnd w:id="1080"/>
      <w:r>
        <w:rPr>
          <w:rFonts w:ascii="Amiri" w:hAnsi="Amiri" w:eastAsia="Amiri" w:cs="Amiri"/>
          <w:color w:val="111111"/>
          <w:sz w:val="28"/>
          <w:sz w:val="28"/>
          <w:szCs w:val="28"/>
          <w:rtl w:val="true"/>
          <w:lang w:bidi="ar-SA"/>
        </w:rPr>
        <w:t>الخبر لفتحت همزة إنّ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الهمزة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للاستفهام، واستغني بها عن همزة الوصل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افترى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كذبا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مفعول به منصوب </w:t>
      </w:r>
      <w:r>
        <w:rPr>
          <w:rStyle w:val="FootnoteAnchor"/>
          <w:rtl w:val="true"/>
        </w:rPr>
        <w:footnoteReference w:id="203"/>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عطف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بخبر مقدّم لمبتدأ جنّة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للإضراب الانتقاليّ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نافية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بالآخرة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يؤمنون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المنفي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العذاب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متعلّق بمحذوف خبر المبتدأ الذين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افترى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محلّ لها استئناف في حيّز القول </w:t>
      </w:r>
      <w:r>
        <w:rPr>
          <w:rStyle w:val="FootnoteAnchor"/>
          <w:rtl w:val="true"/>
        </w:rPr>
        <w:footnoteReference w:id="20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به جنّة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محلّ لها معطوفة على جملة افترى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الذين لا يؤمنون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محلّ لها استئنافيّة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يؤمنون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محلّ لها صلة الموصول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الذين</w:t>
      </w:r>
      <w:r>
        <w:rPr>
          <w:rFonts w:eastAsia="Amiri" w:cs="Amiri" w:ascii="Amiri" w:hAnsi="Amiri"/>
          <w:color w:val="111111"/>
          <w:sz w:val="28"/>
          <w:szCs w:val="28"/>
          <w:rtl w:val="true"/>
          <w:lang w:bidi="ar-SA"/>
        </w:rPr>
        <w:t>) .</w:t>
      </w:r>
    </w:p>
    <w:p>
      <w:pPr>
        <w:pStyle w:val="Heading5"/>
        <w:numPr>
          <w:ilvl w:val="4"/>
          <w:numId w:val="1"/>
        </w:numPr>
        <w:rPr/>
      </w:pPr>
      <w:bookmarkStart w:id="1081" w:name="__RefHeading___Toc11430756_1280447820"/>
      <w:bookmarkStart w:id="1082" w:name="_Toc458"/>
      <w:bookmarkEnd w:id="1081"/>
      <w:r>
        <w:rPr>
          <w:rtl w:val="true"/>
        </w:rPr>
        <w:t>الصرف</w:t>
      </w:r>
      <w:r>
        <w:rPr>
          <w:rtl w:val="true"/>
        </w:rPr>
        <w:t>:</w:t>
      </w:r>
      <w:bookmarkEnd w:id="1082"/>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ممزّق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مصدر ميميّ للرباعيّ مزّق، وزنه مفعّل بضمّ الميم وفتح العين</w:t>
      </w:r>
      <w:r>
        <w:rPr>
          <w:rFonts w:eastAsia="Amiri" w:cs="Amiri" w:ascii="Amiri" w:hAnsi="Amiri"/>
          <w:color w:val="111111"/>
          <w:sz w:val="28"/>
          <w:szCs w:val="28"/>
          <w:rtl w:val="true"/>
          <w:lang w:bidi="ar-SA"/>
        </w:rPr>
        <w:t>.</w:t>
      </w:r>
    </w:p>
    <w:p>
      <w:pPr>
        <w:pStyle w:val="Heading5"/>
        <w:numPr>
          <w:ilvl w:val="4"/>
          <w:numId w:val="1"/>
        </w:numPr>
        <w:rPr/>
      </w:pPr>
      <w:bookmarkStart w:id="1083" w:name="__RefHeading___Toc11430758_1280447820"/>
      <w:bookmarkStart w:id="1084" w:name="_Toc459"/>
      <w:bookmarkEnd w:id="1083"/>
      <w:r>
        <w:rPr>
          <w:rtl w:val="true"/>
        </w:rPr>
        <w:t>البلاغة</w:t>
      </w:r>
      <w:bookmarkEnd w:id="1084"/>
    </w:p>
    <w:p>
      <w:pPr>
        <w:pStyle w:val="BookText"/>
        <w:rPr/>
      </w:pPr>
      <w:r>
        <w:rPr>
          <w:rFonts w:ascii="Amiri" w:hAnsi="Amiri" w:eastAsia="Amiri" w:cs="Amiri"/>
          <w:color w:val="111111"/>
          <w:sz w:val="28"/>
          <w:sz w:val="28"/>
          <w:szCs w:val="28"/>
          <w:rtl w:val="true"/>
          <w:lang w:bidi="ar-SA"/>
        </w:rPr>
        <w:t>الاسناد المجازي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وَالضَّلالِ الْبَعِيدِ</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لأن البعيد صفة الضال إذا بعد عن الجادّة، وكلما ازداد عنها بعدا كان أضل</w:t>
      </w:r>
      <w:r>
        <w:rPr>
          <w:rFonts w:eastAsia="Amiri" w:cs="Amiri" w:ascii="Amiri" w:hAnsi="Amiri"/>
          <w:color w:val="111111"/>
          <w:sz w:val="28"/>
          <w:szCs w:val="28"/>
          <w:rtl w:val="true"/>
          <w:lang w:bidi="ar-SA"/>
        </w:rPr>
        <w:t>.</w:t>
      </w:r>
    </w:p>
    <w:p>
      <w:pPr>
        <w:pStyle w:val="Heading4"/>
        <w:numPr>
          <w:ilvl w:val="3"/>
          <w:numId w:val="1"/>
        </w:numPr>
        <w:rPr/>
      </w:pPr>
      <w:bookmarkStart w:id="1085" w:name="__RefHeading___Toc11430760_1280447820"/>
      <w:bookmarkStart w:id="1086" w:name="_Toc460"/>
      <w:bookmarkEnd w:id="1085"/>
      <w:r>
        <w:rPr>
          <w:rtl w:val="true"/>
        </w:rPr>
        <w:t>[</w:t>
      </w:r>
      <w:r>
        <w:rPr>
          <w:rtl w:val="true"/>
        </w:rPr>
        <w:t xml:space="preserve">سورة سبإ </w:t>
      </w:r>
      <w:r>
        <w:rPr>
          <w:rtl w:val="true"/>
        </w:rPr>
        <w:t>{</w:t>
      </w:r>
      <w:r>
        <w:rPr/>
        <w:t>34</w:t>
      </w:r>
      <w:r>
        <w:rPr>
          <w:rtl w:val="true"/>
        </w:rPr>
        <w:t xml:space="preserve">} : </w:t>
      </w:r>
      <w:r>
        <w:rPr>
          <w:rtl w:val="true"/>
        </w:rPr>
        <w:t xml:space="preserve">آية </w:t>
      </w:r>
      <w:r>
        <w:rPr/>
        <w:t>9</w:t>
      </w:r>
      <w:r>
        <w:rPr>
          <w:rtl w:val="true"/>
        </w:rPr>
        <w:t>]</w:t>
      </w:r>
      <w:bookmarkEnd w:id="1086"/>
    </w:p>
    <w:p>
      <w:pPr>
        <w:pStyle w:val="Heading5"/>
        <w:numPr>
          <w:ilvl w:val="4"/>
          <w:numId w:val="1"/>
        </w:numPr>
        <w:rPr/>
      </w:pPr>
      <w:bookmarkStart w:id="1087" w:name="__RefHeading___Toc11430762_1280447820"/>
      <w:bookmarkStart w:id="1088" w:name="_Toc461"/>
      <w:bookmarkEnd w:id="1087"/>
      <w:r>
        <w:rPr>
          <w:rtl w:val="true"/>
        </w:rPr>
        <w:t>اشارة</w:t>
      </w:r>
      <w:bookmarkEnd w:id="1088"/>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أَفَلَمْ يَرَوْا إِلى ما بَيْنَ أَيْدِيهِمْ وَما خَلْفَهُمْ مِنَ السَّماءِ وَالْأَرْضِ إِنْ نَشَأْ نَخْسِفْ بِهِمُ الْأَرْضَ أَوْ نُسْقِطْ عَلَيْهِمْ كِسَفاً مِنَ السَّماءِ إِنَّ فِي ذلِكَ لَآيَةً لِكُلِّ عَبْدٍ مُنِيبٍ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bookmarkStart w:id="1089" w:name="pg17281_269659"/>
    </w:p>
    <w:p>
      <w:pPr>
        <w:pStyle w:val="Heading5"/>
        <w:numPr>
          <w:ilvl w:val="4"/>
          <w:numId w:val="1"/>
        </w:numPr>
        <w:rPr/>
      </w:pPr>
      <w:bookmarkStart w:id="1090" w:name="__RefHeading___Toc11430764_1280447820"/>
      <w:bookmarkStart w:id="1091" w:name="_Toc462"/>
      <w:bookmarkEnd w:id="1089"/>
      <w:bookmarkEnd w:id="1090"/>
      <w:r>
        <w:rPr>
          <w:rtl w:val="true"/>
        </w:rPr>
        <w:t>الإعراب</w:t>
      </w:r>
      <w:r>
        <w:rPr>
          <w:rtl w:val="true"/>
        </w:rPr>
        <w:t>:</w:t>
      </w:r>
      <w:bookmarkEnd w:id="1091"/>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للاستفهام التقريعيّ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يروا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بمعنى ينظروا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ظرف منصوب متعلّق بمحذوف صلة 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خلفهم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معطوف على ما بين ويعرب مثله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السماء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بحال من الموصولين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نخسف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نسقط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السماء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بنعت 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كسفا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بخبر إنّ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للتوكيد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لام الابتداء</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لكل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متعلّق بآية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بنعت 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لم يروا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معطوفة على استئناف مقدّر أي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أغفلوا فلم يروا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نشأ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محلّ لها استئناف بيانيّ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نخسف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محلّ لها جواب الشرط غير مقترنة بالفاء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نسقط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محلّ لها معطوفة على جملة نخسف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في ذلك لآية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محلّ لها استئنافيّة فيها معنى التعليل</w:t>
      </w:r>
      <w:r>
        <w:rPr>
          <w:rFonts w:eastAsia="Amiri" w:cs="Amiri" w:ascii="Amiri" w:hAnsi="Amiri"/>
          <w:color w:val="111111"/>
          <w:sz w:val="28"/>
          <w:szCs w:val="28"/>
          <w:rtl w:val="true"/>
          <w:lang w:bidi="ar-SA"/>
        </w:rPr>
        <w:t>.</w:t>
      </w:r>
    </w:p>
    <w:p>
      <w:pPr>
        <w:pStyle w:val="Heading4"/>
        <w:numPr>
          <w:ilvl w:val="3"/>
          <w:numId w:val="1"/>
        </w:numPr>
        <w:rPr/>
      </w:pPr>
      <w:bookmarkStart w:id="1092" w:name="__RefHeading___Toc11430766_1280447820"/>
      <w:bookmarkStart w:id="1093" w:name="_Toc463"/>
      <w:bookmarkEnd w:id="1092"/>
      <w:r>
        <w:rPr>
          <w:rtl w:val="true"/>
        </w:rPr>
        <w:t>[</w:t>
      </w:r>
      <w:r>
        <w:rPr>
          <w:rtl w:val="true"/>
        </w:rPr>
        <w:t xml:space="preserve">سورة سبإ </w:t>
      </w:r>
      <w:r>
        <w:rPr>
          <w:rtl w:val="true"/>
        </w:rPr>
        <w:t>{</w:t>
      </w:r>
      <w:r>
        <w:rPr/>
        <w:t>34</w:t>
      </w:r>
      <w:r>
        <w:rPr>
          <w:rtl w:val="true"/>
        </w:rPr>
        <w:t xml:space="preserve">} : </w:t>
      </w:r>
      <w:r>
        <w:rPr>
          <w:rtl w:val="true"/>
        </w:rPr>
        <w:t xml:space="preserve">الآيات </w:t>
      </w:r>
      <w:r>
        <w:rPr/>
        <w:t>10</w:t>
      </w:r>
      <w:r>
        <w:rPr>
          <w:rtl w:val="true"/>
        </w:rPr>
        <w:t xml:space="preserve"> </w:t>
      </w:r>
      <w:r>
        <w:rPr>
          <w:rtl w:val="true"/>
        </w:rPr>
        <w:t xml:space="preserve">الى </w:t>
      </w:r>
      <w:r>
        <w:rPr/>
        <w:t>11</w:t>
      </w:r>
      <w:r>
        <w:rPr>
          <w:rtl w:val="true"/>
        </w:rPr>
        <w:t>]</w:t>
      </w:r>
      <w:bookmarkEnd w:id="1093"/>
    </w:p>
    <w:p>
      <w:pPr>
        <w:pStyle w:val="Heading5"/>
        <w:numPr>
          <w:ilvl w:val="4"/>
          <w:numId w:val="1"/>
        </w:numPr>
        <w:rPr/>
      </w:pPr>
      <w:bookmarkStart w:id="1094" w:name="__RefHeading___Toc11430768_1280447820"/>
      <w:bookmarkStart w:id="1095" w:name="_Toc464"/>
      <w:bookmarkEnd w:id="1094"/>
      <w:r>
        <w:rPr>
          <w:rtl w:val="true"/>
        </w:rPr>
        <w:t>اشارة</w:t>
      </w:r>
      <w:bookmarkEnd w:id="1095"/>
    </w:p>
    <w:p>
      <w:pPr>
        <w:pStyle w:val="BookText"/>
        <w:rPr/>
      </w:pPr>
      <w:r>
        <w:rPr>
          <w:rFonts w:ascii="Amiri" w:hAnsi="Amiri" w:eastAsia="Amiri" w:cs="Amiri"/>
          <w:color w:val="111111"/>
          <w:sz w:val="28"/>
          <w:sz w:val="28"/>
          <w:szCs w:val="28"/>
          <w:rtl w:val="true"/>
          <w:lang w:bidi="ar-SA"/>
        </w:rPr>
        <w:t xml:space="preserve">وَلَقَدْ آتَيْنا داوُدَ مِنَّا فَضْلاً يا جِبالُ أَوِّبِي مَعَهُ وَالطَّيْرَ وَأَلَنَّا لَهُ الْحَدِيدَ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اعْمَلْ سابِغاتٍ وَقَدِّرْ فِي السَّرْدِ وَاعْمَلُوا صالِحاً إِنِّي بِما تَعْمَلُونَ بَصِيرٌ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p>
    <w:p>
      <w:pPr>
        <w:pStyle w:val="Heading5"/>
        <w:numPr>
          <w:ilvl w:val="4"/>
          <w:numId w:val="1"/>
        </w:numPr>
        <w:rPr/>
      </w:pPr>
      <w:bookmarkStart w:id="1096" w:name="__RefHeading___Toc11430770_1280447820"/>
      <w:bookmarkStart w:id="1097" w:name="_Toc465"/>
      <w:bookmarkEnd w:id="1096"/>
      <w:r>
        <w:rPr>
          <w:rtl w:val="true"/>
        </w:rPr>
        <w:t>الإعراب</w:t>
      </w:r>
      <w:r>
        <w:rPr>
          <w:rtl w:val="true"/>
        </w:rPr>
        <w:t>:</w:t>
      </w:r>
      <w:bookmarkEnd w:id="1097"/>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استئنافيّة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لام القسم لقسم مقدّر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تحقيق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بحال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فضلا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المفعول الثاني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جبال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منادى نكرة مقصودة مبنيّ على الضمّ في محلّ نصب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ظرف منصوب متعلّق بمحذوف حال من الياء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واو المعيّة </w:t>
      </w:r>
      <w:bookmarkStart w:id="1098" w:name="pg17281_269660"/>
    </w:p>
    <w:p>
      <w:pPr>
        <w:pStyle w:val="BookText"/>
        <w:rPr/>
      </w:pPr>
      <w:bookmarkEnd w:id="1098"/>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الطير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مفعول معه منصوب </w:t>
      </w:r>
      <w:r>
        <w:rPr>
          <w:rStyle w:val="FootnoteAnchor"/>
          <w:rtl w:val="true"/>
        </w:rPr>
        <w:footnoteReference w:id="205"/>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ألنّا</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أتينا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جواب القسم المقدّر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وجملة القسم المقدّرة لا محلّ لها استئنافيّة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 النداء</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جبال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محلّ نصب مقول القول لفعل محذوف تقديره قلنا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أوّبي معه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جواب النداء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محلّ لها معطوفة على جملة آتينا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تفسير </w:t>
      </w:r>
      <w:r>
        <w:rPr>
          <w:rStyle w:val="FootnoteAnchor"/>
          <w:rtl w:val="true"/>
        </w:rPr>
        <w:footnoteReference w:id="206"/>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السرد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صالحا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مفعول مطلق نائب عن المصدر فهو صفته </w:t>
      </w:r>
      <w:r>
        <w:rPr>
          <w:rStyle w:val="FootnoteAnchor"/>
          <w:rtl w:val="true"/>
        </w:rPr>
        <w:footnoteReference w:id="207"/>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مصدري </w:t>
      </w:r>
      <w:r>
        <w:rPr>
          <w:rStyle w:val="FootnoteAnchor"/>
          <w:rtl w:val="true"/>
        </w:rPr>
        <w:footnoteReference w:id="20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والمصدر المؤوّل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تعملون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محلّ جرّ بالباء متعلّق ببصير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اعمل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تفسيريّة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قدّر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معطوفة على جملة اعمل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اعملوا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استئنافيّة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بصير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محلّ لها تعليليّة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تعملون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محلّ لها صلة الموصول الحرفي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w:t>
      </w:r>
    </w:p>
    <w:p>
      <w:pPr>
        <w:pStyle w:val="Heading5"/>
        <w:numPr>
          <w:ilvl w:val="4"/>
          <w:numId w:val="1"/>
        </w:numPr>
        <w:rPr/>
      </w:pPr>
      <w:bookmarkStart w:id="1099" w:name="__RefHeading___Toc11430772_1280447820"/>
      <w:bookmarkStart w:id="1100" w:name="_Toc466"/>
      <w:bookmarkEnd w:id="1099"/>
      <w:r>
        <w:rPr>
          <w:rtl w:val="true"/>
        </w:rPr>
        <w:t>الصرف</w:t>
      </w:r>
      <w:r>
        <w:rPr>
          <w:rtl w:val="true"/>
        </w:rPr>
        <w:t>:</w:t>
      </w:r>
      <w:bookmarkEnd w:id="1100"/>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سابغات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جمع سابغة، مؤنّث سابغ بمعنى واسع، وهو اسم فاعل من الثلاثيّ سبغ، وزنه فاعل</w:t>
      </w:r>
      <w:r>
        <w:rPr>
          <w:rFonts w:eastAsia="Amiri" w:cs="Amiri" w:ascii="Amiri" w:hAnsi="Amiri"/>
          <w:color w:val="111111"/>
          <w:sz w:val="28"/>
          <w:szCs w:val="28"/>
          <w:rtl w:val="true"/>
          <w:lang w:bidi="ar-SA"/>
        </w:rPr>
        <w:t xml:space="preserve">. </w:t>
      </w:r>
      <w:bookmarkStart w:id="1101" w:name="pg17281_269661"/>
    </w:p>
    <w:p>
      <w:pPr>
        <w:pStyle w:val="BookText"/>
        <w:rPr/>
      </w:pPr>
      <w:bookmarkEnd w:id="1101"/>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مصدر سماعيّ لفعل سرد الثلاثيّ بمعنى نسج الدرع باب نصر وباب ضرب، وثمّة مصدر آخر للفعل هو سراد زنة فعال بكسر الفاء</w:t>
      </w:r>
      <w:r>
        <w:rPr>
          <w:rFonts w:eastAsia="Amiri" w:cs="Amiri" w:ascii="Amiri" w:hAnsi="Amiri"/>
          <w:color w:val="111111"/>
          <w:sz w:val="28"/>
          <w:szCs w:val="28"/>
          <w:rtl w:val="true"/>
          <w:lang w:bidi="ar-SA"/>
        </w:rPr>
        <w:t>.</w:t>
      </w:r>
    </w:p>
    <w:p>
      <w:pPr>
        <w:pStyle w:val="Heading5"/>
        <w:numPr>
          <w:ilvl w:val="4"/>
          <w:numId w:val="1"/>
        </w:numPr>
        <w:rPr/>
      </w:pPr>
      <w:bookmarkStart w:id="1102" w:name="__RefHeading___Toc11430774_1280447820"/>
      <w:bookmarkStart w:id="1103" w:name="_Toc467"/>
      <w:bookmarkEnd w:id="1102"/>
      <w:r>
        <w:rPr>
          <w:rtl w:val="true"/>
        </w:rPr>
        <w:t>الفوائد</w:t>
      </w:r>
      <w:bookmarkEnd w:id="1103"/>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تابع المنادي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 تابع المنادي بدلا أو معطوفا، عومل معاملة المنادي المستقل، مثل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أبا خالد سعيد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خالد وسعيد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عبد الله وسعيد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تحلّى المعطوف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جاز فيه البناء على الضم اتباعا للفظ المعطوف عليه، والنصب اتباعا للمحل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وذلك كما ورد في الآية التي نحن بصددها يا جِبالُ أَوِّبِي مَعَهُ وَالطَّيْرَ يجوز في الطير الضم اتباعا للفظ الجبال، ويجوز فيها النصب اتباعا لمحل الجبال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النعت وعطف البيان والتوكيد، فيجب نصبها إذا كانت مضافة خالية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أحمد صاحب الدار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عليّ أبا حسن</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أما إذا كان هذا التابع محلّى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أو توكيدا غير مضاف، فيجوز فيه النصب مراعاة للمحل، والرفع مراعاة للفظ</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أحمد الكريم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سليم سليما أو سليم</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تابع المنادي المنصوب منصوب دائما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عبد الله الكريم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عبد الله والنجار</w:t>
      </w:r>
      <w:r>
        <w:rPr>
          <w:rFonts w:eastAsia="Amiri" w:cs="Amiri" w:ascii="Amiri" w:hAnsi="Amiri"/>
          <w:color w:val="111111"/>
          <w:sz w:val="28"/>
          <w:szCs w:val="28"/>
          <w:rtl w:val="true"/>
          <w:lang w:bidi="ar-SA"/>
        </w:rPr>
        <w:t>) .</w:t>
      </w:r>
    </w:p>
    <w:p>
      <w:pPr>
        <w:pStyle w:val="Heading4"/>
        <w:numPr>
          <w:ilvl w:val="3"/>
          <w:numId w:val="1"/>
        </w:numPr>
        <w:rPr/>
      </w:pPr>
      <w:bookmarkStart w:id="1104" w:name="__RefHeading___Toc11430776_1280447820"/>
      <w:bookmarkStart w:id="1105" w:name="_Toc468"/>
      <w:bookmarkEnd w:id="1104"/>
      <w:r>
        <w:rPr>
          <w:rtl w:val="true"/>
        </w:rPr>
        <w:t>[</w:t>
      </w:r>
      <w:r>
        <w:rPr>
          <w:rtl w:val="true"/>
        </w:rPr>
        <w:t xml:space="preserve">سورة سبإ </w:t>
      </w:r>
      <w:r>
        <w:rPr>
          <w:rtl w:val="true"/>
        </w:rPr>
        <w:t>{</w:t>
      </w:r>
      <w:r>
        <w:rPr/>
        <w:t>34</w:t>
      </w:r>
      <w:r>
        <w:rPr>
          <w:rtl w:val="true"/>
        </w:rPr>
        <w:t xml:space="preserve">} : </w:t>
      </w:r>
      <w:r>
        <w:rPr>
          <w:rtl w:val="true"/>
        </w:rPr>
        <w:t xml:space="preserve">الآيات </w:t>
      </w:r>
      <w:r>
        <w:rPr/>
        <w:t>12</w:t>
      </w:r>
      <w:r>
        <w:rPr>
          <w:rtl w:val="true"/>
        </w:rPr>
        <w:t xml:space="preserve"> </w:t>
      </w:r>
      <w:r>
        <w:rPr>
          <w:rtl w:val="true"/>
        </w:rPr>
        <w:t xml:space="preserve">الى </w:t>
      </w:r>
      <w:r>
        <w:rPr/>
        <w:t>14</w:t>
      </w:r>
      <w:r>
        <w:rPr>
          <w:rtl w:val="true"/>
        </w:rPr>
        <w:t>]</w:t>
      </w:r>
      <w:bookmarkEnd w:id="1105"/>
    </w:p>
    <w:p>
      <w:pPr>
        <w:pStyle w:val="Heading5"/>
        <w:numPr>
          <w:ilvl w:val="4"/>
          <w:numId w:val="1"/>
        </w:numPr>
        <w:rPr/>
      </w:pPr>
      <w:bookmarkStart w:id="1106" w:name="__RefHeading___Toc11430778_1280447820"/>
      <w:bookmarkStart w:id="1107" w:name="_Toc469"/>
      <w:bookmarkEnd w:id="1106"/>
      <w:r>
        <w:rPr>
          <w:rtl w:val="true"/>
        </w:rPr>
        <w:t>اشارة</w:t>
      </w:r>
      <w:bookmarkEnd w:id="1107"/>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وَلِسُلَيْمانَ الرِّيحَ غُدُوُّها شَهْرٌ وَرَواحُها شَهْرٌ وَأَسَلْنا لَهُ عَيْنَ الْقِطْرِ وَمِنَ الْجِنِّ مَنْ يَعْمَلُ بَيْنَ يَدَيْهِ بِإِذْنِ رَبِّهِ وَمَنْ يَزِغْ مِنْهُمْ عَنْ أَمْرِنا نُذِقْهُ مِنْ عَذابِ السَّعِيرِ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يَعْمَلُونَ لَهُ ما يَشاءُ مِنْ مَحارِيبَ وَتَماثِيلَ وَجِفانٍ كَالْجَوابِ وَقُدُورٍ راسِياتٍ اعْمَلُوا آلَ داوُدَ شُكْراً وَقَلِيلٌ مِنْ عِبادِيَ الشَّكُورُ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قَضَيْنا عَلَيْهِ الْمَوْتَ ما دَلَّهُمْ عَلى مَوْتِهِ إِلاَّ دَابَّةُ الْأَرْضِ تَأْكُلُ مِنْسَأَتَهُ فَلَمَّا خَرَّ تَبَيَّنَتِ الْجِنُّ أَنْ لَوْ كانُوا يَعْلَمُونَ الْغَيْبَ ما لَبِثُوا فِي الْعَذابِ الْمُهِينِ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bookmarkStart w:id="1108" w:name="pg17281_269662"/>
    </w:p>
    <w:p>
      <w:pPr>
        <w:pStyle w:val="Heading5"/>
        <w:numPr>
          <w:ilvl w:val="4"/>
          <w:numId w:val="1"/>
        </w:numPr>
        <w:rPr/>
      </w:pPr>
      <w:bookmarkStart w:id="1109" w:name="__RefHeading___Toc11430780_1280447820"/>
      <w:bookmarkStart w:id="1110" w:name="_Toc470"/>
      <w:bookmarkEnd w:id="1108"/>
      <w:bookmarkEnd w:id="1109"/>
      <w:r>
        <w:rPr>
          <w:rtl w:val="true"/>
        </w:rPr>
        <w:t>الإعراب</w:t>
      </w:r>
      <w:r>
        <w:rPr>
          <w:rtl w:val="true"/>
        </w:rPr>
        <w:t>:</w:t>
      </w:r>
      <w:bookmarkEnd w:id="1110"/>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استئنافيّة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لسليمان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بمحذوف تقديره سخّرنا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في المواضع الثلاثة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أسلنا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الجنّ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بخبر مقدّم للمبتدأ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Style w:val="FootnoteAnchor"/>
          <w:rtl w:val="true"/>
        </w:rPr>
        <w:footnoteReference w:id="209"/>
      </w:r>
    </w:p>
    <w:p>
      <w:pPr>
        <w:pStyle w:val="BookText"/>
        <w:rPr/>
      </w:pP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سخّرنا له من يعمل من الجنّ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ظرف منصوب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يعمل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بإذن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بحال من فاعل يعمل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استئنافيّة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 شرط مبتدأ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بحال من فاعل يزغ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أمرنا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يزغ</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عذاب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نذقه</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جملة</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سخّرنا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لسليمان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استئنافيّة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غدوّها شهر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 نصب حال من الريح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رواحها شهر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 نصب معطوفة على جملة الحال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أسلنا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معطوفة على جملة سخّرنا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من الجنّ من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معطوفة على جملة سخّرنا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يعمل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محلّ لها صلة الموصول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w:t>
      </w:r>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من يزغ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استئنافيّة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يزغ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محلّ رفع خبر المبتدأ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Style w:val="FootnoteAnchor"/>
          <w:rtl w:val="true"/>
        </w:rPr>
        <w:footnoteReference w:id="21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نذقه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جواب شرط غير مقترنة بالفاء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يعملون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محاريب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متعلّق بحال من العائد المقدّر للموصول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يشاء عمله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نعت 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جفان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آل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منادى مضاف منصوب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شكرا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مفعول مطلق لفعل محذوف </w:t>
      </w:r>
      <w:r>
        <w:rPr>
          <w:rStyle w:val="FootnoteAnchor"/>
          <w:rtl w:val="true"/>
        </w:rPr>
        <w:footnoteReference w:id="211"/>
      </w:r>
      <w:r>
        <w:rPr>
          <w:rFonts w:ascii="Amiri" w:hAnsi="Amiri" w:eastAsia="Amiri" w:cs="Amiri"/>
          <w:color w:val="111111"/>
          <w:sz w:val="28"/>
          <w:sz w:val="28"/>
          <w:szCs w:val="28"/>
          <w:rtl w:val="true"/>
          <w:lang w:bidi="ar-SA"/>
        </w:rPr>
        <w:t xml:space="preserve">منصوب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استئنافيّة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خبر مقدّم للمبتدأ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الشكور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عبادي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متعلّق بنعت لقليل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يعملون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استئناف بيانيّ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يشاء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محلّ لها صلة الموصول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اعملوا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 نصب مقول القول لقول مقدّر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قليل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الشكور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محلّ لها استئنافيّة تعليليّة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ظرف بمعنى حين متضمّن معنى الشرط متعلّق بالجواب دلّهم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قضينا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نافية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موته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للحصر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فاعل دلّ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الأول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تبيّنت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مخفّفة من الثقيلة، واسمها ضمير محذوف أي أنّهم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شرط غير جازم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نافية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العذاب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لبثوا</w:t>
      </w:r>
      <w:r>
        <w:rPr>
          <w:rFonts w:eastAsia="Amiri" w:cs="Amiri" w:ascii="Amiri" w:hAnsi="Amiri"/>
          <w:color w:val="111111"/>
          <w:sz w:val="28"/>
          <w:szCs w:val="28"/>
          <w:rtl w:val="true"/>
          <w:lang w:bidi="ar-SA"/>
        </w:rPr>
        <w:t xml:space="preserve">) </w:t>
      </w:r>
      <w:r>
        <w:rPr>
          <w:rStyle w:val="FootnoteAnchor"/>
          <w:rtl w:val="true"/>
        </w:rPr>
        <w:footnoteReference w:id="21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قضينا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 جرّ مضاف إليه</w:t>
      </w:r>
      <w:r>
        <w:rPr>
          <w:rFonts w:eastAsia="Amiri" w:cs="Amiri" w:ascii="Amiri" w:hAnsi="Amiri"/>
          <w:color w:val="111111"/>
          <w:sz w:val="28"/>
          <w:szCs w:val="28"/>
          <w:rtl w:val="true"/>
          <w:lang w:bidi="ar-SA"/>
        </w:rPr>
        <w:t>.</w:t>
      </w:r>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ما دلّهم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دابة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جواب شرط غير جازم</w:t>
      </w:r>
      <w:r>
        <w:rPr>
          <w:rFonts w:eastAsia="Amiri" w:cs="Amiri" w:ascii="Amiri" w:hAnsi="Amiri"/>
          <w:color w:val="111111"/>
          <w:sz w:val="28"/>
          <w:szCs w:val="28"/>
          <w:rtl w:val="true"/>
          <w:lang w:bidi="ar-SA"/>
        </w:rPr>
        <w:t xml:space="preserve">. </w:t>
      </w:r>
      <w:bookmarkStart w:id="1111" w:name="pg17281_269664"/>
    </w:p>
    <w:p>
      <w:pPr>
        <w:pStyle w:val="BookText"/>
        <w:rPr/>
      </w:pPr>
      <w:bookmarkEnd w:id="1111"/>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تأكل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 نصب حال من دابة الأرض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خرّ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 جرّ مضاف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تبيّنت الجنّ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جواب شرط غير جازم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كانوا يعلمون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 رفع خبر أن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والمصدر المؤوّل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 لو كانوا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 نصب مفعول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يعلمون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 نصب خبر كانوا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ما لبثوا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جواب لو</w:t>
      </w:r>
      <w:r>
        <w:rPr>
          <w:rFonts w:eastAsia="Amiri" w:cs="Amiri" w:ascii="Amiri" w:hAnsi="Amiri"/>
          <w:color w:val="111111"/>
          <w:sz w:val="28"/>
          <w:szCs w:val="28"/>
          <w:rtl w:val="true"/>
          <w:lang w:bidi="ar-SA"/>
        </w:rPr>
        <w:t>.</w:t>
      </w:r>
    </w:p>
    <w:p>
      <w:pPr>
        <w:pStyle w:val="Heading5"/>
        <w:numPr>
          <w:ilvl w:val="4"/>
          <w:numId w:val="1"/>
        </w:numPr>
        <w:rPr/>
      </w:pPr>
      <w:bookmarkStart w:id="1112" w:name="__RefHeading___Toc11430782_1280447820"/>
      <w:bookmarkStart w:id="1113" w:name="_Toc471"/>
      <w:bookmarkEnd w:id="1112"/>
      <w:r>
        <w:rPr>
          <w:rtl w:val="true"/>
        </w:rPr>
        <w:t>الصرف</w:t>
      </w:r>
      <w:r>
        <w:rPr>
          <w:rtl w:val="true"/>
        </w:rPr>
        <w:t>:</w:t>
      </w:r>
      <w:bookmarkEnd w:id="1113"/>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غدوّها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مصدر غدا يغدو باب نصر وزنه فعول بضمتين وأدغمت واو فعول مع لام الكلمة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رواحها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مصدر راح يروح، وزنه فعال بفتح الفاء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أسلنا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فيه إعلال بالحذف لمناسبة البناء على السكون، حذفت الألف الساكنة لمجيئها قبل اللام الساكنة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جفان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جمع جفنة اسم للقدر الكبيرة، وزنه فعلة بفتح فسكون، ووزنه جفان فعال بكسر الفاء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جمع جابية اسم للحوض الكبير يجمع فيه الماء، وزنه فاعله، ووزن جواب فعال بفتح الفاء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جمع قدر، اسم للماعون المعروف، وزنه فعل بكسر فسكون، ووزن قدور فعول بضمّ الفاء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راسيات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جمع راسية مؤنّث رأس، اسم فاعل من الثلاثيّ رسا وزنه فاع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أعلّت الكلمة بسبب التقاء الساكنين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وزن راسية فاعلة</w:t>
      </w:r>
      <w:r>
        <w:rPr>
          <w:rFonts w:eastAsia="Amiri" w:cs="Amiri" w:ascii="Amiri" w:hAnsi="Amiri"/>
          <w:color w:val="111111"/>
          <w:sz w:val="28"/>
          <w:szCs w:val="28"/>
          <w:rtl w:val="true"/>
          <w:lang w:bidi="ar-SA"/>
        </w:rPr>
        <w:t>.</w:t>
      </w:r>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شكرا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مصدر شكر الثلاثيّ، وزنه فعل بضمّ فسكون</w:t>
      </w:r>
      <w:r>
        <w:rPr>
          <w:rFonts w:eastAsia="Amiri" w:cs="Amiri" w:ascii="Amiri" w:hAnsi="Amiri"/>
          <w:color w:val="111111"/>
          <w:sz w:val="28"/>
          <w:szCs w:val="28"/>
          <w:rtl w:val="true"/>
          <w:lang w:bidi="ar-SA"/>
        </w:rPr>
        <w:t xml:space="preserve">. </w:t>
      </w:r>
      <w:bookmarkStart w:id="1114" w:name="pg17281_269665"/>
    </w:p>
    <w:p>
      <w:pPr>
        <w:pStyle w:val="BookText"/>
        <w:rPr/>
      </w:pPr>
      <w:bookmarkEnd w:id="1114"/>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يراد بها الأرض المعروفة </w:t>
      </w:r>
      <w:r>
        <w:rPr>
          <w:rStyle w:val="FootnoteAnchor"/>
          <w:rtl w:val="true"/>
        </w:rPr>
        <w:footnoteReference w:id="213"/>
      </w:r>
      <w:r>
        <w:rPr>
          <w:rFonts w:ascii="Amiri" w:hAnsi="Amiri" w:eastAsia="Amiri" w:cs="Amiri"/>
          <w:color w:val="111111"/>
          <w:sz w:val="28"/>
          <w:sz w:val="28"/>
          <w:szCs w:val="28"/>
          <w:rtl w:val="true"/>
          <w:lang w:bidi="ar-SA"/>
        </w:rPr>
        <w:t>، وقد يراد بها مصدر أرض يأرض باب فرح بمعنى أكل من قبل الأرضة وهي حشرات تقرض الخشب، وقد أضيف الدابة إلى المصدر فكأنه قيل دابّة الأكل، ووزن الأرض فعل بفتح فسكون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والمعنى الأول أولى لأن مصدر الفعل على باب فرح يأتي على فعل بفتحتين ولا يأتي على فعل بفتح فسكون إلّا أن يكون من الباب الأول أو الخامس بمعنى كثر العشب في المكان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منسأة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اسم آلة على وزن مفعلة من الثلاثيّ نسأ بمعنى طرد وزجر، وهو بمعنى العصا لأنها آلة الزجر</w:t>
      </w:r>
      <w:r>
        <w:rPr>
          <w:rFonts w:eastAsia="Amiri" w:cs="Amiri" w:ascii="Amiri" w:hAnsi="Amiri"/>
          <w:color w:val="111111"/>
          <w:sz w:val="28"/>
          <w:szCs w:val="28"/>
          <w:rtl w:val="true"/>
          <w:lang w:bidi="ar-SA"/>
        </w:rPr>
        <w:t>.</w:t>
      </w:r>
    </w:p>
    <w:p>
      <w:pPr>
        <w:pStyle w:val="Heading5"/>
        <w:numPr>
          <w:ilvl w:val="4"/>
          <w:numId w:val="1"/>
        </w:numPr>
        <w:rPr/>
      </w:pPr>
      <w:bookmarkStart w:id="1115" w:name="__RefHeading___Toc11430784_1280447820"/>
      <w:bookmarkStart w:id="1116" w:name="_Toc472"/>
      <w:bookmarkEnd w:id="1115"/>
      <w:r>
        <w:rPr>
          <w:rtl w:val="true"/>
        </w:rPr>
        <w:t>البلاغة</w:t>
      </w:r>
      <w:bookmarkEnd w:id="1116"/>
    </w:p>
    <w:p>
      <w:pPr>
        <w:pStyle w:val="BookText"/>
        <w:rPr/>
      </w:pPr>
      <w:r>
        <w:rPr>
          <w:rFonts w:ascii="Amiri" w:hAnsi="Amiri" w:eastAsia="Amiri" w:cs="Amiri"/>
          <w:color w:val="111111"/>
          <w:sz w:val="28"/>
          <w:sz w:val="28"/>
          <w:szCs w:val="28"/>
          <w:rtl w:val="true"/>
          <w:lang w:bidi="ar-SA"/>
        </w:rPr>
        <w:t>التشبيه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يَعْمَلُونَ لَهُ ما يَشاءُ مِنْ مَحارِيبَ وَتَماثِيلَ وَجِفانٍ كَالْجَوابِ وَقُدُورٍ راسِياتٍ</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حيث شبه القصاع الكبار بالحياض العظام في سعتها وصخامتها، وهذا من تشبيه المحسوس بالمحسوس، فالمشبه والمشبه به كلاهما محسوس</w:t>
      </w:r>
      <w:r>
        <w:rPr>
          <w:rFonts w:eastAsia="Amiri" w:cs="Amiri" w:ascii="Amiri" w:hAnsi="Amiri"/>
          <w:color w:val="111111"/>
          <w:sz w:val="28"/>
          <w:szCs w:val="28"/>
          <w:rtl w:val="true"/>
          <w:lang w:bidi="ar-SA"/>
        </w:rPr>
        <w:t>.</w:t>
      </w:r>
    </w:p>
    <w:p>
      <w:pPr>
        <w:pStyle w:val="Heading5"/>
        <w:numPr>
          <w:ilvl w:val="4"/>
          <w:numId w:val="1"/>
        </w:numPr>
        <w:rPr/>
      </w:pPr>
      <w:bookmarkStart w:id="1117" w:name="__RefHeading___Toc11430786_1280447820"/>
      <w:bookmarkStart w:id="1118" w:name="_Toc473"/>
      <w:bookmarkEnd w:id="1117"/>
      <w:r>
        <w:rPr>
          <w:rtl w:val="true"/>
        </w:rPr>
        <w:t>الفوائد</w:t>
      </w:r>
      <w:bookmarkEnd w:id="1118"/>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هل الجن يعلمون الغيب؟</w:t>
      </w:r>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ذكر التاريخ أن الجن، في عهد سليمان صلّى الله عليه وسلّم، كانت تخبر الإنس بأنها تعلم الغيب، فدعا سليمان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ربه قائلا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عمّ على الجن موتي، حتى تعلم الإنس أن الجن لا يعلمون الغيب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وكانت الجن تقول للإنس بأنهم يعلمون ما في غد، ودخل سليمان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المحراب كعادته، وقام يصلي متكئا على عصاه، فمات قائما، وكان للمحراب كوى، فكان الجن يعملون تلك الأعمال الشاقة التي كلفهم بها سليمان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وينظرون إليه من الكوى، ويحسبون أنه حي، ولا ينكرون طول احتباسه عن الخروج إلى الناس، لعادته في ذلك، وطول صلاته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فمكثوا بعد موته زمنا </w:t>
      </w:r>
      <w:bookmarkStart w:id="1119" w:name="pg17281_269666"/>
    </w:p>
    <w:p>
      <w:pPr>
        <w:pStyle w:val="BookText"/>
        <w:rPr/>
      </w:pPr>
      <w:bookmarkEnd w:id="1119"/>
      <w:r>
        <w:rPr>
          <w:rFonts w:ascii="Amiri" w:hAnsi="Amiri" w:eastAsia="Amiri" w:cs="Amiri"/>
          <w:color w:val="111111"/>
          <w:sz w:val="28"/>
          <w:sz w:val="28"/>
          <w:szCs w:val="28"/>
          <w:rtl w:val="true"/>
          <w:lang w:bidi="ar-SA"/>
        </w:rPr>
        <w:t>طويلا، حتى أكلت الأرضة عصا سليمان، فخرّ ميتا، فعلموا بموته فعند ذلك علمت الجن أنهم لو كانوا يعلمون الغيب ما لبثوا في التعب والشقاء مسخرين لسليمان وهو ميت ويظنونه حيا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 أهل التاريخ أن سليمان ملك وهو ابن ثلاث عشرة سنة وبقي في الملك مدة أربعين سنة، وشرع في بناء بيت المقدس لأربع سنين مضين من ملكه، وتوفي وهو ابن ثلاث وخمسين</w:t>
      </w:r>
      <w:r>
        <w:rPr>
          <w:rFonts w:eastAsia="Amiri" w:cs="Amiri" w:ascii="Amiri" w:hAnsi="Amiri"/>
          <w:color w:val="111111"/>
          <w:sz w:val="28"/>
          <w:szCs w:val="28"/>
          <w:rtl w:val="true"/>
          <w:lang w:bidi="ar-SA"/>
        </w:rPr>
        <w:t>.</w:t>
      </w:r>
    </w:p>
    <w:p>
      <w:pPr>
        <w:pStyle w:val="Heading4"/>
        <w:numPr>
          <w:ilvl w:val="3"/>
          <w:numId w:val="1"/>
        </w:numPr>
        <w:rPr/>
      </w:pPr>
      <w:bookmarkStart w:id="1120" w:name="__RefHeading___Toc11430788_1280447820"/>
      <w:bookmarkStart w:id="1121" w:name="_Toc474"/>
      <w:bookmarkEnd w:id="1120"/>
      <w:r>
        <w:rPr>
          <w:rtl w:val="true"/>
        </w:rPr>
        <w:t>[</w:t>
      </w:r>
      <w:r>
        <w:rPr>
          <w:rtl w:val="true"/>
        </w:rPr>
        <w:t xml:space="preserve">سورة سبإ </w:t>
      </w:r>
      <w:r>
        <w:rPr>
          <w:rtl w:val="true"/>
        </w:rPr>
        <w:t>{</w:t>
      </w:r>
      <w:r>
        <w:rPr/>
        <w:t>34</w:t>
      </w:r>
      <w:r>
        <w:rPr>
          <w:rtl w:val="true"/>
        </w:rPr>
        <w:t xml:space="preserve">} : </w:t>
      </w:r>
      <w:r>
        <w:rPr>
          <w:rtl w:val="true"/>
        </w:rPr>
        <w:t xml:space="preserve">الآيات </w:t>
      </w:r>
      <w:r>
        <w:rPr/>
        <w:t>15</w:t>
      </w:r>
      <w:r>
        <w:rPr>
          <w:rtl w:val="true"/>
        </w:rPr>
        <w:t xml:space="preserve"> </w:t>
      </w:r>
      <w:r>
        <w:rPr>
          <w:rtl w:val="true"/>
        </w:rPr>
        <w:t xml:space="preserve">الى </w:t>
      </w:r>
      <w:r>
        <w:rPr/>
        <w:t>18</w:t>
      </w:r>
      <w:r>
        <w:rPr>
          <w:rtl w:val="true"/>
        </w:rPr>
        <w:t>]</w:t>
      </w:r>
      <w:bookmarkEnd w:id="1121"/>
    </w:p>
    <w:p>
      <w:pPr>
        <w:pStyle w:val="Heading5"/>
        <w:numPr>
          <w:ilvl w:val="4"/>
          <w:numId w:val="1"/>
        </w:numPr>
        <w:rPr/>
      </w:pPr>
      <w:bookmarkStart w:id="1122" w:name="__RefHeading___Toc11430790_1280447820"/>
      <w:bookmarkStart w:id="1123" w:name="_Toc475"/>
      <w:bookmarkEnd w:id="1122"/>
      <w:r>
        <w:rPr>
          <w:rtl w:val="true"/>
        </w:rPr>
        <w:t>اشارة</w:t>
      </w:r>
      <w:bookmarkEnd w:id="1123"/>
    </w:p>
    <w:p>
      <w:pPr>
        <w:pStyle w:val="BookText"/>
        <w:rPr/>
      </w:pPr>
      <w:r>
        <w:rPr>
          <w:rFonts w:ascii="Amiri" w:hAnsi="Amiri" w:eastAsia="Amiri" w:cs="Amiri"/>
          <w:color w:val="111111"/>
          <w:sz w:val="28"/>
          <w:sz w:val="28"/>
          <w:szCs w:val="28"/>
          <w:rtl w:val="true"/>
          <w:lang w:bidi="ar-SA"/>
        </w:rPr>
        <w:t xml:space="preserve">لَقَدْ كانَ لِسَبَإٍ فِي مَسْكَنِهِمْ آيَةٌ جَنَّتانِ عَنْ يَمِينٍ وَشِمالٍ كُلُوا مِنْ رِزْقِ رَبِّكُمْ وَاشْكُرُوا لَهُ بَلْدَةٌ طَيِّبَةٌ وَرَبٌّ غَفُورٌ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فَأَعْرَضُوا فَأَرْسَلْنا عَلَيْهِمْ سَيْلَ الْعَرِمِ وَبَدَّلْناهُمْ بِجَنَّتَيْهِمْ جَنَّتَيْنِ ذَواتَيْ أُكُلٍ خَمْطٍ وَأَثْلٍ وَشَيْءٍ مِنْ سِدْرٍ قَلِيلٍ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ذلِكَ جَزَيْناهُمْ بِما كَفَرُوا وَهَلْ نُجازِي إِلاَّ الْكَفُورَ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وَجَعَلْنا بَيْنَهُمْ وَبَيْنَ الْقُرَى الَّتِي بارَكْنا فِيها قُرىً ظاهِرَةً وَقَدَّرْنا فِيهَا السَّيْرَ سِيرُوا فِيها لَيالِيَ وَأَيَّاماً آمِنِينَ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w:t>
      </w:r>
    </w:p>
    <w:p>
      <w:pPr>
        <w:pStyle w:val="Heading5"/>
        <w:numPr>
          <w:ilvl w:val="4"/>
          <w:numId w:val="1"/>
        </w:numPr>
        <w:rPr/>
      </w:pPr>
      <w:bookmarkStart w:id="1124" w:name="__RefHeading___Toc11430792_1280447820"/>
      <w:bookmarkStart w:id="1125" w:name="_Toc476"/>
      <w:bookmarkEnd w:id="1124"/>
      <w:r>
        <w:rPr>
          <w:rtl w:val="true"/>
        </w:rPr>
        <w:t>الإعراب</w:t>
      </w:r>
      <w:r>
        <w:rPr>
          <w:rtl w:val="true"/>
        </w:rPr>
        <w:t>:</w:t>
      </w:r>
      <w:bookmarkEnd w:id="1125"/>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لام القسم لقسم مقدّر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تحقيق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لسبأ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بخبر كان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مسكنهم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بحال من آية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جنتان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بدل من آية مرفوع </w:t>
      </w:r>
      <w:r>
        <w:rPr>
          <w:rStyle w:val="FootnoteAnchor"/>
          <w:rtl w:val="true"/>
        </w:rPr>
        <w:footnoteReference w:id="214"/>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يمين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بنعت 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جنّتان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رزق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اشكروا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خبر لمبتدأ محذوف تقديره هذه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وكذلك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وتقدير المبتدأ المنعم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كان لسبأ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جواب القسم المقدّر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محلّ نصب مقول القول لقول مقدّر</w:t>
      </w:r>
      <w:r>
        <w:rPr>
          <w:rFonts w:eastAsia="Amiri" w:cs="Amiri" w:ascii="Amiri" w:hAnsi="Amiri"/>
          <w:color w:val="111111"/>
          <w:sz w:val="28"/>
          <w:szCs w:val="28"/>
          <w:rtl w:val="true"/>
          <w:lang w:bidi="ar-SA"/>
        </w:rPr>
        <w:t>.</w:t>
      </w:r>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اشكروا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 نصب معطوفة على جملة كلوا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هذه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بلدة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تعليليّة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المنعم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ربّ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معطوفة على التعليليّة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الفاء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في الموضعين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أرسلنا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بجنّتيهم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بدّلناهم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جنّتين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مفعول به ثان عامله بدّلناهم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خمط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نعت لأكل مجرور مثله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أثل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معطوف على أكل بالواو مجرور وكذلك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سدر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بنعت لشيء،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نعت لسدر مجرور </w:t>
      </w:r>
      <w:r>
        <w:rPr>
          <w:rStyle w:val="FootnoteAnchor"/>
          <w:rtl w:val="true"/>
        </w:rPr>
        <w:footnoteReference w:id="21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أعرضوا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معطوفة على جملة القول المقدّر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أرسلنا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معطوفة على جملة أعرضوا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بدّلناهم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معطوفة على جملة أعرضوا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 إشارة مفعول به ثان عامله جزيناهم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مصدري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استفهام فيه معنى النفي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للحصر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والمصدر المؤوّل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كفروا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محلّ جرّ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جزيناهم</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جزيناهم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استئناف بيانيّ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نجازي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معطوفة على جملة جزيناهم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ظرف منصوب متعلّق بمحذوف مفعول ثان عامله جعلنا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الثاني معطوف على الأول بحرف العطف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موصول في محلّ جرّ نعت للقرى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باركنا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والثاني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قدّرنا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والثالث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سيروا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ظرف زمان منصوب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سيروا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آمنين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حال منصوبة على فاعل سيروا</w:t>
      </w:r>
      <w:r>
        <w:rPr>
          <w:rFonts w:eastAsia="Amiri" w:cs="Amiri" w:ascii="Amiri" w:hAnsi="Amiri"/>
          <w:color w:val="111111"/>
          <w:sz w:val="28"/>
          <w:szCs w:val="28"/>
          <w:rtl w:val="true"/>
          <w:lang w:bidi="ar-SA"/>
        </w:rPr>
        <w:t>.</w:t>
      </w:r>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جعلنا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معطوفة على جملة جزيناهم</w:t>
      </w:r>
      <w:r>
        <w:rPr>
          <w:rFonts w:eastAsia="Amiri" w:cs="Amiri" w:ascii="Amiri" w:hAnsi="Amiri"/>
          <w:color w:val="111111"/>
          <w:sz w:val="28"/>
          <w:szCs w:val="28"/>
          <w:rtl w:val="true"/>
          <w:lang w:bidi="ar-SA"/>
        </w:rPr>
        <w:t xml:space="preserve">. </w:t>
      </w:r>
      <w:bookmarkStart w:id="1126" w:name="pg17281_269668"/>
    </w:p>
    <w:p>
      <w:pPr>
        <w:pStyle w:val="BookText"/>
        <w:rPr/>
      </w:pPr>
      <w:bookmarkEnd w:id="1126"/>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باركنا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محلّ لها صلة الموصول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التي</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قدّرنا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معطوفة على جملة جعلنا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سيروا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 نصب مقول القول لقول مقدّر</w:t>
      </w:r>
      <w:r>
        <w:rPr>
          <w:rFonts w:eastAsia="Amiri" w:cs="Amiri" w:ascii="Amiri" w:hAnsi="Amiri"/>
          <w:color w:val="111111"/>
          <w:sz w:val="28"/>
          <w:szCs w:val="28"/>
          <w:rtl w:val="true"/>
          <w:lang w:bidi="ar-SA"/>
        </w:rPr>
        <w:t>.</w:t>
      </w:r>
    </w:p>
    <w:p>
      <w:pPr>
        <w:pStyle w:val="Heading5"/>
        <w:numPr>
          <w:ilvl w:val="4"/>
          <w:numId w:val="1"/>
        </w:numPr>
        <w:rPr/>
      </w:pPr>
      <w:bookmarkStart w:id="1127" w:name="__RefHeading___Toc11430794_1280447820"/>
      <w:bookmarkStart w:id="1128" w:name="_Toc477"/>
      <w:bookmarkEnd w:id="1127"/>
      <w:r>
        <w:rPr>
          <w:rtl w:val="true"/>
        </w:rPr>
        <w:t>الصرف</w:t>
      </w:r>
      <w:r>
        <w:rPr>
          <w:rtl w:val="true"/>
        </w:rPr>
        <w:t>:</w:t>
      </w:r>
      <w:bookmarkEnd w:id="1128"/>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انظر الآية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سورة النمل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العرم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جمع عرمة زنة كلمة، اسم لما يمسك الماء من بناء وغيره أي السدّ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هو اسم الوادي الذي بني فيه السد، ووزن عرم فعل بفتح فكسر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ذواتي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مثنّى ذوات، وهو اسم مفرد فيه إعلال لأن أصله ذوية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بفتح الذال والواو والياء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مؤنّث ذو الذي أصله ذوي، فلمّا تحرّكت الياء وانفتح ما قبلها قلبت ألفا فصار ذوات، وقد حذفت الواو تخفيفا فأصبح ذات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التثنية يصحّ ذاتان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الحذف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وذواتان على الأصل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خمط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اسم لكلّ شجر ذي شوك في طعمه مرارة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وقيل هو شجر الأراك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استعمل اللفظ استعمال الصفة فوصف الأكل به، وزنه فعل بفتح فسكون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أثل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اسم لشجر يشبه الطرفاء لكنّه أعظم منها طولا، فهو اسم جنس، الواحدة أثلة، ووزن أثل فعل بفتح فسكون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اسم جنس لنبات النبق، وزنه فعل بكسر فسكون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مصدر سار يسير باب ضرب، وزنه فعل بفتح فسكون</w:t>
      </w:r>
      <w:r>
        <w:rPr>
          <w:rFonts w:eastAsia="Amiri" w:cs="Amiri" w:ascii="Amiri" w:hAnsi="Amiri"/>
          <w:color w:val="111111"/>
          <w:sz w:val="28"/>
          <w:szCs w:val="28"/>
          <w:rtl w:val="true"/>
          <w:lang w:bidi="ar-SA"/>
        </w:rPr>
        <w:t>.</w:t>
      </w:r>
    </w:p>
    <w:p>
      <w:pPr>
        <w:pStyle w:val="Heading5"/>
        <w:numPr>
          <w:ilvl w:val="4"/>
          <w:numId w:val="1"/>
        </w:numPr>
        <w:rPr/>
      </w:pPr>
      <w:bookmarkStart w:id="1129" w:name="__RefHeading___Toc11430796_1280447820"/>
      <w:bookmarkStart w:id="1130" w:name="_Toc478"/>
      <w:bookmarkEnd w:id="1129"/>
      <w:r>
        <w:rPr>
          <w:rtl w:val="true"/>
        </w:rPr>
        <w:t>البلاغة</w:t>
      </w:r>
      <w:bookmarkEnd w:id="1130"/>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المشاكلة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جَنَّتَيْنِ</w:t>
      </w:r>
      <w:r>
        <w:rPr>
          <w:rFonts w:eastAsia="Amiri" w:cs="Amiri" w:ascii="Amiri" w:hAnsi="Amiri"/>
          <w:color w:val="111111"/>
          <w:sz w:val="28"/>
          <w:szCs w:val="28"/>
          <w:rtl w:val="true"/>
          <w:lang w:bidi="ar-SA"/>
        </w:rPr>
        <w:t xml:space="preserve">» . </w:t>
      </w:r>
      <w:bookmarkStart w:id="1131" w:name="pg17281_269669"/>
    </w:p>
    <w:p>
      <w:pPr>
        <w:pStyle w:val="BookText"/>
        <w:rPr/>
      </w:pPr>
      <w:bookmarkEnd w:id="1131"/>
      <w:r>
        <w:rPr>
          <w:rFonts w:ascii="Amiri" w:hAnsi="Amiri" w:eastAsia="Amiri" w:cs="Amiri"/>
          <w:color w:val="111111"/>
          <w:sz w:val="28"/>
          <w:sz w:val="28"/>
          <w:szCs w:val="28"/>
          <w:rtl w:val="true"/>
          <w:lang w:bidi="ar-SA"/>
        </w:rPr>
        <w:t>وفن المشاكلة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ذكر الشيء بلفظ غيره، لوقوعه في صحبته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فقد سمى البدل جنتين للمشاكلة، وفيه نوع من التهكم بهم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التذييل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ذلِكَ جَزَيْناهُمْ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وفن التذييل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قسمان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جرى مجرى المثل، والثاني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لم يخرج مخرج المثل، وهو أن تكون الجملة الثانية متوقفة على الأولى في إفادة المراد، أي وهل يجازي ذلك الجزاء المخصوص، ومضمون الجملة الأولى أن آل سبأ جزاهم الله تعالى بكفرهم، ومضمون الجملة الثانية أن ذلك العقاب المخصوص لا يقع إلا للكفور، وفرق بين قولنا جزيته بسبب كذا، وبين قولنا ولا يجزى ذلك الجزاء إلا من كان بذلك السبب، ولتغايرهما يصح أن يجعل الثاني علة للأول، ولكن اختلاف مفهومها لا ينافي تأكيد أحدهما بالآخر للزوم معنى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التنكير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لَيالِيَ وَأَيَّاماً</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في تنكير ليالي وأياما إلماع إلى قصر أسفارهم، فقد كانت قصيرة، لأنهم يرتعون في بحبوحة من العيش، ورغد منه، لا يحتاجون إلى مواصلة الكد، وتجشم عناء الأسفار، للحصول على ما يرفه عيشهم</w:t>
      </w:r>
      <w:r>
        <w:rPr>
          <w:rFonts w:eastAsia="Amiri" w:cs="Amiri" w:ascii="Amiri" w:hAnsi="Amiri"/>
          <w:color w:val="111111"/>
          <w:sz w:val="28"/>
          <w:szCs w:val="28"/>
          <w:rtl w:val="true"/>
          <w:lang w:bidi="ar-SA"/>
        </w:rPr>
        <w:t>.</w:t>
      </w:r>
    </w:p>
    <w:p>
      <w:pPr>
        <w:pStyle w:val="Heading5"/>
        <w:numPr>
          <w:ilvl w:val="4"/>
          <w:numId w:val="1"/>
        </w:numPr>
        <w:rPr/>
      </w:pPr>
      <w:bookmarkStart w:id="1132" w:name="__RefHeading___Toc11430798_1280447820"/>
      <w:bookmarkStart w:id="1133" w:name="_Toc479"/>
      <w:bookmarkEnd w:id="1132"/>
      <w:r>
        <w:rPr>
          <w:rtl w:val="true"/>
        </w:rPr>
        <w:t>الفوائد</w:t>
      </w:r>
      <w:bookmarkEnd w:id="1133"/>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سبأ وسيل العرم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 فروة المرادي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أنزل في سبأ ما أنزل قال 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وما سبأ أأرض أم امرأة؟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بأرض ولا امرأة، ولكنه رجل ولد عشرة من العرب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فتيامن منهم ستة، وتشاءم منهم أربعة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فأما الذين تشاءموا فلخم وجذام وغسان وعاملة، وأما الذين تيامنوا فالأزد والأشعريون وحمير وكندة ومذحج وأنمار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رجل</w:t>
      </w:r>
      <w:r>
        <w:rPr>
          <w:rFonts w:eastAsia="Amiri" w:cs="Amiri" w:ascii="Amiri" w:hAnsi="Amiri"/>
          <w:color w:val="111111"/>
          <w:sz w:val="28"/>
          <w:szCs w:val="28"/>
          <w:rtl w:val="true"/>
          <w:lang w:bidi="ar-SA"/>
        </w:rPr>
        <w:t>:</w:t>
      </w:r>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يا رسول الله، وما أنمار؟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الذين منهم خثعم وبجيلة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أخرجه الترمذي، وقال حديث حسن غريب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وسبأ هو ابن يشجب بن يعرب بن قحطان</w:t>
      </w:r>
      <w:r>
        <w:rPr>
          <w:rFonts w:eastAsia="Amiri" w:cs="Amiri" w:ascii="Amiri" w:hAnsi="Amiri"/>
          <w:color w:val="111111"/>
          <w:sz w:val="28"/>
          <w:szCs w:val="28"/>
          <w:rtl w:val="true"/>
          <w:lang w:bidi="ar-SA"/>
        </w:rPr>
        <w:t xml:space="preserve">. </w:t>
      </w:r>
      <w:bookmarkStart w:id="1134" w:name="pg17281_269670"/>
    </w:p>
    <w:p>
      <w:pPr>
        <w:pStyle w:val="BookText"/>
        <w:rPr/>
      </w:pPr>
      <w:bookmarkEnd w:id="1134"/>
      <w:r>
        <w:rPr>
          <w:rFonts w:ascii="Amiri" w:hAnsi="Amiri" w:eastAsia="Amiri" w:cs="Amiri"/>
          <w:color w:val="111111"/>
          <w:sz w:val="28"/>
          <w:sz w:val="28"/>
          <w:szCs w:val="28"/>
          <w:rtl w:val="true"/>
          <w:lang w:bidi="ar-SA"/>
        </w:rPr>
        <w:t>قال ابن عباس ووهب وغيرهما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لهم سدّ بنته بلقيس، فأمرت بواديهم فسدّ بالصخر والقار بين الجبلين، وجعلت لهم ثلاثة أبواب، بعضها فوق بعض، وبنت دونه بركة ضخمة، وجعلت فيها اثني عشر مخرجا، على عدة أنهار يفتحونها إذا احتاجوا للماء، فإذا جاء المطر، اجتمع عليهم ماء أودية اليمن، فاحتبس السيل من وراء السد، وكانوا يبدءون بالسقاية من الباب الأعلى، ثم الأوسط، ثم الأدنى، فلا ينفد الماء حتى يمتلئ السد من مطر السنة المقبلة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طغوا وكفروا، غضب الله عليهم، وهيّأ أسبابا أدت إلى انهيار سدهم، ففاض الماء، وخربت أرضهم وجنانهم، وغرقوا ومزقوا كل ممزّق، حتى صاروا مثلا عند العرب، يقولون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ذهبوا أيدي سبأ، وتفرقوا أيادي سبأ</w:t>
      </w:r>
      <w:r>
        <w:rPr>
          <w:rFonts w:eastAsia="Amiri" w:cs="Amiri" w:ascii="Amiri" w:hAnsi="Amiri"/>
          <w:color w:val="111111"/>
          <w:sz w:val="28"/>
          <w:szCs w:val="28"/>
          <w:rtl w:val="true"/>
          <w:lang w:bidi="ar-SA"/>
        </w:rPr>
        <w:t>) .</w:t>
      </w:r>
    </w:p>
    <w:p>
      <w:pPr>
        <w:pStyle w:val="Heading4"/>
        <w:numPr>
          <w:ilvl w:val="3"/>
          <w:numId w:val="1"/>
        </w:numPr>
        <w:rPr/>
      </w:pPr>
      <w:bookmarkStart w:id="1135" w:name="__RefHeading___Toc11430800_1280447820"/>
      <w:bookmarkStart w:id="1136" w:name="_Toc480"/>
      <w:bookmarkEnd w:id="1135"/>
      <w:r>
        <w:rPr>
          <w:rtl w:val="true"/>
        </w:rPr>
        <w:t>[</w:t>
      </w:r>
      <w:r>
        <w:rPr>
          <w:rtl w:val="true"/>
        </w:rPr>
        <w:t xml:space="preserve">سورة سبإ </w:t>
      </w:r>
      <w:r>
        <w:rPr>
          <w:rtl w:val="true"/>
        </w:rPr>
        <w:t>{</w:t>
      </w:r>
      <w:r>
        <w:rPr/>
        <w:t>34</w:t>
      </w:r>
      <w:r>
        <w:rPr>
          <w:rtl w:val="true"/>
        </w:rPr>
        <w:t xml:space="preserve">} : </w:t>
      </w:r>
      <w:r>
        <w:rPr>
          <w:rtl w:val="true"/>
        </w:rPr>
        <w:t xml:space="preserve">آية </w:t>
      </w:r>
      <w:r>
        <w:rPr/>
        <w:t>19</w:t>
      </w:r>
      <w:r>
        <w:rPr>
          <w:rtl w:val="true"/>
        </w:rPr>
        <w:t>]</w:t>
      </w:r>
      <w:bookmarkEnd w:id="1136"/>
    </w:p>
    <w:p>
      <w:pPr>
        <w:pStyle w:val="Heading5"/>
        <w:numPr>
          <w:ilvl w:val="4"/>
          <w:numId w:val="1"/>
        </w:numPr>
        <w:rPr/>
      </w:pPr>
      <w:bookmarkStart w:id="1137" w:name="__RefHeading___Toc11430802_1280447820"/>
      <w:bookmarkStart w:id="1138" w:name="_Toc481"/>
      <w:bookmarkEnd w:id="1137"/>
      <w:r>
        <w:rPr>
          <w:rtl w:val="true"/>
        </w:rPr>
        <w:t>اشارة</w:t>
      </w:r>
      <w:bookmarkEnd w:id="1138"/>
    </w:p>
    <w:p>
      <w:pPr>
        <w:pStyle w:val="BookText"/>
        <w:rPr/>
      </w:pPr>
      <w:r>
        <w:rPr>
          <w:rFonts w:ascii="Amiri" w:hAnsi="Amiri" w:eastAsia="Amiri" w:cs="Amiri"/>
          <w:color w:val="111111"/>
          <w:sz w:val="28"/>
          <w:sz w:val="28"/>
          <w:szCs w:val="28"/>
          <w:rtl w:val="true"/>
          <w:lang w:bidi="ar-SA"/>
        </w:rPr>
        <w:t xml:space="preserve">فَقالُوا رَبَّنا باعِدْ بَيْنَ أَسْفارِنا وَظَلَمُوا أَنْفُسَهُمْ فَجَعَلْناهُمْ أَحادِيثَ وَمَزَّقْناهُمْ كُلَّ مُمَزَّقٍ إِنَّ فِي ذلِكَ لَآياتٍ لِكُلِّ صَبَّارٍ شَكُورٍ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w:t>
      </w:r>
    </w:p>
    <w:p>
      <w:pPr>
        <w:pStyle w:val="Heading5"/>
        <w:numPr>
          <w:ilvl w:val="4"/>
          <w:numId w:val="1"/>
        </w:numPr>
        <w:rPr/>
      </w:pPr>
      <w:bookmarkStart w:id="1139" w:name="__RefHeading___Toc11430804_1280447820"/>
      <w:bookmarkStart w:id="1140" w:name="_Toc482"/>
      <w:bookmarkEnd w:id="1139"/>
      <w:r>
        <w:rPr>
          <w:rtl w:val="true"/>
        </w:rPr>
        <w:t>الإعراب</w:t>
      </w:r>
      <w:r>
        <w:rPr>
          <w:rtl w:val="true"/>
        </w:rPr>
        <w:t>:</w:t>
      </w:r>
      <w:bookmarkEnd w:id="1140"/>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ربّنا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منادى مضاف منصوب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ظرف منصوب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أحاديث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مفعول به ثان بحذف مضاف أي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ذوي أحاديث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مفعول مطلق نائب عن المصدر منصوب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بمحذوف خبر إنّ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للتوكيد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 إنّ منصوب وعلامة النصب الكسرة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لكلّ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متعلّق بآيات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بنعت 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قالوا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محلّ لها معطوفة على جملة القول المقدّر </w:t>
      </w:r>
      <w:r>
        <w:rPr>
          <w:rStyle w:val="FootnoteAnchor"/>
          <w:rtl w:val="true"/>
        </w:rPr>
        <w:footnoteReference w:id="21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وجملة النداء وجوابه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محلّ نصب مقول القول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باعد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جواب النداء</w:t>
      </w:r>
      <w:r>
        <w:rPr>
          <w:rFonts w:eastAsia="Amiri" w:cs="Amiri" w:ascii="Amiri" w:hAnsi="Amiri"/>
          <w:color w:val="111111"/>
          <w:sz w:val="28"/>
          <w:szCs w:val="28"/>
          <w:rtl w:val="true"/>
          <w:lang w:bidi="ar-SA"/>
        </w:rPr>
        <w:t>.</w:t>
      </w:r>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ظلموا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محلّ لها معطوفة على جملة قالوا </w:t>
      </w:r>
      <w:r>
        <w:rPr>
          <w:rStyle w:val="FootnoteAnchor"/>
          <w:rtl w:val="true"/>
        </w:rPr>
        <w:footnoteReference w:id="217"/>
      </w:r>
      <w:r>
        <w:rPr>
          <w:rFonts w:eastAsia="Times New Roman" w:cs="Times New Roman" w:ascii="Times New Roman" w:hAnsi="Times New Roman"/>
          <w:color w:val="111111"/>
          <w:sz w:val="28"/>
          <w:szCs w:val="28"/>
          <w:rtl w:val="true"/>
          <w:lang w:val="en-US" w:bidi="en-US"/>
        </w:rPr>
        <w:t xml:space="preserve">. </w:t>
      </w:r>
      <w:bookmarkStart w:id="1141" w:name="pg17281_269671"/>
    </w:p>
    <w:p>
      <w:pPr>
        <w:pStyle w:val="BookText"/>
        <w:rPr/>
      </w:pPr>
      <w:bookmarkEnd w:id="1141"/>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جعلناهم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معطوفة على جملة ظلموا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مزّقناهم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معطوفة على جملة جعلناهم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في ذلك لآيات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استئناف بيانيّ</w:t>
      </w:r>
      <w:r>
        <w:rPr>
          <w:rFonts w:eastAsia="Amiri" w:cs="Amiri" w:ascii="Amiri" w:hAnsi="Amiri"/>
          <w:color w:val="111111"/>
          <w:sz w:val="28"/>
          <w:szCs w:val="28"/>
          <w:rtl w:val="true"/>
          <w:lang w:bidi="ar-SA"/>
        </w:rPr>
        <w:t>.</w:t>
      </w:r>
    </w:p>
    <w:p>
      <w:pPr>
        <w:pStyle w:val="Heading4"/>
        <w:numPr>
          <w:ilvl w:val="3"/>
          <w:numId w:val="1"/>
        </w:numPr>
        <w:rPr/>
      </w:pPr>
      <w:bookmarkStart w:id="1142" w:name="__RefHeading___Toc11430806_1280447820"/>
      <w:bookmarkStart w:id="1143" w:name="_Toc483"/>
      <w:bookmarkEnd w:id="1142"/>
      <w:r>
        <w:rPr>
          <w:rtl w:val="true"/>
        </w:rPr>
        <w:t>[</w:t>
      </w:r>
      <w:r>
        <w:rPr>
          <w:rtl w:val="true"/>
        </w:rPr>
        <w:t xml:space="preserve">سورة سبإ </w:t>
      </w:r>
      <w:r>
        <w:rPr>
          <w:rtl w:val="true"/>
        </w:rPr>
        <w:t>{</w:t>
      </w:r>
      <w:r>
        <w:rPr/>
        <w:t>34</w:t>
      </w:r>
      <w:r>
        <w:rPr>
          <w:rtl w:val="true"/>
        </w:rPr>
        <w:t xml:space="preserve">} : </w:t>
      </w:r>
      <w:r>
        <w:rPr>
          <w:rtl w:val="true"/>
        </w:rPr>
        <w:t xml:space="preserve">الآيات </w:t>
      </w:r>
      <w:r>
        <w:rPr/>
        <w:t>20</w:t>
      </w:r>
      <w:r>
        <w:rPr>
          <w:rtl w:val="true"/>
        </w:rPr>
        <w:t xml:space="preserve"> </w:t>
      </w:r>
      <w:r>
        <w:rPr>
          <w:rtl w:val="true"/>
        </w:rPr>
        <w:t xml:space="preserve">الى </w:t>
      </w:r>
      <w:r>
        <w:rPr/>
        <w:t>21</w:t>
      </w:r>
      <w:r>
        <w:rPr>
          <w:rtl w:val="true"/>
        </w:rPr>
        <w:t>]</w:t>
      </w:r>
      <w:bookmarkEnd w:id="1143"/>
    </w:p>
    <w:p>
      <w:pPr>
        <w:pStyle w:val="Heading5"/>
        <w:numPr>
          <w:ilvl w:val="4"/>
          <w:numId w:val="1"/>
        </w:numPr>
        <w:rPr/>
      </w:pPr>
      <w:bookmarkStart w:id="1144" w:name="__RefHeading___Toc11430808_1280447820"/>
      <w:bookmarkStart w:id="1145" w:name="_Toc484"/>
      <w:bookmarkEnd w:id="1144"/>
      <w:r>
        <w:rPr>
          <w:rtl w:val="true"/>
        </w:rPr>
        <w:t>اشارة</w:t>
      </w:r>
      <w:bookmarkEnd w:id="1145"/>
    </w:p>
    <w:p>
      <w:pPr>
        <w:pStyle w:val="BookText"/>
        <w:rPr/>
      </w:pPr>
      <w:r>
        <w:rPr>
          <w:rFonts w:ascii="Amiri" w:hAnsi="Amiri" w:eastAsia="Amiri" w:cs="Amiri"/>
          <w:color w:val="111111"/>
          <w:sz w:val="28"/>
          <w:sz w:val="28"/>
          <w:szCs w:val="28"/>
          <w:rtl w:val="true"/>
          <w:lang w:bidi="ar-SA"/>
        </w:rPr>
        <w:t xml:space="preserve">وَلَقَدْ صَدَّقَ عَلَيْهِمْ إِبْلِيسُ ظَنَّهُ فَاتَّبَعُوهُ إِلاَّ فَرِيقاً مِنَ الْمُؤْمِنِينَ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كانَ لَهُ عَلَيْهِمْ مِنْ سُلْطانٍ إِلاَّ لِنَعْلَمَ مَنْ يُؤْمِنُ بِالْآخِرَةِ مِمَّنْ هُوَ مِنْها فِي شَكٍّ وَرَبُّكَ عَلى كُلِّ شَيْءٍ حَفِيظٌ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w:t>
      </w:r>
    </w:p>
    <w:p>
      <w:pPr>
        <w:pStyle w:val="Heading5"/>
        <w:numPr>
          <w:ilvl w:val="4"/>
          <w:numId w:val="1"/>
        </w:numPr>
        <w:rPr/>
      </w:pPr>
      <w:bookmarkStart w:id="1146" w:name="__RefHeading___Toc11430810_1280447820"/>
      <w:bookmarkStart w:id="1147" w:name="_Toc485"/>
      <w:bookmarkEnd w:id="1146"/>
      <w:r>
        <w:rPr>
          <w:rtl w:val="true"/>
        </w:rPr>
        <w:t>الإعراب</w:t>
      </w:r>
      <w:r>
        <w:rPr>
          <w:rtl w:val="true"/>
        </w:rPr>
        <w:t>:</w:t>
      </w:r>
      <w:bookmarkEnd w:id="1147"/>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استئنافيّة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صدّق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للاستثناء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فريقا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مستثنى منصوب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المؤمنين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بنعت 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فريقا</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صدّق عليهم إبليس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محلّ لها جواب القسم المقدّر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وجملة القسم المقدّرة لا محلّ لها استئنافيّة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اتّبعوه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معطوفة على جملة صدّق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حاليّة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عاطفة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بخبر كان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بحال من سلطان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سلطان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 كان مجرور لفظا مرفوع محلّا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للحصر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للتعليل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مضارع منصوب بأن مضمرة بعد اللام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بالآخرة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يؤمن</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والمصدر المؤوّل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نعلم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محلّ جرّ باللام متعلّق بسلطان</w:t>
      </w:r>
      <w:r>
        <w:rPr>
          <w:rFonts w:eastAsia="Amiri" w:cs="Amiri" w:ascii="Amiri" w:hAnsi="Amiri"/>
          <w:color w:val="111111"/>
          <w:sz w:val="28"/>
          <w:szCs w:val="28"/>
          <w:rtl w:val="true"/>
          <w:lang w:bidi="ar-SA"/>
        </w:rPr>
        <w:t>.</w:t>
      </w:r>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بتضمينه معنى نميّز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بحال من شك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شك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بخبر المبتدأ 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استئنافيّة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كلّ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متعلّق بالخبر حفيظ</w:t>
      </w:r>
      <w:r>
        <w:rPr>
          <w:rFonts w:eastAsia="Amiri" w:cs="Amiri" w:ascii="Amiri" w:hAnsi="Amiri"/>
          <w:color w:val="111111"/>
          <w:sz w:val="28"/>
          <w:szCs w:val="28"/>
          <w:rtl w:val="true"/>
          <w:lang w:bidi="ar-SA"/>
        </w:rPr>
        <w:t xml:space="preserve">. </w:t>
      </w:r>
      <w:bookmarkStart w:id="1148" w:name="pg17281_269672"/>
    </w:p>
    <w:p>
      <w:pPr>
        <w:pStyle w:val="BookText"/>
        <w:rPr/>
      </w:pPr>
      <w:bookmarkEnd w:id="1148"/>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ما كان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محلّ نصب حال من الضمير الفاعل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اتبعوه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من إبليس </w:t>
      </w:r>
      <w:r>
        <w:rPr>
          <w:rStyle w:val="FootnoteAnchor"/>
          <w:rtl w:val="true"/>
        </w:rPr>
        <w:footnoteReference w:id="21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نعلم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محلّ لها صلة الموصول الحرفيّ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الضمر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يؤمن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محلّ لها صلة الموصول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هو منها في شك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محلّ لها صلة الموصول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ربّك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حفيظ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محلّ لها استئنافيّة</w:t>
      </w:r>
      <w:r>
        <w:rPr>
          <w:rFonts w:eastAsia="Amiri" w:cs="Amiri" w:ascii="Amiri" w:hAnsi="Amiri"/>
          <w:color w:val="111111"/>
          <w:sz w:val="28"/>
          <w:szCs w:val="28"/>
          <w:rtl w:val="true"/>
          <w:lang w:bidi="ar-SA"/>
        </w:rPr>
        <w:t>.</w:t>
      </w:r>
    </w:p>
    <w:p>
      <w:pPr>
        <w:pStyle w:val="Heading4"/>
        <w:numPr>
          <w:ilvl w:val="3"/>
          <w:numId w:val="1"/>
        </w:numPr>
        <w:rPr/>
      </w:pPr>
      <w:bookmarkStart w:id="1149" w:name="__RefHeading___Toc11430812_1280447820"/>
      <w:bookmarkStart w:id="1150" w:name="_Toc486"/>
      <w:bookmarkEnd w:id="1149"/>
      <w:r>
        <w:rPr>
          <w:rtl w:val="true"/>
        </w:rPr>
        <w:t>[</w:t>
      </w:r>
      <w:r>
        <w:rPr>
          <w:rtl w:val="true"/>
        </w:rPr>
        <w:t xml:space="preserve">سورة سبإ </w:t>
      </w:r>
      <w:r>
        <w:rPr>
          <w:rtl w:val="true"/>
        </w:rPr>
        <w:t>{</w:t>
      </w:r>
      <w:r>
        <w:rPr/>
        <w:t>34</w:t>
      </w:r>
      <w:r>
        <w:rPr>
          <w:rtl w:val="true"/>
        </w:rPr>
        <w:t xml:space="preserve">} : </w:t>
      </w:r>
      <w:r>
        <w:rPr>
          <w:rtl w:val="true"/>
        </w:rPr>
        <w:t xml:space="preserve">الآيات </w:t>
      </w:r>
      <w:r>
        <w:rPr/>
        <w:t>22</w:t>
      </w:r>
      <w:r>
        <w:rPr>
          <w:rtl w:val="true"/>
        </w:rPr>
        <w:t xml:space="preserve"> </w:t>
      </w:r>
      <w:r>
        <w:rPr>
          <w:rtl w:val="true"/>
        </w:rPr>
        <w:t xml:space="preserve">الى </w:t>
      </w:r>
      <w:r>
        <w:rPr/>
        <w:t>23</w:t>
      </w:r>
      <w:r>
        <w:rPr>
          <w:rtl w:val="true"/>
        </w:rPr>
        <w:t>]</w:t>
      </w:r>
      <w:bookmarkEnd w:id="1150"/>
    </w:p>
    <w:p>
      <w:pPr>
        <w:pStyle w:val="Heading5"/>
        <w:numPr>
          <w:ilvl w:val="4"/>
          <w:numId w:val="1"/>
        </w:numPr>
        <w:rPr/>
      </w:pPr>
      <w:bookmarkStart w:id="1151" w:name="__RefHeading___Toc11430814_1280447820"/>
      <w:bookmarkStart w:id="1152" w:name="_Toc487"/>
      <w:bookmarkEnd w:id="1151"/>
      <w:r>
        <w:rPr>
          <w:rtl w:val="true"/>
        </w:rPr>
        <w:t>اشارة</w:t>
      </w:r>
      <w:bookmarkEnd w:id="1152"/>
    </w:p>
    <w:p>
      <w:pPr>
        <w:pStyle w:val="BookText"/>
        <w:rPr/>
      </w:pPr>
      <w:r>
        <w:rPr>
          <w:rFonts w:ascii="Amiri" w:hAnsi="Amiri" w:eastAsia="Amiri" w:cs="Amiri"/>
          <w:color w:val="111111"/>
          <w:sz w:val="28"/>
          <w:sz w:val="28"/>
          <w:szCs w:val="28"/>
          <w:rtl w:val="true"/>
          <w:lang w:bidi="ar-SA"/>
        </w:rPr>
        <w:t xml:space="preserve">قُلِ ادْعُوا الَّذِينَ زَعَمْتُمْ مِنْ دُونِ اللَّهِ لا يَمْلِكُونَ مِثْقالَ ذَرَّةٍ فِي السَّماواتِ وَلا فِي الْأَرْضِ وَما لَهُمْ فِيهِما مِنْ شِرْكٍ وَما لَهُ مِنْهُمْ مِنْ ظَهِيرٍ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تَنْفَعُ الشَّفاعَةُ عِنْدَهُ إِلاَّ لِمَنْ أَذِنَ لَهُ حَتَّى إِذا فُزِّعَ عَنْ قُلُوبِهِمْ قالُوا ماذا قالَ رَبُّكُمْ قالُوا الْحَقَّ وَهُوَ الْعَلِيُّ الْكَبِيرُ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w:t>
      </w:r>
    </w:p>
    <w:p>
      <w:pPr>
        <w:pStyle w:val="Heading5"/>
        <w:numPr>
          <w:ilvl w:val="4"/>
          <w:numId w:val="1"/>
        </w:numPr>
        <w:rPr/>
      </w:pPr>
      <w:bookmarkStart w:id="1153" w:name="__RefHeading___Toc11430816_1280447820"/>
      <w:bookmarkStart w:id="1154" w:name="_Toc488"/>
      <w:bookmarkEnd w:id="1153"/>
      <w:r>
        <w:rPr>
          <w:rtl w:val="true"/>
        </w:rPr>
        <w:t>الإعراب</w:t>
      </w:r>
      <w:r>
        <w:rPr>
          <w:rtl w:val="true"/>
        </w:rPr>
        <w:t>:</w:t>
      </w:r>
      <w:bookmarkEnd w:id="1154"/>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دون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متعلّق بنعت للمفعول الثاني المقدّر لفعل زعمتم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زعمتموهم آلهة كائنة من دون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السموات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يملكون</w:t>
      </w:r>
      <w:r>
        <w:rPr>
          <w:rFonts w:eastAsia="Amiri" w:cs="Amiri" w:ascii="Amiri" w:hAnsi="Amiri"/>
          <w:color w:val="111111"/>
          <w:sz w:val="28"/>
          <w:szCs w:val="28"/>
          <w:rtl w:val="true"/>
          <w:lang w:bidi="ar-SA"/>
        </w:rPr>
        <w:t xml:space="preserve">) </w:t>
      </w:r>
      <w:r>
        <w:rPr>
          <w:rStyle w:val="FootnoteAnchor"/>
          <w:rtl w:val="true"/>
        </w:rPr>
        <w:footnoteReference w:id="219"/>
      </w:r>
      <w:r>
        <w:rPr>
          <w:rFonts w:ascii="Amiri" w:hAnsi="Amiri" w:eastAsia="Amiri" w:cs="Amiri"/>
          <w:color w:val="111111"/>
          <w:sz w:val="28"/>
          <w:sz w:val="28"/>
          <w:szCs w:val="28"/>
          <w:rtl w:val="true"/>
          <w:lang w:bidi="ar-SA"/>
        </w:rPr>
        <w:t xml:space="preserve">وكذلك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الأرض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فهو معطوف على الأول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زائدة لتأكيد النفي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نافية مهملة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بخبر مقدّم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بحال من شرك </w:t>
      </w:r>
      <w:r>
        <w:rPr>
          <w:rStyle w:val="FootnoteAnchor"/>
          <w:rtl w:val="true"/>
        </w:rPr>
        <w:footnoteReference w:id="220"/>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مجرور لفظا مرفوع محلّا مبتدأ مؤخّر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له منهم من ظهير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ما لهم فيهما من شرك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والضمير في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يعود على الله، 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يعود على الآلهة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استئنافيّة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ادعوا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 نصب مقول القول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زعمتم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محلّ لها صلة الموصول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الذين</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لا يملكون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استئناف بيانيّ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ليست من مقول القول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ما 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شرك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محلّ لها معطوفة على جملة لا يملكون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ما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ظهير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محلّ لها معطوفة على جملة لا يملكون</w:t>
      </w:r>
      <w:r>
        <w:rPr>
          <w:rFonts w:eastAsia="Amiri" w:cs="Amiri" w:ascii="Amiri" w:hAnsi="Amiri"/>
          <w:color w:val="111111"/>
          <w:sz w:val="28"/>
          <w:szCs w:val="28"/>
          <w:rtl w:val="true"/>
          <w:lang w:bidi="ar-SA"/>
        </w:rPr>
        <w:t>.</w:t>
      </w:r>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نافية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تنفع</w:t>
      </w:r>
      <w:r>
        <w:rPr>
          <w:rFonts w:eastAsia="Amiri" w:cs="Amiri" w:ascii="Amiri" w:hAnsi="Amiri"/>
          <w:color w:val="111111"/>
          <w:sz w:val="28"/>
          <w:szCs w:val="28"/>
          <w:rtl w:val="true"/>
          <w:lang w:bidi="ar-SA"/>
        </w:rPr>
        <w:t xml:space="preserve">) </w:t>
      </w:r>
      <w:r>
        <w:rPr>
          <w:rStyle w:val="FootnoteAnchor"/>
          <w:rtl w:val="true"/>
        </w:rPr>
        <w:footnoteReference w:id="221"/>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للحصر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بالشفاعة </w:t>
      </w:r>
      <w:r>
        <w:rPr>
          <w:rStyle w:val="FootnoteAnchor"/>
          <w:rtl w:val="true"/>
        </w:rPr>
        <w:footnoteReference w:id="222"/>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أذن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حتّى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ابتداء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قلوبهم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نائب الفاعل لفعل فزّع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 استفهام في محلّ نصب مفعول به لفعل قال </w:t>
      </w:r>
      <w:r>
        <w:rPr>
          <w:rStyle w:val="FootnoteAnchor"/>
          <w:rtl w:val="true"/>
        </w:rPr>
        <w:footnoteReference w:id="223"/>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مفعول به لفعل محذوف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في الأصل نعت لمنعوت محذوف والتقدير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قالوا قال القول الحق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استئنافيّة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الكبير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خبر ثان للمبتدأ هو</w:t>
      </w:r>
      <w:r>
        <w:rPr>
          <w:rFonts w:eastAsia="Amiri" w:cs="Amiri" w:ascii="Amiri" w:hAnsi="Amiri"/>
          <w:color w:val="111111"/>
          <w:sz w:val="28"/>
          <w:szCs w:val="28"/>
          <w:rtl w:val="true"/>
          <w:lang w:bidi="ar-SA"/>
        </w:rPr>
        <w:t xml:space="preserve">. </w:t>
      </w:r>
      <w:bookmarkStart w:id="1155" w:name="pg17281_269674"/>
    </w:p>
    <w:p>
      <w:pPr>
        <w:pStyle w:val="BookText"/>
        <w:rPr/>
      </w:pPr>
      <w:bookmarkEnd w:id="1155"/>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لا تنفع الشفاعة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معطوفة على جملة لا يملكون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أذن 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محلّ لها صلة الموصول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فزّع عن قلوبهم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 جرّ مضاف إليه وجملة الشرط وفعله وجوابه لا محلّ لها استئنافيّة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قالوا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جواب شرط غير جازم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قال ربّكم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 نصب مقول القول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قالوا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الثانية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استئناف بيانيّ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الحقّ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 نصب مقول القول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هو العليّ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استئنافيّة</w:t>
      </w:r>
      <w:r>
        <w:rPr>
          <w:rFonts w:eastAsia="Amiri" w:cs="Amiri" w:ascii="Amiri" w:hAnsi="Amiri"/>
          <w:color w:val="111111"/>
          <w:sz w:val="28"/>
          <w:szCs w:val="28"/>
          <w:rtl w:val="true"/>
          <w:lang w:bidi="ar-SA"/>
        </w:rPr>
        <w:t>.</w:t>
      </w:r>
    </w:p>
    <w:p>
      <w:pPr>
        <w:pStyle w:val="Heading5"/>
        <w:numPr>
          <w:ilvl w:val="4"/>
          <w:numId w:val="1"/>
        </w:numPr>
        <w:rPr/>
      </w:pPr>
      <w:bookmarkStart w:id="1156" w:name="__RefHeading___Toc11430818_1280447820"/>
      <w:bookmarkStart w:id="1157" w:name="_Toc489"/>
      <w:bookmarkEnd w:id="1156"/>
      <w:r>
        <w:rPr>
          <w:rtl w:val="true"/>
        </w:rPr>
        <w:t>الصرف</w:t>
      </w:r>
      <w:r>
        <w:rPr>
          <w:rtl w:val="true"/>
        </w:rPr>
        <w:t>:</w:t>
      </w:r>
      <w:bookmarkEnd w:id="1157"/>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اسم بمعنى المشارك أو الشريك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شركه يشركه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فرح وزنه فعل بكسر الفاء وسكون العين</w:t>
      </w:r>
      <w:r>
        <w:rPr>
          <w:rFonts w:eastAsia="Amiri" w:cs="Amiri" w:ascii="Amiri" w:hAnsi="Amiri"/>
          <w:color w:val="111111"/>
          <w:sz w:val="28"/>
          <w:szCs w:val="28"/>
          <w:rtl w:val="true"/>
          <w:lang w:bidi="ar-SA"/>
        </w:rPr>
        <w:t>.</w:t>
      </w:r>
    </w:p>
    <w:p>
      <w:pPr>
        <w:pStyle w:val="Heading4"/>
        <w:numPr>
          <w:ilvl w:val="3"/>
          <w:numId w:val="1"/>
        </w:numPr>
        <w:rPr/>
      </w:pPr>
      <w:bookmarkStart w:id="1158" w:name="__RefHeading___Toc11430820_1280447820"/>
      <w:bookmarkStart w:id="1159" w:name="_Toc490"/>
      <w:bookmarkEnd w:id="1158"/>
      <w:r>
        <w:rPr>
          <w:rtl w:val="true"/>
        </w:rPr>
        <w:t>[</w:t>
      </w:r>
      <w:r>
        <w:rPr>
          <w:rtl w:val="true"/>
        </w:rPr>
        <w:t xml:space="preserve">سورة سبإ </w:t>
      </w:r>
      <w:r>
        <w:rPr>
          <w:rtl w:val="true"/>
        </w:rPr>
        <w:t>{</w:t>
      </w:r>
      <w:r>
        <w:rPr/>
        <w:t>34</w:t>
      </w:r>
      <w:r>
        <w:rPr>
          <w:rtl w:val="true"/>
        </w:rPr>
        <w:t xml:space="preserve">} : </w:t>
      </w:r>
      <w:r>
        <w:rPr>
          <w:rtl w:val="true"/>
        </w:rPr>
        <w:t xml:space="preserve">آية </w:t>
      </w:r>
      <w:r>
        <w:rPr/>
        <w:t>24</w:t>
      </w:r>
      <w:r>
        <w:rPr>
          <w:rtl w:val="true"/>
        </w:rPr>
        <w:t>]</w:t>
      </w:r>
      <w:bookmarkEnd w:id="1159"/>
    </w:p>
    <w:p>
      <w:pPr>
        <w:pStyle w:val="Heading5"/>
        <w:numPr>
          <w:ilvl w:val="4"/>
          <w:numId w:val="1"/>
        </w:numPr>
        <w:rPr/>
      </w:pPr>
      <w:bookmarkStart w:id="1160" w:name="__RefHeading___Toc11430822_1280447820"/>
      <w:bookmarkStart w:id="1161" w:name="_Toc491"/>
      <w:bookmarkEnd w:id="1160"/>
      <w:r>
        <w:rPr>
          <w:rtl w:val="true"/>
        </w:rPr>
        <w:t>اشارة</w:t>
      </w:r>
      <w:bookmarkEnd w:id="1161"/>
    </w:p>
    <w:p>
      <w:pPr>
        <w:pStyle w:val="BookText"/>
        <w:rPr/>
      </w:pPr>
      <w:r>
        <w:rPr>
          <w:rFonts w:ascii="Amiri" w:hAnsi="Amiri" w:eastAsia="Amiri" w:cs="Amiri"/>
          <w:color w:val="111111"/>
          <w:sz w:val="28"/>
          <w:sz w:val="28"/>
          <w:szCs w:val="28"/>
          <w:rtl w:val="true"/>
          <w:lang w:bidi="ar-SA"/>
        </w:rPr>
        <w:t xml:space="preserve">قُلْ مَنْ يَرْزُقُكُمْ مِنَ السَّماواتِ وَالْأَرْضِ قُلِ اللَّهُ وَإِنَّا أَوْ إِيَّاكُمْ لَعَلى هُدىً أَوْ فِي ضَلالٍ مُبِينٍ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w:t>
      </w:r>
    </w:p>
    <w:p>
      <w:pPr>
        <w:pStyle w:val="Heading5"/>
        <w:numPr>
          <w:ilvl w:val="4"/>
          <w:numId w:val="1"/>
        </w:numPr>
        <w:rPr/>
      </w:pPr>
      <w:bookmarkStart w:id="1162" w:name="__RefHeading___Toc11430824_1280447820"/>
      <w:bookmarkStart w:id="1163" w:name="_Toc492"/>
      <w:bookmarkEnd w:id="1162"/>
      <w:r>
        <w:rPr>
          <w:rtl w:val="true"/>
        </w:rPr>
        <w:t>الإعراب</w:t>
      </w:r>
      <w:r>
        <w:rPr>
          <w:rtl w:val="true"/>
        </w:rPr>
        <w:t>:</w:t>
      </w:r>
      <w:bookmarkEnd w:id="1163"/>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 استفهام مبتدأ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السموات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يرزقكم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لفظ الجلالة مبتدأ مرفوع خبره محذوف دلّ عليه الكلام المتقدّم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 رازقكم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عطف للإبهام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إيّاكم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منفصل في محلّ نصب معطوف على الضمير المتّصل اسم إنّ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المزحلقة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هدى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بخبر إنّ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ضلال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على هدى معطوف عليه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w:t>
      </w:r>
      <w:r>
        <w:rPr>
          <w:rFonts w:eastAsia="Amiri" w:cs="Amiri" w:ascii="Amiri" w:hAnsi="Amiri"/>
          <w:color w:val="111111"/>
          <w:sz w:val="28"/>
          <w:szCs w:val="28"/>
          <w:rtl w:val="true"/>
          <w:lang w:bidi="ar-SA"/>
        </w:rPr>
        <w:t>) .</w:t>
      </w:r>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استئنافيّة</w:t>
      </w:r>
      <w:r>
        <w:rPr>
          <w:rFonts w:eastAsia="Amiri" w:cs="Amiri" w:ascii="Amiri" w:hAnsi="Amiri"/>
          <w:color w:val="111111"/>
          <w:sz w:val="28"/>
          <w:szCs w:val="28"/>
          <w:rtl w:val="true"/>
          <w:lang w:bidi="ar-SA"/>
        </w:rPr>
        <w:t xml:space="preserve">. </w:t>
      </w:r>
      <w:bookmarkStart w:id="1164" w:name="pg17281_269675"/>
    </w:p>
    <w:p>
      <w:pPr>
        <w:pStyle w:val="BookText"/>
        <w:rPr/>
      </w:pPr>
      <w:bookmarkEnd w:id="1164"/>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من يرزقكم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 نصب مقول القول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يرزقكم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محلّ رفع خبر المبتدأ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الثانية</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لا محلّ لها استئناف بيانيّ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رازقكم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 نصب مقول القول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لعلى هدى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محلّ نصب معطوفة على جملة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رازقكم</w:t>
      </w:r>
      <w:r>
        <w:rPr>
          <w:rFonts w:eastAsia="Amiri" w:cs="Amiri" w:ascii="Amiri" w:hAnsi="Amiri"/>
          <w:color w:val="111111"/>
          <w:sz w:val="28"/>
          <w:szCs w:val="28"/>
          <w:rtl w:val="true"/>
          <w:lang w:bidi="ar-SA"/>
        </w:rPr>
        <w:t>) .</w:t>
      </w:r>
    </w:p>
    <w:p>
      <w:pPr>
        <w:pStyle w:val="Heading5"/>
        <w:numPr>
          <w:ilvl w:val="4"/>
          <w:numId w:val="1"/>
        </w:numPr>
        <w:rPr/>
      </w:pPr>
      <w:bookmarkStart w:id="1165" w:name="__RefHeading___Toc11430826_1280447820"/>
      <w:bookmarkStart w:id="1166" w:name="_Toc493"/>
      <w:bookmarkEnd w:id="1165"/>
      <w:r>
        <w:rPr>
          <w:rtl w:val="true"/>
        </w:rPr>
        <w:t>البلاغة</w:t>
      </w:r>
      <w:bookmarkEnd w:id="1166"/>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الاستدراج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وَإِنَّا أَوْ إِيَّاكُمْ لَعَلى هُدىً أَوْ فِي ضَلالٍ مُبِينٍ</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حيث استدرج الخصم، واضطره إلى الإذعان والتسليم، والعزوف عن المكابرة واللجاج فإنه لما ألزمهم الحجة، خاطبهم بالكلام المنصف، الذي يقال لمن خوطب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أنصفك صاحبك، ونحوه قول الرجل لصاحبه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علم الله تعالى الصادق مني ومنك، وإن أحدنا لكاذب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المخالفة في الحروف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وَإِنَّا أَوْ إِيَّاكُمْ لَعَلى هُدىً أَوْ فِي ضَلالٍ مُبِينٍ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هذه الآية مخالفة بين حرفي الجر، فإنه إنما خولف بينهما في الدخول على الحق والباطل، لأن صاحب الحق كأنه مستعل على فرس جواد يركض به حيث شاء، وصاحب الباطل كأنه منغمس في ظلام مرتبك فيه لا يدري أين يتوجه</w:t>
      </w:r>
      <w:r>
        <w:rPr>
          <w:rFonts w:eastAsia="Amiri" w:cs="Amiri" w:ascii="Amiri" w:hAnsi="Amiri"/>
          <w:color w:val="111111"/>
          <w:sz w:val="28"/>
          <w:szCs w:val="28"/>
          <w:rtl w:val="true"/>
          <w:lang w:bidi="ar-SA"/>
        </w:rPr>
        <w:t>.</w:t>
      </w:r>
    </w:p>
    <w:p>
      <w:pPr>
        <w:pStyle w:val="Heading4"/>
        <w:numPr>
          <w:ilvl w:val="3"/>
          <w:numId w:val="1"/>
        </w:numPr>
        <w:rPr/>
      </w:pPr>
      <w:bookmarkStart w:id="1167" w:name="__RefHeading___Toc11430828_1280447820"/>
      <w:bookmarkStart w:id="1168" w:name="_Toc494"/>
      <w:bookmarkEnd w:id="1167"/>
      <w:r>
        <w:rPr>
          <w:rtl w:val="true"/>
        </w:rPr>
        <w:t>[</w:t>
      </w:r>
      <w:r>
        <w:rPr>
          <w:rtl w:val="true"/>
        </w:rPr>
        <w:t xml:space="preserve">سورة سبإ </w:t>
      </w:r>
      <w:r>
        <w:rPr>
          <w:rtl w:val="true"/>
        </w:rPr>
        <w:t>{</w:t>
      </w:r>
      <w:r>
        <w:rPr/>
        <w:t>34</w:t>
      </w:r>
      <w:r>
        <w:rPr>
          <w:rtl w:val="true"/>
        </w:rPr>
        <w:t xml:space="preserve">} : </w:t>
      </w:r>
      <w:r>
        <w:rPr>
          <w:rtl w:val="true"/>
        </w:rPr>
        <w:t xml:space="preserve">آية </w:t>
      </w:r>
      <w:r>
        <w:rPr/>
        <w:t>25</w:t>
      </w:r>
      <w:r>
        <w:rPr>
          <w:rtl w:val="true"/>
        </w:rPr>
        <w:t>]</w:t>
      </w:r>
      <w:bookmarkEnd w:id="1168"/>
    </w:p>
    <w:p>
      <w:pPr>
        <w:pStyle w:val="Heading5"/>
        <w:numPr>
          <w:ilvl w:val="4"/>
          <w:numId w:val="1"/>
        </w:numPr>
        <w:rPr/>
      </w:pPr>
      <w:bookmarkStart w:id="1169" w:name="__RefHeading___Toc11430830_1280447820"/>
      <w:bookmarkStart w:id="1170" w:name="_Toc495"/>
      <w:bookmarkEnd w:id="1169"/>
      <w:r>
        <w:rPr>
          <w:rtl w:val="true"/>
        </w:rPr>
        <w:t>اشارة</w:t>
      </w:r>
      <w:bookmarkEnd w:id="1170"/>
    </w:p>
    <w:p>
      <w:pPr>
        <w:pStyle w:val="BookText"/>
        <w:rPr/>
      </w:pPr>
      <w:r>
        <w:rPr>
          <w:rFonts w:ascii="Amiri" w:hAnsi="Amiri" w:eastAsia="Amiri" w:cs="Amiri"/>
          <w:color w:val="111111"/>
          <w:sz w:val="28"/>
          <w:sz w:val="28"/>
          <w:szCs w:val="28"/>
          <w:rtl w:val="true"/>
          <w:lang w:bidi="ar-SA"/>
        </w:rPr>
        <w:t xml:space="preserve">قُلْ لا تُسْئَلُونَ عَمَّا أَجْرَمْنا وَلا نُسْئَلُ عَمَّا تَعْمَلُونَ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w:t>
      </w:r>
    </w:p>
    <w:p>
      <w:pPr>
        <w:pStyle w:val="Heading5"/>
        <w:numPr>
          <w:ilvl w:val="4"/>
          <w:numId w:val="1"/>
        </w:numPr>
        <w:rPr/>
      </w:pPr>
      <w:bookmarkStart w:id="1171" w:name="__RefHeading___Toc11430832_1280447820"/>
      <w:bookmarkStart w:id="1172" w:name="_Toc496"/>
      <w:bookmarkEnd w:id="1171"/>
      <w:r>
        <w:rPr>
          <w:rtl w:val="true"/>
        </w:rPr>
        <w:t>الإعراب</w:t>
      </w:r>
      <w:r>
        <w:rPr>
          <w:rtl w:val="true"/>
        </w:rPr>
        <w:t>:</w:t>
      </w:r>
      <w:bookmarkEnd w:id="1172"/>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نافية، والواو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تسألون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نائب الفاعل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تسألون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والثاني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نسأل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ونائب الفاعل لفعل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نسأل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ضمير مستتر تقديره نحن</w:t>
      </w:r>
      <w:r>
        <w:rPr>
          <w:rFonts w:eastAsia="Amiri" w:cs="Amiri" w:ascii="Amiri" w:hAnsi="Amiri"/>
          <w:color w:val="111111"/>
          <w:sz w:val="28"/>
          <w:szCs w:val="28"/>
          <w:rtl w:val="true"/>
          <w:lang w:bidi="ar-SA"/>
        </w:rPr>
        <w:t xml:space="preserve">. </w:t>
      </w:r>
      <w:bookmarkStart w:id="1173" w:name="pg17281_269676"/>
    </w:p>
    <w:p>
      <w:pPr>
        <w:pStyle w:val="BookText"/>
        <w:rPr/>
      </w:pPr>
      <w:bookmarkEnd w:id="1173"/>
      <w:r>
        <w:rPr>
          <w:rFonts w:ascii="Amiri" w:hAnsi="Amiri" w:eastAsia="Amiri" w:cs="Amiri"/>
          <w:color w:val="111111"/>
          <w:sz w:val="28"/>
          <w:sz w:val="28"/>
          <w:szCs w:val="28"/>
          <w:rtl w:val="true"/>
          <w:lang w:bidi="ar-SA"/>
        </w:rPr>
        <w:t>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استئنافيّة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لا تسألون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 نصب مقول القول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أجرمنا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محلّ لها صلة الموصول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الاسميّ أو الحرفيّ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نسأل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 نصب معطوفة على جملة مقول القول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تعملون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محلّ لها صلة الموصول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الثاني وهو كالأول</w:t>
      </w:r>
      <w:r>
        <w:rPr>
          <w:rFonts w:eastAsia="Amiri" w:cs="Amiri" w:ascii="Amiri" w:hAnsi="Amiri"/>
          <w:color w:val="111111"/>
          <w:sz w:val="28"/>
          <w:szCs w:val="28"/>
          <w:rtl w:val="true"/>
          <w:lang w:bidi="ar-SA"/>
        </w:rPr>
        <w:t>.</w:t>
      </w:r>
    </w:p>
    <w:p>
      <w:pPr>
        <w:pStyle w:val="Heading4"/>
        <w:numPr>
          <w:ilvl w:val="3"/>
          <w:numId w:val="1"/>
        </w:numPr>
        <w:rPr/>
      </w:pPr>
      <w:bookmarkStart w:id="1174" w:name="__RefHeading___Toc11430834_1280447820"/>
      <w:bookmarkStart w:id="1175" w:name="_Toc497"/>
      <w:bookmarkEnd w:id="1174"/>
      <w:r>
        <w:rPr>
          <w:rtl w:val="true"/>
        </w:rPr>
        <w:t>[</w:t>
      </w:r>
      <w:r>
        <w:rPr>
          <w:rtl w:val="true"/>
        </w:rPr>
        <w:t xml:space="preserve">سورة سبإ </w:t>
      </w:r>
      <w:r>
        <w:rPr>
          <w:rtl w:val="true"/>
        </w:rPr>
        <w:t>{</w:t>
      </w:r>
      <w:r>
        <w:rPr/>
        <w:t>34</w:t>
      </w:r>
      <w:r>
        <w:rPr>
          <w:rtl w:val="true"/>
        </w:rPr>
        <w:t xml:space="preserve">} : </w:t>
      </w:r>
      <w:r>
        <w:rPr>
          <w:rtl w:val="true"/>
        </w:rPr>
        <w:t xml:space="preserve">آية </w:t>
      </w:r>
      <w:r>
        <w:rPr/>
        <w:t>26</w:t>
      </w:r>
      <w:r>
        <w:rPr>
          <w:rtl w:val="true"/>
        </w:rPr>
        <w:t>]</w:t>
      </w:r>
      <w:bookmarkEnd w:id="1175"/>
    </w:p>
    <w:p>
      <w:pPr>
        <w:pStyle w:val="Heading5"/>
        <w:numPr>
          <w:ilvl w:val="4"/>
          <w:numId w:val="1"/>
        </w:numPr>
        <w:rPr/>
      </w:pPr>
      <w:bookmarkStart w:id="1176" w:name="__RefHeading___Toc11430836_1280447820"/>
      <w:bookmarkStart w:id="1177" w:name="_Toc498"/>
      <w:bookmarkEnd w:id="1176"/>
      <w:r>
        <w:rPr>
          <w:rtl w:val="true"/>
        </w:rPr>
        <w:t>اشارة</w:t>
      </w:r>
      <w:bookmarkEnd w:id="1177"/>
    </w:p>
    <w:p>
      <w:pPr>
        <w:pStyle w:val="BookText"/>
        <w:rPr/>
      </w:pPr>
      <w:r>
        <w:rPr>
          <w:rFonts w:ascii="Amiri" w:hAnsi="Amiri" w:eastAsia="Amiri" w:cs="Amiri"/>
          <w:color w:val="111111"/>
          <w:sz w:val="28"/>
          <w:sz w:val="28"/>
          <w:szCs w:val="28"/>
          <w:rtl w:val="true"/>
          <w:lang w:bidi="ar-SA"/>
        </w:rPr>
        <w:t xml:space="preserve">قُلْ يَجْمَعُ بَيْنَنا رَبُّنا ثُمَّ يَفْتَحُ بَيْنَنا بِالْحَقِّ وَهُوَ الْفَتَّاحُ الْعَلِيمُ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w:t>
      </w:r>
    </w:p>
    <w:p>
      <w:pPr>
        <w:pStyle w:val="Heading5"/>
        <w:numPr>
          <w:ilvl w:val="4"/>
          <w:numId w:val="1"/>
        </w:numPr>
        <w:rPr/>
      </w:pPr>
      <w:bookmarkStart w:id="1178" w:name="__RefHeading___Toc11430838_1280447820"/>
      <w:bookmarkStart w:id="1179" w:name="_Toc499"/>
      <w:bookmarkEnd w:id="1178"/>
      <w:r>
        <w:rPr>
          <w:rtl w:val="true"/>
        </w:rPr>
        <w:t>الإعراب</w:t>
      </w:r>
      <w:r>
        <w:rPr>
          <w:rtl w:val="true"/>
        </w:rPr>
        <w:t>:</w:t>
      </w:r>
      <w:bookmarkEnd w:id="1179"/>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بيننا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ظرف منصوب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يجمع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والثاني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يفتح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يفتح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بتضمينه معنى يحكم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استئنافيّة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العليم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خبر ثان للمبتدأ هو</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استئنافيّة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يجمع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ربّنا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محلّ نصب مقول القول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يفتح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 نصب معطوفة على جملة مقول القول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هو الفتّاح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استئنافيّة</w:t>
      </w:r>
      <w:r>
        <w:rPr>
          <w:rFonts w:eastAsia="Amiri" w:cs="Amiri" w:ascii="Amiri" w:hAnsi="Amiri"/>
          <w:color w:val="111111"/>
          <w:sz w:val="28"/>
          <w:szCs w:val="28"/>
          <w:rtl w:val="true"/>
          <w:lang w:bidi="ar-SA"/>
        </w:rPr>
        <w:t>.</w:t>
      </w:r>
    </w:p>
    <w:p>
      <w:pPr>
        <w:pStyle w:val="Heading5"/>
        <w:numPr>
          <w:ilvl w:val="4"/>
          <w:numId w:val="1"/>
        </w:numPr>
        <w:rPr/>
      </w:pPr>
      <w:bookmarkStart w:id="1180" w:name="__RefHeading___Toc11430840_1280447820"/>
      <w:bookmarkStart w:id="1181" w:name="_Toc500"/>
      <w:bookmarkEnd w:id="1180"/>
      <w:r>
        <w:rPr>
          <w:rtl w:val="true"/>
        </w:rPr>
        <w:t>الصرف</w:t>
      </w:r>
      <w:r>
        <w:rPr>
          <w:rtl w:val="true"/>
        </w:rPr>
        <w:t>:</w:t>
      </w:r>
      <w:bookmarkEnd w:id="1181"/>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الفتّاح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صيغة مبالغة من الثلاثيّ فتح وزنه فعّال</w:t>
      </w:r>
      <w:r>
        <w:rPr>
          <w:rFonts w:eastAsia="Amiri" w:cs="Amiri" w:ascii="Amiri" w:hAnsi="Amiri"/>
          <w:color w:val="111111"/>
          <w:sz w:val="28"/>
          <w:szCs w:val="28"/>
          <w:rtl w:val="true"/>
          <w:lang w:bidi="ar-SA"/>
        </w:rPr>
        <w:t>.</w:t>
      </w:r>
    </w:p>
    <w:p>
      <w:pPr>
        <w:pStyle w:val="Heading4"/>
        <w:numPr>
          <w:ilvl w:val="3"/>
          <w:numId w:val="1"/>
        </w:numPr>
        <w:rPr/>
      </w:pPr>
      <w:bookmarkStart w:id="1182" w:name="__RefHeading___Toc11430842_1280447820"/>
      <w:bookmarkStart w:id="1183" w:name="_Toc501"/>
      <w:bookmarkEnd w:id="1182"/>
      <w:r>
        <w:rPr>
          <w:rtl w:val="true"/>
        </w:rPr>
        <w:t>[</w:t>
      </w:r>
      <w:r>
        <w:rPr>
          <w:rtl w:val="true"/>
        </w:rPr>
        <w:t xml:space="preserve">سورة سبإ </w:t>
      </w:r>
      <w:r>
        <w:rPr>
          <w:rtl w:val="true"/>
        </w:rPr>
        <w:t>{</w:t>
      </w:r>
      <w:r>
        <w:rPr/>
        <w:t>34</w:t>
      </w:r>
      <w:r>
        <w:rPr>
          <w:rtl w:val="true"/>
        </w:rPr>
        <w:t xml:space="preserve">} : </w:t>
      </w:r>
      <w:r>
        <w:rPr>
          <w:rtl w:val="true"/>
        </w:rPr>
        <w:t xml:space="preserve">آية </w:t>
      </w:r>
      <w:r>
        <w:rPr/>
        <w:t>27</w:t>
      </w:r>
      <w:r>
        <w:rPr>
          <w:rtl w:val="true"/>
        </w:rPr>
        <w:t>]</w:t>
      </w:r>
      <w:bookmarkEnd w:id="1183"/>
    </w:p>
    <w:p>
      <w:pPr>
        <w:pStyle w:val="Heading5"/>
        <w:numPr>
          <w:ilvl w:val="4"/>
          <w:numId w:val="1"/>
        </w:numPr>
        <w:rPr/>
      </w:pPr>
      <w:bookmarkStart w:id="1184" w:name="__RefHeading___Toc11430844_1280447820"/>
      <w:bookmarkStart w:id="1185" w:name="_Toc502"/>
      <w:bookmarkEnd w:id="1184"/>
      <w:r>
        <w:rPr>
          <w:rtl w:val="true"/>
        </w:rPr>
        <w:t>اشارة</w:t>
      </w:r>
      <w:bookmarkEnd w:id="1185"/>
    </w:p>
    <w:p>
      <w:pPr>
        <w:pStyle w:val="BookText"/>
        <w:rPr/>
      </w:pPr>
      <w:r>
        <w:rPr>
          <w:rFonts w:ascii="Amiri" w:hAnsi="Amiri" w:eastAsia="Amiri" w:cs="Amiri"/>
          <w:color w:val="111111"/>
          <w:sz w:val="28"/>
          <w:sz w:val="28"/>
          <w:szCs w:val="28"/>
          <w:rtl w:val="true"/>
          <w:lang w:bidi="ar-SA"/>
        </w:rPr>
        <w:t xml:space="preserve">قُلْ أَرُونِيَ الَّذِينَ أَلْحَقْتُمْ بِهِ شُرَكاءَ كَلاَّ بَلْ هُوَ اللَّهُ الْعَزِيزُ الْحَكِيمُ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w:t>
      </w:r>
    </w:p>
    <w:p>
      <w:pPr>
        <w:pStyle w:val="Heading5"/>
        <w:numPr>
          <w:ilvl w:val="4"/>
          <w:numId w:val="1"/>
        </w:numPr>
        <w:rPr/>
      </w:pPr>
      <w:bookmarkStart w:id="1186" w:name="__RefHeading___Toc11430846_1280447820"/>
      <w:bookmarkStart w:id="1187" w:name="_Toc503"/>
      <w:bookmarkEnd w:id="1186"/>
      <w:r>
        <w:rPr>
          <w:rtl w:val="true"/>
        </w:rPr>
        <w:t>الإعراب</w:t>
      </w:r>
      <w:r>
        <w:rPr>
          <w:rtl w:val="true"/>
        </w:rPr>
        <w:t>:</w:t>
      </w:r>
      <w:bookmarkEnd w:id="1187"/>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ألحقتم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شركاء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حال من العائد </w:t>
      </w:r>
      <w:bookmarkStart w:id="1188" w:name="pg17281_269677"/>
    </w:p>
    <w:p>
      <w:pPr>
        <w:pStyle w:val="BookText"/>
        <w:rPr/>
      </w:pPr>
      <w:bookmarkEnd w:id="1188"/>
      <w:r>
        <w:rPr>
          <w:rFonts w:ascii="Amiri" w:hAnsi="Amiri" w:eastAsia="Amiri" w:cs="Amiri"/>
          <w:color w:val="111111"/>
          <w:sz w:val="28"/>
          <w:sz w:val="28"/>
          <w:szCs w:val="28"/>
          <w:rtl w:val="true"/>
          <w:lang w:bidi="ar-SA"/>
        </w:rPr>
        <w:t xml:space="preserve">المحذوف أي ألحقتموهم به شركاء </w:t>
      </w:r>
      <w:r>
        <w:rPr>
          <w:rStyle w:val="FootnoteAnchor"/>
          <w:rtl w:val="true"/>
        </w:rPr>
        <w:footnoteReference w:id="224"/>
      </w:r>
      <w:r>
        <w:rPr>
          <w:rFonts w:ascii="Amiri" w:hAnsi="Amiri" w:eastAsia="Amiri" w:cs="Amiri"/>
          <w:color w:val="111111"/>
          <w:sz w:val="28"/>
          <w:sz w:val="28"/>
          <w:szCs w:val="28"/>
          <w:rtl w:val="true"/>
          <w:lang w:bidi="ar-SA"/>
        </w:rPr>
        <w:t xml:space="preserve">، ممنوع من التنوين لإلحاقه بالاسم الممدود على وزن فعلاء، بضمّ ففتح،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حرف ردع وزجر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للإضراب الانتقاليّ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الجلالة مبتدأ،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خبر مرفوع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العزيز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نعت للفظ الجلالة مرفوع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الحكيم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نعت ثان مرفوع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استئنافيّة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أروني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 نصب مقول القول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ألحقتم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محلّ لها صلة الموصول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الذين</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هو الله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استئنافيّة</w:t>
      </w:r>
      <w:r>
        <w:rPr>
          <w:rFonts w:eastAsia="Amiri" w:cs="Amiri" w:ascii="Amiri" w:hAnsi="Amiri"/>
          <w:color w:val="111111"/>
          <w:sz w:val="28"/>
          <w:szCs w:val="28"/>
          <w:rtl w:val="true"/>
          <w:lang w:bidi="ar-SA"/>
        </w:rPr>
        <w:t>.</w:t>
      </w:r>
    </w:p>
    <w:p>
      <w:pPr>
        <w:pStyle w:val="Heading5"/>
        <w:numPr>
          <w:ilvl w:val="4"/>
          <w:numId w:val="1"/>
        </w:numPr>
        <w:rPr/>
      </w:pPr>
      <w:bookmarkStart w:id="1189" w:name="__RefHeading___Toc11430848_1280447820"/>
      <w:bookmarkStart w:id="1190" w:name="_Toc504"/>
      <w:bookmarkEnd w:id="1189"/>
      <w:r>
        <w:rPr>
          <w:rtl w:val="true"/>
        </w:rPr>
        <w:t>البلاغة</w:t>
      </w:r>
      <w:bookmarkEnd w:id="1190"/>
    </w:p>
    <w:p>
      <w:pPr>
        <w:pStyle w:val="BookText"/>
        <w:rPr/>
      </w:pPr>
      <w:r>
        <w:rPr>
          <w:rFonts w:ascii="Amiri" w:hAnsi="Amiri" w:eastAsia="Amiri" w:cs="Amiri"/>
          <w:color w:val="111111"/>
          <w:sz w:val="28"/>
          <w:sz w:val="28"/>
          <w:szCs w:val="28"/>
          <w:rtl w:val="true"/>
          <w:lang w:bidi="ar-SA"/>
        </w:rPr>
        <w:t>المجاز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أَرُونِيَ</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لم يرد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أروني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حقيقته، لأنه صلّى الله عليه وآله وسلّم كان يراهم ويعلمهم، فهو مجاز وتمثيل</w:t>
      </w:r>
      <w:r>
        <w:rPr>
          <w:rFonts w:eastAsia="Amiri" w:cs="Amiri" w:ascii="Amiri" w:hAnsi="Amiri"/>
          <w:color w:val="111111"/>
          <w:sz w:val="28"/>
          <w:szCs w:val="28"/>
          <w:rtl w:val="true"/>
          <w:lang w:bidi="ar-SA"/>
        </w:rPr>
        <w:t>.</w:t>
      </w:r>
    </w:p>
    <w:p>
      <w:pPr>
        <w:pStyle w:val="Heading4"/>
        <w:numPr>
          <w:ilvl w:val="3"/>
          <w:numId w:val="1"/>
        </w:numPr>
        <w:rPr/>
      </w:pPr>
      <w:bookmarkStart w:id="1191" w:name="__RefHeading___Toc11430850_1280447820"/>
      <w:bookmarkStart w:id="1192" w:name="_Toc505"/>
      <w:bookmarkEnd w:id="1191"/>
      <w:r>
        <w:rPr>
          <w:rtl w:val="true"/>
        </w:rPr>
        <w:t>[</w:t>
      </w:r>
      <w:r>
        <w:rPr>
          <w:rtl w:val="true"/>
        </w:rPr>
        <w:t xml:space="preserve">سورة سبإ </w:t>
      </w:r>
      <w:r>
        <w:rPr>
          <w:rtl w:val="true"/>
        </w:rPr>
        <w:t>{</w:t>
      </w:r>
      <w:r>
        <w:rPr/>
        <w:t>34</w:t>
      </w:r>
      <w:r>
        <w:rPr>
          <w:rtl w:val="true"/>
        </w:rPr>
        <w:t xml:space="preserve">} : </w:t>
      </w:r>
      <w:r>
        <w:rPr>
          <w:rtl w:val="true"/>
        </w:rPr>
        <w:t xml:space="preserve">آية </w:t>
      </w:r>
      <w:r>
        <w:rPr/>
        <w:t>28</w:t>
      </w:r>
      <w:r>
        <w:rPr>
          <w:rtl w:val="true"/>
        </w:rPr>
        <w:t>]</w:t>
      </w:r>
      <w:bookmarkEnd w:id="1192"/>
    </w:p>
    <w:p>
      <w:pPr>
        <w:pStyle w:val="Heading5"/>
        <w:numPr>
          <w:ilvl w:val="4"/>
          <w:numId w:val="1"/>
        </w:numPr>
        <w:rPr/>
      </w:pPr>
      <w:bookmarkStart w:id="1193" w:name="__RefHeading___Toc11430852_1280447820"/>
      <w:bookmarkStart w:id="1194" w:name="_Toc506"/>
      <w:bookmarkEnd w:id="1193"/>
      <w:r>
        <w:rPr>
          <w:rtl w:val="true"/>
        </w:rPr>
        <w:t>اشارة</w:t>
      </w:r>
      <w:bookmarkEnd w:id="1194"/>
    </w:p>
    <w:p>
      <w:pPr>
        <w:pStyle w:val="BookText"/>
        <w:rPr/>
      </w:pPr>
      <w:r>
        <w:rPr>
          <w:rFonts w:ascii="Amiri" w:hAnsi="Amiri" w:eastAsia="Amiri" w:cs="Amiri"/>
          <w:color w:val="111111"/>
          <w:sz w:val="28"/>
          <w:sz w:val="28"/>
          <w:szCs w:val="28"/>
          <w:rtl w:val="true"/>
          <w:lang w:bidi="ar-SA"/>
        </w:rPr>
        <w:t xml:space="preserve">وَما أَرْسَلْناكَ إِلاَّ كَافَّةً لِلنَّاسِ بَشِيراً وَنَذِيراً وَلكِنَّ أَكْثَرَ النَّاسِ لا يَعْلَمُونَ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w:t>
      </w:r>
    </w:p>
    <w:p>
      <w:pPr>
        <w:pStyle w:val="Heading5"/>
        <w:numPr>
          <w:ilvl w:val="4"/>
          <w:numId w:val="1"/>
        </w:numPr>
        <w:rPr/>
      </w:pPr>
      <w:bookmarkStart w:id="1195" w:name="__RefHeading___Toc11430854_1280447820"/>
      <w:bookmarkStart w:id="1196" w:name="_Toc507"/>
      <w:bookmarkEnd w:id="1195"/>
      <w:r>
        <w:rPr>
          <w:rtl w:val="true"/>
        </w:rPr>
        <w:t>الإعراب</w:t>
      </w:r>
      <w:r>
        <w:rPr>
          <w:rtl w:val="true"/>
        </w:rPr>
        <w:t>:</w:t>
      </w:r>
      <w:bookmarkEnd w:id="1196"/>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استئنافيّة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نافية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للحصر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حال من الناس منصوبة </w:t>
      </w:r>
      <w:r>
        <w:rPr>
          <w:rStyle w:val="FootnoteAnchor"/>
          <w:rtl w:val="true"/>
        </w:rPr>
        <w:footnoteReference w:id="225"/>
      </w:r>
    </w:p>
    <w:p>
      <w:pPr>
        <w:pStyle w:val="BookText"/>
        <w:rPr/>
      </w:pPr>
      <w:r>
        <w:rPr>
          <w:rFonts w:ascii="Amiri" w:hAnsi="Amiri" w:eastAsia="Amiri" w:cs="Amiri"/>
          <w:color w:val="111111"/>
          <w:sz w:val="28"/>
          <w:sz w:val="28"/>
          <w:szCs w:val="28"/>
          <w:rtl w:val="true"/>
          <w:lang w:bidi="ar-SA"/>
        </w:rPr>
        <w:t xml:space="preserve">عامّة لهم محيطة بهم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وأجاز الزجاج أن يكون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حالا من الكاف في</w:t>
      </w:r>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متعلّق بفعل أرسلناك، واللام بمعنى</w:t>
      </w:r>
    </w:p>
    <w:p>
      <w:pPr>
        <w:pStyle w:val="BookText"/>
        <w:rPr/>
      </w:pPr>
      <w:r>
        <w:rPr>
          <w:rFonts w:ascii="IRNazanin" w:hAnsi="IRNazanin" w:eastAsia="IRNazanin"/>
          <w:color w:val="111111"/>
          <w:sz w:val="28"/>
          <w:sz w:val="28"/>
          <w:szCs w:val="28"/>
          <w:rtl w:val="true"/>
          <w:lang w:bidi="fa-IR"/>
        </w:rPr>
        <w:t>لأجل</w:t>
      </w:r>
      <w:r>
        <w:rPr>
          <w:rStyle w:val="FootnoteAnchor"/>
          <w:rtl w:val="true"/>
        </w:rPr>
        <w:footnoteReference w:id="226"/>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بشيرا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حال من ضمير المخاطب منصوبة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نافية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ما أرسلناك إلّا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استئنافيّة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لكنّ أكثر الناس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معطوفة على الاستئنافيّة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لا يعلمون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 رفع خبر لكنّ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فوائد</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تقدّم الحال وتأخّرها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مرتبة الحال بعد صاحبها وبعد عاملها، تقول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جاء أخوك ضاحكا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ويجوز تقدمها على أحدهما، أو عليهما، فتقول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جاء ضاحكا أخوك</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ضاحكا جاء أخوك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ولهذا الجواز قيود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تتأخر عن صاحبها وجوبا إذا كانت محصورة، كما مر في الآية الكريمة التي نحن بصددها وَما أَرْسَلْناكَ إِلَّا كَافَّةً لِلنَّاسِ كما تقدم هي وجوبا إذا حصر صاحبها، مثل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جاء ضاحكا إلا أنت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وإذا كان صاحبها مضافا إليه فإنها تتأخر وجوبا، مثل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أعجبني موقف أخيك معارضا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وإذا كان مجرورا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 الأكثرين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مررت بها مسرورة</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وتتأخر عن عاملها وجوبا إذا لم يكن فعلا متصرفا، أو كان اسم تفضيل، مثل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بئس المرء كاذبا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أخوك خيركم كريما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وكذلك إذا كان عاملها مقترنا بما له الصدارة مثل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لام الابتداء أو لام القسم، مثل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لأنت مصيب موافقا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لأبقينّ صابرا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أو كان صلة 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لحرف مصدري، أو مصدرا مؤولا، مثل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أنت السيد متواضعا</w:t>
      </w:r>
      <w:r>
        <w:rPr>
          <w:rFonts w:eastAsia="Amiri" w:cs="Amiri" w:ascii="Amiri" w:hAnsi="Amiri"/>
          <w:color w:val="111111"/>
          <w:sz w:val="28"/>
          <w:szCs w:val="28"/>
          <w:rtl w:val="true"/>
          <w:lang w:bidi="ar-SA"/>
        </w:rPr>
        <w:t>)</w:t>
      </w:r>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أرسلناك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والتاء للمبالغة أي جامعا للناس، فهو اسم فاعل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بمعنى جمع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ويجوز أن يكون مصدرا في موضع الحال على وزن فاعل كالعاقبة، جاء للمبالغة أو بحذف مضاف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ذا كافّة</w:t>
      </w:r>
      <w:r>
        <w:rPr>
          <w:rFonts w:eastAsia="Amiri" w:cs="Amiri" w:ascii="Amiri" w:hAnsi="Amiri"/>
          <w:color w:val="111111"/>
          <w:sz w:val="28"/>
          <w:szCs w:val="28"/>
          <w:rtl w:val="true"/>
          <w:lang w:bidi="ar-SA"/>
        </w:rPr>
        <w:t xml:space="preserve">. </w:t>
      </w:r>
      <w:bookmarkStart w:id="1197" w:name="pg17281_269679"/>
    </w:p>
    <w:p>
      <w:pPr>
        <w:pStyle w:val="BookText"/>
        <w:rPr/>
      </w:pPr>
      <w:bookmarkEnd w:id="1197"/>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يعجبني أن تقف محاميا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يسوءني انقلابك خائنا</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والحال المؤكدة لعاملها، والجملة المقترنة بواو الحال، لا تتقدمان على عاملهما مثل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ولّى مدبرا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جئت والشمس مشرقة</w:t>
      </w:r>
      <w:r>
        <w:rPr>
          <w:rFonts w:eastAsia="Amiri" w:cs="Amiri" w:ascii="Amiri" w:hAnsi="Amiri"/>
          <w:color w:val="111111"/>
          <w:sz w:val="28"/>
          <w:szCs w:val="28"/>
          <w:rtl w:val="true"/>
          <w:lang w:bidi="ar-SA"/>
        </w:rPr>
        <w:t>) .</w:t>
      </w:r>
    </w:p>
    <w:p>
      <w:pPr>
        <w:pStyle w:val="Heading4"/>
        <w:numPr>
          <w:ilvl w:val="3"/>
          <w:numId w:val="1"/>
        </w:numPr>
        <w:rPr/>
      </w:pPr>
      <w:bookmarkStart w:id="1198" w:name="__RefHeading___Toc11430856_1280447820"/>
      <w:bookmarkStart w:id="1199" w:name="_Toc508"/>
      <w:bookmarkEnd w:id="1198"/>
      <w:r>
        <w:rPr>
          <w:rtl w:val="true"/>
        </w:rPr>
        <w:t>[</w:t>
      </w:r>
      <w:r>
        <w:rPr>
          <w:rtl w:val="true"/>
        </w:rPr>
        <w:t xml:space="preserve">سورة سبإ </w:t>
      </w:r>
      <w:r>
        <w:rPr>
          <w:rtl w:val="true"/>
        </w:rPr>
        <w:t>{</w:t>
      </w:r>
      <w:r>
        <w:rPr/>
        <w:t>34</w:t>
      </w:r>
      <w:r>
        <w:rPr>
          <w:rtl w:val="true"/>
        </w:rPr>
        <w:t xml:space="preserve">} : </w:t>
      </w:r>
      <w:r>
        <w:rPr>
          <w:rtl w:val="true"/>
        </w:rPr>
        <w:t xml:space="preserve">آية </w:t>
      </w:r>
      <w:r>
        <w:rPr/>
        <w:t>29</w:t>
      </w:r>
      <w:r>
        <w:rPr>
          <w:rtl w:val="true"/>
        </w:rPr>
        <w:t>]</w:t>
      </w:r>
      <w:bookmarkEnd w:id="1199"/>
    </w:p>
    <w:p>
      <w:pPr>
        <w:pStyle w:val="Heading5"/>
        <w:numPr>
          <w:ilvl w:val="4"/>
          <w:numId w:val="1"/>
        </w:numPr>
        <w:rPr/>
      </w:pPr>
      <w:bookmarkStart w:id="1200" w:name="__RefHeading___Toc11430858_1280447820"/>
      <w:bookmarkStart w:id="1201" w:name="_Toc509"/>
      <w:bookmarkEnd w:id="1200"/>
      <w:r>
        <w:rPr>
          <w:rtl w:val="true"/>
        </w:rPr>
        <w:t>اشارة</w:t>
      </w:r>
      <w:bookmarkEnd w:id="1201"/>
    </w:p>
    <w:p>
      <w:pPr>
        <w:pStyle w:val="BookText"/>
        <w:rPr/>
      </w:pPr>
      <w:r>
        <w:rPr>
          <w:rFonts w:ascii="Amiri" w:hAnsi="Amiri" w:eastAsia="Amiri" w:cs="Amiri"/>
          <w:color w:val="111111"/>
          <w:sz w:val="28"/>
          <w:sz w:val="28"/>
          <w:szCs w:val="28"/>
          <w:rtl w:val="true"/>
          <w:lang w:bidi="ar-SA"/>
        </w:rPr>
        <w:t xml:space="preserve">وَيَقُولُونَ مَتى هذَا الْوَعْدُ إِنْ كُنْتُمْ صادِقِينَ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w:t>
      </w:r>
    </w:p>
    <w:p>
      <w:pPr>
        <w:pStyle w:val="Heading5"/>
        <w:numPr>
          <w:ilvl w:val="4"/>
          <w:numId w:val="1"/>
        </w:numPr>
        <w:rPr/>
      </w:pPr>
      <w:bookmarkStart w:id="1202" w:name="__RefHeading___Toc11430860_1280447820"/>
      <w:bookmarkStart w:id="1203" w:name="_Toc510"/>
      <w:bookmarkEnd w:id="1202"/>
      <w:r>
        <w:rPr>
          <w:rtl w:val="true"/>
        </w:rPr>
        <w:t>الإعراب</w:t>
      </w:r>
      <w:r>
        <w:rPr>
          <w:rtl w:val="true"/>
        </w:rPr>
        <w:t>:</w:t>
      </w:r>
      <w:bookmarkEnd w:id="1203"/>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استئنافيّة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متى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 استفهام في محلّ نصب ظرف زمان متعلّق بمحذوف خبر مقدّم للمبتدأ هذا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بدل من الإشارة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عطف بيان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مرفوع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كنتم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 ماض مبنيّ في محلّ جزم فعل الشرط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يقولون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استئنافيّة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متى هذا الوعد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 نصب مقول القول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كنتم صادقين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محلّ لها اعتراضيّة بين السؤال والجواب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وجواب الشرط محذوف دلّ عليه ما قبله أي الاستفهام قبله</w:t>
      </w:r>
      <w:r>
        <w:rPr>
          <w:rFonts w:eastAsia="Amiri" w:cs="Amiri" w:ascii="Amiri" w:hAnsi="Amiri"/>
          <w:color w:val="111111"/>
          <w:sz w:val="28"/>
          <w:szCs w:val="28"/>
          <w:rtl w:val="true"/>
          <w:lang w:bidi="ar-SA"/>
        </w:rPr>
        <w:t>.</w:t>
      </w:r>
    </w:p>
    <w:p>
      <w:pPr>
        <w:pStyle w:val="Heading4"/>
        <w:numPr>
          <w:ilvl w:val="3"/>
          <w:numId w:val="1"/>
        </w:numPr>
        <w:rPr/>
      </w:pPr>
      <w:bookmarkStart w:id="1204" w:name="__RefHeading___Toc11430862_1280447820"/>
      <w:bookmarkStart w:id="1205" w:name="_Toc511"/>
      <w:bookmarkEnd w:id="1204"/>
      <w:r>
        <w:rPr>
          <w:rtl w:val="true"/>
        </w:rPr>
        <w:t>[</w:t>
      </w:r>
      <w:r>
        <w:rPr>
          <w:rtl w:val="true"/>
        </w:rPr>
        <w:t xml:space="preserve">سورة سبإ </w:t>
      </w:r>
      <w:r>
        <w:rPr>
          <w:rtl w:val="true"/>
        </w:rPr>
        <w:t>{</w:t>
      </w:r>
      <w:r>
        <w:rPr/>
        <w:t>34</w:t>
      </w:r>
      <w:r>
        <w:rPr>
          <w:rtl w:val="true"/>
        </w:rPr>
        <w:t xml:space="preserve">} : </w:t>
      </w:r>
      <w:r>
        <w:rPr>
          <w:rtl w:val="true"/>
        </w:rPr>
        <w:t xml:space="preserve">آية </w:t>
      </w:r>
      <w:r>
        <w:rPr/>
        <w:t>30</w:t>
      </w:r>
      <w:r>
        <w:rPr>
          <w:rtl w:val="true"/>
        </w:rPr>
        <w:t>]</w:t>
      </w:r>
      <w:bookmarkEnd w:id="1205"/>
    </w:p>
    <w:p>
      <w:pPr>
        <w:pStyle w:val="Heading5"/>
        <w:numPr>
          <w:ilvl w:val="4"/>
          <w:numId w:val="1"/>
        </w:numPr>
        <w:rPr/>
      </w:pPr>
      <w:bookmarkStart w:id="1206" w:name="__RefHeading___Toc11430864_1280447820"/>
      <w:bookmarkStart w:id="1207" w:name="_Toc512"/>
      <w:bookmarkEnd w:id="1206"/>
      <w:r>
        <w:rPr>
          <w:rtl w:val="true"/>
        </w:rPr>
        <w:t>اشارة</w:t>
      </w:r>
      <w:bookmarkEnd w:id="1207"/>
    </w:p>
    <w:p>
      <w:pPr>
        <w:pStyle w:val="BookText"/>
        <w:rPr/>
      </w:pPr>
      <w:r>
        <w:rPr>
          <w:rFonts w:ascii="Amiri" w:hAnsi="Amiri" w:eastAsia="Amiri" w:cs="Amiri"/>
          <w:color w:val="111111"/>
          <w:sz w:val="28"/>
          <w:sz w:val="28"/>
          <w:szCs w:val="28"/>
          <w:rtl w:val="true"/>
          <w:lang w:bidi="ar-SA"/>
        </w:rPr>
        <w:t xml:space="preserve">قُلْ لَكُمْ مِيعادُ يَوْمٍ لا تَسْتَأْخِرُونَ عَنْهُ ساعَةً وَلا تَسْتَقْدِمُونَ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w:t>
      </w:r>
    </w:p>
    <w:p>
      <w:pPr>
        <w:pStyle w:val="Heading5"/>
        <w:numPr>
          <w:ilvl w:val="4"/>
          <w:numId w:val="1"/>
        </w:numPr>
        <w:rPr/>
      </w:pPr>
      <w:bookmarkStart w:id="1208" w:name="__RefHeading___Toc11430866_1280447820"/>
      <w:bookmarkStart w:id="1209" w:name="_Toc513"/>
      <w:bookmarkEnd w:id="1208"/>
      <w:r>
        <w:rPr>
          <w:rtl w:val="true"/>
        </w:rPr>
        <w:t>الإعراب</w:t>
      </w:r>
      <w:r>
        <w:rPr>
          <w:rtl w:val="true"/>
        </w:rPr>
        <w:t>:</w:t>
      </w:r>
      <w:bookmarkEnd w:id="1209"/>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بخبر مقدّم للمبتدأ ميعاد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نافية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تستأخرون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ساعة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ظرف زمان منصوب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تستأخرون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تستقدمون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 لا تستأخرون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استئنافيّة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لكم ميعاد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 نصب مقول القول</w:t>
      </w:r>
      <w:r>
        <w:rPr>
          <w:rFonts w:eastAsia="Amiri" w:cs="Amiri" w:ascii="Amiri" w:hAnsi="Amiri"/>
          <w:color w:val="111111"/>
          <w:sz w:val="28"/>
          <w:szCs w:val="28"/>
          <w:rtl w:val="true"/>
          <w:lang w:bidi="ar-SA"/>
        </w:rPr>
        <w:t>.</w:t>
      </w:r>
    </w:p>
    <w:p>
      <w:pPr>
        <w:sectPr>
          <w:footerReference w:type="default" r:id="rId2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لا تستأخرون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 رفع نعت لميعاد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في </w:t>
      </w:r>
      <w:bookmarkStart w:id="1210" w:name="pg17281_269680"/>
    </w:p>
    <w:p>
      <w:pPr>
        <w:pStyle w:val="BookText"/>
        <w:rPr/>
      </w:pPr>
      <w:bookmarkEnd w:id="1210"/>
      <w:r>
        <w:rPr>
          <w:rFonts w:ascii="Amiri" w:hAnsi="Amiri" w:eastAsia="Amiri" w:cs="Amiri"/>
          <w:color w:val="111111"/>
          <w:sz w:val="28"/>
          <w:sz w:val="28"/>
          <w:szCs w:val="28"/>
          <w:rtl w:val="true"/>
          <w:lang w:bidi="ar-SA"/>
        </w:rPr>
        <w:t>محلّ جرّ نعت ليوم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تستقدمون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معطوفة على جملة لا تستأخرون</w:t>
      </w:r>
      <w:r>
        <w:rPr>
          <w:rFonts w:eastAsia="Amiri" w:cs="Amiri" w:ascii="Amiri" w:hAnsi="Amiri"/>
          <w:color w:val="111111"/>
          <w:sz w:val="28"/>
          <w:szCs w:val="28"/>
          <w:rtl w:val="true"/>
          <w:lang w:bidi="ar-SA"/>
        </w:rPr>
        <w:t>.</w:t>
      </w:r>
    </w:p>
    <w:p>
      <w:pPr>
        <w:pStyle w:val="Heading4"/>
        <w:numPr>
          <w:ilvl w:val="3"/>
          <w:numId w:val="1"/>
        </w:numPr>
        <w:rPr/>
      </w:pPr>
      <w:bookmarkStart w:id="1211" w:name="__RefHeading___Toc11430868_1280447820"/>
      <w:bookmarkStart w:id="1212" w:name="_Toc514"/>
      <w:bookmarkEnd w:id="1211"/>
      <w:r>
        <w:rPr>
          <w:rtl w:val="true"/>
        </w:rPr>
        <w:t>[</w:t>
      </w:r>
      <w:r>
        <w:rPr>
          <w:rtl w:val="true"/>
        </w:rPr>
        <w:t xml:space="preserve">سورة سبإ </w:t>
      </w:r>
      <w:r>
        <w:rPr>
          <w:rtl w:val="true"/>
        </w:rPr>
        <w:t>{</w:t>
      </w:r>
      <w:r>
        <w:rPr/>
        <w:t>34</w:t>
      </w:r>
      <w:r>
        <w:rPr>
          <w:rtl w:val="true"/>
        </w:rPr>
        <w:t xml:space="preserve">} : </w:t>
      </w:r>
      <w:r>
        <w:rPr>
          <w:rtl w:val="true"/>
        </w:rPr>
        <w:t xml:space="preserve">آية </w:t>
      </w:r>
      <w:r>
        <w:rPr/>
        <w:t>31</w:t>
      </w:r>
      <w:r>
        <w:rPr>
          <w:rtl w:val="true"/>
        </w:rPr>
        <w:t>]</w:t>
      </w:r>
      <w:bookmarkEnd w:id="1212"/>
    </w:p>
    <w:p>
      <w:pPr>
        <w:pStyle w:val="Heading5"/>
        <w:numPr>
          <w:ilvl w:val="4"/>
          <w:numId w:val="1"/>
        </w:numPr>
        <w:rPr/>
      </w:pPr>
      <w:bookmarkStart w:id="1213" w:name="__RefHeading___Toc11430870_1280447820"/>
      <w:bookmarkStart w:id="1214" w:name="_Toc515"/>
      <w:bookmarkEnd w:id="1213"/>
      <w:r>
        <w:rPr>
          <w:rtl w:val="true"/>
        </w:rPr>
        <w:t>اشارة</w:t>
      </w:r>
      <w:bookmarkEnd w:id="1214"/>
    </w:p>
    <w:p>
      <w:pPr>
        <w:pStyle w:val="BookText"/>
        <w:rPr/>
      </w:pPr>
      <w:r>
        <w:rPr>
          <w:rFonts w:ascii="Amiri" w:hAnsi="Amiri" w:eastAsia="Amiri" w:cs="Amiri"/>
          <w:color w:val="111111"/>
          <w:sz w:val="28"/>
          <w:sz w:val="28"/>
          <w:szCs w:val="28"/>
          <w:rtl w:val="true"/>
          <w:lang w:bidi="ar-SA"/>
        </w:rPr>
        <w:t xml:space="preserve">وَقالَ الَّذِينَ كَفَرُوا لَنْ نُؤْمِنَ بِهذَا الْقُرْآنِ وَلا بِالَّذِي بَيْنَ يَدَيْهِ وَلَوْ تَرى إِذِ الظَّالِمُونَ مَوْقُوفُونَ عِنْدَ رَبِّهِمْ يَرْجِعُ بَعْضُهُمْ إِلى بَعْضٍ الْقَوْلَ يَقُولُ الَّذِينَ اسْتُضْعِفُوا لِلَّذِينَ اسْتَكْبَرُوا لَوْلا أَنْتُمْ لَكُنَّا مُؤْمِنِينَ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w:t>
      </w:r>
    </w:p>
    <w:p>
      <w:pPr>
        <w:pStyle w:val="Heading5"/>
        <w:numPr>
          <w:ilvl w:val="4"/>
          <w:numId w:val="1"/>
        </w:numPr>
        <w:rPr/>
      </w:pPr>
      <w:bookmarkStart w:id="1215" w:name="__RefHeading___Toc11430872_1280447820"/>
      <w:bookmarkStart w:id="1216" w:name="_Toc516"/>
      <w:bookmarkEnd w:id="1215"/>
      <w:r>
        <w:rPr>
          <w:rtl w:val="true"/>
        </w:rPr>
        <w:t>الإعراب</w:t>
      </w:r>
      <w:r>
        <w:rPr>
          <w:rtl w:val="true"/>
        </w:rPr>
        <w:t>:</w:t>
      </w:r>
      <w:bookmarkEnd w:id="1216"/>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استئنافيّة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عاطفة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نؤمن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زائدة لتأكيد النفي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بالذي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نؤمن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معطوف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ظرف منصوب متعلّق بمحذوف صلة الموصول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استئنافيّة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شرط غير جازم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ظرف مستعار للزمن المستقبل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لتحقّق الرؤية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ظرف منصوب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موقوفون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بعض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يرجع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والواو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استضعفوا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نائب الفاعل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للذين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شرط غير جازم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منفصل مبتدأ خبره محذوف وجوبا تقديره موجودون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رابطة لجواب لولا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قال الذين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محلّ لها استئنافيّة </w:t>
      </w:r>
      <w:r>
        <w:rPr>
          <w:rStyle w:val="FootnoteAnchor"/>
          <w:rtl w:val="true"/>
        </w:rPr>
        <w:footnoteReference w:id="22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كفروا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محلّ لها صلة الموصول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الذين</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لن نؤمن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 نصب مقول القول</w:t>
      </w:r>
      <w:r>
        <w:rPr>
          <w:rFonts w:eastAsia="Amiri" w:cs="Amiri" w:ascii="Amiri" w:hAnsi="Amiri"/>
          <w:color w:val="111111"/>
          <w:sz w:val="28"/>
          <w:szCs w:val="28"/>
          <w:rtl w:val="true"/>
          <w:lang w:bidi="ar-SA"/>
        </w:rPr>
        <w:t>.</w:t>
      </w:r>
    </w:p>
    <w:p>
      <w:pPr>
        <w:sectPr>
          <w:footerReference w:type="default" r:id="rId2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لو ترى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محلّ لها استئنافيّة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وجواب لو محذوف تقديره لرأيت عجبا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ومفعول ترى محذوف أي ترى حال الظالمين</w:t>
      </w:r>
      <w:r>
        <w:rPr>
          <w:rFonts w:eastAsia="Amiri" w:cs="Amiri" w:ascii="Amiri" w:hAnsi="Amiri"/>
          <w:color w:val="111111"/>
          <w:sz w:val="28"/>
          <w:szCs w:val="28"/>
          <w:rtl w:val="true"/>
          <w:lang w:bidi="ar-SA"/>
        </w:rPr>
        <w:t xml:space="preserve">. </w:t>
      </w:r>
      <w:bookmarkStart w:id="1217" w:name="pg17281_269681"/>
    </w:p>
    <w:p>
      <w:pPr>
        <w:pStyle w:val="BookText"/>
        <w:rPr/>
      </w:pPr>
      <w:bookmarkEnd w:id="1217"/>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الظالمون موقوفون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 جرّ مضاف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يرجع بعضهم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محلّ رفع خبر ثان للمبتدأ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الظالمون</w:t>
      </w:r>
      <w:r>
        <w:rPr>
          <w:rFonts w:eastAsia="Amiri" w:cs="Amiri" w:ascii="Amiri" w:hAnsi="Amiri"/>
          <w:color w:val="111111"/>
          <w:sz w:val="28"/>
          <w:szCs w:val="28"/>
          <w:rtl w:val="true"/>
          <w:lang w:bidi="ar-SA"/>
        </w:rPr>
        <w:t xml:space="preserve">) </w:t>
      </w:r>
      <w:r>
        <w:rPr>
          <w:rStyle w:val="FootnoteAnchor"/>
          <w:rtl w:val="true"/>
        </w:rPr>
        <w:footnoteReference w:id="22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يقول الذين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استئناف بيانيّ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استضعفوا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محلّ لها صلة الموصول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استكبروا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محلّ لها صلة الموصول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لولا أنتم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 نصب مقول القول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كنّا مؤمنين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محلّ لها جواب شرط غير جازم</w:t>
      </w:r>
      <w:r>
        <w:rPr>
          <w:rFonts w:eastAsia="Amiri" w:cs="Amiri" w:ascii="Amiri" w:hAnsi="Amiri"/>
          <w:color w:val="111111"/>
          <w:sz w:val="28"/>
          <w:szCs w:val="28"/>
          <w:rtl w:val="true"/>
          <w:lang w:bidi="ar-SA"/>
        </w:rPr>
        <w:t>.</w:t>
      </w:r>
    </w:p>
    <w:p>
      <w:pPr>
        <w:pStyle w:val="Heading5"/>
        <w:numPr>
          <w:ilvl w:val="4"/>
          <w:numId w:val="1"/>
        </w:numPr>
        <w:rPr/>
      </w:pPr>
      <w:bookmarkStart w:id="1218" w:name="__RefHeading___Toc11430874_1280447820"/>
      <w:bookmarkStart w:id="1219" w:name="_Toc517"/>
      <w:bookmarkEnd w:id="1218"/>
      <w:r>
        <w:rPr>
          <w:rtl w:val="true"/>
        </w:rPr>
        <w:t>الصرف</w:t>
      </w:r>
      <w:r>
        <w:rPr>
          <w:rtl w:val="true"/>
        </w:rPr>
        <w:t>:</w:t>
      </w:r>
      <w:bookmarkEnd w:id="1219"/>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موقوفون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جمع موقوف اسم مفعول من الثلاثيّ وقف، وزنه مفعول</w:t>
      </w:r>
      <w:r>
        <w:rPr>
          <w:rFonts w:eastAsia="Amiri" w:cs="Amiri" w:ascii="Amiri" w:hAnsi="Amiri"/>
          <w:color w:val="111111"/>
          <w:sz w:val="28"/>
          <w:szCs w:val="28"/>
          <w:rtl w:val="true"/>
          <w:lang w:bidi="ar-SA"/>
        </w:rPr>
        <w:t>.</w:t>
      </w:r>
    </w:p>
    <w:p>
      <w:pPr>
        <w:pStyle w:val="Heading4"/>
        <w:numPr>
          <w:ilvl w:val="3"/>
          <w:numId w:val="1"/>
        </w:numPr>
        <w:rPr/>
      </w:pPr>
      <w:bookmarkStart w:id="1220" w:name="__RefHeading___Toc11430876_1280447820"/>
      <w:bookmarkStart w:id="1221" w:name="_Toc518"/>
      <w:bookmarkEnd w:id="1220"/>
      <w:r>
        <w:rPr>
          <w:rtl w:val="true"/>
        </w:rPr>
        <w:t>[</w:t>
      </w:r>
      <w:r>
        <w:rPr>
          <w:rtl w:val="true"/>
        </w:rPr>
        <w:t xml:space="preserve">سورة سبإ </w:t>
      </w:r>
      <w:r>
        <w:rPr>
          <w:rtl w:val="true"/>
        </w:rPr>
        <w:t>{</w:t>
      </w:r>
      <w:r>
        <w:rPr/>
        <w:t>34</w:t>
      </w:r>
      <w:r>
        <w:rPr>
          <w:rtl w:val="true"/>
        </w:rPr>
        <w:t xml:space="preserve">} : </w:t>
      </w:r>
      <w:r>
        <w:rPr>
          <w:rtl w:val="true"/>
        </w:rPr>
        <w:t xml:space="preserve">آية </w:t>
      </w:r>
      <w:r>
        <w:rPr/>
        <w:t>32</w:t>
      </w:r>
      <w:r>
        <w:rPr>
          <w:rtl w:val="true"/>
        </w:rPr>
        <w:t>]</w:t>
      </w:r>
      <w:bookmarkEnd w:id="1221"/>
    </w:p>
    <w:p>
      <w:pPr>
        <w:pStyle w:val="Heading5"/>
        <w:numPr>
          <w:ilvl w:val="4"/>
          <w:numId w:val="1"/>
        </w:numPr>
        <w:rPr/>
      </w:pPr>
      <w:bookmarkStart w:id="1222" w:name="__RefHeading___Toc11430878_1280447820"/>
      <w:bookmarkStart w:id="1223" w:name="_Toc519"/>
      <w:bookmarkEnd w:id="1222"/>
      <w:r>
        <w:rPr>
          <w:rtl w:val="true"/>
        </w:rPr>
        <w:t>اشارة</w:t>
      </w:r>
      <w:bookmarkEnd w:id="1223"/>
    </w:p>
    <w:p>
      <w:pPr>
        <w:pStyle w:val="BookText"/>
        <w:rPr/>
      </w:pPr>
      <w:r>
        <w:rPr>
          <w:rFonts w:ascii="Amiri" w:hAnsi="Amiri" w:eastAsia="Amiri" w:cs="Amiri"/>
          <w:color w:val="111111"/>
          <w:sz w:val="28"/>
          <w:sz w:val="28"/>
          <w:szCs w:val="28"/>
          <w:rtl w:val="true"/>
          <w:lang w:bidi="ar-SA"/>
        </w:rPr>
        <w:t xml:space="preserve">قالَ الَّذِينَ اسْتَكْبَرُوا لِلَّذِينَ اسْتُضْعِفُوا أَنَحْنُ صَدَدْناكُمْ عَنِ الْهُدى بَعْدَ إِذْ جاءَكُمْ بَلْ كُنْتُمْ مُجْرِمِينَ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w:t>
      </w:r>
    </w:p>
    <w:p>
      <w:pPr>
        <w:pStyle w:val="Heading5"/>
        <w:numPr>
          <w:ilvl w:val="4"/>
          <w:numId w:val="1"/>
        </w:numPr>
        <w:rPr/>
      </w:pPr>
      <w:bookmarkStart w:id="1224" w:name="__RefHeading___Toc11430880_1280447820"/>
      <w:bookmarkStart w:id="1225" w:name="_Toc520"/>
      <w:bookmarkEnd w:id="1224"/>
      <w:r>
        <w:rPr>
          <w:rtl w:val="true"/>
        </w:rPr>
        <w:t>الإعراب</w:t>
      </w:r>
      <w:r>
        <w:rPr>
          <w:rtl w:val="true"/>
        </w:rPr>
        <w:t>:</w:t>
      </w:r>
      <w:bookmarkEnd w:id="1225"/>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الهمزة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للاستفهام الإنكاري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الهدى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صددناكم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ظرف منصوب متعلّق بفعل صددناكم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للإضراب الانتقاليّ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استئنافيّة</w:t>
      </w:r>
      <w:r>
        <w:rPr>
          <w:rFonts w:eastAsia="Amiri" w:cs="Amiri" w:ascii="Amiri" w:hAnsi="Amiri"/>
          <w:color w:val="111111"/>
          <w:sz w:val="28"/>
          <w:szCs w:val="28"/>
          <w:rtl w:val="true"/>
          <w:lang w:bidi="ar-SA"/>
        </w:rPr>
        <w:t>.</w:t>
      </w:r>
    </w:p>
    <w:p>
      <w:pPr>
        <w:sectPr>
          <w:footerReference w:type="default" r:id="rId2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استكبروا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محلّ لها صلة الموصول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الذين</w:t>
      </w:r>
      <w:r>
        <w:rPr>
          <w:rFonts w:eastAsia="Amiri" w:cs="Amiri" w:ascii="Amiri" w:hAnsi="Amiri"/>
          <w:color w:val="111111"/>
          <w:sz w:val="28"/>
          <w:szCs w:val="28"/>
          <w:rtl w:val="true"/>
          <w:lang w:bidi="ar-SA"/>
        </w:rPr>
        <w:t xml:space="preserve">) . </w:t>
      </w:r>
      <w:bookmarkStart w:id="1226" w:name="pg17281_269682"/>
    </w:p>
    <w:p>
      <w:pPr>
        <w:pStyle w:val="BookText"/>
        <w:rPr/>
      </w:pPr>
      <w:bookmarkEnd w:id="1226"/>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استضعفوا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محلّ لها صلة الموصول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نحن صددناكم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محلّ نصب مقول القول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صددناكم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محلّ رفع خبر المبتدأ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نحن</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جاءكم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 جرّ مضاف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كنتم مجرمين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محلّ لها استئنافيّة</w:t>
      </w:r>
      <w:r>
        <w:rPr>
          <w:rFonts w:eastAsia="Amiri" w:cs="Amiri" w:ascii="Amiri" w:hAnsi="Amiri"/>
          <w:color w:val="111111"/>
          <w:sz w:val="28"/>
          <w:szCs w:val="28"/>
          <w:rtl w:val="true"/>
          <w:lang w:bidi="ar-SA"/>
        </w:rPr>
        <w:t>.</w:t>
      </w:r>
    </w:p>
    <w:p>
      <w:pPr>
        <w:pStyle w:val="Heading4"/>
        <w:numPr>
          <w:ilvl w:val="3"/>
          <w:numId w:val="1"/>
        </w:numPr>
        <w:rPr/>
      </w:pPr>
      <w:bookmarkStart w:id="1227" w:name="__RefHeading___Toc11430882_1280447820"/>
      <w:bookmarkStart w:id="1228" w:name="_Toc521"/>
      <w:bookmarkEnd w:id="1227"/>
      <w:r>
        <w:rPr>
          <w:rtl w:val="true"/>
        </w:rPr>
        <w:t>[</w:t>
      </w:r>
      <w:r>
        <w:rPr>
          <w:rtl w:val="true"/>
        </w:rPr>
        <w:t xml:space="preserve">سورة سبإ </w:t>
      </w:r>
      <w:r>
        <w:rPr>
          <w:rtl w:val="true"/>
        </w:rPr>
        <w:t>{</w:t>
      </w:r>
      <w:r>
        <w:rPr/>
        <w:t>34</w:t>
      </w:r>
      <w:r>
        <w:rPr>
          <w:rtl w:val="true"/>
        </w:rPr>
        <w:t xml:space="preserve">} : </w:t>
      </w:r>
      <w:r>
        <w:rPr>
          <w:rtl w:val="true"/>
        </w:rPr>
        <w:t xml:space="preserve">آية </w:t>
      </w:r>
      <w:r>
        <w:rPr/>
        <w:t>33</w:t>
      </w:r>
      <w:r>
        <w:rPr>
          <w:rtl w:val="true"/>
        </w:rPr>
        <w:t>]</w:t>
      </w:r>
      <w:bookmarkEnd w:id="1228"/>
    </w:p>
    <w:p>
      <w:pPr>
        <w:pStyle w:val="Heading5"/>
        <w:numPr>
          <w:ilvl w:val="4"/>
          <w:numId w:val="1"/>
        </w:numPr>
        <w:rPr/>
      </w:pPr>
      <w:bookmarkStart w:id="1229" w:name="__RefHeading___Toc11430884_1280447820"/>
      <w:bookmarkStart w:id="1230" w:name="_Toc522"/>
      <w:bookmarkEnd w:id="1229"/>
      <w:r>
        <w:rPr>
          <w:rtl w:val="true"/>
        </w:rPr>
        <w:t>اشارة</w:t>
      </w:r>
      <w:bookmarkEnd w:id="1230"/>
    </w:p>
    <w:p>
      <w:pPr>
        <w:pStyle w:val="BookText"/>
        <w:rPr/>
      </w:pPr>
      <w:r>
        <w:rPr>
          <w:rFonts w:ascii="Amiri" w:hAnsi="Amiri" w:eastAsia="Amiri" w:cs="Amiri"/>
          <w:color w:val="111111"/>
          <w:sz w:val="28"/>
          <w:sz w:val="28"/>
          <w:szCs w:val="28"/>
          <w:rtl w:val="true"/>
          <w:lang w:bidi="ar-SA"/>
        </w:rPr>
        <w:t xml:space="preserve">وَقالَ الَّذِينَ اسْتُضْعِفُوا لِلَّذِينَ اسْتَكْبَرُوا بَلْ مَكْرُ اللَّيْلِ وَالنَّهارِ إِذْ تَأْمُرُونَنا أَنْ نَكْفُرَ بِاللَّهِ وَنَجْعَلَ لَهُ أَنْداداً وَأَسَرُّوا النَّدامَةَ لَمَّا رَأَوُا الْعَذابَ وَجَعَلْنَا الْأَغْلالَ فِي أَعْناقِ الَّذِينَ كَفَرُوا هَلْ يُجْزَوْنَ إِلاَّ ما كانُوا يَعْمَلُونَ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w:t>
      </w:r>
    </w:p>
    <w:p>
      <w:pPr>
        <w:pStyle w:val="Heading5"/>
        <w:numPr>
          <w:ilvl w:val="4"/>
          <w:numId w:val="1"/>
        </w:numPr>
        <w:rPr/>
      </w:pPr>
      <w:bookmarkStart w:id="1231" w:name="__RefHeading___Toc11430886_1280447820"/>
      <w:bookmarkStart w:id="1232" w:name="_Toc523"/>
      <w:bookmarkEnd w:id="1231"/>
      <w:r>
        <w:rPr>
          <w:rtl w:val="true"/>
        </w:rPr>
        <w:t>الإعراب</w:t>
      </w:r>
      <w:r>
        <w:rPr>
          <w:rtl w:val="true"/>
        </w:rPr>
        <w:t>:</w:t>
      </w:r>
      <w:bookmarkEnd w:id="1232"/>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استئنافيّة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عاطفة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قال الذين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استكبروا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نظيرها المتقدّمة </w:t>
      </w:r>
      <w:r>
        <w:rPr>
          <w:rStyle w:val="FootnoteAnchor"/>
          <w:rtl w:val="true"/>
        </w:rPr>
        <w:footnoteReference w:id="229"/>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للإضراب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مبتدأ مرفوع والخبر محذوف تقديره صادّ، </w:t>
      </w:r>
      <w:r>
        <w:rPr>
          <w:rStyle w:val="FootnoteAnchor"/>
          <w:rtl w:val="true"/>
        </w:rPr>
        <w:footnoteReference w:id="230"/>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ظرف للزمن الماضي متعلّق بمكر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حرف مصدري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والمصدر المؤوّل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 نكفر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 نصب مفعول به عامله تأمروننا</w:t>
      </w:r>
      <w:r>
        <w:rPr>
          <w:rFonts w:eastAsia="Amiri" w:cs="Amiri" w:ascii="Amiri" w:hAnsi="Amiri"/>
          <w:color w:val="111111"/>
          <w:sz w:val="28"/>
          <w:szCs w:val="28"/>
          <w:rtl w:val="true"/>
          <w:lang w:bidi="ar-SA"/>
        </w:rPr>
        <w:t>.</w:t>
      </w:r>
    </w:p>
    <w:p>
      <w:pPr>
        <w:sectPr>
          <w:footerReference w:type="default" r:id="rId2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نكفر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نجعل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معطوف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نكفر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منصوب </w:t>
      </w:r>
    </w:p>
    <w:p>
      <w:pPr>
        <w:pStyle w:val="BookText"/>
        <w:rPr/>
      </w:pPr>
      <w:r>
        <w:rPr>
          <w:rFonts w:ascii="Amiri" w:hAnsi="Amiri" w:eastAsia="Amiri" w:cs="Amiri"/>
          <w:color w:val="111111"/>
          <w:sz w:val="28"/>
          <w:sz w:val="28"/>
          <w:szCs w:val="28"/>
          <w:rtl w:val="true"/>
          <w:lang w:bidi="ar-SA"/>
        </w:rPr>
        <w:t xml:space="preserve">مثله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بمفعول به ثان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ظرف فيه معنى الشرط في محلّ نصب متعلّق بالجواب المقدّر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رأوا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ماض مبنيّ على الضمّ المقدّر على الألف المحذوفة لالتقاء الساكنين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والواو فاعل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أعناق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بمحذوف مفعول به ثان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استفهام فيه معنى النفي، والواو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يجزون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نائب الفاعل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للحصر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مصدريّ </w:t>
      </w:r>
      <w:r>
        <w:rPr>
          <w:rStyle w:val="FootnoteAnchor"/>
          <w:rtl w:val="true"/>
        </w:rPr>
        <w:footnoteReference w:id="23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والمصدر المؤوّل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كانوا يعملون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محلّ جرّ بحرف جرّ محذوف تقديره بما كانوا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محلّ لها استئنافيّة </w:t>
      </w:r>
      <w:r>
        <w:rPr>
          <w:rStyle w:val="FootnoteAnchor"/>
          <w:rtl w:val="true"/>
        </w:rPr>
        <w:footnoteReference w:id="23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استضعفوا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محلّ لها صلة الموصول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الذين</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استكبروا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محلّ لها صلة الموصول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مكر الليل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صدّ</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محلّ لها استئناف بيانيّ، ومقول القول محذوف تقديره لم نكن مجرمين بل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تأمروننا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 جرّ مضاف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نكفر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محلّ لها صلة الموصول الحرفيّ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نجعل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معطوفة على جملة نكفر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أسروا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محلّ لها معطوفة على جملة قال الذين </w:t>
      </w:r>
      <w:r>
        <w:rPr>
          <w:rFonts w:eastAsia="Amiri" w:cs="Amiri" w:ascii="Amiri" w:hAnsi="Amiri"/>
          <w:color w:val="111111"/>
          <w:sz w:val="28"/>
          <w:szCs w:val="28"/>
          <w:rtl w:val="true"/>
          <w:lang w:bidi="ar-SA"/>
        </w:rPr>
        <w:t xml:space="preserve">... </w:t>
      </w:r>
      <w:r>
        <w:rPr>
          <w:rStyle w:val="FootnoteAnchor"/>
          <w:rtl w:val="true"/>
        </w:rPr>
        <w:footnoteReference w:id="233"/>
      </w:r>
      <w:r>
        <w:rPr>
          <w:rFonts w:eastAsia="Times New Roman" w:cs="Times New Roman" w:ascii="Times New Roman" w:hAnsi="Times New Roman"/>
          <w:color w:val="111111"/>
          <w:sz w:val="28"/>
          <w:szCs w:val="28"/>
          <w:rtl w:val="true"/>
          <w:lang w:val="en-US" w:bidi="en-US"/>
        </w:rPr>
        <w:t>.</w:t>
      </w:r>
    </w:p>
    <w:p>
      <w:pPr>
        <w:sectPr>
          <w:footerReference w:type="default" r:id="rId2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رأوا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محلّ جرّ مضاف إليه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وجواب الشرط </w:t>
      </w:r>
      <w:bookmarkStart w:id="1233" w:name="pg17281_269684"/>
    </w:p>
    <w:p>
      <w:pPr>
        <w:pStyle w:val="BookText"/>
        <w:rPr/>
      </w:pPr>
      <w:bookmarkEnd w:id="1233"/>
      <w:r>
        <w:rPr>
          <w:rFonts w:ascii="Amiri" w:hAnsi="Amiri" w:eastAsia="Amiri" w:cs="Amiri"/>
          <w:color w:val="111111"/>
          <w:sz w:val="28"/>
          <w:sz w:val="28"/>
          <w:szCs w:val="28"/>
          <w:rtl w:val="true"/>
          <w:lang w:bidi="ar-SA"/>
        </w:rPr>
        <w:t>محذوف دلّ عليه ما قبله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جعلنا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محلّ جرّ معطوفة على جملة رأوا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كفروا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محلّ لها صلة الموصول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هل يجزون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استئناف بيانيّ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تعليل لما سبق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كانوا يعملون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محلّ لها صلة الموصول الحرفيّ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يعملون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محلّ نصب خبر كانوا</w:t>
      </w:r>
      <w:r>
        <w:rPr>
          <w:rFonts w:eastAsia="Amiri" w:cs="Amiri" w:ascii="Amiri" w:hAnsi="Amiri"/>
          <w:color w:val="111111"/>
          <w:sz w:val="28"/>
          <w:szCs w:val="28"/>
          <w:rtl w:val="true"/>
          <w:lang w:bidi="ar-SA"/>
        </w:rPr>
        <w:t>.</w:t>
      </w:r>
    </w:p>
    <w:p>
      <w:pPr>
        <w:pStyle w:val="Heading5"/>
        <w:numPr>
          <w:ilvl w:val="4"/>
          <w:numId w:val="1"/>
        </w:numPr>
        <w:rPr/>
      </w:pPr>
      <w:bookmarkStart w:id="1234" w:name="__RefHeading___Toc11430888_1280447820"/>
      <w:bookmarkStart w:id="1235" w:name="_Toc524"/>
      <w:bookmarkEnd w:id="1234"/>
      <w:r>
        <w:rPr>
          <w:rtl w:val="true"/>
        </w:rPr>
        <w:t>الصرف</w:t>
      </w:r>
      <w:r>
        <w:rPr>
          <w:rtl w:val="true"/>
        </w:rPr>
        <w:t>:</w:t>
      </w:r>
      <w:bookmarkEnd w:id="1235"/>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الندامة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مصدر سماعيّ للثلاثيّ ندم باب فرح، وزنه فعالة بفتح الفاء، وثمّة مصدر آخر للفعل هو ندم بفتحتين</w:t>
      </w:r>
      <w:r>
        <w:rPr>
          <w:rFonts w:eastAsia="Amiri" w:cs="Amiri" w:ascii="Amiri" w:hAnsi="Amiri"/>
          <w:color w:val="111111"/>
          <w:sz w:val="28"/>
          <w:szCs w:val="28"/>
          <w:rtl w:val="true"/>
          <w:lang w:bidi="ar-SA"/>
        </w:rPr>
        <w:t>.</w:t>
      </w:r>
    </w:p>
    <w:p>
      <w:pPr>
        <w:pStyle w:val="Heading4"/>
        <w:numPr>
          <w:ilvl w:val="3"/>
          <w:numId w:val="1"/>
        </w:numPr>
        <w:rPr/>
      </w:pPr>
      <w:bookmarkStart w:id="1236" w:name="__RefHeading___Toc11430890_1280447820"/>
      <w:bookmarkStart w:id="1237" w:name="_Toc525"/>
      <w:bookmarkEnd w:id="1236"/>
      <w:r>
        <w:rPr>
          <w:rtl w:val="true"/>
        </w:rPr>
        <w:t>[</w:t>
      </w:r>
      <w:r>
        <w:rPr>
          <w:rtl w:val="true"/>
        </w:rPr>
        <w:t xml:space="preserve">سورة سبإ </w:t>
      </w:r>
      <w:r>
        <w:rPr>
          <w:rtl w:val="true"/>
        </w:rPr>
        <w:t>{</w:t>
      </w:r>
      <w:r>
        <w:rPr/>
        <w:t>34</w:t>
      </w:r>
      <w:r>
        <w:rPr>
          <w:rtl w:val="true"/>
        </w:rPr>
        <w:t xml:space="preserve">} : </w:t>
      </w:r>
      <w:r>
        <w:rPr>
          <w:rtl w:val="true"/>
        </w:rPr>
        <w:t xml:space="preserve">الآيات </w:t>
      </w:r>
      <w:r>
        <w:rPr/>
        <w:t>34</w:t>
      </w:r>
      <w:r>
        <w:rPr>
          <w:rtl w:val="true"/>
        </w:rPr>
        <w:t xml:space="preserve"> </w:t>
      </w:r>
      <w:r>
        <w:rPr>
          <w:rtl w:val="true"/>
        </w:rPr>
        <w:t xml:space="preserve">الى </w:t>
      </w:r>
      <w:r>
        <w:rPr/>
        <w:t>35</w:t>
      </w:r>
      <w:r>
        <w:rPr>
          <w:rtl w:val="true"/>
        </w:rPr>
        <w:t>]</w:t>
      </w:r>
      <w:bookmarkEnd w:id="1237"/>
    </w:p>
    <w:p>
      <w:pPr>
        <w:pStyle w:val="Heading5"/>
        <w:numPr>
          <w:ilvl w:val="4"/>
          <w:numId w:val="1"/>
        </w:numPr>
        <w:rPr/>
      </w:pPr>
      <w:bookmarkStart w:id="1238" w:name="__RefHeading___Toc11430892_1280447820"/>
      <w:bookmarkStart w:id="1239" w:name="_Toc526"/>
      <w:bookmarkEnd w:id="1238"/>
      <w:r>
        <w:rPr>
          <w:rtl w:val="true"/>
        </w:rPr>
        <w:t>اشارة</w:t>
      </w:r>
      <w:bookmarkEnd w:id="1239"/>
    </w:p>
    <w:p>
      <w:pPr>
        <w:pStyle w:val="BookText"/>
        <w:rPr/>
      </w:pPr>
      <w:r>
        <w:rPr>
          <w:rFonts w:ascii="Amiri" w:hAnsi="Amiri" w:eastAsia="Amiri" w:cs="Amiri"/>
          <w:color w:val="111111"/>
          <w:sz w:val="28"/>
          <w:sz w:val="28"/>
          <w:szCs w:val="28"/>
          <w:rtl w:val="true"/>
          <w:lang w:bidi="ar-SA"/>
        </w:rPr>
        <w:t xml:space="preserve">وَما أَرْسَلْنا فِي قَرْيَةٍ مِنْ نَذِيرٍ إِلاَّ قالَ مُتْرَفُوها إِنَّا بِما أُرْسِلْتُمْ بِهِ كافِرُونَ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وَقالُوا نَحْنُ أَكْثَرُ أَمْوالاً وَأَوْلاداً وَما نَحْنُ بِمُعَذَّبِينَ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w:t>
      </w:r>
    </w:p>
    <w:p>
      <w:pPr>
        <w:pStyle w:val="Heading5"/>
        <w:numPr>
          <w:ilvl w:val="4"/>
          <w:numId w:val="1"/>
        </w:numPr>
        <w:rPr/>
      </w:pPr>
      <w:bookmarkStart w:id="1240" w:name="__RefHeading___Toc11430894_1280447820"/>
      <w:bookmarkStart w:id="1241" w:name="_Toc527"/>
      <w:bookmarkEnd w:id="1240"/>
      <w:r>
        <w:rPr>
          <w:rtl w:val="true"/>
        </w:rPr>
        <w:t>الإعراب</w:t>
      </w:r>
      <w:r>
        <w:rPr>
          <w:rtl w:val="true"/>
        </w:rPr>
        <w:t>:</w:t>
      </w:r>
      <w:bookmarkEnd w:id="1241"/>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استئنافيّة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نافية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قرية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أرسلنا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بتضمينه معنى بعثنا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نذير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مجرور لفظا منصوب محلا مفعول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للحصر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مشبّه بالفعل واسمه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كافرون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وضمير المخاطب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أرسلتم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نائب الفاعل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أرسلتم</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ما أرسلنا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استئنافيّة</w:t>
      </w:r>
      <w:r>
        <w:rPr>
          <w:rFonts w:eastAsia="Amiri" w:cs="Amiri" w:ascii="Amiri" w:hAnsi="Amiri"/>
          <w:color w:val="111111"/>
          <w:sz w:val="28"/>
          <w:szCs w:val="28"/>
          <w:rtl w:val="true"/>
          <w:lang w:bidi="ar-SA"/>
        </w:rPr>
        <w:t>.</w:t>
      </w:r>
    </w:p>
    <w:p>
      <w:pPr>
        <w:sectPr>
          <w:footerReference w:type="default" r:id="rId2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 مترفوها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محلّ نصب حال من قرية </w:t>
      </w:r>
      <w:r>
        <w:rPr>
          <w:rStyle w:val="FootnoteAnchor"/>
          <w:rtl w:val="true"/>
        </w:rPr>
        <w:footnoteReference w:id="234"/>
      </w:r>
      <w:r>
        <w:rPr>
          <w:rFonts w:eastAsia="Times New Roman" w:cs="Times New Roman" w:ascii="Times New Roman" w:hAnsi="Times New Roman"/>
          <w:color w:val="111111"/>
          <w:sz w:val="28"/>
          <w:szCs w:val="28"/>
          <w:rtl w:val="true"/>
          <w:lang w:val="en-US" w:bidi="en-US"/>
        </w:rPr>
        <w:t xml:space="preserve">. </w:t>
      </w:r>
      <w:bookmarkStart w:id="1242" w:name="pg17281_269685"/>
    </w:p>
    <w:p>
      <w:pPr>
        <w:pStyle w:val="BookText"/>
        <w:rPr/>
      </w:pPr>
      <w:bookmarkEnd w:id="1242"/>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كافرون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محلّ نصب مقول القول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أرسلتم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محلّ لها صلة الموصول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أموالا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تمييز منصوب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نافية عاملة عمل ليس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نحن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 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معذّبين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مجرور لفظا منصوب محلّا خبر 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وعلامة الجرّ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الياء</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محلّ نصب معطوفة على جملة قال مترفوها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نحن أكثر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 نصب مقول القول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نحن بمعذّبين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محلّ نصب معطوفة على جملة مقول القول</w:t>
      </w:r>
      <w:r>
        <w:rPr>
          <w:rFonts w:eastAsia="Amiri" w:cs="Amiri" w:ascii="Amiri" w:hAnsi="Amiri"/>
          <w:color w:val="111111"/>
          <w:sz w:val="28"/>
          <w:szCs w:val="28"/>
          <w:rtl w:val="true"/>
          <w:lang w:bidi="ar-SA"/>
        </w:rPr>
        <w:t>.</w:t>
      </w:r>
    </w:p>
    <w:p>
      <w:pPr>
        <w:pStyle w:val="Heading4"/>
        <w:numPr>
          <w:ilvl w:val="3"/>
          <w:numId w:val="1"/>
        </w:numPr>
        <w:rPr/>
      </w:pPr>
      <w:bookmarkStart w:id="1243" w:name="__RefHeading___Toc11430896_1280447820"/>
      <w:bookmarkStart w:id="1244" w:name="_Toc528"/>
      <w:bookmarkEnd w:id="1243"/>
      <w:r>
        <w:rPr>
          <w:rtl w:val="true"/>
        </w:rPr>
        <w:t>[</w:t>
      </w:r>
      <w:r>
        <w:rPr>
          <w:rtl w:val="true"/>
        </w:rPr>
        <w:t xml:space="preserve">سورة سبإ </w:t>
      </w:r>
      <w:r>
        <w:rPr>
          <w:rtl w:val="true"/>
        </w:rPr>
        <w:t>{</w:t>
      </w:r>
      <w:r>
        <w:rPr/>
        <w:t>34</w:t>
      </w:r>
      <w:r>
        <w:rPr>
          <w:rtl w:val="true"/>
        </w:rPr>
        <w:t xml:space="preserve">} : </w:t>
      </w:r>
      <w:r>
        <w:rPr>
          <w:rtl w:val="true"/>
        </w:rPr>
        <w:t xml:space="preserve">آية </w:t>
      </w:r>
      <w:r>
        <w:rPr/>
        <w:t>36</w:t>
      </w:r>
      <w:r>
        <w:rPr>
          <w:rtl w:val="true"/>
        </w:rPr>
        <w:t>]</w:t>
      </w:r>
      <w:bookmarkEnd w:id="1244"/>
    </w:p>
    <w:p>
      <w:pPr>
        <w:pStyle w:val="Heading5"/>
        <w:numPr>
          <w:ilvl w:val="4"/>
          <w:numId w:val="1"/>
        </w:numPr>
        <w:rPr/>
      </w:pPr>
      <w:bookmarkStart w:id="1245" w:name="__RefHeading___Toc11430898_1280447820"/>
      <w:bookmarkStart w:id="1246" w:name="_Toc529"/>
      <w:bookmarkEnd w:id="1245"/>
      <w:r>
        <w:rPr>
          <w:rtl w:val="true"/>
        </w:rPr>
        <w:t>اشارة</w:t>
      </w:r>
      <w:bookmarkEnd w:id="1246"/>
    </w:p>
    <w:p>
      <w:pPr>
        <w:pStyle w:val="BookText"/>
        <w:rPr/>
      </w:pPr>
      <w:r>
        <w:rPr>
          <w:rFonts w:ascii="Amiri" w:hAnsi="Amiri" w:eastAsia="Amiri" w:cs="Amiri"/>
          <w:color w:val="111111"/>
          <w:sz w:val="28"/>
          <w:sz w:val="28"/>
          <w:szCs w:val="28"/>
          <w:rtl w:val="true"/>
          <w:lang w:bidi="ar-SA"/>
        </w:rPr>
        <w:t xml:space="preserve">قُلْ إِنَّ رَبِّي يَبْسُطُ الرِّزْقَ لِمَنْ يَشاءُ وَيَقْدِرُ وَلكِنَّ أَكْثَرَ النَّاسِ لا يَعْلَمُونَ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w:t>
      </w:r>
    </w:p>
    <w:p>
      <w:pPr>
        <w:pStyle w:val="Heading5"/>
        <w:numPr>
          <w:ilvl w:val="4"/>
          <w:numId w:val="1"/>
        </w:numPr>
        <w:rPr/>
      </w:pPr>
      <w:bookmarkStart w:id="1247" w:name="__RefHeading___Toc11430900_1280447820"/>
      <w:bookmarkStart w:id="1248" w:name="_Toc530"/>
      <w:bookmarkEnd w:id="1247"/>
      <w:r>
        <w:rPr>
          <w:rtl w:val="true"/>
        </w:rPr>
        <w:t>الإعراب</w:t>
      </w:r>
      <w:r>
        <w:rPr>
          <w:rtl w:val="true"/>
        </w:rPr>
        <w:t>:</w:t>
      </w:r>
      <w:bookmarkEnd w:id="1248"/>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يبسط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في الموضعين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نافية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استئنافيّة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ربّي يبسط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 نصب مقول القول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يبسط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محلّ رفع خبر إنّ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يشاء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محلّ لها صلة الموصول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يقدر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محلّ لها معطوفة على جملة صلة الموصول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لكنّ أكثر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محلّ نصب معطوفة على جملة مقول القول</w:t>
      </w:r>
      <w:r>
        <w:rPr>
          <w:rFonts w:eastAsia="Amiri" w:cs="Amiri" w:ascii="Amiri" w:hAnsi="Amiri"/>
          <w:color w:val="111111"/>
          <w:sz w:val="28"/>
          <w:szCs w:val="28"/>
          <w:rtl w:val="true"/>
          <w:lang w:bidi="ar-SA"/>
        </w:rPr>
        <w:t>.</w:t>
      </w:r>
    </w:p>
    <w:p>
      <w:pPr>
        <w:sectPr>
          <w:footerReference w:type="default" r:id="rId2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يعلمون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محلّ رفع خبر لكن</w:t>
      </w:r>
      <w:r>
        <w:rPr>
          <w:rFonts w:eastAsia="Amiri" w:cs="Amiri" w:ascii="Amiri" w:hAnsi="Amiri"/>
          <w:color w:val="111111"/>
          <w:sz w:val="28"/>
          <w:szCs w:val="28"/>
          <w:rtl w:val="true"/>
          <w:lang w:bidi="ar-SA"/>
        </w:rPr>
        <w:t xml:space="preserve">. </w:t>
      </w:r>
      <w:bookmarkStart w:id="1249" w:name="pg17281_269686"/>
    </w:p>
    <w:p>
      <w:pPr>
        <w:pStyle w:val="Heading4"/>
        <w:numPr>
          <w:ilvl w:val="3"/>
          <w:numId w:val="1"/>
        </w:numPr>
        <w:rPr/>
      </w:pPr>
      <w:bookmarkStart w:id="1250" w:name="__RefHeading___Toc11430902_1280447820"/>
      <w:bookmarkStart w:id="1251" w:name="_Toc531"/>
      <w:bookmarkEnd w:id="1249"/>
      <w:bookmarkEnd w:id="1250"/>
      <w:r>
        <w:rPr>
          <w:rtl w:val="true"/>
        </w:rPr>
        <w:t>[</w:t>
      </w:r>
      <w:r>
        <w:rPr>
          <w:rtl w:val="true"/>
        </w:rPr>
        <w:t xml:space="preserve">سورة سبإ </w:t>
      </w:r>
      <w:r>
        <w:rPr>
          <w:rtl w:val="true"/>
        </w:rPr>
        <w:t>{</w:t>
      </w:r>
      <w:r>
        <w:rPr/>
        <w:t>34</w:t>
      </w:r>
      <w:r>
        <w:rPr>
          <w:rtl w:val="true"/>
        </w:rPr>
        <w:t xml:space="preserve">} : </w:t>
      </w:r>
      <w:r>
        <w:rPr>
          <w:rtl w:val="true"/>
        </w:rPr>
        <w:t xml:space="preserve">آية </w:t>
      </w:r>
      <w:r>
        <w:rPr/>
        <w:t>37</w:t>
      </w:r>
      <w:r>
        <w:rPr>
          <w:rtl w:val="true"/>
        </w:rPr>
        <w:t>]</w:t>
      </w:r>
      <w:bookmarkEnd w:id="1251"/>
    </w:p>
    <w:p>
      <w:pPr>
        <w:pStyle w:val="Heading5"/>
        <w:numPr>
          <w:ilvl w:val="4"/>
          <w:numId w:val="1"/>
        </w:numPr>
        <w:rPr/>
      </w:pPr>
      <w:bookmarkStart w:id="1252" w:name="__RefHeading___Toc11430904_1280447820"/>
      <w:bookmarkStart w:id="1253" w:name="_Toc532"/>
      <w:bookmarkEnd w:id="1252"/>
      <w:r>
        <w:rPr>
          <w:rtl w:val="true"/>
        </w:rPr>
        <w:t>اشارة</w:t>
      </w:r>
      <w:bookmarkEnd w:id="1253"/>
    </w:p>
    <w:p>
      <w:pPr>
        <w:pStyle w:val="BookText"/>
        <w:rPr/>
      </w:pPr>
      <w:r>
        <w:rPr>
          <w:rFonts w:ascii="Amiri" w:hAnsi="Amiri" w:eastAsia="Amiri" w:cs="Amiri"/>
          <w:color w:val="111111"/>
          <w:sz w:val="28"/>
          <w:sz w:val="28"/>
          <w:szCs w:val="28"/>
          <w:rtl w:val="true"/>
          <w:lang w:bidi="ar-SA"/>
        </w:rPr>
        <w:t xml:space="preserve">وَما أَمْوالُكُمْ وَلا أَوْلادُكُمْ بِالَّتِي تُقَرِّبُكُمْ عِنْدَنا زُلْفى إِلاَّ مَنْ آمَنَ وَعَمِلَ صالِحاً فَأُولئِكَ لَهُمْ جَزاءُ الضِّعْفِ بِما عَمِلُوا وَهُمْ فِي الْغُرُفاتِ آمِنُونَ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w:t>
      </w:r>
    </w:p>
    <w:p>
      <w:pPr>
        <w:pStyle w:val="Heading5"/>
        <w:numPr>
          <w:ilvl w:val="4"/>
          <w:numId w:val="1"/>
        </w:numPr>
        <w:rPr/>
      </w:pPr>
      <w:bookmarkStart w:id="1254" w:name="__RefHeading___Toc11430906_1280447820"/>
      <w:bookmarkStart w:id="1255" w:name="_Toc533"/>
      <w:bookmarkEnd w:id="1254"/>
      <w:r>
        <w:rPr>
          <w:rtl w:val="true"/>
        </w:rPr>
        <w:t>الإعراب</w:t>
      </w:r>
      <w:r>
        <w:rPr>
          <w:rtl w:val="true"/>
        </w:rPr>
        <w:t>:</w:t>
      </w:r>
      <w:bookmarkEnd w:id="1255"/>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استئنافيّة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نافية عاملة عمل ليس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زائدة لتأكيد النفيّ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 موصول محله القريب الجرّ ومحلّه البعيد النصب خبر 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عندنا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ظرف منصوب متعلّق بحال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زلفى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مفعول مطلق نائب عن المصدر فهو مرادفه، منصوب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أداة استثناء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 موصول في محلّ نصب على الاستثناء المنقطع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صالحا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مفعول مطلق منصوب </w:t>
      </w:r>
      <w:r>
        <w:rPr>
          <w:rStyle w:val="FootnoteAnchor"/>
          <w:rtl w:val="true"/>
        </w:rPr>
        <w:footnoteReference w:id="235"/>
      </w:r>
      <w:r>
        <w:rPr>
          <w:rFonts w:ascii="Amiri" w:hAnsi="Amiri" w:eastAsia="Amiri" w:cs="Amiri"/>
          <w:color w:val="111111"/>
          <w:sz w:val="28"/>
          <w:sz w:val="28"/>
          <w:szCs w:val="28"/>
          <w:rtl w:val="true"/>
          <w:lang w:bidi="ar-SA"/>
        </w:rPr>
        <w:t xml:space="preserve">نائب عن المصدر فهو صفته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استئنافيّة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بخبر مقدّم للمبتدأ جزاء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مصدريّ </w:t>
      </w:r>
      <w:r>
        <w:rPr>
          <w:rStyle w:val="FootnoteAnchor"/>
          <w:rtl w:val="true"/>
        </w:rPr>
        <w:footnoteReference w:id="236"/>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الغرفات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آمنون</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ما أموالكم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استئنافيّة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تقرّبكم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محلّ لها صلة الموصول التي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آمن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محلّ لها صلة الموصول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عمل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معطوفة على جملة آمن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أولئك لهم جزاء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استئنافيّة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لهم جزاء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محلّ رفع خبر المبتدأ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أولئك</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عملوا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محلّ لها صلة الموصول الحرفيّ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w:t>
      </w:r>
    </w:p>
    <w:p>
      <w:pPr>
        <w:sectPr>
          <w:footerReference w:type="default" r:id="rId2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والمصدر المؤوّل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عملوا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محلّ جرّ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متعلّق بجزاء</w:t>
      </w:r>
      <w:r>
        <w:rPr>
          <w:rFonts w:eastAsia="Amiri" w:cs="Amiri" w:ascii="Amiri" w:hAnsi="Amiri"/>
          <w:color w:val="111111"/>
          <w:sz w:val="28"/>
          <w:szCs w:val="28"/>
          <w:rtl w:val="true"/>
          <w:lang w:bidi="ar-SA"/>
        </w:rPr>
        <w:t xml:space="preserve">. </w:t>
      </w:r>
      <w:bookmarkStart w:id="1256" w:name="pg17281_269687"/>
    </w:p>
    <w:p>
      <w:pPr>
        <w:pStyle w:val="BookText"/>
        <w:rPr/>
      </w:pPr>
      <w:bookmarkEnd w:id="1256"/>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آمنون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محلّ رفع معطوفة على جملة الخبر</w:t>
      </w:r>
      <w:r>
        <w:rPr>
          <w:rFonts w:eastAsia="Amiri" w:cs="Amiri" w:ascii="Amiri" w:hAnsi="Amiri"/>
          <w:color w:val="111111"/>
          <w:sz w:val="28"/>
          <w:szCs w:val="28"/>
          <w:rtl w:val="true"/>
          <w:lang w:bidi="ar-SA"/>
        </w:rPr>
        <w:t>.</w:t>
      </w:r>
    </w:p>
    <w:p>
      <w:pPr>
        <w:pStyle w:val="Heading5"/>
        <w:numPr>
          <w:ilvl w:val="4"/>
          <w:numId w:val="1"/>
        </w:numPr>
        <w:rPr/>
      </w:pPr>
      <w:bookmarkStart w:id="1257" w:name="__RefHeading___Toc11430908_1280447820"/>
      <w:bookmarkStart w:id="1258" w:name="_Toc534"/>
      <w:bookmarkEnd w:id="1257"/>
      <w:r>
        <w:rPr>
          <w:rtl w:val="true"/>
        </w:rPr>
        <w:t>الصرف</w:t>
      </w:r>
      <w:r>
        <w:rPr>
          <w:rtl w:val="true"/>
        </w:rPr>
        <w:t>:</w:t>
      </w:r>
      <w:bookmarkEnd w:id="1258"/>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زلفى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مصدر سماعيّ للثلاثيّ زلف باب نصر وزنه فعلى بضمّ فسكون بمعنى القربة، وثمّة مصدران آخران هما الزلف بفتح فسكون، والزلف بفتحتين</w:t>
      </w:r>
      <w:r>
        <w:rPr>
          <w:rFonts w:eastAsia="Amiri" w:cs="Amiri" w:ascii="Amiri" w:hAnsi="Amiri"/>
          <w:color w:val="111111"/>
          <w:sz w:val="28"/>
          <w:szCs w:val="28"/>
          <w:rtl w:val="true"/>
          <w:lang w:bidi="ar-SA"/>
        </w:rPr>
        <w:t>.</w:t>
      </w:r>
    </w:p>
    <w:p>
      <w:pPr>
        <w:pStyle w:val="Heading5"/>
        <w:numPr>
          <w:ilvl w:val="4"/>
          <w:numId w:val="1"/>
        </w:numPr>
        <w:rPr/>
      </w:pPr>
      <w:bookmarkStart w:id="1259" w:name="__RefHeading___Toc11430910_1280447820"/>
      <w:bookmarkStart w:id="1260" w:name="_Toc535"/>
      <w:bookmarkEnd w:id="1259"/>
      <w:r>
        <w:rPr>
          <w:rtl w:val="true"/>
        </w:rPr>
        <w:t>البلاغة</w:t>
      </w:r>
      <w:bookmarkEnd w:id="1260"/>
    </w:p>
    <w:p>
      <w:pPr>
        <w:pStyle w:val="BookText"/>
        <w:rPr/>
      </w:pPr>
      <w:r>
        <w:rPr>
          <w:rFonts w:ascii="Amiri" w:hAnsi="Amiri" w:eastAsia="Amiri" w:cs="Amiri"/>
          <w:color w:val="111111"/>
          <w:sz w:val="28"/>
          <w:sz w:val="28"/>
          <w:szCs w:val="28"/>
          <w:rtl w:val="true"/>
          <w:lang w:bidi="ar-SA"/>
        </w:rPr>
        <w:t>الالتفات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وَما أَمْوالُكُمْ وَلا أَوْلادُكُمْ بِالَّتِي تُقَرِّبُكُمْ عِنْدَنا زُلْفى</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التفات من الغيبة إلى الخطاب، بكلام مستأنف من جهته عز وجل، خوطب به الناس بطريق التلوين والالتفات، مبالغة في تحقيق الحق وتقرير ما سبق</w:t>
      </w:r>
      <w:r>
        <w:rPr>
          <w:rFonts w:eastAsia="Amiri" w:cs="Amiri" w:ascii="Amiri" w:hAnsi="Amiri"/>
          <w:color w:val="111111"/>
          <w:sz w:val="28"/>
          <w:szCs w:val="28"/>
          <w:rtl w:val="true"/>
          <w:lang w:bidi="ar-SA"/>
        </w:rPr>
        <w:t>.</w:t>
      </w:r>
    </w:p>
    <w:p>
      <w:pPr>
        <w:pStyle w:val="Heading4"/>
        <w:numPr>
          <w:ilvl w:val="3"/>
          <w:numId w:val="1"/>
        </w:numPr>
        <w:rPr/>
      </w:pPr>
      <w:bookmarkStart w:id="1261" w:name="__RefHeading___Toc11430912_1280447820"/>
      <w:bookmarkStart w:id="1262" w:name="_Toc536"/>
      <w:bookmarkEnd w:id="1261"/>
      <w:r>
        <w:rPr>
          <w:rtl w:val="true"/>
        </w:rPr>
        <w:t>[</w:t>
      </w:r>
      <w:r>
        <w:rPr>
          <w:rtl w:val="true"/>
        </w:rPr>
        <w:t xml:space="preserve">سورة سبإ </w:t>
      </w:r>
      <w:r>
        <w:rPr>
          <w:rtl w:val="true"/>
        </w:rPr>
        <w:t>{</w:t>
      </w:r>
      <w:r>
        <w:rPr/>
        <w:t>34</w:t>
      </w:r>
      <w:r>
        <w:rPr>
          <w:rtl w:val="true"/>
        </w:rPr>
        <w:t xml:space="preserve">} : </w:t>
      </w:r>
      <w:r>
        <w:rPr>
          <w:rtl w:val="true"/>
        </w:rPr>
        <w:t xml:space="preserve">الآيات </w:t>
      </w:r>
      <w:r>
        <w:rPr/>
        <w:t>38</w:t>
      </w:r>
      <w:r>
        <w:rPr>
          <w:rtl w:val="true"/>
        </w:rPr>
        <w:t xml:space="preserve"> </w:t>
      </w:r>
      <w:r>
        <w:rPr>
          <w:rtl w:val="true"/>
        </w:rPr>
        <w:t xml:space="preserve">الى </w:t>
      </w:r>
      <w:r>
        <w:rPr/>
        <w:t>39</w:t>
      </w:r>
      <w:r>
        <w:rPr>
          <w:rtl w:val="true"/>
        </w:rPr>
        <w:t>]</w:t>
      </w:r>
      <w:bookmarkEnd w:id="1262"/>
    </w:p>
    <w:p>
      <w:pPr>
        <w:pStyle w:val="Heading5"/>
        <w:numPr>
          <w:ilvl w:val="4"/>
          <w:numId w:val="1"/>
        </w:numPr>
        <w:rPr/>
      </w:pPr>
      <w:bookmarkStart w:id="1263" w:name="__RefHeading___Toc11430914_1280447820"/>
      <w:bookmarkStart w:id="1264" w:name="_Toc537"/>
      <w:bookmarkEnd w:id="1263"/>
      <w:r>
        <w:rPr>
          <w:rtl w:val="true"/>
        </w:rPr>
        <w:t>اشارة</w:t>
      </w:r>
      <w:bookmarkEnd w:id="1264"/>
    </w:p>
    <w:p>
      <w:pPr>
        <w:pStyle w:val="BookText"/>
        <w:rPr/>
      </w:pPr>
      <w:r>
        <w:rPr>
          <w:rFonts w:ascii="Amiri" w:hAnsi="Amiri" w:eastAsia="Amiri" w:cs="Amiri"/>
          <w:color w:val="111111"/>
          <w:sz w:val="28"/>
          <w:sz w:val="28"/>
          <w:szCs w:val="28"/>
          <w:rtl w:val="true"/>
          <w:lang w:bidi="ar-SA"/>
        </w:rPr>
        <w:t xml:space="preserve">وَالَّذِينَ يَسْعَوْنَ فِي آياتِنا مُعاجِزِينَ أُولئِكَ فِي الْعَذابِ مُحْضَرُونَ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إِنَّ رَبِّي يَبْسُطُ الرِّزْقَ لِمَنْ يَشاءُ مِنْ عِبادِهِ وَيَقْدِرُ لَهُ وَما أَنْفَقْتُمْ مِنْ شَيْءٍ فَهُوَ يُخْلِفُهُ وَهُوَ خَيْرُ الرَّازِقِينَ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w:t>
      </w:r>
    </w:p>
    <w:p>
      <w:pPr>
        <w:pStyle w:val="Heading5"/>
        <w:numPr>
          <w:ilvl w:val="4"/>
          <w:numId w:val="1"/>
        </w:numPr>
        <w:rPr/>
      </w:pPr>
      <w:bookmarkStart w:id="1265" w:name="__RefHeading___Toc11430916_1280447820"/>
      <w:bookmarkStart w:id="1266" w:name="_Toc538"/>
      <w:bookmarkEnd w:id="1265"/>
      <w:r>
        <w:rPr>
          <w:rtl w:val="true"/>
        </w:rPr>
        <w:t>الإعراب</w:t>
      </w:r>
      <w:r>
        <w:rPr>
          <w:rtl w:val="true"/>
        </w:rPr>
        <w:t>:</w:t>
      </w:r>
      <w:bookmarkEnd w:id="1266"/>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استئنافيّة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آياتنا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يسعون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بحذف مضاف أي في إبطال آياتنا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معاجزين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حال منصوبة من فاعل يسعون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العذاب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بالخبر محضرون </w:t>
      </w:r>
      <w:r>
        <w:rPr>
          <w:rStyle w:val="FootnoteAnchor"/>
          <w:rtl w:val="true"/>
        </w:rPr>
        <w:footnoteReference w:id="23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الذين يسعون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استئنافيّة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يسعون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محلّ لها صلة الموصول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الذين</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أولئك في العذاب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محلّ رفع خبر المبتدأ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الذين</w:t>
      </w:r>
      <w:r>
        <w:rPr>
          <w:rFonts w:eastAsia="Amiri" w:cs="Amiri" w:ascii="Amiri" w:hAnsi="Amiri"/>
          <w:color w:val="111111"/>
          <w:sz w:val="28"/>
          <w:szCs w:val="28"/>
          <w:rtl w:val="true"/>
          <w:lang w:bidi="ar-SA"/>
        </w:rPr>
        <w:t>.</w:t>
      </w:r>
    </w:p>
    <w:p>
      <w:pPr>
        <w:sectPr>
          <w:footerReference w:type="default" r:id="rId2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قل إنّ ربّي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يشاء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 إعرابها </w:t>
      </w:r>
      <w:r>
        <w:rPr>
          <w:rStyle w:val="FootnoteAnchor"/>
          <w:rtl w:val="true"/>
        </w:rPr>
        <w:footnoteReference w:id="238"/>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عباده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متعلّق بحال من العائد المقدّر أي</w:t>
      </w:r>
      <w:r>
        <w:rPr>
          <w:rFonts w:eastAsia="Amiri" w:cs="Amiri" w:ascii="Amiri" w:hAnsi="Amiri"/>
          <w:color w:val="111111"/>
          <w:sz w:val="28"/>
          <w:szCs w:val="28"/>
          <w:rtl w:val="true"/>
          <w:lang w:bidi="ar-SA"/>
        </w:rPr>
        <w:t xml:space="preserve">: </w:t>
      </w:r>
      <w:bookmarkStart w:id="1267" w:name="pg17281_269688"/>
    </w:p>
    <w:p>
      <w:pPr>
        <w:pStyle w:val="BookText"/>
        <w:rPr/>
      </w:pPr>
      <w:bookmarkEnd w:id="1267"/>
      <w:r>
        <w:rPr>
          <w:rFonts w:ascii="Amiri" w:hAnsi="Amiri" w:eastAsia="Amiri" w:cs="Amiri"/>
          <w:color w:val="111111"/>
          <w:sz w:val="28"/>
          <w:sz w:val="28"/>
          <w:szCs w:val="28"/>
          <w:rtl w:val="true"/>
          <w:lang w:bidi="ar-SA"/>
        </w:rPr>
        <w:t xml:space="preserve">من يشاء رزقه من عباده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يقدر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 شرط جازم في محلّ نصب مفعول به مقدّم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أنفقتم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محلّ جزم فعل الشرط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شيء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بحال من ما </w:t>
      </w:r>
      <w:r>
        <w:rPr>
          <w:rStyle w:val="FootnoteAnchor"/>
          <w:rtl w:val="true"/>
        </w:rPr>
        <w:footnoteReference w:id="239"/>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رابطة لجواب الشرط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حاليّة أو عاطفة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استئنافيّة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ربّي يبسط</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 نصب مقول القول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يبسط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محلّ رفع خبر إنّ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يشاء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محلّ لها صلة الموصول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يقدر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 رفع معطوفة على جملة يبسط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أنفقتم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محلّ نصب معطوفة على جملة مقول القول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هو يخلفه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 جزم جواب الشرط مقترنة بالفاء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يخلفه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محلّ رفع خبر المبتدأ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هو خير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محلّ جزم معطوفة على جملة هو يخلفه </w:t>
      </w:r>
      <w:r>
        <w:rPr>
          <w:rStyle w:val="FootnoteAnchor"/>
          <w:rtl w:val="true"/>
        </w:rPr>
        <w:footnoteReference w:id="240"/>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268" w:name="__RefHeading___Toc11430918_1280447820"/>
      <w:bookmarkStart w:id="1269" w:name="_Toc539"/>
      <w:bookmarkEnd w:id="1268"/>
      <w:r>
        <w:rPr>
          <w:rtl w:val="true"/>
        </w:rPr>
        <w:t>[</w:t>
      </w:r>
      <w:r>
        <w:rPr>
          <w:rtl w:val="true"/>
        </w:rPr>
        <w:t xml:space="preserve">سورة سبإ </w:t>
      </w:r>
      <w:r>
        <w:rPr>
          <w:rtl w:val="true"/>
        </w:rPr>
        <w:t>{</w:t>
      </w:r>
      <w:r>
        <w:rPr/>
        <w:t>34</w:t>
      </w:r>
      <w:r>
        <w:rPr>
          <w:rtl w:val="true"/>
        </w:rPr>
        <w:t xml:space="preserve">} : </w:t>
      </w:r>
      <w:r>
        <w:rPr>
          <w:rtl w:val="true"/>
        </w:rPr>
        <w:t xml:space="preserve">آية </w:t>
      </w:r>
      <w:r>
        <w:rPr/>
        <w:t>40</w:t>
      </w:r>
      <w:r>
        <w:rPr>
          <w:rtl w:val="true"/>
        </w:rPr>
        <w:t>]</w:t>
      </w:r>
      <w:bookmarkEnd w:id="1269"/>
    </w:p>
    <w:p>
      <w:pPr>
        <w:pStyle w:val="Heading5"/>
        <w:numPr>
          <w:ilvl w:val="4"/>
          <w:numId w:val="1"/>
        </w:numPr>
        <w:rPr/>
      </w:pPr>
      <w:bookmarkStart w:id="1270" w:name="__RefHeading___Toc11430920_1280447820"/>
      <w:bookmarkStart w:id="1271" w:name="_Toc540"/>
      <w:bookmarkEnd w:id="1270"/>
      <w:r>
        <w:rPr>
          <w:rtl w:val="true"/>
        </w:rPr>
        <w:t>اشارة</w:t>
      </w:r>
      <w:bookmarkEnd w:id="1271"/>
    </w:p>
    <w:p>
      <w:pPr>
        <w:pStyle w:val="BookText"/>
        <w:rPr/>
      </w:pPr>
      <w:r>
        <w:rPr>
          <w:rFonts w:ascii="Amiri" w:hAnsi="Amiri" w:eastAsia="Amiri" w:cs="Amiri"/>
          <w:color w:val="111111"/>
          <w:sz w:val="28"/>
          <w:sz w:val="28"/>
          <w:szCs w:val="28"/>
          <w:rtl w:val="true"/>
          <w:lang w:bidi="ar-SA"/>
        </w:rPr>
        <w:t xml:space="preserve">وَيَوْمَ يَحْشُرُهُمْ جَمِيعاً ثُمَّ يَقُولُ لِلْمَلائِكَةِ أَهؤُلاءِ إِيَّاكُمْ كانُوا يَعْبُدُونَ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w:t>
      </w:r>
    </w:p>
    <w:p>
      <w:pPr>
        <w:pStyle w:val="Heading5"/>
        <w:numPr>
          <w:ilvl w:val="4"/>
          <w:numId w:val="1"/>
        </w:numPr>
        <w:rPr/>
      </w:pPr>
      <w:bookmarkStart w:id="1272" w:name="__RefHeading___Toc11430922_1280447820"/>
      <w:bookmarkStart w:id="1273" w:name="_Toc541"/>
      <w:bookmarkEnd w:id="1272"/>
      <w:r>
        <w:rPr>
          <w:rtl w:val="true"/>
        </w:rPr>
        <w:t>الإعراب</w:t>
      </w:r>
      <w:r>
        <w:rPr>
          <w:rtl w:val="true"/>
        </w:rPr>
        <w:t>:</w:t>
      </w:r>
      <w:bookmarkEnd w:id="1273"/>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استئنافيّة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ظرف مفعول به لفعل محذوف تقديره اذكر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جميعا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حال منصوبة من ضمير الغائب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يحشرهم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للملائكة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الهمزة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للاستفهام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إيّاكم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منفصل في محلّ نصب مفعول به مقدّم عامله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يعبدون</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جملة</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اذكر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محلّ لها استئنافيّة</w:t>
      </w:r>
      <w:r>
        <w:rPr>
          <w:rFonts w:eastAsia="Amiri" w:cs="Amiri" w:ascii="Amiri" w:hAnsi="Amiri"/>
          <w:color w:val="111111"/>
          <w:sz w:val="28"/>
          <w:szCs w:val="28"/>
          <w:rtl w:val="true"/>
          <w:lang w:bidi="ar-SA"/>
        </w:rPr>
        <w:t>.</w:t>
      </w:r>
    </w:p>
    <w:p>
      <w:pPr>
        <w:sectPr>
          <w:footerReference w:type="default" r:id="rId2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يحشرهم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 جرّ مضاف إليه</w:t>
      </w:r>
      <w:r>
        <w:rPr>
          <w:rFonts w:eastAsia="Amiri" w:cs="Amiri" w:ascii="Amiri" w:hAnsi="Amiri"/>
          <w:color w:val="111111"/>
          <w:sz w:val="28"/>
          <w:szCs w:val="28"/>
          <w:rtl w:val="true"/>
          <w:lang w:bidi="ar-SA"/>
        </w:rPr>
        <w:t xml:space="preserve">. </w:t>
      </w:r>
      <w:bookmarkStart w:id="1274" w:name="pg17281_269689"/>
    </w:p>
    <w:p>
      <w:pPr>
        <w:pStyle w:val="BookText"/>
        <w:rPr/>
      </w:pPr>
      <w:bookmarkEnd w:id="1274"/>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يقول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 جرّ معطوفة على جملة يحشرهم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هؤلاء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محلّ نصب مقول القول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كانوا يعبدون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محلّ رفع خبر المبتدأ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هؤلاء</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يعبدون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 نصب خبر كانوا</w:t>
      </w:r>
      <w:r>
        <w:rPr>
          <w:rFonts w:eastAsia="Amiri" w:cs="Amiri" w:ascii="Amiri" w:hAnsi="Amiri"/>
          <w:color w:val="111111"/>
          <w:sz w:val="28"/>
          <w:szCs w:val="28"/>
          <w:rtl w:val="true"/>
          <w:lang w:bidi="ar-SA"/>
        </w:rPr>
        <w:t>.</w:t>
      </w:r>
    </w:p>
    <w:p>
      <w:pPr>
        <w:pStyle w:val="Heading4"/>
        <w:numPr>
          <w:ilvl w:val="3"/>
          <w:numId w:val="1"/>
        </w:numPr>
        <w:rPr/>
      </w:pPr>
      <w:bookmarkStart w:id="1275" w:name="__RefHeading___Toc11430924_1280447820"/>
      <w:bookmarkStart w:id="1276" w:name="_Toc542"/>
      <w:bookmarkEnd w:id="1275"/>
      <w:r>
        <w:rPr>
          <w:rtl w:val="true"/>
        </w:rPr>
        <w:t>[</w:t>
      </w:r>
      <w:r>
        <w:rPr>
          <w:rtl w:val="true"/>
        </w:rPr>
        <w:t xml:space="preserve">سورة سبإ </w:t>
      </w:r>
      <w:r>
        <w:rPr>
          <w:rtl w:val="true"/>
        </w:rPr>
        <w:t>{</w:t>
      </w:r>
      <w:r>
        <w:rPr/>
        <w:t>34</w:t>
      </w:r>
      <w:r>
        <w:rPr>
          <w:rtl w:val="true"/>
        </w:rPr>
        <w:t xml:space="preserve">} : </w:t>
      </w:r>
      <w:r>
        <w:rPr>
          <w:rtl w:val="true"/>
        </w:rPr>
        <w:t xml:space="preserve">الآيات </w:t>
      </w:r>
      <w:r>
        <w:rPr/>
        <w:t>41</w:t>
      </w:r>
      <w:r>
        <w:rPr>
          <w:rtl w:val="true"/>
        </w:rPr>
        <w:t xml:space="preserve"> </w:t>
      </w:r>
      <w:r>
        <w:rPr>
          <w:rtl w:val="true"/>
        </w:rPr>
        <w:t xml:space="preserve">الى </w:t>
      </w:r>
      <w:r>
        <w:rPr/>
        <w:t>44</w:t>
      </w:r>
      <w:r>
        <w:rPr>
          <w:rtl w:val="true"/>
        </w:rPr>
        <w:t>]</w:t>
      </w:r>
      <w:bookmarkEnd w:id="1276"/>
    </w:p>
    <w:p>
      <w:pPr>
        <w:pStyle w:val="Heading5"/>
        <w:numPr>
          <w:ilvl w:val="4"/>
          <w:numId w:val="1"/>
        </w:numPr>
        <w:rPr/>
      </w:pPr>
      <w:bookmarkStart w:id="1277" w:name="__RefHeading___Toc11430926_1280447820"/>
      <w:bookmarkStart w:id="1278" w:name="_Toc543"/>
      <w:bookmarkEnd w:id="1277"/>
      <w:r>
        <w:rPr>
          <w:rtl w:val="true"/>
        </w:rPr>
        <w:t>اشارة</w:t>
      </w:r>
      <w:bookmarkEnd w:id="1278"/>
    </w:p>
    <w:p>
      <w:pPr>
        <w:pStyle w:val="BookText"/>
        <w:rPr/>
      </w:pPr>
      <w:r>
        <w:rPr>
          <w:rFonts w:ascii="Amiri" w:hAnsi="Amiri" w:eastAsia="Amiri" w:cs="Amiri"/>
          <w:color w:val="111111"/>
          <w:sz w:val="28"/>
          <w:sz w:val="28"/>
          <w:szCs w:val="28"/>
          <w:rtl w:val="true"/>
          <w:lang w:bidi="ar-SA"/>
        </w:rPr>
        <w:t xml:space="preserve">قالُوا سُبْحانَكَ أَنْتَ وَلِيُّنا مِنْ دُونِهِمْ بَلْ كانُوا يَعْبُدُونَ الْجِنَّ أَكْثَرُهُمْ بِهِمْ مُؤْمِنُونَ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فَالْيَوْمَ لا يَمْلِكُ بَعْضُكُمْ لِبَعْضٍ نَفْعاً وَلا ضَرًّا وَنَقُولُ لِلَّذِينَ ظَلَمُوا ذُوقُوا عَذابَ النَّارِ الَّتِي كُنْتُمْ بِها تُكَذِّبُونَ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وَإِذا تُتْلى عَلَيْهِمْ آياتُنا بَيِّناتٍ قالُوا ما هذا إِلاَّ رَجُلٌ يُرِيدُ أَنْ يَصُدَّكُمْ عَمَّا كانَ يَعْبُدُ آباؤُكُمْ وَقالُوا ما هذا إِلاَّ إِفْكٌ مُفْتَرىً وَقالَ الَّذِينَ كَفَرُوا لِلْحَقِّ لَمَّا جاءَهُمْ إِنْ هذا إِلاَّ سِحْرٌ مُبِينٌ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آتَيْناهُمْ مِنْ كُتُبٍ يَدْرُسُونَها وَما أَرْسَلْنا إِلَيْهِمْ قَبْلَكَ مِنْ نَذِيرٍ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w:t>
      </w:r>
    </w:p>
    <w:p>
      <w:pPr>
        <w:pStyle w:val="Heading5"/>
        <w:numPr>
          <w:ilvl w:val="4"/>
          <w:numId w:val="1"/>
        </w:numPr>
        <w:rPr/>
      </w:pPr>
      <w:bookmarkStart w:id="1279" w:name="__RefHeading___Toc11430928_1280447820"/>
      <w:bookmarkStart w:id="1280" w:name="_Toc544"/>
      <w:bookmarkEnd w:id="1279"/>
      <w:r>
        <w:rPr>
          <w:rtl w:val="true"/>
        </w:rPr>
        <w:t>الإعراب</w:t>
      </w:r>
      <w:r>
        <w:rPr>
          <w:rtl w:val="true"/>
        </w:rPr>
        <w:t>:</w:t>
      </w:r>
      <w:bookmarkEnd w:id="1280"/>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سبحانك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مفعول مطلق لفعل محذوف منصوب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دونهم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بحال من ضمير المتكلّم في وليّنا </w:t>
      </w:r>
      <w:r>
        <w:rPr>
          <w:rStyle w:val="FootnoteAnchor"/>
          <w:rtl w:val="true"/>
        </w:rPr>
        <w:footnoteReference w:id="241"/>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للإضراب الانتقاليّ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مؤمنون</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محلّ لها استئنافيّة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نسبّح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سبحانك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محلّ لها اعتراضيّة دعائيّة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أنت وليّنا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 نصب مقول القول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كانوا يعبدون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استئنافيّة</w:t>
      </w:r>
      <w:r>
        <w:rPr>
          <w:rFonts w:eastAsia="Amiri" w:cs="Amiri" w:ascii="Amiri" w:hAnsi="Amiri"/>
          <w:color w:val="111111"/>
          <w:sz w:val="28"/>
          <w:szCs w:val="28"/>
          <w:rtl w:val="true"/>
          <w:lang w:bidi="ar-SA"/>
        </w:rPr>
        <w:t>.</w:t>
      </w:r>
    </w:p>
    <w:p>
      <w:pPr>
        <w:sectPr>
          <w:footerReference w:type="default" r:id="rId2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يعبدون الجنّ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 نصب خبر كانوا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أكثرهم بهم مؤمنون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محلّ لها استئناف بيانيّ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تعليليّة</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الفاء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اليوم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ظرف زمان منصوب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يملك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المنفيّ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نافية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لبعض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يملك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بتضمينه معنى يقدّم </w:t>
      </w:r>
      <w:r>
        <w:rPr>
          <w:rStyle w:val="FootnoteAnchor"/>
          <w:rtl w:val="true"/>
        </w:rPr>
        <w:footnoteReference w:id="242"/>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زائدة لتأكيد النفي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للذين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 موصول في محلّ جرّ نعت للنار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تكذّبون</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يملك بعضكم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محلّ لها معطوفة على جملة كانوا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نقول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معطوفة على جملة لا يملك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ظلموا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محلّ لها صلة الموصول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الذين</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ذوقوا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 نصب مقول القول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كنتم بها تكذّبون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محلّ لها صلة الموصول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التي</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تكذّبون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محلّ نصب خبر كنتم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استئنافيّة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تتلى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آياتنا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نائب الفاعل مرفوع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بيّنات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حال منصوبة من آياتنا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نافية مهملة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للحصر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خبر هذا مرفوع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مصدريّ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يصدّكم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واسم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مستتر وجوبا يعود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آباؤكم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ففي الكلام تنازع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والمصدر المؤوّل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يصدّكم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محلّ نصب مفعول به عامله يريد</w:t>
      </w:r>
      <w:r>
        <w:rPr>
          <w:rFonts w:eastAsia="Amiri" w:cs="Amiri" w:ascii="Amiri" w:hAnsi="Amiri"/>
          <w:color w:val="111111"/>
          <w:sz w:val="28"/>
          <w:szCs w:val="28"/>
          <w:rtl w:val="true"/>
          <w:lang w:bidi="ar-SA"/>
        </w:rPr>
        <w:t>.</w:t>
      </w:r>
    </w:p>
    <w:p>
      <w:pPr>
        <w:sectPr>
          <w:footerReference w:type="default" r:id="rId2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هذا إلّا إفك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ما هذا إلّا رجل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مفترى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نعت لإفك مرفوع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بتضمينه معنى فعل يتعدّى باللام </w:t>
      </w:r>
      <w:r>
        <w:rPr>
          <w:rStyle w:val="FootnoteAnchor"/>
          <w:rtl w:val="true"/>
        </w:rPr>
        <w:footnoteReference w:id="243"/>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ظرف بمعنى حين متضمّن معنى الشرط متعلّق بالجواب المقدّر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نفي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للحصر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سحر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 هذا مرفوع</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تتلى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 جرّ مضاف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محلّ لها جواب شرط غير جازم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ما هذا إلّا رجل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 نصب مقول القول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يريد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 رفع نعت لرجل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يصدّكم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محلّ لها صلة الموصول الحرفيّ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كان يعبد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محلّ لها صلة الموصول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يعبد آباؤكم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 نصب خبر كان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قالوا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الثانية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معطوفة على جملة قالوا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الأولى</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هذا إلا إفك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محلّ نصب مقول القول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 الذين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محلّ لها معطوفة على جملة قالوا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كفروا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محلّ لها صلة الموصول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الذين</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جاءهم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 جرّ مضاف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وجواب الشرط محذوف أي لمّا جاء الحقّ قال الذين كفروا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هذا إلّا سحر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 نصب مقول القول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استئنافيّة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نافية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مجرور لفظا منصوب محلّا مفعول به ثان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الأولى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أرسلنا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قبلك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ظرف منصوب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أرسلنا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نذير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مجرور لفظا منصوب محلّا مفعول به عامله أرسلنا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ما آتيناهم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استئنافيّة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يدرسونها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 جرّ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نصب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نعت لكتب</w:t>
      </w:r>
      <w:r>
        <w:rPr>
          <w:rFonts w:eastAsia="Amiri" w:cs="Amiri" w:ascii="Amiri" w:hAnsi="Amiri"/>
          <w:color w:val="111111"/>
          <w:sz w:val="28"/>
          <w:szCs w:val="28"/>
          <w:rtl w:val="true"/>
          <w:lang w:bidi="ar-SA"/>
        </w:rPr>
        <w:t>.</w:t>
      </w:r>
    </w:p>
    <w:p>
      <w:pPr>
        <w:sectPr>
          <w:footerReference w:type="default" r:id="rId2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أرسلنا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محلّ لها معطوفة على جملة ما آتيناهم</w:t>
      </w:r>
      <w:r>
        <w:rPr>
          <w:rFonts w:eastAsia="Amiri" w:cs="Amiri" w:ascii="Amiri" w:hAnsi="Amiri"/>
          <w:color w:val="111111"/>
          <w:sz w:val="28"/>
          <w:szCs w:val="28"/>
          <w:rtl w:val="true"/>
          <w:lang w:bidi="ar-SA"/>
        </w:rPr>
        <w:t xml:space="preserve">. </w:t>
      </w:r>
      <w:bookmarkStart w:id="1281" w:name="pg17281_269692"/>
    </w:p>
    <w:p>
      <w:pPr>
        <w:pStyle w:val="Heading5"/>
        <w:numPr>
          <w:ilvl w:val="4"/>
          <w:numId w:val="1"/>
        </w:numPr>
        <w:rPr/>
      </w:pPr>
      <w:bookmarkStart w:id="1282" w:name="__RefHeading___Toc11430930_1280447820"/>
      <w:bookmarkStart w:id="1283" w:name="_Toc545"/>
      <w:bookmarkEnd w:id="1281"/>
      <w:bookmarkEnd w:id="1282"/>
      <w:r>
        <w:rPr>
          <w:rtl w:val="true"/>
        </w:rPr>
        <w:t>البلاغة</w:t>
      </w:r>
      <w:bookmarkEnd w:id="1283"/>
    </w:p>
    <w:p>
      <w:pPr>
        <w:pStyle w:val="BookText"/>
        <w:rPr/>
      </w:pPr>
      <w:r>
        <w:rPr>
          <w:rFonts w:ascii="Amiri" w:hAnsi="Amiri" w:eastAsia="Amiri" w:cs="Amiri"/>
          <w:color w:val="111111"/>
          <w:sz w:val="28"/>
          <w:sz w:val="28"/>
          <w:szCs w:val="28"/>
          <w:rtl w:val="true"/>
          <w:lang w:bidi="ar-SA"/>
        </w:rPr>
        <w:t>التكرير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وَقالَ الَّذِينَ كَفَرُوا لِلْحَقِّ لَمَّا جاءَهُمْ</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ففي تكرير الفعل وهو قولهم، والتصريح بذكر الكفرة، وما في اللامين من الإشارة إلى القائلين والمقول فيه، وما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المسارعة إلى البت بهذا القول الباطل، إنكار عظيم له وتعجيب بليغ منه، وذلك للدلالة على مدى السخط عليهم، والزراية بأقدارهم، والتعجب من ارتكاس عقولهم، ونبوها عن الحق، وطمسها لمعالمه</w:t>
      </w:r>
      <w:r>
        <w:rPr>
          <w:rFonts w:eastAsia="Amiri" w:cs="Amiri" w:ascii="Amiri" w:hAnsi="Amiri"/>
          <w:color w:val="111111"/>
          <w:sz w:val="28"/>
          <w:szCs w:val="28"/>
          <w:rtl w:val="true"/>
          <w:lang w:bidi="ar-SA"/>
        </w:rPr>
        <w:t>.</w:t>
      </w:r>
    </w:p>
    <w:p>
      <w:pPr>
        <w:pStyle w:val="Heading4"/>
        <w:numPr>
          <w:ilvl w:val="3"/>
          <w:numId w:val="1"/>
        </w:numPr>
        <w:rPr/>
      </w:pPr>
      <w:bookmarkStart w:id="1284" w:name="__RefHeading___Toc11430932_1280447820"/>
      <w:bookmarkStart w:id="1285" w:name="_Toc546"/>
      <w:bookmarkEnd w:id="1284"/>
      <w:r>
        <w:rPr>
          <w:rtl w:val="true"/>
        </w:rPr>
        <w:t>[</w:t>
      </w:r>
      <w:r>
        <w:rPr>
          <w:rtl w:val="true"/>
        </w:rPr>
        <w:t xml:space="preserve">سورة سبإ </w:t>
      </w:r>
      <w:r>
        <w:rPr>
          <w:rtl w:val="true"/>
        </w:rPr>
        <w:t>{</w:t>
      </w:r>
      <w:r>
        <w:rPr/>
        <w:t>34</w:t>
      </w:r>
      <w:r>
        <w:rPr>
          <w:rtl w:val="true"/>
        </w:rPr>
        <w:t xml:space="preserve">} : </w:t>
      </w:r>
      <w:r>
        <w:rPr>
          <w:rtl w:val="true"/>
        </w:rPr>
        <w:t xml:space="preserve">آية </w:t>
      </w:r>
      <w:r>
        <w:rPr/>
        <w:t>45</w:t>
      </w:r>
      <w:r>
        <w:rPr>
          <w:rtl w:val="true"/>
        </w:rPr>
        <w:t>]</w:t>
      </w:r>
      <w:bookmarkEnd w:id="1285"/>
    </w:p>
    <w:p>
      <w:pPr>
        <w:pStyle w:val="Heading5"/>
        <w:numPr>
          <w:ilvl w:val="4"/>
          <w:numId w:val="1"/>
        </w:numPr>
        <w:rPr/>
      </w:pPr>
      <w:bookmarkStart w:id="1286" w:name="__RefHeading___Toc11430934_1280447820"/>
      <w:bookmarkStart w:id="1287" w:name="_Toc547"/>
      <w:bookmarkEnd w:id="1286"/>
      <w:r>
        <w:rPr>
          <w:rtl w:val="true"/>
        </w:rPr>
        <w:t>اشارة</w:t>
      </w:r>
      <w:bookmarkEnd w:id="1287"/>
    </w:p>
    <w:p>
      <w:pPr>
        <w:pStyle w:val="BookText"/>
        <w:rPr/>
      </w:pPr>
      <w:r>
        <w:rPr>
          <w:rFonts w:ascii="Amiri" w:hAnsi="Amiri" w:eastAsia="Amiri" w:cs="Amiri"/>
          <w:color w:val="111111"/>
          <w:sz w:val="28"/>
          <w:sz w:val="28"/>
          <w:szCs w:val="28"/>
          <w:rtl w:val="true"/>
          <w:lang w:bidi="ar-SA"/>
        </w:rPr>
        <w:t xml:space="preserve">وَكَذَّبَ الَّذِينَ مِنْ قَبْلِهِمْ وَما بَلَغُوا مِعْشارَ ما آتَيْناهُمْ فَكَذَّبُوا رُسُلِي فَكَيْفَ كانَ نَكِيرِ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w:t>
      </w:r>
    </w:p>
    <w:p>
      <w:pPr>
        <w:pStyle w:val="Heading5"/>
        <w:numPr>
          <w:ilvl w:val="4"/>
          <w:numId w:val="1"/>
        </w:numPr>
        <w:rPr/>
      </w:pPr>
      <w:bookmarkStart w:id="1288" w:name="__RefHeading___Toc11430936_1280447820"/>
      <w:bookmarkStart w:id="1289" w:name="_Toc548"/>
      <w:bookmarkEnd w:id="1288"/>
      <w:r>
        <w:rPr>
          <w:rtl w:val="true"/>
        </w:rPr>
        <w:t>الإعراب</w:t>
      </w:r>
      <w:r>
        <w:rPr>
          <w:rtl w:val="true"/>
        </w:rPr>
        <w:t>:</w:t>
      </w:r>
      <w:bookmarkEnd w:id="1289"/>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قبلهم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بمحذوف صلة الموصول الذين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حاليّة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نافية، والثانية اسم موصول في محلّ جرّ مضاف إليه، والمفعول الثاني لفعل آتيناهم محذوف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في الموضعين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 استفهام في محلّ نصب خبر كان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نكير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 كان مرفوع وعلامة الرفع الضمّة المقدّرة على ما قبل ياء المتكلّم المحذوفة لمراعاة فواصل الآيات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كذّب الذين من قبلهم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محلّ لها معطوفة على الاستئنافيّة </w:t>
      </w:r>
      <w:r>
        <w:rPr>
          <w:rStyle w:val="FootnoteAnchor"/>
          <w:rtl w:val="true"/>
        </w:rPr>
        <w:footnoteReference w:id="24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ما بلغوا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محلّ نصب حال </w:t>
      </w:r>
      <w:r>
        <w:rPr>
          <w:rStyle w:val="FootnoteAnchor"/>
          <w:rtl w:val="true"/>
        </w:rPr>
        <w:footnoteReference w:id="24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آتيناهم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محلّ لها صلة الموصول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w:t>
      </w:r>
    </w:p>
    <w:p>
      <w:pPr>
        <w:sectPr>
          <w:footerReference w:type="default" r:id="rId2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كذّبوا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محلّ لها معطوفة على جملة كذّب الذين </w:t>
      </w:r>
      <w:r>
        <w:rPr>
          <w:rFonts w:eastAsia="Amiri" w:cs="Amiri" w:ascii="Amiri" w:hAnsi="Amiri"/>
          <w:color w:val="111111"/>
          <w:sz w:val="28"/>
          <w:szCs w:val="28"/>
          <w:rtl w:val="true"/>
          <w:lang w:bidi="ar-SA"/>
        </w:rPr>
        <w:t xml:space="preserve">... </w:t>
      </w:r>
      <w:bookmarkStart w:id="1290" w:name="pg17281_269693"/>
    </w:p>
    <w:p>
      <w:pPr>
        <w:pStyle w:val="BookText"/>
        <w:rPr/>
      </w:pPr>
      <w:bookmarkEnd w:id="1290"/>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كان نكير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معطوفة على جملة مقدّرة أي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لمّا كذّبوا رسلي جاءهم إنكاري بالعقوبة فكيف كان نكير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إنكاري في محلّه</w:t>
      </w:r>
      <w:r>
        <w:rPr>
          <w:rFonts w:eastAsia="Amiri" w:cs="Amiri" w:ascii="Amiri" w:hAnsi="Amiri"/>
          <w:color w:val="111111"/>
          <w:sz w:val="28"/>
          <w:szCs w:val="28"/>
          <w:rtl w:val="true"/>
          <w:lang w:bidi="ar-SA"/>
        </w:rPr>
        <w:t>.</w:t>
      </w:r>
    </w:p>
    <w:p>
      <w:pPr>
        <w:pStyle w:val="Heading5"/>
        <w:numPr>
          <w:ilvl w:val="4"/>
          <w:numId w:val="1"/>
        </w:numPr>
        <w:rPr/>
      </w:pPr>
      <w:bookmarkStart w:id="1291" w:name="__RefHeading___Toc11430938_1280447820"/>
      <w:bookmarkStart w:id="1292" w:name="_Toc549"/>
      <w:bookmarkEnd w:id="1291"/>
      <w:r>
        <w:rPr>
          <w:rtl w:val="true"/>
        </w:rPr>
        <w:t>الصرف</w:t>
      </w:r>
      <w:r>
        <w:rPr>
          <w:rtl w:val="true"/>
        </w:rPr>
        <w:t>:</w:t>
      </w:r>
      <w:bookmarkEnd w:id="1292"/>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معشار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اسم بمعنى العشر أو عشر العشر، وقال بعضهم لفظ يعادل عشر العشير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والعشير هو عشر العشر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وزنه مفعال، لم يبق من ألفاظ العدد على هذا الوزن غيره وغير المرباع</w:t>
      </w:r>
      <w:r>
        <w:rPr>
          <w:rFonts w:eastAsia="Amiri" w:cs="Amiri" w:ascii="Amiri" w:hAnsi="Amiri"/>
          <w:color w:val="111111"/>
          <w:sz w:val="28"/>
          <w:szCs w:val="28"/>
          <w:rtl w:val="true"/>
          <w:lang w:bidi="ar-SA"/>
        </w:rPr>
        <w:t>.</w:t>
      </w:r>
    </w:p>
    <w:p>
      <w:pPr>
        <w:pStyle w:val="Heading4"/>
        <w:numPr>
          <w:ilvl w:val="3"/>
          <w:numId w:val="1"/>
        </w:numPr>
        <w:rPr/>
      </w:pPr>
      <w:bookmarkStart w:id="1293" w:name="__RefHeading___Toc11430940_1280447820"/>
      <w:bookmarkStart w:id="1294" w:name="_Toc550"/>
      <w:bookmarkEnd w:id="1293"/>
      <w:r>
        <w:rPr>
          <w:rtl w:val="true"/>
        </w:rPr>
        <w:t>[</w:t>
      </w:r>
      <w:r>
        <w:rPr>
          <w:rtl w:val="true"/>
        </w:rPr>
        <w:t xml:space="preserve">سورة سبإ </w:t>
      </w:r>
      <w:r>
        <w:rPr>
          <w:rtl w:val="true"/>
        </w:rPr>
        <w:t>{</w:t>
      </w:r>
      <w:r>
        <w:rPr/>
        <w:t>34</w:t>
      </w:r>
      <w:r>
        <w:rPr>
          <w:rtl w:val="true"/>
        </w:rPr>
        <w:t xml:space="preserve">} : </w:t>
      </w:r>
      <w:r>
        <w:rPr>
          <w:rtl w:val="true"/>
        </w:rPr>
        <w:t xml:space="preserve">آية </w:t>
      </w:r>
      <w:r>
        <w:rPr/>
        <w:t>46</w:t>
      </w:r>
      <w:r>
        <w:rPr>
          <w:rtl w:val="true"/>
        </w:rPr>
        <w:t>]</w:t>
      </w:r>
      <w:bookmarkEnd w:id="1294"/>
    </w:p>
    <w:p>
      <w:pPr>
        <w:pStyle w:val="Heading5"/>
        <w:numPr>
          <w:ilvl w:val="4"/>
          <w:numId w:val="1"/>
        </w:numPr>
        <w:rPr/>
      </w:pPr>
      <w:bookmarkStart w:id="1295" w:name="__RefHeading___Toc11430942_1280447820"/>
      <w:bookmarkStart w:id="1296" w:name="_Toc551"/>
      <w:bookmarkEnd w:id="1295"/>
      <w:r>
        <w:rPr>
          <w:rtl w:val="true"/>
        </w:rPr>
        <w:t>اشارة</w:t>
      </w:r>
      <w:bookmarkEnd w:id="1296"/>
    </w:p>
    <w:p>
      <w:pPr>
        <w:pStyle w:val="BookText"/>
        <w:rPr/>
      </w:pPr>
      <w:r>
        <w:rPr>
          <w:rFonts w:ascii="Amiri" w:hAnsi="Amiri" w:eastAsia="Amiri" w:cs="Amiri"/>
          <w:color w:val="111111"/>
          <w:sz w:val="28"/>
          <w:sz w:val="28"/>
          <w:szCs w:val="28"/>
          <w:rtl w:val="true"/>
          <w:lang w:bidi="ar-SA"/>
        </w:rPr>
        <w:t xml:space="preserve">قُلْ إِنَّما أَعِظُكُمْ بِواحِدَةٍ أَنْ تَقُومُوا لِلَّهِ مَثْنى وَفُرادى ثُمَّ تَتَفَكَّرُوا ما بِصاحِبِكُمْ مِنْ جِنَّةٍ إِنْ هُوَ إِلاَّ نَذِيرٌ لَكُمْ بَيْنَ يَدَيْ عَذابٍ شَدِيدٍ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w:t>
      </w:r>
    </w:p>
    <w:p>
      <w:pPr>
        <w:pStyle w:val="Heading5"/>
        <w:numPr>
          <w:ilvl w:val="4"/>
          <w:numId w:val="1"/>
        </w:numPr>
        <w:rPr/>
      </w:pPr>
      <w:bookmarkStart w:id="1297" w:name="__RefHeading___Toc11430944_1280447820"/>
      <w:bookmarkStart w:id="1298" w:name="_Toc552"/>
      <w:bookmarkEnd w:id="1297"/>
      <w:r>
        <w:rPr>
          <w:rtl w:val="true"/>
        </w:rPr>
        <w:t>الإعراب</w:t>
      </w:r>
      <w:r>
        <w:rPr>
          <w:rtl w:val="true"/>
        </w:rPr>
        <w:t>:</w:t>
      </w:r>
      <w:bookmarkEnd w:id="1298"/>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بواحدة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أعظكم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بتضمينه معنى أوصيكم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مصدريّ ونصب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تقوموا</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والمصدر المؤوّل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تقوموا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محلّ جرّ بدل من واحدة </w:t>
      </w:r>
      <w:r>
        <w:rPr>
          <w:rStyle w:val="FootnoteAnchor"/>
          <w:rtl w:val="true"/>
        </w:rPr>
        <w:footnoteReference w:id="246"/>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متعلّق بنعت محذوف لنذير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مثنى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حال منصوبة من فاعل تقوموا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تتفكّروا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منصوب معطوف على تقوموا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نافية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بصاحبكم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بخبر مقدّم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مجرور لفظا مرفوع محلّا مبتدأ مؤخّر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نفي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للحصر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بالخبر نذير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ظرف منصوب متعلّق بنذير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استئنافيّة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إنّما أعظكم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 نصب مقول القول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تقوموا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محلّ لها صلة الموصول الحرفيّ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w:t>
      </w:r>
      <w:r>
        <w:rPr>
          <w:rFonts w:eastAsia="Amiri" w:cs="Amiri" w:ascii="Amiri" w:hAnsi="Amiri"/>
          <w:color w:val="111111"/>
          <w:sz w:val="28"/>
          <w:szCs w:val="28"/>
          <w:rtl w:val="true"/>
          <w:lang w:bidi="ar-SA"/>
        </w:rPr>
        <w:t>) .</w:t>
      </w:r>
    </w:p>
    <w:p>
      <w:pPr>
        <w:sectPr>
          <w:footerReference w:type="default" r:id="rId2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تتفكّروا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معطوفة على جملة تقوموا</w:t>
      </w:r>
      <w:r>
        <w:rPr>
          <w:rFonts w:eastAsia="Amiri" w:cs="Amiri" w:ascii="Amiri" w:hAnsi="Amiri"/>
          <w:color w:val="111111"/>
          <w:sz w:val="28"/>
          <w:szCs w:val="28"/>
          <w:rtl w:val="true"/>
          <w:lang w:bidi="ar-SA"/>
        </w:rPr>
        <w:t xml:space="preserve">.. </w:t>
      </w:r>
      <w:bookmarkStart w:id="1299" w:name="pg17281_269694"/>
    </w:p>
    <w:p>
      <w:pPr>
        <w:pStyle w:val="BookText"/>
        <w:rPr/>
      </w:pPr>
      <w:bookmarkEnd w:id="1299"/>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بصاحبكم من جنّة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محلّ نصب مفعول به لفعل التفكّر المعلّق بالنفي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هو إلّا نذير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استئناف بيانيّ</w:t>
      </w:r>
      <w:r>
        <w:rPr>
          <w:rFonts w:eastAsia="Amiri" w:cs="Amiri" w:ascii="Amiri" w:hAnsi="Amiri"/>
          <w:color w:val="111111"/>
          <w:sz w:val="28"/>
          <w:szCs w:val="28"/>
          <w:rtl w:val="true"/>
          <w:lang w:bidi="ar-SA"/>
        </w:rPr>
        <w:t>.</w:t>
      </w:r>
    </w:p>
    <w:p>
      <w:pPr>
        <w:pStyle w:val="Heading5"/>
        <w:numPr>
          <w:ilvl w:val="4"/>
          <w:numId w:val="1"/>
        </w:numPr>
        <w:rPr/>
      </w:pPr>
      <w:bookmarkStart w:id="1300" w:name="__RefHeading___Toc11430946_1280447820"/>
      <w:bookmarkStart w:id="1301" w:name="_Toc553"/>
      <w:bookmarkEnd w:id="1300"/>
      <w:r>
        <w:rPr>
          <w:rtl w:val="true"/>
        </w:rPr>
        <w:t>البلاغة</w:t>
      </w:r>
      <w:bookmarkEnd w:id="1301"/>
    </w:p>
    <w:p>
      <w:pPr>
        <w:pStyle w:val="BookText"/>
        <w:rPr/>
      </w:pPr>
      <w:r>
        <w:rPr>
          <w:rFonts w:ascii="Amiri" w:hAnsi="Amiri" w:eastAsia="Amiri" w:cs="Amiri"/>
          <w:color w:val="111111"/>
          <w:sz w:val="28"/>
          <w:sz w:val="28"/>
          <w:szCs w:val="28"/>
          <w:rtl w:val="true"/>
          <w:lang w:bidi="ar-SA"/>
        </w:rPr>
        <w:t>الطباق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مَثْنى وَفُرادى</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طباق بديع، أتى به احترازا من القيام جماعة، لأن في الاجتماع تشويشا للخواطر، وعمى للبصائر، دون التأمل والاستغراق في التفكير، أما قيامهم مثنى وفرادى فيتيح لهم أن يفكروا ويعملوا الروية، فإن تبين الحق للاثنين جنح كل فرد إلى إعمال رأيه</w:t>
      </w:r>
      <w:r>
        <w:rPr>
          <w:rFonts w:eastAsia="Amiri" w:cs="Amiri" w:ascii="Amiri" w:hAnsi="Amiri"/>
          <w:color w:val="111111"/>
          <w:sz w:val="28"/>
          <w:szCs w:val="28"/>
          <w:rtl w:val="true"/>
          <w:lang w:bidi="ar-SA"/>
        </w:rPr>
        <w:t>.</w:t>
      </w:r>
    </w:p>
    <w:p>
      <w:pPr>
        <w:pStyle w:val="Heading4"/>
        <w:numPr>
          <w:ilvl w:val="3"/>
          <w:numId w:val="1"/>
        </w:numPr>
        <w:rPr/>
      </w:pPr>
      <w:bookmarkStart w:id="1302" w:name="__RefHeading___Toc11430948_1280447820"/>
      <w:bookmarkStart w:id="1303" w:name="_Toc554"/>
      <w:bookmarkEnd w:id="1302"/>
      <w:r>
        <w:rPr>
          <w:rtl w:val="true"/>
        </w:rPr>
        <w:t>[</w:t>
      </w:r>
      <w:r>
        <w:rPr>
          <w:rtl w:val="true"/>
        </w:rPr>
        <w:t xml:space="preserve">سورة سبإ </w:t>
      </w:r>
      <w:r>
        <w:rPr>
          <w:rtl w:val="true"/>
        </w:rPr>
        <w:t>{</w:t>
      </w:r>
      <w:r>
        <w:rPr/>
        <w:t>34</w:t>
      </w:r>
      <w:r>
        <w:rPr>
          <w:rtl w:val="true"/>
        </w:rPr>
        <w:t xml:space="preserve">} : </w:t>
      </w:r>
      <w:r>
        <w:rPr>
          <w:rtl w:val="true"/>
        </w:rPr>
        <w:t xml:space="preserve">آية </w:t>
      </w:r>
      <w:r>
        <w:rPr/>
        <w:t>47</w:t>
      </w:r>
      <w:r>
        <w:rPr>
          <w:rtl w:val="true"/>
        </w:rPr>
        <w:t>]</w:t>
      </w:r>
      <w:bookmarkEnd w:id="1303"/>
    </w:p>
    <w:p>
      <w:pPr>
        <w:pStyle w:val="Heading5"/>
        <w:numPr>
          <w:ilvl w:val="4"/>
          <w:numId w:val="1"/>
        </w:numPr>
        <w:rPr/>
      </w:pPr>
      <w:bookmarkStart w:id="1304" w:name="__RefHeading___Toc11430950_1280447820"/>
      <w:bookmarkStart w:id="1305" w:name="_Toc555"/>
      <w:bookmarkEnd w:id="1304"/>
      <w:r>
        <w:rPr>
          <w:rtl w:val="true"/>
        </w:rPr>
        <w:t>اشارة</w:t>
      </w:r>
      <w:bookmarkEnd w:id="1305"/>
    </w:p>
    <w:p>
      <w:pPr>
        <w:pStyle w:val="BookText"/>
        <w:rPr/>
      </w:pPr>
      <w:r>
        <w:rPr>
          <w:rFonts w:ascii="Amiri" w:hAnsi="Amiri" w:eastAsia="Amiri" w:cs="Amiri"/>
          <w:color w:val="111111"/>
          <w:sz w:val="28"/>
          <w:sz w:val="28"/>
          <w:szCs w:val="28"/>
          <w:rtl w:val="true"/>
          <w:lang w:bidi="ar-SA"/>
        </w:rPr>
        <w:t xml:space="preserve">قُلْ ما سَأَلْتُكُمْ مِنْ أَجْرٍ فَهُوَ لَكُمْ إِنْ أَجْرِيَ إِلاَّ عَلَى اللَّهِ وَهُوَ عَلى كُلِّ شَيْءٍ شَهِيدٌ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w:t>
      </w:r>
    </w:p>
    <w:p>
      <w:pPr>
        <w:pStyle w:val="Heading5"/>
        <w:numPr>
          <w:ilvl w:val="4"/>
          <w:numId w:val="1"/>
        </w:numPr>
        <w:rPr/>
      </w:pPr>
      <w:bookmarkStart w:id="1306" w:name="__RefHeading___Toc11430952_1280447820"/>
      <w:bookmarkStart w:id="1307" w:name="_Toc556"/>
      <w:bookmarkEnd w:id="1306"/>
      <w:r>
        <w:rPr>
          <w:rtl w:val="true"/>
        </w:rPr>
        <w:t>الإعراب</w:t>
      </w:r>
      <w:r>
        <w:rPr>
          <w:rtl w:val="true"/>
        </w:rPr>
        <w:t>:</w:t>
      </w:r>
      <w:bookmarkEnd w:id="1307"/>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 شرط جازم في محلّ نصب مفعول به مقدّم ثان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محلّ جزم فعل الشرط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أجر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بحال من ما </w:t>
      </w:r>
      <w:r>
        <w:rPr>
          <w:rStyle w:val="FootnoteAnchor"/>
          <w:rtl w:val="true"/>
        </w:rPr>
        <w:footnoteReference w:id="247"/>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رابطة لجواب الشرط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بخبر المبتدأ 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نفي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للحصر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بخبر المبتدأ أجري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كلّ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متعلّق بالخبر شهيد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استئنافيّة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ما سألتكم من أجر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 نصب مقول القول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هو لكم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محلّ جزم جواب الشرط مقترنة بالفاء</w:t>
      </w:r>
      <w:r>
        <w:rPr>
          <w:rFonts w:eastAsia="Amiri" w:cs="Amiri" w:ascii="Amiri" w:hAnsi="Amiri"/>
          <w:color w:val="111111"/>
          <w:sz w:val="28"/>
          <w:szCs w:val="28"/>
          <w:rtl w:val="true"/>
          <w:lang w:bidi="ar-SA"/>
        </w:rPr>
        <w:t>.</w:t>
      </w:r>
    </w:p>
    <w:p>
      <w:pPr>
        <w:sectPr>
          <w:footerReference w:type="default" r:id="rId2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أجري إلّا على الله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استئناف في حيّز القول للبيان</w:t>
      </w:r>
      <w:r>
        <w:rPr>
          <w:rFonts w:eastAsia="Amiri" w:cs="Amiri" w:ascii="Amiri" w:hAnsi="Amiri"/>
          <w:color w:val="111111"/>
          <w:sz w:val="28"/>
          <w:szCs w:val="28"/>
          <w:rtl w:val="true"/>
          <w:lang w:bidi="ar-SA"/>
        </w:rPr>
        <w:t xml:space="preserve">. </w:t>
      </w:r>
      <w:bookmarkStart w:id="1308" w:name="pg17281_269695"/>
    </w:p>
    <w:p>
      <w:pPr>
        <w:pStyle w:val="BookText"/>
        <w:rPr/>
      </w:pPr>
      <w:bookmarkEnd w:id="1308"/>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شهيد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محلّ لها معطوفة على الاستئنافيّة الأخيرة</w:t>
      </w:r>
      <w:r>
        <w:rPr>
          <w:rFonts w:eastAsia="Amiri" w:cs="Amiri" w:ascii="Amiri" w:hAnsi="Amiri"/>
          <w:color w:val="111111"/>
          <w:sz w:val="28"/>
          <w:szCs w:val="28"/>
          <w:rtl w:val="true"/>
          <w:lang w:bidi="ar-SA"/>
        </w:rPr>
        <w:t>.</w:t>
      </w:r>
    </w:p>
    <w:p>
      <w:pPr>
        <w:pStyle w:val="Heading4"/>
        <w:numPr>
          <w:ilvl w:val="3"/>
          <w:numId w:val="1"/>
        </w:numPr>
        <w:rPr/>
      </w:pPr>
      <w:bookmarkStart w:id="1309" w:name="__RefHeading___Toc11430954_1280447820"/>
      <w:bookmarkStart w:id="1310" w:name="_Toc557"/>
      <w:bookmarkEnd w:id="1309"/>
      <w:r>
        <w:rPr>
          <w:rtl w:val="true"/>
        </w:rPr>
        <w:t>[</w:t>
      </w:r>
      <w:r>
        <w:rPr>
          <w:rtl w:val="true"/>
        </w:rPr>
        <w:t xml:space="preserve">سورة سبإ </w:t>
      </w:r>
      <w:r>
        <w:rPr>
          <w:rtl w:val="true"/>
        </w:rPr>
        <w:t>{</w:t>
      </w:r>
      <w:r>
        <w:rPr/>
        <w:t>34</w:t>
      </w:r>
      <w:r>
        <w:rPr>
          <w:rtl w:val="true"/>
        </w:rPr>
        <w:t xml:space="preserve">} : </w:t>
      </w:r>
      <w:r>
        <w:rPr>
          <w:rtl w:val="true"/>
        </w:rPr>
        <w:t xml:space="preserve">آية </w:t>
      </w:r>
      <w:r>
        <w:rPr/>
        <w:t>48</w:t>
      </w:r>
      <w:r>
        <w:rPr>
          <w:rtl w:val="true"/>
        </w:rPr>
        <w:t>]</w:t>
      </w:r>
      <w:bookmarkEnd w:id="1310"/>
    </w:p>
    <w:p>
      <w:pPr>
        <w:pStyle w:val="Heading5"/>
        <w:numPr>
          <w:ilvl w:val="4"/>
          <w:numId w:val="1"/>
        </w:numPr>
        <w:rPr/>
      </w:pPr>
      <w:bookmarkStart w:id="1311" w:name="__RefHeading___Toc11430956_1280447820"/>
      <w:bookmarkStart w:id="1312" w:name="_Toc558"/>
      <w:bookmarkEnd w:id="1311"/>
      <w:r>
        <w:rPr>
          <w:rtl w:val="true"/>
        </w:rPr>
        <w:t>اشارة</w:t>
      </w:r>
      <w:bookmarkEnd w:id="1312"/>
    </w:p>
    <w:p>
      <w:pPr>
        <w:pStyle w:val="BookText"/>
        <w:rPr/>
      </w:pPr>
      <w:r>
        <w:rPr>
          <w:rFonts w:ascii="Amiri" w:hAnsi="Amiri" w:eastAsia="Amiri" w:cs="Amiri"/>
          <w:color w:val="111111"/>
          <w:sz w:val="28"/>
          <w:sz w:val="28"/>
          <w:szCs w:val="28"/>
          <w:rtl w:val="true"/>
          <w:lang w:bidi="ar-SA"/>
        </w:rPr>
        <w:t xml:space="preserve">قُلْ إِنَّ رَبِّي يَقْذِفُ بِالْحَقِّ عَلاَّمُ الْغُيُوبِ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w:t>
      </w:r>
    </w:p>
    <w:p>
      <w:pPr>
        <w:pStyle w:val="Heading5"/>
        <w:numPr>
          <w:ilvl w:val="4"/>
          <w:numId w:val="1"/>
        </w:numPr>
        <w:rPr/>
      </w:pPr>
      <w:bookmarkStart w:id="1313" w:name="__RefHeading___Toc11430958_1280447820"/>
      <w:bookmarkStart w:id="1314" w:name="_Toc559"/>
      <w:bookmarkEnd w:id="1313"/>
      <w:r>
        <w:rPr>
          <w:rtl w:val="true"/>
        </w:rPr>
        <w:t>الإعراب</w:t>
      </w:r>
      <w:r>
        <w:rPr>
          <w:rtl w:val="true"/>
        </w:rPr>
        <w:t>:</w:t>
      </w:r>
      <w:bookmarkEnd w:id="1314"/>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يقذف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سببيّة </w:t>
      </w:r>
      <w:r>
        <w:rPr>
          <w:rStyle w:val="FootnoteAnchor"/>
          <w:rtl w:val="true"/>
        </w:rPr>
        <w:footnoteReference w:id="248"/>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 ثان مرفوع</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استئنافيّة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ربّي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 نصب مقول القول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يقذف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 رفع خبر إنّ</w:t>
      </w:r>
      <w:r>
        <w:rPr>
          <w:rFonts w:eastAsia="Amiri" w:cs="Amiri" w:ascii="Amiri" w:hAnsi="Amiri"/>
          <w:color w:val="111111"/>
          <w:sz w:val="28"/>
          <w:szCs w:val="28"/>
          <w:rtl w:val="true"/>
          <w:lang w:bidi="ar-SA"/>
        </w:rPr>
        <w:t>.</w:t>
      </w:r>
    </w:p>
    <w:p>
      <w:pPr>
        <w:pStyle w:val="Heading4"/>
        <w:numPr>
          <w:ilvl w:val="3"/>
          <w:numId w:val="1"/>
        </w:numPr>
        <w:rPr/>
      </w:pPr>
      <w:bookmarkStart w:id="1315" w:name="__RefHeading___Toc11430960_1280447820"/>
      <w:bookmarkStart w:id="1316" w:name="_Toc560"/>
      <w:bookmarkEnd w:id="1315"/>
      <w:r>
        <w:rPr>
          <w:rtl w:val="true"/>
        </w:rPr>
        <w:t>[</w:t>
      </w:r>
      <w:r>
        <w:rPr>
          <w:rtl w:val="true"/>
        </w:rPr>
        <w:t xml:space="preserve">سورة سبإ </w:t>
      </w:r>
      <w:r>
        <w:rPr>
          <w:rtl w:val="true"/>
        </w:rPr>
        <w:t>{</w:t>
      </w:r>
      <w:r>
        <w:rPr/>
        <w:t>34</w:t>
      </w:r>
      <w:r>
        <w:rPr>
          <w:rtl w:val="true"/>
        </w:rPr>
        <w:t xml:space="preserve">} : </w:t>
      </w:r>
      <w:r>
        <w:rPr>
          <w:rtl w:val="true"/>
        </w:rPr>
        <w:t xml:space="preserve">آية </w:t>
      </w:r>
      <w:r>
        <w:rPr/>
        <w:t>49</w:t>
      </w:r>
      <w:r>
        <w:rPr>
          <w:rtl w:val="true"/>
        </w:rPr>
        <w:t>]</w:t>
      </w:r>
      <w:bookmarkEnd w:id="1316"/>
    </w:p>
    <w:p>
      <w:pPr>
        <w:pStyle w:val="Heading5"/>
        <w:numPr>
          <w:ilvl w:val="4"/>
          <w:numId w:val="1"/>
        </w:numPr>
        <w:rPr/>
      </w:pPr>
      <w:bookmarkStart w:id="1317" w:name="__RefHeading___Toc11430962_1280447820"/>
      <w:bookmarkStart w:id="1318" w:name="_Toc561"/>
      <w:bookmarkEnd w:id="1317"/>
      <w:r>
        <w:rPr>
          <w:rtl w:val="true"/>
        </w:rPr>
        <w:t>اشارة</w:t>
      </w:r>
      <w:bookmarkEnd w:id="1318"/>
    </w:p>
    <w:p>
      <w:pPr>
        <w:pStyle w:val="BookText"/>
        <w:rPr/>
      </w:pPr>
      <w:r>
        <w:rPr>
          <w:rFonts w:ascii="Amiri" w:hAnsi="Amiri" w:eastAsia="Amiri" w:cs="Amiri"/>
          <w:color w:val="111111"/>
          <w:sz w:val="28"/>
          <w:sz w:val="28"/>
          <w:szCs w:val="28"/>
          <w:rtl w:val="true"/>
          <w:lang w:bidi="ar-SA"/>
        </w:rPr>
        <w:t xml:space="preserve">قُلْ جاءَ الْحَقُّ وَما يُبْدِئُ الْباطِلُ وَما يُعِيدُ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w:t>
      </w:r>
    </w:p>
    <w:p>
      <w:pPr>
        <w:pStyle w:val="Heading5"/>
        <w:numPr>
          <w:ilvl w:val="4"/>
          <w:numId w:val="1"/>
        </w:numPr>
        <w:rPr/>
      </w:pPr>
      <w:bookmarkStart w:id="1319" w:name="__RefHeading___Toc11430964_1280447820"/>
      <w:bookmarkStart w:id="1320" w:name="_Toc562"/>
      <w:bookmarkEnd w:id="1319"/>
      <w:r>
        <w:rPr>
          <w:rtl w:val="true"/>
        </w:rPr>
        <w:t>الإعراب</w:t>
      </w:r>
      <w:r>
        <w:rPr>
          <w:rtl w:val="true"/>
        </w:rPr>
        <w:t>:</w:t>
      </w:r>
      <w:bookmarkEnd w:id="1320"/>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عاطفة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اعتراضيّة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والثانية 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نافية في الموضعين، وفاعل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يعود على الباطل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محلّ لها استئنافيّة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جاء الحقّ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 نصب مقول القول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ما يبدئ الباطل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محلّ نصب معطوفة على جملة جاء الحقّ </w:t>
      </w:r>
      <w:r>
        <w:rPr>
          <w:rStyle w:val="FootnoteAnchor"/>
          <w:rtl w:val="true"/>
        </w:rPr>
        <w:footnoteReference w:id="249"/>
      </w:r>
      <w:r>
        <w:rPr>
          <w:rFonts w:eastAsia="Times New Roman" w:cs="Times New Roman" w:ascii="Times New Roman" w:hAnsi="Times New Roman"/>
          <w:color w:val="111111"/>
          <w:sz w:val="28"/>
          <w:szCs w:val="28"/>
          <w:rtl w:val="true"/>
          <w:lang w:val="en-US" w:bidi="en-US"/>
        </w:rPr>
        <w:t>.</w:t>
      </w:r>
    </w:p>
    <w:p>
      <w:pPr>
        <w:sectPr>
          <w:footerReference w:type="default" r:id="rId2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يعيد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معطوفة على جملة ما يبدئ، تأخذ إعرابها</w:t>
      </w:r>
      <w:r>
        <w:rPr>
          <w:rFonts w:eastAsia="Amiri" w:cs="Amiri" w:ascii="Amiri" w:hAnsi="Amiri"/>
          <w:color w:val="111111"/>
          <w:sz w:val="28"/>
          <w:szCs w:val="28"/>
          <w:rtl w:val="true"/>
          <w:lang w:bidi="ar-SA"/>
        </w:rPr>
        <w:t xml:space="preserve">. </w:t>
      </w:r>
      <w:bookmarkStart w:id="1321" w:name="pg17281_269696"/>
    </w:p>
    <w:p>
      <w:pPr>
        <w:pStyle w:val="Heading5"/>
        <w:numPr>
          <w:ilvl w:val="4"/>
          <w:numId w:val="1"/>
        </w:numPr>
        <w:rPr/>
      </w:pPr>
      <w:bookmarkStart w:id="1322" w:name="__RefHeading___Toc11430966_1280447820"/>
      <w:bookmarkStart w:id="1323" w:name="_Toc563"/>
      <w:bookmarkEnd w:id="1321"/>
      <w:bookmarkEnd w:id="1322"/>
      <w:r>
        <w:rPr>
          <w:rtl w:val="true"/>
        </w:rPr>
        <w:t>البلاغة</w:t>
      </w:r>
      <w:bookmarkEnd w:id="1323"/>
    </w:p>
    <w:p>
      <w:pPr>
        <w:pStyle w:val="BookText"/>
        <w:rPr/>
      </w:pPr>
      <w:r>
        <w:rPr>
          <w:rFonts w:ascii="Amiri" w:hAnsi="Amiri" w:eastAsia="Amiri" w:cs="Amiri"/>
          <w:color w:val="111111"/>
          <w:sz w:val="28"/>
          <w:sz w:val="28"/>
          <w:szCs w:val="28"/>
          <w:rtl w:val="true"/>
          <w:lang w:bidi="ar-SA"/>
        </w:rPr>
        <w:t>الكناية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وَما يُبْدِئُ الْباطِلُ وَما يُعِيدُ</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أي ذهب واضمحل، بحيث لم يبق له أثر، مأخوذ من هلاك الحي، وأنه إذا هلك لم يبق له إبداء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فعل ابتداء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إعادة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فعله 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يأكل ولا يشرب، أي ميت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فالكلام كناية عما ذكر، أو مجاز متفرع على الكناية</w:t>
      </w:r>
      <w:r>
        <w:rPr>
          <w:rFonts w:eastAsia="Amiri" w:cs="Amiri" w:ascii="Amiri" w:hAnsi="Amiri"/>
          <w:color w:val="111111"/>
          <w:sz w:val="28"/>
          <w:szCs w:val="28"/>
          <w:rtl w:val="true"/>
          <w:lang w:bidi="ar-SA"/>
        </w:rPr>
        <w:t>.</w:t>
      </w:r>
    </w:p>
    <w:p>
      <w:pPr>
        <w:pStyle w:val="Heading4"/>
        <w:numPr>
          <w:ilvl w:val="3"/>
          <w:numId w:val="1"/>
        </w:numPr>
        <w:rPr/>
      </w:pPr>
      <w:bookmarkStart w:id="1324" w:name="__RefHeading___Toc11430968_1280447820"/>
      <w:bookmarkStart w:id="1325" w:name="_Toc564"/>
      <w:bookmarkEnd w:id="1324"/>
      <w:r>
        <w:rPr>
          <w:rtl w:val="true"/>
        </w:rPr>
        <w:t>[</w:t>
      </w:r>
      <w:r>
        <w:rPr>
          <w:rtl w:val="true"/>
        </w:rPr>
        <w:t xml:space="preserve">سورة سبإ </w:t>
      </w:r>
      <w:r>
        <w:rPr>
          <w:rtl w:val="true"/>
        </w:rPr>
        <w:t>{</w:t>
      </w:r>
      <w:r>
        <w:rPr/>
        <w:t>34</w:t>
      </w:r>
      <w:r>
        <w:rPr>
          <w:rtl w:val="true"/>
        </w:rPr>
        <w:t xml:space="preserve">} : </w:t>
      </w:r>
      <w:r>
        <w:rPr>
          <w:rtl w:val="true"/>
        </w:rPr>
        <w:t xml:space="preserve">آية </w:t>
      </w:r>
      <w:r>
        <w:rPr/>
        <w:t>50</w:t>
      </w:r>
      <w:r>
        <w:rPr>
          <w:rtl w:val="true"/>
        </w:rPr>
        <w:t>]</w:t>
      </w:r>
      <w:bookmarkEnd w:id="1325"/>
    </w:p>
    <w:p>
      <w:pPr>
        <w:pStyle w:val="Heading5"/>
        <w:numPr>
          <w:ilvl w:val="4"/>
          <w:numId w:val="1"/>
        </w:numPr>
        <w:rPr/>
      </w:pPr>
      <w:bookmarkStart w:id="1326" w:name="__RefHeading___Toc11430970_1280447820"/>
      <w:bookmarkStart w:id="1327" w:name="_Toc565"/>
      <w:bookmarkEnd w:id="1326"/>
      <w:r>
        <w:rPr>
          <w:rtl w:val="true"/>
        </w:rPr>
        <w:t>اشارة</w:t>
      </w:r>
      <w:bookmarkEnd w:id="1327"/>
    </w:p>
    <w:p>
      <w:pPr>
        <w:pStyle w:val="BookText"/>
        <w:rPr/>
      </w:pPr>
      <w:r>
        <w:rPr>
          <w:rFonts w:ascii="Amiri" w:hAnsi="Amiri" w:eastAsia="Amiri" w:cs="Amiri"/>
          <w:color w:val="111111"/>
          <w:sz w:val="28"/>
          <w:sz w:val="28"/>
          <w:szCs w:val="28"/>
          <w:rtl w:val="true"/>
          <w:lang w:bidi="ar-SA"/>
        </w:rPr>
        <w:t xml:space="preserve">قُلْ إِنْ ضَلَلْتُ فَإِنَّما أَضِلُّ عَلى نَفْسِي وَإِنِ اهْتَدَيْتُ فَبِما يُوحِي إِلَيَّ رَبِّي إِنَّهُ سَمِيعٌ قَرِيبٌ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w:t>
      </w:r>
    </w:p>
    <w:p>
      <w:pPr>
        <w:pStyle w:val="Heading5"/>
        <w:numPr>
          <w:ilvl w:val="4"/>
          <w:numId w:val="1"/>
        </w:numPr>
        <w:rPr/>
      </w:pPr>
      <w:bookmarkStart w:id="1328" w:name="__RefHeading___Toc11430972_1280447820"/>
      <w:bookmarkStart w:id="1329" w:name="_Toc566"/>
      <w:bookmarkEnd w:id="1328"/>
      <w:r>
        <w:rPr>
          <w:rtl w:val="true"/>
        </w:rPr>
        <w:t>الإعراب</w:t>
      </w:r>
      <w:r>
        <w:rPr>
          <w:rtl w:val="true"/>
        </w:rPr>
        <w:t>:</w:t>
      </w:r>
      <w:bookmarkEnd w:id="1329"/>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ضللت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محلّ جزم فعل الشرط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رابطة لجواب الشرط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كافّة ومكفوفة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نفسي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أضلّ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اهتديت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ضللت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رابطة لجواب الشرط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مصدريّ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يوحي</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والمصدر المؤوّل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يوحي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محلّ جرّ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متعلّق بمحذوف خبر، والمبتدأ مقدّر تقديره اهتدائي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محلّ لها استئنافيّة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ضللت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 نصب مقول القول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أضلّ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محلّ جزم جواب الشرط مقترنة بالفاء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اهتديت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 نصب معطوفة على جملة ضللت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يوحي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محلّ لها صلة الموصول الحرفيّ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يوحي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اهتدائي</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 جزم جواب الشرط الثاني مقترنة بالفاء</w:t>
      </w:r>
      <w:r>
        <w:rPr>
          <w:rFonts w:eastAsia="Amiri" w:cs="Amiri" w:ascii="Amiri" w:hAnsi="Amiri"/>
          <w:color w:val="111111"/>
          <w:sz w:val="28"/>
          <w:szCs w:val="28"/>
          <w:rtl w:val="true"/>
          <w:lang w:bidi="ar-SA"/>
        </w:rPr>
        <w:t>.</w:t>
      </w:r>
    </w:p>
    <w:p>
      <w:pPr>
        <w:sectPr>
          <w:footerReference w:type="default" r:id="rId2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إنّه سميع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استئناف بيانيّ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تعليليّة</w:t>
      </w:r>
      <w:r>
        <w:rPr>
          <w:rFonts w:eastAsia="Amiri" w:cs="Amiri" w:ascii="Amiri" w:hAnsi="Amiri"/>
          <w:color w:val="111111"/>
          <w:sz w:val="28"/>
          <w:szCs w:val="28"/>
          <w:rtl w:val="true"/>
          <w:lang w:bidi="ar-SA"/>
        </w:rPr>
        <w:t xml:space="preserve">- </w:t>
      </w:r>
      <w:bookmarkStart w:id="1330" w:name="pg17281_269697"/>
    </w:p>
    <w:p>
      <w:pPr>
        <w:pStyle w:val="Heading4"/>
        <w:numPr>
          <w:ilvl w:val="3"/>
          <w:numId w:val="1"/>
        </w:numPr>
        <w:rPr/>
      </w:pPr>
      <w:bookmarkStart w:id="1331" w:name="__RefHeading___Toc11430974_1280447820"/>
      <w:bookmarkStart w:id="1332" w:name="_Toc567"/>
      <w:bookmarkEnd w:id="1330"/>
      <w:bookmarkEnd w:id="1331"/>
      <w:r>
        <w:rPr>
          <w:rtl w:val="true"/>
        </w:rPr>
        <w:t>[</w:t>
      </w:r>
      <w:r>
        <w:rPr>
          <w:rtl w:val="true"/>
        </w:rPr>
        <w:t xml:space="preserve">سورة سبإ </w:t>
      </w:r>
      <w:r>
        <w:rPr>
          <w:rtl w:val="true"/>
        </w:rPr>
        <w:t>{</w:t>
      </w:r>
      <w:r>
        <w:rPr/>
        <w:t>34</w:t>
      </w:r>
      <w:r>
        <w:rPr>
          <w:rtl w:val="true"/>
        </w:rPr>
        <w:t xml:space="preserve">} : </w:t>
      </w:r>
      <w:r>
        <w:rPr>
          <w:rtl w:val="true"/>
        </w:rPr>
        <w:t xml:space="preserve">الآيات </w:t>
      </w:r>
      <w:r>
        <w:rPr/>
        <w:t>51</w:t>
      </w:r>
      <w:r>
        <w:rPr>
          <w:rtl w:val="true"/>
        </w:rPr>
        <w:t xml:space="preserve"> </w:t>
      </w:r>
      <w:r>
        <w:rPr>
          <w:rtl w:val="true"/>
        </w:rPr>
        <w:t xml:space="preserve">الى </w:t>
      </w:r>
      <w:r>
        <w:rPr/>
        <w:t>54</w:t>
      </w:r>
      <w:r>
        <w:rPr>
          <w:rtl w:val="true"/>
        </w:rPr>
        <w:t>]</w:t>
      </w:r>
      <w:bookmarkEnd w:id="1332"/>
    </w:p>
    <w:p>
      <w:pPr>
        <w:pStyle w:val="Heading5"/>
        <w:numPr>
          <w:ilvl w:val="4"/>
          <w:numId w:val="1"/>
        </w:numPr>
        <w:rPr/>
      </w:pPr>
      <w:bookmarkStart w:id="1333" w:name="__RefHeading___Toc11430976_1280447820"/>
      <w:bookmarkStart w:id="1334" w:name="_Toc568"/>
      <w:bookmarkEnd w:id="1333"/>
      <w:r>
        <w:rPr>
          <w:rtl w:val="true"/>
        </w:rPr>
        <w:t>اشارة</w:t>
      </w:r>
      <w:bookmarkEnd w:id="1334"/>
    </w:p>
    <w:p>
      <w:pPr>
        <w:pStyle w:val="BookText"/>
        <w:rPr/>
      </w:pPr>
      <w:r>
        <w:rPr>
          <w:rFonts w:ascii="Amiri" w:hAnsi="Amiri" w:eastAsia="Amiri" w:cs="Amiri"/>
          <w:color w:val="111111"/>
          <w:sz w:val="28"/>
          <w:sz w:val="28"/>
          <w:szCs w:val="28"/>
          <w:rtl w:val="true"/>
          <w:lang w:bidi="ar-SA"/>
        </w:rPr>
        <w:t xml:space="preserve">وَلَوْ تَرى إِذْ فَزِعُوا فَلا فَوْتَ وَأُخِذُوا مِنْ مَكانٍ قَرِيبٍ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وَقالُوا آمَنَّا بِهِ وَأَنَّى لَهُمُ التَّناوُشُ مِنْ مَكانٍ بَعِيدٍ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كَفَرُوا بِهِ مِنْ قَبْلُ وَيَقْذِفُونَ بِالْغَيْبِ مِنْ مَكانٍ بَعِيدٍ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وَحِيلَ بَيْنَهُمْ وَبَيْنَ ما يَشْتَهُونَ كَما فُعِلَ بِأَشْياعِهِمْ مِنْ قَبْلُ إِنَّهُمْ كانُوا فِي شَكٍّ مُرِيبٍ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w:t>
      </w:r>
    </w:p>
    <w:p>
      <w:pPr>
        <w:pStyle w:val="Heading5"/>
        <w:numPr>
          <w:ilvl w:val="4"/>
          <w:numId w:val="1"/>
        </w:numPr>
        <w:rPr/>
      </w:pPr>
      <w:bookmarkStart w:id="1335" w:name="__RefHeading___Toc11430978_1280447820"/>
      <w:bookmarkStart w:id="1336" w:name="_Toc569"/>
      <w:bookmarkEnd w:id="1335"/>
      <w:r>
        <w:rPr>
          <w:rtl w:val="true"/>
        </w:rPr>
        <w:t>الإعراب</w:t>
      </w:r>
      <w:r>
        <w:rPr>
          <w:rtl w:val="true"/>
        </w:rPr>
        <w:t>:</w:t>
      </w:r>
      <w:bookmarkEnd w:id="1336"/>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استئنافيّة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شرط غير جازم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ظرف أستعير للمستقبل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ترى</w:t>
      </w:r>
      <w:r>
        <w:rPr>
          <w:rFonts w:eastAsia="Amiri" w:cs="Amiri" w:ascii="Amiri" w:hAnsi="Amiri"/>
          <w:color w:val="111111"/>
          <w:sz w:val="28"/>
          <w:szCs w:val="28"/>
          <w:rtl w:val="true"/>
          <w:lang w:bidi="ar-SA"/>
        </w:rPr>
        <w:t xml:space="preserve">) </w:t>
      </w:r>
      <w:r>
        <w:rPr>
          <w:rStyle w:val="FootnoteAnchor"/>
          <w:rtl w:val="true"/>
        </w:rPr>
        <w:footnoteReference w:id="250"/>
      </w:r>
      <w:r>
        <w:rPr>
          <w:rFonts w:ascii="Amiri" w:hAnsi="Amiri" w:eastAsia="Amiri" w:cs="Amiri"/>
          <w:color w:val="111111"/>
          <w:sz w:val="28"/>
          <w:sz w:val="28"/>
          <w:szCs w:val="28"/>
          <w:rtl w:val="true"/>
          <w:lang w:bidi="ar-SA"/>
        </w:rPr>
        <w:t xml:space="preserve">، ومفعول ترى محذوف تقديره حالهم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تعليليّة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نافية للجنس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 لا مبنيّ على الفتح في محلّ نصب، والخبر محذوف أي لا فوت لهم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مكان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أخذوا </w:t>
      </w:r>
      <w:r>
        <w:rPr>
          <w:rFonts w:eastAsia="Amiri" w:cs="Amiri" w:ascii="Amiri" w:hAnsi="Amiri"/>
          <w:color w:val="111111"/>
          <w:sz w:val="28"/>
          <w:szCs w:val="28"/>
          <w:rtl w:val="true"/>
          <w:lang w:bidi="ar-SA"/>
        </w:rPr>
        <w:t>... ) .</w:t>
      </w:r>
    </w:p>
    <w:p>
      <w:pPr>
        <w:pStyle w:val="BookText"/>
        <w:rPr/>
      </w:pPr>
      <w:r>
        <w:rPr>
          <w:rFonts w:ascii="Amiri" w:hAnsi="Amiri" w:eastAsia="Amiri" w:cs="Amiri"/>
          <w:color w:val="111111"/>
          <w:sz w:val="28"/>
          <w:sz w:val="28"/>
          <w:szCs w:val="28"/>
          <w:rtl w:val="true"/>
          <w:lang w:bidi="ar-SA"/>
        </w:rPr>
        <w:t>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ترى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استئنافيّة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وجواب الشرط محذوف تقديره لرأيت أمرا عظيما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فزعوا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 جرّ مضاف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لا فوت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تعليليّة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أخذوا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 جرّ معطوفة على جملة فزعوا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آمنّا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اعتراضيّة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اسم استفهام في محلّ نصب على الظرفية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وفيه معنى كيف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بخبر مقدّم للمبتدأ التناوش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متعلّق بحال من التناوش، والعامل فيها الاستقرار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قالوا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 جرّ معطوفة على جملة فزعوا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آمنّا به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 نصب مقول القول</w:t>
      </w:r>
      <w:r>
        <w:rPr>
          <w:rFonts w:eastAsia="Amiri" w:cs="Amiri" w:ascii="Amiri" w:hAnsi="Amiri"/>
          <w:color w:val="111111"/>
          <w:sz w:val="28"/>
          <w:szCs w:val="28"/>
          <w:rtl w:val="true"/>
          <w:lang w:bidi="ar-SA"/>
        </w:rPr>
        <w:t>.</w:t>
      </w:r>
    </w:p>
    <w:p>
      <w:pPr>
        <w:sectPr>
          <w:footerReference w:type="default" r:id="rId2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أنّى لهم التناوش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اعتراضيّة</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حاليّة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تحقيق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كفروا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 ظرفيّ مبنيّ على الضّمّ في محلّ جرّ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كفروا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بالغيب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يقذفون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بتضمينه معنى يرجمون أو يرمون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مكان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يقذفون</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كفروا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محلّ نصب حال من الضمير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من الفاعل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يقذفون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 نصب معطوفة على جملة كفروا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في الموضعين، ونائب الفاعل لفعل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مستتر يعود على مصدر الفعل أي حيل الحول </w:t>
      </w:r>
      <w:r>
        <w:rPr>
          <w:rStyle w:val="FootnoteAnchor"/>
          <w:rtl w:val="true"/>
        </w:rPr>
        <w:footnoteReference w:id="251"/>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ظرف منصوب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الثاني معطوف على الأول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 موصول في محلّ جرّ مضاف إليه،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الثاني كذلك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بأشياعهم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بمحذوف مفعول مطلق عامله حيل أي حيل حولا كالذي فعلناه بأشياعهم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قبل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الأول، متعلّق بنعت لأشياعهم </w:t>
      </w:r>
      <w:r>
        <w:rPr>
          <w:rStyle w:val="FootnoteAnchor"/>
          <w:rtl w:val="true"/>
        </w:rPr>
        <w:footnoteReference w:id="252"/>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شكّ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بخبر كانوا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حيل بينهم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 جرّ معطوفة على جملة فزعوا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يشتهون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محلّ لها صلة الموصول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فعل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محلّ لها صلة الموصول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إنّهم كانوا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استئناف بيانيّ</w:t>
      </w:r>
      <w:r>
        <w:rPr>
          <w:rFonts w:eastAsia="Amiri" w:cs="Amiri" w:ascii="Amiri" w:hAnsi="Amiri"/>
          <w:color w:val="111111"/>
          <w:sz w:val="28"/>
          <w:szCs w:val="28"/>
          <w:rtl w:val="true"/>
          <w:lang w:bidi="ar-SA"/>
        </w:rPr>
        <w:t>.</w:t>
      </w:r>
    </w:p>
    <w:p>
      <w:pPr>
        <w:sectPr>
          <w:footerReference w:type="default" r:id="rId2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كانوا في شكّ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محلّ رفع خبر إنّ</w:t>
      </w:r>
      <w:r>
        <w:rPr>
          <w:rFonts w:eastAsia="Amiri" w:cs="Amiri" w:ascii="Amiri" w:hAnsi="Amiri"/>
          <w:color w:val="111111"/>
          <w:sz w:val="28"/>
          <w:szCs w:val="28"/>
          <w:rtl w:val="true"/>
          <w:lang w:bidi="ar-SA"/>
        </w:rPr>
        <w:t xml:space="preserve">. </w:t>
      </w:r>
      <w:bookmarkStart w:id="1337" w:name="pg17281_269699"/>
    </w:p>
    <w:p>
      <w:pPr>
        <w:pStyle w:val="Heading5"/>
        <w:numPr>
          <w:ilvl w:val="4"/>
          <w:numId w:val="1"/>
        </w:numPr>
        <w:rPr/>
      </w:pPr>
      <w:bookmarkStart w:id="1338" w:name="__RefHeading___Toc11430980_1280447820"/>
      <w:bookmarkStart w:id="1339" w:name="_Toc570"/>
      <w:bookmarkEnd w:id="1337"/>
      <w:bookmarkEnd w:id="1338"/>
      <w:r>
        <w:rPr>
          <w:rtl w:val="true"/>
        </w:rPr>
        <w:t>الصرف</w:t>
      </w:r>
      <w:r>
        <w:rPr>
          <w:rtl w:val="true"/>
        </w:rPr>
        <w:t>:</w:t>
      </w:r>
      <w:bookmarkEnd w:id="1339"/>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مصدر سماعيّ لفعل فات يفوت باب نصر، وزنه فعل بفتح فسكون، وثمّة مصدر آخر هو فوات زنة فعال بفتح الفاء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التناوش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مصدر قياسيّ للخماسيّ تناوش، وزنه تفاعل بفتح التاء وضمّ العين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معناه التناول والتطاعن بالرماح وغيرهما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وقيل بمعنى الرجعة أو التوبة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فيه إعلال بالقلب أصله حول بضمّ الحاء وكسر 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الألف في حال أصلها 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نقلت حركة الواو إلى الحرف قبلها لثقلها على 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إعلال بالتسكين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قلبت الواو ياء لانكسار ما قبلها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أشياعهم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جمع شيع زنة فعل بكسر ففتح، وشيع جمع شيعة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انظر الآية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سورة الأنعام ووزن أشياع أفعال </w:t>
      </w:r>
      <w:r>
        <w:rPr>
          <w:rFonts w:eastAsia="Amiri" w:cs="Amiri" w:ascii="Amiri" w:hAnsi="Amiri"/>
          <w:color w:val="111111"/>
          <w:sz w:val="28"/>
          <w:szCs w:val="28"/>
          <w:rtl w:val="true"/>
          <w:lang w:bidi="ar-SA"/>
        </w:rPr>
        <w:t>...</w:t>
      </w:r>
    </w:p>
    <w:p>
      <w:pPr>
        <w:pStyle w:val="Heading5"/>
        <w:numPr>
          <w:ilvl w:val="4"/>
          <w:numId w:val="1"/>
        </w:numPr>
        <w:rPr/>
      </w:pPr>
      <w:bookmarkStart w:id="1340" w:name="__RefHeading___Toc11430982_1280447820"/>
      <w:bookmarkStart w:id="1341" w:name="_Toc571"/>
      <w:bookmarkEnd w:id="1340"/>
      <w:r>
        <w:rPr>
          <w:rtl w:val="true"/>
        </w:rPr>
        <w:t>البلاغة</w:t>
      </w:r>
      <w:bookmarkEnd w:id="1341"/>
    </w:p>
    <w:p>
      <w:pPr>
        <w:pStyle w:val="BookText"/>
        <w:rPr/>
      </w:pPr>
      <w:r>
        <w:rPr>
          <w:rFonts w:ascii="Amiri" w:hAnsi="Amiri" w:eastAsia="Amiri" w:cs="Amiri"/>
          <w:color w:val="111111"/>
          <w:sz w:val="28"/>
          <w:sz w:val="28"/>
          <w:szCs w:val="28"/>
          <w:rtl w:val="true"/>
          <w:lang w:bidi="ar-SA"/>
        </w:rPr>
        <w:t>التمثيل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وَأَنَّى لَهُمُ التَّناوُشُ مِنْ مَكانٍ بَعِيدٍ</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والمراد تمثيل حالهم، في الاستخلاص بالايمان، بعد ما فات عنهم وبعد، بحال من يريد أن يتناول الشيء، بعد أن بعد عنه وفات، في الاستحالة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فوائد</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أوجه مخالفة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النافية للجنس 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تخالف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النافية للجنس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سبعة أوجه هي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تعمل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في النكرات، مثل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كاذب محبوب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بخلاف إن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يكون اسمها مبنيا، إذا لم يكن مضافا ولا شبيها بالمضاف، كقوله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أَهْلَ يَثْرِبَ لا مُقامَ لَكُمْ</w:t>
      </w:r>
      <w:r>
        <w:rPr>
          <w:rFonts w:eastAsia="Amiri" w:cs="Amiri" w:ascii="Amiri" w:hAnsi="Amiri"/>
          <w:color w:val="111111"/>
          <w:sz w:val="28"/>
          <w:szCs w:val="28"/>
          <w:rtl w:val="true"/>
          <w:lang w:bidi="ar-SA"/>
        </w:rPr>
        <w:t>.</w:t>
      </w:r>
    </w:p>
    <w:p>
      <w:pPr>
        <w:sectPr>
          <w:footerReference w:type="default" r:id="rId2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ارتفاع خبرها عند إفراد اسمها نحو</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رجل قائم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بما كان مرفوعا به قبل دخولها، لا 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القول لسيبويه وخالفه الأخفش والأكثرون، ولا خلاف بين البصريين في أن ارتفاعه بها إذا كان اسما عاملا</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خبرها لا يتقدم على اسمها قبل مضي الخبر وبعده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يجوز مراعاة محلها مع اسمها، قبل مضي الخبر وبعده، فيجوز رفع النعت والمعطوف عليه، نحو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رجل ظريف 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رجل وامرأة فيها</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يجوز إلغاؤها إذا تكررت، نحو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حول ولا قوة إلا بالله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ولك فتح الاسمين ورفعهما والمخالفة بينهما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يكثر حذف خبرها، كما في الآية التي نحن بصددها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وَلَوْ تَرى إِذْ فَزِعُوا فَلا فَوْتَ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فلا فوت لهم، وكذلك قوله تعالى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ضَيْرَ أي لا ضير علينا، وتميم لا تذكر الخبر حينئذ</w:t>
      </w:r>
      <w:r>
        <w:rPr>
          <w:rFonts w:eastAsia="Amiri" w:cs="Amiri" w:ascii="Amiri" w:hAnsi="Amiri"/>
          <w:color w:val="111111"/>
          <w:sz w:val="28"/>
          <w:szCs w:val="28"/>
          <w:rtl w:val="true"/>
          <w:lang w:bidi="ar-SA"/>
        </w:rPr>
        <w:t>.</w:t>
      </w:r>
    </w:p>
    <w:p>
      <w:pPr>
        <w:sectPr>
          <w:footerReference w:type="default" r:id="rId2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انتهت سورة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سبأ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ويليها سورة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فاطر</w:t>
      </w:r>
      <w:r>
        <w:rPr>
          <w:rFonts w:eastAsia="Amiri" w:cs="Amiri" w:ascii="Amiri" w:hAnsi="Amiri"/>
          <w:color w:val="111111"/>
          <w:sz w:val="28"/>
          <w:szCs w:val="28"/>
          <w:rtl w:val="true"/>
          <w:lang w:bidi="ar-SA"/>
        </w:rPr>
        <w:t xml:space="preserve">» </w:t>
      </w:r>
      <w:bookmarkStart w:id="1342" w:name="pg17281_269701"/>
    </w:p>
    <w:p>
      <w:pPr>
        <w:pStyle w:val="Heading3"/>
        <w:numPr>
          <w:ilvl w:val="2"/>
          <w:numId w:val="1"/>
        </w:numPr>
        <w:rPr/>
      </w:pPr>
      <w:bookmarkStart w:id="1343" w:name="__RefHeading___Toc11430984_1280447820"/>
      <w:bookmarkStart w:id="1344" w:name="_Toc572"/>
      <w:bookmarkEnd w:id="1342"/>
      <w:bookmarkEnd w:id="1343"/>
      <w:r>
        <w:rPr>
          <w:rtl w:val="true"/>
        </w:rPr>
        <w:t xml:space="preserve">سورة فاطر آياتها </w:t>
      </w:r>
      <w:r>
        <w:rPr/>
        <w:t>45</w:t>
      </w:r>
      <w:r>
        <w:rPr>
          <w:rtl w:val="true"/>
        </w:rPr>
        <w:t xml:space="preserve"> </w:t>
      </w:r>
      <w:r>
        <w:rPr>
          <w:rtl w:val="true"/>
        </w:rPr>
        <w:t>آية</w:t>
      </w:r>
      <w:bookmarkEnd w:id="1344"/>
    </w:p>
    <w:p>
      <w:pPr>
        <w:pStyle w:val="Heading4"/>
        <w:numPr>
          <w:ilvl w:val="3"/>
          <w:numId w:val="1"/>
        </w:numPr>
        <w:rPr/>
      </w:pPr>
      <w:bookmarkStart w:id="1345" w:name="__RefHeading___Toc11430986_1280447820"/>
      <w:bookmarkStart w:id="1346" w:name="_Toc573"/>
      <w:bookmarkEnd w:id="1345"/>
      <w:r>
        <w:rPr>
          <w:rtl w:val="true"/>
        </w:rPr>
        <w:t>[</w:t>
      </w:r>
      <w:r>
        <w:rPr>
          <w:rtl w:val="true"/>
        </w:rPr>
        <w:t xml:space="preserve">سورة فاطر </w:t>
      </w:r>
      <w:r>
        <w:rPr>
          <w:rtl w:val="true"/>
        </w:rPr>
        <w:t>{</w:t>
      </w:r>
      <w:r>
        <w:rPr/>
        <w:t>35</w:t>
      </w:r>
      <w:r>
        <w:rPr>
          <w:rtl w:val="true"/>
        </w:rPr>
        <w:t xml:space="preserve">} : </w:t>
      </w:r>
      <w:r>
        <w:rPr>
          <w:rtl w:val="true"/>
        </w:rPr>
        <w:t xml:space="preserve">آية </w:t>
      </w:r>
      <w:r>
        <w:rPr/>
        <w:t>1</w:t>
      </w:r>
      <w:r>
        <w:rPr>
          <w:rtl w:val="true"/>
        </w:rPr>
        <w:t>]</w:t>
      </w:r>
      <w:bookmarkEnd w:id="1346"/>
    </w:p>
    <w:p>
      <w:pPr>
        <w:pStyle w:val="Heading5"/>
        <w:numPr>
          <w:ilvl w:val="4"/>
          <w:numId w:val="1"/>
        </w:numPr>
        <w:rPr/>
      </w:pPr>
      <w:bookmarkStart w:id="1347" w:name="__RefHeading___Toc11430988_1280447820"/>
      <w:bookmarkStart w:id="1348" w:name="_Toc574"/>
      <w:bookmarkEnd w:id="1347"/>
      <w:r>
        <w:rPr>
          <w:rtl w:val="true"/>
        </w:rPr>
        <w:t>اشارة</w:t>
      </w:r>
      <w:bookmarkEnd w:id="1348"/>
    </w:p>
    <w:p>
      <w:pPr>
        <w:pStyle w:val="BookText"/>
        <w:rPr/>
      </w:pPr>
      <w:r>
        <w:rPr>
          <w:rFonts w:ascii="Amiri" w:hAnsi="Amiri" w:eastAsia="Amiri" w:cs="Amiri"/>
          <w:color w:val="111111"/>
          <w:sz w:val="28"/>
          <w:sz w:val="28"/>
          <w:szCs w:val="28"/>
          <w:rtl w:val="true"/>
          <w:lang w:bidi="ar-SA"/>
        </w:rPr>
        <w:t>بِسْمِ اللَّهِ الرَّحْمنِ الرَّحِيمِ</w:t>
      </w:r>
    </w:p>
    <w:p>
      <w:pPr>
        <w:pStyle w:val="BookText"/>
        <w:rPr/>
      </w:pPr>
      <w:r>
        <w:rPr>
          <w:rFonts w:ascii="Amiri" w:hAnsi="Amiri" w:eastAsia="Amiri" w:cs="Amiri"/>
          <w:color w:val="111111"/>
          <w:sz w:val="28"/>
          <w:sz w:val="28"/>
          <w:szCs w:val="28"/>
          <w:rtl w:val="true"/>
          <w:lang w:bidi="ar-SA"/>
        </w:rPr>
        <w:t xml:space="preserve">الْحَمْدُ لِلَّهِ فاطِرِ السَّماواتِ وَالْأَرْضِ جاعِلِ الْمَلائِكَةِ رُسُلاً أُولِي أَجْنِحَةٍ مَثْنى وَثُلاثَ وَرُباعَ يَزِيدُ فِي الْخَلْقِ ما يَشاءُ إِنَّ اللَّهَ عَلى كُلِّ شَيْءٍ قَدِيرٌ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Heading5"/>
        <w:numPr>
          <w:ilvl w:val="4"/>
          <w:numId w:val="1"/>
        </w:numPr>
        <w:rPr/>
      </w:pPr>
      <w:bookmarkStart w:id="1349" w:name="__RefHeading___Toc11430990_1280447820"/>
      <w:bookmarkStart w:id="1350" w:name="_Toc575"/>
      <w:bookmarkEnd w:id="1349"/>
      <w:r>
        <w:rPr>
          <w:rtl w:val="true"/>
        </w:rPr>
        <w:t>الإعراب</w:t>
      </w:r>
      <w:r>
        <w:rPr>
          <w:rtl w:val="true"/>
        </w:rPr>
        <w:t>:</w:t>
      </w:r>
      <w:bookmarkEnd w:id="1350"/>
    </w:p>
    <w:p>
      <w:pPr>
        <w:sectPr>
          <w:footerReference w:type="default" r:id="rId2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بخبر المبتدأ الحمد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جاعل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نعت ثان للفظ الجلالة مجرور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رسلا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مفعول به لاسم الفاعل جاعل </w:t>
      </w:r>
      <w:r>
        <w:rPr>
          <w:rStyle w:val="FootnoteAnchor"/>
          <w:rtl w:val="true"/>
        </w:rPr>
        <w:footnoteReference w:id="253"/>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نعت 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رسلا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منصوب، وعلامة النصب الياء، ملحق بجمع المذكّر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مثنى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نعت لأجنحة مجرور، وعلامة الجرّ الفتحة المقدّرة على الألف، ممنوع من الصرف، صفة معدولة، وكذلك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ثلاث، رباع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الخلق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يزيد</w:t>
      </w:r>
      <w:r>
        <w:rPr>
          <w:rFonts w:eastAsia="Amiri" w:cs="Amiri" w:ascii="Amiri" w:hAnsi="Amiri"/>
          <w:color w:val="111111"/>
          <w:sz w:val="28"/>
          <w:szCs w:val="28"/>
          <w:rtl w:val="true"/>
          <w:lang w:bidi="ar-SA"/>
        </w:rPr>
        <w:t xml:space="preserve">) </w:t>
      </w:r>
      <w:r>
        <w:rPr>
          <w:rStyle w:val="FootnoteAnchor"/>
          <w:rtl w:val="true"/>
        </w:rPr>
        <w:footnoteReference w:id="254"/>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 موصول في محلّ نصب مفعول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كلّ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قدير</w:t>
      </w:r>
      <w:r>
        <w:rPr>
          <w:rFonts w:eastAsia="Amiri" w:cs="Amiri" w:ascii="Amiri" w:hAnsi="Amiri"/>
          <w:color w:val="111111"/>
          <w:sz w:val="28"/>
          <w:szCs w:val="28"/>
          <w:rtl w:val="true"/>
          <w:lang w:bidi="ar-SA"/>
        </w:rPr>
        <w:t xml:space="preserve">) . </w:t>
      </w:r>
      <w:bookmarkStart w:id="1351" w:name="pg17281_269702"/>
    </w:p>
    <w:p>
      <w:pPr>
        <w:pStyle w:val="BookText"/>
        <w:rPr/>
      </w:pPr>
      <w:bookmarkEnd w:id="1351"/>
      <w:r>
        <w:rPr>
          <w:rFonts w:ascii="Amiri" w:hAnsi="Amiri" w:eastAsia="Amiri" w:cs="Amiri"/>
          <w:color w:val="111111"/>
          <w:sz w:val="28"/>
          <w:sz w:val="28"/>
          <w:szCs w:val="28"/>
          <w:rtl w:val="true"/>
          <w:lang w:bidi="ar-SA"/>
        </w:rPr>
        <w:t>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الحمد لله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ابتدائيّة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يزيد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استئناف بيانيّ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يشاء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محلّ لها صلة الموصول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قدير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تعليليّة</w:t>
      </w:r>
      <w:r>
        <w:rPr>
          <w:rFonts w:eastAsia="Amiri" w:cs="Amiri" w:ascii="Amiri" w:hAnsi="Amiri"/>
          <w:color w:val="111111"/>
          <w:sz w:val="28"/>
          <w:szCs w:val="28"/>
          <w:rtl w:val="true"/>
          <w:lang w:bidi="ar-SA"/>
        </w:rPr>
        <w:t>.</w:t>
      </w:r>
    </w:p>
    <w:p>
      <w:pPr>
        <w:pStyle w:val="Heading5"/>
        <w:numPr>
          <w:ilvl w:val="4"/>
          <w:numId w:val="1"/>
        </w:numPr>
        <w:rPr/>
      </w:pPr>
      <w:bookmarkStart w:id="1352" w:name="__RefHeading___Toc11430992_1280447820"/>
      <w:bookmarkStart w:id="1353" w:name="_Toc576"/>
      <w:bookmarkEnd w:id="1352"/>
      <w:r>
        <w:rPr>
          <w:rtl w:val="true"/>
        </w:rPr>
        <w:t>البلاغة</w:t>
      </w:r>
      <w:bookmarkEnd w:id="1353"/>
    </w:p>
    <w:p>
      <w:pPr>
        <w:pStyle w:val="BookText"/>
        <w:rPr/>
      </w:pPr>
      <w:r>
        <w:rPr>
          <w:rFonts w:ascii="Amiri" w:hAnsi="Amiri" w:eastAsia="Amiri" w:cs="Amiri"/>
          <w:color w:val="111111"/>
          <w:sz w:val="28"/>
          <w:sz w:val="28"/>
          <w:szCs w:val="28"/>
          <w:rtl w:val="true"/>
          <w:lang w:bidi="ar-SA"/>
        </w:rPr>
        <w:t>معنى الزيادة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يَزِيدُ فِي الْخَلْقِ ما يَشاءُ</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خير ما قيل في هذه الآية، ما أورده الزمخشري في كشافه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والآية مطلقة تتناول كل زيادة في الخلق، من طول قامة، واعتدال صورة، وتمام في الأعضاء، وقوة في البطش، وحصافة في العقل، وجزالة في الرأي، وجراءة في القلب، وسماحة في النفس، وذلاقة في اللسان، ولباقة في التكلم، وحسن تأنّ في مزاولة الأمور، وما أشبه ذلك مما لا يحيط به الوصف</w:t>
      </w:r>
      <w:r>
        <w:rPr>
          <w:rFonts w:eastAsia="Amiri" w:cs="Amiri" w:ascii="Amiri" w:hAnsi="Amiri"/>
          <w:color w:val="111111"/>
          <w:sz w:val="28"/>
          <w:szCs w:val="28"/>
          <w:rtl w:val="true"/>
          <w:lang w:bidi="ar-SA"/>
        </w:rPr>
        <w:t>» .</w:t>
      </w:r>
    </w:p>
    <w:p>
      <w:pPr>
        <w:pStyle w:val="Heading5"/>
        <w:numPr>
          <w:ilvl w:val="4"/>
          <w:numId w:val="1"/>
        </w:numPr>
        <w:rPr/>
      </w:pPr>
      <w:bookmarkStart w:id="1354" w:name="__RefHeading___Toc11430994_1280447820"/>
      <w:bookmarkStart w:id="1355" w:name="_Toc577"/>
      <w:bookmarkEnd w:id="1354"/>
      <w:r>
        <w:rPr>
          <w:rtl w:val="true"/>
        </w:rPr>
        <w:t>الفوائد</w:t>
      </w:r>
      <w:bookmarkEnd w:id="1355"/>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مفعل وفعال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تصاغ من الأعداد من واحد إلى عشرة صيغتان ممنوعتان من الصرف 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مفعل وفعال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موحد وأحاد، ومثنى وثناء، ومثلث وثلاث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وسبب المنع أن هذه الأعداد صفات معدولة</w:t>
      </w:r>
      <w:r>
        <w:rPr>
          <w:rFonts w:eastAsia="Amiri" w:cs="Amiri" w:ascii="Amiri" w:hAnsi="Amiri"/>
          <w:color w:val="111111"/>
          <w:sz w:val="28"/>
          <w:szCs w:val="28"/>
          <w:rtl w:val="true"/>
          <w:lang w:bidi="ar-SA"/>
        </w:rPr>
        <w:t>.</w:t>
      </w:r>
    </w:p>
    <w:p>
      <w:pPr>
        <w:sectPr>
          <w:footerReference w:type="default" r:id="rId2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تعالى جاعِلِ الْمَلائِكَةِ رُسُلًا أُولِي أَجْنِحَةٍ مَثْنى وَثُلاثَ وَرُباعَ وقوله تعالى في سورة النساء فَانْكِحُوا ما طابَ لَكُمْ مِنَ النِّساءِ مَثْنى وَثُلاثَ وَرُباعَ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النحاة والمفسرون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بمعنى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لكن ابن هشام عقّب على قولهم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يعرف ذلك في اللغة، وإنما يقوله بعض ضعفاء المعربين والمفسرين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الآية فقال أبو طاهر حمزة بن الحسين الأصفهاني، في كتابه المسمّى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الرسالة المعربة عن شرف الإعراب</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القول فيها بأن الواو بمعنى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عجز عن درك الحق، فاعلموا أن الأعداد التي تجمع قسمان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قسم يؤتى به ليضم بعضه إلى بعض، وهو الأصول كقوله تعالى ثَلاثَةِ أَيَّامٍ فِي الْحَجِّ وَسَبْعَةٍ إِذا رَجَعْتُمْ، تِلْكَ عَشَرَةٌ كامِلَةٌ وَواعَدْنا مُوسى ثَلاثِينَ لَيْلَةً وَأَتْمَمْناها بِعَشْرٍ فَتَمَّ مِيقاتُ رَبِّهِ أَرْبَعِينَ لَيْلَةً </w:t>
      </w:r>
      <w:bookmarkStart w:id="1356" w:name="pg17281_269703"/>
    </w:p>
    <w:p>
      <w:pPr>
        <w:pStyle w:val="BookText"/>
        <w:rPr/>
      </w:pPr>
      <w:bookmarkEnd w:id="1356"/>
      <w:r>
        <w:rPr>
          <w:rFonts w:ascii="Amiri" w:hAnsi="Amiri" w:eastAsia="Amiri" w:cs="Amiri"/>
          <w:color w:val="111111"/>
          <w:sz w:val="28"/>
          <w:sz w:val="28"/>
          <w:szCs w:val="28"/>
          <w:rtl w:val="true"/>
          <w:lang w:bidi="ar-SA"/>
        </w:rPr>
        <w:t>وقسم يؤتى به لا ليضم بعضه إلى بعض، وإنما يراد به الانفراد، لا الاجتماع، وهو الأعداد المعدولة، كآية النساء وآية فاطر الآنفتي الذكر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منهم جماعة ذوو جناحين، وجماعة ذو وثلاثة ثلاثة، وجماعة ذو وأربعة أربعة فكل جنس مفرد بعدد</w:t>
      </w:r>
      <w:r>
        <w:rPr>
          <w:rFonts w:eastAsia="Amiri" w:cs="Amiri" w:ascii="Amiri" w:hAnsi="Amiri"/>
          <w:color w:val="111111"/>
          <w:sz w:val="28"/>
          <w:szCs w:val="28"/>
          <w:rtl w:val="true"/>
          <w:lang w:bidi="ar-SA"/>
        </w:rPr>
        <w:t>.</w:t>
      </w:r>
    </w:p>
    <w:p>
      <w:pPr>
        <w:pStyle w:val="Heading4"/>
        <w:numPr>
          <w:ilvl w:val="3"/>
          <w:numId w:val="1"/>
        </w:numPr>
        <w:rPr/>
      </w:pPr>
      <w:bookmarkStart w:id="1357" w:name="__RefHeading___Toc11430996_1280447820"/>
      <w:bookmarkStart w:id="1358" w:name="_Toc578"/>
      <w:bookmarkEnd w:id="1357"/>
      <w:r>
        <w:rPr>
          <w:rtl w:val="true"/>
        </w:rPr>
        <w:t>[</w:t>
      </w:r>
      <w:r>
        <w:rPr>
          <w:rtl w:val="true"/>
        </w:rPr>
        <w:t xml:space="preserve">سورة فاطر </w:t>
      </w:r>
      <w:r>
        <w:rPr>
          <w:rtl w:val="true"/>
        </w:rPr>
        <w:t>{</w:t>
      </w:r>
      <w:r>
        <w:rPr/>
        <w:t>35</w:t>
      </w:r>
      <w:r>
        <w:rPr>
          <w:rtl w:val="true"/>
        </w:rPr>
        <w:t xml:space="preserve">} : </w:t>
      </w:r>
      <w:r>
        <w:rPr>
          <w:rtl w:val="true"/>
        </w:rPr>
        <w:t xml:space="preserve">آية </w:t>
      </w:r>
      <w:r>
        <w:rPr/>
        <w:t>2</w:t>
      </w:r>
      <w:r>
        <w:rPr>
          <w:rtl w:val="true"/>
        </w:rPr>
        <w:t>]</w:t>
      </w:r>
      <w:bookmarkEnd w:id="1358"/>
    </w:p>
    <w:p>
      <w:pPr>
        <w:pStyle w:val="Heading5"/>
        <w:numPr>
          <w:ilvl w:val="4"/>
          <w:numId w:val="1"/>
        </w:numPr>
        <w:rPr/>
      </w:pPr>
      <w:bookmarkStart w:id="1359" w:name="__RefHeading___Toc11430998_1280447820"/>
      <w:bookmarkStart w:id="1360" w:name="_Toc579"/>
      <w:bookmarkEnd w:id="1359"/>
      <w:r>
        <w:rPr>
          <w:rtl w:val="true"/>
        </w:rPr>
        <w:t>اشارة</w:t>
      </w:r>
      <w:bookmarkEnd w:id="1360"/>
    </w:p>
    <w:p>
      <w:pPr>
        <w:pStyle w:val="BookText"/>
        <w:rPr/>
      </w:pPr>
      <w:r>
        <w:rPr>
          <w:rFonts w:ascii="Amiri" w:hAnsi="Amiri" w:eastAsia="Amiri" w:cs="Amiri"/>
          <w:color w:val="111111"/>
          <w:sz w:val="28"/>
          <w:sz w:val="28"/>
          <w:szCs w:val="28"/>
          <w:rtl w:val="true"/>
          <w:lang w:bidi="ar-SA"/>
        </w:rPr>
        <w:t xml:space="preserve">ما يَفْتَحِ اللَّهُ لِلنَّاسِ مِنْ رَحْمَةٍ فَلا مُمْسِكَ لَها وَما يُمْسِكْ فَلا مُرْسِلَ لَهُ مِنْ بَعْدِهِ وَهُوَ الْعَزِيزُ الْحَكِيمُ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Heading5"/>
        <w:numPr>
          <w:ilvl w:val="4"/>
          <w:numId w:val="1"/>
        </w:numPr>
        <w:rPr/>
      </w:pPr>
      <w:bookmarkStart w:id="1361" w:name="__RefHeading___Toc11431000_1280447820"/>
      <w:bookmarkStart w:id="1362" w:name="_Toc580"/>
      <w:bookmarkEnd w:id="1361"/>
      <w:r>
        <w:rPr>
          <w:rtl w:val="true"/>
        </w:rPr>
        <w:t>الإعراب</w:t>
      </w:r>
      <w:r>
        <w:rPr>
          <w:rtl w:val="true"/>
        </w:rPr>
        <w:t>:</w:t>
      </w:r>
      <w:bookmarkEnd w:id="1362"/>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 شرط جازم في محلّ نصب مفعول به مقدّم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يفتح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مجزوم وحرّك بالكسر لالتقاء الساكنين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يفتح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رحمة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بحال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Style w:val="FootnoteAnchor"/>
          <w:rtl w:val="true"/>
        </w:rPr>
        <w:footnoteReference w:id="255"/>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رابطة لجواب الشرط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نافية للجنس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بخبر 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يمسك فلا مرسل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 ما يفتح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ممسك لها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بعده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بالخبر المحذوف </w:t>
      </w:r>
      <w:r>
        <w:rPr>
          <w:rStyle w:val="FootnoteAnchor"/>
          <w:rtl w:val="true"/>
        </w:rPr>
        <w:footnoteReference w:id="256"/>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استئنافيّة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الحكيم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خبر ثان مرفوع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يفتح الله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استئنافيّة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لا ممسك لها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 جزم جواب الشرط مقترنة بالفاء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يمسك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معطوفة على جملة يفتح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لا مرسل 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 جزم جواب الشرط الثاني مقترنة بالفاء</w:t>
      </w:r>
      <w:r>
        <w:rPr>
          <w:rFonts w:eastAsia="Amiri" w:cs="Amiri" w:ascii="Amiri" w:hAnsi="Amiri"/>
          <w:color w:val="111111"/>
          <w:sz w:val="28"/>
          <w:szCs w:val="28"/>
          <w:rtl w:val="true"/>
          <w:lang w:bidi="ar-SA"/>
        </w:rPr>
        <w:t>.</w:t>
      </w:r>
    </w:p>
    <w:p>
      <w:pPr>
        <w:sectPr>
          <w:footerReference w:type="default" r:id="rId2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هو العزيز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استئنافيّة</w:t>
      </w:r>
      <w:r>
        <w:rPr>
          <w:rFonts w:eastAsia="Amiri" w:cs="Amiri" w:ascii="Amiri" w:hAnsi="Amiri"/>
          <w:color w:val="111111"/>
          <w:sz w:val="28"/>
          <w:szCs w:val="28"/>
          <w:rtl w:val="true"/>
          <w:lang w:bidi="ar-SA"/>
        </w:rPr>
        <w:t xml:space="preserve">. </w:t>
      </w:r>
    </w:p>
    <w:p>
      <w:pPr>
        <w:sectPr>
          <w:footerReference w:type="default" r:id="rId2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363" w:name="pg17281_269705"/>
      <w:bookmarkStart w:id="1364" w:name="pg17281_269705"/>
      <w:bookmarkEnd w:id="1364"/>
    </w:p>
    <w:p>
      <w:pPr>
        <w:pStyle w:val="BookText"/>
        <w:rPr/>
      </w:pPr>
      <w:bookmarkStart w:id="1365" w:name="pg17281_269705"/>
      <w:bookmarkEnd w:id="1365"/>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 استفهام في محلّ نصب على الظرفيّة المكانيّة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تؤفكون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فيه نائب الفاعل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جملة النداء</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يأيّها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محلّ لها استئنافيّة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اذكروا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جواب النداء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هل من خالق غير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محلّ لها استئناف بيانيّ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يرزقكم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محلّ لها استئنافيّة </w:t>
      </w:r>
      <w:r>
        <w:rPr>
          <w:rStyle w:val="FootnoteAnchor"/>
          <w:rtl w:val="true"/>
        </w:rPr>
        <w:footnoteReference w:id="25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إله إلّا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محلّ لها استئنافيّة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تؤفكون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محلّ جزم جواب شرط مقدّر أي إن كان هذا هو الحقّ فأنّى تؤفكون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لربط الجواب بالشرط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تحقيق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رسل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نائب الفاعل مرفوع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قبلك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بنعت لرسل </w:t>
      </w:r>
      <w:r>
        <w:rPr>
          <w:rStyle w:val="FootnoteAnchor"/>
          <w:rtl w:val="true"/>
        </w:rPr>
        <w:footnoteReference w:id="258"/>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ترجع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نائب الفاعل مرفوع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يكذّبوك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محلّ لها معطوفة على جملة النداء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كذّبت رسل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 جزم جواب الشرط مقترنة بالفاء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ترجع الأمور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محلّ لها معطوفة على جملة يكذّبوك</w:t>
      </w:r>
      <w:r>
        <w:rPr>
          <w:rFonts w:eastAsia="Amiri" w:cs="Amiri" w:ascii="Amiri" w:hAnsi="Amiri"/>
          <w:color w:val="111111"/>
          <w:sz w:val="28"/>
          <w:szCs w:val="28"/>
          <w:rtl w:val="true"/>
          <w:lang w:bidi="ar-SA"/>
        </w:rPr>
        <w:t>.</w:t>
      </w:r>
    </w:p>
    <w:p>
      <w:pPr>
        <w:pStyle w:val="Heading4"/>
        <w:numPr>
          <w:ilvl w:val="3"/>
          <w:numId w:val="1"/>
        </w:numPr>
        <w:rPr/>
      </w:pPr>
      <w:bookmarkStart w:id="1366" w:name="__RefHeading___Toc11431002_1280447820"/>
      <w:bookmarkStart w:id="1367" w:name="_Toc581"/>
      <w:bookmarkEnd w:id="1366"/>
      <w:r>
        <w:rPr>
          <w:rtl w:val="true"/>
        </w:rPr>
        <w:t>[</w:t>
      </w:r>
      <w:r>
        <w:rPr>
          <w:rtl w:val="true"/>
        </w:rPr>
        <w:t xml:space="preserve">سورة فاطر </w:t>
      </w:r>
      <w:r>
        <w:rPr>
          <w:rtl w:val="true"/>
        </w:rPr>
        <w:t>{</w:t>
      </w:r>
      <w:r>
        <w:rPr/>
        <w:t>35</w:t>
      </w:r>
      <w:r>
        <w:rPr>
          <w:rtl w:val="true"/>
        </w:rPr>
        <w:t xml:space="preserve">} : </w:t>
      </w:r>
      <w:r>
        <w:rPr>
          <w:rtl w:val="true"/>
        </w:rPr>
        <w:t xml:space="preserve">الآيات </w:t>
      </w:r>
      <w:r>
        <w:rPr/>
        <w:t>5</w:t>
      </w:r>
      <w:r>
        <w:rPr>
          <w:rtl w:val="true"/>
        </w:rPr>
        <w:t xml:space="preserve"> </w:t>
      </w:r>
      <w:r>
        <w:rPr>
          <w:rtl w:val="true"/>
        </w:rPr>
        <w:t xml:space="preserve">الى </w:t>
      </w:r>
      <w:r>
        <w:rPr/>
        <w:t>7</w:t>
      </w:r>
      <w:r>
        <w:rPr>
          <w:rtl w:val="true"/>
        </w:rPr>
        <w:t>]</w:t>
      </w:r>
      <w:bookmarkEnd w:id="1367"/>
    </w:p>
    <w:p>
      <w:pPr>
        <w:pStyle w:val="Heading5"/>
        <w:numPr>
          <w:ilvl w:val="4"/>
          <w:numId w:val="1"/>
        </w:numPr>
        <w:rPr/>
      </w:pPr>
      <w:bookmarkStart w:id="1368" w:name="__RefHeading___Toc11431004_1280447820"/>
      <w:bookmarkStart w:id="1369" w:name="_Toc582"/>
      <w:bookmarkEnd w:id="1368"/>
      <w:r>
        <w:rPr>
          <w:rtl w:val="true"/>
        </w:rPr>
        <w:t>اشارة</w:t>
      </w:r>
      <w:bookmarkEnd w:id="1369"/>
    </w:p>
    <w:p>
      <w:pPr>
        <w:sectPr>
          <w:footerReference w:type="default" r:id="rId2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يا أَيُّهَا النَّاسُ إِنَّ وَعْدَ اللَّهِ حَقٌّ فَلا تَغُرَّنَّكُمُ الْحَياةُ الدُّنْيا وَلا يَغُرَّنَّكُمْ بِاللَّهِ الْغَرُورُ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الشَّيْطانَ لَكُمْ عَدُوٌّ فَاتَّخِذُوهُ عَدُوًّا إِنَّما يَدْعُوا حِزْبَهُ لِيَكُونُوا مِنْ أَصْحابِ السَّعِيرِ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الَّذِينَ كَفَرُوا لَهُمْ عَذابٌ شَدِيدٌ وَالَّذِينَ آمَنُوا وَعَمِلُوا الصَّالِحاتِ لَهُمْ مَغْفِرَةٌ وَأَجْرٌ كَبِيرٌ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bookmarkStart w:id="1370" w:name="pg17281_269706"/>
    </w:p>
    <w:p>
      <w:pPr>
        <w:pStyle w:val="Heading5"/>
        <w:numPr>
          <w:ilvl w:val="4"/>
          <w:numId w:val="1"/>
        </w:numPr>
        <w:rPr/>
      </w:pPr>
      <w:bookmarkStart w:id="1371" w:name="__RefHeading___Toc11431006_1280447820"/>
      <w:bookmarkStart w:id="1372" w:name="_Toc583"/>
      <w:bookmarkEnd w:id="1370"/>
      <w:bookmarkEnd w:id="1371"/>
      <w:r>
        <w:rPr>
          <w:rtl w:val="true"/>
        </w:rPr>
        <w:t>الإعراب</w:t>
      </w:r>
      <w:r>
        <w:rPr>
          <w:rtl w:val="true"/>
        </w:rPr>
        <w:t>:</w:t>
      </w:r>
      <w:bookmarkEnd w:id="1372"/>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يأيّها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 إعرابها </w:t>
      </w:r>
      <w:r>
        <w:rPr>
          <w:rStyle w:val="FootnoteAnchor"/>
          <w:rtl w:val="true"/>
        </w:rPr>
        <w:footnoteReference w:id="259"/>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لربط المسبّب بالسبب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ناهية جازمة في الموضعين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تغرّنكم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مضارع مبنيّ على الفتح في محلّ جزم، ومثله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يغرّنكم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يغرنّكم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سببيّة بحذف مضاف أي بسبب حلم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يأيّها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محلّ لها استئنافيّة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وعد الله حقّ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جواب النداء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لا تغرنّكم الحياة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معطوفة على استئناف مقدّر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تنبهوا فلا تغرّنكم </w:t>
      </w:r>
      <w:r>
        <w:rPr>
          <w:rFonts w:eastAsia="Amiri" w:cs="Amiri" w:ascii="Amiri" w:hAnsi="Amiri"/>
          <w:color w:val="111111"/>
          <w:sz w:val="28"/>
          <w:szCs w:val="28"/>
          <w:rtl w:val="true"/>
          <w:lang w:bidi="ar-SA"/>
        </w:rPr>
        <w:t xml:space="preserve">... </w:t>
      </w:r>
      <w:r>
        <w:rPr>
          <w:rStyle w:val="FootnoteAnchor"/>
          <w:rtl w:val="true"/>
        </w:rPr>
        <w:footnoteReference w:id="26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يغرّنّكم بالله الغرور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معطوفة على جملة لا تغرّنّكم الحياة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بحال من عدو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رابطة لجواب شرط مقدّر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عدوّا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مفعول به ثان منصوب،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أصحاب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متعلّق بخبر يكونوا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الشيطان لكم عدوّ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محلّ لها استئناف في حيّز جواب النداء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اتّخذوه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محلّ جزم جواب شرط مقدّر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وعيتم ذلك فاتّخذوه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إن أردتم النجاة من النار فاتّخذوه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يدعو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محلّ لها تعليل لما سبق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يكونوا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محلّ لها صلة الموصول الحرفيّ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المضمر</w:t>
      </w:r>
      <w:r>
        <w:rPr>
          <w:rFonts w:eastAsia="Amiri" w:cs="Amiri" w:ascii="Amiri" w:hAnsi="Amiri"/>
          <w:color w:val="111111"/>
          <w:sz w:val="28"/>
          <w:szCs w:val="28"/>
          <w:rtl w:val="true"/>
          <w:lang w:bidi="ar-SA"/>
        </w:rPr>
        <w:t>.</w:t>
      </w:r>
    </w:p>
    <w:p>
      <w:pPr>
        <w:sectPr>
          <w:footerReference w:type="default" r:id="rId2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والمصدر المؤوّل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 يكونوا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محلّ جرّ باللام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يدعو</w:t>
      </w:r>
      <w:r>
        <w:rPr>
          <w:rFonts w:eastAsia="Amiri" w:cs="Amiri" w:ascii="Amiri" w:hAnsi="Amiri"/>
          <w:color w:val="111111"/>
          <w:sz w:val="28"/>
          <w:szCs w:val="28"/>
          <w:rtl w:val="true"/>
          <w:lang w:bidi="ar-SA"/>
        </w:rPr>
        <w:t xml:space="preserve">) . </w:t>
      </w:r>
      <w:bookmarkStart w:id="1373" w:name="pg17281_269707"/>
    </w:p>
    <w:p>
      <w:pPr>
        <w:pStyle w:val="BookText"/>
        <w:rPr/>
      </w:pPr>
      <w:bookmarkEnd w:id="1373"/>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بخبر مقدّم في الموضعين للمبتدأين عذاب ومغفرة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أجر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معطوف على مغفرة بالواو مرفوع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الذين كفروا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محلّ لها استئناف في حيّز جواب النداء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كفروا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محلّ لها صلة الموصول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لهم عذاب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محلّ رفع خبر المبتدأ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الذين</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الذين آمنوا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محلّ لها معطوفة على جملة الذين كفروا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آمنوا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محلّ لها صلة الموصول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عملوا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معطوفة على جملة آمنوا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لهم مغفرة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محلّ رفع خبر المبتدأ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w:t>
      </w:r>
    </w:p>
    <w:p>
      <w:pPr>
        <w:pStyle w:val="Heading4"/>
        <w:numPr>
          <w:ilvl w:val="3"/>
          <w:numId w:val="1"/>
        </w:numPr>
        <w:rPr/>
      </w:pPr>
      <w:bookmarkStart w:id="1374" w:name="__RefHeading___Toc11431008_1280447820"/>
      <w:bookmarkStart w:id="1375" w:name="_Toc584"/>
      <w:bookmarkEnd w:id="1374"/>
      <w:r>
        <w:rPr>
          <w:rtl w:val="true"/>
        </w:rPr>
        <w:t>[</w:t>
      </w:r>
      <w:r>
        <w:rPr>
          <w:rtl w:val="true"/>
        </w:rPr>
        <w:t xml:space="preserve">سورة فاطر </w:t>
      </w:r>
      <w:r>
        <w:rPr>
          <w:rtl w:val="true"/>
        </w:rPr>
        <w:t>{</w:t>
      </w:r>
      <w:r>
        <w:rPr/>
        <w:t>35</w:t>
      </w:r>
      <w:r>
        <w:rPr>
          <w:rtl w:val="true"/>
        </w:rPr>
        <w:t xml:space="preserve">} : </w:t>
      </w:r>
      <w:r>
        <w:rPr>
          <w:rtl w:val="true"/>
        </w:rPr>
        <w:t xml:space="preserve">آية </w:t>
      </w:r>
      <w:r>
        <w:rPr/>
        <w:t>8</w:t>
      </w:r>
      <w:r>
        <w:rPr>
          <w:rtl w:val="true"/>
        </w:rPr>
        <w:t>]</w:t>
      </w:r>
      <w:bookmarkEnd w:id="1375"/>
    </w:p>
    <w:p>
      <w:pPr>
        <w:pStyle w:val="Heading5"/>
        <w:numPr>
          <w:ilvl w:val="4"/>
          <w:numId w:val="1"/>
        </w:numPr>
        <w:rPr/>
      </w:pPr>
      <w:bookmarkStart w:id="1376" w:name="__RefHeading___Toc11431010_1280447820"/>
      <w:bookmarkStart w:id="1377" w:name="_Toc585"/>
      <w:bookmarkEnd w:id="1376"/>
      <w:r>
        <w:rPr>
          <w:rtl w:val="true"/>
        </w:rPr>
        <w:t>اشارة</w:t>
      </w:r>
      <w:bookmarkEnd w:id="1377"/>
    </w:p>
    <w:p>
      <w:pPr>
        <w:pStyle w:val="BookText"/>
        <w:rPr/>
      </w:pPr>
      <w:r>
        <w:rPr>
          <w:rFonts w:ascii="Amiri" w:hAnsi="Amiri" w:eastAsia="Amiri" w:cs="Amiri"/>
          <w:color w:val="111111"/>
          <w:sz w:val="28"/>
          <w:sz w:val="28"/>
          <w:szCs w:val="28"/>
          <w:rtl w:val="true"/>
          <w:lang w:bidi="ar-SA"/>
        </w:rPr>
        <w:t xml:space="preserve">أَفَمَنْ زُيِّنَ لَهُ سُوءُ عَمَلِهِ فَرَآهُ حَسَناً فَإِنَّ اللَّهَ يُضِلُّ مَنْ يَشاءُ وَيَهْدِي مَنْ يَشاءُ فَلا تَذْهَبْ نَفْسُكَ عَلَيْهِمْ حَسَراتٍ إِنَّ اللَّهَ عَلِيمٌ بِما يَصْنَعُونَ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p>
    <w:p>
      <w:pPr>
        <w:pStyle w:val="Heading5"/>
        <w:numPr>
          <w:ilvl w:val="4"/>
          <w:numId w:val="1"/>
        </w:numPr>
        <w:rPr/>
      </w:pPr>
      <w:bookmarkStart w:id="1378" w:name="__RefHeading___Toc11431012_1280447820"/>
      <w:bookmarkStart w:id="1379" w:name="_Toc586"/>
      <w:bookmarkEnd w:id="1378"/>
      <w:r>
        <w:rPr>
          <w:rtl w:val="true"/>
        </w:rPr>
        <w:t>الإعراب</w:t>
      </w:r>
      <w:r>
        <w:rPr>
          <w:rtl w:val="true"/>
        </w:rPr>
        <w:t>:</w:t>
      </w:r>
      <w:bookmarkEnd w:id="1379"/>
    </w:p>
    <w:p>
      <w:pPr>
        <w:sectPr>
          <w:footerReference w:type="default" r:id="rId2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الهمزة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للاستفهام الإنكاريّ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استئنافيّة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 موصول في محلّ رفع مبتدأ، والخبر محذوف تقديره كمن هداه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نائب الفاعل مرفوع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حسنا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مفعول به ثان منصوب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استئنافيّة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 موصول في محلّ نصب مفعول به في الموضعين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رابطة لجواب شرط مقدّر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ناهية جازمة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تذهب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حسرات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مصدر في موضع الحال منصوب </w:t>
      </w:r>
      <w:r>
        <w:rPr>
          <w:rStyle w:val="FootnoteAnchor"/>
          <w:rtl w:val="true"/>
        </w:rPr>
        <w:footnoteReference w:id="261"/>
      </w:r>
      <w:r>
        <w:rPr>
          <w:rFonts w:ascii="Amiri" w:hAnsi="Amiri" w:eastAsia="Amiri" w:cs="Amiri"/>
          <w:color w:val="111111"/>
          <w:sz w:val="28"/>
          <w:sz w:val="28"/>
          <w:szCs w:val="28"/>
          <w:rtl w:val="true"/>
          <w:lang w:bidi="ar-SA"/>
        </w:rPr>
        <w:t xml:space="preserve">، وعلامة النصب الكسرة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مصدريّ </w:t>
      </w:r>
      <w:r>
        <w:rPr>
          <w:rStyle w:val="FootnoteAnchor"/>
          <w:rtl w:val="true"/>
        </w:rPr>
        <w:footnoteReference w:id="262"/>
      </w:r>
      <w:r>
        <w:rPr>
          <w:rFonts w:eastAsia="Times New Roman" w:cs="Times New Roman" w:ascii="Times New Roman" w:hAnsi="Times New Roman"/>
          <w:color w:val="111111"/>
          <w:sz w:val="28"/>
          <w:szCs w:val="28"/>
          <w:rtl w:val="true"/>
          <w:lang w:val="en-US" w:bidi="en-US"/>
        </w:rPr>
        <w:t xml:space="preserve">. </w:t>
      </w:r>
      <w:bookmarkStart w:id="1380" w:name="pg17281_269708"/>
    </w:p>
    <w:p>
      <w:pPr>
        <w:pStyle w:val="BookText"/>
        <w:rPr/>
      </w:pPr>
      <w:bookmarkEnd w:id="1380"/>
      <w:r>
        <w:rPr>
          <w:rFonts w:ascii="Amiri" w:hAnsi="Amiri" w:eastAsia="Amiri" w:cs="Amiri"/>
          <w:color w:val="111111"/>
          <w:sz w:val="28"/>
          <w:sz w:val="28"/>
          <w:szCs w:val="28"/>
          <w:rtl w:val="true"/>
          <w:lang w:bidi="ar-SA"/>
        </w:rPr>
        <w:t xml:space="preserve">والمصدر المؤوّل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يصنعون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محلّ جرّ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متعلّق بعليم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زيّن له سوء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محلّ لها استئنافيّة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زيّن له سوء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محلّ لها صلة الموصول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رآه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معطوفة على جملة زيّن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الله يضلّ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استئنافيّة تعليليّة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يضل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 رفع خبر إنّ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يشاء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محلّ لها صلة الموصول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يهدي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 رفع معطوفة على جملة يضلّ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يشاء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الثانية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محلّ لها صلة الموصول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تذهب نفسك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محلّ جزم جواب شرط مقدّر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عذّبوا فلا تذهب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الله عليم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محلّ لها تعليليّة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يصنعون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محلّ لها صلة الموصول الحرفيّ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w:t>
      </w:r>
    </w:p>
    <w:p>
      <w:pPr>
        <w:pStyle w:val="Heading5"/>
        <w:numPr>
          <w:ilvl w:val="4"/>
          <w:numId w:val="1"/>
        </w:numPr>
        <w:rPr/>
      </w:pPr>
      <w:bookmarkStart w:id="1381" w:name="__RefHeading___Toc11431014_1280447820"/>
      <w:bookmarkStart w:id="1382" w:name="_Toc587"/>
      <w:bookmarkEnd w:id="1381"/>
      <w:r>
        <w:rPr>
          <w:rtl w:val="true"/>
        </w:rPr>
        <w:t>البلاغة</w:t>
      </w:r>
      <w:bookmarkEnd w:id="1382"/>
    </w:p>
    <w:p>
      <w:pPr>
        <w:pStyle w:val="BookText"/>
        <w:rPr/>
      </w:pPr>
      <w:r>
        <w:rPr>
          <w:rFonts w:ascii="Amiri" w:hAnsi="Amiri" w:eastAsia="Amiri" w:cs="Amiri"/>
          <w:color w:val="111111"/>
          <w:sz w:val="28"/>
          <w:sz w:val="28"/>
          <w:szCs w:val="28"/>
          <w:rtl w:val="true"/>
          <w:lang w:bidi="ar-SA"/>
        </w:rPr>
        <w:t>فن الإيغال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فَلا تَذْهَبْ نَفْسُكَ عَلَيْهِمْ حَسَراتٍ</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وفن الإيغال، هو الإتيان بكلام يعتبر بمثابة التتمة لكلام سبقه احتياطا، فقد أقسم الله بحياة الرسول أكثر من مرة على أن الذين أعرضوا عنه وخالفوه قد تجاوزوا كل حدّ بإعراضهم، ودللوا على أنهم مفرطون في الغباوة، موغلون في الضلال، كما قال تعالى في أكثر من موضع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لَعَمْرُكَ إِنَّهُمْ لَفِي سَكْرَتِهِمْ يَعْمَهُونَ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وقوله أيضا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يَحْزُنْكَ الَّذِينَ يُسارِعُونَ فِي الْكُفْرِ</w:t>
      </w:r>
      <w:r>
        <w:rPr>
          <w:rFonts w:eastAsia="Amiri" w:cs="Amiri" w:ascii="Amiri" w:hAnsi="Amiri"/>
          <w:color w:val="111111"/>
          <w:sz w:val="28"/>
          <w:szCs w:val="28"/>
          <w:rtl w:val="true"/>
          <w:lang w:bidi="ar-SA"/>
        </w:rPr>
        <w:t>»</w:t>
      </w:r>
    </w:p>
    <w:p>
      <w:pPr>
        <w:pStyle w:val="Heading4"/>
        <w:numPr>
          <w:ilvl w:val="3"/>
          <w:numId w:val="1"/>
        </w:numPr>
        <w:rPr/>
      </w:pPr>
      <w:bookmarkStart w:id="1383" w:name="__RefHeading___Toc11431016_1280447820"/>
      <w:bookmarkStart w:id="1384" w:name="_Toc588"/>
      <w:bookmarkEnd w:id="1383"/>
      <w:r>
        <w:rPr>
          <w:rtl w:val="true"/>
        </w:rPr>
        <w:t>[</w:t>
      </w:r>
      <w:r>
        <w:rPr>
          <w:rtl w:val="true"/>
        </w:rPr>
        <w:t xml:space="preserve">سورة فاطر </w:t>
      </w:r>
      <w:r>
        <w:rPr>
          <w:rtl w:val="true"/>
        </w:rPr>
        <w:t>{</w:t>
      </w:r>
      <w:r>
        <w:rPr/>
        <w:t>35</w:t>
      </w:r>
      <w:r>
        <w:rPr>
          <w:rtl w:val="true"/>
        </w:rPr>
        <w:t xml:space="preserve">} : </w:t>
      </w:r>
      <w:r>
        <w:rPr>
          <w:rtl w:val="true"/>
        </w:rPr>
        <w:t xml:space="preserve">آية </w:t>
      </w:r>
      <w:r>
        <w:rPr/>
        <w:t>9</w:t>
      </w:r>
      <w:r>
        <w:rPr>
          <w:rtl w:val="true"/>
        </w:rPr>
        <w:t>]</w:t>
      </w:r>
      <w:bookmarkEnd w:id="1384"/>
    </w:p>
    <w:p>
      <w:pPr>
        <w:pStyle w:val="Heading5"/>
        <w:numPr>
          <w:ilvl w:val="4"/>
          <w:numId w:val="1"/>
        </w:numPr>
        <w:rPr/>
      </w:pPr>
      <w:bookmarkStart w:id="1385" w:name="__RefHeading___Toc11431018_1280447820"/>
      <w:bookmarkStart w:id="1386" w:name="_Toc589"/>
      <w:bookmarkEnd w:id="1385"/>
      <w:r>
        <w:rPr>
          <w:rtl w:val="true"/>
        </w:rPr>
        <w:t>اشارة</w:t>
      </w:r>
      <w:bookmarkEnd w:id="1386"/>
    </w:p>
    <w:p>
      <w:pPr>
        <w:sectPr>
          <w:footerReference w:type="default" r:id="rId2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وَاللَّهُ الَّذِي أَرْسَلَ الرِّياحَ فَتُثِيرُ سَحاباً فَسُقْناهُ إِلى بَلَدٍ مَيِّتٍ فَأَحْيَيْنا بِهِ الْأَرْضَ بَعْدَ مَوْتِها كَذلِكَ النُّشُورُ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bookmarkStart w:id="1387" w:name="pg17281_269709"/>
    </w:p>
    <w:p>
      <w:pPr>
        <w:pStyle w:val="Heading5"/>
        <w:numPr>
          <w:ilvl w:val="4"/>
          <w:numId w:val="1"/>
        </w:numPr>
        <w:rPr/>
      </w:pPr>
      <w:bookmarkStart w:id="1388" w:name="__RefHeading___Toc11431020_1280447820"/>
      <w:bookmarkStart w:id="1389" w:name="_Toc590"/>
      <w:bookmarkEnd w:id="1387"/>
      <w:bookmarkEnd w:id="1388"/>
      <w:r>
        <w:rPr>
          <w:rtl w:val="true"/>
        </w:rPr>
        <w:t>الإعراب</w:t>
      </w:r>
      <w:r>
        <w:rPr>
          <w:rtl w:val="true"/>
        </w:rPr>
        <w:t>:</w:t>
      </w:r>
      <w:bookmarkEnd w:id="1389"/>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استئنافيّة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في المواضع الثلاثة </w:t>
      </w:r>
      <w:r>
        <w:rPr>
          <w:rStyle w:val="FootnoteAnchor"/>
          <w:rtl w:val="true"/>
        </w:rPr>
        <w:footnoteReference w:id="263"/>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بلد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سقناه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أحيينا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ظرف منصوب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أحيينا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وهو للزمان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بمحذوف خبر مقدّم للمبتدأ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النشور</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الله الذي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استئنافيّة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أرسل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محلّ لها صلة الموصول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تثير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محلّ لها معطوفة على صلة الموصول </w:t>
      </w:r>
      <w:r>
        <w:rPr>
          <w:rStyle w:val="FootnoteAnchor"/>
          <w:rtl w:val="true"/>
        </w:rPr>
        <w:footnoteReference w:id="26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سقناه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معطوفة على جملة تثير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أحيينا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معطوفة على جملة سقناه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كذلك النشور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محلّ لها استئنافيّة مقرّرة لمضمون ما سبق</w:t>
      </w:r>
      <w:r>
        <w:rPr>
          <w:rFonts w:eastAsia="Amiri" w:cs="Amiri" w:ascii="Amiri" w:hAnsi="Amiri"/>
          <w:color w:val="111111"/>
          <w:sz w:val="28"/>
          <w:szCs w:val="28"/>
          <w:rtl w:val="true"/>
          <w:lang w:bidi="ar-SA"/>
        </w:rPr>
        <w:t>.</w:t>
      </w:r>
    </w:p>
    <w:p>
      <w:pPr>
        <w:pStyle w:val="Heading5"/>
        <w:numPr>
          <w:ilvl w:val="4"/>
          <w:numId w:val="1"/>
        </w:numPr>
        <w:rPr/>
      </w:pPr>
      <w:bookmarkStart w:id="1390" w:name="__RefHeading___Toc11431022_1280447820"/>
      <w:bookmarkStart w:id="1391" w:name="_Toc591"/>
      <w:bookmarkEnd w:id="1390"/>
      <w:r>
        <w:rPr>
          <w:rtl w:val="true"/>
        </w:rPr>
        <w:t>البلاغة</w:t>
      </w:r>
      <w:bookmarkEnd w:id="1391"/>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الالتفات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وَاللَّهُ الَّذِي أَرْسَلَ الرِّياحَ فَتُثِيرُ سَحاباً فَسُقْناهُ</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التفاتان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حيث أخبر بالفعل المضارع عن الماضي، فقد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فتثير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مضارع، وما قبله وما بعده ماض، ليحكي الحال التي تقع فيها إثارة الرياح السحاب، وتستحضر تلك الصورة البديعة الدالة على القدرة الربانية وهكذا يفعلون بفعل فيه نوع تمييز وخصوصية، بحال تستغرب، أو تهمّ المخاطب، أو غير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والالتفات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فَسُقْناهُ إِلى بَلَدٍ مَيِّتٍ فَأَحْيَيْنا</w:t>
      </w:r>
      <w:r>
        <w:rPr>
          <w:rFonts w:eastAsia="Amiri" w:cs="Amiri" w:ascii="Amiri" w:hAnsi="Amiri"/>
          <w:color w:val="111111"/>
          <w:sz w:val="28"/>
          <w:szCs w:val="28"/>
          <w:rtl w:val="true"/>
          <w:lang w:bidi="ar-SA"/>
        </w:rPr>
        <w:t>» .</w:t>
      </w:r>
    </w:p>
    <w:p>
      <w:pPr>
        <w:sectPr>
          <w:footerReference w:type="default" r:id="rId2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ولو جرى على نمط الكلام لقال فسقى وأحيا، ولكنه عدل بهما عن لفظ الغيبة إلى لفظ التكلم، وهو أدخل في الاختصاص وأدل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وإنما عبر بالماضيين بعد </w:t>
      </w:r>
      <w:bookmarkStart w:id="1392" w:name="pg17281_269710"/>
    </w:p>
    <w:p>
      <w:pPr>
        <w:pStyle w:val="BookText"/>
        <w:rPr/>
      </w:pPr>
      <w:bookmarkEnd w:id="1392"/>
      <w:r>
        <w:rPr>
          <w:rFonts w:ascii="Amiri" w:hAnsi="Amiri" w:eastAsia="Amiri" w:cs="Amiri"/>
          <w:color w:val="111111"/>
          <w:sz w:val="28"/>
          <w:sz w:val="28"/>
          <w:szCs w:val="28"/>
          <w:rtl w:val="true"/>
          <w:lang w:bidi="ar-SA"/>
        </w:rPr>
        <w:t>المضارع للدلالة على التحقق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التشبيه المرسل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كَذلِكَ النُّشُورُ</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تشبيه مرسل، لوجود الأداة، أي كمثل إحياء الموات نشور الأموات، في صحة المقدورية، أو في كيفية الإحياء</w:t>
      </w:r>
      <w:r>
        <w:rPr>
          <w:rFonts w:eastAsia="Amiri" w:cs="Amiri" w:ascii="Amiri" w:hAnsi="Amiri"/>
          <w:color w:val="111111"/>
          <w:sz w:val="28"/>
          <w:szCs w:val="28"/>
          <w:rtl w:val="true"/>
          <w:lang w:bidi="ar-SA"/>
        </w:rPr>
        <w:t>.</w:t>
      </w:r>
    </w:p>
    <w:p>
      <w:pPr>
        <w:pStyle w:val="Heading4"/>
        <w:numPr>
          <w:ilvl w:val="3"/>
          <w:numId w:val="1"/>
        </w:numPr>
        <w:rPr/>
      </w:pPr>
      <w:bookmarkStart w:id="1393" w:name="__RefHeading___Toc11431024_1280447820"/>
      <w:bookmarkStart w:id="1394" w:name="_Toc592"/>
      <w:bookmarkEnd w:id="1393"/>
      <w:r>
        <w:rPr>
          <w:rtl w:val="true"/>
        </w:rPr>
        <w:t>[</w:t>
      </w:r>
      <w:r>
        <w:rPr>
          <w:rtl w:val="true"/>
        </w:rPr>
        <w:t xml:space="preserve">سورة فاطر </w:t>
      </w:r>
      <w:r>
        <w:rPr>
          <w:rtl w:val="true"/>
        </w:rPr>
        <w:t>{</w:t>
      </w:r>
      <w:r>
        <w:rPr/>
        <w:t>35</w:t>
      </w:r>
      <w:r>
        <w:rPr>
          <w:rtl w:val="true"/>
        </w:rPr>
        <w:t xml:space="preserve">} : </w:t>
      </w:r>
      <w:r>
        <w:rPr>
          <w:rtl w:val="true"/>
        </w:rPr>
        <w:t xml:space="preserve">آية </w:t>
      </w:r>
      <w:r>
        <w:rPr/>
        <w:t>10</w:t>
      </w:r>
      <w:r>
        <w:rPr>
          <w:rtl w:val="true"/>
        </w:rPr>
        <w:t>]</w:t>
      </w:r>
      <w:bookmarkEnd w:id="1394"/>
    </w:p>
    <w:p>
      <w:pPr>
        <w:pStyle w:val="Heading5"/>
        <w:numPr>
          <w:ilvl w:val="4"/>
          <w:numId w:val="1"/>
        </w:numPr>
        <w:rPr/>
      </w:pPr>
      <w:bookmarkStart w:id="1395" w:name="__RefHeading___Toc11431026_1280447820"/>
      <w:bookmarkStart w:id="1396" w:name="_Toc593"/>
      <w:bookmarkEnd w:id="1395"/>
      <w:r>
        <w:rPr>
          <w:rtl w:val="true"/>
        </w:rPr>
        <w:t>اشارة</w:t>
      </w:r>
      <w:bookmarkEnd w:id="1396"/>
    </w:p>
    <w:p>
      <w:pPr>
        <w:pStyle w:val="BookText"/>
        <w:rPr/>
      </w:pPr>
      <w:r>
        <w:rPr>
          <w:rFonts w:ascii="Amiri" w:hAnsi="Amiri" w:eastAsia="Amiri" w:cs="Amiri"/>
          <w:color w:val="111111"/>
          <w:sz w:val="28"/>
          <w:sz w:val="28"/>
          <w:szCs w:val="28"/>
          <w:rtl w:val="true"/>
          <w:lang w:bidi="ar-SA"/>
        </w:rPr>
        <w:t xml:space="preserve">مَنْ كانَ يُرِيدُ الْعِزَّةَ فَلِلَّهِ الْعِزَّةُ جَمِيعاً إِلَيْهِ يَصْعَدُ الْكَلِمُ الطَّيِّبُ وَالْعَمَلُ الصَّالِحُ يَرْفَعُهُ وَالَّذِينَ يَمْكُرُونَ السَّيِّئاتِ لَهُمْ عَذابٌ شَدِيدٌ وَمَكْرُ أُولئِكَ هُوَ يَبُورُ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p>
    <w:p>
      <w:pPr>
        <w:pStyle w:val="Heading5"/>
        <w:numPr>
          <w:ilvl w:val="4"/>
          <w:numId w:val="1"/>
        </w:numPr>
        <w:rPr/>
      </w:pPr>
      <w:bookmarkStart w:id="1397" w:name="__RefHeading___Toc11431028_1280447820"/>
      <w:bookmarkStart w:id="1398" w:name="_Toc594"/>
      <w:bookmarkEnd w:id="1397"/>
      <w:r>
        <w:rPr>
          <w:rtl w:val="true"/>
        </w:rPr>
        <w:t>الإعراب</w:t>
      </w:r>
      <w:r>
        <w:rPr>
          <w:rtl w:val="true"/>
        </w:rPr>
        <w:t>:</w:t>
      </w:r>
      <w:bookmarkEnd w:id="1398"/>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 شرط جازم في محلّ رفع مبتدأ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ماض ناقص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ناسخ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محلّ جزم فعل الشرط،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رابطة لجواب الشرط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بمحذوف خبر مقدّم للمبتدأ العزّة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جميعا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حال منصوبة من العزّة الثاني أي في الدنيا والآخرة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يصعد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مبتدأ مرفوع </w:t>
      </w:r>
      <w:r>
        <w:rPr>
          <w:rStyle w:val="FootnoteAnchor"/>
          <w:rtl w:val="true"/>
        </w:rPr>
        <w:footnoteReference w:id="265"/>
      </w:r>
      <w:r>
        <w:rPr>
          <w:rFonts w:ascii="Amiri" w:hAnsi="Amiri" w:eastAsia="Amiri" w:cs="Amiri"/>
          <w:color w:val="111111"/>
          <w:sz w:val="28"/>
          <w:sz w:val="28"/>
          <w:szCs w:val="28"/>
          <w:rtl w:val="true"/>
          <w:lang w:bidi="ar-SA"/>
        </w:rPr>
        <w:t xml:space="preserve">، وفاعل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يرفعه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يعود على لفظ الجلالة </w:t>
      </w:r>
      <w:r>
        <w:rPr>
          <w:rStyle w:val="FootnoteAnchor"/>
          <w:rtl w:val="true"/>
        </w:rPr>
        <w:footnoteReference w:id="266"/>
      </w:r>
      <w:r>
        <w:rPr>
          <w:rFonts w:ascii="Amiri" w:hAnsi="Amiri" w:eastAsia="Amiri" w:cs="Amiri"/>
          <w:color w:val="111111"/>
          <w:sz w:val="28"/>
          <w:sz w:val="28"/>
          <w:szCs w:val="28"/>
          <w:rtl w:val="true"/>
          <w:lang w:bidi="ar-SA"/>
        </w:rPr>
        <w:t xml:space="preserve">، وضمير الغائب يعود على العمل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بخبر مقدّم للمبتدأ عذاب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السيّئات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مفعول مطلق نائب عن المصدر فهو صفته </w:t>
      </w:r>
      <w:r>
        <w:rPr>
          <w:rStyle w:val="FootnoteAnchor"/>
          <w:rtl w:val="true"/>
        </w:rPr>
        <w:footnoteReference w:id="267"/>
      </w:r>
      <w:r>
        <w:rPr>
          <w:rFonts w:ascii="Amiri" w:hAnsi="Amiri" w:eastAsia="Amiri" w:cs="Amiri"/>
          <w:color w:val="111111"/>
          <w:sz w:val="28"/>
          <w:sz w:val="28"/>
          <w:szCs w:val="28"/>
          <w:rtl w:val="true"/>
          <w:lang w:bidi="ar-SA"/>
        </w:rPr>
        <w:t xml:space="preserve">، أي يمكرون المكرات السيّئات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ضمير منفصل مبتدأ خبره جملة يبور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من كان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استئنافيّة</w:t>
      </w:r>
      <w:r>
        <w:rPr>
          <w:rFonts w:eastAsia="Amiri" w:cs="Amiri" w:ascii="Amiri" w:hAnsi="Amiri"/>
          <w:color w:val="111111"/>
          <w:sz w:val="28"/>
          <w:szCs w:val="28"/>
          <w:rtl w:val="true"/>
          <w:lang w:bidi="ar-SA"/>
        </w:rPr>
        <w:t>.</w:t>
      </w:r>
    </w:p>
    <w:p>
      <w:pPr>
        <w:sectPr>
          <w:footerReference w:type="default" r:id="rId2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كان يريد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محلّ رفع خبر المبتدأ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 </w:t>
      </w:r>
      <w:bookmarkStart w:id="1399" w:name="pg17281_269711"/>
    </w:p>
    <w:p>
      <w:pPr>
        <w:pStyle w:val="BookText"/>
        <w:rPr/>
      </w:pPr>
      <w:bookmarkEnd w:id="1399"/>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يريد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 نصب خبر كان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لله العزّة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تعليل للجواب المقدّر أي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كان يريد العزّة فليطلبها من عند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يصعد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محلّ لها استئناف بيانيّ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العمل الصالح يرفعه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محلّ لها معطوفة على جملة يصعد </w:t>
      </w:r>
      <w:r>
        <w:rPr>
          <w:rStyle w:val="FootnoteAnchor"/>
          <w:rtl w:val="true"/>
        </w:rPr>
        <w:footnoteReference w:id="26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يرفعه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محلّ رفع خبر المبتدأ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العمل</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الذين يمكرون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محلّ لها معطوفة على جملة من كان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يمكرون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محلّ لها صلة الموصول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الذين</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لهم عذاب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محلّ رفع خبر المبتدأ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الذين</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مكر أولئك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محلّ لها معطوفة على الاستئنافيّة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هو يبور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محلّ رفع خبر المبتدأ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مكر</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يبور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محلّ رفع خبر المبتدأ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w:t>
      </w:r>
      <w:r>
        <w:rPr>
          <w:rFonts w:eastAsia="Amiri" w:cs="Amiri" w:ascii="Amiri" w:hAnsi="Amiri"/>
          <w:color w:val="111111"/>
          <w:sz w:val="28"/>
          <w:szCs w:val="28"/>
          <w:rtl w:val="true"/>
          <w:lang w:bidi="ar-SA"/>
        </w:rPr>
        <w:t>) .</w:t>
      </w:r>
    </w:p>
    <w:p>
      <w:pPr>
        <w:pStyle w:val="Heading5"/>
        <w:numPr>
          <w:ilvl w:val="4"/>
          <w:numId w:val="1"/>
        </w:numPr>
        <w:rPr/>
      </w:pPr>
      <w:bookmarkStart w:id="1400" w:name="__RefHeading___Toc11431030_1280447820"/>
      <w:bookmarkStart w:id="1401" w:name="_Toc595"/>
      <w:bookmarkEnd w:id="1400"/>
      <w:r>
        <w:rPr>
          <w:rtl w:val="true"/>
        </w:rPr>
        <w:t>البلاغة</w:t>
      </w:r>
      <w:bookmarkEnd w:id="1401"/>
    </w:p>
    <w:p>
      <w:pPr>
        <w:pStyle w:val="BookText"/>
        <w:rPr/>
      </w:pPr>
      <w:r>
        <w:rPr>
          <w:rFonts w:ascii="Amiri" w:hAnsi="Amiri" w:eastAsia="Amiri" w:cs="Amiri"/>
          <w:color w:val="111111"/>
          <w:sz w:val="28"/>
          <w:sz w:val="28"/>
          <w:szCs w:val="28"/>
          <w:rtl w:val="true"/>
          <w:lang w:bidi="ar-SA"/>
        </w:rPr>
        <w:t>المجاز المرسل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إِلَيْهِ يَصْعَدُ الْكَلِمُ الطَّيِّبُ</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صعود الكلم إليه تعالى مجاز مرسل عن قبوله بعلاقة اللزوم، أو استعارة بتشبيه القبول بالصعود، ويجوز أن يجعل الكلم مجازا عما كتب فيه بعلاقة الحلول</w:t>
      </w:r>
      <w:r>
        <w:rPr>
          <w:rFonts w:eastAsia="Amiri" w:cs="Amiri" w:ascii="Amiri" w:hAnsi="Amiri"/>
          <w:color w:val="111111"/>
          <w:sz w:val="28"/>
          <w:szCs w:val="28"/>
          <w:rtl w:val="true"/>
          <w:lang w:bidi="ar-SA"/>
        </w:rPr>
        <w:t>.</w:t>
      </w:r>
    </w:p>
    <w:p>
      <w:pPr>
        <w:pStyle w:val="Heading4"/>
        <w:numPr>
          <w:ilvl w:val="3"/>
          <w:numId w:val="1"/>
        </w:numPr>
        <w:rPr/>
      </w:pPr>
      <w:bookmarkStart w:id="1402" w:name="__RefHeading___Toc11431032_1280447820"/>
      <w:bookmarkStart w:id="1403" w:name="_Toc596"/>
      <w:bookmarkEnd w:id="1402"/>
      <w:r>
        <w:rPr>
          <w:rtl w:val="true"/>
        </w:rPr>
        <w:t>[</w:t>
      </w:r>
      <w:r>
        <w:rPr>
          <w:rtl w:val="true"/>
        </w:rPr>
        <w:t xml:space="preserve">سورة فاطر </w:t>
      </w:r>
      <w:r>
        <w:rPr>
          <w:rtl w:val="true"/>
        </w:rPr>
        <w:t>{</w:t>
      </w:r>
      <w:r>
        <w:rPr/>
        <w:t>35</w:t>
      </w:r>
      <w:r>
        <w:rPr>
          <w:rtl w:val="true"/>
        </w:rPr>
        <w:t xml:space="preserve">} : </w:t>
      </w:r>
      <w:r>
        <w:rPr>
          <w:rtl w:val="true"/>
        </w:rPr>
        <w:t xml:space="preserve">الآيات </w:t>
      </w:r>
      <w:r>
        <w:rPr/>
        <w:t>11</w:t>
      </w:r>
      <w:r>
        <w:rPr>
          <w:rtl w:val="true"/>
        </w:rPr>
        <w:t xml:space="preserve"> </w:t>
      </w:r>
      <w:r>
        <w:rPr>
          <w:rtl w:val="true"/>
        </w:rPr>
        <w:t xml:space="preserve">الى </w:t>
      </w:r>
      <w:r>
        <w:rPr/>
        <w:t>12</w:t>
      </w:r>
      <w:r>
        <w:rPr>
          <w:rtl w:val="true"/>
        </w:rPr>
        <w:t>]</w:t>
      </w:r>
      <w:bookmarkEnd w:id="1403"/>
    </w:p>
    <w:p>
      <w:pPr>
        <w:pStyle w:val="Heading5"/>
        <w:numPr>
          <w:ilvl w:val="4"/>
          <w:numId w:val="1"/>
        </w:numPr>
        <w:rPr/>
      </w:pPr>
      <w:bookmarkStart w:id="1404" w:name="__RefHeading___Toc11431034_1280447820"/>
      <w:bookmarkStart w:id="1405" w:name="_Toc597"/>
      <w:bookmarkEnd w:id="1404"/>
      <w:r>
        <w:rPr>
          <w:rtl w:val="true"/>
        </w:rPr>
        <w:t>اشارة</w:t>
      </w:r>
      <w:bookmarkEnd w:id="1405"/>
    </w:p>
    <w:p>
      <w:pPr>
        <w:sectPr>
          <w:footerReference w:type="default" r:id="rId2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وَاللَّهُ خَلَقَكُمْ مِنْ تُرابٍ ثُمَّ مِنْ نُطْفَةٍ ثُمَّ جَعَلَكُمْ أَزْواجاً وَما تَحْمِلُ مِنْ أُنْثى وَلا تَضَعُ إِلاَّ بِعِلْمِهِ وَما يُعَمَّرُ مِنْ مُعَمَّرٍ وَلا يُنْقَصُ مِنْ عُمُرِهِ إِلاَّ فِي كِتابٍ إِنَّ ذلِكَ عَلَى اللَّهِ يَسِيرٌ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يَسْتَوِي الْبَحْرانِ هذا عَذْبٌ فُراتٌ سائِغٌ شَرابُهُ وَهذا مِلْحٌ أُجاجٌ وَمِنْ كُلٍّ تَأْكُلُونَ لَحْماً طَرِيًّا وَتَسْتَخْرِجُونَ حِلْيَةً تَلْبَسُونَها وَتَرَى الْفُلْكَ فِيهِ مَواخِرَ لِتَبْتَغُوا مِنْ فَضْلِهِ وَلَعَلَّكُمْ تَشْكُرُونَ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bookmarkStart w:id="1406" w:name="pg17281_269712"/>
    </w:p>
    <w:p>
      <w:pPr>
        <w:pStyle w:val="Heading5"/>
        <w:numPr>
          <w:ilvl w:val="4"/>
          <w:numId w:val="1"/>
        </w:numPr>
        <w:rPr/>
      </w:pPr>
      <w:bookmarkStart w:id="1407" w:name="__RefHeading___Toc11431036_1280447820"/>
      <w:bookmarkStart w:id="1408" w:name="_Toc598"/>
      <w:bookmarkEnd w:id="1406"/>
      <w:bookmarkEnd w:id="1407"/>
      <w:r>
        <w:rPr>
          <w:rtl w:val="true"/>
        </w:rPr>
        <w:t>الإعراب</w:t>
      </w:r>
      <w:r>
        <w:rPr>
          <w:rtl w:val="true"/>
        </w:rPr>
        <w:t>:</w:t>
      </w:r>
      <w:bookmarkEnd w:id="1408"/>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استئنافيّة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تراب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خلقكم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وكذلك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نطفة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فهو معطوف على الأول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أزواجا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مفعول به ثان منصوب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نافية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أنثى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مجرور لفظا ومرفوع محلّا فاعل تحمل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للحصر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بعلمه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متعلّق بحال من أنثى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متلبّسة بعلمه أو إلّا معلوما حملها 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الأولى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مجرور لفظا مرفوع محلّا نائب الفاعل، ونائب الفاعل لفعل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ينقص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يعود على معمّر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عمره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ينقص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 في 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إلّا بعلمه، والحال من معمّر أو من عمر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يسير</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 خلقكم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محلّ لها استئنافيّة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خلقكم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محلّ رفع خبر المبتدأ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جعلكم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محلّ رفع معطوفة على جملة خلقكم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تحمل من أنثى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معطوفة على الاستئنافيّة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تضع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معطوفة على جملة تحمل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يعمر من معمّر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محلّ لها معطوفة على جملة تحمل أو على الاستئناف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ينقص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معطوفة على جملة يعمّر</w:t>
      </w:r>
      <w:r>
        <w:rPr>
          <w:rFonts w:eastAsia="Amiri" w:cs="Amiri" w:ascii="Amiri" w:hAnsi="Amiri"/>
          <w:color w:val="111111"/>
          <w:sz w:val="28"/>
          <w:szCs w:val="28"/>
          <w:rtl w:val="true"/>
          <w:lang w:bidi="ar-SA"/>
        </w:rPr>
        <w:t>.</w:t>
      </w:r>
    </w:p>
    <w:p>
      <w:pPr>
        <w:sectPr>
          <w:footerReference w:type="default" r:id="rId2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محلّ لها استئناف بيانيّ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تعليليّة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في المواضع الستّة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نافية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سائغ</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خبر آخر </w:t>
      </w:r>
      <w:bookmarkStart w:id="1409" w:name="pg17281_269713"/>
    </w:p>
    <w:p>
      <w:pPr>
        <w:pStyle w:val="BookText"/>
        <w:rPr/>
      </w:pPr>
      <w:bookmarkEnd w:id="1409"/>
      <w:r>
        <w:rPr>
          <w:rFonts w:ascii="IRNazanin" w:hAnsi="IRNazanin" w:eastAsia="IRNazanin"/>
          <w:color w:val="111111"/>
          <w:sz w:val="28"/>
          <w:sz w:val="28"/>
          <w:szCs w:val="28"/>
          <w:rtl w:val="true"/>
          <w:lang w:bidi="fa-IR"/>
        </w:rPr>
        <w:t xml:space="preserve">مرفوع </w:t>
      </w:r>
      <w:r>
        <w:rPr>
          <w:rStyle w:val="FootnoteAnchor"/>
          <w:rtl w:val="true"/>
        </w:rPr>
        <w:footnoteReference w:id="269"/>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شرابه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فاعل لاسم الفاعل سائغ،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كلّ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تأكلون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بمواخر </w:t>
      </w:r>
      <w:r>
        <w:rPr>
          <w:rStyle w:val="FootnoteAnchor"/>
          <w:rtl w:val="true"/>
        </w:rPr>
        <w:footnoteReference w:id="270"/>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للتعليل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تبتغوا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مضارع منصوب بأن مضمرة بعد اللام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فضله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تبتغوا</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والمصدر المؤوّل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تبتغوا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محلّ جرّ باللام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مواخر</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ما يستوي البحران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معطوفة على الاستئنافيّة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هذا عذب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 نصب حال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هذا ملح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 نصب معطوفة على جملة هذا عذب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تأكلون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معطوفة على جملة ما يستوي</w:t>
      </w:r>
      <w:r>
        <w:rPr>
          <w:rFonts w:eastAsia="Amiri" w:cs="Amiri" w:ascii="Amiri" w:hAnsi="Amiri"/>
          <w:color w:val="111111"/>
          <w:sz w:val="28"/>
          <w:szCs w:val="28"/>
          <w:rtl w:val="true"/>
          <w:lang w:bidi="ar-SA"/>
        </w:rPr>
        <w:t xml:space="preserve">.. </w:t>
      </w:r>
      <w:r>
        <w:rPr>
          <w:rStyle w:val="FootnoteAnchor"/>
          <w:rtl w:val="true"/>
        </w:rPr>
        <w:footnoteReference w:id="27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تستخرجون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معطوفة على جملة تأكلون تأخذ إعرابها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تلبسونها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محلّ نصب نعت لحلية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ترى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معطوفة على الاستئنافيّة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تبتغوا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محلّ لها صلة الموصول الحرفيّ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المضمر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لعلّكم تشكرون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محلّ لها معطوفة على تعليل مقدّر أي لعلّكم ترزقون ولعلّكم تشكرون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تشكرون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محلّ رفع خبر لعلّ</w:t>
      </w:r>
      <w:r>
        <w:rPr>
          <w:rFonts w:eastAsia="Amiri" w:cs="Amiri" w:ascii="Amiri" w:hAnsi="Amiri"/>
          <w:color w:val="111111"/>
          <w:sz w:val="28"/>
          <w:szCs w:val="28"/>
          <w:rtl w:val="true"/>
          <w:lang w:bidi="ar-SA"/>
        </w:rPr>
        <w:t>.</w:t>
      </w:r>
    </w:p>
    <w:p>
      <w:pPr>
        <w:pStyle w:val="Heading5"/>
        <w:numPr>
          <w:ilvl w:val="4"/>
          <w:numId w:val="1"/>
        </w:numPr>
        <w:rPr/>
      </w:pPr>
      <w:bookmarkStart w:id="1410" w:name="__RefHeading___Toc11431038_1280447820"/>
      <w:bookmarkStart w:id="1411" w:name="_Toc599"/>
      <w:bookmarkEnd w:id="1410"/>
      <w:r>
        <w:rPr>
          <w:rtl w:val="true"/>
        </w:rPr>
        <w:t>الصرف</w:t>
      </w:r>
      <w:r>
        <w:rPr>
          <w:rtl w:val="true"/>
        </w:rPr>
        <w:t>:</w:t>
      </w:r>
      <w:bookmarkEnd w:id="1411"/>
    </w:p>
    <w:p>
      <w:pPr>
        <w:sectPr>
          <w:footerReference w:type="default" r:id="rId2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اسم مفعول من الرباعيّ عمّر، وزنه مفعّل بضمّ الميم وفتح العين</w:t>
      </w:r>
      <w:r>
        <w:rPr>
          <w:rFonts w:eastAsia="Amiri" w:cs="Amiri" w:ascii="Amiri" w:hAnsi="Amiri"/>
          <w:color w:val="111111"/>
          <w:sz w:val="28"/>
          <w:szCs w:val="28"/>
          <w:rtl w:val="true"/>
          <w:lang w:bidi="ar-SA"/>
        </w:rPr>
        <w:t xml:space="preserve">. </w:t>
      </w:r>
      <w:bookmarkStart w:id="1412" w:name="pg17281_269714"/>
    </w:p>
    <w:p>
      <w:pPr>
        <w:pStyle w:val="Heading5"/>
        <w:numPr>
          <w:ilvl w:val="4"/>
          <w:numId w:val="1"/>
        </w:numPr>
        <w:rPr/>
      </w:pPr>
      <w:bookmarkStart w:id="1413" w:name="__RefHeading___Toc11431040_1280447820"/>
      <w:bookmarkStart w:id="1414" w:name="_Toc600"/>
      <w:bookmarkEnd w:id="1412"/>
      <w:bookmarkEnd w:id="1413"/>
      <w:r>
        <w:rPr>
          <w:rtl w:val="true"/>
        </w:rPr>
        <w:t>البلاغة</w:t>
      </w:r>
      <w:bookmarkEnd w:id="1414"/>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الكلام المتسامح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وَما يُعَمَّرُ مِنْ مُعَمَّرٍ وَلا يُنْقَصُ مِنْ عُمُرِهِ إِلَّا فِي كِتابٍ</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الإنسان إما معمر أي طويل العمر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منقوص العمر، أي قصير، فأما أن يتعاقب عليه التعمير وخلافه فمحال، ولذلك صح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وَما يُعَمَّرُ مِنْ مُعَمَّرٍ وَلا يُنْقَصُ مِنْ عُمُرِهِ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فهذا من الكلام المتسامح فيه، ثقة في تأويله بأفهام السامعين، واتكالا على تسديدهم معناه بعقولهم، وأنه لا يلتبس عليهم إحالة الطول والقصر في عمر واحد، وعليه كلام الناس المستفيض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يثيب الله عبدا ولا يعاقبه إلا بحق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تنعمت بلدا ولا اجتويته إلا قل فيه ثوائي،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كرهت المقام به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التمثيل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وَما يَسْتَوِي الْبَحْرانِ</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ويسميه بعضهم الاستعارة التمثيلية، وهو تركيب استعمل في غير موضعه، لعلاقة المشابهة، وليس فيه ذكر للمشبه ولا لأداة التشبيه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مثال يوضحه، وهو قولهم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أنت تضرب في حديد بارد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شبهت حال من يلح في الحصول على شيء يتعذر تحقيقه، بحال من يضرب حديدا باردا، بجامع أن كلّا منهما يكون عملا لا يرجى من ورائه أثر وليس في هذا التركيب ذكر للمشبه ولا لأداة التشبيه، فهو إذن استعارة تمثيلية، لأنه تركيب استعمل في غير ما وضع له، والمشابهة ظاهرة بين المعنيين المجازي والحقيقي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النوع يكثر في الأمثال السائرة النثرية والشعرية، كقولهم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كنت ريحا فقد لاقيت إعصارا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يضرب لمن يتطاول عليك، أو للقوي يقع فيمن هو أقوى منه وأعنف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والمخاطب لم يكن ريحا ولم يلاق إعصارا</w:t>
      </w:r>
      <w:r>
        <w:rPr>
          <w:rFonts w:eastAsia="Amiri" w:cs="Amiri" w:ascii="Amiri" w:hAnsi="Amiri"/>
          <w:color w:val="111111"/>
          <w:sz w:val="28"/>
          <w:szCs w:val="28"/>
          <w:rtl w:val="true"/>
          <w:lang w:bidi="ar-SA"/>
        </w:rPr>
        <w:t>.</w:t>
      </w:r>
    </w:p>
    <w:p>
      <w:pPr>
        <w:pStyle w:val="Heading4"/>
        <w:numPr>
          <w:ilvl w:val="3"/>
          <w:numId w:val="1"/>
        </w:numPr>
        <w:rPr/>
      </w:pPr>
      <w:bookmarkStart w:id="1415" w:name="__RefHeading___Toc11431042_1280447820"/>
      <w:bookmarkStart w:id="1416" w:name="_Toc601"/>
      <w:bookmarkEnd w:id="1415"/>
      <w:r>
        <w:rPr>
          <w:rtl w:val="true"/>
        </w:rPr>
        <w:t>[</w:t>
      </w:r>
      <w:r>
        <w:rPr>
          <w:rtl w:val="true"/>
        </w:rPr>
        <w:t xml:space="preserve">سورة فاطر </w:t>
      </w:r>
      <w:r>
        <w:rPr>
          <w:rtl w:val="true"/>
        </w:rPr>
        <w:t>{</w:t>
      </w:r>
      <w:r>
        <w:rPr/>
        <w:t>35</w:t>
      </w:r>
      <w:r>
        <w:rPr>
          <w:rtl w:val="true"/>
        </w:rPr>
        <w:t xml:space="preserve">} : </w:t>
      </w:r>
      <w:r>
        <w:rPr>
          <w:rtl w:val="true"/>
        </w:rPr>
        <w:t xml:space="preserve">الآيات </w:t>
      </w:r>
      <w:r>
        <w:rPr/>
        <w:t>13</w:t>
      </w:r>
      <w:r>
        <w:rPr>
          <w:rtl w:val="true"/>
        </w:rPr>
        <w:t xml:space="preserve"> </w:t>
      </w:r>
      <w:r>
        <w:rPr>
          <w:rtl w:val="true"/>
        </w:rPr>
        <w:t xml:space="preserve">الى </w:t>
      </w:r>
      <w:r>
        <w:rPr/>
        <w:t>14</w:t>
      </w:r>
      <w:r>
        <w:rPr>
          <w:rtl w:val="true"/>
        </w:rPr>
        <w:t>]</w:t>
      </w:r>
      <w:bookmarkEnd w:id="1416"/>
    </w:p>
    <w:p>
      <w:pPr>
        <w:pStyle w:val="Heading5"/>
        <w:numPr>
          <w:ilvl w:val="4"/>
          <w:numId w:val="1"/>
        </w:numPr>
        <w:rPr/>
      </w:pPr>
      <w:bookmarkStart w:id="1417" w:name="__RefHeading___Toc11431044_1280447820"/>
      <w:bookmarkStart w:id="1418" w:name="_Toc602"/>
      <w:bookmarkEnd w:id="1417"/>
      <w:r>
        <w:rPr>
          <w:rtl w:val="true"/>
        </w:rPr>
        <w:t>اشارة</w:t>
      </w:r>
      <w:bookmarkEnd w:id="1418"/>
    </w:p>
    <w:p>
      <w:pPr>
        <w:sectPr>
          <w:footerReference w:type="default" r:id="rId2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يُولِجُ اللَّيْلَ فِي النَّهارِ وَيُولِجُ النَّهارَ فِي اللَّيْلِ وَسَخَّرَ الشَّمْسَ وَالْقَمَرَ كُلٌّ يَجْرِي لِأَجَلٍ مُسَمًّى ذلِكُمُ اللَّهُ رَبُّكُمْ لَهُ الْمُلْكُ وَالَّذِينَ تَدْعُونَ مِنْ دُونِهِ ما يَمْلِكُونَ مِنْ قِطْمِيرٍ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تَدْعُوهُمْ لا يَسْمَعُوا دُعاءَكُمْ وَلَوْ سَمِعُوا مَا اسْتَجابُوا لَكُمْ وَيَوْمَ الْقِيامَةِ يَكْفُرُونَ بِشِرْكِكُمْ وَلا يُنَبِّئُكَ مِثْلُ خَبِيرٍ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bookmarkStart w:id="1419" w:name="pg17281_269715"/>
    </w:p>
    <w:p>
      <w:pPr>
        <w:pStyle w:val="Heading5"/>
        <w:numPr>
          <w:ilvl w:val="4"/>
          <w:numId w:val="1"/>
        </w:numPr>
        <w:rPr/>
      </w:pPr>
      <w:bookmarkStart w:id="1420" w:name="__RefHeading___Toc11431046_1280447820"/>
      <w:bookmarkStart w:id="1421" w:name="_Toc603"/>
      <w:bookmarkEnd w:id="1419"/>
      <w:bookmarkEnd w:id="1420"/>
      <w:r>
        <w:rPr>
          <w:rtl w:val="true"/>
        </w:rPr>
        <w:t>الإعراب</w:t>
      </w:r>
      <w:r>
        <w:rPr>
          <w:rtl w:val="true"/>
        </w:rPr>
        <w:t>:</w:t>
      </w:r>
      <w:bookmarkEnd w:id="1421"/>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النهار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يولج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وكذلك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الليل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وفاعل يولج في الموضعين، وفاعل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يعود على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لأجل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يجري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والإشارة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ذلكم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المتّصف بالصفات السابقة، مبتدأ خبره الأول الله، وخبره الثاني ربّكم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متعلّق بخبر مقدّم للمبتدأ الملك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والجملة خبر ثالث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دونه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حال من مفعول تدعون المقدّر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نافية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قطمير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مجرور لفظا منصوب محلّا مفعول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يولج الليل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استئنافيّة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يولج النهار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معطوفة على الاستئنافيّة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سخّر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معطوفة على الاستئنافيّة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كلّ يجري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محلّ نصب حال من الشمس والقمر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يجري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محلّ رفع خبر المبتدأ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w:t>
      </w:r>
      <w:r>
        <w:rPr>
          <w:rFonts w:eastAsia="Amiri" w:cs="Amiri" w:ascii="Amiri" w:hAnsi="Amiri"/>
          <w:color w:val="111111"/>
          <w:sz w:val="28"/>
          <w:szCs w:val="28"/>
          <w:rtl w:val="true"/>
          <w:lang w:bidi="ar-SA"/>
        </w:rPr>
        <w:t xml:space="preserve">) </w:t>
      </w:r>
      <w:r>
        <w:rPr>
          <w:rStyle w:val="FootnoteAnchor"/>
          <w:rtl w:val="true"/>
        </w:rPr>
        <w:footnoteReference w:id="27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ذلكم الله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استئناف بيانيّ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الذين تدعون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معطوفة على جملة ذلكم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تدعون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محلّ لها صلة الموصول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الذين</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يملكون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محلّ رفع خبر المبتدأ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الذين</w:t>
      </w:r>
      <w:r>
        <w:rPr>
          <w:rFonts w:eastAsia="Amiri" w:cs="Amiri" w:ascii="Amiri" w:hAnsi="Amiri"/>
          <w:color w:val="111111"/>
          <w:sz w:val="28"/>
          <w:szCs w:val="28"/>
          <w:rtl w:val="true"/>
          <w:lang w:bidi="ar-SA"/>
        </w:rPr>
        <w:t>) .</w:t>
      </w:r>
    </w:p>
    <w:p>
      <w:pPr>
        <w:sectPr>
          <w:footerReference w:type="default" r:id="rId2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نافية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يسمعوا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مضارع مجزوم جواب الشرط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شرط </w:t>
      </w:r>
      <w:bookmarkStart w:id="1422" w:name="pg17281_269716"/>
    </w:p>
    <w:p>
      <w:pPr>
        <w:pStyle w:val="BookText"/>
        <w:rPr/>
      </w:pPr>
      <w:bookmarkEnd w:id="1422"/>
      <w:r>
        <w:rPr>
          <w:rFonts w:ascii="Amiri" w:hAnsi="Amiri" w:eastAsia="Amiri" w:cs="Amiri"/>
          <w:color w:val="111111"/>
          <w:sz w:val="28"/>
          <w:sz w:val="28"/>
          <w:szCs w:val="28"/>
          <w:rtl w:val="true"/>
          <w:lang w:bidi="ar-SA"/>
        </w:rPr>
        <w:t xml:space="preserve">غير جازم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نافية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استجابوا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ظرف زمان منصوب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يكفرون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وكذلك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بشرككم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استئنافيّة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نافية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تدعوهم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تعليليّة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استئناف بيانيّ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لا يسمعوا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جواب الشرط غير مقترنة بالفاء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سمعوا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معطوفة على جملة تدعوهم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ما استجابوا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جواب شرط غير جازم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يكفرون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محلّ لها معطوفة على جملة تدعوهم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ينبّئك مثل خبير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محلّ لها استئنافيّة</w:t>
      </w:r>
      <w:r>
        <w:rPr>
          <w:rFonts w:eastAsia="Amiri" w:cs="Amiri" w:ascii="Amiri" w:hAnsi="Amiri"/>
          <w:color w:val="111111"/>
          <w:sz w:val="28"/>
          <w:szCs w:val="28"/>
          <w:rtl w:val="true"/>
          <w:lang w:bidi="ar-SA"/>
        </w:rPr>
        <w:t>..</w:t>
      </w:r>
    </w:p>
    <w:p>
      <w:pPr>
        <w:pStyle w:val="Heading5"/>
        <w:numPr>
          <w:ilvl w:val="4"/>
          <w:numId w:val="1"/>
        </w:numPr>
        <w:rPr/>
      </w:pPr>
      <w:bookmarkStart w:id="1423" w:name="__RefHeading___Toc11431048_1280447820"/>
      <w:bookmarkStart w:id="1424" w:name="_Toc604"/>
      <w:bookmarkEnd w:id="1423"/>
      <w:r>
        <w:rPr>
          <w:rtl w:val="true"/>
        </w:rPr>
        <w:t>الصرف</w:t>
      </w:r>
      <w:r>
        <w:rPr>
          <w:rtl w:val="true"/>
        </w:rPr>
        <w:t>:</w:t>
      </w:r>
      <w:bookmarkEnd w:id="1424"/>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قطمير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اسم لما يغلّف نواة التمر من قشر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هو شقّ النواة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اختيار المبرّد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وزنه فعليل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فوائد</w:t>
      </w:r>
    </w:p>
    <w:p>
      <w:pPr>
        <w:pStyle w:val="BookText"/>
        <w:rPr/>
      </w:pPr>
      <w:r>
        <w:rPr>
          <w:rFonts w:ascii="IRNazanin" w:hAnsi="IRNazanin" w:eastAsia="IRNazanin"/>
          <w:color w:val="111111"/>
          <w:sz w:val="28"/>
          <w:sz w:val="28"/>
          <w:szCs w:val="28"/>
          <w:rtl w:val="true"/>
          <w:lang w:bidi="fa-IR"/>
        </w:rPr>
        <w:t xml:space="preserve">من أنواع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 xml:space="preserve">من أنواع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لا يعقل فيه بين الجزأين ارتباط مناسب، وهو قسمان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يراد فيه تقرير الجواب، وجد الشرط أو فقد، ولكنه مع فقده 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وذلك كالأثر عن عمر رضي الله عنه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نعم العبد صهيب لو لم يخف الله لم يعصه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 يدل على تقرير عدم العصيان على كل حال، وعلى أن انتفاء المعصية مع ثبوت الخوف أولى، وإنما لم تدل على انتفاء الجواب لأمرين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دلالتها على ذلك إنما هو من باب مفهوم المخالفة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هذا الأثر دل مفهوم الموافقة على عدم المعصية، لأنه إذا انتفت المعصية عند عدم الخوف فعند الخوف أولى، وإذا تعارض هذان المفهومان قدم مفهوم الموافقة</w:t>
      </w:r>
      <w:r>
        <w:rPr>
          <w:rFonts w:eastAsia="Amiri" w:cs="Amiri" w:ascii="Amiri" w:hAnsi="Amiri"/>
          <w:color w:val="111111"/>
          <w:sz w:val="28"/>
          <w:szCs w:val="28"/>
          <w:rtl w:val="true"/>
          <w:lang w:bidi="ar-SA"/>
        </w:rPr>
        <w:t>.</w:t>
      </w:r>
    </w:p>
    <w:p>
      <w:pPr>
        <w:sectPr>
          <w:footerReference w:type="default" r:id="rId2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فقدت المناسبة انتفت العلّيّة، فلم يجعل عدم الخوف علة عدم المعصية، فعلمنا أن عدم المعصية، معلل بأمر آخر، وهو الحياء والإعظام، وذلك مستمر مع الخوف، فيكون عدم المعصية عند عدم الخوف مستندا إلى ذلك السبب </w:t>
      </w:r>
      <w:bookmarkStart w:id="1425" w:name="pg17281_269717"/>
    </w:p>
    <w:p>
      <w:pPr>
        <w:pStyle w:val="BookText"/>
        <w:rPr/>
      </w:pPr>
      <w:bookmarkEnd w:id="1425"/>
      <w:r>
        <w:rPr>
          <w:rFonts w:ascii="Amiri" w:hAnsi="Amiri" w:eastAsia="Amiri" w:cs="Amiri"/>
          <w:color w:val="111111"/>
          <w:sz w:val="28"/>
          <w:sz w:val="28"/>
          <w:szCs w:val="28"/>
          <w:rtl w:val="true"/>
          <w:lang w:bidi="ar-SA"/>
        </w:rPr>
        <w:t>وحده، وعند الخوف مستندا إليه فقط، أو إليه وإلى الخوف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وعلى ذلك تتخرج آية لقمان وَلَوْ أَنَّما فِي الْأَرْضِ مِنْ شَجَرَةٍ أَقْلامٌ وَالْبَحْرُ يَمُدُّهُ مِنْ بَعْدِهِ سَبْعَةُ أَبْحُرٍ ما نَفِدَتْ كَلِماتُ اللَّهِ لأن العقل يجزم بأن الكلمات إذا لم تنفد مع كثرة هذه الأمور فلأن لا تنفد مع قلتها 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وكذا في الآية التي نحن بصددها وَلَوْ سَمِعُوا مَا اسْتَجابُوا لَكُمْ لأن عدم الاستجابة عند عدم السماع أولى، وكذا وَلَوْ أَسْمَعَهُمْ لَتَوَلَّوْا فإن التولي عند عدم الإسماع أولى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يكون الجواب مقررا على كل حال، من غير تعرض لأولوية، نحو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وَلَوْ رُدُّوا لَعادُوا لِما نُهُوا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فهذا وأمثاله يعرف ثبوته بعلة أخرى مستمرة على التقديرين، والمقصود في هذا القسم تحقيق ثبوت الثاني، وأما الامتناع في الأول فإنه وإن كان حاصلا لكنه ليس المقصود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ويتضح من خلال ذلك فساد قول القائل بأن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امتناع لامتناع، وأن العبارة الجيدة قول سيبويه رحمه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حرف لما كان سيقع لوقوع غيره</w:t>
      </w:r>
      <w:r>
        <w:rPr>
          <w:rFonts w:eastAsia="Amiri" w:cs="Amiri" w:ascii="Amiri" w:hAnsi="Amiri"/>
          <w:color w:val="111111"/>
          <w:sz w:val="28"/>
          <w:szCs w:val="28"/>
          <w:rtl w:val="true"/>
          <w:lang w:bidi="ar-SA"/>
        </w:rPr>
        <w:t>» .</w:t>
      </w:r>
    </w:p>
    <w:p>
      <w:pPr>
        <w:pStyle w:val="Heading4"/>
        <w:numPr>
          <w:ilvl w:val="3"/>
          <w:numId w:val="1"/>
        </w:numPr>
        <w:rPr/>
      </w:pPr>
      <w:bookmarkStart w:id="1426" w:name="__RefHeading___Toc11431050_1280447820"/>
      <w:bookmarkStart w:id="1427" w:name="_Toc605"/>
      <w:bookmarkEnd w:id="1426"/>
      <w:r>
        <w:rPr>
          <w:rtl w:val="true"/>
        </w:rPr>
        <w:t>[</w:t>
      </w:r>
      <w:r>
        <w:rPr>
          <w:rtl w:val="true"/>
        </w:rPr>
        <w:t xml:space="preserve">سورة فاطر </w:t>
      </w:r>
      <w:r>
        <w:rPr>
          <w:rtl w:val="true"/>
        </w:rPr>
        <w:t>{</w:t>
      </w:r>
      <w:r>
        <w:rPr/>
        <w:t>35</w:t>
      </w:r>
      <w:r>
        <w:rPr>
          <w:rtl w:val="true"/>
        </w:rPr>
        <w:t xml:space="preserve">} : </w:t>
      </w:r>
      <w:r>
        <w:rPr>
          <w:rtl w:val="true"/>
        </w:rPr>
        <w:t xml:space="preserve">الآيات </w:t>
      </w:r>
      <w:r>
        <w:rPr/>
        <w:t>15</w:t>
      </w:r>
      <w:r>
        <w:rPr>
          <w:rtl w:val="true"/>
        </w:rPr>
        <w:t xml:space="preserve"> </w:t>
      </w:r>
      <w:r>
        <w:rPr>
          <w:rtl w:val="true"/>
        </w:rPr>
        <w:t xml:space="preserve">الى </w:t>
      </w:r>
      <w:r>
        <w:rPr/>
        <w:t>18</w:t>
      </w:r>
      <w:r>
        <w:rPr>
          <w:rtl w:val="true"/>
        </w:rPr>
        <w:t>]</w:t>
      </w:r>
      <w:bookmarkEnd w:id="1427"/>
    </w:p>
    <w:p>
      <w:pPr>
        <w:pStyle w:val="Heading5"/>
        <w:numPr>
          <w:ilvl w:val="4"/>
          <w:numId w:val="1"/>
        </w:numPr>
        <w:rPr/>
      </w:pPr>
      <w:bookmarkStart w:id="1428" w:name="__RefHeading___Toc11431052_1280447820"/>
      <w:bookmarkStart w:id="1429" w:name="_Toc606"/>
      <w:bookmarkEnd w:id="1428"/>
      <w:r>
        <w:rPr>
          <w:rtl w:val="true"/>
        </w:rPr>
        <w:t>اشارة</w:t>
      </w:r>
      <w:bookmarkEnd w:id="1429"/>
    </w:p>
    <w:p>
      <w:pPr>
        <w:pStyle w:val="BookText"/>
        <w:rPr/>
      </w:pPr>
      <w:r>
        <w:rPr>
          <w:rFonts w:ascii="Amiri" w:hAnsi="Amiri" w:eastAsia="Amiri" w:cs="Amiri"/>
          <w:color w:val="111111"/>
          <w:sz w:val="28"/>
          <w:sz w:val="28"/>
          <w:szCs w:val="28"/>
          <w:rtl w:val="true"/>
          <w:lang w:bidi="ar-SA"/>
        </w:rPr>
        <w:t xml:space="preserve">يا أَيُّهَا النَّاسُ أَنْتُمُ الْفُقَراءُ إِلَى اللَّهِ وَاللَّهُ هُوَ الْغَنِيُّ الْحَمِيدُ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يَشَأْ يُذْهِبْكُمْ وَيَأْتِ بِخَلْقٍ جَدِيدٍ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ذلِكَ عَلَى اللَّهِ بِعَزِيزٍ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تَزِرُ وازِرَةٌ وِزْرَ أُخْرى وَإِنْ تَدْعُ مُثْقَلَةٌ إِلى حِمْلِها لا يُحْمَلْ مِنْهُ شَيْءٌ وَلَوْ كانَ ذا قُرْبى إِنَّما تُنْذِرُ الَّذِينَ يَخْشَوْنَ رَبَّهُمْ بِالْغَيْبِ وَأَقامُوا الصَّلاةَ وَمَنْ تَزَكَّى فَإِنَّما يَتَزَكَّى لِنَفْسِهِ وَإِلَى اللَّهِ الْمَصِيرُ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w:t>
      </w:r>
    </w:p>
    <w:p>
      <w:pPr>
        <w:pStyle w:val="Heading5"/>
        <w:numPr>
          <w:ilvl w:val="4"/>
          <w:numId w:val="1"/>
        </w:numPr>
        <w:rPr/>
      </w:pPr>
      <w:bookmarkStart w:id="1430" w:name="__RefHeading___Toc11431054_1280447820"/>
      <w:bookmarkStart w:id="1431" w:name="_Toc607"/>
      <w:bookmarkEnd w:id="1430"/>
      <w:r>
        <w:rPr>
          <w:rtl w:val="true"/>
        </w:rPr>
        <w:t>الإعراب</w:t>
      </w:r>
      <w:r>
        <w:rPr>
          <w:rtl w:val="true"/>
        </w:rPr>
        <w:t>:</w:t>
      </w:r>
      <w:bookmarkEnd w:id="1431"/>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أيها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 إعرابها </w:t>
      </w:r>
      <w:r>
        <w:rPr>
          <w:rStyle w:val="FootnoteAnchor"/>
          <w:rtl w:val="true"/>
        </w:rPr>
        <w:footnoteReference w:id="273"/>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بالفقراء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فصل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خبر المبتدأ الله</w:t>
      </w:r>
      <w:r>
        <w:rPr>
          <w:rFonts w:eastAsia="Amiri" w:cs="Amiri" w:ascii="Amiri" w:hAnsi="Amiri"/>
          <w:color w:val="111111"/>
          <w:sz w:val="28"/>
          <w:szCs w:val="28"/>
          <w:rtl w:val="true"/>
          <w:lang w:bidi="ar-SA"/>
        </w:rPr>
        <w:t>.</w:t>
      </w:r>
    </w:p>
    <w:p>
      <w:pPr>
        <w:sectPr>
          <w:footerReference w:type="default" r:id="rId2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يا أيها الناس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استئنافيّة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أنتم الفقراء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جواب النداء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الغنيّ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معطوفة على جواب النداء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بخلق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يأت</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يشأ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استئناف في حيّز النداء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يذهبكم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جواب الشرط غير مقترنة بالفاء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يأت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معطوفة على جملة يذهبكم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نافية عاملة عمل ليس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بعزيز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عزيز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مجرور لفظا منصوب محلّا خبر 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بعزيز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محلّ لها معطوفة على جملة يشأ</w:t>
      </w:r>
      <w:r>
        <w:rPr>
          <w:rFonts w:eastAsia="Amiri" w:cs="Amiri" w:ascii="Amiri" w:hAnsi="Amiri"/>
          <w:color w:val="111111"/>
          <w:sz w:val="28"/>
          <w:szCs w:val="28"/>
          <w:rtl w:val="true"/>
          <w:lang w:bidi="ar-SA"/>
        </w:rPr>
        <w:t>.</w:t>
      </w:r>
    </w:p>
    <w:p>
      <w:pPr>
        <w:sectPr>
          <w:footerReference w:type="default" r:id="rId2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نافية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وازرة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فاعل مرفوع على حذف موصوف أي نفس وازرة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وزر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مفعول به منصوب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مضاف إليه مجرور وعلى حذف موصوف أي نفس أخرى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مثقلة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فاعل تدع وعلى حذف موصوف أي نفس مثقلة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حملها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تدع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ومفعول تدع محذوف أي تدع نفس نفسا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نافية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يحمل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مضارع مجزوم جواب الشرط مبنيّ للمجهول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يحمل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نائب الفاعل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حاليّة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شرط غير جازم، واسم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يعود على المدعو المفهوم من سياق الكلام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خبر كان منصوب </w:t>
      </w:r>
      <w:r>
        <w:rPr>
          <w:rStyle w:val="FootnoteAnchor"/>
          <w:rtl w:val="true"/>
        </w:rPr>
        <w:footnoteReference w:id="274"/>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كافّة ومكفوفة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بالغيب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حال من المفعول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الفاعل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استئنافيّة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عاطفة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تزكّى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 ماض مبنيّ في محلّ جزم فعل الشرط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رابطة لجواب الشرط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الأولى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لنفسه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بحال من فاعل يتزكّى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خبر مقدّم</w:t>
      </w:r>
      <w:r>
        <w:rPr>
          <w:rFonts w:eastAsia="Amiri" w:cs="Amiri" w:ascii="Amiri" w:hAnsi="Amiri"/>
          <w:color w:val="111111"/>
          <w:sz w:val="28"/>
          <w:szCs w:val="28"/>
          <w:rtl w:val="true"/>
          <w:lang w:bidi="ar-SA"/>
        </w:rPr>
        <w:t xml:space="preserve">.... </w:t>
      </w:r>
      <w:bookmarkStart w:id="1432" w:name="pg17281_269719"/>
    </w:p>
    <w:p>
      <w:pPr>
        <w:pStyle w:val="BookText"/>
        <w:rPr/>
      </w:pPr>
      <w:bookmarkEnd w:id="1432"/>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تزر وازرة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محلّ لها معطوفة على جملة يشأ</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تدع مثقلة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معطوفة على جملة يشأ</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يحمل منه شيء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محلّ لها جواب الشرط غير مقترنة بالفاء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كان ذا قربى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 نصب حال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وجواب الشرط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محذوف دلّ عليه ما قبله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إنّما تنذر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استئنافيّة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يخشون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محلّ لها صلة الموصول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الذين</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أقاموا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معطوفة على جملة الصلة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من تزكّى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محلّ لها معطوفة على جملة إنّما تنذر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تزكّى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محلّ رفع خبر المبتدأ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يتزكى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 جزم جواب الشرط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إلى الله المصير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معطوفة على جملة من تزكّى</w:t>
      </w:r>
      <w:r>
        <w:rPr>
          <w:rFonts w:eastAsia="Amiri" w:cs="Amiri" w:ascii="Amiri" w:hAnsi="Amiri"/>
          <w:color w:val="111111"/>
          <w:sz w:val="28"/>
          <w:szCs w:val="28"/>
          <w:rtl w:val="true"/>
          <w:lang w:bidi="ar-SA"/>
        </w:rPr>
        <w:t>.</w:t>
      </w:r>
    </w:p>
    <w:p>
      <w:pPr>
        <w:pStyle w:val="Heading5"/>
        <w:numPr>
          <w:ilvl w:val="4"/>
          <w:numId w:val="1"/>
        </w:numPr>
        <w:rPr/>
      </w:pPr>
      <w:bookmarkStart w:id="1433" w:name="__RefHeading___Toc11431056_1280447820"/>
      <w:bookmarkStart w:id="1434" w:name="_Toc608"/>
      <w:bookmarkEnd w:id="1433"/>
      <w:r>
        <w:rPr>
          <w:rtl w:val="true"/>
        </w:rPr>
        <w:t>الصرف</w:t>
      </w:r>
      <w:r>
        <w:rPr>
          <w:rtl w:val="true"/>
        </w:rPr>
        <w:t>:</w:t>
      </w:r>
      <w:bookmarkEnd w:id="1434"/>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مثقلة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مؤنّث مثقل، اسم مفعول من الرباعيّ أثقل، وزنه مفعل بضمّ الميم وفتح العين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حملها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اسم لما يحمل، الجمع أحمال زنة أفعال حمولة زنة فعولة بضمّ الفاء</w:t>
      </w:r>
      <w:r>
        <w:rPr>
          <w:rFonts w:eastAsia="Amiri" w:cs="Amiri" w:ascii="Amiri" w:hAnsi="Amiri"/>
          <w:color w:val="111111"/>
          <w:sz w:val="28"/>
          <w:szCs w:val="28"/>
          <w:rtl w:val="true"/>
          <w:lang w:bidi="ar-SA"/>
        </w:rPr>
        <w:t>.</w:t>
      </w:r>
    </w:p>
    <w:p>
      <w:pPr>
        <w:pStyle w:val="Heading5"/>
        <w:numPr>
          <w:ilvl w:val="4"/>
          <w:numId w:val="1"/>
        </w:numPr>
        <w:rPr/>
      </w:pPr>
      <w:bookmarkStart w:id="1435" w:name="__RefHeading___Toc11431058_1280447820"/>
      <w:bookmarkStart w:id="1436" w:name="_Toc609"/>
      <w:bookmarkEnd w:id="1435"/>
      <w:r>
        <w:rPr>
          <w:rtl w:val="true"/>
        </w:rPr>
        <w:t>البلاغة</w:t>
      </w:r>
      <w:bookmarkEnd w:id="1436"/>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المبالغة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أَنْتُمُ الْفُقَراءُ إِلَى اللَّهِ</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عرّف الفقراء للمبالغة في فقرهم، كأنهم لكثرة افتقارهم، وشدة احتياجهم هم الفقراء فحسب، وأن افتقار سائر الخلائق بالنسبة إلى فقرهم بمنزلة العدم</w:t>
      </w:r>
      <w:r>
        <w:rPr>
          <w:rFonts w:eastAsia="Amiri" w:cs="Amiri" w:ascii="Amiri" w:hAnsi="Amiri"/>
          <w:color w:val="111111"/>
          <w:sz w:val="28"/>
          <w:szCs w:val="28"/>
          <w:rtl w:val="true"/>
          <w:lang w:bidi="ar-SA"/>
        </w:rPr>
        <w:t>.</w:t>
      </w:r>
    </w:p>
    <w:p>
      <w:pPr>
        <w:sectPr>
          <w:footerReference w:type="default" r:id="rId2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ولذلك قال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وَخُلِقَ الْإِنْسانُ ضَعِيفاً</w:t>
      </w:r>
      <w:r>
        <w:rPr>
          <w:rFonts w:eastAsia="Amiri" w:cs="Amiri" w:ascii="Amiri" w:hAnsi="Amiri"/>
          <w:color w:val="111111"/>
          <w:sz w:val="28"/>
          <w:szCs w:val="28"/>
          <w:rtl w:val="true"/>
          <w:lang w:bidi="ar-SA"/>
        </w:rPr>
        <w:t xml:space="preserve">» . </w:t>
      </w:r>
      <w:bookmarkStart w:id="1437" w:name="pg17281_269720"/>
    </w:p>
    <w:p>
      <w:pPr>
        <w:pStyle w:val="BookText"/>
        <w:rPr/>
      </w:pPr>
      <w:bookmarkEnd w:id="1437"/>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جناس الاشتقاق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تَزِرُ وازِرَةٌ وِزْرَ أُخْرى</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فالجناس بين تزر ووازرة ووزر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والوزر كما في المصباح الإثم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والوزر الثقل أيضا ومنه يقال وزر يزر من باب وعد إذا حمل الإثم</w:t>
      </w:r>
      <w:r>
        <w:rPr>
          <w:rFonts w:eastAsia="Amiri" w:cs="Amiri" w:ascii="Amiri" w:hAnsi="Amiri"/>
          <w:color w:val="111111"/>
          <w:sz w:val="28"/>
          <w:szCs w:val="28"/>
          <w:rtl w:val="true"/>
          <w:lang w:bidi="ar-SA"/>
        </w:rPr>
        <w:t>.</w:t>
      </w:r>
    </w:p>
    <w:p>
      <w:pPr>
        <w:pStyle w:val="Heading4"/>
        <w:numPr>
          <w:ilvl w:val="3"/>
          <w:numId w:val="1"/>
        </w:numPr>
        <w:rPr/>
      </w:pPr>
      <w:bookmarkStart w:id="1438" w:name="__RefHeading___Toc11431060_1280447820"/>
      <w:bookmarkStart w:id="1439" w:name="_Toc610"/>
      <w:bookmarkEnd w:id="1438"/>
      <w:r>
        <w:rPr>
          <w:rtl w:val="true"/>
        </w:rPr>
        <w:t>[</w:t>
      </w:r>
      <w:r>
        <w:rPr>
          <w:rtl w:val="true"/>
        </w:rPr>
        <w:t xml:space="preserve">سورة فاطر </w:t>
      </w:r>
      <w:r>
        <w:rPr>
          <w:rtl w:val="true"/>
        </w:rPr>
        <w:t>{</w:t>
      </w:r>
      <w:r>
        <w:rPr/>
        <w:t>35</w:t>
      </w:r>
      <w:r>
        <w:rPr>
          <w:rtl w:val="true"/>
        </w:rPr>
        <w:t xml:space="preserve">} : </w:t>
      </w:r>
      <w:r>
        <w:rPr>
          <w:rtl w:val="true"/>
        </w:rPr>
        <w:t xml:space="preserve">الآيات </w:t>
      </w:r>
      <w:r>
        <w:rPr/>
        <w:t>19</w:t>
      </w:r>
      <w:r>
        <w:rPr>
          <w:rtl w:val="true"/>
        </w:rPr>
        <w:t xml:space="preserve"> </w:t>
      </w:r>
      <w:r>
        <w:rPr>
          <w:rtl w:val="true"/>
        </w:rPr>
        <w:t xml:space="preserve">الى </w:t>
      </w:r>
      <w:r>
        <w:rPr/>
        <w:t>23</w:t>
      </w:r>
      <w:r>
        <w:rPr>
          <w:rtl w:val="true"/>
        </w:rPr>
        <w:t>]</w:t>
      </w:r>
      <w:bookmarkEnd w:id="1439"/>
    </w:p>
    <w:p>
      <w:pPr>
        <w:pStyle w:val="Heading5"/>
        <w:numPr>
          <w:ilvl w:val="4"/>
          <w:numId w:val="1"/>
        </w:numPr>
        <w:rPr/>
      </w:pPr>
      <w:bookmarkStart w:id="1440" w:name="__RefHeading___Toc11431062_1280447820"/>
      <w:bookmarkStart w:id="1441" w:name="_Toc611"/>
      <w:bookmarkEnd w:id="1440"/>
      <w:r>
        <w:rPr>
          <w:rtl w:val="true"/>
        </w:rPr>
        <w:t>اشارة</w:t>
      </w:r>
      <w:bookmarkEnd w:id="1441"/>
    </w:p>
    <w:p>
      <w:pPr>
        <w:pStyle w:val="BookText"/>
        <w:rPr/>
      </w:pPr>
      <w:r>
        <w:rPr>
          <w:rFonts w:ascii="Amiri" w:hAnsi="Amiri" w:eastAsia="Amiri" w:cs="Amiri"/>
          <w:color w:val="111111"/>
          <w:sz w:val="28"/>
          <w:sz w:val="28"/>
          <w:szCs w:val="28"/>
          <w:rtl w:val="true"/>
          <w:lang w:bidi="ar-SA"/>
        </w:rPr>
        <w:t xml:space="preserve">وَما يَسْتَوِي الْأَعْمى وَالْبَصِيرُ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الظُّلُماتُ وَلا النُّورُ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الظِّلُّ وَلا الْحَرُورُ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يَسْتَوِي الْأَحْياءُ وَلا الْأَمْواتُ إِنَّ اللَّهَ يُسْمِعُ مَنْ يَشاءُ وَما أَنْتَ بِمُسْمِعٍ مَنْ فِي الْقُبُورِ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أَنْتَ إِلاَّ نَذِيرٌ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w:t>
      </w:r>
    </w:p>
    <w:p>
      <w:pPr>
        <w:pStyle w:val="Heading5"/>
        <w:numPr>
          <w:ilvl w:val="4"/>
          <w:numId w:val="1"/>
        </w:numPr>
        <w:rPr/>
      </w:pPr>
      <w:bookmarkStart w:id="1442" w:name="__RefHeading___Toc11431064_1280447820"/>
      <w:bookmarkStart w:id="1443" w:name="_Toc612"/>
      <w:bookmarkEnd w:id="1442"/>
      <w:r>
        <w:rPr>
          <w:rtl w:val="true"/>
        </w:rPr>
        <w:t>الإعراب</w:t>
      </w:r>
      <w:r>
        <w:rPr>
          <w:rtl w:val="true"/>
        </w:rPr>
        <w:t>:</w:t>
      </w:r>
      <w:bookmarkEnd w:id="1443"/>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استئنافيّة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نافية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زائدة لتأكيد النفي في المواضع الخمسة </w:t>
      </w:r>
      <w:r>
        <w:rPr>
          <w:rStyle w:val="FootnoteAnchor"/>
          <w:rtl w:val="true"/>
        </w:rPr>
        <w:footnoteReference w:id="275"/>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الظلمات، النور الظل، الحرور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ألفاظ معطوفة بحروف العطف على الأعمى والبصير كلّ بما يقابله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الأولى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الأموات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معطوف على الأحياء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الثالثة نافية عاملة عمل ليس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مسمع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مجرور لفظا منصوب محلّا خبر 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القبور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متعلّق بمحذوف صلة من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نافية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للحصر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نذير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خبر المبتدأ أنت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يستوي الأعمى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محلّ لها استئنافيّة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يستوي الأحياء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محلّ لها معطوفة على الاستئنافيّة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الله يسمع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محلّ لها استئنافيّة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يسمع من يشاء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 رفع خبر إنّ</w:t>
      </w:r>
      <w:r>
        <w:rPr>
          <w:rFonts w:eastAsia="Amiri" w:cs="Amiri" w:ascii="Amiri" w:hAnsi="Amiri"/>
          <w:color w:val="111111"/>
          <w:sz w:val="28"/>
          <w:szCs w:val="28"/>
          <w:rtl w:val="true"/>
          <w:lang w:bidi="ar-SA"/>
        </w:rPr>
        <w:t>.</w:t>
      </w:r>
    </w:p>
    <w:p>
      <w:pPr>
        <w:sectPr>
          <w:footerReference w:type="default" r:id="rId2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يشاء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محلّ لها صلة الموصول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 </w:t>
      </w:r>
      <w:bookmarkStart w:id="1444" w:name="pg17281_269721"/>
    </w:p>
    <w:p>
      <w:pPr>
        <w:pStyle w:val="BookText"/>
        <w:rPr/>
      </w:pPr>
      <w:bookmarkEnd w:id="1444"/>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أنت بمسمع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محلّ لها معطوفة على جملة إنّ الله يسمع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أنت إلّا نذير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محلّ لها تعليليّة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استئناف بيانيّ</w:t>
      </w:r>
      <w:r>
        <w:rPr>
          <w:rFonts w:eastAsia="Amiri" w:cs="Amiri" w:ascii="Amiri" w:hAnsi="Amiri"/>
          <w:color w:val="111111"/>
          <w:sz w:val="28"/>
          <w:szCs w:val="28"/>
          <w:rtl w:val="true"/>
          <w:lang w:bidi="ar-SA"/>
        </w:rPr>
        <w:t>-</w:t>
      </w:r>
    </w:p>
    <w:p>
      <w:pPr>
        <w:pStyle w:val="Heading5"/>
        <w:numPr>
          <w:ilvl w:val="4"/>
          <w:numId w:val="1"/>
        </w:numPr>
        <w:rPr/>
      </w:pPr>
      <w:bookmarkStart w:id="1445" w:name="__RefHeading___Toc11431066_1280447820"/>
      <w:bookmarkStart w:id="1446" w:name="_Toc613"/>
      <w:bookmarkEnd w:id="1445"/>
      <w:r>
        <w:rPr>
          <w:rtl w:val="true"/>
        </w:rPr>
        <w:t>الصرف</w:t>
      </w:r>
      <w:r>
        <w:rPr>
          <w:rtl w:val="true"/>
        </w:rPr>
        <w:t>:</w:t>
      </w:r>
      <w:bookmarkEnd w:id="1446"/>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الحرور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مصدر حرّ يحرّ باب ضرب وباب نصر وهو اشتداد حرّ الشمس وغيره، أو هو اسم للريح الحارة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عبيدة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رؤبة أن الحرور بالنهار والسموم بالليل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واللفظ مؤنّث وزنه فعول بفتح الفاء</w:t>
      </w:r>
      <w:r>
        <w:rPr>
          <w:rFonts w:eastAsia="Amiri" w:cs="Amiri" w:ascii="Amiri" w:hAnsi="Amiri"/>
          <w:color w:val="111111"/>
          <w:sz w:val="28"/>
          <w:szCs w:val="28"/>
          <w:rtl w:val="true"/>
          <w:lang w:bidi="ar-SA"/>
        </w:rPr>
        <w:t>.</w:t>
      </w:r>
    </w:p>
    <w:p>
      <w:pPr>
        <w:pStyle w:val="Heading5"/>
        <w:numPr>
          <w:ilvl w:val="4"/>
          <w:numId w:val="1"/>
        </w:numPr>
        <w:rPr/>
      </w:pPr>
      <w:bookmarkStart w:id="1447" w:name="__RefHeading___Toc11431068_1280447820"/>
      <w:bookmarkStart w:id="1448" w:name="_Toc614"/>
      <w:bookmarkEnd w:id="1447"/>
      <w:r>
        <w:rPr>
          <w:rtl w:val="true"/>
        </w:rPr>
        <w:t>البلاغة</w:t>
      </w:r>
      <w:bookmarkEnd w:id="1448"/>
    </w:p>
    <w:p>
      <w:pPr>
        <w:pStyle w:val="BookText"/>
        <w:rPr/>
      </w:pPr>
      <w:r>
        <w:rPr>
          <w:rFonts w:ascii="Amiri" w:hAnsi="Amiri" w:eastAsia="Amiri" w:cs="Amiri"/>
          <w:color w:val="111111"/>
          <w:sz w:val="28"/>
          <w:sz w:val="28"/>
          <w:szCs w:val="28"/>
          <w:rtl w:val="true"/>
          <w:lang w:bidi="ar-SA"/>
        </w:rPr>
        <w:t>التمثيل والطباق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الْأَعْمى وَالْبَصِيرُ</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مثل للمؤمن والكافر والظلمات والنور، مثل للحق والباطل وكذلك الظل والحرور والأحياء والأموات، مثل للذين دخلوا في الإسلام والذين لم يدخلوا فيه وأصروا على الكفر</w:t>
      </w:r>
      <w:r>
        <w:rPr>
          <w:rFonts w:eastAsia="Amiri" w:cs="Amiri" w:ascii="Amiri" w:hAnsi="Amiri"/>
          <w:color w:val="111111"/>
          <w:sz w:val="28"/>
          <w:szCs w:val="28"/>
          <w:rtl w:val="true"/>
          <w:lang w:bidi="ar-SA"/>
        </w:rPr>
        <w:t>.</w:t>
      </w:r>
    </w:p>
    <w:p>
      <w:pPr>
        <w:pStyle w:val="Heading4"/>
        <w:numPr>
          <w:ilvl w:val="3"/>
          <w:numId w:val="1"/>
        </w:numPr>
        <w:rPr/>
      </w:pPr>
      <w:bookmarkStart w:id="1449" w:name="__RefHeading___Toc11431070_1280447820"/>
      <w:bookmarkStart w:id="1450" w:name="_Toc615"/>
      <w:bookmarkEnd w:id="1449"/>
      <w:r>
        <w:rPr>
          <w:rtl w:val="true"/>
        </w:rPr>
        <w:t>[</w:t>
      </w:r>
      <w:r>
        <w:rPr>
          <w:rtl w:val="true"/>
        </w:rPr>
        <w:t xml:space="preserve">سورة فاطر </w:t>
      </w:r>
      <w:r>
        <w:rPr>
          <w:rtl w:val="true"/>
        </w:rPr>
        <w:t>{</w:t>
      </w:r>
      <w:r>
        <w:rPr/>
        <w:t>35</w:t>
      </w:r>
      <w:r>
        <w:rPr>
          <w:rtl w:val="true"/>
        </w:rPr>
        <w:t xml:space="preserve">} : </w:t>
      </w:r>
      <w:r>
        <w:rPr>
          <w:rtl w:val="true"/>
        </w:rPr>
        <w:t xml:space="preserve">الآيات </w:t>
      </w:r>
      <w:r>
        <w:rPr/>
        <w:t>24</w:t>
      </w:r>
      <w:r>
        <w:rPr>
          <w:rtl w:val="true"/>
        </w:rPr>
        <w:t xml:space="preserve"> </w:t>
      </w:r>
      <w:r>
        <w:rPr>
          <w:rtl w:val="true"/>
        </w:rPr>
        <w:t xml:space="preserve">الى </w:t>
      </w:r>
      <w:r>
        <w:rPr/>
        <w:t>26</w:t>
      </w:r>
      <w:r>
        <w:rPr>
          <w:rtl w:val="true"/>
        </w:rPr>
        <w:t>]</w:t>
      </w:r>
      <w:bookmarkEnd w:id="1450"/>
    </w:p>
    <w:p>
      <w:pPr>
        <w:pStyle w:val="Heading5"/>
        <w:numPr>
          <w:ilvl w:val="4"/>
          <w:numId w:val="1"/>
        </w:numPr>
        <w:rPr/>
      </w:pPr>
      <w:bookmarkStart w:id="1451" w:name="__RefHeading___Toc11431072_1280447820"/>
      <w:bookmarkStart w:id="1452" w:name="_Toc616"/>
      <w:bookmarkEnd w:id="1451"/>
      <w:r>
        <w:rPr>
          <w:rtl w:val="true"/>
        </w:rPr>
        <w:t>اشارة</w:t>
      </w:r>
      <w:bookmarkEnd w:id="1452"/>
    </w:p>
    <w:p>
      <w:pPr>
        <w:pStyle w:val="BookText"/>
        <w:rPr/>
      </w:pPr>
      <w:r>
        <w:rPr>
          <w:rFonts w:ascii="Amiri" w:hAnsi="Amiri" w:eastAsia="Amiri" w:cs="Amiri"/>
          <w:color w:val="111111"/>
          <w:sz w:val="28"/>
          <w:sz w:val="28"/>
          <w:szCs w:val="28"/>
          <w:rtl w:val="true"/>
          <w:lang w:bidi="ar-SA"/>
        </w:rPr>
        <w:t xml:space="preserve">إِنَّا أَرْسَلْناكَ بِالْحَقِّ بَشِيراً وَنَذِيراً وَإِنْ مِنْ أُمَّةٍ إِلاَّ خَلا فِيها نَذِيرٌ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يُكَذِّبُوكَ فَقَدْ كَذَّبَ الَّذِينَ مِنْ قَبْلِهِمْ جاءَتْهُمْ رُسُلُهُمْ بِالْبَيِّناتِ وَبِالزُّبُرِ وَبِالْكِتابِ الْمُنِيرِ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أَخَذْتُ الَّذِينَ كَفَرُوا فَكَيْفَ كانَ نَكِيرِ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w:t>
      </w:r>
    </w:p>
    <w:p>
      <w:pPr>
        <w:pStyle w:val="Heading5"/>
        <w:numPr>
          <w:ilvl w:val="4"/>
          <w:numId w:val="1"/>
        </w:numPr>
        <w:rPr/>
      </w:pPr>
      <w:bookmarkStart w:id="1453" w:name="__RefHeading___Toc11431074_1280447820"/>
      <w:bookmarkStart w:id="1454" w:name="_Toc617"/>
      <w:bookmarkEnd w:id="1453"/>
      <w:r>
        <w:rPr>
          <w:rtl w:val="true"/>
        </w:rPr>
        <w:t>الإعراب</w:t>
      </w:r>
      <w:r>
        <w:rPr>
          <w:rtl w:val="true"/>
        </w:rPr>
        <w:t>:</w:t>
      </w:r>
      <w:bookmarkEnd w:id="1454"/>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مشبّه بالفعل واسمه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بحال من المفعول أو من الفاعل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بشيرا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حال من المفعول منصوبة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نفي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مجرور لفظا مرفوع محلّا مبتدأ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معتمد على نفي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للحصر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خلا</w:t>
      </w:r>
      <w:r>
        <w:rPr>
          <w:rFonts w:eastAsia="Amiri" w:cs="Amiri" w:ascii="Amiri" w:hAnsi="Amiri"/>
          <w:color w:val="111111"/>
          <w:sz w:val="28"/>
          <w:szCs w:val="28"/>
          <w:rtl w:val="true"/>
          <w:lang w:bidi="ar-SA"/>
        </w:rPr>
        <w:t>) .</w:t>
      </w:r>
    </w:p>
    <w:p>
      <w:pPr>
        <w:sectPr>
          <w:footerReference w:type="default" r:id="rId2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إنّا أرسلناك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محلّ لها استئنافيّة</w:t>
      </w:r>
      <w:r>
        <w:rPr>
          <w:rFonts w:eastAsia="Amiri" w:cs="Amiri" w:ascii="Amiri" w:hAnsi="Amiri"/>
          <w:color w:val="111111"/>
          <w:sz w:val="28"/>
          <w:szCs w:val="28"/>
          <w:rtl w:val="true"/>
          <w:lang w:bidi="ar-SA"/>
        </w:rPr>
        <w:t xml:space="preserve">. </w:t>
      </w:r>
      <w:bookmarkStart w:id="1455" w:name="pg17281_269722"/>
    </w:p>
    <w:p>
      <w:pPr>
        <w:pStyle w:val="BookText"/>
        <w:rPr/>
      </w:pPr>
      <w:bookmarkEnd w:id="1455"/>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أرسلناك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محلّ رفع خبر إنّ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من أمّة إلّا خلا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محلّ لها معطوفة على الاستئنافيّة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خلا فيها نذير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محلّ رفع خبر المبتدأ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أمّة</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رابطة لجواب الشرط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تحقيق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قبلهم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بمحذوف صلة الذين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بالبيّنات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بحال من رسلهم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بالزبر، بالكتاب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متعلّقان بما تعلّق به الجارّ الأول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يكذّبوك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محلّ لها معطوفة على جملة إنّا أرسلناك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قد كذّب الذين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محلّ جزم جواب الشرط مقترنة بالفاء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جاءتهم رسلهم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محلّ نصب حال من الموصول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الفاء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 استفهام للتقرير في محلّ نصب خبر كان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نكير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اسم كان مرفوع وعلامة الرفع الضمّة المقدّرة على ما قبل ياء المتكلّم المحذوفة لمناسبة فواصل الآيات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الياء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المحذوفة مضاف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أخذت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محلّ جزم معطوفة على جملة كذّب الذين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كفروا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محلّ لها صلة الموصول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الذين</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كان نكير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معطوفة على جملة أخذت الذين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الاستفهام هنا تقريريّ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عاقبت الذين كفروا فكان إنكاريّ في محلّه </w:t>
      </w:r>
      <w:r>
        <w:rPr>
          <w:rFonts w:eastAsia="Amiri" w:cs="Amiri" w:ascii="Amiri" w:hAnsi="Amiri"/>
          <w:color w:val="111111"/>
          <w:sz w:val="28"/>
          <w:szCs w:val="28"/>
          <w:rtl w:val="true"/>
          <w:lang w:bidi="ar-SA"/>
        </w:rPr>
        <w:t>...</w:t>
      </w:r>
    </w:p>
    <w:p>
      <w:pPr>
        <w:pStyle w:val="Heading4"/>
        <w:numPr>
          <w:ilvl w:val="3"/>
          <w:numId w:val="1"/>
        </w:numPr>
        <w:rPr/>
      </w:pPr>
      <w:bookmarkStart w:id="1456" w:name="__RefHeading___Toc11431076_1280447820"/>
      <w:bookmarkStart w:id="1457" w:name="_Toc618"/>
      <w:bookmarkEnd w:id="1456"/>
      <w:r>
        <w:rPr>
          <w:rtl w:val="true"/>
        </w:rPr>
        <w:t>[</w:t>
      </w:r>
      <w:r>
        <w:rPr>
          <w:rtl w:val="true"/>
        </w:rPr>
        <w:t xml:space="preserve">سورة فاطر </w:t>
      </w:r>
      <w:r>
        <w:rPr>
          <w:rtl w:val="true"/>
        </w:rPr>
        <w:t>{</w:t>
      </w:r>
      <w:r>
        <w:rPr/>
        <w:t>35</w:t>
      </w:r>
      <w:r>
        <w:rPr>
          <w:rtl w:val="true"/>
        </w:rPr>
        <w:t xml:space="preserve">} : </w:t>
      </w:r>
      <w:r>
        <w:rPr>
          <w:rtl w:val="true"/>
        </w:rPr>
        <w:t xml:space="preserve">الآيات </w:t>
      </w:r>
      <w:r>
        <w:rPr/>
        <w:t>27</w:t>
      </w:r>
      <w:r>
        <w:rPr>
          <w:rtl w:val="true"/>
        </w:rPr>
        <w:t xml:space="preserve"> </w:t>
      </w:r>
      <w:r>
        <w:rPr>
          <w:rtl w:val="true"/>
        </w:rPr>
        <w:t xml:space="preserve">الى </w:t>
      </w:r>
      <w:r>
        <w:rPr/>
        <w:t>28</w:t>
      </w:r>
      <w:r>
        <w:rPr>
          <w:rtl w:val="true"/>
        </w:rPr>
        <w:t>]</w:t>
      </w:r>
      <w:bookmarkEnd w:id="1457"/>
    </w:p>
    <w:p>
      <w:pPr>
        <w:pStyle w:val="Heading5"/>
        <w:numPr>
          <w:ilvl w:val="4"/>
          <w:numId w:val="1"/>
        </w:numPr>
        <w:rPr/>
      </w:pPr>
      <w:bookmarkStart w:id="1458" w:name="__RefHeading___Toc11431078_1280447820"/>
      <w:bookmarkStart w:id="1459" w:name="_Toc619"/>
      <w:bookmarkEnd w:id="1458"/>
      <w:r>
        <w:rPr>
          <w:rtl w:val="true"/>
        </w:rPr>
        <w:t>اشارة</w:t>
      </w:r>
      <w:bookmarkEnd w:id="1459"/>
    </w:p>
    <w:p>
      <w:pPr>
        <w:sectPr>
          <w:footerReference w:type="default" r:id="rId2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أَلَمْ تَرَ أَنَّ اللَّهَ أَنْزَلَ مِنَ السَّماءِ ماءً فَأَخْرَجْنا بِهِ ثَمَراتٍ مُخْتَلِفاً أَلْوانُها وَمِنَ الْجِبالِ جُدَدٌ بِيضٌ وَحُمْرٌ مُخْتَلِفٌ أَلْوانُها وَغَرابِيبُ سُودٌ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النَّاسِ وَالدَّوَابِّ وَالْأَنْعامِ مُخْتَلِفٌ أَلْوانُهُ كَذلِكَ إِنَّما يَخْشَى اللَّهَ مِنْ عِبادِهِ الْعُلَماءُ إِنَّ اللَّهَ عَزِيزٌ غَفُورٌ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bookmarkStart w:id="1460" w:name="pg17281_269723"/>
    </w:p>
    <w:p>
      <w:pPr>
        <w:pStyle w:val="Heading5"/>
        <w:numPr>
          <w:ilvl w:val="4"/>
          <w:numId w:val="1"/>
        </w:numPr>
        <w:rPr/>
      </w:pPr>
      <w:bookmarkStart w:id="1461" w:name="__RefHeading___Toc11431080_1280447820"/>
      <w:bookmarkStart w:id="1462" w:name="_Toc620"/>
      <w:bookmarkEnd w:id="1460"/>
      <w:bookmarkEnd w:id="1461"/>
      <w:r>
        <w:rPr>
          <w:rtl w:val="true"/>
        </w:rPr>
        <w:t>الإعراب</w:t>
      </w:r>
      <w:r>
        <w:rPr>
          <w:rtl w:val="true"/>
        </w:rPr>
        <w:t>:</w:t>
      </w:r>
      <w:bookmarkEnd w:id="1462"/>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الهمزة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للاستفهام التقريريّ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السماء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أنزل</w:t>
      </w:r>
      <w:r>
        <w:rPr>
          <w:rFonts w:eastAsia="Amiri" w:cs="Amiri" w:ascii="Amiri" w:hAnsi="Amiri"/>
          <w:color w:val="111111"/>
          <w:sz w:val="28"/>
          <w:szCs w:val="28"/>
          <w:rtl w:val="true"/>
          <w:lang w:bidi="ar-SA"/>
        </w:rPr>
        <w:t xml:space="preserve">) </w:t>
      </w:r>
      <w:r>
        <w:rPr>
          <w:rStyle w:val="FootnoteAnchor"/>
          <w:rtl w:val="true"/>
        </w:rPr>
        <w:footnoteReference w:id="276"/>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أخرجنا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سببيّة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مختلفا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نعت لثمرات منصوب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ألوانها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فاعل لاسم الفاعل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مختلفا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الجبال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بخبر مقدّم للمبتدأ جدد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بيض، حمر، مختلف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نعوت لجدد مرفوع مثله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ألوانها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الثانية فاعل لاسم الفاعل مختلف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غرابيب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معطوف على بيض </w:t>
      </w:r>
      <w:r>
        <w:rPr>
          <w:rStyle w:val="FootnoteAnchor"/>
          <w:rtl w:val="true"/>
        </w:rPr>
        <w:footnoteReference w:id="277"/>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بدل من غرابيب أو عطف بيان على نيّة التأكيد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تر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استئنافيّة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أنزل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محلّ رفع خبر أنّ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والمصدر المؤوّل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 الله أنزل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 نصب سدّ مسدّ مفعولي ترى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أخرجنا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محلّ رفع معطوفة على جملة أنزل </w:t>
      </w:r>
      <w:r>
        <w:rPr>
          <w:rStyle w:val="FootnoteAnchor"/>
          <w:rtl w:val="true"/>
        </w:rPr>
        <w:footnoteReference w:id="27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من الجبال جدد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معطوفة على الاستئنافيّة</w:t>
      </w:r>
      <w:r>
        <w:rPr>
          <w:rFonts w:eastAsia="Amiri" w:cs="Amiri" w:ascii="Amiri" w:hAnsi="Amiri"/>
          <w:color w:val="111111"/>
          <w:sz w:val="28"/>
          <w:szCs w:val="28"/>
          <w:rtl w:val="true"/>
          <w:lang w:bidi="ar-SA"/>
        </w:rPr>
        <w:t>.</w:t>
      </w:r>
    </w:p>
    <w:p>
      <w:pPr>
        <w:sectPr>
          <w:footerReference w:type="default" r:id="rId2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متعلّق بمحذوف خبر مقدّم للمبتدأ مختلف بحذف موصوف أي صنف مختلف ألوانه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ألوانه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فاعل لاسم الفاعل مختلف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بمحذوف مفعول مطلق عامله مختلف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كافّة ومكفوفة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لفظ الجلالة مفعول به مقدّم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عباده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w:t>
      </w:r>
      <w:bookmarkStart w:id="1463" w:name="pg17281_269724"/>
    </w:p>
    <w:p>
      <w:pPr>
        <w:pStyle w:val="BookText"/>
        <w:rPr/>
      </w:pPr>
      <w:bookmarkEnd w:id="1463"/>
      <w:r>
        <w:rPr>
          <w:rFonts w:ascii="IRNazanin" w:hAnsi="IRNazanin" w:eastAsia="IRNazanin"/>
          <w:color w:val="111111"/>
          <w:sz w:val="28"/>
          <w:sz w:val="28"/>
          <w:szCs w:val="28"/>
          <w:rtl w:val="true"/>
          <w:lang w:bidi="fa-IR"/>
        </w:rPr>
        <w:t xml:space="preserve">بحال من الفاعل المؤخّر العلماء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من الناس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مختلف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معطوفة على الاستئنافيّة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يخشى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العلماء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محلّ لها استئنافيّة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الله عزيز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في حكم التعليل</w:t>
      </w:r>
      <w:r>
        <w:rPr>
          <w:rFonts w:eastAsia="Amiri" w:cs="Amiri" w:ascii="Amiri" w:hAnsi="Amiri"/>
          <w:color w:val="111111"/>
          <w:sz w:val="28"/>
          <w:szCs w:val="28"/>
          <w:rtl w:val="true"/>
          <w:lang w:bidi="ar-SA"/>
        </w:rPr>
        <w:t>.</w:t>
      </w:r>
    </w:p>
    <w:p>
      <w:pPr>
        <w:pStyle w:val="Heading5"/>
        <w:numPr>
          <w:ilvl w:val="4"/>
          <w:numId w:val="1"/>
        </w:numPr>
        <w:rPr/>
      </w:pPr>
      <w:bookmarkStart w:id="1464" w:name="__RefHeading___Toc11431082_1280447820"/>
      <w:bookmarkStart w:id="1465" w:name="_Toc621"/>
      <w:bookmarkEnd w:id="1464"/>
      <w:r>
        <w:rPr>
          <w:rtl w:val="true"/>
        </w:rPr>
        <w:t>الصرف</w:t>
      </w:r>
      <w:r>
        <w:rPr>
          <w:rtl w:val="true"/>
        </w:rPr>
        <w:t>:</w:t>
      </w:r>
      <w:bookmarkEnd w:id="1465"/>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جدد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جمع جدّة اسم للطريقة، وقال بعضهم هو مفرد بمعنى الطريق الواضحة وقد وضع المفرد موضع الجمع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ووزن جدّة فعلة بضمّ فسكون، ووزن جدد فعل بضمّ ففتح</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جمع أبيض زنة أفعل اسم للون المعروف أو صفة له، والأصل في بيض أن يكون على وزن فعل بضمّ فسكون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مفرده أفعل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كسرت الباء لمناسبة الياء فقيل بيض</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جمع أحمر زنة أفعل، ووزن حمر فعل بضمّ فسكون، الجمع القياسيّ للصفة التي على أفعل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غرابيب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جمع غربيب، اسم بمعنى الأسود الفاحم المتناهي في السواد، وزنه فعليل بكسر الفاء ووزن غرابيب فعاليل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جمع أسود زنة أفعل، ووزن سود فعل بضمّ فسكون، والجمع قياسيّ شأنه شأن بيض وحمر</w:t>
      </w:r>
      <w:r>
        <w:rPr>
          <w:rFonts w:eastAsia="Amiri" w:cs="Amiri" w:ascii="Amiri" w:hAnsi="Amiri"/>
          <w:color w:val="111111"/>
          <w:sz w:val="28"/>
          <w:szCs w:val="28"/>
          <w:rtl w:val="true"/>
          <w:lang w:bidi="ar-SA"/>
        </w:rPr>
        <w:t>.</w:t>
      </w:r>
    </w:p>
    <w:p>
      <w:pPr>
        <w:pStyle w:val="Heading5"/>
        <w:numPr>
          <w:ilvl w:val="4"/>
          <w:numId w:val="1"/>
        </w:numPr>
        <w:rPr/>
      </w:pPr>
      <w:bookmarkStart w:id="1466" w:name="__RefHeading___Toc11431084_1280447820"/>
      <w:bookmarkStart w:id="1467" w:name="_Toc622"/>
      <w:bookmarkEnd w:id="1466"/>
      <w:r>
        <w:rPr>
          <w:rtl w:val="true"/>
        </w:rPr>
        <w:t>البلاغة</w:t>
      </w:r>
      <w:bookmarkEnd w:id="1467"/>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الالتفات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فَأَخْرَجْنا بِهِ</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فقد التفت عن الغيبة إلى التكلم، لإظهار كمال الاعتناء بالفعل، لما فيه من الصنع البديع، المنبئ عن كمال القدرة والحكمة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التدبيج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 الْجِبالِ جُدَدٌ بِيضٌ وَحُمْرٌ مُخْتَلِفٌ أَلْوانُها وَغَرابِيبُ سُودٌ</w:t>
      </w:r>
      <w:r>
        <w:rPr>
          <w:rFonts w:eastAsia="Amiri" w:cs="Amiri" w:ascii="Amiri" w:hAnsi="Amiri"/>
          <w:color w:val="111111"/>
          <w:sz w:val="28"/>
          <w:szCs w:val="28"/>
          <w:rtl w:val="true"/>
          <w:lang w:bidi="ar-SA"/>
        </w:rPr>
        <w:t>» .</w:t>
      </w:r>
    </w:p>
    <w:p>
      <w:pPr>
        <w:sectPr>
          <w:footerReference w:type="default" r:id="rId2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والتدبيج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أن يذكر المتكلم ألوانا، يقصد الكناية بها، والتورية بذكرها، عن </w:t>
      </w:r>
    </w:p>
    <w:p>
      <w:pPr>
        <w:pStyle w:val="BookText"/>
        <w:rPr/>
      </w:pPr>
      <w:r>
        <w:rPr>
          <w:rFonts w:ascii="Amiri" w:hAnsi="Amiri" w:eastAsia="Amiri" w:cs="Amiri"/>
          <w:color w:val="111111"/>
          <w:sz w:val="28"/>
          <w:sz w:val="28"/>
          <w:szCs w:val="28"/>
          <w:rtl w:val="true"/>
          <w:lang w:bidi="ar-SA"/>
        </w:rPr>
        <w:t>أشياء من وصف أو مدح أو هجاء أو نسيب أو غير ذلك من الفنون، وقد أراد الله بذلك الكناية عن المشتبه من الطرق، لأن الجادة البيضاء هي الطريق التي كثر السلوك عليها جدا، وهي أوضح الطرق وأبينها، يأمن فيها المتعسف، ولا يخاف اجتيازها الموغل في الاسفار، والممعن في افتراش صعيد المغاور ولهذا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ركب بهم المحجة البيضاء، ودونها الحمراء، ودون الحمراء السوداء، كأنها في خفائها والتباس معالمها ضد البيضاء في الظهور والوضوح، ولما كانت هذه الألوان الثلاثة في الظهور للعين طرفين وواسطة بينهما، فالطرف الأعلى في الظهور البياض، والطرف الأدنى في الخفاء السواد، والأحمر بينهما، على وضع الألوان والتراكيب، وكانت ألوان الجبال لا تخرج، في الغالب، عن هذه الألوان الثلاثة، أتت الآية الكريمة على هذا التقسيم، فحصل فيها التدبيج، مع صحة التقسيم وهي مسرودة على نمط متعارف، مسوقة للاعتداد بالنعم، على ما هدت إليه من السعي في طلب المصالح والمنافع، وتجنب المعاطب والمهالك الدنيوية والأخرويه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العدول إلى الاسمية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قوله تعالى قبلها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 الْجِبالِ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إيراد الجملتين اسميتين، مع مشاركتهما لما قبلهما من الجملة الفعلية، في الاستشهاد بمضمونها، على تباين الناس في الأحوال الباطنة، لما أن اختلاف الجبال والناس والدواب والأنعام، فيما ذكر من الألوان أمر مستمر، فعبّر عنه بما يدل على الاستمرار وأما إخراج الثمرات المختلفة، فحيث كان أمرا حادثا، عبر عنه بما يدل على الحدوث</w:t>
      </w:r>
      <w:r>
        <w:rPr>
          <w:rFonts w:eastAsia="Amiri" w:cs="Amiri" w:ascii="Amiri" w:hAnsi="Amiri"/>
          <w:color w:val="111111"/>
          <w:sz w:val="28"/>
          <w:szCs w:val="28"/>
          <w:rtl w:val="true"/>
          <w:lang w:bidi="ar-SA"/>
        </w:rPr>
        <w:t>.</w:t>
      </w:r>
    </w:p>
    <w:p>
      <w:pPr>
        <w:sectPr>
          <w:footerReference w:type="default" r:id="rId2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التقديم والتأخير والحصر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يَخْشَى اللَّهَ مِنْ عِبادِهِ الْعُلَماءُ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لحصر الخشية بالعلماء، كأنه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الذين يخشون الله من بين عباده هم العلماء دون غيرهم أما إذا قدمت الفاعل، فإن المعنى ينقلب إلى أنهم لا يخشون إلا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وهما معنيان مختلفان كما يبدو للمتأمل</w:t>
      </w:r>
      <w:r>
        <w:rPr>
          <w:rFonts w:eastAsia="Amiri" w:cs="Amiri" w:ascii="Amiri" w:hAnsi="Amiri"/>
          <w:color w:val="111111"/>
          <w:sz w:val="28"/>
          <w:szCs w:val="28"/>
          <w:rtl w:val="true"/>
          <w:lang w:bidi="ar-SA"/>
        </w:rPr>
        <w:t xml:space="preserve">. </w:t>
      </w:r>
      <w:bookmarkStart w:id="1468" w:name="pg17281_269726"/>
    </w:p>
    <w:p>
      <w:pPr>
        <w:pStyle w:val="Heading5"/>
        <w:numPr>
          <w:ilvl w:val="4"/>
          <w:numId w:val="1"/>
        </w:numPr>
        <w:rPr/>
      </w:pPr>
      <w:bookmarkStart w:id="1469" w:name="__RefHeading___Toc11431086_1280447820"/>
      <w:bookmarkStart w:id="1470" w:name="_Toc623"/>
      <w:bookmarkEnd w:id="1468"/>
      <w:bookmarkEnd w:id="1469"/>
      <w:r>
        <w:rPr>
          <w:rtl w:val="true"/>
        </w:rPr>
        <w:t>الفوائد</w:t>
      </w:r>
      <w:bookmarkEnd w:id="1470"/>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عمل الصفة المشبهة باسم الفاعل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اسم الفاعل يدل على صفة مؤقتة في الإنسان، مثل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سابح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لاعب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الصفة المشبهة، فتدل على صفة ثابتة، مثل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كريم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شجاع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وكل من اسم الفاعل واسم المفعول إذا دلا على صفات ثابتة في الإنسان فيعاملان معاملة الصفة المشبهة، فاسم الفاعل في الآية مُخْتَلِفٌ أَلْوانُهُ يدل على صفة مشبهة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عمل الصفة المشبهة، فإما أن يرتفع معمولها على الفاعلية، كما في الآية الكريمة مُخْتَلِفٌ أَلْوانُهُ ألوانه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فاعل للصفة المشبهة مختلف وإما أن يجر بالإضافة، مثل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أخوك حسن الصوت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وهو أغلب أحواله وإما أن ينصب على التمييز، إن كان نكرة أو شبه المفعولية، إن كان معرفة، مثل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أخوك حسن صوتا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أخوك حسن صوته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كانت الصفة المشبهة معرفة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بد لمعمولها إذا أضيف إليها أن يعرف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يضاف إلى المعرف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أخوك الحسن الصوت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أخوك الحسن أداء النشيد</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العلم يصقل الفكر والسلوك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معنى الآية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يخافني من خلقي من علم جبروتي وعزتي وسلطاني</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ومن ازداد علما ازداد خشية لله عز وجل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 عائشة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صنع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شيئا فرخّص فيه، فتنزه عنه قوم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فبلغ ذلك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فخطب فحمد الله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بال أقوام يتنزهون عن الشيء أصنعه؟ فو الله إني لأعلمهم بالله وأشدهم له خشية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وعن أنس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خطب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خطبة ما سمعت مثلها قط،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تعلمون ما أعلم لضحكتم قليلا ولبكيتم كثيرا، ولما تلذّذتم بنسائكم على الفرش، ولخرجتم إلى الصعدات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الطرقات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تجأرون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تدعون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فغطى أصحاب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وجوههم ولهم خنين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البكاء مع عنة وانتشاق الصوت من الأنف</w:t>
      </w:r>
      <w:r>
        <w:rPr>
          <w:rFonts w:eastAsia="Amiri" w:cs="Amiri" w:ascii="Amiri" w:hAnsi="Amiri"/>
          <w:color w:val="111111"/>
          <w:sz w:val="28"/>
          <w:szCs w:val="28"/>
          <w:rtl w:val="true"/>
          <w:lang w:bidi="ar-SA"/>
        </w:rPr>
        <w:t>.</w:t>
      </w:r>
    </w:p>
    <w:p>
      <w:pPr>
        <w:sectPr>
          <w:footerReference w:type="default" r:id="rId2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مسروق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كفى بخشية الله علما، وكفى بالاغترار بالله جهلا، وقال مقاتل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أشد الناس خشية لله أعلمهم</w:t>
      </w:r>
      <w:r>
        <w:rPr>
          <w:rFonts w:eastAsia="Amiri" w:cs="Amiri" w:ascii="Amiri" w:hAnsi="Amiri"/>
          <w:color w:val="111111"/>
          <w:sz w:val="28"/>
          <w:szCs w:val="28"/>
          <w:rtl w:val="true"/>
          <w:lang w:bidi="ar-SA"/>
        </w:rPr>
        <w:t xml:space="preserve">. </w:t>
      </w:r>
      <w:bookmarkStart w:id="1471" w:name="pg17281_269727"/>
    </w:p>
    <w:p>
      <w:pPr>
        <w:pStyle w:val="Heading4"/>
        <w:numPr>
          <w:ilvl w:val="3"/>
          <w:numId w:val="1"/>
        </w:numPr>
        <w:rPr/>
      </w:pPr>
      <w:bookmarkStart w:id="1472" w:name="__RefHeading___Toc11431088_1280447820"/>
      <w:bookmarkStart w:id="1473" w:name="_Toc624"/>
      <w:bookmarkEnd w:id="1471"/>
      <w:bookmarkEnd w:id="1472"/>
      <w:r>
        <w:rPr>
          <w:rtl w:val="true"/>
        </w:rPr>
        <w:t>[</w:t>
      </w:r>
      <w:r>
        <w:rPr>
          <w:rtl w:val="true"/>
        </w:rPr>
        <w:t xml:space="preserve">سورة فاطر </w:t>
      </w:r>
      <w:r>
        <w:rPr>
          <w:rtl w:val="true"/>
        </w:rPr>
        <w:t>{</w:t>
      </w:r>
      <w:r>
        <w:rPr/>
        <w:t>35</w:t>
      </w:r>
      <w:r>
        <w:rPr>
          <w:rtl w:val="true"/>
        </w:rPr>
        <w:t xml:space="preserve">} : </w:t>
      </w:r>
      <w:r>
        <w:rPr>
          <w:rtl w:val="true"/>
        </w:rPr>
        <w:t xml:space="preserve">الآيات </w:t>
      </w:r>
      <w:r>
        <w:rPr/>
        <w:t>29</w:t>
      </w:r>
      <w:r>
        <w:rPr>
          <w:rtl w:val="true"/>
        </w:rPr>
        <w:t xml:space="preserve"> </w:t>
      </w:r>
      <w:r>
        <w:rPr>
          <w:rtl w:val="true"/>
        </w:rPr>
        <w:t xml:space="preserve">الى </w:t>
      </w:r>
      <w:r>
        <w:rPr/>
        <w:t>30</w:t>
      </w:r>
      <w:r>
        <w:rPr>
          <w:rtl w:val="true"/>
        </w:rPr>
        <w:t>]</w:t>
      </w:r>
      <w:bookmarkEnd w:id="1473"/>
    </w:p>
    <w:p>
      <w:pPr>
        <w:pStyle w:val="Heading5"/>
        <w:numPr>
          <w:ilvl w:val="4"/>
          <w:numId w:val="1"/>
        </w:numPr>
        <w:rPr/>
      </w:pPr>
      <w:bookmarkStart w:id="1474" w:name="__RefHeading___Toc11431090_1280447820"/>
      <w:bookmarkStart w:id="1475" w:name="_Toc625"/>
      <w:bookmarkEnd w:id="1474"/>
      <w:r>
        <w:rPr>
          <w:rtl w:val="true"/>
        </w:rPr>
        <w:t>اشارة</w:t>
      </w:r>
      <w:bookmarkEnd w:id="1475"/>
    </w:p>
    <w:p>
      <w:pPr>
        <w:pStyle w:val="BookText"/>
        <w:rPr/>
      </w:pPr>
      <w:r>
        <w:rPr>
          <w:rFonts w:ascii="Amiri" w:hAnsi="Amiri" w:eastAsia="Amiri" w:cs="Amiri"/>
          <w:color w:val="111111"/>
          <w:sz w:val="28"/>
          <w:sz w:val="28"/>
          <w:szCs w:val="28"/>
          <w:rtl w:val="true"/>
          <w:lang w:bidi="ar-SA"/>
        </w:rPr>
        <w:t xml:space="preserve">إِنَّ الَّذِينَ يَتْلُونَ كِتابَ اللَّهِ وَأَقامُوا الصَّلاةَ وَأَنْفَقُوا مِمَّا رَزَقْناهُمْ سِرًّا وَعَلانِيَةً يَرْجُونَ تِجارَةً لَنْ تَبُورَ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لِيُوَفِّيَهُمْ أُجُورَهُمْ وَيَزِيدَهُمْ مِنْ فَضْلِهِ إِنَّهُ غَفُورٌ شَكُورٌ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w:t>
      </w:r>
    </w:p>
    <w:p>
      <w:pPr>
        <w:pStyle w:val="Heading5"/>
        <w:numPr>
          <w:ilvl w:val="4"/>
          <w:numId w:val="1"/>
        </w:numPr>
        <w:rPr/>
      </w:pPr>
      <w:bookmarkStart w:id="1476" w:name="__RefHeading___Toc11431092_1280447820"/>
      <w:bookmarkStart w:id="1477" w:name="_Toc626"/>
      <w:bookmarkEnd w:id="1476"/>
      <w:r>
        <w:rPr>
          <w:rtl w:val="true"/>
        </w:rPr>
        <w:t>الإعراب</w:t>
      </w:r>
      <w:r>
        <w:rPr>
          <w:rtl w:val="true"/>
        </w:rPr>
        <w:t>:</w:t>
      </w:r>
      <w:bookmarkEnd w:id="1477"/>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أنفقوا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والعائد محذوف أي رزقناهم إيّاه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مفعول مطلق نائب عن المصدر </w:t>
      </w:r>
      <w:r>
        <w:rPr>
          <w:rStyle w:val="FootnoteAnchor"/>
          <w:rtl w:val="true"/>
        </w:rPr>
        <w:footnoteReference w:id="279"/>
      </w:r>
      <w:r>
        <w:rPr>
          <w:rFonts w:ascii="IRNazanin" w:hAnsi="IRNazanin" w:eastAsia="IRNazanin"/>
          <w:color w:val="111111"/>
          <w:sz w:val="28"/>
          <w:sz w:val="28"/>
          <w:szCs w:val="28"/>
          <w:rtl w:val="true"/>
          <w:lang w:bidi="fa-IR"/>
        </w:rPr>
        <w:t>فهو نوعه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الذين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يرجون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استئنافيّة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يتلون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محلّ لها صلة الموصول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الذين</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أقاموا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معطوفة على جملة الصلة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أنفقوا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معطوفة على جملة الصلة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رزقناهم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محلّ لها صلة الموصول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يرجون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محلّ رفع خبر إنّ </w:t>
      </w:r>
      <w:r>
        <w:rPr>
          <w:rStyle w:val="FootnoteAnchor"/>
          <w:rtl w:val="true"/>
        </w:rPr>
        <w:footnoteReference w:id="28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لن تبور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محلّ نصب نعت لتجارة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للتعليل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لام العاقبة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يوفّيهم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مضارع منصوب بأن مضمرة بعد اللام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يزيدهم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مضارع منصوب معطوف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يوفّيهم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فضله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يزيدهم</w:t>
      </w:r>
      <w:r>
        <w:rPr>
          <w:rFonts w:eastAsia="Amiri" w:cs="Amiri" w:ascii="Amiri" w:hAnsi="Amiri"/>
          <w:color w:val="111111"/>
          <w:sz w:val="28"/>
          <w:szCs w:val="28"/>
          <w:rtl w:val="true"/>
          <w:lang w:bidi="ar-SA"/>
        </w:rPr>
        <w:t xml:space="preserve">) </w:t>
      </w:r>
      <w:r>
        <w:rPr>
          <w:rStyle w:val="FootnoteAnchor"/>
          <w:rtl w:val="true"/>
        </w:rPr>
        <w:footnoteReference w:id="28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والمصدر المؤوّل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يوفّيهم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محلّ جرّ متعلّق بمحذوف أي فعلوا ذلك ليوفّيهم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يرجون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كانت اللام لام العاقبة</w:t>
      </w:r>
      <w:r>
        <w:rPr>
          <w:rFonts w:eastAsia="Amiri" w:cs="Amiri" w:ascii="Amiri" w:hAnsi="Amiri"/>
          <w:color w:val="111111"/>
          <w:sz w:val="28"/>
          <w:szCs w:val="28"/>
          <w:rtl w:val="true"/>
          <w:lang w:bidi="ar-SA"/>
        </w:rPr>
        <w:t>.</w:t>
      </w:r>
    </w:p>
    <w:p>
      <w:pPr>
        <w:sectPr>
          <w:footerReference w:type="default" r:id="rId2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يوفّيهم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محلّ لها صلة الموصول الحرفيّ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المضمر</w:t>
      </w:r>
      <w:r>
        <w:rPr>
          <w:rFonts w:eastAsia="Amiri" w:cs="Amiri" w:ascii="Amiri" w:hAnsi="Amiri"/>
          <w:color w:val="111111"/>
          <w:sz w:val="28"/>
          <w:szCs w:val="28"/>
          <w:rtl w:val="true"/>
          <w:lang w:bidi="ar-SA"/>
        </w:rPr>
        <w:t xml:space="preserve">. </w:t>
      </w:r>
      <w:bookmarkStart w:id="1478" w:name="pg17281_269728"/>
    </w:p>
    <w:p>
      <w:pPr>
        <w:pStyle w:val="BookText"/>
        <w:rPr/>
      </w:pPr>
      <w:bookmarkEnd w:id="1478"/>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يزيدهم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محلّ لها معطوفة على جملة يوفّيهم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إنّه غفور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تعليليّة</w:t>
      </w:r>
      <w:r>
        <w:rPr>
          <w:rFonts w:eastAsia="Amiri" w:cs="Amiri" w:ascii="Amiri" w:hAnsi="Amiri"/>
          <w:color w:val="111111"/>
          <w:sz w:val="28"/>
          <w:szCs w:val="28"/>
          <w:rtl w:val="true"/>
          <w:lang w:bidi="ar-SA"/>
        </w:rPr>
        <w:t>.</w:t>
      </w:r>
    </w:p>
    <w:p>
      <w:pPr>
        <w:pStyle w:val="Heading4"/>
        <w:numPr>
          <w:ilvl w:val="3"/>
          <w:numId w:val="1"/>
        </w:numPr>
        <w:rPr/>
      </w:pPr>
      <w:bookmarkStart w:id="1479" w:name="__RefHeading___Toc11431094_1280447820"/>
      <w:bookmarkStart w:id="1480" w:name="_Toc627"/>
      <w:bookmarkEnd w:id="1479"/>
      <w:r>
        <w:rPr>
          <w:rtl w:val="true"/>
        </w:rPr>
        <w:t>[</w:t>
      </w:r>
      <w:r>
        <w:rPr>
          <w:rtl w:val="true"/>
        </w:rPr>
        <w:t xml:space="preserve">سورة فاطر </w:t>
      </w:r>
      <w:r>
        <w:rPr>
          <w:rtl w:val="true"/>
        </w:rPr>
        <w:t>{</w:t>
      </w:r>
      <w:r>
        <w:rPr/>
        <w:t>35</w:t>
      </w:r>
      <w:r>
        <w:rPr>
          <w:rtl w:val="true"/>
        </w:rPr>
        <w:t xml:space="preserve">} : </w:t>
      </w:r>
      <w:r>
        <w:rPr>
          <w:rtl w:val="true"/>
        </w:rPr>
        <w:t xml:space="preserve">الآيات </w:t>
      </w:r>
      <w:r>
        <w:rPr/>
        <w:t>31</w:t>
      </w:r>
      <w:r>
        <w:rPr>
          <w:rtl w:val="true"/>
        </w:rPr>
        <w:t xml:space="preserve"> </w:t>
      </w:r>
      <w:r>
        <w:rPr>
          <w:rtl w:val="true"/>
        </w:rPr>
        <w:t xml:space="preserve">الى </w:t>
      </w:r>
      <w:r>
        <w:rPr/>
        <w:t>35</w:t>
      </w:r>
      <w:r>
        <w:rPr>
          <w:rtl w:val="true"/>
        </w:rPr>
        <w:t>]</w:t>
      </w:r>
      <w:bookmarkEnd w:id="1480"/>
    </w:p>
    <w:p>
      <w:pPr>
        <w:pStyle w:val="Heading5"/>
        <w:numPr>
          <w:ilvl w:val="4"/>
          <w:numId w:val="1"/>
        </w:numPr>
        <w:rPr/>
      </w:pPr>
      <w:bookmarkStart w:id="1481" w:name="__RefHeading___Toc11431096_1280447820"/>
      <w:bookmarkStart w:id="1482" w:name="_Toc628"/>
      <w:bookmarkEnd w:id="1481"/>
      <w:r>
        <w:rPr>
          <w:rtl w:val="true"/>
        </w:rPr>
        <w:t>اشارة</w:t>
      </w:r>
      <w:bookmarkEnd w:id="1482"/>
    </w:p>
    <w:p>
      <w:pPr>
        <w:pStyle w:val="BookText"/>
        <w:rPr/>
      </w:pPr>
      <w:r>
        <w:rPr>
          <w:rFonts w:ascii="Amiri" w:hAnsi="Amiri" w:eastAsia="Amiri" w:cs="Amiri"/>
          <w:color w:val="111111"/>
          <w:sz w:val="28"/>
          <w:sz w:val="28"/>
          <w:szCs w:val="28"/>
          <w:rtl w:val="true"/>
          <w:lang w:bidi="ar-SA"/>
        </w:rPr>
        <w:t xml:space="preserve">وَالَّذِي أَوْحَيْنا إِلَيْكَ مِنَ الْكِتابِ هُوَ الْحَقُّ مُصَدِّقاً لِما بَيْنَ يَدَيْهِ إِنَّ اللَّهَ بِعِبادِهِ لَخَبِيرٌ بَصِيرٌ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أَوْرَثْنَا الْكِتابَ الَّذِينَ اصْطَفَيْنا مِنْ عِبادِنا فَمِنْهُمْ ظالِمٌ لِنَفْسِهِ وَمِنْهُمْ مُقْتَصِدٌ وَمِنْهُمْ سابِقٌ بِالْخَيْراتِ بِإِذْنِ اللَّهِ ذلِكَ هُوَ الْفَضْلُ الْكَبِيرُ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جَنَّاتُ عَدْنٍ يَدْخُلُونَها يُحَلَّوْنَ فِيها مِنْ أَساوِرَ مِنْ ذَهَبٍ وَلُؤْلُؤاً وَلِباسُهُمْ فِيها حَرِيرٌ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وَقالُوا الْحَمْدُ لِلَّهِ الَّذِي أَذْهَبَ عَنَّا الْحَزَنَ إِنَّ رَبَّنا لَغَفُورٌ شَكُورٌ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أَحَلَّنا دارَ الْمُقامَةِ مِنْ فَضْلِهِ لا يَمَسُّنا فِيها نَصَبٌ وَلا يَمَسُّنا فِيها لُغُوبٌ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w:t>
      </w:r>
    </w:p>
    <w:p>
      <w:pPr>
        <w:pStyle w:val="Heading5"/>
        <w:numPr>
          <w:ilvl w:val="4"/>
          <w:numId w:val="1"/>
        </w:numPr>
        <w:rPr/>
      </w:pPr>
      <w:bookmarkStart w:id="1483" w:name="__RefHeading___Toc11431098_1280447820"/>
      <w:bookmarkStart w:id="1484" w:name="_Toc629"/>
      <w:bookmarkEnd w:id="1483"/>
      <w:r>
        <w:rPr>
          <w:rtl w:val="true"/>
        </w:rPr>
        <w:t>الإعراب</w:t>
      </w:r>
      <w:r>
        <w:rPr>
          <w:rtl w:val="true"/>
        </w:rPr>
        <w:t>:</w:t>
      </w:r>
      <w:bookmarkEnd w:id="1484"/>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استئنافيّة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 موصول مبتدأ خبره الحقّ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أوحينا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بحال من العائد المقدّر </w:t>
      </w:r>
      <w:r>
        <w:rPr>
          <w:rStyle w:val="FootnoteAnchor"/>
          <w:rtl w:val="true"/>
        </w:rPr>
        <w:footnoteReference w:id="282"/>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فصل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مصدّقا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حال مؤكّدة منصوبة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مصدّقا</w:t>
      </w:r>
      <w:r>
        <w:rPr>
          <w:rFonts w:eastAsia="Amiri" w:cs="Amiri" w:ascii="Amiri" w:hAnsi="Amiri"/>
          <w:color w:val="111111"/>
          <w:sz w:val="28"/>
          <w:szCs w:val="28"/>
          <w:rtl w:val="true"/>
          <w:lang w:bidi="ar-SA"/>
        </w:rPr>
        <w:t xml:space="preserve">) </w:t>
      </w:r>
      <w:r>
        <w:rPr>
          <w:rStyle w:val="FootnoteAnchor"/>
          <w:rtl w:val="true"/>
        </w:rPr>
        <w:footnoteReference w:id="283"/>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ظرف منصوب متعلّق بمحذوف صلة 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بعباده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بخبير وبصير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هي المزحلقة للتوكيد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بصير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خبر إنّ ثان مرفوع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الذي أوحينا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محلّ لها استئنافيّة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لخبير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محلّ لها استئناف بيانيّ</w:t>
      </w:r>
      <w:r>
        <w:rPr>
          <w:rFonts w:eastAsia="Amiri" w:cs="Amiri" w:ascii="Amiri" w:hAnsi="Amiri"/>
          <w:color w:val="111111"/>
          <w:sz w:val="28"/>
          <w:szCs w:val="28"/>
          <w:rtl w:val="true"/>
          <w:lang w:bidi="ar-SA"/>
        </w:rPr>
        <w:t>.</w:t>
      </w:r>
    </w:p>
    <w:p>
      <w:pPr>
        <w:sectPr>
          <w:footerReference w:type="default" r:id="rId2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الذين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موصول في محلّ نصب مفعول به أوّل بتضمين الفعل معنى </w:t>
      </w:r>
    </w:p>
    <w:p>
      <w:pPr>
        <w:pStyle w:val="BookText"/>
        <w:rPr/>
      </w:pPr>
      <w:r>
        <w:rPr>
          <w:rFonts w:ascii="Amiri" w:hAnsi="Amiri" w:eastAsia="Amiri" w:cs="Amiri"/>
          <w:color w:val="111111"/>
          <w:sz w:val="28"/>
          <w:sz w:val="28"/>
          <w:szCs w:val="28"/>
          <w:rtl w:val="true"/>
          <w:lang w:bidi="ar-SA"/>
        </w:rPr>
        <w:t xml:space="preserve">أعطينا،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المفعول الثاني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عبادنا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بحال من العائد المقدّر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تفريعيّة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بمحذوف خبر مقدّم في المواضع الثلاثة للمبتدآت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ظالم، مقتصد، سابق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لنفسه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بظالم </w:t>
      </w:r>
      <w:r>
        <w:rPr>
          <w:rStyle w:val="FootnoteAnchor"/>
          <w:rtl w:val="true"/>
        </w:rPr>
        <w:footnoteReference w:id="284"/>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بالخيرات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بسابق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بإذن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بحال من الضمير في سابق </w:t>
      </w:r>
      <w:r>
        <w:rPr>
          <w:rStyle w:val="FootnoteAnchor"/>
          <w:rtl w:val="true"/>
        </w:rPr>
        <w:footnoteReference w:id="285"/>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 إشارة مبتدأ </w:t>
      </w:r>
      <w:r>
        <w:rPr>
          <w:rStyle w:val="FootnoteAnchor"/>
          <w:rtl w:val="true"/>
        </w:rPr>
        <w:footnoteReference w:id="286"/>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فصل </w:t>
      </w:r>
      <w:r>
        <w:rPr>
          <w:rStyle w:val="FootnoteAnchor"/>
          <w:rtl w:val="true"/>
        </w:rPr>
        <w:footnoteReference w:id="287"/>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الفضل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خبر المبتدأ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أورثنا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معطوفة على الاستئنافيّة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اصطفينا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محلّ لها صلة الموصول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الذين</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منهم ظالم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معطوفة على جملة اصطفينا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منهم مقتصد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محلّ لها معطوفة على جملة اصطفينا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منهم سابق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معطوفة على جملة اصطفينا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الفضل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محلّ لها استئناف بيانيّ</w:t>
      </w:r>
      <w:r>
        <w:rPr>
          <w:rFonts w:eastAsia="Amiri" w:cs="Amiri" w:ascii="Amiri" w:hAnsi="Amiri"/>
          <w:color w:val="111111"/>
          <w:sz w:val="28"/>
          <w:szCs w:val="28"/>
          <w:rtl w:val="true"/>
          <w:lang w:bidi="ar-SA"/>
        </w:rPr>
        <w:t>.</w:t>
      </w:r>
    </w:p>
    <w:p>
      <w:pPr>
        <w:sectPr>
          <w:footerReference w:type="default" r:id="rId2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جنّات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خبر لمبتدأ محذوف تقديره هو </w:t>
      </w:r>
      <w:r>
        <w:rPr>
          <w:rStyle w:val="FootnoteAnchor"/>
          <w:rtl w:val="true"/>
        </w:rPr>
        <w:footnoteReference w:id="288"/>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يحلّون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نائب الفاعل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بحال من الفاعل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أساور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يحلّون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ذهب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بنعت لأساور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لؤلؤا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مفعول به لفعل محذوف تقديره يحلّون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متعلّق بحال من حرير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نعت تقدّم على </w:t>
      </w:r>
    </w:p>
    <w:p>
      <w:pPr>
        <w:pStyle w:val="BookText"/>
        <w:rPr/>
      </w:pPr>
      <w:r>
        <w:rPr>
          <w:rFonts w:ascii="IRNazanin" w:hAnsi="IRNazanin" w:eastAsia="IRNazanin"/>
          <w:color w:val="111111"/>
          <w:sz w:val="28"/>
          <w:sz w:val="28"/>
          <w:szCs w:val="28"/>
          <w:rtl w:val="true"/>
          <w:lang w:bidi="fa-IR"/>
        </w:rPr>
        <w:t>المنعوت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جنّات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محلّ لها بدل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ذلك هو الفضل</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يدخلونها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 رفع نعت لجنّات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حال منها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يحلّون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محلّ نصب حال من فاعل يدخلونها أو من المفعول </w:t>
      </w:r>
      <w:r>
        <w:rPr>
          <w:rStyle w:val="FootnoteAnchor"/>
          <w:rtl w:val="true"/>
        </w:rPr>
        <w:footnoteReference w:id="28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لباسهم فيها حرير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معطوفة على جملة يحلّون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استئنافيّة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بخبر المبتدأ الحمد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موصول في محلّ جرّ نعت للفظ الجلالة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أذهب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المزحلقة للتوكيد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قالوا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استئنافيّة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الحمد لله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 نصب مقول القول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أذهب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محلّ لها صلة الموصول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ربّنا لغفور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محلّ لها اعتراضيّة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بدل من الموصول الأول في محلّ جرّ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فضله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بحال من فاعل أحلّنا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نافية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يمسّنا</w:t>
      </w:r>
      <w:r>
        <w:rPr>
          <w:rFonts w:eastAsia="Amiri" w:cs="Amiri" w:ascii="Amiri" w:hAnsi="Amiri"/>
          <w:color w:val="111111"/>
          <w:sz w:val="28"/>
          <w:szCs w:val="28"/>
          <w:rtl w:val="true"/>
          <w:lang w:bidi="ar-SA"/>
        </w:rPr>
        <w:t xml:space="preserve">) </w:t>
      </w:r>
      <w:r>
        <w:rPr>
          <w:rStyle w:val="FootnoteAnchor"/>
          <w:rtl w:val="true"/>
        </w:rPr>
        <w:footnoteReference w:id="290"/>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يمسّنا فيها لغوب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 لا يمسّنا فيها نصب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أحلّنا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محلّ لها صلة الموصول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لا يمسّنا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 نصب حال من المفعول الأول أو الثاني</w:t>
      </w:r>
      <w:r>
        <w:rPr>
          <w:rFonts w:eastAsia="Amiri" w:cs="Amiri" w:ascii="Amiri" w:hAnsi="Amiri"/>
          <w:color w:val="111111"/>
          <w:sz w:val="28"/>
          <w:szCs w:val="28"/>
          <w:rtl w:val="true"/>
          <w:lang w:bidi="ar-SA"/>
        </w:rPr>
        <w:t>.</w:t>
      </w:r>
    </w:p>
    <w:p>
      <w:pPr>
        <w:sectPr>
          <w:footerReference w:type="default" r:id="rId2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لا يمسّنا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الثانية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محلّ نصب معطوفة على جملة لا يمسّنا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الأولى</w:t>
      </w:r>
      <w:r>
        <w:rPr>
          <w:rFonts w:eastAsia="Amiri" w:cs="Amiri" w:ascii="Amiri" w:hAnsi="Amiri"/>
          <w:color w:val="111111"/>
          <w:sz w:val="28"/>
          <w:szCs w:val="28"/>
          <w:rtl w:val="true"/>
          <w:lang w:bidi="ar-SA"/>
        </w:rPr>
        <w:t xml:space="preserve">) . </w:t>
      </w:r>
      <w:bookmarkStart w:id="1485" w:name="pg17281_269731"/>
    </w:p>
    <w:p>
      <w:pPr>
        <w:pStyle w:val="Heading5"/>
        <w:numPr>
          <w:ilvl w:val="4"/>
          <w:numId w:val="1"/>
        </w:numPr>
        <w:rPr/>
      </w:pPr>
      <w:bookmarkStart w:id="1486" w:name="__RefHeading___Toc11431100_1280447820"/>
      <w:bookmarkStart w:id="1487" w:name="_Toc630"/>
      <w:bookmarkEnd w:id="1485"/>
      <w:bookmarkEnd w:id="1486"/>
      <w:r>
        <w:rPr>
          <w:rtl w:val="true"/>
        </w:rPr>
        <w:t>الصرف</w:t>
      </w:r>
      <w:r>
        <w:rPr>
          <w:rtl w:val="true"/>
        </w:rPr>
        <w:t>:</w:t>
      </w:r>
      <w:bookmarkEnd w:id="1487"/>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المقامة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مصدر ميميّ من الرباعيّ أقام، وزنه مفعلة بضمّ الميم وفتح العين،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زائدة للمبالغة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لغوب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مصدر لغب باب نصر بمعنى تعب أو باب فتح أو باب كرم، وقيل من باب فرح ولكنّها لغة ضعيفة، وزنه فعول بضمّ الفاء، وثمّة مصادر أخرى من الأبواب الثلاثة الأولى هي لغب بفتح فسكون، ولغوب بفتح اللام، ومن الباب الأخير لغب بفتحتين</w:t>
      </w:r>
      <w:r>
        <w:rPr>
          <w:rFonts w:eastAsia="Amiri" w:cs="Amiri" w:ascii="Amiri" w:hAnsi="Amiri"/>
          <w:color w:val="111111"/>
          <w:sz w:val="28"/>
          <w:szCs w:val="28"/>
          <w:rtl w:val="true"/>
          <w:lang w:bidi="ar-SA"/>
        </w:rPr>
        <w:t>.</w:t>
      </w:r>
    </w:p>
    <w:p>
      <w:pPr>
        <w:pStyle w:val="Heading5"/>
        <w:numPr>
          <w:ilvl w:val="4"/>
          <w:numId w:val="1"/>
        </w:numPr>
        <w:rPr/>
      </w:pPr>
      <w:bookmarkStart w:id="1488" w:name="__RefHeading___Toc11431102_1280447820"/>
      <w:bookmarkStart w:id="1489" w:name="_Toc631"/>
      <w:bookmarkEnd w:id="1488"/>
      <w:r>
        <w:rPr>
          <w:rtl w:val="true"/>
        </w:rPr>
        <w:t>البلاغة</w:t>
      </w:r>
      <w:bookmarkEnd w:id="1489"/>
    </w:p>
    <w:p>
      <w:pPr>
        <w:pStyle w:val="BookText"/>
        <w:rPr/>
      </w:pPr>
      <w:r>
        <w:rPr>
          <w:rFonts w:ascii="Amiri" w:hAnsi="Amiri" w:eastAsia="Amiri" w:cs="Amiri"/>
          <w:color w:val="111111"/>
          <w:sz w:val="28"/>
          <w:sz w:val="28"/>
          <w:szCs w:val="28"/>
          <w:rtl w:val="true"/>
          <w:lang w:bidi="ar-SA"/>
        </w:rPr>
        <w:t>الاستعارة المكنية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أَوْرَثْنَا الْكِتابَ الَّذِينَ اصْطَفَيْنا</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استعارة مكنية تبعية، شبّه إعطاء الكتاب إياهم، من غير كد أو تعب في وصوله إليهم، بتوريث الوارث</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فوائد</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أصناف المسلمين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أبو الدرداء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قرأ هذه الآية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أورثنا الكتاب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ومنهم سابق بالخيرات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السابق بالخيرات، فيدخل الجنة بغير حساب وأما المقتصد، فيحاسب حسابا يسيرا وأما الظالم لنفسه، فيجلس في المقام حتى يدخله الهم ثم يدخل الجنة ثم قرأ هذه الآية الْحَمْدُ لِلَّهِ الَّذِي أَذْهَبَ عَنَّا الْحَزَنَ إِنَّ رَبَّنا لَغَفُورٌ شَكُورٌ</w:t>
      </w:r>
      <w:r>
        <w:rPr>
          <w:rFonts w:eastAsia="Amiri" w:cs="Amiri" w:ascii="Amiri" w:hAnsi="Amiri"/>
          <w:color w:val="111111"/>
          <w:sz w:val="28"/>
          <w:szCs w:val="28"/>
          <w:rtl w:val="true"/>
          <w:lang w:bidi="ar-SA"/>
        </w:rPr>
        <w:t>.</w:t>
      </w:r>
    </w:p>
    <w:p>
      <w:pPr>
        <w:sectPr>
          <w:footerReference w:type="default" r:id="rId2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السابق من رجحت حسناته على سيئاته، والمقتصد من استوت حسناته وسيئاته، والظالم من رجحت سيئاته على حسناته، فإن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قدم الظالم ثم المقتصد ثم السابق؟ قال جعفر الصادق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بدأ بالظالمين إخبارا بأنه لا يتقرب إليه إلا بكرمه وأن الظلم لا يؤثر في الاصطفاء، ثم ثنى بالمقتصدين لأنهم بين الخوف والرجاء، ثم ختم بالسابقين لئلا يأمن أحد مكره، وكلهم في الجنة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رتبهم هذا الترتيب على مقامات الناس، لأن أحوال العباد ثلاثة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معصية وغفلة ثم توبة، فإذا عصى الرجل دخل في حيز الظالمين، فإذا تاب دخل في جملة المقتصدين، فإذا صحت توبته وكثرت عبادته ومجاهدته دخل في عداد </w:t>
      </w:r>
      <w:bookmarkStart w:id="1490" w:name="pg17281_269732"/>
    </w:p>
    <w:p>
      <w:pPr>
        <w:pStyle w:val="BookText"/>
        <w:rPr/>
      </w:pPr>
      <w:bookmarkEnd w:id="1490"/>
      <w:r>
        <w:rPr>
          <w:rFonts w:ascii="Amiri" w:hAnsi="Amiri" w:eastAsia="Amiri" w:cs="Amiri"/>
          <w:color w:val="111111"/>
          <w:sz w:val="28"/>
          <w:sz w:val="28"/>
          <w:szCs w:val="28"/>
          <w:rtl w:val="true"/>
          <w:lang w:bidi="ar-SA"/>
        </w:rPr>
        <w:t>السابقين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وقيل قدم الظالم لكثرة الظلم وغلبته، ثم المقتصد قليل بالقياس إلى الظالمين، والسابق أقل من القليل فلهذا أخرهم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سبحانه وتعالى أعلم بمراده وبأسرار كتابه</w:t>
      </w:r>
      <w:r>
        <w:rPr>
          <w:rFonts w:eastAsia="Amiri" w:cs="Amiri" w:ascii="Amiri" w:hAnsi="Amiri"/>
          <w:color w:val="111111"/>
          <w:sz w:val="28"/>
          <w:szCs w:val="28"/>
          <w:rtl w:val="true"/>
          <w:lang w:bidi="ar-SA"/>
        </w:rPr>
        <w:t>.</w:t>
      </w:r>
    </w:p>
    <w:p>
      <w:pPr>
        <w:pStyle w:val="Heading4"/>
        <w:numPr>
          <w:ilvl w:val="3"/>
          <w:numId w:val="1"/>
        </w:numPr>
        <w:rPr/>
      </w:pPr>
      <w:bookmarkStart w:id="1491" w:name="__RefHeading___Toc11431104_1280447820"/>
      <w:bookmarkStart w:id="1492" w:name="_Toc632"/>
      <w:bookmarkEnd w:id="1491"/>
      <w:r>
        <w:rPr>
          <w:rtl w:val="true"/>
        </w:rPr>
        <w:t>[</w:t>
      </w:r>
      <w:r>
        <w:rPr>
          <w:rtl w:val="true"/>
        </w:rPr>
        <w:t xml:space="preserve">سورة فاطر </w:t>
      </w:r>
      <w:r>
        <w:rPr>
          <w:rtl w:val="true"/>
        </w:rPr>
        <w:t>{</w:t>
      </w:r>
      <w:r>
        <w:rPr/>
        <w:t>35</w:t>
      </w:r>
      <w:r>
        <w:rPr>
          <w:rtl w:val="true"/>
        </w:rPr>
        <w:t xml:space="preserve">} : </w:t>
      </w:r>
      <w:r>
        <w:rPr>
          <w:rtl w:val="true"/>
        </w:rPr>
        <w:t xml:space="preserve">الآيات </w:t>
      </w:r>
      <w:r>
        <w:rPr/>
        <w:t>36</w:t>
      </w:r>
      <w:r>
        <w:rPr>
          <w:rtl w:val="true"/>
        </w:rPr>
        <w:t xml:space="preserve"> </w:t>
      </w:r>
      <w:r>
        <w:rPr>
          <w:rtl w:val="true"/>
        </w:rPr>
        <w:t xml:space="preserve">الى </w:t>
      </w:r>
      <w:r>
        <w:rPr/>
        <w:t>37</w:t>
      </w:r>
      <w:r>
        <w:rPr>
          <w:rtl w:val="true"/>
        </w:rPr>
        <w:t>]</w:t>
      </w:r>
      <w:bookmarkEnd w:id="1492"/>
    </w:p>
    <w:p>
      <w:pPr>
        <w:pStyle w:val="Heading5"/>
        <w:numPr>
          <w:ilvl w:val="4"/>
          <w:numId w:val="1"/>
        </w:numPr>
        <w:rPr/>
      </w:pPr>
      <w:bookmarkStart w:id="1493" w:name="__RefHeading___Toc11431106_1280447820"/>
      <w:bookmarkStart w:id="1494" w:name="_Toc633"/>
      <w:bookmarkEnd w:id="1493"/>
      <w:r>
        <w:rPr>
          <w:rtl w:val="true"/>
        </w:rPr>
        <w:t>اشارة</w:t>
      </w:r>
      <w:bookmarkEnd w:id="1494"/>
    </w:p>
    <w:p>
      <w:pPr>
        <w:pStyle w:val="BookText"/>
        <w:rPr/>
      </w:pPr>
      <w:r>
        <w:rPr>
          <w:rFonts w:ascii="Amiri" w:hAnsi="Amiri" w:eastAsia="Amiri" w:cs="Amiri"/>
          <w:color w:val="111111"/>
          <w:sz w:val="28"/>
          <w:sz w:val="28"/>
          <w:szCs w:val="28"/>
          <w:rtl w:val="true"/>
          <w:lang w:bidi="ar-SA"/>
        </w:rPr>
        <w:t xml:space="preserve">وَالَّذِينَ كَفَرُوا لَهُمْ نارُ جَهَنَّمَ لا يُقْضى عَلَيْهِمْ فَيَمُوتُوا وَلا يُخَفَّفُ عَنْهُمْ مِنْ عَذابِها كَذلِكَ نَجْزِي كُلَّ كَفُورٍ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وَهُمْ يَصْطَرِخُونَ فِيها رَبَّنا أَخْرِجْنا نَعْمَلْ صالِحاً غَيْرَ الَّذِي كُنَّا نَعْمَلُ أَوَلَمْ نُعَمِّرْكُمْ ما يَتَذَكَّرُ فِيهِ مَنْ تَذَكَّرَ وَجاءَكُمُ النَّذِيرُ فَذُوقُوا فَما لِلظَّالِمِينَ مِنْ نَصِيرٍ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w:t>
      </w:r>
    </w:p>
    <w:p>
      <w:pPr>
        <w:pStyle w:val="Heading5"/>
        <w:numPr>
          <w:ilvl w:val="4"/>
          <w:numId w:val="1"/>
        </w:numPr>
        <w:rPr/>
      </w:pPr>
      <w:bookmarkStart w:id="1495" w:name="__RefHeading___Toc11431108_1280447820"/>
      <w:bookmarkStart w:id="1496" w:name="_Toc634"/>
      <w:bookmarkEnd w:id="1495"/>
      <w:r>
        <w:rPr>
          <w:rtl w:val="true"/>
        </w:rPr>
        <w:t>الإعراب</w:t>
      </w:r>
      <w:r>
        <w:rPr>
          <w:rtl w:val="true"/>
        </w:rPr>
        <w:t>:</w:t>
      </w:r>
      <w:bookmarkEnd w:id="1496"/>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استئنافيّة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بخبر مقدّم للمبتدأ نار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نافية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نائب الفاعل للمجهول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يقضى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الفاء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فاء السببيّة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يموتوا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مضارع منصوب بأن مضمرة بعد الفاء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الأولى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نائب الفاعل للمجهول يخفّف </w:t>
      </w:r>
      <w:r>
        <w:rPr>
          <w:rStyle w:val="FootnoteAnchor"/>
          <w:rtl w:val="true"/>
        </w:rPr>
        <w:footnoteReference w:id="291"/>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عذابها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يخفّف</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والمصدر المؤوّل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 يموتوا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 رفع معطوف على مصدر مأخوذ من النفي السابق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ثمّة قضاء عليهم فموت آخر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متعلّق بمحذوف مفعول مطلق عامله نجزي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الذين كفروا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محلّ لها استئنافيّة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كفروا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محلّ لها صلة الموصول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الذين</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لهم نار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محلّ رفع خبر المبتدأ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الذين</w:t>
      </w:r>
      <w:r>
        <w:rPr>
          <w:rFonts w:eastAsia="Amiri" w:cs="Amiri" w:ascii="Amiri" w:hAnsi="Amiri"/>
          <w:color w:val="111111"/>
          <w:sz w:val="28"/>
          <w:szCs w:val="28"/>
          <w:rtl w:val="true"/>
          <w:lang w:bidi="ar-SA"/>
        </w:rPr>
        <w:t>) .</w:t>
      </w:r>
    </w:p>
    <w:p>
      <w:pPr>
        <w:sectPr>
          <w:footerReference w:type="default" r:id="rId2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يقضى عليهم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محلّ رفع خبر ثان </w:t>
      </w:r>
      <w:r>
        <w:rPr>
          <w:rStyle w:val="FootnoteAnchor"/>
          <w:rtl w:val="true"/>
        </w:rPr>
        <w:footnoteReference w:id="292"/>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يموتوا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محلّ لها صلة الموصول الحرفيّ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المضمر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لا يخفّف عنهم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 رفع معطوفة على جملة لا يقضى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نجزي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اعتراضيّة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يصطرخون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ربّنا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منادى مضاف منصوب، حذف منه حرف النداء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مضارع مجزوم جواب الطلب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صالحا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مفعول مطلق نائب عن المصدر فهو صفته </w:t>
      </w:r>
      <w:r>
        <w:rPr>
          <w:rStyle w:val="FootnoteAnchor"/>
          <w:rtl w:val="true"/>
        </w:rPr>
        <w:footnoteReference w:id="293"/>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نعت 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صالحا</w:t>
      </w:r>
      <w:r>
        <w:rPr>
          <w:rFonts w:eastAsia="Amiri" w:cs="Amiri" w:ascii="Amiri" w:hAnsi="Amiri"/>
          <w:color w:val="111111"/>
          <w:sz w:val="28"/>
          <w:szCs w:val="28"/>
          <w:rtl w:val="true"/>
          <w:lang w:bidi="ar-SA"/>
        </w:rPr>
        <w:t xml:space="preserve">) </w:t>
      </w:r>
      <w:r>
        <w:rPr>
          <w:rStyle w:val="FootnoteAnchor"/>
          <w:rtl w:val="true"/>
        </w:rPr>
        <w:footnoteReference w:id="294"/>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الهمزة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للاستفهام الإنكاريّ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نكرة موصوفة بمعنى وقت،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نعمّركم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بفعل يتذكّر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موصول فاعل يتذكّر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عاطفة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حالية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الفاء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رابطة لجواب شرط مقدّر، والثانية تعليليّة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نافية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للظالمين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بخبر مقدّم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نصير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مجرور لفظا مرفوع محلا مبتدأ مؤخّر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هم يصطرخون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 رفع معطوفة على جملة لا يخفّف عنهم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يصطرخون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محلّ رفع خبر المبتدأ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هم</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وجملة النداء</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ربّنا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محلّ نصب مقول القول لقول مقدّر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أخرجنا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جواب النداء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نعمل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جواب شرط مقدّر غير مقترنة بالفاء</w:t>
      </w:r>
      <w:r>
        <w:rPr>
          <w:rFonts w:eastAsia="Amiri" w:cs="Amiri" w:ascii="Amiri" w:hAnsi="Amiri"/>
          <w:color w:val="111111"/>
          <w:sz w:val="28"/>
          <w:szCs w:val="28"/>
          <w:rtl w:val="true"/>
          <w:lang w:bidi="ar-SA"/>
        </w:rPr>
        <w:t>.</w:t>
      </w:r>
    </w:p>
    <w:p>
      <w:pPr>
        <w:sectPr>
          <w:footerReference w:type="default" r:id="rId2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كنّا نعمل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محلّ لها صلة الموصول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w:t>
      </w:r>
      <w:r>
        <w:rPr>
          <w:rFonts w:eastAsia="Amiri" w:cs="Amiri" w:ascii="Amiri" w:hAnsi="Amiri"/>
          <w:color w:val="111111"/>
          <w:sz w:val="28"/>
          <w:szCs w:val="28"/>
          <w:rtl w:val="true"/>
          <w:lang w:bidi="ar-SA"/>
        </w:rPr>
        <w:t xml:space="preserve">) . </w:t>
      </w:r>
      <w:bookmarkStart w:id="1497" w:name="pg17281_269734"/>
    </w:p>
    <w:p>
      <w:pPr>
        <w:pStyle w:val="BookText"/>
        <w:rPr/>
      </w:pPr>
      <w:bookmarkEnd w:id="1497"/>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نعمل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 نصب خبر كنّا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نعمّركم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محلّ نصب معطوفة على مقول القول المقدّر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يقال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ألم نمهلكم ونعمّركم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يتذكّر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محلّ نصب نعت 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تذكّر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محلّ لها صلة الموصول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جاءكم النذير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محلّ نصب معطوفة على جملة نعمّركم </w:t>
      </w:r>
      <w:r>
        <w:rPr>
          <w:rStyle w:val="FootnoteAnchor"/>
          <w:rtl w:val="true"/>
        </w:rPr>
        <w:footnoteReference w:id="29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ذوقوا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 جزم جواب شرط مقدّر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كفرتم بالنذير فذوقوا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للظالمين من نصير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محلّ لها تعليليّة</w:t>
      </w:r>
      <w:r>
        <w:rPr>
          <w:rFonts w:eastAsia="Amiri" w:cs="Amiri" w:ascii="Amiri" w:hAnsi="Amiri"/>
          <w:color w:val="111111"/>
          <w:sz w:val="28"/>
          <w:szCs w:val="28"/>
          <w:rtl w:val="true"/>
          <w:lang w:bidi="ar-SA"/>
        </w:rPr>
        <w:t>.</w:t>
      </w:r>
    </w:p>
    <w:p>
      <w:pPr>
        <w:pStyle w:val="Heading5"/>
        <w:numPr>
          <w:ilvl w:val="4"/>
          <w:numId w:val="1"/>
        </w:numPr>
        <w:rPr/>
      </w:pPr>
      <w:bookmarkStart w:id="1498" w:name="__RefHeading___Toc11431110_1280447820"/>
      <w:bookmarkStart w:id="1499" w:name="_Toc635"/>
      <w:bookmarkEnd w:id="1498"/>
      <w:r>
        <w:rPr>
          <w:rtl w:val="true"/>
        </w:rPr>
        <w:t>الصرف</w:t>
      </w:r>
      <w:r>
        <w:rPr>
          <w:rtl w:val="true"/>
        </w:rPr>
        <w:t>:</w:t>
      </w:r>
      <w:bookmarkEnd w:id="1499"/>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يصطرخون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فيه إبدال تاء الافتعال طاء، أصله يصترخون، جاءت التاء بعد الصاد قلبت طاء قلبا قياسيّا وزنه يفتعلون</w:t>
      </w:r>
      <w:r>
        <w:rPr>
          <w:rFonts w:eastAsia="Amiri" w:cs="Amiri" w:ascii="Amiri" w:hAnsi="Amiri"/>
          <w:color w:val="111111"/>
          <w:sz w:val="28"/>
          <w:szCs w:val="28"/>
          <w:rtl w:val="true"/>
          <w:lang w:bidi="ar-SA"/>
        </w:rPr>
        <w:t>.</w:t>
      </w:r>
    </w:p>
    <w:p>
      <w:pPr>
        <w:pStyle w:val="Heading5"/>
        <w:numPr>
          <w:ilvl w:val="4"/>
          <w:numId w:val="1"/>
        </w:numPr>
        <w:rPr/>
      </w:pPr>
      <w:bookmarkStart w:id="1500" w:name="__RefHeading___Toc11431112_1280447820"/>
      <w:bookmarkStart w:id="1501" w:name="_Toc636"/>
      <w:bookmarkEnd w:id="1500"/>
      <w:r>
        <w:rPr>
          <w:rtl w:val="true"/>
        </w:rPr>
        <w:t>الفوائد</w:t>
      </w:r>
      <w:bookmarkEnd w:id="1501"/>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غير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غير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اسم ملازم للإضافة في المعنى، ويجوز أن يقطع عنها لفظا إن فهم المعنى وتقدمت عليها كلمة ليس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وقولهم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غير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لحن وخطأ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قبضت عشرة ليس غيرها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برفع غير على حذف الخبر، أي مقبوضا، وبنصبها على إضمار الاسم أي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ليس المقبوض غيرها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ليس غير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بالفتح من غير تنوين على إضمار الاسم أيضا وحذف المضاف إليه لفظا ونية ثبوته،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ليس غير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بالضم من غير تنوين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ولا تتعرف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بالإضافة، لشدة إبهامها، وتستعمل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المضافة لفظا على وجهين</w:t>
      </w:r>
      <w:r>
        <w:rPr>
          <w:rFonts w:eastAsia="Amiri" w:cs="Amiri" w:ascii="Amiri" w:hAnsi="Amiri"/>
          <w:color w:val="111111"/>
          <w:sz w:val="28"/>
          <w:szCs w:val="28"/>
          <w:rtl w:val="true"/>
          <w:lang w:bidi="ar-SA"/>
        </w:rPr>
        <w:t>:</w:t>
      </w:r>
    </w:p>
    <w:p>
      <w:pPr>
        <w:sectPr>
          <w:footerReference w:type="default" r:id="rId2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الأصل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تكون صفة للنكرة، كقوله تعالى في الآية التي نحن </w:t>
      </w:r>
      <w:bookmarkStart w:id="1502" w:name="pg17281_269735"/>
    </w:p>
    <w:p>
      <w:pPr>
        <w:pStyle w:val="BookText"/>
        <w:rPr/>
      </w:pPr>
      <w:bookmarkEnd w:id="1502"/>
      <w:r>
        <w:rPr>
          <w:rFonts w:ascii="Amiri" w:hAnsi="Amiri" w:eastAsia="Amiri" w:cs="Amiri"/>
          <w:color w:val="111111"/>
          <w:sz w:val="28"/>
          <w:sz w:val="28"/>
          <w:szCs w:val="28"/>
          <w:rtl w:val="true"/>
          <w:lang w:bidi="ar-SA"/>
        </w:rPr>
        <w:t>بصددها رَبَّنا أَخْرِجْنا نَعْمَلْ صالِحاً غَيْرَ الَّذِي كُنَّا نَعْمَلُ، أو لمعرفة قريبة منها كقوله تعالى صِراطَ الَّذِينَ أَنْعَمْتَ عَلَيْهِمْ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غَيْرِ الْمَغْضُوبِ عَلَيْهِمْ لأن المعرف الجنسي قريب من النكرة، ولأن غيرا إذا وقعت بين ضدين ضعف إبهامها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تكون استثناء، فتعرب بإعراب الاسم الواقع بعد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تحدثنا عن ذلك بالتفصيل في غير هذا الموضع فليرجع إليه</w:t>
      </w:r>
      <w:r>
        <w:rPr>
          <w:rFonts w:eastAsia="Amiri" w:cs="Amiri" w:ascii="Amiri" w:hAnsi="Amiri"/>
          <w:color w:val="111111"/>
          <w:sz w:val="28"/>
          <w:szCs w:val="28"/>
          <w:rtl w:val="true"/>
          <w:lang w:bidi="ar-SA"/>
        </w:rPr>
        <w:t>.</w:t>
      </w:r>
    </w:p>
    <w:p>
      <w:pPr>
        <w:pStyle w:val="Heading4"/>
        <w:numPr>
          <w:ilvl w:val="3"/>
          <w:numId w:val="1"/>
        </w:numPr>
        <w:rPr/>
      </w:pPr>
      <w:bookmarkStart w:id="1503" w:name="__RefHeading___Toc11431114_1280447820"/>
      <w:bookmarkStart w:id="1504" w:name="_Toc637"/>
      <w:bookmarkEnd w:id="1503"/>
      <w:r>
        <w:rPr>
          <w:rtl w:val="true"/>
        </w:rPr>
        <w:t>[</w:t>
      </w:r>
      <w:r>
        <w:rPr>
          <w:rtl w:val="true"/>
        </w:rPr>
        <w:t xml:space="preserve">سورة فاطر </w:t>
      </w:r>
      <w:r>
        <w:rPr>
          <w:rtl w:val="true"/>
        </w:rPr>
        <w:t>{</w:t>
      </w:r>
      <w:r>
        <w:rPr/>
        <w:t>35</w:t>
      </w:r>
      <w:r>
        <w:rPr>
          <w:rtl w:val="true"/>
        </w:rPr>
        <w:t xml:space="preserve">} : </w:t>
      </w:r>
      <w:r>
        <w:rPr>
          <w:rtl w:val="true"/>
        </w:rPr>
        <w:t xml:space="preserve">آية </w:t>
      </w:r>
      <w:r>
        <w:rPr/>
        <w:t>38</w:t>
      </w:r>
      <w:r>
        <w:rPr>
          <w:rtl w:val="true"/>
        </w:rPr>
        <w:t>]</w:t>
      </w:r>
      <w:bookmarkEnd w:id="1504"/>
    </w:p>
    <w:p>
      <w:pPr>
        <w:pStyle w:val="Heading5"/>
        <w:numPr>
          <w:ilvl w:val="4"/>
          <w:numId w:val="1"/>
        </w:numPr>
        <w:rPr/>
      </w:pPr>
      <w:bookmarkStart w:id="1505" w:name="__RefHeading___Toc11431116_1280447820"/>
      <w:bookmarkStart w:id="1506" w:name="_Toc638"/>
      <w:bookmarkEnd w:id="1505"/>
      <w:r>
        <w:rPr>
          <w:rtl w:val="true"/>
        </w:rPr>
        <w:t>اشارة</w:t>
      </w:r>
      <w:bookmarkEnd w:id="1506"/>
    </w:p>
    <w:p>
      <w:pPr>
        <w:pStyle w:val="BookText"/>
        <w:rPr/>
      </w:pPr>
      <w:r>
        <w:rPr>
          <w:rFonts w:ascii="Amiri" w:hAnsi="Amiri" w:eastAsia="Amiri" w:cs="Amiri"/>
          <w:color w:val="111111"/>
          <w:sz w:val="28"/>
          <w:sz w:val="28"/>
          <w:szCs w:val="28"/>
          <w:rtl w:val="true"/>
          <w:lang w:bidi="ar-SA"/>
        </w:rPr>
        <w:t xml:space="preserve">إِنَّ اللَّهَ عالِمُ غَيْبِ السَّماواتِ وَالْأَرْضِ إِنَّهُ عَلِيمٌ بِذاتِ الصُّدُورِ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w:t>
      </w:r>
    </w:p>
    <w:p>
      <w:pPr>
        <w:pStyle w:val="Heading5"/>
        <w:numPr>
          <w:ilvl w:val="4"/>
          <w:numId w:val="1"/>
        </w:numPr>
        <w:rPr/>
      </w:pPr>
      <w:bookmarkStart w:id="1507" w:name="__RefHeading___Toc11431118_1280447820"/>
      <w:bookmarkStart w:id="1508" w:name="_Toc639"/>
      <w:bookmarkEnd w:id="1507"/>
      <w:r>
        <w:rPr>
          <w:rtl w:val="true"/>
        </w:rPr>
        <w:t>الإعراب</w:t>
      </w:r>
      <w:r>
        <w:rPr>
          <w:rtl w:val="true"/>
        </w:rPr>
        <w:t>:</w:t>
      </w:r>
      <w:bookmarkEnd w:id="1508"/>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بذات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متعلّق بعليم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الله عالم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محلّ لها استئنافيّة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إنه عليم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استئناف بيانيّ</w:t>
      </w:r>
      <w:r>
        <w:rPr>
          <w:rFonts w:eastAsia="Amiri" w:cs="Amiri" w:ascii="Amiri" w:hAnsi="Amiri"/>
          <w:color w:val="111111"/>
          <w:sz w:val="28"/>
          <w:szCs w:val="28"/>
          <w:rtl w:val="true"/>
          <w:lang w:bidi="ar-SA"/>
        </w:rPr>
        <w:t>.</w:t>
      </w:r>
    </w:p>
    <w:p>
      <w:pPr>
        <w:pStyle w:val="Heading4"/>
        <w:numPr>
          <w:ilvl w:val="3"/>
          <w:numId w:val="1"/>
        </w:numPr>
        <w:rPr/>
      </w:pPr>
      <w:bookmarkStart w:id="1509" w:name="__RefHeading___Toc11431120_1280447820"/>
      <w:bookmarkStart w:id="1510" w:name="_Toc640"/>
      <w:bookmarkEnd w:id="1509"/>
      <w:r>
        <w:rPr>
          <w:rtl w:val="true"/>
        </w:rPr>
        <w:t>[</w:t>
      </w:r>
      <w:r>
        <w:rPr>
          <w:rtl w:val="true"/>
        </w:rPr>
        <w:t xml:space="preserve">سورة فاطر </w:t>
      </w:r>
      <w:r>
        <w:rPr>
          <w:rtl w:val="true"/>
        </w:rPr>
        <w:t>{</w:t>
      </w:r>
      <w:r>
        <w:rPr/>
        <w:t>35</w:t>
      </w:r>
      <w:r>
        <w:rPr>
          <w:rtl w:val="true"/>
        </w:rPr>
        <w:t xml:space="preserve">} : </w:t>
      </w:r>
      <w:r>
        <w:rPr>
          <w:rtl w:val="true"/>
        </w:rPr>
        <w:t xml:space="preserve">آية </w:t>
      </w:r>
      <w:r>
        <w:rPr/>
        <w:t>39</w:t>
      </w:r>
      <w:r>
        <w:rPr>
          <w:rtl w:val="true"/>
        </w:rPr>
        <w:t>]</w:t>
      </w:r>
      <w:bookmarkEnd w:id="1510"/>
    </w:p>
    <w:p>
      <w:pPr>
        <w:pStyle w:val="Heading5"/>
        <w:numPr>
          <w:ilvl w:val="4"/>
          <w:numId w:val="1"/>
        </w:numPr>
        <w:rPr/>
      </w:pPr>
      <w:bookmarkStart w:id="1511" w:name="__RefHeading___Toc11431122_1280447820"/>
      <w:bookmarkStart w:id="1512" w:name="_Toc641"/>
      <w:bookmarkEnd w:id="1511"/>
      <w:r>
        <w:rPr>
          <w:rtl w:val="true"/>
        </w:rPr>
        <w:t>اشارة</w:t>
      </w:r>
      <w:bookmarkEnd w:id="1512"/>
    </w:p>
    <w:p>
      <w:pPr>
        <w:pStyle w:val="BookText"/>
        <w:rPr/>
      </w:pPr>
      <w:r>
        <w:rPr>
          <w:rFonts w:ascii="Amiri" w:hAnsi="Amiri" w:eastAsia="Amiri" w:cs="Amiri"/>
          <w:color w:val="111111"/>
          <w:sz w:val="28"/>
          <w:sz w:val="28"/>
          <w:szCs w:val="28"/>
          <w:rtl w:val="true"/>
          <w:lang w:bidi="ar-SA"/>
        </w:rPr>
        <w:t xml:space="preserve">هُوَ الَّذِي جَعَلَكُمْ خَلائِفَ فِي الْأَرْضِ فَمَنْ كَفَرَ فَعَلَيْهِ كُفْرُهُ وَلا يَزِيدُ الْكافِرِينَ كُفْرُهُمْ عِنْدَ رَبِّهِمْ إِلاَّ مَقْتاً وَلا يَزِيدُ الْكافِرِينَ كُفْرُهُمْ إِلاَّ خَساراً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w:t>
      </w:r>
    </w:p>
    <w:p>
      <w:pPr>
        <w:pStyle w:val="Heading5"/>
        <w:numPr>
          <w:ilvl w:val="4"/>
          <w:numId w:val="1"/>
        </w:numPr>
        <w:rPr/>
      </w:pPr>
      <w:bookmarkStart w:id="1513" w:name="__RefHeading___Toc11431124_1280447820"/>
      <w:bookmarkStart w:id="1514" w:name="_Toc642"/>
      <w:bookmarkEnd w:id="1513"/>
      <w:r>
        <w:rPr>
          <w:rtl w:val="true"/>
        </w:rPr>
        <w:t>الإعراب</w:t>
      </w:r>
      <w:r>
        <w:rPr>
          <w:rtl w:val="true"/>
        </w:rPr>
        <w:t>:</w:t>
      </w:r>
      <w:bookmarkEnd w:id="1514"/>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الأرض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بخلائف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استئنافيّة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 شرط جازم في محلّ رفع مبتدأ، خبره جملة كفر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رابطة لجواب الشرط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بخبر مقدّم للمبتدأ كفره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نافية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ظرف منصوب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يزيد</w:t>
      </w:r>
      <w:r>
        <w:rPr>
          <w:rFonts w:eastAsia="Amiri" w:cs="Amiri" w:ascii="Amiri" w:hAnsi="Amiri"/>
          <w:color w:val="111111"/>
          <w:sz w:val="28"/>
          <w:szCs w:val="28"/>
          <w:rtl w:val="true"/>
          <w:lang w:bidi="ar-SA"/>
        </w:rPr>
        <w:t xml:space="preserve">) </w:t>
      </w:r>
      <w:r>
        <w:rPr>
          <w:rStyle w:val="FootnoteAnchor"/>
          <w:rtl w:val="true"/>
        </w:rPr>
        <w:footnoteReference w:id="296"/>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للحصر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مقتا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مفعول به ثان منصوب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يزيد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خسارا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 السابقة</w:t>
      </w:r>
      <w:r>
        <w:rPr>
          <w:rFonts w:eastAsia="Amiri" w:cs="Amiri" w:ascii="Amiri" w:hAnsi="Amiri"/>
          <w:color w:val="111111"/>
          <w:sz w:val="28"/>
          <w:szCs w:val="28"/>
          <w:rtl w:val="true"/>
          <w:lang w:bidi="ar-SA"/>
        </w:rPr>
        <w:t>..</w:t>
      </w:r>
    </w:p>
    <w:p>
      <w:pPr>
        <w:sectPr>
          <w:footerReference w:type="default" r:id="rId2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هو الذي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محلّ لها استئنافيّة</w:t>
      </w:r>
      <w:r>
        <w:rPr>
          <w:rFonts w:eastAsia="Amiri" w:cs="Amiri" w:ascii="Amiri" w:hAnsi="Amiri"/>
          <w:color w:val="111111"/>
          <w:sz w:val="28"/>
          <w:szCs w:val="28"/>
          <w:rtl w:val="true"/>
          <w:lang w:bidi="ar-SA"/>
        </w:rPr>
        <w:t xml:space="preserve">. </w:t>
      </w:r>
      <w:bookmarkStart w:id="1515" w:name="pg17281_269736"/>
    </w:p>
    <w:p>
      <w:pPr>
        <w:pStyle w:val="BookText"/>
        <w:rPr/>
      </w:pPr>
      <w:bookmarkEnd w:id="1515"/>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جعلكم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محلّ لها صلة الموصول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من كفر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استئنافيّة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كفر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محلّ رفع خبر المبتدأ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عليه كفره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محلّ جزم جواب الشرط مقترنة بالفاء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لا يزيد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كفرهم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محلّ لها معطوفة على الاستئنافيّة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يزيد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كفرهم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الثانية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معطوفة على الاستئنافيّة</w:t>
      </w:r>
      <w:r>
        <w:rPr>
          <w:rFonts w:eastAsia="Amiri" w:cs="Amiri" w:ascii="Amiri" w:hAnsi="Amiri"/>
          <w:color w:val="111111"/>
          <w:sz w:val="28"/>
          <w:szCs w:val="28"/>
          <w:rtl w:val="true"/>
          <w:lang w:bidi="ar-SA"/>
        </w:rPr>
        <w:t>.</w:t>
      </w:r>
    </w:p>
    <w:p>
      <w:pPr>
        <w:pStyle w:val="Heading5"/>
        <w:numPr>
          <w:ilvl w:val="4"/>
          <w:numId w:val="1"/>
        </w:numPr>
        <w:rPr/>
      </w:pPr>
      <w:bookmarkStart w:id="1516" w:name="__RefHeading___Toc11431126_1280447820"/>
      <w:bookmarkStart w:id="1517" w:name="_Toc643"/>
      <w:bookmarkEnd w:id="1516"/>
      <w:r>
        <w:rPr>
          <w:rtl w:val="true"/>
        </w:rPr>
        <w:t>الصرف</w:t>
      </w:r>
      <w:r>
        <w:rPr>
          <w:rtl w:val="true"/>
        </w:rPr>
        <w:t>:</w:t>
      </w:r>
      <w:bookmarkEnd w:id="1517"/>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خلائف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جمع خليفة اسم لمن يخلف غيره، لفظ مذكّر والتاء للمبالغة، وزنه فعيلة وفعله خلف يخلف باب نصر</w:t>
      </w:r>
      <w:r>
        <w:rPr>
          <w:rFonts w:eastAsia="Amiri" w:cs="Amiri" w:ascii="Amiri" w:hAnsi="Amiri"/>
          <w:color w:val="111111"/>
          <w:sz w:val="28"/>
          <w:szCs w:val="28"/>
          <w:rtl w:val="true"/>
          <w:lang w:bidi="ar-SA"/>
        </w:rPr>
        <w:t>.</w:t>
      </w:r>
    </w:p>
    <w:p>
      <w:pPr>
        <w:pStyle w:val="Heading4"/>
        <w:numPr>
          <w:ilvl w:val="3"/>
          <w:numId w:val="1"/>
        </w:numPr>
        <w:rPr/>
      </w:pPr>
      <w:bookmarkStart w:id="1518" w:name="__RefHeading___Toc11431128_1280447820"/>
      <w:bookmarkStart w:id="1519" w:name="_Toc644"/>
      <w:bookmarkEnd w:id="1518"/>
      <w:r>
        <w:rPr>
          <w:rtl w:val="true"/>
        </w:rPr>
        <w:t>[</w:t>
      </w:r>
      <w:r>
        <w:rPr>
          <w:rtl w:val="true"/>
        </w:rPr>
        <w:t xml:space="preserve">سورة فاطر </w:t>
      </w:r>
      <w:r>
        <w:rPr>
          <w:rtl w:val="true"/>
        </w:rPr>
        <w:t>{</w:t>
      </w:r>
      <w:r>
        <w:rPr/>
        <w:t>35</w:t>
      </w:r>
      <w:r>
        <w:rPr>
          <w:rtl w:val="true"/>
        </w:rPr>
        <w:t xml:space="preserve">} : </w:t>
      </w:r>
      <w:r>
        <w:rPr>
          <w:rtl w:val="true"/>
        </w:rPr>
        <w:t xml:space="preserve">آية </w:t>
      </w:r>
      <w:r>
        <w:rPr/>
        <w:t>40</w:t>
      </w:r>
      <w:r>
        <w:rPr>
          <w:rtl w:val="true"/>
        </w:rPr>
        <w:t>]</w:t>
      </w:r>
      <w:bookmarkEnd w:id="1519"/>
    </w:p>
    <w:p>
      <w:pPr>
        <w:pStyle w:val="Heading5"/>
        <w:numPr>
          <w:ilvl w:val="4"/>
          <w:numId w:val="1"/>
        </w:numPr>
        <w:rPr/>
      </w:pPr>
      <w:bookmarkStart w:id="1520" w:name="__RefHeading___Toc11431130_1280447820"/>
      <w:bookmarkStart w:id="1521" w:name="_Toc645"/>
      <w:bookmarkEnd w:id="1520"/>
      <w:r>
        <w:rPr>
          <w:rtl w:val="true"/>
        </w:rPr>
        <w:t>اشارة</w:t>
      </w:r>
      <w:bookmarkEnd w:id="1521"/>
    </w:p>
    <w:p>
      <w:pPr>
        <w:pStyle w:val="BookText"/>
        <w:rPr/>
      </w:pPr>
      <w:r>
        <w:rPr>
          <w:rFonts w:ascii="Amiri" w:hAnsi="Amiri" w:eastAsia="Amiri" w:cs="Amiri"/>
          <w:color w:val="111111"/>
          <w:sz w:val="28"/>
          <w:sz w:val="28"/>
          <w:szCs w:val="28"/>
          <w:rtl w:val="true"/>
          <w:lang w:bidi="ar-SA"/>
        </w:rPr>
        <w:t xml:space="preserve">قُلْ أَرَأَيْتُمْ شُرَكاءَكُمُ الَّذِينَ تَدْعُونَ مِنْ دُونِ اللَّهِ أَرُونِي ماذا خَلَقُوا مِنَ الْأَرْضِ أَمْ لَهُمْ شِرْكٌ فِي السَّماواتِ أَمْ آتَيْناهُمْ كِتاباً فَهُمْ عَلى بَيِّنَةٍ مِنْهُ بَلْ إِنْ يَعِدُ الظَّالِمُونَ بَعْضُهُمْ بَعْضاً إِلاَّ غُرُوراً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w:t>
      </w:r>
    </w:p>
    <w:p>
      <w:pPr>
        <w:pStyle w:val="Heading5"/>
        <w:numPr>
          <w:ilvl w:val="4"/>
          <w:numId w:val="1"/>
        </w:numPr>
        <w:rPr/>
      </w:pPr>
      <w:bookmarkStart w:id="1522" w:name="__RefHeading___Toc11431132_1280447820"/>
      <w:bookmarkStart w:id="1523" w:name="_Toc646"/>
      <w:bookmarkEnd w:id="1522"/>
      <w:r>
        <w:rPr>
          <w:rtl w:val="true"/>
        </w:rPr>
        <w:t>الإعراب</w:t>
      </w:r>
      <w:r>
        <w:rPr>
          <w:rtl w:val="true"/>
        </w:rPr>
        <w:t>:</w:t>
      </w:r>
      <w:bookmarkEnd w:id="1523"/>
    </w:p>
    <w:p>
      <w:pPr>
        <w:sectPr>
          <w:footerReference w:type="default" r:id="rId2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الهمزة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للاستفهام، والرؤية في الفعل بصريّة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موصول نعت لشركاء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دون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بحال من العائد المقدّر أي تدعونهم من دون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 استفهام في محلّ نصب مفعول به عامله خلقوا </w:t>
      </w:r>
      <w:r>
        <w:rPr>
          <w:rStyle w:val="FootnoteAnchor"/>
          <w:rtl w:val="true"/>
        </w:rPr>
        <w:footnoteReference w:id="297"/>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الأرض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بحال من اسم الاستفهام،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منقطعة بمعنى بل والهمزة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بخبر مقدّم للمبتدأ شرك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السموات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بنعت لشرك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الأولى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كتابا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مفعول به ثان </w:t>
      </w:r>
      <w:bookmarkStart w:id="1524" w:name="pg17281_269737"/>
    </w:p>
    <w:p>
      <w:pPr>
        <w:pStyle w:val="BookText"/>
        <w:rPr/>
      </w:pPr>
      <w:bookmarkEnd w:id="1524"/>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بيّنة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بخبر المبتدأ 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بنعت لبيّنة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للإضراب الانتقاليّ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نفي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بعضهم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بدل من الفاعل مرفوع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للحصر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غرورا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مفعول به ثان </w:t>
      </w:r>
      <w:r>
        <w:rPr>
          <w:rStyle w:val="FootnoteAnchor"/>
          <w:rtl w:val="true"/>
        </w:rPr>
        <w:footnoteReference w:id="298"/>
      </w:r>
      <w:r>
        <w:rPr>
          <w:rFonts w:ascii="IRNazanin" w:hAnsi="IRNazanin" w:eastAsia="IRNazanin"/>
          <w:color w:val="111111"/>
          <w:sz w:val="28"/>
          <w:sz w:val="28"/>
          <w:szCs w:val="28"/>
          <w:rtl w:val="true"/>
          <w:lang w:bidi="fa-IR"/>
        </w:rPr>
        <w:t>منصوب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استئنافيّة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أرأيتم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 نصب مقول القول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تدعون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محلّ لها صلة الموصول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الذين</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أروني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محلّ لها استئناف بيانيّ في حيّز القول </w:t>
      </w:r>
      <w:r>
        <w:rPr>
          <w:rStyle w:val="FootnoteAnchor"/>
          <w:rtl w:val="true"/>
        </w:rPr>
        <w:footnoteReference w:id="29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خلقوا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 نصب مفعول به ثان لفعل الرؤية المعلّق بالاستفهام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لهم شرك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استئنافيّة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آتيناهم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محلّ لها استئنافيّة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هم على بيّنة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معطوفة على جملة آتيناهم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يعد الظالمون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استئنافيّة</w:t>
      </w:r>
      <w:r>
        <w:rPr>
          <w:rFonts w:eastAsia="Amiri" w:cs="Amiri" w:ascii="Amiri" w:hAnsi="Amiri"/>
          <w:color w:val="111111"/>
          <w:sz w:val="28"/>
          <w:szCs w:val="28"/>
          <w:rtl w:val="true"/>
          <w:lang w:bidi="ar-SA"/>
        </w:rPr>
        <w:t>.</w:t>
      </w:r>
    </w:p>
    <w:p>
      <w:pPr>
        <w:pStyle w:val="Heading4"/>
        <w:numPr>
          <w:ilvl w:val="3"/>
          <w:numId w:val="1"/>
        </w:numPr>
        <w:rPr/>
      </w:pPr>
      <w:bookmarkStart w:id="1525" w:name="__RefHeading___Toc11431134_1280447820"/>
      <w:bookmarkStart w:id="1526" w:name="_Toc647"/>
      <w:bookmarkEnd w:id="1525"/>
      <w:r>
        <w:rPr>
          <w:rtl w:val="true"/>
        </w:rPr>
        <w:t>[</w:t>
      </w:r>
      <w:r>
        <w:rPr>
          <w:rtl w:val="true"/>
        </w:rPr>
        <w:t xml:space="preserve">سورة فاطر </w:t>
      </w:r>
      <w:r>
        <w:rPr>
          <w:rtl w:val="true"/>
        </w:rPr>
        <w:t>{</w:t>
      </w:r>
      <w:r>
        <w:rPr/>
        <w:t>35</w:t>
      </w:r>
      <w:r>
        <w:rPr>
          <w:rtl w:val="true"/>
        </w:rPr>
        <w:t xml:space="preserve">} : </w:t>
      </w:r>
      <w:r>
        <w:rPr>
          <w:rtl w:val="true"/>
        </w:rPr>
        <w:t xml:space="preserve">آية </w:t>
      </w:r>
      <w:r>
        <w:rPr/>
        <w:t>41</w:t>
      </w:r>
      <w:r>
        <w:rPr>
          <w:rtl w:val="true"/>
        </w:rPr>
        <w:t>]</w:t>
      </w:r>
      <w:bookmarkEnd w:id="1526"/>
    </w:p>
    <w:p>
      <w:pPr>
        <w:pStyle w:val="Heading5"/>
        <w:numPr>
          <w:ilvl w:val="4"/>
          <w:numId w:val="1"/>
        </w:numPr>
        <w:rPr/>
      </w:pPr>
      <w:bookmarkStart w:id="1527" w:name="__RefHeading___Toc11431136_1280447820"/>
      <w:bookmarkStart w:id="1528" w:name="_Toc648"/>
      <w:bookmarkEnd w:id="1527"/>
      <w:r>
        <w:rPr>
          <w:rtl w:val="true"/>
        </w:rPr>
        <w:t>اشارة</w:t>
      </w:r>
      <w:bookmarkEnd w:id="1528"/>
    </w:p>
    <w:p>
      <w:pPr>
        <w:pStyle w:val="BookText"/>
        <w:rPr/>
      </w:pPr>
      <w:r>
        <w:rPr>
          <w:rFonts w:ascii="Amiri" w:hAnsi="Amiri" w:eastAsia="Amiri" w:cs="Amiri"/>
          <w:color w:val="111111"/>
          <w:sz w:val="28"/>
          <w:sz w:val="28"/>
          <w:szCs w:val="28"/>
          <w:rtl w:val="true"/>
          <w:lang w:bidi="ar-SA"/>
        </w:rPr>
        <w:t xml:space="preserve">إِنَّ اللَّهَ يُمْسِكُ السَّماواتِ وَالْأَرْضَ أَنْ تَزُولا وَلَئِنْ زالَتا إِنْ أَمْسَكَهُما مِنْ أَحَدٍ مِنْ بَعْدِهِ إِنَّهُ كانَ حَلِيماً غَفُوراً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w:t>
      </w:r>
    </w:p>
    <w:p>
      <w:pPr>
        <w:pStyle w:val="Heading5"/>
        <w:numPr>
          <w:ilvl w:val="4"/>
          <w:numId w:val="1"/>
        </w:numPr>
        <w:rPr/>
      </w:pPr>
      <w:bookmarkStart w:id="1529" w:name="__RefHeading___Toc11431138_1280447820"/>
      <w:bookmarkStart w:id="1530" w:name="_Toc649"/>
      <w:bookmarkEnd w:id="1529"/>
      <w:r>
        <w:rPr>
          <w:rtl w:val="true"/>
        </w:rPr>
        <w:t>الإعراب</w:t>
      </w:r>
      <w:r>
        <w:rPr>
          <w:rtl w:val="true"/>
        </w:rPr>
        <w:t>:</w:t>
      </w:r>
      <w:bookmarkEnd w:id="1530"/>
    </w:p>
    <w:p>
      <w:pPr>
        <w:sectPr>
          <w:footerReference w:type="default" r:id="rId2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مصدريّ ونصب،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تزولا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مضارع منصوب وعلامة النصب حذف النون وهو تام،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والألف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فاعل</w:t>
      </w:r>
      <w:r>
        <w:rPr>
          <w:rFonts w:eastAsia="Amiri" w:cs="Amiri" w:ascii="Amiri" w:hAnsi="Amiri"/>
          <w:color w:val="111111"/>
          <w:sz w:val="28"/>
          <w:szCs w:val="28"/>
          <w:rtl w:val="true"/>
          <w:lang w:bidi="ar-SA"/>
        </w:rPr>
        <w:t xml:space="preserve">. </w:t>
      </w:r>
      <w:bookmarkStart w:id="1531" w:name="pg17281_269738"/>
    </w:p>
    <w:p>
      <w:pPr>
        <w:pStyle w:val="BookText"/>
        <w:rPr/>
      </w:pPr>
      <w:bookmarkEnd w:id="1531"/>
      <w:r>
        <w:rPr>
          <w:rFonts w:ascii="Amiri" w:hAnsi="Amiri" w:eastAsia="Amiri" w:cs="Amiri"/>
          <w:color w:val="111111"/>
          <w:sz w:val="28"/>
          <w:sz w:val="28"/>
          <w:szCs w:val="28"/>
          <w:rtl w:val="true"/>
          <w:lang w:bidi="ar-SA"/>
        </w:rPr>
        <w:t xml:space="preserve">والمصدر المؤوّل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 تزولا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محلّ نصب مفعول لأجله بحذف مضاف أي كراهة أن تزولا </w:t>
      </w:r>
      <w:r>
        <w:rPr>
          <w:rStyle w:val="FootnoteAnchor"/>
          <w:rtl w:val="true"/>
        </w:rPr>
        <w:footnoteReference w:id="30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موطّئة للقسم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شرط جازم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زالتا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محلّ جزم فعل الشرط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نافية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مجرور لفظا مرفوع محلّا فاعل أمسكهما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بعده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أمسكهما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غفورا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خبر ثان منصوب 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الله يمسك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استئنافيّة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يمسك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 رفع خبر إنّ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تزولا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محلّ لها صلة الموصول الحرفيّ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زالتا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معطوفة على الاستئنافيّة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أمسكهما من أحد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محلّ لها جواب القسم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وجواب الشرط محذوف دلّ عليه جواب القسم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إنه كان حليما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استئناف تعليليّ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كان حليما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 رفع خبر إنّ</w:t>
      </w:r>
      <w:r>
        <w:rPr>
          <w:rFonts w:eastAsia="Amiri" w:cs="Amiri" w:ascii="Amiri" w:hAnsi="Amiri"/>
          <w:color w:val="111111"/>
          <w:sz w:val="28"/>
          <w:szCs w:val="28"/>
          <w:rtl w:val="true"/>
          <w:lang w:bidi="ar-SA"/>
        </w:rPr>
        <w:t>.</w:t>
      </w:r>
    </w:p>
    <w:p>
      <w:pPr>
        <w:pStyle w:val="Heading4"/>
        <w:numPr>
          <w:ilvl w:val="3"/>
          <w:numId w:val="1"/>
        </w:numPr>
        <w:rPr/>
      </w:pPr>
      <w:bookmarkStart w:id="1532" w:name="__RefHeading___Toc11431140_1280447820"/>
      <w:bookmarkStart w:id="1533" w:name="_Toc650"/>
      <w:bookmarkEnd w:id="1532"/>
      <w:r>
        <w:rPr>
          <w:rtl w:val="true"/>
        </w:rPr>
        <w:t>[</w:t>
      </w:r>
      <w:r>
        <w:rPr>
          <w:rtl w:val="true"/>
        </w:rPr>
        <w:t xml:space="preserve">سورة فاطر </w:t>
      </w:r>
      <w:r>
        <w:rPr>
          <w:rtl w:val="true"/>
        </w:rPr>
        <w:t>{</w:t>
      </w:r>
      <w:r>
        <w:rPr/>
        <w:t>35</w:t>
      </w:r>
      <w:r>
        <w:rPr>
          <w:rtl w:val="true"/>
        </w:rPr>
        <w:t xml:space="preserve">} : </w:t>
      </w:r>
      <w:r>
        <w:rPr>
          <w:rtl w:val="true"/>
        </w:rPr>
        <w:t xml:space="preserve">الآيات </w:t>
      </w:r>
      <w:r>
        <w:rPr/>
        <w:t>42</w:t>
      </w:r>
      <w:r>
        <w:rPr>
          <w:rtl w:val="true"/>
        </w:rPr>
        <w:t xml:space="preserve"> </w:t>
      </w:r>
      <w:r>
        <w:rPr>
          <w:rtl w:val="true"/>
        </w:rPr>
        <w:t xml:space="preserve">الى </w:t>
      </w:r>
      <w:r>
        <w:rPr/>
        <w:t>44</w:t>
      </w:r>
      <w:r>
        <w:rPr>
          <w:rtl w:val="true"/>
        </w:rPr>
        <w:t>]</w:t>
      </w:r>
      <w:bookmarkEnd w:id="1533"/>
    </w:p>
    <w:p>
      <w:pPr>
        <w:pStyle w:val="Heading5"/>
        <w:numPr>
          <w:ilvl w:val="4"/>
          <w:numId w:val="1"/>
        </w:numPr>
        <w:rPr/>
      </w:pPr>
      <w:bookmarkStart w:id="1534" w:name="__RefHeading___Toc11431142_1280447820"/>
      <w:bookmarkStart w:id="1535" w:name="_Toc651"/>
      <w:bookmarkEnd w:id="1534"/>
      <w:r>
        <w:rPr>
          <w:rtl w:val="true"/>
        </w:rPr>
        <w:t>اشارة</w:t>
      </w:r>
      <w:bookmarkEnd w:id="1535"/>
    </w:p>
    <w:p>
      <w:pPr>
        <w:sectPr>
          <w:footerReference w:type="default" r:id="rId2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وَأَقْسَمُوا بِاللَّهِ جَهْدَ أَيْمانِهِمْ لَئِنْ جاءَهُمْ نَذِيرٌ لَيَكُونُنَّ أَهْدى مِنْ إِحْدَى الْأُمَمِ فَلَمَّا جاءَهُمْ نَذِيرٌ ما زادَهُمْ إِلاَّ نُفُوراً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اسْتِكْباراً فِي الْأَرْضِ وَمَكْرَ السَّيِّئِ وَلا يَحِيقُ الْمَكْرُ السَّيِّئُ إِلاَّ بِأَهْلِهِ فَهَلْ يَنْظُرُونَ إِلاَّ سُنَّتَ الْأَوَّلِينَ فَلَنْ تَجِدَ لِسُنَّتِ اللَّهِ تَبْدِيلاً وَلَنْ تَجِدَ لِسُنَّتِ اللَّهِ تَحْوِيلاً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أَوَلَمْ يَسِيرُوا فِي الْأَرْضِ فَيَنْظُرُوا كَيْفَ كانَ عاقِبَةُ الَّذِينَ مِنْ قَبْلِهِمْ وَكانُوا أَشَدَّ مِنْهُمْ قُوَّةً وَما كانَ اللَّهُ لِيُعْجِزَهُ مِنْ شَيْءٍ فِي السَّماواتِ وَلا فِي الْأَرْضِ إِنَّهُ كانَ عَلِيماً قَدِيراً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w:t>
      </w:r>
      <w:bookmarkStart w:id="1536" w:name="pg17281_269739"/>
    </w:p>
    <w:p>
      <w:pPr>
        <w:pStyle w:val="Heading5"/>
        <w:numPr>
          <w:ilvl w:val="4"/>
          <w:numId w:val="1"/>
        </w:numPr>
        <w:rPr/>
      </w:pPr>
      <w:bookmarkStart w:id="1537" w:name="__RefHeading___Toc11431144_1280447820"/>
      <w:bookmarkStart w:id="1538" w:name="_Toc652"/>
      <w:bookmarkEnd w:id="1536"/>
      <w:bookmarkEnd w:id="1537"/>
      <w:r>
        <w:rPr>
          <w:rtl w:val="true"/>
        </w:rPr>
        <w:t>الإعراب</w:t>
      </w:r>
      <w:r>
        <w:rPr>
          <w:rtl w:val="true"/>
        </w:rPr>
        <w:t>:</w:t>
      </w:r>
      <w:bookmarkEnd w:id="1538"/>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استئنافيّة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أقسموا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والضمير فيه يعود على كفّار مكّة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جهد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مفعول مطلق نائب عن المصدر فهو نوعه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صفته</w:t>
      </w:r>
      <w:r>
        <w:rPr>
          <w:rFonts w:eastAsia="Amiri" w:cs="Amiri" w:ascii="Amiri" w:hAnsi="Amiri"/>
          <w:color w:val="111111"/>
          <w:sz w:val="28"/>
          <w:szCs w:val="28"/>
          <w:rtl w:val="true"/>
          <w:lang w:bidi="ar-SA"/>
        </w:rPr>
        <w:t xml:space="preserve">- </w:t>
      </w:r>
      <w:r>
        <w:rPr>
          <w:rStyle w:val="FootnoteAnchor"/>
          <w:rtl w:val="true"/>
        </w:rPr>
        <w:footnoteReference w:id="301"/>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موطّئة للقسم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جاءهم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إن زالتا </w:t>
      </w:r>
      <w:r>
        <w:rPr>
          <w:rStyle w:val="FootnoteAnchor"/>
          <w:rtl w:val="true"/>
        </w:rPr>
        <w:footnoteReference w:id="302"/>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لام القسم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يكوننّ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مضارع مرفوع وعلامة الرفع ثبوت النون، وقد حذفت لتوالي الأمثال، والواو المحذوفة لالتقاء الساكنين اسم يكونن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للتوكيد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أهدى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خبر يكوننّ منصوب وعلامة النصب الفتحة المقدّرة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إحدى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أهدى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ظرف بمعن متضمن معنى الشرط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زادهم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المنفيّ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نافية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للحصر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نفورا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مفعول ثان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أقسموا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استئنافيّة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جاءهم نذير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استئناف بيانيّ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يكوننّ أهدى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محلّ لها جواب القسم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وجواب الشرط محذوف دلّ عليه جواب القسم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جاءهم نذير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 جرّ مضاف إليه</w:t>
      </w:r>
      <w:r>
        <w:rPr>
          <w:rFonts w:eastAsia="Amiri" w:cs="Amiri" w:ascii="Amiri" w:hAnsi="Amiri"/>
          <w:color w:val="111111"/>
          <w:sz w:val="28"/>
          <w:szCs w:val="28"/>
          <w:rtl w:val="true"/>
          <w:lang w:bidi="ar-SA"/>
        </w:rPr>
        <w:t>.</w:t>
      </w:r>
    </w:p>
    <w:p>
      <w:pPr>
        <w:sectPr>
          <w:footerReference w:type="default" r:id="rId2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زادهم إلّا نفورا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محلّ لها جواب الشرط غير الجازم</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استكبارا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مفعول لأجله منصوب </w:t>
      </w:r>
      <w:r>
        <w:rPr>
          <w:rStyle w:val="FootnoteAnchor"/>
          <w:rtl w:val="true"/>
        </w:rPr>
        <w:footnoteReference w:id="303"/>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الأرض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استكبارا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معطوف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استكبار</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أو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نفورا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واو الحال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اعتراضيّة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نافية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للحصر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بأهله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يحيق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استفهام للنفي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الأولى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مفعول به منصوب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رابطة لجواب شرط مقدّر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لسنّة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بمحذوف مفعول به ثان عمله تجد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لن تجد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تحويلا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 السابقة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لا يحيق المكر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 نصب حال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اعتراضيّة لا محلّ 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هل ينظرون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محلّ لها معطوفة على جملة الشرط وفعله وجوابه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لن تجد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جواب شرط مقدّر أي مهما تفعل فلن تجد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لن تجد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الثانية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معطوفة على جملة لن تجد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الأولى</w:t>
      </w:r>
      <w:r>
        <w:rPr>
          <w:rFonts w:eastAsia="Amiri" w:cs="Amiri" w:ascii="Amiri" w:hAnsi="Amiri"/>
          <w:color w:val="111111"/>
          <w:sz w:val="28"/>
          <w:szCs w:val="28"/>
          <w:rtl w:val="true"/>
          <w:lang w:bidi="ar-SA"/>
        </w:rPr>
        <w:t>) .</w:t>
      </w:r>
    </w:p>
    <w:p>
      <w:pPr>
        <w:sectPr>
          <w:footerReference w:type="default" r:id="rId2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الهمزة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للاستفهام الإنكاريّ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الأرض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يسيروا</w:t>
      </w:r>
      <w:r>
        <w:rPr>
          <w:rFonts w:eastAsia="Amiri" w:cs="Amiri" w:ascii="Amiri" w:hAnsi="Amiri"/>
          <w:color w:val="111111"/>
          <w:sz w:val="28"/>
          <w:szCs w:val="28"/>
          <w:rtl w:val="true"/>
          <w:lang w:bidi="ar-SA"/>
        </w:rPr>
        <w:t xml:space="preserve">) </w:t>
      </w:r>
      <w:r>
        <w:rPr>
          <w:rStyle w:val="FootnoteAnchor"/>
          <w:rtl w:val="true"/>
        </w:rPr>
        <w:footnoteReference w:id="304"/>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ينظروا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مجزوم معطوف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يسيروا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 استفهام في محلّ نصب خبر كان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قبلهم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بمحذوف صلة الموصول،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حاليّة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بأشدّ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تمييز منصوب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استئنافيّة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نافية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لام الجحود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يعجزه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مضارع منصوب بأن مضمرة بعد اللام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مجرور لفظا مرفوع محلّا فاعل </w:t>
      </w:r>
      <w:bookmarkStart w:id="1539" w:name="pg17281_269741"/>
    </w:p>
    <w:p>
      <w:pPr>
        <w:pStyle w:val="BookText"/>
        <w:rPr/>
      </w:pPr>
      <w:bookmarkEnd w:id="1539"/>
      <w:r>
        <w:rPr>
          <w:rFonts w:ascii="Amiri" w:hAnsi="Amiri" w:eastAsia="Amiri" w:cs="Amiri"/>
          <w:color w:val="111111"/>
          <w:sz w:val="28"/>
          <w:sz w:val="28"/>
          <w:szCs w:val="28"/>
          <w:rtl w:val="true"/>
          <w:lang w:bidi="ar-SA"/>
        </w:rPr>
        <w:t xml:space="preserve">يعجزه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السموات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يعجزه</w:t>
      </w:r>
      <w:r>
        <w:rPr>
          <w:rFonts w:eastAsia="Amiri" w:cs="Amiri" w:ascii="Amiri" w:hAnsi="Amiri"/>
          <w:color w:val="111111"/>
          <w:sz w:val="28"/>
          <w:szCs w:val="28"/>
          <w:rtl w:val="true"/>
          <w:lang w:bidi="ar-SA"/>
        </w:rPr>
        <w:t xml:space="preserve">) </w:t>
      </w:r>
      <w:r>
        <w:rPr>
          <w:rStyle w:val="FootnoteAnchor"/>
          <w:rtl w:val="true"/>
        </w:rPr>
        <w:footnoteReference w:id="305"/>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زائدة لتأكيد النفي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الأرض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بما تعلّق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السموات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فهو معطوف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قديرا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خبر ثان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لم يسيروا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معطوفة على مقدّر أي أقعدوا في مساكنهم ولم يسيروا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ينظروا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محلّ لها معطوفة على جملة لم يسيروا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كان عاقبة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 نصب مفعول به لفعل النظر المعلّق بالاستفهام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كانوا أشدّ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 نصب حال بتقدير قد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ما كان الله ليعجزه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استئنافيّة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يعجزه من شيء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محلّ لها صلة الموصول الحرفيّ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المضمر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والمصدر المؤوّل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 يعجزه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 جرّ باللام متعلّق بمحذوف خبر كان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إنّه كان عليما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محلّ لها استئناف بيانيّ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تعليليّة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كان عليما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 رفع خبر إنّ</w:t>
      </w:r>
      <w:r>
        <w:rPr>
          <w:rFonts w:eastAsia="Amiri" w:cs="Amiri" w:ascii="Amiri" w:hAnsi="Amiri"/>
          <w:color w:val="111111"/>
          <w:sz w:val="28"/>
          <w:szCs w:val="28"/>
          <w:rtl w:val="true"/>
          <w:lang w:bidi="ar-SA"/>
        </w:rPr>
        <w:t>.</w:t>
      </w:r>
    </w:p>
    <w:p>
      <w:pPr>
        <w:pStyle w:val="Heading5"/>
        <w:numPr>
          <w:ilvl w:val="4"/>
          <w:numId w:val="1"/>
        </w:numPr>
        <w:rPr/>
      </w:pPr>
      <w:bookmarkStart w:id="1540" w:name="__RefHeading___Toc11431146_1280447820"/>
      <w:bookmarkStart w:id="1541" w:name="_Toc653"/>
      <w:bookmarkEnd w:id="1540"/>
      <w:r>
        <w:rPr>
          <w:rtl w:val="true"/>
        </w:rPr>
        <w:t>الصرف</w:t>
      </w:r>
      <w:r>
        <w:rPr>
          <w:rtl w:val="true"/>
        </w:rPr>
        <w:t>:</w:t>
      </w:r>
      <w:bookmarkEnd w:id="1541"/>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استكبارا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مصدر قياسيّ للسداسيّ استكبر، وزنه استفعال بكسر الثالث</w:t>
      </w:r>
      <w:r>
        <w:rPr>
          <w:rFonts w:eastAsia="Amiri" w:cs="Amiri" w:ascii="Amiri" w:hAnsi="Amiri"/>
          <w:color w:val="111111"/>
          <w:sz w:val="28"/>
          <w:szCs w:val="28"/>
          <w:rtl w:val="true"/>
          <w:lang w:bidi="ar-SA"/>
        </w:rPr>
        <w:t>.</w:t>
      </w:r>
    </w:p>
    <w:p>
      <w:pPr>
        <w:pStyle w:val="Heading5"/>
        <w:numPr>
          <w:ilvl w:val="4"/>
          <w:numId w:val="1"/>
        </w:numPr>
        <w:rPr/>
      </w:pPr>
      <w:bookmarkStart w:id="1542" w:name="__RefHeading___Toc11431148_1280447820"/>
      <w:bookmarkStart w:id="1543" w:name="_Toc654"/>
      <w:bookmarkEnd w:id="1542"/>
      <w:r>
        <w:rPr>
          <w:rtl w:val="true"/>
        </w:rPr>
        <w:t>البلاغة</w:t>
      </w:r>
      <w:bookmarkEnd w:id="1543"/>
    </w:p>
    <w:p>
      <w:pPr>
        <w:sectPr>
          <w:footerReference w:type="default" r:id="rId2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ائتلاف اللفظ مع المعنى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وَأَقْسَمُوا بِاللَّهِ جَهْدَ أَيْمانِهِمْ</w:t>
      </w:r>
      <w:r>
        <w:rPr>
          <w:rFonts w:eastAsia="Amiri" w:cs="Amiri" w:ascii="Amiri" w:hAnsi="Amiri"/>
          <w:color w:val="111111"/>
          <w:sz w:val="28"/>
          <w:szCs w:val="28"/>
          <w:rtl w:val="true"/>
          <w:lang w:bidi="ar-SA"/>
        </w:rPr>
        <w:t xml:space="preserve">» . </w:t>
      </w:r>
      <w:bookmarkStart w:id="1544" w:name="pg17281_269742"/>
    </w:p>
    <w:p>
      <w:pPr>
        <w:pStyle w:val="BookText"/>
        <w:rPr/>
      </w:pPr>
      <w:bookmarkEnd w:id="1544"/>
      <w:r>
        <w:rPr>
          <w:rFonts w:ascii="Amiri" w:hAnsi="Amiri" w:eastAsia="Amiri" w:cs="Amiri"/>
          <w:color w:val="111111"/>
          <w:sz w:val="28"/>
          <w:sz w:val="28"/>
          <w:szCs w:val="28"/>
          <w:rtl w:val="true"/>
          <w:lang w:bidi="ar-SA"/>
        </w:rPr>
        <w:t>فن ائتلاف اللفظ مع المعنى، أي أن تكون ألفاظ المعنى المراد يلائم بعضها بعضا، ليس فيها لفظة نافرة عن أخواتها، غير لائقة بمكانها أو موصوفة بحسن الجوار، بحيث إذا كان المعنى غريبا قحا، كانت ألفاظه غريبة محضة، وبالعكس ولما كان جميع الألفاظ المجاورة للقسم، في هذه الآية، كلها من المستعمل المتداول، لم تأت فيها لفظة غريبة تفتقر إلى مجاورة ما يشاكلها في الغرابة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الإسناد المجازي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زادَهُمْ إِلَّا نُفُوراً</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إسناد مجازي، لأنه هو السبب في أن زادوا أنفسهم نفورا عن الحق، وابتعادا عنه، كقوله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فَزادَتْهُمْ رِجْساً إِلَى رِجْسِهِمْ</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إرسال المثل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يَحِيقُ الْمَكْرُ السَّيِّئُ إِلَّا بِأَهْلِهِ</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وهذا من إرسال المثل، ومن أمثال العرب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حفر لأخيه جبا وقع فيه منكبا</w:t>
      </w:r>
      <w:r>
        <w:rPr>
          <w:rFonts w:eastAsia="Amiri" w:cs="Amiri" w:ascii="Amiri" w:hAnsi="Amiri"/>
          <w:color w:val="111111"/>
          <w:sz w:val="28"/>
          <w:szCs w:val="28"/>
          <w:rtl w:val="true"/>
          <w:lang w:bidi="ar-SA"/>
        </w:rPr>
        <w:t>.</w:t>
      </w:r>
    </w:p>
    <w:p>
      <w:pPr>
        <w:pStyle w:val="Heading4"/>
        <w:numPr>
          <w:ilvl w:val="3"/>
          <w:numId w:val="1"/>
        </w:numPr>
        <w:rPr/>
      </w:pPr>
      <w:bookmarkStart w:id="1545" w:name="__RefHeading___Toc11431150_1280447820"/>
      <w:bookmarkStart w:id="1546" w:name="_Toc655"/>
      <w:bookmarkEnd w:id="1545"/>
      <w:r>
        <w:rPr>
          <w:rtl w:val="true"/>
        </w:rPr>
        <w:t>[</w:t>
      </w:r>
      <w:r>
        <w:rPr>
          <w:rtl w:val="true"/>
        </w:rPr>
        <w:t xml:space="preserve">سورة فاطر </w:t>
      </w:r>
      <w:r>
        <w:rPr>
          <w:rtl w:val="true"/>
        </w:rPr>
        <w:t>{</w:t>
      </w:r>
      <w:r>
        <w:rPr/>
        <w:t>35</w:t>
      </w:r>
      <w:r>
        <w:rPr>
          <w:rtl w:val="true"/>
        </w:rPr>
        <w:t xml:space="preserve">} : </w:t>
      </w:r>
      <w:r>
        <w:rPr>
          <w:rtl w:val="true"/>
        </w:rPr>
        <w:t xml:space="preserve">آية </w:t>
      </w:r>
      <w:r>
        <w:rPr/>
        <w:t>45</w:t>
      </w:r>
      <w:r>
        <w:rPr>
          <w:rtl w:val="true"/>
        </w:rPr>
        <w:t>]</w:t>
      </w:r>
      <w:bookmarkEnd w:id="1546"/>
    </w:p>
    <w:p>
      <w:pPr>
        <w:pStyle w:val="Heading5"/>
        <w:numPr>
          <w:ilvl w:val="4"/>
          <w:numId w:val="1"/>
        </w:numPr>
        <w:rPr/>
      </w:pPr>
      <w:bookmarkStart w:id="1547" w:name="__RefHeading___Toc11431152_1280447820"/>
      <w:bookmarkStart w:id="1548" w:name="_Toc656"/>
      <w:bookmarkEnd w:id="1547"/>
      <w:r>
        <w:rPr>
          <w:rtl w:val="true"/>
        </w:rPr>
        <w:t>اشارة</w:t>
      </w:r>
      <w:bookmarkEnd w:id="1548"/>
    </w:p>
    <w:p>
      <w:pPr>
        <w:pStyle w:val="BookText"/>
        <w:rPr/>
      </w:pPr>
      <w:r>
        <w:rPr>
          <w:rFonts w:ascii="Amiri" w:hAnsi="Amiri" w:eastAsia="Amiri" w:cs="Amiri"/>
          <w:color w:val="111111"/>
          <w:sz w:val="28"/>
          <w:sz w:val="28"/>
          <w:szCs w:val="28"/>
          <w:rtl w:val="true"/>
          <w:lang w:bidi="ar-SA"/>
        </w:rPr>
        <w:t xml:space="preserve">وَلَوْ يُؤاخِذُ اللَّهُ النَّاسَ بِما كَسَبُوا ما تَرَكَ عَلى ظَهْرِها مِنْ دَابَّةٍ وَلكِنْ يُؤَخِّرُهُمْ إِلى أَجَلٍ مُسَمًّى فَإِذا جاءَ أَجَلُهُمْ فَإِنَّ اللَّهَ كانَ بِعِبادِهِ بَصِيراً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w:t>
      </w:r>
    </w:p>
    <w:p>
      <w:pPr>
        <w:pStyle w:val="Heading5"/>
        <w:numPr>
          <w:ilvl w:val="4"/>
          <w:numId w:val="1"/>
        </w:numPr>
        <w:rPr/>
      </w:pPr>
      <w:bookmarkStart w:id="1549" w:name="__RefHeading___Toc11431154_1280447820"/>
      <w:bookmarkStart w:id="1550" w:name="_Toc657"/>
      <w:bookmarkEnd w:id="1549"/>
      <w:r>
        <w:rPr>
          <w:rtl w:val="true"/>
        </w:rPr>
        <w:t>الإعراب</w:t>
      </w:r>
      <w:r>
        <w:rPr>
          <w:rtl w:val="true"/>
        </w:rPr>
        <w:t>:</w:t>
      </w:r>
      <w:bookmarkEnd w:id="1550"/>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استئنافيّة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شرط غير جازم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مصدري </w:t>
      </w:r>
      <w:r>
        <w:rPr>
          <w:rStyle w:val="FootnoteAnchor"/>
          <w:rtl w:val="true"/>
        </w:rPr>
        <w:footnoteReference w:id="306"/>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نافية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ظهرها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بحال من دابة </w:t>
      </w:r>
      <w:r>
        <w:rPr>
          <w:rStyle w:val="FootnoteAnchor"/>
          <w:rtl w:val="true"/>
        </w:rPr>
        <w:footnoteReference w:id="307"/>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الهاء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ظهرها يعود على الأرض في الآية السابقة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دابّة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مجرور لفظا منصوب محلّا مفعول</w:t>
      </w:r>
      <w:r>
        <w:rPr>
          <w:rFonts w:eastAsia="Amiri" w:cs="Amiri" w:ascii="Amiri" w:hAnsi="Amiri"/>
          <w:color w:val="111111"/>
          <w:sz w:val="28"/>
          <w:szCs w:val="28"/>
          <w:rtl w:val="true"/>
          <w:lang w:bidi="ar-SA"/>
        </w:rPr>
        <w:t>.</w:t>
      </w:r>
    </w:p>
    <w:p>
      <w:pPr>
        <w:sectPr>
          <w:footerReference w:type="default" r:id="rId2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والمصدر المؤوّل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كسبوا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محلّ جرّ بالباء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يؤاخذ</w:t>
      </w:r>
      <w:r>
        <w:rPr>
          <w:rFonts w:eastAsia="Amiri" w:cs="Amiri" w:ascii="Amiri" w:hAnsi="Amiri"/>
          <w:color w:val="111111"/>
          <w:sz w:val="28"/>
          <w:szCs w:val="28"/>
          <w:rtl w:val="true"/>
          <w:lang w:bidi="ar-SA"/>
        </w:rPr>
        <w:t xml:space="preserve">) . </w:t>
      </w:r>
      <w:bookmarkStart w:id="1551" w:name="pg17281_269743"/>
    </w:p>
    <w:p>
      <w:pPr>
        <w:pStyle w:val="BookText"/>
        <w:rPr/>
      </w:pPr>
      <w:bookmarkEnd w:id="1551"/>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لكن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للاستدراك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أجل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يؤخّرهم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والثانية رابطة لجواب الشرط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بعباده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بصيرا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خبر كان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لو يؤاخذ الله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استئنافيّة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كسبوا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محلّ لها صلة الموصول الحرفيّ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ما ترك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جواب شرط غير جازم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يؤخّرهم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معطوفة على الاستئنافيّة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جاء أجلهم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 جرّ مضاف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الله كان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تعليل لجواب الشرط المقدّر أي جازاهم بما هم له أهل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كان بعباده بصيرا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محلّ رفع خبر إنّ</w:t>
      </w:r>
      <w:r>
        <w:rPr>
          <w:rFonts w:eastAsia="Amiri" w:cs="Amiri" w:ascii="Amiri" w:hAnsi="Amiri"/>
          <w:color w:val="111111"/>
          <w:sz w:val="28"/>
          <w:szCs w:val="28"/>
          <w:rtl w:val="true"/>
          <w:lang w:bidi="ar-SA"/>
        </w:rPr>
        <w:t>.</w:t>
      </w:r>
    </w:p>
    <w:p>
      <w:pPr>
        <w:pStyle w:val="Heading5"/>
        <w:numPr>
          <w:ilvl w:val="4"/>
          <w:numId w:val="1"/>
        </w:numPr>
        <w:rPr/>
      </w:pPr>
      <w:bookmarkStart w:id="1552" w:name="__RefHeading___Toc11431156_1280447820"/>
      <w:bookmarkStart w:id="1553" w:name="_Toc658"/>
      <w:bookmarkEnd w:id="1552"/>
      <w:r>
        <w:rPr>
          <w:rtl w:val="true"/>
        </w:rPr>
        <w:t>البلاغة</w:t>
      </w:r>
      <w:bookmarkEnd w:id="1553"/>
    </w:p>
    <w:p>
      <w:pPr>
        <w:pStyle w:val="BookText"/>
        <w:rPr/>
      </w:pPr>
      <w:r>
        <w:rPr>
          <w:rFonts w:ascii="Amiri" w:hAnsi="Amiri" w:eastAsia="Amiri" w:cs="Amiri"/>
          <w:color w:val="111111"/>
          <w:sz w:val="28"/>
          <w:sz w:val="28"/>
          <w:szCs w:val="28"/>
          <w:rtl w:val="true"/>
          <w:lang w:bidi="ar-SA"/>
        </w:rPr>
        <w:t>الاستعارة المكنية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تَرَكَ عَلى ظَهْرِها</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استعارة مكنية تخييلية، فقد شبه الأرض بالدابة، التي يركب الإنسان عليها، ثم حذف المشبه به وهو الدابة، وأبقى لها شيئا من لوازمها وهو الظهر، والمراد ما ترك عليها</w:t>
      </w:r>
      <w:r>
        <w:rPr>
          <w:rFonts w:eastAsia="Amiri" w:cs="Amiri" w:ascii="Amiri" w:hAnsi="Amiri"/>
          <w:color w:val="111111"/>
          <w:sz w:val="28"/>
          <w:szCs w:val="28"/>
          <w:rtl w:val="true"/>
          <w:lang w:bidi="ar-SA"/>
        </w:rPr>
        <w:t>.</w:t>
      </w:r>
    </w:p>
    <w:p>
      <w:pPr>
        <w:sectPr>
          <w:footerReference w:type="default" r:id="rId2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انتهت سورة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فاطر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ويليها سورة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يس</w:t>
      </w:r>
      <w:r>
        <w:rPr>
          <w:rFonts w:eastAsia="Amiri" w:cs="Amiri" w:ascii="Amiri" w:hAnsi="Amiri"/>
          <w:color w:val="111111"/>
          <w:sz w:val="28"/>
          <w:szCs w:val="28"/>
          <w:rtl w:val="true"/>
          <w:lang w:bidi="ar-SA"/>
        </w:rPr>
        <w:t xml:space="preserve">» </w:t>
      </w:r>
      <w:bookmarkStart w:id="1554" w:name="pg17281_269744"/>
    </w:p>
    <w:p>
      <w:pPr>
        <w:pStyle w:val="Heading3"/>
        <w:numPr>
          <w:ilvl w:val="2"/>
          <w:numId w:val="1"/>
        </w:numPr>
        <w:rPr/>
      </w:pPr>
      <w:bookmarkStart w:id="1555" w:name="__RefHeading___Toc11431158_1280447820"/>
      <w:bookmarkStart w:id="1556" w:name="_Toc659"/>
      <w:bookmarkEnd w:id="1554"/>
      <w:bookmarkEnd w:id="1555"/>
      <w:r>
        <w:rPr>
          <w:rtl w:val="true"/>
        </w:rPr>
        <w:t xml:space="preserve">سورة يس من الآية </w:t>
      </w:r>
      <w:r>
        <w:rPr/>
        <w:t>1</w:t>
      </w:r>
      <w:r>
        <w:rPr>
          <w:rtl w:val="true"/>
        </w:rPr>
        <w:t xml:space="preserve"> </w:t>
      </w:r>
      <w:r>
        <w:rPr>
          <w:rtl w:val="true"/>
        </w:rPr>
        <w:t xml:space="preserve">إلى الآية </w:t>
      </w:r>
      <w:r>
        <w:rPr/>
        <w:t>27</w:t>
      </w:r>
      <w:bookmarkEnd w:id="1556"/>
    </w:p>
    <w:p>
      <w:pPr>
        <w:pStyle w:val="Heading4"/>
        <w:numPr>
          <w:ilvl w:val="3"/>
          <w:numId w:val="1"/>
        </w:numPr>
        <w:rPr/>
      </w:pPr>
      <w:bookmarkStart w:id="1557" w:name="__RefHeading___Toc11431160_1280447820"/>
      <w:bookmarkStart w:id="1558" w:name="_Toc660"/>
      <w:bookmarkEnd w:id="1557"/>
      <w:r>
        <w:rPr>
          <w:rtl w:val="true"/>
        </w:rPr>
        <w:t>[</w:t>
      </w:r>
      <w:r>
        <w:rPr>
          <w:rtl w:val="true"/>
        </w:rPr>
        <w:t xml:space="preserve">سورة يس </w:t>
      </w:r>
      <w:r>
        <w:rPr>
          <w:rtl w:val="true"/>
        </w:rPr>
        <w:t>{</w:t>
      </w:r>
      <w:r>
        <w:rPr/>
        <w:t>36</w:t>
      </w:r>
      <w:r>
        <w:rPr>
          <w:rtl w:val="true"/>
        </w:rPr>
        <w:t xml:space="preserve">} : </w:t>
      </w:r>
      <w:r>
        <w:rPr>
          <w:rtl w:val="true"/>
        </w:rPr>
        <w:t xml:space="preserve">آية </w:t>
      </w:r>
      <w:r>
        <w:rPr/>
        <w:t>1</w:t>
      </w:r>
      <w:r>
        <w:rPr>
          <w:rtl w:val="true"/>
        </w:rPr>
        <w:t>]</w:t>
      </w:r>
      <w:bookmarkEnd w:id="1558"/>
    </w:p>
    <w:p>
      <w:pPr>
        <w:pStyle w:val="Heading5"/>
        <w:numPr>
          <w:ilvl w:val="4"/>
          <w:numId w:val="1"/>
        </w:numPr>
        <w:rPr/>
      </w:pPr>
      <w:bookmarkStart w:id="1559" w:name="__RefHeading___Toc11431162_1280447820"/>
      <w:bookmarkStart w:id="1560" w:name="_Toc661"/>
      <w:bookmarkEnd w:id="1559"/>
      <w:r>
        <w:rPr>
          <w:rtl w:val="true"/>
        </w:rPr>
        <w:t>اشارة</w:t>
      </w:r>
      <w:bookmarkEnd w:id="1560"/>
    </w:p>
    <w:p>
      <w:pPr>
        <w:pStyle w:val="BookText"/>
        <w:rPr/>
      </w:pPr>
      <w:r>
        <w:rPr>
          <w:rFonts w:ascii="Amiri" w:hAnsi="Amiri" w:eastAsia="Amiri" w:cs="Amiri"/>
          <w:color w:val="111111"/>
          <w:sz w:val="28"/>
          <w:sz w:val="28"/>
          <w:szCs w:val="28"/>
          <w:rtl w:val="true"/>
          <w:lang w:bidi="ar-SA"/>
        </w:rPr>
        <w:t>بِسْمِ اللَّهِ الرَّحْمنِ الرَّحِيمِ</w:t>
      </w:r>
    </w:p>
    <w:p>
      <w:pPr>
        <w:pStyle w:val="BookText"/>
        <w:rPr/>
      </w:pPr>
      <w:r>
        <w:rPr>
          <w:rFonts w:ascii="Amiri" w:hAnsi="Amiri" w:eastAsia="Amiri" w:cs="Amiri"/>
          <w:color w:val="111111"/>
          <w:sz w:val="28"/>
          <w:sz w:val="28"/>
          <w:szCs w:val="28"/>
          <w:rtl w:val="true"/>
          <w:lang w:bidi="ar-SA"/>
        </w:rPr>
        <w:t xml:space="preserve">يس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حرفان مقطّعان لا محلّ لهما من الإعراب</w:t>
      </w:r>
      <w:r>
        <w:rPr>
          <w:rFonts w:eastAsia="IRNazanin" w:cs="IRNazanin"/>
          <w:color w:val="111111"/>
          <w:sz w:val="28"/>
          <w:szCs w:val="28"/>
          <w:rtl w:val="true"/>
          <w:lang w:bidi="fa-IR"/>
        </w:rPr>
        <w:t>.</w:t>
      </w:r>
    </w:p>
    <w:p>
      <w:pPr>
        <w:pStyle w:val="Heading4"/>
        <w:numPr>
          <w:ilvl w:val="3"/>
          <w:numId w:val="1"/>
        </w:numPr>
        <w:rPr/>
      </w:pPr>
      <w:bookmarkStart w:id="1561" w:name="__RefHeading___Toc11431164_1280447820"/>
      <w:bookmarkStart w:id="1562" w:name="_Toc662"/>
      <w:bookmarkEnd w:id="1561"/>
      <w:r>
        <w:rPr>
          <w:rtl w:val="true"/>
        </w:rPr>
        <w:t>[</w:t>
      </w:r>
      <w:r>
        <w:rPr>
          <w:rtl w:val="true"/>
        </w:rPr>
        <w:t xml:space="preserve">سورة يس </w:t>
      </w:r>
      <w:r>
        <w:rPr>
          <w:rtl w:val="true"/>
        </w:rPr>
        <w:t>{</w:t>
      </w:r>
      <w:r>
        <w:rPr/>
        <w:t>36</w:t>
      </w:r>
      <w:r>
        <w:rPr>
          <w:rtl w:val="true"/>
        </w:rPr>
        <w:t xml:space="preserve">} : </w:t>
      </w:r>
      <w:r>
        <w:rPr>
          <w:rtl w:val="true"/>
        </w:rPr>
        <w:t xml:space="preserve">الآيات </w:t>
      </w:r>
      <w:r>
        <w:rPr/>
        <w:t>2</w:t>
      </w:r>
      <w:r>
        <w:rPr>
          <w:rtl w:val="true"/>
        </w:rPr>
        <w:t xml:space="preserve"> </w:t>
      </w:r>
      <w:r>
        <w:rPr>
          <w:rtl w:val="true"/>
        </w:rPr>
        <w:t xml:space="preserve">الى </w:t>
      </w:r>
      <w:r>
        <w:rPr/>
        <w:t>11</w:t>
      </w:r>
      <w:r>
        <w:rPr>
          <w:rtl w:val="true"/>
        </w:rPr>
        <w:t>]</w:t>
      </w:r>
      <w:bookmarkEnd w:id="1562"/>
    </w:p>
    <w:p>
      <w:pPr>
        <w:pStyle w:val="Heading5"/>
        <w:numPr>
          <w:ilvl w:val="4"/>
          <w:numId w:val="1"/>
        </w:numPr>
        <w:rPr/>
      </w:pPr>
      <w:bookmarkStart w:id="1563" w:name="__RefHeading___Toc11431166_1280447820"/>
      <w:bookmarkStart w:id="1564" w:name="_Toc663"/>
      <w:bookmarkEnd w:id="1563"/>
      <w:r>
        <w:rPr>
          <w:rtl w:val="true"/>
        </w:rPr>
        <w:t>اشارة</w:t>
      </w:r>
      <w:bookmarkEnd w:id="1564"/>
    </w:p>
    <w:p>
      <w:pPr>
        <w:pStyle w:val="BookText"/>
        <w:rPr/>
      </w:pPr>
      <w:r>
        <w:rPr>
          <w:rFonts w:ascii="Amiri" w:hAnsi="Amiri" w:eastAsia="Amiri" w:cs="Amiri"/>
          <w:color w:val="111111"/>
          <w:sz w:val="28"/>
          <w:sz w:val="28"/>
          <w:szCs w:val="28"/>
          <w:rtl w:val="true"/>
          <w:lang w:bidi="ar-SA"/>
        </w:rPr>
        <w:t xml:space="preserve">وَالْقُرْآنِ الْحَكِيمِ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إِنَّكَ لَمِنَ الْمُرْسَلِينَ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صِراطٍ مُسْتَقِيمٍ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تَنْزِيلَ الْعَزِيزِ الرَّحِيمِ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لِتُنْذِرَ قَوْماً ما أُنْذِرَ آباؤُهُمْ فَهُمْ غافِلُونَ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لَقَدْ حَقَّ الْقَوْلُ عَلى أَكْثَرِهِمْ فَهُمْ لا يُؤْمِنُونَ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إِنَّا جَعَلْنا فِي أَعْناقِهِمْ أَغْلالاً فَهِيَ إِلَى الْأَذْقانِ فَهُمْ مُقْمَحُونَ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وَجَعَلْنا مِنْ بَيْنِ أَيْدِيهِمْ سَدًّا وَمِنْ خَلْفِهِمْ سَدًّا فَأَغْشَيْناهُمْ فَهُمْ لا يُبْصِرُونَ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وَسَواءٌ عَلَيْهِمْ أَأَنْذَرْتَهُمْ أَمْ لَمْ تُنْذِرْهُمْ لا يُؤْمِنُونَ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تُنْذِرُ مَنِ اتَّبَعَ الذِّكْرَ وَخَشِيَ الرَّحْمنَ بِالْغَيْبِ فَبَشِّرْهُ بِمَغْفِرَةٍ وَأَجْرٍ كَرِيمٍ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p>
    <w:p>
      <w:pPr>
        <w:pStyle w:val="Heading5"/>
        <w:numPr>
          <w:ilvl w:val="4"/>
          <w:numId w:val="1"/>
        </w:numPr>
        <w:rPr/>
      </w:pPr>
      <w:bookmarkStart w:id="1565" w:name="__RefHeading___Toc11431168_1280447820"/>
      <w:bookmarkStart w:id="1566" w:name="_Toc664"/>
      <w:bookmarkEnd w:id="1565"/>
      <w:r>
        <w:rPr>
          <w:rtl w:val="true"/>
        </w:rPr>
        <w:t>الإعراب</w:t>
      </w:r>
      <w:r>
        <w:rPr>
          <w:rtl w:val="true"/>
        </w:rPr>
        <w:t>:</w:t>
      </w:r>
      <w:bookmarkEnd w:id="1566"/>
    </w:p>
    <w:p>
      <w:pPr>
        <w:sectPr>
          <w:footerReference w:type="default" r:id="rId2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واو القسم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القرآن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مجرور بالواو متعلّق بفعل محذوف تقديره أقسم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جملة</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أقسم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بالقرآن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ابتدائيّة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لام القسم عوض المزحلقة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المرسلين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بخبر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على صراط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بالخبر المحذوف </w:t>
      </w:r>
      <w:r>
        <w:rPr>
          <w:rStyle w:val="FootnoteAnchor"/>
          <w:rtl w:val="true"/>
        </w:rPr>
        <w:footnoteReference w:id="308"/>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تنزيل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مفعول مطلق لفعل محذوف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الرحيم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نعت للعزيز مجرور مثله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إنّك لمن المرسلين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محلّ لها جواب القسم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نزّل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تنزيل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استئنافيّة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للتعليل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تنذر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مضارع منصوب بأن مضمرة بعد اللام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نافية </w:t>
      </w:r>
      <w:r>
        <w:rPr>
          <w:rStyle w:val="FootnoteAnchor"/>
          <w:rtl w:val="true"/>
        </w:rPr>
        <w:footnoteReference w:id="309"/>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آباؤهم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نائب الفاعل مرفوع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عاطفة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والمصدر المؤوّل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 تنذر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 جرّ باللام متعلّق بالمصدر النائب عن فعله تنزيل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تنذر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محلّ لها صلة الموصول الحرفيّ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المضمر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أنذر آباؤهم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محلّ نصب نعت 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قوما</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هم غافلون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محلّ نصب معطوفة على جملة ما أنذر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لام القسم لقسم مقدّر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تحقيق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أكثرهم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تعليليّة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نافية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قد حقّ القول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جواب القسم المقدّر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 القسم المقدّر استئنافيّة</w:t>
      </w:r>
      <w:r>
        <w:rPr>
          <w:rFonts w:eastAsia="Amiri" w:cs="Amiri" w:ascii="Amiri" w:hAnsi="Amiri"/>
          <w:color w:val="111111"/>
          <w:sz w:val="28"/>
          <w:szCs w:val="28"/>
          <w:rtl w:val="true"/>
          <w:lang w:bidi="ar-SA"/>
        </w:rPr>
        <w:t>.</w:t>
      </w:r>
    </w:p>
    <w:p>
      <w:pPr>
        <w:sectPr>
          <w:footerReference w:type="default" r:id="rId2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هم لا يؤمنون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محلّ لها تعليليّة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يؤمنون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محلّ رفع خبر المبتدأ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هم</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مشبّه بالفعل واسمه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أعناقهم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بمحذوف مفعول به ثان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الأولى زائدة لمطلق الربط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الأذقان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بمحذوف خبر المبتدأ هي </w:t>
      </w:r>
      <w:r>
        <w:rPr>
          <w:rStyle w:val="FootnoteAnchor"/>
          <w:rtl w:val="true"/>
        </w:rPr>
        <w:footnoteReference w:id="310"/>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الفاء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الثانية عاطفة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إنّا جعلنا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استئناف بيانيّ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جعلنا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 رفع خبر إنّ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هي إلى الأذقان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استئناف بيانيّ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هم مقمحون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محلّ لها معطوفة على جملة هي الأذقان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بين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بمحذوف مفعول به ثان عامله جعلنا، وكذلك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خلفهم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لعطف المفعول الأول على الأول والمفعول الثاني على الثاني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عاطفة في الموضعين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جعلنا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الثانية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محلّ رفع معطوفة على جملة جعلنا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الأولى</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أغشيناهم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محلّ رفع معطوفة على جملة جعلنا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الثانية</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هم لا يبصرون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محلّ رفع معطوفة على جملة أغشيناهم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يبصرون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محلّ رفع خبر المبتدأ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هم</w:t>
      </w:r>
      <w:r>
        <w:rPr>
          <w:rFonts w:eastAsia="Amiri" w:cs="Amiri" w:ascii="Amiri" w:hAnsi="Amiri"/>
          <w:color w:val="111111"/>
          <w:sz w:val="28"/>
          <w:szCs w:val="28"/>
          <w:rtl w:val="true"/>
          <w:lang w:bidi="ar-SA"/>
        </w:rPr>
        <w:t>) .</w:t>
      </w:r>
    </w:p>
    <w:p>
      <w:pPr>
        <w:sectPr>
          <w:footerReference w:type="default" r:id="rId2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خبر مقدّم للمبتدأ المؤخّر المصدر المؤوّل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بسواء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الهمزة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مصدريّ للتسوية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عطف معادل للهمزة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نافية</w:t>
      </w:r>
      <w:r>
        <w:rPr>
          <w:rFonts w:eastAsia="Amiri" w:cs="Amiri" w:ascii="Amiri" w:hAnsi="Amiri"/>
          <w:color w:val="111111"/>
          <w:sz w:val="28"/>
          <w:szCs w:val="28"/>
          <w:rtl w:val="true"/>
          <w:lang w:bidi="ar-SA"/>
        </w:rPr>
        <w:t xml:space="preserve">.. </w:t>
      </w:r>
      <w:bookmarkStart w:id="1567" w:name="pg17281_269747"/>
    </w:p>
    <w:p>
      <w:pPr>
        <w:pStyle w:val="BookText"/>
        <w:rPr/>
      </w:pPr>
      <w:bookmarkEnd w:id="1567"/>
      <w:r>
        <w:rPr>
          <w:rFonts w:ascii="Amiri" w:hAnsi="Amiri" w:eastAsia="Amiri" w:cs="Amiri"/>
          <w:color w:val="111111"/>
          <w:sz w:val="28"/>
          <w:sz w:val="28"/>
          <w:szCs w:val="28"/>
          <w:rtl w:val="true"/>
          <w:lang w:bidi="ar-SA"/>
        </w:rPr>
        <w:t xml:space="preserve">والمصدر المؤوّل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أأنذرتهم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محلّ رفع مبتدأ مؤخّر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سواء عليهم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إنذارك</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لا محلّ لها معطوفة على جملة إنّا جعلنا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أنذرتهم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محلّ لها صلة الموصول الحرفيّ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الهمزة</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لم تنذرهم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معطوفة على جملة أنذرتهم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يؤمنون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محلّ لها استئناف بيانيّ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كافّة ومكفوفة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بالغيب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بحال من الفاعل أو المفعول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رابطة لجواب شرط مقدّر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بمغفرة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بشّره</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إنما تنذر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استئناف بيانيّ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اتّبع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محلّ لها صلة الموصول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خشي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معطوفة على جملة اتّبع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بشّره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جواب شرط مقدّر أي من اتّبع الذكر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فبشره</w:t>
      </w:r>
      <w:r>
        <w:rPr>
          <w:rFonts w:eastAsia="Amiri" w:cs="Amiri" w:ascii="Amiri" w:hAnsi="Amiri"/>
          <w:color w:val="111111"/>
          <w:sz w:val="28"/>
          <w:szCs w:val="28"/>
          <w:rtl w:val="true"/>
          <w:lang w:bidi="ar-SA"/>
        </w:rPr>
        <w:t>.</w:t>
      </w:r>
    </w:p>
    <w:p>
      <w:pPr>
        <w:pStyle w:val="Heading5"/>
        <w:numPr>
          <w:ilvl w:val="4"/>
          <w:numId w:val="1"/>
        </w:numPr>
        <w:rPr/>
      </w:pPr>
      <w:bookmarkStart w:id="1568" w:name="__RefHeading___Toc11431170_1280447820"/>
      <w:bookmarkStart w:id="1569" w:name="_Toc665"/>
      <w:bookmarkEnd w:id="1568"/>
      <w:r>
        <w:rPr>
          <w:rtl w:val="true"/>
        </w:rPr>
        <w:t>الصرف</w:t>
      </w:r>
      <w:r>
        <w:rPr>
          <w:rtl w:val="true"/>
        </w:rPr>
        <w:t>:</w:t>
      </w:r>
      <w:bookmarkEnd w:id="1569"/>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مقمحون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جمع مقمح، اسم مفعول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أقمح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الرباعيّ وزنه مفعل بضمّ الميم وفتح العين</w:t>
      </w:r>
      <w:r>
        <w:rPr>
          <w:rFonts w:eastAsia="Amiri" w:cs="Amiri" w:ascii="Amiri" w:hAnsi="Amiri"/>
          <w:color w:val="111111"/>
          <w:sz w:val="28"/>
          <w:szCs w:val="28"/>
          <w:rtl w:val="true"/>
          <w:lang w:bidi="ar-SA"/>
        </w:rPr>
        <w:t>.</w:t>
      </w:r>
    </w:p>
    <w:p>
      <w:pPr>
        <w:pStyle w:val="Heading5"/>
        <w:numPr>
          <w:ilvl w:val="4"/>
          <w:numId w:val="1"/>
        </w:numPr>
        <w:rPr/>
      </w:pPr>
      <w:bookmarkStart w:id="1570" w:name="__RefHeading___Toc11431172_1280447820"/>
      <w:bookmarkStart w:id="1571" w:name="_Toc666"/>
      <w:bookmarkEnd w:id="1570"/>
      <w:r>
        <w:rPr>
          <w:rtl w:val="true"/>
        </w:rPr>
        <w:t>البلاغة</w:t>
      </w:r>
      <w:bookmarkEnd w:id="1571"/>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الاستعارة التمثيلية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إِنَّا جَعَلْنا فِي أَعْناقِهِمْ أَغْلالًا</w:t>
      </w:r>
      <w:r>
        <w:rPr>
          <w:rFonts w:eastAsia="Amiri" w:cs="Amiri" w:ascii="Amiri" w:hAnsi="Amiri"/>
          <w:color w:val="111111"/>
          <w:sz w:val="28"/>
          <w:szCs w:val="28"/>
          <w:rtl w:val="true"/>
          <w:lang w:bidi="ar-SA"/>
        </w:rPr>
        <w:t>» .</w:t>
      </w:r>
    </w:p>
    <w:p>
      <w:pPr>
        <w:sectPr>
          <w:footerReference w:type="default" r:id="rId2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مثّل تصميمهم على الكفر، وأنه لا سبيل إلى ارعوائهم، بأن جعلهم كالمغلولين المقمحين، في أنهم لا يلتفتون إلى الحق، ولا يعطفون أعناقهم نحوه، ولا يطأطئون رؤوسهم له، وكالحاصلين بين سدين، لا يبصرون ما قدامهم ولا ما خلفهم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أن لا تأمل لهم ولا تبصر، وأنهم متعامون عن النظر في آيات الله</w:t>
      </w:r>
      <w:r>
        <w:rPr>
          <w:rFonts w:eastAsia="Amiri" w:cs="Amiri" w:ascii="Amiri" w:hAnsi="Amiri"/>
          <w:color w:val="111111"/>
          <w:sz w:val="28"/>
          <w:szCs w:val="28"/>
          <w:rtl w:val="true"/>
          <w:lang w:bidi="ar-SA"/>
        </w:rPr>
        <w:t xml:space="preserve">. </w:t>
      </w:r>
      <w:bookmarkStart w:id="1572" w:name="pg17281_269748"/>
    </w:p>
    <w:p>
      <w:pPr>
        <w:pStyle w:val="BookText"/>
        <w:rPr/>
      </w:pPr>
      <w:bookmarkEnd w:id="1572"/>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الاستعارة التمثيلية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وَجَعَلْنا مِنْ بَيْنِ أَيْدِيهِمْ سَدًّا</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فقد شبههم بمن أحاط بهم سدان هائلان فغطيا أبصارهم، بحيث لا يبصرون قدّامهم ووراءهم، في أنهم محبوسون في هذه الجهالة، ممنوعون من النظر في الآيات والدلائل أو كأنهم، وقد حرموا نعمة التفكير في القرون الخالية، والأمم الماضية، والتأمل في المغاب الآتية، والعواقب المستقبلة، قد أحيطوا بسد من أمامهم، وسد من ورائهم، فهم في ظلمة داكنة، لا تختلج العين من جانبها بقبس، ولا تتوسم بصيصا من أمل</w:t>
      </w:r>
      <w:r>
        <w:rPr>
          <w:rFonts w:eastAsia="Amiri" w:cs="Amiri" w:ascii="Amiri" w:hAnsi="Amiri"/>
          <w:color w:val="111111"/>
          <w:sz w:val="28"/>
          <w:szCs w:val="28"/>
          <w:rtl w:val="true"/>
          <w:lang w:bidi="ar-SA"/>
        </w:rPr>
        <w:t>.</w:t>
      </w:r>
    </w:p>
    <w:p>
      <w:pPr>
        <w:pStyle w:val="Heading4"/>
        <w:numPr>
          <w:ilvl w:val="3"/>
          <w:numId w:val="1"/>
        </w:numPr>
        <w:rPr/>
      </w:pPr>
      <w:bookmarkStart w:id="1573" w:name="__RefHeading___Toc11431174_1280447820"/>
      <w:bookmarkStart w:id="1574" w:name="_Toc667"/>
      <w:bookmarkEnd w:id="1573"/>
      <w:r>
        <w:rPr>
          <w:rtl w:val="true"/>
        </w:rPr>
        <w:t>[</w:t>
      </w:r>
      <w:r>
        <w:rPr>
          <w:rtl w:val="true"/>
        </w:rPr>
        <w:t xml:space="preserve">سورة يس </w:t>
      </w:r>
      <w:r>
        <w:rPr>
          <w:rtl w:val="true"/>
        </w:rPr>
        <w:t>{</w:t>
      </w:r>
      <w:r>
        <w:rPr/>
        <w:t>36</w:t>
      </w:r>
      <w:r>
        <w:rPr>
          <w:rtl w:val="true"/>
        </w:rPr>
        <w:t xml:space="preserve">} : </w:t>
      </w:r>
      <w:r>
        <w:rPr>
          <w:rtl w:val="true"/>
        </w:rPr>
        <w:t xml:space="preserve">آية </w:t>
      </w:r>
      <w:r>
        <w:rPr/>
        <w:t>12</w:t>
      </w:r>
      <w:r>
        <w:rPr>
          <w:rtl w:val="true"/>
        </w:rPr>
        <w:t>]</w:t>
      </w:r>
      <w:bookmarkEnd w:id="1574"/>
    </w:p>
    <w:p>
      <w:pPr>
        <w:pStyle w:val="Heading5"/>
        <w:numPr>
          <w:ilvl w:val="4"/>
          <w:numId w:val="1"/>
        </w:numPr>
        <w:rPr/>
      </w:pPr>
      <w:bookmarkStart w:id="1575" w:name="__RefHeading___Toc11431176_1280447820"/>
      <w:bookmarkStart w:id="1576" w:name="_Toc668"/>
      <w:bookmarkEnd w:id="1575"/>
      <w:r>
        <w:rPr>
          <w:rtl w:val="true"/>
        </w:rPr>
        <w:t>اشارة</w:t>
      </w:r>
      <w:bookmarkEnd w:id="1576"/>
    </w:p>
    <w:p>
      <w:pPr>
        <w:pStyle w:val="BookText"/>
        <w:rPr/>
      </w:pPr>
      <w:r>
        <w:rPr>
          <w:rFonts w:ascii="Amiri" w:hAnsi="Amiri" w:eastAsia="Amiri" w:cs="Amiri"/>
          <w:color w:val="111111"/>
          <w:sz w:val="28"/>
          <w:sz w:val="28"/>
          <w:szCs w:val="28"/>
          <w:rtl w:val="true"/>
          <w:lang w:bidi="ar-SA"/>
        </w:rPr>
        <w:t xml:space="preserve">إِنَّا نَحْنُ نُحْيِ الْمَوْتى وَنَكْتُبُ ما قَدَّمُوا وَآثارَهُمْ وَكُلَّ شَيْءٍ أَحْصَيْناهُ فِي إِمامٍ مُبِينٍ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w:t>
      </w:r>
    </w:p>
    <w:p>
      <w:pPr>
        <w:pStyle w:val="Heading5"/>
        <w:numPr>
          <w:ilvl w:val="4"/>
          <w:numId w:val="1"/>
        </w:numPr>
        <w:rPr/>
      </w:pPr>
      <w:bookmarkStart w:id="1577" w:name="__RefHeading___Toc11431178_1280447820"/>
      <w:bookmarkStart w:id="1578" w:name="_Toc669"/>
      <w:bookmarkEnd w:id="1577"/>
      <w:r>
        <w:rPr>
          <w:rtl w:val="true"/>
        </w:rPr>
        <w:t>الإعراب</w:t>
      </w:r>
      <w:r>
        <w:rPr>
          <w:rtl w:val="true"/>
        </w:rPr>
        <w:t>:</w:t>
      </w:r>
      <w:bookmarkEnd w:id="1578"/>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مشبّه بالفعل واسمه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نحن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منفصل في محلّ رفع مبتدأ </w:t>
      </w:r>
      <w:r>
        <w:rPr>
          <w:rStyle w:val="FootnoteAnchor"/>
          <w:rtl w:val="true"/>
        </w:rPr>
        <w:footnoteReference w:id="311"/>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 موصول في محلّ نصب مفعول به، والعائد محذوف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آثارهم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معطوف على الموصول بحرف العطف، منصوب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مفعول به لفعل محذوف يفسّره ما بعده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إمام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أحصيناه</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إنّا نحن نحيي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استئنافيّة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نحن نحيي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 رفع خبر إنّ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نحيي الموتى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محلّ رفع خبر المبتدأ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نحن</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نكتب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 رفع معطوفة على جملة نحيي</w:t>
      </w:r>
      <w:r>
        <w:rPr>
          <w:rFonts w:eastAsia="Amiri" w:cs="Amiri" w:ascii="Amiri" w:hAnsi="Amiri"/>
          <w:color w:val="111111"/>
          <w:sz w:val="28"/>
          <w:szCs w:val="28"/>
          <w:rtl w:val="true"/>
          <w:lang w:bidi="ar-SA"/>
        </w:rPr>
        <w:t>.</w:t>
      </w:r>
    </w:p>
    <w:p>
      <w:pPr>
        <w:sectPr>
          <w:footerReference w:type="default" r:id="rId2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قدّموا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محلّ لها صلة الموصول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 </w:t>
      </w:r>
      <w:bookmarkStart w:id="1579" w:name="pg17281_269749"/>
    </w:p>
    <w:p>
      <w:pPr>
        <w:pStyle w:val="BookText"/>
        <w:rPr/>
      </w:pPr>
      <w:bookmarkEnd w:id="1579"/>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أحصينا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شيء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محلّ رفع معطوفة على جملة نكتب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أحصينا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تفسيريّة</w:t>
      </w:r>
      <w:r>
        <w:rPr>
          <w:rFonts w:eastAsia="Amiri" w:cs="Amiri" w:ascii="Amiri" w:hAnsi="Amiri"/>
          <w:color w:val="111111"/>
          <w:sz w:val="28"/>
          <w:szCs w:val="28"/>
          <w:rtl w:val="true"/>
          <w:lang w:bidi="ar-SA"/>
        </w:rPr>
        <w:t>.</w:t>
      </w:r>
    </w:p>
    <w:p>
      <w:pPr>
        <w:pStyle w:val="Heading4"/>
        <w:numPr>
          <w:ilvl w:val="3"/>
          <w:numId w:val="1"/>
        </w:numPr>
        <w:rPr/>
      </w:pPr>
      <w:bookmarkStart w:id="1580" w:name="__RefHeading___Toc11431180_1280447820"/>
      <w:bookmarkStart w:id="1581" w:name="_Toc670"/>
      <w:bookmarkEnd w:id="1580"/>
      <w:r>
        <w:rPr>
          <w:rtl w:val="true"/>
        </w:rPr>
        <w:t>[</w:t>
      </w:r>
      <w:r>
        <w:rPr>
          <w:rtl w:val="true"/>
        </w:rPr>
        <w:t xml:space="preserve">سورة يس </w:t>
      </w:r>
      <w:r>
        <w:rPr>
          <w:rtl w:val="true"/>
        </w:rPr>
        <w:t>{</w:t>
      </w:r>
      <w:r>
        <w:rPr/>
        <w:t>36</w:t>
      </w:r>
      <w:r>
        <w:rPr>
          <w:rtl w:val="true"/>
        </w:rPr>
        <w:t xml:space="preserve">} : </w:t>
      </w:r>
      <w:r>
        <w:rPr>
          <w:rtl w:val="true"/>
        </w:rPr>
        <w:t xml:space="preserve">الآيات </w:t>
      </w:r>
      <w:r>
        <w:rPr/>
        <w:t>13</w:t>
      </w:r>
      <w:r>
        <w:rPr>
          <w:rtl w:val="true"/>
        </w:rPr>
        <w:t xml:space="preserve"> </w:t>
      </w:r>
      <w:r>
        <w:rPr>
          <w:rtl w:val="true"/>
        </w:rPr>
        <w:t xml:space="preserve">الى </w:t>
      </w:r>
      <w:r>
        <w:rPr/>
        <w:t>14</w:t>
      </w:r>
      <w:r>
        <w:rPr>
          <w:rtl w:val="true"/>
        </w:rPr>
        <w:t>]</w:t>
      </w:r>
      <w:bookmarkEnd w:id="1581"/>
    </w:p>
    <w:p>
      <w:pPr>
        <w:pStyle w:val="Heading5"/>
        <w:numPr>
          <w:ilvl w:val="4"/>
          <w:numId w:val="1"/>
        </w:numPr>
        <w:rPr/>
      </w:pPr>
      <w:bookmarkStart w:id="1582" w:name="__RefHeading___Toc11431182_1280447820"/>
      <w:bookmarkStart w:id="1583" w:name="_Toc671"/>
      <w:bookmarkEnd w:id="1582"/>
      <w:r>
        <w:rPr>
          <w:rtl w:val="true"/>
        </w:rPr>
        <w:t>اشارة</w:t>
      </w:r>
      <w:bookmarkEnd w:id="1583"/>
    </w:p>
    <w:p>
      <w:pPr>
        <w:pStyle w:val="BookText"/>
        <w:rPr/>
      </w:pPr>
      <w:r>
        <w:rPr>
          <w:rFonts w:ascii="Amiri" w:hAnsi="Amiri" w:eastAsia="Amiri" w:cs="Amiri"/>
          <w:color w:val="111111"/>
          <w:sz w:val="28"/>
          <w:sz w:val="28"/>
          <w:szCs w:val="28"/>
          <w:rtl w:val="true"/>
          <w:lang w:bidi="ar-SA"/>
        </w:rPr>
        <w:t xml:space="preserve">وَاضْرِبْ لَهُمْ مَثَلاً أَصْحابَ الْقَرْيَةِ إِذْ جاءَهَا الْمُرْسَلُونَ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 أَرْسَلْنا إِلَيْهِمُ اثْنَيْنِ فَكَذَّبُوهُما فَعَزَّزْنا بِثالِثٍ فَقالُوا إِنَّا إِلَيْكُمْ مُرْسَلُونَ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584" w:name="__RefHeading___Toc11431184_1280447820"/>
      <w:bookmarkStart w:id="1585" w:name="_Toc672"/>
      <w:bookmarkEnd w:id="1584"/>
      <w:r>
        <w:rPr>
          <w:rtl w:val="true"/>
        </w:rPr>
        <w:t>الإعراب</w:t>
      </w:r>
      <w:r>
        <w:rPr>
          <w:rtl w:val="true"/>
        </w:rPr>
        <w:t>:</w:t>
      </w:r>
      <w:bookmarkEnd w:id="1585"/>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استئنافيّة، والخطاب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اضرب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للرسول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بمحذوف مفعول به ثان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مثلا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مفعول به أول منصوب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أصحاب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بدل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مثلا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منصوب مثله </w:t>
      </w:r>
      <w:r>
        <w:rPr>
          <w:rStyle w:val="FootnoteAnchor"/>
          <w:rtl w:val="true"/>
        </w:rPr>
        <w:footnoteReference w:id="312"/>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ظرف مبني في محلّ نصب بدل من أصحاب بدل اشتمال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اضرب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استئنافيّة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جاءها المرسلون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محلّ جرّ مضاف إليه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الثاني بدل من الأول بدل كلّ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أرسلنا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في المواضع الثلاثة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عزّزنا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بحذف مضاف أي برسول ثالث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إليكم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بالخبر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مرسلون</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أرسلنا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 جرّ مضاف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كذّبوهما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محلّ جرّ معطوفة على جملة أرسلنا</w:t>
      </w:r>
      <w:r>
        <w:rPr>
          <w:rFonts w:eastAsia="Amiri" w:cs="Amiri" w:ascii="Amiri" w:hAnsi="Amiri"/>
          <w:color w:val="111111"/>
          <w:sz w:val="28"/>
          <w:szCs w:val="28"/>
          <w:rtl w:val="true"/>
          <w:lang w:bidi="ar-SA"/>
        </w:rPr>
        <w:t>.</w:t>
      </w:r>
    </w:p>
    <w:p>
      <w:pPr>
        <w:sectPr>
          <w:footerReference w:type="default" r:id="rId3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عزّزنا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 جرّ معطوف على جملة كذبوهما</w:t>
      </w:r>
      <w:r>
        <w:rPr>
          <w:rFonts w:eastAsia="Amiri" w:cs="Amiri" w:ascii="Amiri" w:hAnsi="Amiri"/>
          <w:color w:val="111111"/>
          <w:sz w:val="28"/>
          <w:szCs w:val="28"/>
          <w:rtl w:val="true"/>
          <w:lang w:bidi="ar-SA"/>
        </w:rPr>
        <w:t xml:space="preserve">. </w:t>
      </w:r>
      <w:bookmarkStart w:id="1586" w:name="pg17281_269750"/>
    </w:p>
    <w:p>
      <w:pPr>
        <w:pStyle w:val="BookText"/>
        <w:rPr/>
      </w:pPr>
      <w:bookmarkEnd w:id="1586"/>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قالوا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 جرّ معطوفة على جملة عزّزنا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إنّا إليكم مرسلون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محلّ نصب مقول القول</w:t>
      </w:r>
      <w:r>
        <w:rPr>
          <w:rFonts w:eastAsia="Amiri" w:cs="Amiri" w:ascii="Amiri" w:hAnsi="Amiri"/>
          <w:color w:val="111111"/>
          <w:sz w:val="28"/>
          <w:szCs w:val="28"/>
          <w:rtl w:val="true"/>
          <w:lang w:bidi="ar-SA"/>
        </w:rPr>
        <w:t>.</w:t>
      </w:r>
    </w:p>
    <w:p>
      <w:pPr>
        <w:pStyle w:val="Heading5"/>
        <w:numPr>
          <w:ilvl w:val="4"/>
          <w:numId w:val="1"/>
        </w:numPr>
        <w:rPr/>
      </w:pPr>
      <w:bookmarkStart w:id="1587" w:name="__RefHeading___Toc11431186_1280447820"/>
      <w:bookmarkStart w:id="1588" w:name="_Toc673"/>
      <w:bookmarkEnd w:id="1587"/>
      <w:r>
        <w:rPr>
          <w:rtl w:val="true"/>
        </w:rPr>
        <w:t>البلاغة</w:t>
      </w:r>
      <w:bookmarkEnd w:id="1588"/>
    </w:p>
    <w:p>
      <w:pPr>
        <w:pStyle w:val="BookText"/>
        <w:rPr/>
      </w:pPr>
      <w:r>
        <w:rPr>
          <w:rFonts w:ascii="Amiri" w:hAnsi="Amiri" w:eastAsia="Amiri" w:cs="Amiri"/>
          <w:color w:val="111111"/>
          <w:sz w:val="28"/>
          <w:sz w:val="28"/>
          <w:szCs w:val="28"/>
          <w:rtl w:val="true"/>
          <w:lang w:bidi="ar-SA"/>
        </w:rPr>
        <w:t>الحذف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فَعَزَّزْنا بِثالِثٍ</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فقد حذف مفعول عززنا، والتقدير فعززناهما بثالث وإنما جنح إلى هذا الحذف لأن الغرض ذكر المعزز به، وهو شمعون، وما لطف فيه من التدبير، حتى عزّ الحق وذلّ الباطل وإذا كان الكلام منصبا إلى غرض من الأغراض، جعل سياقه له وتوجهه إليه، كأن سواه مرفوض مطروح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ونظيره قولك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حكم السلطان اليوم بالحق، الغرض المسوق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قولك بالحق فلذلك رفضت ذكر المحكوم له والمحكوم عليه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فوائد</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أصحاب القرية قال العلماء بأخبار الأنبياء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بعث عيسى عليه الصلاة والسلام رسولين من الحواريين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صادقا وصدوقا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قربا من المدينة، رأيا شيخا يرعى غنيمات له، وهو حبيب النجار، فسأل عن حالهما، فقالا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نحن رسولا عيسى، ندعوكم من عبادة الأوثان إلى عبادة الرحمن،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أمعكما آية؟ فقالا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نشفي المريض ونبرئ الأكمه والأبرص، وكان له ابن مريض مدة سنتين، فمسحاه فقام، فآمن حبيب وفشا الخبر، فشفي على أيديهما خلق كثير، فدعاهما الملك وقال لهما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ألنا إله سوى آلهتنا؟ قالا</w:t>
      </w:r>
      <w:r>
        <w:rPr>
          <w:rFonts w:eastAsia="Amiri" w:cs="Amiri" w:ascii="Amiri" w:hAnsi="Amiri"/>
          <w:color w:val="111111"/>
          <w:sz w:val="28"/>
          <w:szCs w:val="28"/>
          <w:rtl w:val="true"/>
          <w:lang w:bidi="ar-SA"/>
        </w:rPr>
        <w:t>:</w:t>
      </w:r>
    </w:p>
    <w:p>
      <w:pPr>
        <w:sectPr>
          <w:footerReference w:type="default" r:id="rId3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نعم، من أوجدك وآلهتك؟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أنظر في أمركما فتبعهما الناس وضربوهما، 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حبسوهما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بعث عيسى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شمعون، فدخل متنكرا، وعاشر حاشية الملك حتى استأنسوا به، ورفعوا خبره إلى الملك، فأنس به، فقال له ذات يوم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بلغني أنك حبست رجلين، فهل سمعت قولهما؟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فدعاهما، فقال شمعون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أرسلكما؟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 الذي خلق كل شيء، ورزق كل حي، وليس له شريك، فقال</w:t>
      </w:r>
      <w:r>
        <w:rPr>
          <w:rFonts w:eastAsia="Amiri" w:cs="Amiri" w:ascii="Amiri" w:hAnsi="Amiri"/>
          <w:color w:val="111111"/>
          <w:sz w:val="28"/>
          <w:szCs w:val="28"/>
          <w:rtl w:val="true"/>
          <w:lang w:bidi="ar-SA"/>
        </w:rPr>
        <w:t xml:space="preserve">: </w:t>
      </w:r>
      <w:bookmarkStart w:id="1589" w:name="pg17281_269751"/>
    </w:p>
    <w:p>
      <w:pPr>
        <w:pStyle w:val="BookText"/>
        <w:rPr/>
      </w:pPr>
      <w:bookmarkEnd w:id="1589"/>
      <w:r>
        <w:rPr>
          <w:rFonts w:ascii="Amiri" w:hAnsi="Amiri" w:eastAsia="Amiri" w:cs="Amiri"/>
          <w:color w:val="111111"/>
          <w:sz w:val="28"/>
          <w:sz w:val="28"/>
          <w:szCs w:val="28"/>
          <w:rtl w:val="true"/>
          <w:lang w:bidi="ar-SA"/>
        </w:rPr>
        <w:t>صفاه وأوجزا،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يفعل ما يشاء، ويحكم ما يريد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آيتكما؟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يتمنى الملك، فدعا بغلام أكمه، فدعوا الله فأبصر الغلام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 شمعون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أرأيت، لو سألت إلهك حتى يصنع مثل هذا، فيكون لك وله الشرف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الملك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لي عندك سرّ، إن إلهنا لا يسمع ولا يبصر ولا يضر ولا ينفع،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قدر إلهكما على إحياء ميت آمنا به، فدعوا بغلام مات من سبعة أيام، فقام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أدخلت في سبعة أودية من النار بسبب موتي على الشرك، وأنا أحذركم ما أنتم فيه فآمنوا،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فتحت أبواب السماء فرأيت شابا حسن الوجه يشفع لهؤلاء الثلاثة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الملك ومن هم؟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شمعون وهذان، فتعجب الملك فلما رأى شمعون أن قوله قد أثّر فيه نصحه فآمن، وآمن معه قوم، ومن لم يؤمن صاح عليهم جبريل عليه السلام فهلكوا</w:t>
      </w:r>
      <w:r>
        <w:rPr>
          <w:rFonts w:eastAsia="Amiri" w:cs="Amiri" w:ascii="Amiri" w:hAnsi="Amiri"/>
          <w:color w:val="111111"/>
          <w:sz w:val="28"/>
          <w:szCs w:val="28"/>
          <w:rtl w:val="true"/>
          <w:lang w:bidi="ar-SA"/>
        </w:rPr>
        <w:t>.</w:t>
      </w:r>
    </w:p>
    <w:p>
      <w:pPr>
        <w:pStyle w:val="Heading4"/>
        <w:numPr>
          <w:ilvl w:val="3"/>
          <w:numId w:val="1"/>
        </w:numPr>
        <w:rPr/>
      </w:pPr>
      <w:bookmarkStart w:id="1590" w:name="__RefHeading___Toc11431188_1280447820"/>
      <w:bookmarkStart w:id="1591" w:name="_Toc674"/>
      <w:bookmarkEnd w:id="1590"/>
      <w:r>
        <w:rPr>
          <w:rtl w:val="true"/>
        </w:rPr>
        <w:t>[</w:t>
      </w:r>
      <w:r>
        <w:rPr>
          <w:rtl w:val="true"/>
        </w:rPr>
        <w:t xml:space="preserve">سورة يس </w:t>
      </w:r>
      <w:r>
        <w:rPr>
          <w:rtl w:val="true"/>
        </w:rPr>
        <w:t>{</w:t>
      </w:r>
      <w:r>
        <w:rPr/>
        <w:t>36</w:t>
      </w:r>
      <w:r>
        <w:rPr>
          <w:rtl w:val="true"/>
        </w:rPr>
        <w:t xml:space="preserve">} : </w:t>
      </w:r>
      <w:r>
        <w:rPr>
          <w:rtl w:val="true"/>
        </w:rPr>
        <w:t xml:space="preserve">آية </w:t>
      </w:r>
      <w:r>
        <w:rPr/>
        <w:t>15</w:t>
      </w:r>
      <w:r>
        <w:rPr>
          <w:rtl w:val="true"/>
        </w:rPr>
        <w:t>]</w:t>
      </w:r>
      <w:bookmarkEnd w:id="1591"/>
    </w:p>
    <w:p>
      <w:pPr>
        <w:pStyle w:val="Heading5"/>
        <w:numPr>
          <w:ilvl w:val="4"/>
          <w:numId w:val="1"/>
        </w:numPr>
        <w:rPr/>
      </w:pPr>
      <w:bookmarkStart w:id="1592" w:name="__RefHeading___Toc11431190_1280447820"/>
      <w:bookmarkStart w:id="1593" w:name="_Toc675"/>
      <w:bookmarkEnd w:id="1592"/>
      <w:r>
        <w:rPr>
          <w:rtl w:val="true"/>
        </w:rPr>
        <w:t>اشارة</w:t>
      </w:r>
      <w:bookmarkEnd w:id="1593"/>
    </w:p>
    <w:p>
      <w:pPr>
        <w:pStyle w:val="BookText"/>
        <w:rPr/>
      </w:pPr>
      <w:r>
        <w:rPr>
          <w:rFonts w:ascii="Amiri" w:hAnsi="Amiri" w:eastAsia="Amiri" w:cs="Amiri"/>
          <w:color w:val="111111"/>
          <w:sz w:val="28"/>
          <w:sz w:val="28"/>
          <w:szCs w:val="28"/>
          <w:rtl w:val="true"/>
          <w:lang w:bidi="ar-SA"/>
        </w:rPr>
        <w:t xml:space="preserve">قالُوا ما أَنْتُمْ إِلاَّ بَشَرٌ مِثْلُنا وَما أَنْزَلَ الرَّحْمنُ مِنْ شَيْءٍ إِنْ أَنْتُمْ إِلاَّ تَكْذِبُونَ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w:t>
      </w:r>
    </w:p>
    <w:p>
      <w:pPr>
        <w:pStyle w:val="Heading5"/>
        <w:numPr>
          <w:ilvl w:val="4"/>
          <w:numId w:val="1"/>
        </w:numPr>
        <w:rPr/>
      </w:pPr>
      <w:bookmarkStart w:id="1594" w:name="__RefHeading___Toc11431192_1280447820"/>
      <w:bookmarkStart w:id="1595" w:name="_Toc676"/>
      <w:bookmarkEnd w:id="1594"/>
      <w:r>
        <w:rPr>
          <w:rtl w:val="true"/>
        </w:rPr>
        <w:t>الإعراب</w:t>
      </w:r>
      <w:r>
        <w:rPr>
          <w:rtl w:val="true"/>
        </w:rPr>
        <w:t>:</w:t>
      </w:r>
      <w:bookmarkEnd w:id="1595"/>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نافية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للحصر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مثلنا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نعت لبشر مرفوع،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نافية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مجرور لفظا منصوب محلا مفعول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نفي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 الأولى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قالوا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استئنافيّة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ما أنتم إلّا بشر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 نصب مقول القول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ما أنزل الرحمن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 نصب معطوفة على جملة مقول القول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أنتم إلّا تكذبون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محلّ لها استئناف في حيّز القول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تعليليّة</w:t>
      </w:r>
      <w:r>
        <w:rPr>
          <w:rFonts w:eastAsia="Amiri" w:cs="Amiri" w:ascii="Amiri" w:hAnsi="Amiri"/>
          <w:color w:val="111111"/>
          <w:sz w:val="28"/>
          <w:szCs w:val="28"/>
          <w:rtl w:val="true"/>
          <w:lang w:bidi="ar-SA"/>
        </w:rPr>
        <w:t>-.</w:t>
      </w:r>
    </w:p>
    <w:p>
      <w:pPr>
        <w:sectPr>
          <w:footerReference w:type="default" r:id="rId3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تكذبون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محلّ رفع خبر المبتدأ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أنتم</w:t>
      </w:r>
      <w:r>
        <w:rPr>
          <w:rFonts w:eastAsia="Amiri" w:cs="Amiri" w:ascii="Amiri" w:hAnsi="Amiri"/>
          <w:color w:val="111111"/>
          <w:sz w:val="28"/>
          <w:szCs w:val="28"/>
          <w:rtl w:val="true"/>
          <w:lang w:bidi="ar-SA"/>
        </w:rPr>
        <w:t xml:space="preserve">) . </w:t>
      </w:r>
      <w:bookmarkStart w:id="1596" w:name="pg17281_269752"/>
    </w:p>
    <w:p>
      <w:pPr>
        <w:pStyle w:val="Heading4"/>
        <w:numPr>
          <w:ilvl w:val="3"/>
          <w:numId w:val="1"/>
        </w:numPr>
        <w:rPr/>
      </w:pPr>
      <w:bookmarkStart w:id="1597" w:name="__RefHeading___Toc11431194_1280447820"/>
      <w:bookmarkStart w:id="1598" w:name="_Toc677"/>
      <w:bookmarkEnd w:id="1596"/>
      <w:bookmarkEnd w:id="1597"/>
      <w:r>
        <w:rPr>
          <w:rtl w:val="true"/>
        </w:rPr>
        <w:t>[</w:t>
      </w:r>
      <w:r>
        <w:rPr>
          <w:rtl w:val="true"/>
        </w:rPr>
        <w:t xml:space="preserve">سورة يس </w:t>
      </w:r>
      <w:r>
        <w:rPr>
          <w:rtl w:val="true"/>
        </w:rPr>
        <w:t>{</w:t>
      </w:r>
      <w:r>
        <w:rPr/>
        <w:t>36</w:t>
      </w:r>
      <w:r>
        <w:rPr>
          <w:rtl w:val="true"/>
        </w:rPr>
        <w:t xml:space="preserve">} : </w:t>
      </w:r>
      <w:r>
        <w:rPr>
          <w:rtl w:val="true"/>
        </w:rPr>
        <w:t xml:space="preserve">الآيات </w:t>
      </w:r>
      <w:r>
        <w:rPr/>
        <w:t>16</w:t>
      </w:r>
      <w:r>
        <w:rPr>
          <w:rtl w:val="true"/>
        </w:rPr>
        <w:t xml:space="preserve"> </w:t>
      </w:r>
      <w:r>
        <w:rPr>
          <w:rtl w:val="true"/>
        </w:rPr>
        <w:t xml:space="preserve">الى </w:t>
      </w:r>
      <w:r>
        <w:rPr/>
        <w:t>17</w:t>
      </w:r>
      <w:r>
        <w:rPr>
          <w:rtl w:val="true"/>
        </w:rPr>
        <w:t>]</w:t>
      </w:r>
      <w:bookmarkEnd w:id="1598"/>
    </w:p>
    <w:p>
      <w:pPr>
        <w:pStyle w:val="Heading5"/>
        <w:numPr>
          <w:ilvl w:val="4"/>
          <w:numId w:val="1"/>
        </w:numPr>
        <w:rPr/>
      </w:pPr>
      <w:bookmarkStart w:id="1599" w:name="__RefHeading___Toc11431196_1280447820"/>
      <w:bookmarkStart w:id="1600" w:name="_Toc678"/>
      <w:bookmarkEnd w:id="1599"/>
      <w:r>
        <w:rPr>
          <w:rtl w:val="true"/>
        </w:rPr>
        <w:t>اشارة</w:t>
      </w:r>
      <w:bookmarkEnd w:id="1600"/>
    </w:p>
    <w:p>
      <w:pPr>
        <w:pStyle w:val="BookText"/>
        <w:rPr/>
      </w:pPr>
      <w:r>
        <w:rPr>
          <w:rFonts w:ascii="Amiri" w:hAnsi="Amiri" w:eastAsia="Amiri" w:cs="Amiri"/>
          <w:color w:val="111111"/>
          <w:sz w:val="28"/>
          <w:sz w:val="28"/>
          <w:szCs w:val="28"/>
          <w:rtl w:val="true"/>
          <w:lang w:bidi="ar-SA"/>
        </w:rPr>
        <w:t xml:space="preserve">قالُوا رَبُّنا يَعْلَمُ إِنَّا إِلَيْكُمْ لَمُرْسَلُونَ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عَلَيْنا إِلاَّ الْبَلاغُ الْمُبِينُ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w:t>
      </w:r>
    </w:p>
    <w:p>
      <w:pPr>
        <w:pStyle w:val="Heading5"/>
        <w:numPr>
          <w:ilvl w:val="4"/>
          <w:numId w:val="1"/>
        </w:numPr>
        <w:rPr/>
      </w:pPr>
      <w:bookmarkStart w:id="1601" w:name="__RefHeading___Toc11431198_1280447820"/>
      <w:bookmarkStart w:id="1602" w:name="_Toc679"/>
      <w:bookmarkEnd w:id="1601"/>
      <w:r>
        <w:rPr>
          <w:rtl w:val="true"/>
        </w:rPr>
        <w:t>الإعراب</w:t>
      </w:r>
      <w:r>
        <w:rPr>
          <w:rtl w:val="true"/>
        </w:rPr>
        <w:t>:</w:t>
      </w:r>
      <w:bookmarkEnd w:id="1602"/>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إليكم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بالخبر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مرسلون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المزحلقة جعلت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مكسورة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قالوا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استئنافيّة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ربّنا يعلم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 نصب مقول القول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يعلم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محلّ رفع خبر المبتدأ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ربّنا</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إنّا إليكم لمرسلون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محلّ نصب سدّت مسدّ مفعولي يعلم المعلّق بإن مكسورة الهمزة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نافية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بمحذوف خبر مقدّم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للحصر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البلاغ</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مبتدأ مؤخّر مرفوع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ما علينا إلّا البلاغ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 نصب معطوفة على مقول القول</w:t>
      </w:r>
      <w:r>
        <w:rPr>
          <w:rFonts w:eastAsia="Amiri" w:cs="Amiri" w:ascii="Amiri" w:hAnsi="Amiri"/>
          <w:color w:val="111111"/>
          <w:sz w:val="28"/>
          <w:szCs w:val="28"/>
          <w:rtl w:val="true"/>
          <w:lang w:bidi="ar-SA"/>
        </w:rPr>
        <w:t>.</w:t>
      </w:r>
    </w:p>
    <w:p>
      <w:pPr>
        <w:pStyle w:val="Heading5"/>
        <w:numPr>
          <w:ilvl w:val="4"/>
          <w:numId w:val="1"/>
        </w:numPr>
        <w:rPr/>
      </w:pPr>
      <w:bookmarkStart w:id="1603" w:name="__RefHeading___Toc11431200_1280447820"/>
      <w:bookmarkStart w:id="1604" w:name="_Toc680"/>
      <w:bookmarkEnd w:id="1603"/>
      <w:r>
        <w:rPr>
          <w:rtl w:val="true"/>
        </w:rPr>
        <w:t>البلاغة</w:t>
      </w:r>
      <w:bookmarkEnd w:id="1604"/>
    </w:p>
    <w:p>
      <w:pPr>
        <w:pStyle w:val="BookText"/>
        <w:rPr/>
      </w:pPr>
      <w:r>
        <w:rPr>
          <w:rFonts w:ascii="Amiri" w:hAnsi="Amiri" w:eastAsia="Amiri" w:cs="Amiri"/>
          <w:color w:val="111111"/>
          <w:sz w:val="28"/>
          <w:sz w:val="28"/>
          <w:szCs w:val="28"/>
          <w:rtl w:val="true"/>
          <w:lang w:bidi="ar-SA"/>
        </w:rPr>
        <w:t>التأكيد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إِنَّا إِلَيْكُمْ لَمُرْسَلُونَ</w:t>
      </w:r>
      <w:r>
        <w:rPr>
          <w:rFonts w:eastAsia="Amiri" w:cs="Amiri" w:ascii="Amiri" w:hAnsi="Amiri"/>
          <w:color w:val="111111"/>
          <w:sz w:val="28"/>
          <w:szCs w:val="28"/>
          <w:rtl w:val="true"/>
          <w:lang w:bidi="ar-SA"/>
        </w:rPr>
        <w:t>» .</w:t>
      </w:r>
    </w:p>
    <w:p>
      <w:pPr>
        <w:sectPr>
          <w:footerReference w:type="default" r:id="rId3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في هذه الآيات يبدو التأكيد بأروع صوره للخبر، فقد قال أولا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 أَرْسَلْنا إِلَيْهِمُ اثْنَيْنِ فَكَذَّبُوهُما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فأورد الكلام ابتدائي الخبر، ثم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إِنَّا إِلَيْكُمْ مُرْسَلُونَ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فأكده بمؤكدين، وهو إن واسمية الجملة، فأورد الكلام طلبيا، ثم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إِنَّا إِلَيْكُمْ لَمُرْسَلُونَ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فترقى في التأكيد بثلاثة، وهي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واللام، واسمية الجملة فأورد الكلام إنكاري الخبر جوابا عن إنكارهم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قيل وفي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رَبُّنا يَعْلَمُ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تأكيد رابع، وهو إجراء الكلام مجرى القسم، في التأكيد به، وفي أنه يجاب بما يجاب به القسم</w:t>
      </w:r>
      <w:r>
        <w:rPr>
          <w:rFonts w:eastAsia="Amiri" w:cs="Amiri" w:ascii="Amiri" w:hAnsi="Amiri"/>
          <w:color w:val="111111"/>
          <w:sz w:val="28"/>
          <w:szCs w:val="28"/>
          <w:rtl w:val="true"/>
          <w:lang w:bidi="ar-SA"/>
        </w:rPr>
        <w:t xml:space="preserve">. </w:t>
      </w:r>
      <w:bookmarkStart w:id="1605" w:name="pg17281_269753"/>
    </w:p>
    <w:p>
      <w:pPr>
        <w:pStyle w:val="BookText"/>
        <w:rPr/>
      </w:pPr>
      <w:bookmarkEnd w:id="1605"/>
      <w:r>
        <w:rPr>
          <w:rFonts w:ascii="Amiri" w:hAnsi="Amiri" w:eastAsia="Amiri" w:cs="Amiri"/>
          <w:color w:val="111111"/>
          <w:sz w:val="28"/>
          <w:sz w:val="28"/>
          <w:szCs w:val="28"/>
          <w:rtl w:val="true"/>
          <w:lang w:bidi="ar-SA"/>
        </w:rPr>
        <w:t>وفي هذه الآية ائتلاف الفاصلة مع ما يدل عليه سائر الكلام، فإن ذكر الرسالة مهد لذكر البلاغ والبيان</w:t>
      </w:r>
      <w:r>
        <w:rPr>
          <w:rFonts w:eastAsia="Amiri" w:cs="Amiri" w:ascii="Amiri" w:hAnsi="Amiri"/>
          <w:color w:val="111111"/>
          <w:sz w:val="28"/>
          <w:szCs w:val="28"/>
          <w:rtl w:val="true"/>
          <w:lang w:bidi="ar-SA"/>
        </w:rPr>
        <w:t>.</w:t>
      </w:r>
    </w:p>
    <w:p>
      <w:pPr>
        <w:pStyle w:val="Heading4"/>
        <w:numPr>
          <w:ilvl w:val="3"/>
          <w:numId w:val="1"/>
        </w:numPr>
        <w:rPr/>
      </w:pPr>
      <w:bookmarkStart w:id="1606" w:name="__RefHeading___Toc11431202_1280447820"/>
      <w:bookmarkStart w:id="1607" w:name="_Toc681"/>
      <w:bookmarkEnd w:id="1606"/>
      <w:r>
        <w:rPr>
          <w:rtl w:val="true"/>
        </w:rPr>
        <w:t>[</w:t>
      </w:r>
      <w:r>
        <w:rPr>
          <w:rtl w:val="true"/>
        </w:rPr>
        <w:t xml:space="preserve">سورة يس </w:t>
      </w:r>
      <w:r>
        <w:rPr>
          <w:rtl w:val="true"/>
        </w:rPr>
        <w:t>{</w:t>
      </w:r>
      <w:r>
        <w:rPr/>
        <w:t>36</w:t>
      </w:r>
      <w:r>
        <w:rPr>
          <w:rtl w:val="true"/>
        </w:rPr>
        <w:t xml:space="preserve">} : </w:t>
      </w:r>
      <w:r>
        <w:rPr>
          <w:rtl w:val="true"/>
        </w:rPr>
        <w:t xml:space="preserve">آية </w:t>
      </w:r>
      <w:r>
        <w:rPr/>
        <w:t>18</w:t>
      </w:r>
      <w:r>
        <w:rPr>
          <w:rtl w:val="true"/>
        </w:rPr>
        <w:t>]</w:t>
      </w:r>
      <w:bookmarkEnd w:id="1607"/>
    </w:p>
    <w:p>
      <w:pPr>
        <w:pStyle w:val="Heading5"/>
        <w:numPr>
          <w:ilvl w:val="4"/>
          <w:numId w:val="1"/>
        </w:numPr>
        <w:rPr/>
      </w:pPr>
      <w:bookmarkStart w:id="1608" w:name="__RefHeading___Toc11431204_1280447820"/>
      <w:bookmarkStart w:id="1609" w:name="_Toc682"/>
      <w:bookmarkEnd w:id="1608"/>
      <w:r>
        <w:rPr>
          <w:rtl w:val="true"/>
        </w:rPr>
        <w:t>اشارة</w:t>
      </w:r>
      <w:bookmarkEnd w:id="1609"/>
    </w:p>
    <w:p>
      <w:pPr>
        <w:pStyle w:val="BookText"/>
        <w:rPr/>
      </w:pPr>
      <w:r>
        <w:rPr>
          <w:rFonts w:ascii="Amiri" w:hAnsi="Amiri" w:eastAsia="Amiri" w:cs="Amiri"/>
          <w:color w:val="111111"/>
          <w:sz w:val="28"/>
          <w:sz w:val="28"/>
          <w:szCs w:val="28"/>
          <w:rtl w:val="true"/>
          <w:lang w:bidi="ar-SA"/>
        </w:rPr>
        <w:t xml:space="preserve">قالُوا إِنَّا تَطَيَّرْنا بِكُمْ لَئِنْ لَمْ تَنْتَهُوا لَنَرْجُمَنَّكُمْ وَلَيَمَسَّنَّكُمْ مِنَّا عَذابٌ أَلِيمٌ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w:t>
      </w:r>
    </w:p>
    <w:p>
      <w:pPr>
        <w:pStyle w:val="Heading5"/>
        <w:numPr>
          <w:ilvl w:val="4"/>
          <w:numId w:val="1"/>
        </w:numPr>
        <w:rPr/>
      </w:pPr>
      <w:bookmarkStart w:id="1610" w:name="__RefHeading___Toc11431206_1280447820"/>
      <w:bookmarkStart w:id="1611" w:name="_Toc683"/>
      <w:bookmarkEnd w:id="1610"/>
      <w:r>
        <w:rPr>
          <w:rtl w:val="true"/>
        </w:rPr>
        <w:t>الإعراب</w:t>
      </w:r>
      <w:r>
        <w:rPr>
          <w:rtl w:val="true"/>
        </w:rPr>
        <w:t>:</w:t>
      </w:r>
      <w:bookmarkEnd w:id="1611"/>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تطيّرنا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موطّئة للقسم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شرط جازم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تنتهوا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مضارع مجزوم فعل الشرط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الثانية لام القسم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نرجمنّكم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مضارع مبنيّ على الفتح في محلّ رفع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نون التوكيد،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مفعول به، والفاعل نحن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ليمسّنكم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لنرجمنّكم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يمسنّكم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بتضمينه معنى يأتينّكم </w:t>
      </w:r>
      <w:r>
        <w:rPr>
          <w:rStyle w:val="FootnoteAnchor"/>
          <w:rtl w:val="true"/>
        </w:rPr>
        <w:footnoteReference w:id="31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قالوا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استئناف بيانيّ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إنّا تطيّرنا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 نصب مقول القول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تطيّرنا بكم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 رفع خبر إنّ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لم تنتهوا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استئناف في حيّز القول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نرجمنّكم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محلّ لها جواب القسم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وجواب الشرط محذوف دلّ عليه جواب القسم</w:t>
      </w:r>
      <w:r>
        <w:rPr>
          <w:rFonts w:eastAsia="Amiri" w:cs="Amiri" w:ascii="Amiri" w:hAnsi="Amiri"/>
          <w:color w:val="111111"/>
          <w:sz w:val="28"/>
          <w:szCs w:val="28"/>
          <w:rtl w:val="true"/>
          <w:lang w:bidi="ar-SA"/>
        </w:rPr>
        <w:t>.</w:t>
      </w:r>
    </w:p>
    <w:p>
      <w:pPr>
        <w:sectPr>
          <w:footerReference w:type="default" r:id="rId3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يمسّنّكم منّا عذاب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معطوفة على جملة نرجمنّكم</w:t>
      </w:r>
      <w:r>
        <w:rPr>
          <w:rFonts w:eastAsia="Amiri" w:cs="Amiri" w:ascii="Amiri" w:hAnsi="Amiri"/>
          <w:color w:val="111111"/>
          <w:sz w:val="28"/>
          <w:szCs w:val="28"/>
          <w:rtl w:val="true"/>
          <w:lang w:bidi="ar-SA"/>
        </w:rPr>
        <w:t xml:space="preserve">. </w:t>
      </w:r>
      <w:bookmarkStart w:id="1612" w:name="pg17281_269754"/>
    </w:p>
    <w:p>
      <w:pPr>
        <w:pStyle w:val="Heading4"/>
        <w:numPr>
          <w:ilvl w:val="3"/>
          <w:numId w:val="1"/>
        </w:numPr>
        <w:rPr/>
      </w:pPr>
      <w:bookmarkStart w:id="1613" w:name="__RefHeading___Toc11431208_1280447820"/>
      <w:bookmarkStart w:id="1614" w:name="_Toc684"/>
      <w:bookmarkEnd w:id="1612"/>
      <w:bookmarkEnd w:id="1613"/>
      <w:r>
        <w:rPr>
          <w:rtl w:val="true"/>
        </w:rPr>
        <w:t>[</w:t>
      </w:r>
      <w:r>
        <w:rPr>
          <w:rtl w:val="true"/>
        </w:rPr>
        <w:t xml:space="preserve">سورة يس </w:t>
      </w:r>
      <w:r>
        <w:rPr>
          <w:rtl w:val="true"/>
        </w:rPr>
        <w:t>{</w:t>
      </w:r>
      <w:r>
        <w:rPr/>
        <w:t>36</w:t>
      </w:r>
      <w:r>
        <w:rPr>
          <w:rtl w:val="true"/>
        </w:rPr>
        <w:t xml:space="preserve">} : </w:t>
      </w:r>
      <w:r>
        <w:rPr>
          <w:rtl w:val="true"/>
        </w:rPr>
        <w:t xml:space="preserve">آية </w:t>
      </w:r>
      <w:r>
        <w:rPr/>
        <w:t>19</w:t>
      </w:r>
      <w:r>
        <w:rPr>
          <w:rtl w:val="true"/>
        </w:rPr>
        <w:t>]</w:t>
      </w:r>
      <w:bookmarkEnd w:id="1614"/>
    </w:p>
    <w:p>
      <w:pPr>
        <w:pStyle w:val="Heading5"/>
        <w:numPr>
          <w:ilvl w:val="4"/>
          <w:numId w:val="1"/>
        </w:numPr>
        <w:rPr/>
      </w:pPr>
      <w:bookmarkStart w:id="1615" w:name="__RefHeading___Toc11431210_1280447820"/>
      <w:bookmarkStart w:id="1616" w:name="_Toc685"/>
      <w:bookmarkEnd w:id="1615"/>
      <w:r>
        <w:rPr>
          <w:rtl w:val="true"/>
        </w:rPr>
        <w:t>اشارة</w:t>
      </w:r>
      <w:bookmarkEnd w:id="1616"/>
    </w:p>
    <w:p>
      <w:pPr>
        <w:pStyle w:val="BookText"/>
        <w:rPr/>
      </w:pPr>
      <w:r>
        <w:rPr>
          <w:rFonts w:ascii="Amiri" w:hAnsi="Amiri" w:eastAsia="Amiri" w:cs="Amiri"/>
          <w:color w:val="111111"/>
          <w:sz w:val="28"/>
          <w:sz w:val="28"/>
          <w:szCs w:val="28"/>
          <w:rtl w:val="true"/>
          <w:lang w:bidi="ar-SA"/>
        </w:rPr>
        <w:t xml:space="preserve">قالُوا طائِرُكُمْ مَعَكُمْ أَإِنْ ذُكِّرْتُمْ بَلْ أَنْتُمْ قَوْمٌ مُسْرِفُونَ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w:t>
      </w:r>
    </w:p>
    <w:p>
      <w:pPr>
        <w:pStyle w:val="Heading5"/>
        <w:numPr>
          <w:ilvl w:val="4"/>
          <w:numId w:val="1"/>
        </w:numPr>
        <w:rPr/>
      </w:pPr>
      <w:bookmarkStart w:id="1617" w:name="__RefHeading___Toc11431212_1280447820"/>
      <w:bookmarkStart w:id="1618" w:name="_Toc686"/>
      <w:bookmarkEnd w:id="1617"/>
      <w:r>
        <w:rPr>
          <w:rtl w:val="true"/>
        </w:rPr>
        <w:t>الإعراب</w:t>
      </w:r>
      <w:r>
        <w:rPr>
          <w:rtl w:val="true"/>
        </w:rPr>
        <w:t>:</w:t>
      </w:r>
      <w:bookmarkEnd w:id="1618"/>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ظرف منصوب متعلّق بخبر المبتدأ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طائركم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الهمزة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للاستفهام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ذكّرتم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مبنيّ للمجهول في محلّ جزم فعل الشرط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نائب الفاعل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للإضراب الانتقاليّ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قالوا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استئنافيّة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طائركم معكم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 نصب مقول القول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ذكّرتم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محلّ لها استئناف في حيّز القول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وجواب الشرط محذوف تقديره تطيّرتم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أنتم قوم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استئناف في حيّز القول</w:t>
      </w:r>
      <w:r>
        <w:rPr>
          <w:rFonts w:eastAsia="Amiri" w:cs="Amiri" w:ascii="Amiri" w:hAnsi="Amiri"/>
          <w:color w:val="111111"/>
          <w:sz w:val="28"/>
          <w:szCs w:val="28"/>
          <w:rtl w:val="true"/>
          <w:lang w:bidi="ar-SA"/>
        </w:rPr>
        <w:t>.</w:t>
      </w:r>
    </w:p>
    <w:p>
      <w:pPr>
        <w:pStyle w:val="Heading4"/>
        <w:numPr>
          <w:ilvl w:val="3"/>
          <w:numId w:val="1"/>
        </w:numPr>
        <w:rPr/>
      </w:pPr>
      <w:bookmarkStart w:id="1619" w:name="__RefHeading___Toc11431214_1280447820"/>
      <w:bookmarkStart w:id="1620" w:name="_Toc687"/>
      <w:bookmarkEnd w:id="1619"/>
      <w:r>
        <w:rPr>
          <w:rtl w:val="true"/>
        </w:rPr>
        <w:t>[</w:t>
      </w:r>
      <w:r>
        <w:rPr>
          <w:rtl w:val="true"/>
        </w:rPr>
        <w:t xml:space="preserve">سورة يس </w:t>
      </w:r>
      <w:r>
        <w:rPr>
          <w:rtl w:val="true"/>
        </w:rPr>
        <w:t>{</w:t>
      </w:r>
      <w:r>
        <w:rPr/>
        <w:t>36</w:t>
      </w:r>
      <w:r>
        <w:rPr>
          <w:rtl w:val="true"/>
        </w:rPr>
        <w:t xml:space="preserve">} : </w:t>
      </w:r>
      <w:r>
        <w:rPr>
          <w:rtl w:val="true"/>
        </w:rPr>
        <w:t xml:space="preserve">الآيات </w:t>
      </w:r>
      <w:r>
        <w:rPr/>
        <w:t>20</w:t>
      </w:r>
      <w:r>
        <w:rPr>
          <w:rtl w:val="true"/>
        </w:rPr>
        <w:t xml:space="preserve"> </w:t>
      </w:r>
      <w:r>
        <w:rPr>
          <w:rtl w:val="true"/>
        </w:rPr>
        <w:t xml:space="preserve">الى </w:t>
      </w:r>
      <w:r>
        <w:rPr/>
        <w:t>25</w:t>
      </w:r>
      <w:r>
        <w:rPr>
          <w:rtl w:val="true"/>
        </w:rPr>
        <w:t>]</w:t>
      </w:r>
      <w:bookmarkEnd w:id="1620"/>
    </w:p>
    <w:p>
      <w:pPr>
        <w:pStyle w:val="Heading5"/>
        <w:numPr>
          <w:ilvl w:val="4"/>
          <w:numId w:val="1"/>
        </w:numPr>
        <w:rPr/>
      </w:pPr>
      <w:bookmarkStart w:id="1621" w:name="__RefHeading___Toc11431216_1280447820"/>
      <w:bookmarkStart w:id="1622" w:name="_Toc688"/>
      <w:bookmarkEnd w:id="1621"/>
      <w:r>
        <w:rPr>
          <w:rtl w:val="true"/>
        </w:rPr>
        <w:t>اشارة</w:t>
      </w:r>
      <w:bookmarkEnd w:id="1622"/>
    </w:p>
    <w:p>
      <w:pPr>
        <w:pStyle w:val="BookText"/>
        <w:rPr/>
      </w:pPr>
      <w:r>
        <w:rPr>
          <w:rFonts w:ascii="Amiri" w:hAnsi="Amiri" w:eastAsia="Amiri" w:cs="Amiri"/>
          <w:color w:val="111111"/>
          <w:sz w:val="28"/>
          <w:sz w:val="28"/>
          <w:szCs w:val="28"/>
          <w:rtl w:val="true"/>
          <w:lang w:bidi="ar-SA"/>
        </w:rPr>
        <w:t xml:space="preserve">وَجاءَ مِنْ أَقْصَا الْمَدِينَةِ رَجُلٌ يَسْعى قالَ يا قَوْمِ اتَّبِعُوا الْمُرْسَلِينَ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اتَّبِعُوا مَنْ لا يَسْئَلُكُمْ أَجْراً وَهُمْ مُهْتَدُونَ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لِيَ لا أَعْبُدُ الَّذِي فَطَرَنِي وَإِلَيْهِ تُرْجَعُونَ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أَأَتَّخِذُ مِنْ دُونِهِ آلِهَةً إِنْ يُرِدْنِ الرَّحْمنُ بِضُرٍّ لا تُغْنِ عَنِّي شَفاعَتُهُمْ شَيْئاً وَلا يُنْقِذُونِ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إِنِّي إِذاً لَفِي ضَلالٍ مُبِينٍ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إِنِّي آمَنْتُ بِرَبِّكُمْ فَاسْمَعُونِ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w:t>
      </w:r>
    </w:p>
    <w:p>
      <w:pPr>
        <w:pStyle w:val="Heading5"/>
        <w:numPr>
          <w:ilvl w:val="4"/>
          <w:numId w:val="1"/>
        </w:numPr>
        <w:rPr/>
      </w:pPr>
      <w:bookmarkStart w:id="1623" w:name="__RefHeading___Toc11431218_1280447820"/>
      <w:bookmarkStart w:id="1624" w:name="_Toc689"/>
      <w:bookmarkEnd w:id="1623"/>
      <w:r>
        <w:rPr>
          <w:rtl w:val="true"/>
        </w:rPr>
        <w:t>الإعراب</w:t>
      </w:r>
      <w:r>
        <w:rPr>
          <w:rtl w:val="true"/>
        </w:rPr>
        <w:t>:</w:t>
      </w:r>
      <w:bookmarkEnd w:id="1624"/>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استئنافيّة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أقصى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منادى مضاف منصوب وعلامة النصب الفتحة المقدّرة على ما قبل ياء المتكلّم المحذوفة للتخفيف، وهي مضاف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محلّ لها استئنافيّة</w:t>
      </w:r>
      <w:r>
        <w:rPr>
          <w:rFonts w:eastAsia="Amiri" w:cs="Amiri" w:ascii="Amiri" w:hAnsi="Amiri"/>
          <w:color w:val="111111"/>
          <w:sz w:val="28"/>
          <w:szCs w:val="28"/>
          <w:rtl w:val="true"/>
          <w:lang w:bidi="ar-SA"/>
        </w:rPr>
        <w:t>.</w:t>
      </w:r>
    </w:p>
    <w:p>
      <w:pPr>
        <w:sectPr>
          <w:footerReference w:type="default" r:id="rId3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يسعى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محلّ رفع نعت لرجل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محلّ لها استئناف بيانيّ </w:t>
      </w:r>
      <w:r>
        <w:rPr>
          <w:rStyle w:val="FootnoteAnchor"/>
          <w:rtl w:val="true"/>
        </w:rPr>
        <w:footnoteReference w:id="31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وجملة النداء وجوابها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محلّ نصب مقول القول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اتّبعوا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جواب النداء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 موصول في محلّ نصب مفعول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نافية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أجرا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مفعول به ثان منصوب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عاطفة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حاليّة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اتّبعوا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الثانية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محلّ لها بدل من جملة اتّبعوا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الأولى</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لا يسألكم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محلّ لها صلة الموصول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هم مهتدون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محلّ لها معطوفة على جملة الصلة </w:t>
      </w:r>
      <w:r>
        <w:rPr>
          <w:rStyle w:val="FootnoteAnchor"/>
          <w:rtl w:val="true"/>
        </w:rPr>
        <w:footnoteReference w:id="315"/>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 استفهام في محلّ رفع مبتدأ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بمحذوف خبر المبتدأ 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نافية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 موصول مفعول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ترجعون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والواو فيه نائب الفاعل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ما لي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محلّ لها معطوفة على جواب النداء </w:t>
      </w:r>
      <w:r>
        <w:rPr>
          <w:rStyle w:val="FootnoteAnchor"/>
          <w:rtl w:val="true"/>
        </w:rPr>
        <w:footnoteReference w:id="316"/>
      </w: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لا أعبد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 نصب حال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فطرني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محلّ لها صلة الموصول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إليه ترجعون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محلّ لها معطوفة على جملة الصلة </w:t>
      </w:r>
      <w:r>
        <w:rPr>
          <w:rStyle w:val="FootnoteAnchor"/>
          <w:rtl w:val="true"/>
        </w:rPr>
        <w:footnoteReference w:id="317"/>
      </w:r>
      <w:r>
        <w:rPr>
          <w:rFonts w:eastAsia="Times New Roman" w:cs="Times New Roman" w:ascii="Times New Roman" w:hAnsi="Times New Roman"/>
          <w:color w:val="111111"/>
          <w:sz w:val="28"/>
          <w:szCs w:val="28"/>
          <w:rtl w:val="true"/>
          <w:lang w:val="en-US" w:bidi="en-US"/>
        </w:rPr>
        <w:t>.</w:t>
      </w:r>
    </w:p>
    <w:p>
      <w:pPr>
        <w:sectPr>
          <w:footerReference w:type="default" r:id="rId3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الهمزة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للاستفهام وفيه معنى النفي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الإنكار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دونه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w:t>
      </w:r>
    </w:p>
    <w:p>
      <w:pPr>
        <w:pStyle w:val="BookText"/>
        <w:rPr/>
      </w:pPr>
      <w:r>
        <w:rPr>
          <w:rFonts w:ascii="Amiri" w:hAnsi="Amiri" w:eastAsia="Amiri" w:cs="Amiri"/>
          <w:color w:val="111111"/>
          <w:sz w:val="28"/>
          <w:sz w:val="28"/>
          <w:szCs w:val="28"/>
          <w:rtl w:val="true"/>
          <w:lang w:bidi="ar-SA"/>
        </w:rPr>
        <w:t xml:space="preserve">بمحذوف مفعول به ثان عامله أتّخذ،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شرط جازم والنون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يردن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نون الوقاية قبل ياء المتكلّم المحذوفة مراعاة لقراءة الوصل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بضرّ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بحال من المفعول أي متلبّسا بضرّ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نافية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تغن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مضارع مجزوم جواب الشرط، وعلامة الجزم حذف حرف العلّة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تغن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شيئا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مفعول مطلق نائب عن المصدر فهو مبيّن لكميّته </w:t>
      </w:r>
      <w:r>
        <w:rPr>
          <w:rStyle w:val="FootnoteAnchor"/>
          <w:rtl w:val="true"/>
        </w:rPr>
        <w:footnoteReference w:id="318"/>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نافية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ينقذون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مضارع مجزوم معطوف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تغن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وعلامة الجزم حذف النون، والواو فاعل،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النون</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المذكورة للوقاية، والياء المحذوفة لمناسبة فواصل الآيات مفعول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أتّخذ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استئناف في حيّز القول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يردن الرحمن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تعليل لما سبق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لا تغن عنّي شفاعتهم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جواب الشرط غير مقترنة بالفاء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ينقذون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محلّ لها معطوفة على جملة لا تغن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بالتنوين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جواب </w:t>
      </w:r>
      <w:r>
        <w:rPr>
          <w:rStyle w:val="FootnoteAnchor"/>
          <w:rtl w:val="true"/>
        </w:rPr>
        <w:footnoteReference w:id="319"/>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المزحلقة للتوكيد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ضلال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بخبر إنّ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لفي ضلال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محلّ لها استئناف في حيّز القول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بربّكم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آمنت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رابطة لجواب شرط مقدّر، والنون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اسمعون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للوقاية، والياء المحذوفة بسبب فواصل الآيات مفعول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إنّي آمنت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استئناف في حيّز القول</w:t>
      </w:r>
      <w:r>
        <w:rPr>
          <w:rFonts w:eastAsia="Amiri" w:cs="Amiri" w:ascii="Amiri" w:hAnsi="Amiri"/>
          <w:color w:val="111111"/>
          <w:sz w:val="28"/>
          <w:szCs w:val="28"/>
          <w:rtl w:val="true"/>
          <w:lang w:bidi="ar-SA"/>
        </w:rPr>
        <w:t>.</w:t>
      </w:r>
    </w:p>
    <w:p>
      <w:pPr>
        <w:sectPr>
          <w:footerReference w:type="default" r:id="rId3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آمنت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 رفع خبر إنّ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اسمعون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محلّ جزم جواب شرط مقدّر أي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فاسمعون</w:t>
      </w:r>
    </w:p>
    <w:p>
      <w:pPr>
        <w:pStyle w:val="BookText"/>
        <w:rPr/>
      </w:pPr>
      <w:r>
        <w:rPr>
          <w:rFonts w:ascii="IRNazanin" w:hAnsi="IRNazanin" w:eastAsia="IRNazanin"/>
          <w:color w:val="111111"/>
          <w:sz w:val="28"/>
          <w:sz w:val="28"/>
          <w:szCs w:val="28"/>
          <w:rtl w:val="true"/>
          <w:lang w:bidi="fa-IR"/>
        </w:rPr>
        <w:t>فوائد</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الفروق بين البدل وعطف البيان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البدل هو المقصود بالحكم، وأتي بالمتبوع قبله تمهيدا لذكر البدل، على حين عطف البيان متبوعه هو المقصود، وإنما أتي بعطف البيان للتوضيح، فهو كالصفة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مثال للبدل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حرر القائد صلاح الدين بيت المقدس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فالبدل صلاح الدين هو المقصود بالحكم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مثال عطف البيان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جاء أبو زيد عمران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فأبو زيد هو المقصود بالحكم، لكن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عمران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جاءت أوضح منه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عطف البيان أوضح من متبوعه، ولا يشترط ذلك في البدل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يخصون عطف البيان بالمعارف أو النكرات المختصة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عند بعضهم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يشترط ذلك في البدل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 في البدل أن تستغني عن التابع أو المتبوع، فقولك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جاء الشاعر خالد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يبقى سليما إذا أسقطت البدل أو المبدل منه، ولا يصح ذلك دائما في عطف البيان مثل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أيها الرجل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يقال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الرجل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زيد الفاضل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الفاضل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جارك ماتت زينب أمه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جارك ماتت زينب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ولذا يكون التابع في هذه الجمل، وفي أمثالها، عطف بيان، لعدم صحة حلوله مكان المبدل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وحين تبقى الجملة سليمة بإسقاط التابع أو المتبوع صحّ في التابع أن يكون بدلا أو عطف بيان، لكن الأصح إعرابه عطف بيان إذا كان أوضح أو أشهر من المتبوع</w:t>
      </w:r>
      <w:r>
        <w:rPr>
          <w:rFonts w:eastAsia="Amiri" w:cs="Amiri" w:ascii="Amiri" w:hAnsi="Amiri"/>
          <w:color w:val="111111"/>
          <w:sz w:val="28"/>
          <w:szCs w:val="28"/>
          <w:rtl w:val="true"/>
          <w:lang w:bidi="ar-SA"/>
        </w:rPr>
        <w:t>.</w:t>
      </w:r>
    </w:p>
    <w:p>
      <w:pPr>
        <w:sectPr>
          <w:footerReference w:type="default" r:id="rId3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عطف البيان لا يكون تابعا لجملة بخلاف البدل، كما في قوله تعالى في الآية التي نحن بصددها قالَ يا قَوْمِ اتَّبِعُوا الْمُرْسَلِينَ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اتَّبِعُوا مَنْ لا يَسْئَلُكُمْ أَجْراً فجملة اتبعوا الثانية بدل من جملة اتبعوا الأولى،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أَمَدَّكُمْ بِما تَعْلَمُونَ أَمَدَّكُمْ بِأَنْعامٍ وَبَنِينَ</w:t>
      </w:r>
      <w:r>
        <w:rPr>
          <w:rFonts w:eastAsia="Amiri" w:cs="Amiri" w:ascii="Amiri" w:hAnsi="Amiri"/>
          <w:color w:val="111111"/>
          <w:sz w:val="28"/>
          <w:szCs w:val="28"/>
          <w:rtl w:val="true"/>
          <w:lang w:bidi="ar-SA"/>
        </w:rPr>
        <w:t xml:space="preserve">) . </w:t>
      </w:r>
      <w:bookmarkStart w:id="1625" w:name="pg17281_269758"/>
    </w:p>
    <w:p>
      <w:pPr>
        <w:pStyle w:val="BookText"/>
        <w:rPr/>
      </w:pPr>
      <w:bookmarkEnd w:id="1625"/>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البدل يخالف متبوعه في التعريف والتنكير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كقوله تعالى إِلى صِراطٍ مُسْتَقِيمٍ صِراطِ اللَّهِ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بِالنَّاصِيَةِ ناصِيَةٍ كاذِبَةٍ خاطِئَةٍ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وعطف البيان لا يخالف متبوعه بذلك</w:t>
      </w:r>
      <w:r>
        <w:rPr>
          <w:rFonts w:eastAsia="Amiri" w:cs="Amiri" w:ascii="Amiri" w:hAnsi="Amiri"/>
          <w:color w:val="111111"/>
          <w:sz w:val="28"/>
          <w:szCs w:val="28"/>
          <w:rtl w:val="true"/>
          <w:lang w:bidi="ar-SA"/>
        </w:rPr>
        <w:t>.</w:t>
      </w:r>
    </w:p>
    <w:p>
      <w:pPr>
        <w:pStyle w:val="Heading4"/>
        <w:numPr>
          <w:ilvl w:val="3"/>
          <w:numId w:val="1"/>
        </w:numPr>
        <w:rPr/>
      </w:pPr>
      <w:bookmarkStart w:id="1626" w:name="__RefHeading___Toc11431220_1280447820"/>
      <w:bookmarkStart w:id="1627" w:name="_Toc690"/>
      <w:bookmarkEnd w:id="1626"/>
      <w:r>
        <w:rPr>
          <w:rtl w:val="true"/>
        </w:rPr>
        <w:t>[</w:t>
      </w:r>
      <w:r>
        <w:rPr>
          <w:rtl w:val="true"/>
        </w:rPr>
        <w:t xml:space="preserve">سورة يس </w:t>
      </w:r>
      <w:r>
        <w:rPr>
          <w:rtl w:val="true"/>
        </w:rPr>
        <w:t>{</w:t>
      </w:r>
      <w:r>
        <w:rPr/>
        <w:t>36</w:t>
      </w:r>
      <w:r>
        <w:rPr>
          <w:rtl w:val="true"/>
        </w:rPr>
        <w:t xml:space="preserve">} : </w:t>
      </w:r>
      <w:r>
        <w:rPr>
          <w:rtl w:val="true"/>
        </w:rPr>
        <w:t xml:space="preserve">الآيات </w:t>
      </w:r>
      <w:r>
        <w:rPr/>
        <w:t>26</w:t>
      </w:r>
      <w:r>
        <w:rPr>
          <w:rtl w:val="true"/>
        </w:rPr>
        <w:t xml:space="preserve"> </w:t>
      </w:r>
      <w:r>
        <w:rPr>
          <w:rtl w:val="true"/>
        </w:rPr>
        <w:t xml:space="preserve">الى </w:t>
      </w:r>
      <w:r>
        <w:rPr/>
        <w:t>27</w:t>
      </w:r>
      <w:r>
        <w:rPr>
          <w:rtl w:val="true"/>
        </w:rPr>
        <w:t>]</w:t>
      </w:r>
      <w:bookmarkEnd w:id="1627"/>
    </w:p>
    <w:p>
      <w:pPr>
        <w:pStyle w:val="Heading5"/>
        <w:numPr>
          <w:ilvl w:val="4"/>
          <w:numId w:val="1"/>
        </w:numPr>
        <w:rPr/>
      </w:pPr>
      <w:bookmarkStart w:id="1628" w:name="__RefHeading___Toc11431222_1280447820"/>
      <w:bookmarkStart w:id="1629" w:name="_Toc691"/>
      <w:bookmarkEnd w:id="1628"/>
      <w:r>
        <w:rPr>
          <w:rtl w:val="true"/>
        </w:rPr>
        <w:t>اشارة</w:t>
      </w:r>
      <w:bookmarkEnd w:id="1629"/>
    </w:p>
    <w:p>
      <w:pPr>
        <w:pStyle w:val="BookText"/>
        <w:rPr/>
      </w:pPr>
      <w:r>
        <w:rPr>
          <w:rFonts w:ascii="Amiri" w:hAnsi="Amiri" w:eastAsia="Amiri" w:cs="Amiri"/>
          <w:color w:val="111111"/>
          <w:sz w:val="28"/>
          <w:sz w:val="28"/>
          <w:szCs w:val="28"/>
          <w:rtl w:val="true"/>
          <w:lang w:bidi="ar-SA"/>
        </w:rPr>
        <w:t xml:space="preserve">قِيلَ ادْخُلِ الْجَنَّةَ قالَ يا لَيْتَ قَوْمِي يَعْلَمُونَ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بِما غَفَرَ لِي رَبِّي وَجَعَلَنِي مِنَ الْمُكْرَمِينَ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w:t>
      </w:r>
    </w:p>
    <w:p>
      <w:pPr>
        <w:pStyle w:val="Heading5"/>
        <w:numPr>
          <w:ilvl w:val="4"/>
          <w:numId w:val="1"/>
        </w:numPr>
        <w:rPr/>
      </w:pPr>
      <w:bookmarkStart w:id="1630" w:name="__RefHeading___Toc11431224_1280447820"/>
      <w:bookmarkStart w:id="1631" w:name="_Toc692"/>
      <w:bookmarkEnd w:id="1630"/>
      <w:r>
        <w:rPr>
          <w:rtl w:val="true"/>
        </w:rPr>
        <w:t>الإعراب</w:t>
      </w:r>
      <w:r>
        <w:rPr>
          <w:rtl w:val="true"/>
        </w:rPr>
        <w:t>:</w:t>
      </w:r>
      <w:bookmarkEnd w:id="1631"/>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حرف تنبيه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قيل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استئنافيّة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ادخل الجنّة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 رفع نائب الفاعل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استئنافيّة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ليت قومي يعلمون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محلّ نصب مقول القول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يعلمون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 رفع خبر ليت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مصدريّ </w:t>
      </w:r>
      <w:r>
        <w:rPr>
          <w:rStyle w:val="FootnoteAnchor"/>
          <w:rtl w:val="true"/>
        </w:rPr>
        <w:footnoteReference w:id="320"/>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المكرمين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متعلّق بمحذوف مفعول به ثان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والمصدر المؤوّل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غفر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محلّ جرّ بالباء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يعلمون</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غفر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 ربّي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محلّ لها صلة الموصول الحرفيّ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w:t>
      </w:r>
    </w:p>
    <w:p>
      <w:pPr>
        <w:sectPr>
          <w:footerReference w:type="default" r:id="rId3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جعلني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معطوفة على جملة غفر لي ربّي</w:t>
      </w:r>
      <w:r>
        <w:rPr>
          <w:rFonts w:eastAsia="Amiri" w:cs="Amiri" w:ascii="Amiri" w:hAnsi="Amiri"/>
          <w:color w:val="111111"/>
          <w:sz w:val="28"/>
          <w:szCs w:val="28"/>
          <w:rtl w:val="true"/>
          <w:lang w:bidi="ar-SA"/>
        </w:rPr>
        <w:t xml:space="preserve">.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310"/>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311"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3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 w:name="Times New Roman">
    <w:charset w:val="01"/>
    <w:family w:val="roman"/>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250</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251</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252</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253</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254</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255</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256</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257</w:t>
    </w:r>
  </w:p>
</w:ftr>
</file>

<file path=word/footer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258</w:t>
    </w:r>
  </w:p>
</w:ftr>
</file>

<file path=word/footer2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259</w:t>
    </w:r>
  </w:p>
</w:ftr>
</file>

<file path=word/footer2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260</w:t>
    </w:r>
  </w:p>
</w:ftr>
</file>

<file path=word/footer2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261</w:t>
    </w:r>
  </w:p>
</w:ftr>
</file>

<file path=word/footer2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262</w:t>
    </w:r>
  </w:p>
</w:ftr>
</file>

<file path=word/footer2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263</w:t>
    </w:r>
  </w:p>
</w:ftr>
</file>

<file path=word/footer2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264</w:t>
    </w:r>
  </w:p>
</w:ftr>
</file>

<file path=word/footer2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265</w:t>
    </w:r>
  </w:p>
</w:ftr>
</file>

<file path=word/footer2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266</w:t>
    </w:r>
  </w:p>
</w:ftr>
</file>

<file path=word/footer2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267</w:t>
    </w:r>
  </w:p>
</w:ftr>
</file>

<file path=word/footer2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268</w:t>
    </w:r>
  </w:p>
</w:ftr>
</file>

<file path=word/footer2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269</w:t>
    </w:r>
  </w:p>
</w:ftr>
</file>

<file path=word/footer2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270</w:t>
    </w:r>
  </w:p>
</w:ftr>
</file>

<file path=word/footer2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271</w:t>
    </w:r>
  </w:p>
</w:ftr>
</file>

<file path=word/footer2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272</w:t>
    </w:r>
  </w:p>
</w:ftr>
</file>

<file path=word/footer2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273</w:t>
    </w:r>
  </w:p>
</w:ftr>
</file>

<file path=word/footer2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274</w:t>
    </w:r>
  </w:p>
</w:ftr>
</file>

<file path=word/footer2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275</w:t>
    </w:r>
  </w:p>
</w:ftr>
</file>

<file path=word/footer2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276</w:t>
    </w:r>
  </w:p>
</w:ftr>
</file>

<file path=word/footer2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277</w:t>
    </w:r>
  </w:p>
</w:ftr>
</file>

<file path=word/footer2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278</w:t>
    </w:r>
  </w:p>
</w:ftr>
</file>

<file path=word/footer2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279</w:t>
    </w:r>
  </w:p>
</w:ftr>
</file>

<file path=word/footer2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280</w:t>
    </w:r>
  </w:p>
</w:ftr>
</file>

<file path=word/footer2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281</w:t>
    </w:r>
  </w:p>
</w:ftr>
</file>

<file path=word/footer2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282</w:t>
    </w:r>
  </w:p>
</w:ftr>
</file>

<file path=word/footer2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283</w:t>
    </w:r>
  </w:p>
</w:ftr>
</file>

<file path=word/footer2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284</w:t>
    </w:r>
  </w:p>
</w:ftr>
</file>

<file path=word/footer2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285</w:t>
    </w:r>
  </w:p>
</w:ftr>
</file>

<file path=word/footer2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286</w:t>
    </w:r>
  </w:p>
</w:ftr>
</file>

<file path=word/footer2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287</w:t>
    </w:r>
  </w:p>
</w:ftr>
</file>

<file path=word/footer2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288</w:t>
    </w:r>
  </w:p>
</w:ftr>
</file>

<file path=word/footer2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289</w:t>
    </w:r>
  </w:p>
</w:ftr>
</file>

<file path=word/footer2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290</w:t>
    </w:r>
  </w:p>
</w:ftr>
</file>

<file path=word/footer2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291</w:t>
    </w:r>
  </w:p>
</w:ftr>
</file>

<file path=word/footer2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292</w:t>
    </w:r>
  </w:p>
</w:ftr>
</file>

<file path=word/footer2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293</w:t>
    </w:r>
  </w:p>
</w:ftr>
</file>

<file path=word/footer2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294</w:t>
    </w:r>
  </w:p>
</w:ftr>
</file>

<file path=word/footer2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295</w:t>
    </w:r>
  </w:p>
</w:ftr>
</file>

<file path=word/footer2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296</w:t>
    </w:r>
  </w:p>
</w:ftr>
</file>

<file path=word/footer2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297</w:t>
    </w:r>
  </w:p>
</w:ftr>
</file>

<file path=word/footer2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298</w:t>
    </w:r>
  </w:p>
</w:ftr>
</file>

<file path=word/footer2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299</w:t>
    </w:r>
  </w:p>
</w:ftr>
</file>

<file path=word/footer3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300</w:t>
    </w:r>
  </w:p>
</w:ftr>
</file>

<file path=word/footer3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301</w:t>
    </w:r>
  </w:p>
</w:ftr>
</file>

<file path=word/footer3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302</w:t>
    </w:r>
  </w:p>
</w:ftr>
</file>

<file path=word/footer3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303</w:t>
    </w:r>
  </w:p>
</w:ftr>
</file>

<file path=word/footer3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304</w:t>
    </w:r>
  </w:p>
</w:ftr>
</file>

<file path=word/footer3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304</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يجوز أن تكون استئنافيّة</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أو حال</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 بدل من الموصول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الذين</w:t>
      </w:r>
      <w:r>
        <w:rPr>
          <w:rFonts w:eastAsia="IRNazanin" w:cs="IRNazanin"/>
          <w:b w:val="false"/>
          <w:bCs w:val="false"/>
          <w:i w:val="false"/>
          <w:iCs w:val="false"/>
          <w:color w:val="333333"/>
          <w:sz w:val="20"/>
          <w:szCs w:val="20"/>
          <w:rtl w:val="true"/>
        </w:rPr>
        <w:t>) .</w:t>
      </w:r>
    </w:p>
  </w:footnote>
  <w:footnote w:id="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 ضمير منفصل مبتدأ ثالث خبره الخاسرون، والجملة خبر المبتدأ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أولئك</w:t>
      </w:r>
      <w:r>
        <w:rPr>
          <w:rFonts w:eastAsia="IRNazanin" w:cs="IRNazanin"/>
          <w:b w:val="false"/>
          <w:bCs w:val="false"/>
          <w:i w:val="false"/>
          <w:iCs w:val="false"/>
          <w:color w:val="333333"/>
          <w:sz w:val="20"/>
          <w:szCs w:val="20"/>
          <w:rtl w:val="true"/>
        </w:rPr>
        <w:t>) .</w:t>
      </w:r>
    </w:p>
  </w:footnote>
  <w:footnote w:id="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أو لا محلّ لها استئناف بيانيّ</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أو معطوفة على جملة مقول القول في محلّ نصب</w:t>
      </w:r>
      <w:r>
        <w:rPr>
          <w:rFonts w:eastAsia="IRNazanin" w:cs="IRNazanin"/>
          <w:b w:val="false"/>
          <w:bCs w:val="false"/>
          <w:i w:val="false"/>
          <w:iCs w:val="false"/>
          <w:color w:val="333333"/>
          <w:sz w:val="20"/>
          <w:szCs w:val="20"/>
          <w:rtl w:val="true"/>
        </w:rPr>
        <w:t>. [.....]</w:t>
      </w:r>
    </w:p>
  </w:footnote>
  <w:footnote w:id="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أو مفعول مطلق نائب عن المصدر لأنه يلاقي الفعل في المعنى أي ليبغتهم بغتة</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الآية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السورة</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أو بمحذوف حال من الأنهار</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 من الجنّة، أو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غرفا</w:t>
      </w:r>
      <w:r>
        <w:rPr>
          <w:rFonts w:eastAsia="IRNazanin" w:cs="IRNazanin"/>
          <w:b w:val="false"/>
          <w:bCs w:val="false"/>
          <w:i w:val="false"/>
          <w:iCs w:val="false"/>
          <w:color w:val="333333"/>
          <w:sz w:val="20"/>
          <w:szCs w:val="20"/>
          <w:rtl w:val="true"/>
        </w:rPr>
        <w:t>) .</w:t>
      </w:r>
    </w:p>
  </w:footnote>
  <w:footnote w:id="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أو الخبر محذوف لدلالة جواب القسم عليه</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أو خبر لمبتدأ محذوف وجوبا على المدح تقديره هم، والجملة مستأنفة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أو مفعول به لفعل محذوف تقديره أمدح</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من يشاء رزقه من عباده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ويجوز أن يكون تمييزا للموصول من</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الآية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السورة</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الآية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السورة</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 معطوفة على جملة إن سألتهم في الآية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وما بينهما اعتراض</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أو متعلّق بحال من الدين</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والعائد محذوف تقديره إيّاه، وهو المفعول الثاني</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أو مفعول مطلق نائب عن المصدر فهو مرادفه، والمفعول محذوف</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الآية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السورة</w:t>
      </w:r>
      <w:r>
        <w:rPr>
          <w:rFonts w:eastAsia="IRNazanin" w:cs="IRNazanin"/>
          <w:b w:val="false"/>
          <w:bCs w:val="false"/>
          <w:i w:val="false"/>
          <w:iCs w:val="false"/>
          <w:color w:val="333333"/>
          <w:sz w:val="20"/>
          <w:szCs w:val="20"/>
          <w:rtl w:val="true"/>
        </w:rPr>
        <w:t>. [.....]</w:t>
      </w:r>
    </w:p>
  </w:footnote>
  <w:footnote w:id="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أو الخبر محذوف لدلالة جواب القسم عليه</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أجازوا أن تكون في محلّ نصب حال من المصدر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وعد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والمعنى وعد الله غير مخلف </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أجاز العكبري أن تكون استئنافيّة والكلام قبلها تام</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الآية السابقة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w:t>
      </w:r>
    </w:p>
  </w:footnote>
  <w:footnote w:id="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يجوز أن تكون الواو قبلها حالية، والجملة في محلّ نصب حال بتقدير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w:t>
      </w:r>
      <w:r>
        <w:rPr>
          <w:rFonts w:eastAsia="IRNazanin" w:cs="IRNazanin"/>
          <w:b w:val="false"/>
          <w:bCs w:val="false"/>
          <w:i w:val="false"/>
          <w:iCs w:val="false"/>
          <w:color w:val="333333"/>
          <w:sz w:val="20"/>
          <w:szCs w:val="20"/>
          <w:rtl w:val="true"/>
        </w:rPr>
        <w:t>) .</w:t>
      </w:r>
    </w:p>
  </w:footnote>
  <w:footnote w:id="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والمصدر المؤوّل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 عمروها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محلّ جرّ بمن متعلّق بأكثر</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يجوز أن تكون الواو قبلها حاليّة، والجملة في محلّ نصب حال بتقدير قد</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يجوز أن يكون مفعولا مطلقا عامله أساؤوا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أو مفعولا به عامله أساؤوا بحذف موصوف أي أساؤوا الفعلة السوءى</w:t>
      </w:r>
    </w:p>
  </w:footnote>
  <w:footnote w:id="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يجوز أن يكون بدلا من السوءى إذا كان اسما للناقص فيكون المصدر في محلّ رفع</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 متعلّق 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يحبرون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وجملة يحبرون خبر المبتدأ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w:t>
      </w:r>
      <w:r>
        <w:rPr>
          <w:rFonts w:eastAsia="IRNazanin" w:cs="IRNazanin"/>
          <w:b w:val="false"/>
          <w:bCs w:val="false"/>
          <w:i w:val="false"/>
          <w:iCs w:val="false"/>
          <w:color w:val="333333"/>
          <w:sz w:val="20"/>
          <w:szCs w:val="20"/>
          <w:rtl w:val="true"/>
        </w:rPr>
        <w:t>) .</w:t>
      </w:r>
    </w:p>
  </w:footnote>
  <w:footnote w:id="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علّقه العكبريّ بحال من الحمد، ولكن العامل فيه ضعيف</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تخرجون إخراجا من القبور كذلك الإخراج المتقدّم</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أو هي خبر ثان للمبتدأ أنتم</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 متعلّق بحال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أزواجا</w:t>
      </w:r>
      <w:r>
        <w:rPr>
          <w:rFonts w:eastAsia="IRNazanin" w:cs="IRNazanin"/>
          <w:b w:val="false"/>
          <w:bCs w:val="false"/>
          <w:i w:val="false"/>
          <w:iCs w:val="false"/>
          <w:color w:val="333333"/>
          <w:sz w:val="20"/>
          <w:szCs w:val="20"/>
          <w:rtl w:val="true"/>
        </w:rPr>
        <w:t>) . [.....]</w:t>
      </w:r>
    </w:p>
  </w:footnote>
  <w:footnote w:id="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 متعلّق 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جعل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على أنّه بمعنى خلق أو أوجد</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يجوز أن يكون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آياته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حالا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البرق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والجملة حينئذ فعلية معطوفة على الجملة الاسميّة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آياته أن خلقكم</w:t>
      </w:r>
      <w:r>
        <w:rPr>
          <w:rFonts w:eastAsia="IRNazanin" w:cs="IRNazanin"/>
          <w:b w:val="false"/>
          <w:bCs w:val="false"/>
          <w:i w:val="false"/>
          <w:iCs w:val="false"/>
          <w:color w:val="333333"/>
          <w:sz w:val="20"/>
          <w:szCs w:val="20"/>
          <w:rtl w:val="true"/>
        </w:rPr>
        <w:t>) .</w:t>
      </w:r>
    </w:p>
  </w:footnote>
  <w:footnote w:id="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الآية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السورة</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 بمحذوف مفعول به ثان بتضمين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ضرب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معنى جعل</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يجوز أن يكون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نكرة موصوفة، فالجملة في محلّ جرّ نعت لها</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يجوز أن تكون الجملة حالا من العائد المحذوف أي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أضلّه الله حال كونه غير منصور</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 هو بدل من اسم الإشارة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القيّم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الخبر، وقيل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القيم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نعت للدين، والخبر محذوف تقديره توحيد الله</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 هي لام الأمر، وتفيد التهديد، فالمضارع مجزوم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ومثله بمعنى التهديد</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أو ضمير منفصل مبتدأ خبره المفلحون، والجملة الاسمية خبر المبتدأ أولئك</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يجوز أن تكون الجملة حالا من فاعل يريدون</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أو هو تمييز له</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الآية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السابقة</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أو في محلّ جرّ نعت لزكاة، والرابط محذوف أي تريدون وجه الله بها</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يجوز أن يكون نعتا للفظ الجلالة، والخبر هو جملة هل من شركائكم من يفعل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والرابط هو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ذلكم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والإشارة إلى أفعاله تعالى</w:t>
      </w:r>
      <w:r>
        <w:rPr>
          <w:rFonts w:eastAsia="IRNazanin" w:cs="IRNazanin"/>
          <w:b w:val="false"/>
          <w:bCs w:val="false"/>
          <w:i w:val="false"/>
          <w:iCs w:val="false"/>
          <w:color w:val="333333"/>
          <w:sz w:val="20"/>
          <w:szCs w:val="20"/>
          <w:rtl w:val="true"/>
        </w:rPr>
        <w:t>.. [.....]</w:t>
      </w:r>
    </w:p>
  </w:footnote>
  <w:footnote w:id="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أو اسم موصول في محلّ جرّ والعائد محذوف أي كسبته أيدي الناس</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الآية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السورة</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أجاز الجمل تعليقه بفعل يأتي المتقدّم أي يأتي من الله يوم لا مردّ له</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 مبني على الفتح لإضافته لظرف مبنيّ هو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إذ</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والتنوين فيه هو تنوين عوض</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 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يصّدّعون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الآية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والمعنى يتفرقّون ليجزي المؤمنين من فضله والكافرين بعد له</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الآية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السورة</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 متعلّق بما تعلّق به ما عطف عليه مقدّر أي يرسل الرياح مبشّرات بالمطر لتشربوا منه وليذيقكم </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وجوابه محذوف دلّ عليه ما قبله أي كيف يشاء يبسطه في السماء</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 هو تمييز الموصول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w:t>
      </w:r>
      <w:r>
        <w:rPr>
          <w:rFonts w:eastAsia="IRNazanin" w:cs="IRNazanin"/>
          <w:b w:val="false"/>
          <w:bCs w:val="false"/>
          <w:i w:val="false"/>
          <w:iCs w:val="false"/>
          <w:color w:val="333333"/>
          <w:sz w:val="20"/>
          <w:szCs w:val="20"/>
          <w:rtl w:val="true"/>
        </w:rPr>
        <w:t>) .</w:t>
      </w:r>
    </w:p>
  </w:footnote>
  <w:footnote w:id="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وأصل المعنى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 إلى آثار رحمة الله بكيفيّة إحياء الأرض، فاسم الاستفهام كيف كما يبدو منصوب على نزع الخافض، ولكن صحّ الإعراب أعلاه بالتقدير</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يجوز تجريده من معنى الشرط، وحينئذ يتعلّق 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تسمع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المتقدّم</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الآية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سورة النمل</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يجوز أن تكون استئنافيّة لا محلّ لها</w:t>
      </w:r>
      <w:r>
        <w:rPr>
          <w:rFonts w:eastAsia="IRNazanin" w:cs="IRNazanin"/>
          <w:b w:val="false"/>
          <w:bCs w:val="false"/>
          <w:i w:val="false"/>
          <w:iCs w:val="false"/>
          <w:color w:val="333333"/>
          <w:sz w:val="20"/>
          <w:szCs w:val="20"/>
          <w:rtl w:val="true"/>
        </w:rPr>
        <w:t>. [.....]</w:t>
      </w:r>
    </w:p>
  </w:footnote>
  <w:footnote w:id="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جعلها البيضاويّ رابطة لجواب شرط مقدّر أي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كنتم منكرين للبعث فهذا يوم البعث أي فقد تبيّن بطلان إنكاركم</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 مبني لإضافته إلى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إذ</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المبني</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الآية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السورة</w:t>
      </w:r>
    </w:p>
  </w:footnote>
  <w:footnote w:id="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اختلف الجارّ لفظا ومعنى فصحّ التعليق بالفعل نفسه</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 عطف بيان عليه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ويجوز أن يكون مبتدأ خبره جملة أولئك على هدى</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أو هو ضمير فصل لا عمل له</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يجوز أن يكون نعتا لمبتدأ مقدّر، والخبر من يشتري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بعض الناس من يشتري</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 حال ثالثة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أو حال من فاعل يسمعها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هذا وجوّز الزمخشري جعل الجملتين التشبيهيّتين مستأنفتين</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يجوز جعل الجملة معطوفة على ما قبلها برابط السببيّة، والفاء هي الفصيحة</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الآية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السورة</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يجوز جرّ المصدر المؤوّل بحرف جرّ محذوف بتقدير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نافية قبل الفعل أي</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مبتدأ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ذا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اسم موصول خبر، والجملة مفعول ثان 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أروني</w:t>
      </w:r>
      <w:r>
        <w:rPr>
          <w:rFonts w:eastAsia="IRNazanin" w:cs="IRNazanin"/>
          <w:b w:val="false"/>
          <w:bCs w:val="false"/>
          <w:i w:val="false"/>
          <w:iCs w:val="false"/>
          <w:color w:val="333333"/>
          <w:sz w:val="20"/>
          <w:szCs w:val="20"/>
          <w:rtl w:val="true"/>
        </w:rPr>
        <w:t>) .</w:t>
      </w:r>
    </w:p>
  </w:footnote>
  <w:footnote w:id="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تقدّمه فعل فيه معنى القول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آتينا</w:t>
      </w:r>
      <w:r>
        <w:rPr>
          <w:rFonts w:eastAsia="IRNazanin" w:cs="IRNazanin"/>
          <w:b w:val="false"/>
          <w:bCs w:val="false"/>
          <w:i w:val="false"/>
          <w:iCs w:val="false"/>
          <w:color w:val="333333"/>
          <w:sz w:val="20"/>
          <w:szCs w:val="20"/>
          <w:rtl w:val="true"/>
        </w:rPr>
        <w:t>. [.....]</w:t>
      </w:r>
    </w:p>
  </w:footnote>
  <w:footnote w:id="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يجوز أن يكون الخبر جملتي الشرط والجواب معا</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 هي تعليل للجواب المقدّر أي استغنى الله عنه فإن الله غنيّ </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أو مفعول مطلق لفعل محذوف، والجملة المقدّرة حال من أمّه</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الآية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السورة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قوله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وصّينا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معنى القول دون حروفه، ويجوز أن يكون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حرفا مصدريا، والمصدر المؤوّل في محلّ جرّ بباء محذوفة متعلّق 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وصّينا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وما بين المتعلّقين اعتراض</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يجوز نصبه على نزع الخافض أي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بالمعروف</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 اسم موصول في محلّ جرّ، أو نكرة موصوفة، والعائد محذوف أي تعملونه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والجملة صلة أو نعت</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الآية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السورة</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يجوز أن يكون الفعل تاما فيتعلق الجار بالفعل التام</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أو مفعول مطلق نائب عن المصدر فهو نوعه</w:t>
      </w:r>
      <w:r>
        <w:rPr>
          <w:rFonts w:eastAsia="IRNazanin" w:cs="IRNazanin"/>
          <w:b w:val="false"/>
          <w:bCs w:val="false"/>
          <w:i w:val="false"/>
          <w:iCs w:val="false"/>
          <w:color w:val="333333"/>
          <w:sz w:val="20"/>
          <w:szCs w:val="20"/>
          <w:rtl w:val="true"/>
        </w:rPr>
        <w:t>.</w:t>
      </w:r>
    </w:p>
  </w:footnote>
  <w:footnote w:id="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غضّ صوته وغضّ من صوته</w:t>
      </w:r>
      <w:r>
        <w:rPr>
          <w:rFonts w:eastAsia="IRNazanin" w:cs="IRNazanin"/>
          <w:b w:val="false"/>
          <w:bCs w:val="false"/>
          <w:i w:val="false"/>
          <w:iCs w:val="false"/>
          <w:color w:val="333333"/>
          <w:sz w:val="20"/>
          <w:szCs w:val="20"/>
          <w:rtl w:val="true"/>
        </w:rPr>
        <w:t>.</w:t>
      </w:r>
    </w:p>
  </w:footnote>
  <w:footnote w:id="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هي في الأصل جملة مقول القول</w:t>
      </w:r>
      <w:r>
        <w:rPr>
          <w:rFonts w:eastAsia="IRNazanin" w:cs="IRNazanin"/>
          <w:b w:val="false"/>
          <w:bCs w:val="false"/>
          <w:i w:val="false"/>
          <w:iCs w:val="false"/>
          <w:color w:val="333333"/>
          <w:sz w:val="20"/>
          <w:szCs w:val="20"/>
          <w:rtl w:val="true"/>
        </w:rPr>
        <w:t>.</w:t>
      </w:r>
    </w:p>
  </w:footnote>
  <w:footnote w:id="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يجوز أن يكون الخبر جملتي الشرط الجواب معا</w:t>
      </w:r>
      <w:r>
        <w:rPr>
          <w:rFonts w:eastAsia="IRNazanin" w:cs="IRNazanin"/>
          <w:b w:val="false"/>
          <w:bCs w:val="false"/>
          <w:i w:val="false"/>
          <w:iCs w:val="false"/>
          <w:color w:val="333333"/>
          <w:sz w:val="20"/>
          <w:szCs w:val="20"/>
          <w:rtl w:val="true"/>
        </w:rPr>
        <w:t>.</w:t>
      </w:r>
    </w:p>
  </w:footnote>
  <w:footnote w:id="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أو اسم موصول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أو نكرة موصوفة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محلّ جرّ، والعائد محذوف، أي عملوه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والجملة صلة أو نعت</w:t>
      </w:r>
      <w:r>
        <w:rPr>
          <w:rFonts w:eastAsia="IRNazanin" w:cs="IRNazanin"/>
          <w:b w:val="false"/>
          <w:bCs w:val="false"/>
          <w:i w:val="false"/>
          <w:iCs w:val="false"/>
          <w:color w:val="333333"/>
          <w:sz w:val="20"/>
          <w:szCs w:val="20"/>
          <w:rtl w:val="true"/>
        </w:rPr>
        <w:t>.</w:t>
      </w:r>
    </w:p>
  </w:footnote>
  <w:footnote w:id="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يجوز أن يكون الخبر جملتي الشرط والجواب معا</w:t>
      </w:r>
      <w:r>
        <w:rPr>
          <w:rFonts w:eastAsia="IRNazanin" w:cs="IRNazanin"/>
          <w:b w:val="false"/>
          <w:bCs w:val="false"/>
          <w:i w:val="false"/>
          <w:iCs w:val="false"/>
          <w:color w:val="333333"/>
          <w:sz w:val="20"/>
          <w:szCs w:val="20"/>
          <w:rtl w:val="true"/>
        </w:rPr>
        <w:t>. [.....]</w:t>
      </w:r>
    </w:p>
  </w:footnote>
  <w:footnote w:id="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 مفعول فيه نائب عن الظرف متعلّق 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نمتّعهم</w:t>
      </w:r>
      <w:r>
        <w:rPr>
          <w:rFonts w:eastAsia="IRNazanin" w:cs="IRNazanin"/>
          <w:b w:val="false"/>
          <w:bCs w:val="false"/>
          <w:i w:val="false"/>
          <w:iCs w:val="false"/>
          <w:color w:val="333333"/>
          <w:sz w:val="20"/>
          <w:szCs w:val="20"/>
          <w:rtl w:val="true"/>
        </w:rPr>
        <w:t>) .</w:t>
      </w:r>
    </w:p>
  </w:footnote>
  <w:footnote w:id="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أو هو مبتدأ خبره الغنيّ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والجملة الاسميّة خبر إنّ</w:t>
      </w:r>
      <w:r>
        <w:rPr>
          <w:rFonts w:eastAsia="IRNazanin" w:cs="IRNazanin"/>
          <w:b w:val="false"/>
          <w:bCs w:val="false"/>
          <w:i w:val="false"/>
          <w:iCs w:val="false"/>
          <w:color w:val="333333"/>
          <w:sz w:val="20"/>
          <w:szCs w:val="20"/>
          <w:rtl w:val="true"/>
        </w:rPr>
        <w:t>.</w:t>
      </w:r>
    </w:p>
  </w:footnote>
  <w:footnote w:id="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يصحّ هنا تسميتها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حرف امتناع لامتناع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حتّى لا يلزم نفاد الكلمات مع عدم كون كلّ ما في الأرض من شجرة أقلام وهذا باطل ذلك لأن كلّ شيء امتنع ثبت نقيضه، فاذا امتنع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 نفدت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ثبت نفدت</w:t>
      </w:r>
      <w:r>
        <w:rPr>
          <w:rFonts w:eastAsia="IRNazanin" w:cs="IRNazanin"/>
          <w:b w:val="false"/>
          <w:bCs w:val="false"/>
          <w:i w:val="false"/>
          <w:iCs w:val="false"/>
          <w:color w:val="333333"/>
          <w:sz w:val="20"/>
          <w:szCs w:val="20"/>
          <w:rtl w:val="true"/>
        </w:rPr>
        <w:t>.</w:t>
      </w:r>
    </w:p>
  </w:footnote>
  <w:footnote w:id="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 هو تمييز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w:t>
      </w:r>
      <w:r>
        <w:rPr>
          <w:rFonts w:eastAsia="IRNazanin" w:cs="IRNazanin"/>
          <w:b w:val="false"/>
          <w:bCs w:val="false"/>
          <w:i w:val="false"/>
          <w:iCs w:val="false"/>
          <w:color w:val="333333"/>
          <w:sz w:val="20"/>
          <w:szCs w:val="20"/>
          <w:rtl w:val="true"/>
        </w:rPr>
        <w:t>) .</w:t>
      </w:r>
    </w:p>
  </w:footnote>
  <w:footnote w:id="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نعت تقدّم على المنعوت</w:t>
      </w:r>
      <w:r>
        <w:rPr>
          <w:rFonts w:eastAsia="IRNazanin" w:cs="IRNazanin"/>
          <w:b w:val="false"/>
          <w:bCs w:val="false"/>
          <w:i w:val="false"/>
          <w:iCs w:val="false"/>
          <w:color w:val="333333"/>
          <w:sz w:val="20"/>
          <w:szCs w:val="20"/>
          <w:rtl w:val="true"/>
        </w:rPr>
        <w:t>.</w:t>
      </w:r>
    </w:p>
  </w:footnote>
  <w:footnote w:id="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الآية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السورة</w:t>
      </w:r>
      <w:r>
        <w:rPr>
          <w:rFonts w:eastAsia="IRNazanin" w:cs="IRNazanin"/>
          <w:b w:val="false"/>
          <w:bCs w:val="false"/>
          <w:i w:val="false"/>
          <w:iCs w:val="false"/>
          <w:color w:val="333333"/>
          <w:sz w:val="20"/>
          <w:szCs w:val="20"/>
          <w:rtl w:val="true"/>
        </w:rPr>
        <w:t>.</w:t>
      </w:r>
    </w:p>
  </w:footnote>
  <w:footnote w:id="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أو اسم موصول في محلّ جرّ، والعائد محذوف أي تعملونه</w:t>
      </w:r>
      <w:r>
        <w:rPr>
          <w:rFonts w:eastAsia="IRNazanin" w:cs="IRNazanin"/>
          <w:b w:val="false"/>
          <w:bCs w:val="false"/>
          <w:i w:val="false"/>
          <w:iCs w:val="false"/>
          <w:color w:val="333333"/>
          <w:sz w:val="20"/>
          <w:szCs w:val="20"/>
          <w:rtl w:val="true"/>
        </w:rPr>
        <w:t>.</w:t>
      </w:r>
    </w:p>
  </w:footnote>
  <w:footnote w:id="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أو هو مبتدأ خبره الحقّ في الأول والعليّ في الثاني، والجملة الاسميّة لكلّ منهما خبر أنّ</w:t>
      </w:r>
      <w:r>
        <w:rPr>
          <w:rFonts w:eastAsia="IRNazanin" w:cs="IRNazanin"/>
          <w:b w:val="false"/>
          <w:bCs w:val="false"/>
          <w:i w:val="false"/>
          <w:iCs w:val="false"/>
          <w:color w:val="333333"/>
          <w:sz w:val="20"/>
          <w:szCs w:val="20"/>
          <w:rtl w:val="true"/>
        </w:rPr>
        <w:t>.</w:t>
      </w:r>
    </w:p>
  </w:footnote>
  <w:footnote w:id="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الآية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السورة مفردات ومصدرا</w:t>
      </w:r>
      <w:r>
        <w:rPr>
          <w:rFonts w:eastAsia="IRNazanin" w:cs="IRNazanin"/>
          <w:b w:val="false"/>
          <w:bCs w:val="false"/>
          <w:i w:val="false"/>
          <w:iCs w:val="false"/>
          <w:color w:val="333333"/>
          <w:sz w:val="20"/>
          <w:szCs w:val="20"/>
          <w:rtl w:val="true"/>
        </w:rPr>
        <w:t>.</w:t>
      </w:r>
    </w:p>
  </w:footnote>
  <w:footnote w:id="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والباء للمصاحبة أو السببيّة، أو متعلّق بحال من الفاعل</w:t>
      </w:r>
      <w:r>
        <w:rPr>
          <w:rFonts w:eastAsia="IRNazanin" w:cs="IRNazanin"/>
          <w:b w:val="false"/>
          <w:bCs w:val="false"/>
          <w:i w:val="false"/>
          <w:iCs w:val="false"/>
          <w:color w:val="333333"/>
          <w:sz w:val="20"/>
          <w:szCs w:val="20"/>
          <w:rtl w:val="true"/>
        </w:rPr>
        <w:t>.</w:t>
      </w:r>
    </w:p>
  </w:footnote>
  <w:footnote w:id="1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أو متعلّق بنعت لآيات</w:t>
      </w:r>
      <w:r>
        <w:rPr>
          <w:rFonts w:eastAsia="IRNazanin" w:cs="IRNazanin"/>
          <w:b w:val="false"/>
          <w:bCs w:val="false"/>
          <w:i w:val="false"/>
          <w:iCs w:val="false"/>
          <w:color w:val="333333"/>
          <w:sz w:val="20"/>
          <w:szCs w:val="20"/>
          <w:rtl w:val="true"/>
        </w:rPr>
        <w:t>.</w:t>
      </w:r>
    </w:p>
  </w:footnote>
  <w:footnote w:id="1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وفي الآية حذف أي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ومنهم باق على كفره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أو كافر</w:t>
      </w:r>
      <w:r>
        <w:rPr>
          <w:rFonts w:eastAsia="IRNazanin" w:cs="IRNazanin"/>
          <w:b w:val="false"/>
          <w:bCs w:val="false"/>
          <w:i w:val="false"/>
          <w:iCs w:val="false"/>
          <w:color w:val="333333"/>
          <w:sz w:val="20"/>
          <w:szCs w:val="20"/>
          <w:rtl w:val="true"/>
        </w:rPr>
        <w:t>-.</w:t>
      </w:r>
    </w:p>
  </w:footnote>
  <w:footnote w:id="1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أو هو مبتدأ خبره جملة هو جاز، وقد سوّغ الابتداء بالنكرة اعتمادها على النفي</w:t>
      </w:r>
      <w:r>
        <w:rPr>
          <w:rFonts w:eastAsia="IRNazanin" w:cs="IRNazanin"/>
          <w:b w:val="false"/>
          <w:bCs w:val="false"/>
          <w:i w:val="false"/>
          <w:iCs w:val="false"/>
          <w:color w:val="333333"/>
          <w:sz w:val="20"/>
          <w:szCs w:val="20"/>
          <w:rtl w:val="true"/>
        </w:rPr>
        <w:t>.</w:t>
      </w:r>
    </w:p>
  </w:footnote>
  <w:footnote w:id="1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أو هو خبر لمبتدأ محذوف تقديره هو أي القرآن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وكذلك جملة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لا ريب 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والجار والمجرور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ربّ العالمين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فهي جمل ثلاث مستقلّة</w:t>
      </w:r>
      <w:r>
        <w:rPr>
          <w:rFonts w:eastAsia="IRNazanin" w:cs="IRNazanin"/>
          <w:b w:val="false"/>
          <w:bCs w:val="false"/>
          <w:i w:val="false"/>
          <w:iCs w:val="false"/>
          <w:color w:val="333333"/>
          <w:sz w:val="20"/>
          <w:szCs w:val="20"/>
          <w:rtl w:val="true"/>
        </w:rPr>
        <w:t>. [.....]</w:t>
      </w:r>
    </w:p>
  </w:footnote>
  <w:footnote w:id="1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أو هو خبر بعد خبر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ويجوز أن يتعلّق بحال من الضمير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فيه</w:t>
      </w:r>
      <w:r>
        <w:rPr>
          <w:rFonts w:eastAsia="IRNazanin" w:cs="IRNazanin"/>
          <w:b w:val="false"/>
          <w:bCs w:val="false"/>
          <w:i w:val="false"/>
          <w:iCs w:val="false"/>
          <w:color w:val="333333"/>
          <w:sz w:val="20"/>
          <w:szCs w:val="20"/>
          <w:rtl w:val="true"/>
        </w:rPr>
        <w:t>)</w:t>
      </w:r>
    </w:p>
  </w:footnote>
  <w:footnote w:id="1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أو هي في محلّ نصب حال من الكتاب</w:t>
      </w:r>
      <w:r>
        <w:rPr>
          <w:rFonts w:eastAsia="IRNazanin" w:cs="IRNazanin"/>
          <w:b w:val="false"/>
          <w:bCs w:val="false"/>
          <w:i w:val="false"/>
          <w:iCs w:val="false"/>
          <w:color w:val="333333"/>
          <w:sz w:val="20"/>
          <w:szCs w:val="20"/>
          <w:rtl w:val="true"/>
        </w:rPr>
        <w:t>.</w:t>
      </w:r>
    </w:p>
  </w:footnote>
  <w:footnote w:id="1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أو متعلّق بنعت لنذير</w:t>
      </w:r>
      <w:r>
        <w:rPr>
          <w:rFonts w:eastAsia="IRNazanin" w:cs="IRNazanin"/>
          <w:b w:val="false"/>
          <w:bCs w:val="false"/>
          <w:i w:val="false"/>
          <w:iCs w:val="false"/>
          <w:color w:val="333333"/>
          <w:sz w:val="20"/>
          <w:szCs w:val="20"/>
          <w:rtl w:val="true"/>
        </w:rPr>
        <w:t>.</w:t>
      </w:r>
    </w:p>
  </w:footnote>
  <w:footnote w:id="1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يجوز أن تكون الجملة خبرا للمبتدأ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والموصول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الذي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حينئذ هو نعت للفظ الجلالة أو بدل</w:t>
      </w:r>
      <w:r>
        <w:rPr>
          <w:rFonts w:eastAsia="IRNazanin" w:cs="IRNazanin"/>
          <w:b w:val="false"/>
          <w:bCs w:val="false"/>
          <w:i w:val="false"/>
          <w:iCs w:val="false"/>
          <w:color w:val="333333"/>
          <w:sz w:val="20"/>
          <w:szCs w:val="20"/>
          <w:rtl w:val="true"/>
        </w:rPr>
        <w:t>.</w:t>
      </w:r>
    </w:p>
  </w:footnote>
  <w:footnote w:id="1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أو هو نعت للرحيم</w:t>
      </w:r>
      <w:r>
        <w:rPr>
          <w:rFonts w:eastAsia="IRNazanin" w:cs="IRNazanin"/>
          <w:b w:val="false"/>
          <w:bCs w:val="false"/>
          <w:i w:val="false"/>
          <w:iCs w:val="false"/>
          <w:color w:val="333333"/>
          <w:sz w:val="20"/>
          <w:szCs w:val="20"/>
          <w:rtl w:val="true"/>
        </w:rPr>
        <w:t>.</w:t>
      </w:r>
    </w:p>
  </w:footnote>
  <w:footnote w:id="1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يجز تعليق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إذا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بجديد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لم يصحّ أن تكون جملة إنّا لفي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هي الجواب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لأن بعد إنّ لا يعمل بما قبلها</w:t>
      </w:r>
      <w:r>
        <w:rPr>
          <w:rFonts w:eastAsia="IRNazanin" w:cs="IRNazanin"/>
          <w:b w:val="false"/>
          <w:bCs w:val="false"/>
          <w:i w:val="false"/>
          <w:iCs w:val="false"/>
          <w:color w:val="333333"/>
          <w:sz w:val="20"/>
          <w:szCs w:val="20"/>
          <w:rtl w:val="true"/>
        </w:rPr>
        <w:t>.</w:t>
      </w:r>
    </w:p>
  </w:footnote>
  <w:footnote w:id="1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وهو توجيه أبي البقاء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 لتحقّق وقوع الرؤية استعمل ظرف المضيّ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إذ</w:t>
      </w:r>
      <w:r>
        <w:rPr>
          <w:rFonts w:eastAsia="IRNazanin" w:cs="IRNazanin"/>
          <w:b w:val="false"/>
          <w:bCs w:val="false"/>
          <w:i w:val="false"/>
          <w:iCs w:val="false"/>
          <w:color w:val="333333"/>
          <w:sz w:val="20"/>
          <w:szCs w:val="20"/>
          <w:rtl w:val="true"/>
        </w:rPr>
        <w:t>) .</w:t>
      </w:r>
    </w:p>
  </w:footnote>
  <w:footnote w:id="1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أو مفعول مطلق نائب عن المصدر</w:t>
      </w:r>
      <w:r>
        <w:rPr>
          <w:rFonts w:eastAsia="IRNazanin" w:cs="IRNazanin"/>
          <w:b w:val="false"/>
          <w:bCs w:val="false"/>
          <w:i w:val="false"/>
          <w:iCs w:val="false"/>
          <w:color w:val="333333"/>
          <w:sz w:val="20"/>
          <w:szCs w:val="20"/>
          <w:rtl w:val="true"/>
        </w:rPr>
        <w:t>.</w:t>
      </w:r>
    </w:p>
  </w:footnote>
  <w:footnote w:id="1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يجوز أن يكون القسم هو 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حقّ القول منّي أي أقسم لأملأن</w:t>
      </w:r>
      <w:r>
        <w:rPr>
          <w:rFonts w:eastAsia="IRNazanin" w:cs="IRNazanin"/>
          <w:b w:val="false"/>
          <w:bCs w:val="false"/>
          <w:i w:val="false"/>
          <w:iCs w:val="false"/>
          <w:color w:val="333333"/>
          <w:sz w:val="20"/>
          <w:szCs w:val="20"/>
          <w:rtl w:val="true"/>
        </w:rPr>
        <w:t>.</w:t>
      </w:r>
    </w:p>
  </w:footnote>
  <w:footnote w:id="1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يجوز أن يكون المفعول الإشارة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هذا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هذا العذاب</w:t>
      </w:r>
      <w:r>
        <w:rPr>
          <w:rFonts w:eastAsia="IRNazanin" w:cs="IRNazanin"/>
          <w:b w:val="false"/>
          <w:bCs w:val="false"/>
          <w:i w:val="false"/>
          <w:iCs w:val="false"/>
          <w:color w:val="333333"/>
          <w:sz w:val="20"/>
          <w:szCs w:val="20"/>
          <w:rtl w:val="true"/>
        </w:rPr>
        <w:t>.</w:t>
      </w:r>
    </w:p>
  </w:footnote>
  <w:footnote w:id="1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أو مصدر في موضع الحال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أو مفعول مطلق لفعل محذوف، ومثله طمعا</w:t>
      </w:r>
      <w:r>
        <w:rPr>
          <w:rFonts w:eastAsia="IRNazanin" w:cs="IRNazanin"/>
          <w:b w:val="false"/>
          <w:bCs w:val="false"/>
          <w:i w:val="false"/>
          <w:iCs w:val="false"/>
          <w:color w:val="333333"/>
          <w:sz w:val="20"/>
          <w:szCs w:val="20"/>
          <w:rtl w:val="true"/>
        </w:rPr>
        <w:t>.</w:t>
      </w:r>
    </w:p>
  </w:footnote>
  <w:footnote w:id="1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يجوز أن تكون استئنافيّة فلا محلّ لها</w:t>
      </w:r>
      <w:r>
        <w:rPr>
          <w:rFonts w:eastAsia="IRNazanin" w:cs="IRNazanin"/>
          <w:b w:val="false"/>
          <w:bCs w:val="false"/>
          <w:i w:val="false"/>
          <w:iCs w:val="false"/>
          <w:color w:val="333333"/>
          <w:sz w:val="20"/>
          <w:szCs w:val="20"/>
          <w:rtl w:val="true"/>
        </w:rPr>
        <w:t>.</w:t>
      </w:r>
    </w:p>
  </w:footnote>
  <w:footnote w:id="1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يجوز أن تكون استئنافيّة، فلا محلّ لها</w:t>
      </w:r>
      <w:r>
        <w:rPr>
          <w:rFonts w:eastAsia="IRNazanin" w:cs="IRNazanin"/>
          <w:b w:val="false"/>
          <w:bCs w:val="false"/>
          <w:i w:val="false"/>
          <w:iCs w:val="false"/>
          <w:color w:val="333333"/>
          <w:sz w:val="20"/>
          <w:szCs w:val="20"/>
          <w:rtl w:val="true"/>
        </w:rPr>
        <w:t>.</w:t>
      </w:r>
    </w:p>
  </w:footnote>
  <w:footnote w:id="1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أو معطوفة على جملة يدعون تأخذ إعرابها</w:t>
      </w:r>
      <w:r>
        <w:rPr>
          <w:rFonts w:eastAsia="IRNazanin" w:cs="IRNazanin"/>
          <w:b w:val="false"/>
          <w:bCs w:val="false"/>
          <w:i w:val="false"/>
          <w:iCs w:val="false"/>
          <w:color w:val="333333"/>
          <w:sz w:val="20"/>
          <w:szCs w:val="20"/>
          <w:rtl w:val="true"/>
        </w:rPr>
        <w:t>. [.....]</w:t>
      </w:r>
    </w:p>
  </w:footnote>
  <w:footnote w:id="1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أو اسم استفهام مبتدأ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والجملة بعده خبر، وجملة الاستفهام مفعول تعلم حيث علق الفعل بالاستفهام</w:t>
      </w:r>
      <w:r>
        <w:rPr>
          <w:rFonts w:eastAsia="IRNazanin" w:cs="IRNazanin"/>
          <w:b w:val="false"/>
          <w:bCs w:val="false"/>
          <w:i w:val="false"/>
          <w:iCs w:val="false"/>
          <w:color w:val="333333"/>
          <w:sz w:val="20"/>
          <w:szCs w:val="20"/>
          <w:rtl w:val="true"/>
        </w:rPr>
        <w:t>.</w:t>
      </w:r>
    </w:p>
  </w:footnote>
  <w:footnote w:id="1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أو مفعول مطلق لفعل محذوف أي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جوزوا جزاء</w:t>
      </w:r>
      <w:r>
        <w:rPr>
          <w:rFonts w:eastAsia="IRNazanin" w:cs="IRNazanin"/>
          <w:b w:val="false"/>
          <w:bCs w:val="false"/>
          <w:i w:val="false"/>
          <w:iCs w:val="false"/>
          <w:color w:val="333333"/>
          <w:sz w:val="20"/>
          <w:szCs w:val="20"/>
          <w:rtl w:val="true"/>
        </w:rPr>
        <w:t>.</w:t>
      </w:r>
    </w:p>
  </w:footnote>
  <w:footnote w:id="1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أو اسم موصول، في محلّ جرّ والعامل محذوف</w:t>
      </w:r>
      <w:r>
        <w:rPr>
          <w:rFonts w:eastAsia="IRNazanin" w:cs="IRNazanin"/>
          <w:b w:val="false"/>
          <w:bCs w:val="false"/>
          <w:i w:val="false"/>
          <w:iCs w:val="false"/>
          <w:color w:val="333333"/>
          <w:sz w:val="20"/>
          <w:szCs w:val="20"/>
          <w:rtl w:val="true"/>
        </w:rPr>
        <w:t>.</w:t>
      </w:r>
    </w:p>
  </w:footnote>
  <w:footnote w:id="1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هي في الأصل جملة مقول القول</w:t>
      </w:r>
      <w:r>
        <w:rPr>
          <w:rFonts w:eastAsia="IRNazanin" w:cs="IRNazanin"/>
          <w:b w:val="false"/>
          <w:bCs w:val="false"/>
          <w:i w:val="false"/>
          <w:iCs w:val="false"/>
          <w:color w:val="333333"/>
          <w:sz w:val="20"/>
          <w:szCs w:val="20"/>
          <w:rtl w:val="true"/>
        </w:rPr>
        <w:t>.</w:t>
      </w:r>
    </w:p>
  </w:footnote>
  <w:footnote w:id="1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إرجاع الضمير أقوال كثيرة للمفسّرين</w:t>
      </w:r>
      <w:r>
        <w:rPr>
          <w:rFonts w:eastAsia="IRNazanin" w:cs="IRNazanin"/>
          <w:b w:val="false"/>
          <w:bCs w:val="false"/>
          <w:i w:val="false"/>
          <w:iCs w:val="false"/>
          <w:color w:val="333333"/>
          <w:sz w:val="20"/>
          <w:szCs w:val="20"/>
          <w:rtl w:val="true"/>
        </w:rPr>
        <w:t>.</w:t>
      </w:r>
    </w:p>
  </w:footnote>
  <w:footnote w:id="1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وجملة الشرط وجوابه لا محلّ لها اعتراضيّة</w:t>
      </w:r>
      <w:r>
        <w:rPr>
          <w:rFonts w:eastAsia="IRNazanin" w:cs="IRNazanin"/>
          <w:b w:val="false"/>
          <w:bCs w:val="false"/>
          <w:i w:val="false"/>
          <w:iCs w:val="false"/>
          <w:color w:val="333333"/>
          <w:sz w:val="20"/>
          <w:szCs w:val="20"/>
          <w:rtl w:val="true"/>
        </w:rPr>
        <w:t>.</w:t>
      </w:r>
    </w:p>
  </w:footnote>
  <w:footnote w:id="1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أو متعلّق بمحذوف حال من القرون</w:t>
      </w:r>
      <w:r>
        <w:rPr>
          <w:rFonts w:eastAsia="IRNazanin" w:cs="IRNazanin"/>
          <w:b w:val="false"/>
          <w:bCs w:val="false"/>
          <w:i w:val="false"/>
          <w:iCs w:val="false"/>
          <w:color w:val="333333"/>
          <w:sz w:val="20"/>
          <w:szCs w:val="20"/>
          <w:rtl w:val="true"/>
        </w:rPr>
        <w:t>.</w:t>
      </w:r>
    </w:p>
  </w:footnote>
  <w:footnote w:id="1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 من الضمير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لهم</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ويجوز أن تكون استئنافيّة فلا محلّ لها</w:t>
      </w:r>
      <w:r>
        <w:rPr>
          <w:rFonts w:eastAsia="IRNazanin" w:cs="IRNazanin"/>
          <w:b w:val="false"/>
          <w:bCs w:val="false"/>
          <w:i w:val="false"/>
          <w:iCs w:val="false"/>
          <w:color w:val="333333"/>
          <w:sz w:val="20"/>
          <w:szCs w:val="20"/>
          <w:rtl w:val="true"/>
        </w:rPr>
        <w:t>.</w:t>
      </w:r>
    </w:p>
  </w:footnote>
  <w:footnote w:id="1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أو بمحذوف حال من الضمير المستتر نائب الفاعل</w:t>
      </w:r>
      <w:r>
        <w:rPr>
          <w:rFonts w:eastAsia="IRNazanin" w:cs="IRNazanin"/>
          <w:b w:val="false"/>
          <w:bCs w:val="false"/>
          <w:i w:val="false"/>
          <w:iCs w:val="false"/>
          <w:color w:val="333333"/>
          <w:sz w:val="20"/>
          <w:szCs w:val="20"/>
          <w:rtl w:val="true"/>
        </w:rPr>
        <w:t>.</w:t>
      </w:r>
    </w:p>
  </w:footnote>
  <w:footnote w:id="1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أو اسم موصول في محلّ جرّ، والعائد محذوف أي تعملونه</w:t>
      </w:r>
      <w:r>
        <w:rPr>
          <w:rFonts w:eastAsia="IRNazanin" w:cs="IRNazanin"/>
          <w:b w:val="false"/>
          <w:bCs w:val="false"/>
          <w:i w:val="false"/>
          <w:iCs w:val="false"/>
          <w:color w:val="333333"/>
          <w:sz w:val="20"/>
          <w:szCs w:val="20"/>
          <w:rtl w:val="true"/>
        </w:rPr>
        <w:t>.</w:t>
      </w:r>
    </w:p>
  </w:footnote>
  <w:footnote w:id="1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أو تمييز منصوب</w:t>
      </w:r>
      <w:r>
        <w:rPr>
          <w:rFonts w:eastAsia="IRNazanin" w:cs="IRNazanin"/>
          <w:b w:val="false"/>
          <w:bCs w:val="false"/>
          <w:i w:val="false"/>
          <w:iCs w:val="false"/>
          <w:color w:val="333333"/>
          <w:sz w:val="20"/>
          <w:szCs w:val="20"/>
          <w:rtl w:val="true"/>
        </w:rPr>
        <w:t>.</w:t>
      </w:r>
    </w:p>
  </w:footnote>
  <w:footnote w:id="1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وفيه إبدال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البحث في الآية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سورة البقرة</w:t>
      </w:r>
      <w:r>
        <w:rPr>
          <w:rFonts w:eastAsia="IRNazanin" w:cs="IRNazanin"/>
          <w:b w:val="false"/>
          <w:bCs w:val="false"/>
          <w:i w:val="false"/>
          <w:iCs w:val="false"/>
          <w:color w:val="333333"/>
          <w:sz w:val="20"/>
          <w:szCs w:val="20"/>
          <w:rtl w:val="true"/>
        </w:rPr>
        <w:t>.</w:t>
      </w:r>
    </w:p>
  </w:footnote>
  <w:footnote w:id="1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يجوز أن يكون مبتدأ والخبر محذوف أي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تعمّدته قلوبكم مسئولون عنه</w:t>
      </w:r>
      <w:r>
        <w:rPr>
          <w:rFonts w:eastAsia="IRNazanin" w:cs="IRNazanin"/>
          <w:b w:val="false"/>
          <w:bCs w:val="false"/>
          <w:i w:val="false"/>
          <w:iCs w:val="false"/>
          <w:color w:val="333333"/>
          <w:sz w:val="20"/>
          <w:szCs w:val="20"/>
          <w:rtl w:val="true"/>
        </w:rPr>
        <w:t>..</w:t>
      </w:r>
    </w:p>
  </w:footnote>
  <w:footnote w:id="1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يجوز تعليقه بحال من الضمير في أولى، وهو العامل</w:t>
      </w:r>
      <w:r>
        <w:rPr>
          <w:rFonts w:eastAsia="IRNazanin" w:cs="IRNazanin"/>
          <w:b w:val="false"/>
          <w:bCs w:val="false"/>
          <w:i w:val="false"/>
          <w:iCs w:val="false"/>
          <w:color w:val="333333"/>
          <w:sz w:val="20"/>
          <w:szCs w:val="20"/>
          <w:rtl w:val="true"/>
        </w:rPr>
        <w:t>. [.....]</w:t>
      </w:r>
    </w:p>
  </w:footnote>
  <w:footnote w:id="1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يجوز تعليقه بحال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أولو الأرحام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على سبيل التبيين</w:t>
      </w:r>
      <w:r>
        <w:rPr>
          <w:rFonts w:eastAsia="IRNazanin" w:cs="IRNazanin"/>
          <w:b w:val="false"/>
          <w:bCs w:val="false"/>
          <w:i w:val="false"/>
          <w:iCs w:val="false"/>
          <w:color w:val="333333"/>
          <w:sz w:val="20"/>
          <w:szCs w:val="20"/>
          <w:rtl w:val="true"/>
        </w:rPr>
        <w:t>.</w:t>
      </w:r>
    </w:p>
  </w:footnote>
  <w:footnote w:id="1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الكلام التفات عن التكلم إلى الغيبة</w:t>
      </w:r>
      <w:r>
        <w:rPr>
          <w:rFonts w:eastAsia="IRNazanin" w:cs="IRNazanin"/>
          <w:b w:val="false"/>
          <w:bCs w:val="false"/>
          <w:i w:val="false"/>
          <w:iCs w:val="false"/>
          <w:color w:val="333333"/>
          <w:sz w:val="20"/>
          <w:szCs w:val="20"/>
          <w:rtl w:val="true"/>
        </w:rPr>
        <w:t>.</w:t>
      </w:r>
    </w:p>
  </w:footnote>
  <w:footnote w:id="1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للتنبيه لا محلّ لها من الإعراب</w:t>
      </w:r>
      <w:r>
        <w:rPr>
          <w:rFonts w:eastAsia="IRNazanin" w:cs="IRNazanin"/>
          <w:b w:val="false"/>
          <w:bCs w:val="false"/>
          <w:i w:val="false"/>
          <w:iCs w:val="false"/>
          <w:color w:val="333333"/>
          <w:sz w:val="20"/>
          <w:szCs w:val="20"/>
          <w:rtl w:val="true"/>
        </w:rPr>
        <w:t>.</w:t>
      </w:r>
    </w:p>
  </w:footnote>
  <w:footnote w:id="1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يجوز تعليقه بنعمة</w:t>
      </w:r>
      <w:r>
        <w:rPr>
          <w:rFonts w:eastAsia="IRNazanin" w:cs="IRNazanin"/>
          <w:b w:val="false"/>
          <w:bCs w:val="false"/>
          <w:i w:val="false"/>
          <w:iCs w:val="false"/>
          <w:color w:val="333333"/>
          <w:sz w:val="20"/>
          <w:szCs w:val="20"/>
          <w:rtl w:val="true"/>
        </w:rPr>
        <w:t>.</w:t>
      </w:r>
    </w:p>
  </w:footnote>
  <w:footnote w:id="1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أو اسم موصول في محلّ جرّ، والعائد محذوف أي تعملونه، والجملة صلة</w:t>
      </w:r>
      <w:r>
        <w:rPr>
          <w:rFonts w:eastAsia="IRNazanin" w:cs="IRNazanin"/>
          <w:b w:val="false"/>
          <w:bCs w:val="false"/>
          <w:i w:val="false"/>
          <w:iCs w:val="false"/>
          <w:color w:val="333333"/>
          <w:sz w:val="20"/>
          <w:szCs w:val="20"/>
          <w:rtl w:val="true"/>
        </w:rPr>
        <w:t>.</w:t>
      </w:r>
    </w:p>
  </w:footnote>
  <w:footnote w:id="1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بمعنى تشكّون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 متعلّق بمحذوف مفعول به ثان،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الظنون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مفعول أوّل</w:t>
      </w:r>
      <w:r>
        <w:rPr>
          <w:rFonts w:eastAsia="IRNazanin" w:cs="IRNazanin"/>
          <w:b w:val="false"/>
          <w:bCs w:val="false"/>
          <w:i w:val="false"/>
          <w:iCs w:val="false"/>
          <w:color w:val="333333"/>
          <w:sz w:val="20"/>
          <w:szCs w:val="20"/>
          <w:rtl w:val="true"/>
        </w:rPr>
        <w:t>.</w:t>
      </w:r>
    </w:p>
  </w:footnote>
  <w:footnote w:id="1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يجوز أن يكون مفعولا مطلقا نائبا عن المصدر فهو نوعه أي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ألّا وعد الغرور، والمفعول الثاني مقدّر أي النصر </w:t>
      </w:r>
      <w:r>
        <w:rPr>
          <w:rFonts w:eastAsia="IRNazanin" w:cs="IRNazanin"/>
          <w:b w:val="false"/>
          <w:bCs w:val="false"/>
          <w:i w:val="false"/>
          <w:iCs w:val="false"/>
          <w:color w:val="333333"/>
          <w:sz w:val="20"/>
          <w:szCs w:val="20"/>
          <w:rtl w:val="true"/>
        </w:rPr>
        <w:t>...</w:t>
      </w:r>
    </w:p>
  </w:footnote>
  <w:footnote w:id="1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رابط السببيّة بين جملتي الخبر والإنشاء يجيز العطف بينهما</w:t>
      </w:r>
      <w:r>
        <w:rPr>
          <w:rFonts w:eastAsia="IRNazanin" w:cs="IRNazanin"/>
          <w:b w:val="false"/>
          <w:bCs w:val="false"/>
          <w:i w:val="false"/>
          <w:iCs w:val="false"/>
          <w:color w:val="333333"/>
          <w:sz w:val="20"/>
          <w:szCs w:val="20"/>
          <w:rtl w:val="true"/>
        </w:rPr>
        <w:t>.</w:t>
      </w:r>
    </w:p>
  </w:footnote>
  <w:footnote w:id="1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أو هي معطوفة على جملة مقول القول</w:t>
      </w:r>
      <w:r>
        <w:rPr>
          <w:rFonts w:eastAsia="IRNazanin" w:cs="IRNazanin"/>
          <w:b w:val="false"/>
          <w:bCs w:val="false"/>
          <w:i w:val="false"/>
          <w:iCs w:val="false"/>
          <w:color w:val="333333"/>
          <w:sz w:val="20"/>
          <w:szCs w:val="20"/>
          <w:rtl w:val="true"/>
        </w:rPr>
        <w:t>.</w:t>
      </w:r>
    </w:p>
  </w:footnote>
  <w:footnote w:id="1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لأعطوا المدينة وفعلوا الفتنة</w:t>
      </w:r>
      <w:r>
        <w:rPr>
          <w:rFonts w:eastAsia="IRNazanin" w:cs="IRNazanin"/>
          <w:b w:val="false"/>
          <w:bCs w:val="false"/>
          <w:i w:val="false"/>
          <w:iCs w:val="false"/>
          <w:color w:val="333333"/>
          <w:sz w:val="20"/>
          <w:szCs w:val="20"/>
          <w:rtl w:val="true"/>
        </w:rPr>
        <w:t>.</w:t>
      </w:r>
    </w:p>
  </w:footnote>
  <w:footnote w:id="1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والمفعول الأول مقدّر أي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يولّون العدو الأدبار</w:t>
      </w:r>
      <w:r>
        <w:rPr>
          <w:rFonts w:eastAsia="IRNazanin" w:cs="IRNazanin"/>
          <w:b w:val="false"/>
          <w:bCs w:val="false"/>
          <w:i w:val="false"/>
          <w:iCs w:val="false"/>
          <w:color w:val="333333"/>
          <w:sz w:val="20"/>
          <w:szCs w:val="20"/>
          <w:rtl w:val="true"/>
        </w:rPr>
        <w:t>.</w:t>
      </w:r>
    </w:p>
  </w:footnote>
  <w:footnote w:id="1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أو مفعول فيه نائب عن ظرف أي زمنا قليلا</w:t>
      </w:r>
      <w:r>
        <w:rPr>
          <w:rFonts w:eastAsia="IRNazanin" w:cs="IRNazanin"/>
          <w:b w:val="false"/>
          <w:bCs w:val="false"/>
          <w:i w:val="false"/>
          <w:iCs w:val="false"/>
          <w:color w:val="333333"/>
          <w:sz w:val="20"/>
          <w:szCs w:val="20"/>
          <w:rtl w:val="true"/>
        </w:rPr>
        <w:t>.</w:t>
      </w:r>
    </w:p>
  </w:footnote>
  <w:footnote w:id="1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الآية السابقة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w:t>
      </w:r>
    </w:p>
  </w:footnote>
  <w:footnote w:id="1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لأن علم الله محقّق في كلّ وقت</w:t>
      </w:r>
      <w:r>
        <w:rPr>
          <w:rFonts w:eastAsia="IRNazanin" w:cs="IRNazanin"/>
          <w:b w:val="false"/>
          <w:bCs w:val="false"/>
          <w:i w:val="false"/>
          <w:iCs w:val="false"/>
          <w:color w:val="333333"/>
          <w:sz w:val="20"/>
          <w:szCs w:val="20"/>
          <w:rtl w:val="true"/>
        </w:rPr>
        <w:t>. [.....]</w:t>
      </w:r>
    </w:p>
  </w:footnote>
  <w:footnote w:id="1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 مفعول فيه نائب عن الظرف متعلّق 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قاتلوا</w:t>
      </w:r>
      <w:r>
        <w:rPr>
          <w:rFonts w:eastAsia="IRNazanin" w:cs="IRNazanin"/>
          <w:b w:val="false"/>
          <w:bCs w:val="false"/>
          <w:i w:val="false"/>
          <w:iCs w:val="false"/>
          <w:color w:val="333333"/>
          <w:sz w:val="20"/>
          <w:szCs w:val="20"/>
          <w:rtl w:val="true"/>
        </w:rPr>
        <w:t>) .</w:t>
      </w:r>
    </w:p>
  </w:footnote>
  <w:footnote w:id="1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أو لا محلّ لها استئنافيّة</w:t>
      </w:r>
      <w:r>
        <w:rPr>
          <w:rFonts w:eastAsia="IRNazanin" w:cs="IRNazanin"/>
          <w:b w:val="false"/>
          <w:bCs w:val="false"/>
          <w:i w:val="false"/>
          <w:iCs w:val="false"/>
          <w:color w:val="333333"/>
          <w:sz w:val="20"/>
          <w:szCs w:val="20"/>
          <w:rtl w:val="true"/>
        </w:rPr>
        <w:t>.</w:t>
      </w:r>
    </w:p>
  </w:footnote>
  <w:footnote w:id="1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يجوز أن تكون الجملة خبرا ثانيا للحرف المشبّه بالفعل إنّ</w:t>
      </w:r>
      <w:r>
        <w:rPr>
          <w:rFonts w:eastAsia="IRNazanin" w:cs="IRNazanin"/>
          <w:b w:val="false"/>
          <w:bCs w:val="false"/>
          <w:i w:val="false"/>
          <w:iCs w:val="false"/>
          <w:color w:val="333333"/>
          <w:sz w:val="20"/>
          <w:szCs w:val="20"/>
          <w:rtl w:val="true"/>
        </w:rPr>
        <w:t>.</w:t>
      </w:r>
    </w:p>
  </w:footnote>
  <w:footnote w:id="1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 في محلّ نصب حال بتقدير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w:t>
      </w:r>
      <w:r>
        <w:rPr>
          <w:rFonts w:eastAsia="IRNazanin" w:cs="IRNazanin"/>
          <w:b w:val="false"/>
          <w:bCs w:val="false"/>
          <w:i w:val="false"/>
          <w:iCs w:val="false"/>
          <w:color w:val="333333"/>
          <w:sz w:val="20"/>
          <w:szCs w:val="20"/>
          <w:rtl w:val="true"/>
        </w:rPr>
        <w:t>) .</w:t>
      </w:r>
    </w:p>
  </w:footnote>
  <w:footnote w:id="1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أو في محلّ نصب حال من فاعل ينتظر</w:t>
      </w:r>
      <w:r>
        <w:rPr>
          <w:rFonts w:eastAsia="IRNazanin" w:cs="IRNazanin"/>
          <w:b w:val="false"/>
          <w:bCs w:val="false"/>
          <w:i w:val="false"/>
          <w:iCs w:val="false"/>
          <w:color w:val="333333"/>
          <w:sz w:val="20"/>
          <w:szCs w:val="20"/>
          <w:rtl w:val="true"/>
        </w:rPr>
        <w:t>.</w:t>
      </w:r>
    </w:p>
  </w:footnote>
  <w:footnote w:id="1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أو متعلّق بمقدّر مستأنف أي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حصل ما حصل ليجزي الله الصادقين </w:t>
      </w:r>
      <w:r>
        <w:rPr>
          <w:rFonts w:eastAsia="IRNazanin" w:cs="IRNazanin"/>
          <w:b w:val="false"/>
          <w:bCs w:val="false"/>
          <w:i w:val="false"/>
          <w:iCs w:val="false"/>
          <w:color w:val="333333"/>
          <w:sz w:val="20"/>
          <w:szCs w:val="20"/>
          <w:rtl w:val="true"/>
        </w:rPr>
        <w:t>...</w:t>
      </w:r>
    </w:p>
  </w:footnote>
  <w:footnote w:id="1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الآية السابقة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1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 في محلّ نصب حال بتقدير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w:t>
      </w:r>
      <w:r>
        <w:rPr>
          <w:rFonts w:eastAsia="IRNazanin" w:cs="IRNazanin"/>
          <w:b w:val="false"/>
          <w:bCs w:val="false"/>
          <w:i w:val="false"/>
          <w:iCs w:val="false"/>
          <w:color w:val="333333"/>
          <w:sz w:val="20"/>
          <w:szCs w:val="20"/>
          <w:rtl w:val="true"/>
        </w:rPr>
        <w:t>) .</w:t>
      </w:r>
    </w:p>
  </w:footnote>
  <w:footnote w:id="1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الآية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السورة</w:t>
      </w:r>
      <w:r>
        <w:rPr>
          <w:rFonts w:eastAsia="IRNazanin" w:cs="IRNazanin"/>
          <w:b w:val="false"/>
          <w:bCs w:val="false"/>
          <w:i w:val="false"/>
          <w:iCs w:val="false"/>
          <w:color w:val="333333"/>
          <w:sz w:val="20"/>
          <w:szCs w:val="20"/>
          <w:rtl w:val="true"/>
        </w:rPr>
        <w:t>.</w:t>
      </w:r>
    </w:p>
  </w:footnote>
  <w:footnote w:id="1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 ماض له ولا مضارع</w:t>
      </w:r>
      <w:r>
        <w:rPr>
          <w:rFonts w:eastAsia="IRNazanin" w:cs="IRNazanin"/>
          <w:b w:val="false"/>
          <w:bCs w:val="false"/>
          <w:i w:val="false"/>
          <w:iCs w:val="false"/>
          <w:color w:val="333333"/>
          <w:sz w:val="20"/>
          <w:szCs w:val="20"/>
          <w:rtl w:val="true"/>
        </w:rPr>
        <w:t>.</w:t>
      </w:r>
    </w:p>
  </w:footnote>
  <w:footnote w:id="1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تأتين أمتعكن</w:t>
      </w:r>
      <w:r>
        <w:rPr>
          <w:rFonts w:eastAsia="IRNazanin" w:cs="IRNazanin"/>
          <w:b w:val="false"/>
          <w:bCs w:val="false"/>
          <w:i w:val="false"/>
          <w:iCs w:val="false"/>
          <w:color w:val="333333"/>
          <w:sz w:val="20"/>
          <w:szCs w:val="20"/>
          <w:rtl w:val="true"/>
        </w:rPr>
        <w:t>.</w:t>
      </w:r>
    </w:p>
  </w:footnote>
  <w:footnote w:id="1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يجوز أن يكون الخبر جملتي الشرط والجواب معا</w:t>
      </w:r>
      <w:r>
        <w:rPr>
          <w:rFonts w:eastAsia="IRNazanin" w:cs="IRNazanin"/>
          <w:b w:val="false"/>
          <w:bCs w:val="false"/>
          <w:i w:val="false"/>
          <w:iCs w:val="false"/>
          <w:color w:val="333333"/>
          <w:sz w:val="20"/>
          <w:szCs w:val="20"/>
          <w:rtl w:val="true"/>
        </w:rPr>
        <w:t>.</w:t>
      </w:r>
    </w:p>
  </w:footnote>
  <w:footnote w:id="1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يجوز أن يكون الخبر جملتي الشرط والجواب معا</w:t>
      </w:r>
      <w:r>
        <w:rPr>
          <w:rFonts w:eastAsia="IRNazanin" w:cs="IRNazanin"/>
          <w:b w:val="false"/>
          <w:bCs w:val="false"/>
          <w:i w:val="false"/>
          <w:iCs w:val="false"/>
          <w:color w:val="333333"/>
          <w:sz w:val="20"/>
          <w:szCs w:val="20"/>
          <w:rtl w:val="true"/>
        </w:rPr>
        <w:t>.</w:t>
      </w:r>
    </w:p>
  </w:footnote>
  <w:footnote w:id="1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أو مفعول مطلق منصوب، والمفعول به مقدّر</w:t>
      </w:r>
      <w:r>
        <w:rPr>
          <w:rFonts w:eastAsia="IRNazanin" w:cs="IRNazanin"/>
          <w:b w:val="false"/>
          <w:bCs w:val="false"/>
          <w:i w:val="false"/>
          <w:iCs w:val="false"/>
          <w:color w:val="333333"/>
          <w:sz w:val="20"/>
          <w:szCs w:val="20"/>
          <w:rtl w:val="true"/>
        </w:rPr>
        <w:t>. [.....]</w:t>
      </w:r>
    </w:p>
  </w:footnote>
  <w:footnote w:id="1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أو بمحذوف حال من الخيرة</w:t>
      </w:r>
      <w:r>
        <w:rPr>
          <w:rFonts w:eastAsia="IRNazanin" w:cs="IRNazanin"/>
          <w:b w:val="false"/>
          <w:bCs w:val="false"/>
          <w:i w:val="false"/>
          <w:iCs w:val="false"/>
          <w:color w:val="333333"/>
          <w:sz w:val="20"/>
          <w:szCs w:val="20"/>
          <w:rtl w:val="true"/>
        </w:rPr>
        <w:t>.</w:t>
      </w:r>
    </w:p>
  </w:footnote>
  <w:footnote w:id="1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أو بمحذوف حال من زوجك</w:t>
      </w:r>
      <w:r>
        <w:rPr>
          <w:rFonts w:eastAsia="IRNazanin" w:cs="IRNazanin"/>
          <w:b w:val="false"/>
          <w:bCs w:val="false"/>
          <w:i w:val="false"/>
          <w:iCs w:val="false"/>
          <w:color w:val="333333"/>
          <w:sz w:val="20"/>
          <w:szCs w:val="20"/>
          <w:rtl w:val="true"/>
        </w:rPr>
        <w:t>.</w:t>
      </w:r>
    </w:p>
  </w:footnote>
  <w:footnote w:id="1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يجوز أن يكون في محلّ رفع مبتدأ مؤخّر خبره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أحقّ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والجملة خبر المبتدأ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الله خشيته أحقّ من خشية غيره</w:t>
      </w:r>
      <w:r>
        <w:rPr>
          <w:rFonts w:eastAsia="IRNazanin" w:cs="IRNazanin"/>
          <w:b w:val="false"/>
          <w:bCs w:val="false"/>
          <w:i w:val="false"/>
          <w:iCs w:val="false"/>
          <w:color w:val="333333"/>
          <w:sz w:val="20"/>
          <w:szCs w:val="20"/>
          <w:rtl w:val="true"/>
        </w:rPr>
        <w:t>.</w:t>
      </w:r>
    </w:p>
  </w:footnote>
  <w:footnote w:id="1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أو على الاستئنافيّة البيانيّة</w:t>
      </w:r>
      <w:r>
        <w:rPr>
          <w:rFonts w:eastAsia="IRNazanin" w:cs="IRNazanin"/>
          <w:b w:val="false"/>
          <w:bCs w:val="false"/>
          <w:i w:val="false"/>
          <w:iCs w:val="false"/>
          <w:color w:val="333333"/>
          <w:sz w:val="20"/>
          <w:szCs w:val="20"/>
          <w:rtl w:val="true"/>
        </w:rPr>
        <w:t>.</w:t>
      </w:r>
    </w:p>
  </w:footnote>
  <w:footnote w:id="1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أو خبر لمبتدأ محذوف تقديره هم، والجملة استئناف بيانيّ</w:t>
      </w:r>
      <w:r>
        <w:rPr>
          <w:rFonts w:eastAsia="IRNazanin" w:cs="IRNazanin"/>
          <w:b w:val="false"/>
          <w:bCs w:val="false"/>
          <w:i w:val="false"/>
          <w:iCs w:val="false"/>
          <w:color w:val="333333"/>
          <w:sz w:val="20"/>
          <w:szCs w:val="20"/>
          <w:rtl w:val="true"/>
        </w:rPr>
        <w:t>.</w:t>
      </w:r>
    </w:p>
  </w:footnote>
  <w:footnote w:id="1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على الاستثناء المنقطع أو هو بدل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أحدا</w:t>
      </w:r>
      <w:r>
        <w:rPr>
          <w:rFonts w:eastAsia="IRNazanin" w:cs="IRNazanin"/>
          <w:b w:val="false"/>
          <w:bCs w:val="false"/>
          <w:i w:val="false"/>
          <w:iCs w:val="false"/>
          <w:color w:val="333333"/>
          <w:sz w:val="20"/>
          <w:szCs w:val="20"/>
          <w:rtl w:val="true"/>
        </w:rPr>
        <w:t>) .</w:t>
      </w:r>
    </w:p>
  </w:footnote>
  <w:footnote w:id="1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أو تمييز</w:t>
      </w:r>
      <w:r>
        <w:rPr>
          <w:rFonts w:eastAsia="IRNazanin" w:cs="IRNazanin"/>
          <w:b w:val="false"/>
          <w:bCs w:val="false"/>
          <w:i w:val="false"/>
          <w:iCs w:val="false"/>
          <w:color w:val="333333"/>
          <w:sz w:val="20"/>
          <w:szCs w:val="20"/>
          <w:rtl w:val="true"/>
        </w:rPr>
        <w:t>.</w:t>
      </w:r>
    </w:p>
  </w:footnote>
  <w:footnote w:id="1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أو معطوفة على جملة كان أمر الله</w:t>
      </w:r>
      <w:r>
        <w:rPr>
          <w:rFonts w:eastAsia="IRNazanin" w:cs="IRNazanin"/>
          <w:b w:val="false"/>
          <w:bCs w:val="false"/>
          <w:i w:val="false"/>
          <w:iCs w:val="false"/>
          <w:color w:val="333333"/>
          <w:sz w:val="20"/>
          <w:szCs w:val="20"/>
          <w:rtl w:val="true"/>
        </w:rPr>
        <w:t>..</w:t>
      </w:r>
    </w:p>
  </w:footnote>
  <w:footnote w:id="1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يجوز أن يكون خبرا لكان مقدّرة هي واسمها، والجملة معطوفة على الاستئنافيّة ما كان محمد </w:t>
      </w:r>
      <w:r>
        <w:rPr>
          <w:rFonts w:eastAsia="IRNazanin" w:cs="IRNazanin"/>
          <w:b w:val="false"/>
          <w:bCs w:val="false"/>
          <w:i w:val="false"/>
          <w:iCs w:val="false"/>
          <w:color w:val="333333"/>
          <w:sz w:val="20"/>
          <w:szCs w:val="20"/>
          <w:rtl w:val="true"/>
        </w:rPr>
        <w:t>...</w:t>
      </w:r>
    </w:p>
  </w:footnote>
  <w:footnote w:id="1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أو هو خبر المبتدأ تحيّتهم</w:t>
      </w:r>
    </w:p>
  </w:footnote>
  <w:footnote w:id="1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الآية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السورة</w:t>
      </w:r>
      <w:r>
        <w:rPr>
          <w:rFonts w:eastAsia="IRNazanin" w:cs="IRNazanin"/>
          <w:b w:val="false"/>
          <w:bCs w:val="false"/>
          <w:i w:val="false"/>
          <w:iCs w:val="false"/>
          <w:color w:val="333333"/>
          <w:sz w:val="20"/>
          <w:szCs w:val="20"/>
          <w:rtl w:val="true"/>
        </w:rPr>
        <w:t>.</w:t>
      </w:r>
    </w:p>
  </w:footnote>
  <w:footnote w:id="1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وقد جاز أن يكون كذلك وهو جامد لأنه قد وصف</w:t>
      </w:r>
      <w:r>
        <w:rPr>
          <w:rFonts w:eastAsia="IRNazanin" w:cs="IRNazanin"/>
          <w:b w:val="false"/>
          <w:bCs w:val="false"/>
          <w:i w:val="false"/>
          <w:iCs w:val="false"/>
          <w:color w:val="333333"/>
          <w:sz w:val="20"/>
          <w:szCs w:val="20"/>
          <w:rtl w:val="true"/>
        </w:rPr>
        <w:t>.</w:t>
      </w:r>
    </w:p>
  </w:footnote>
  <w:footnote w:id="1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الآية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السورة</w:t>
      </w:r>
      <w:r>
        <w:rPr>
          <w:rFonts w:eastAsia="IRNazanin" w:cs="IRNazanin"/>
          <w:b w:val="false"/>
          <w:bCs w:val="false"/>
          <w:i w:val="false"/>
          <w:iCs w:val="false"/>
          <w:color w:val="333333"/>
          <w:sz w:val="20"/>
          <w:szCs w:val="20"/>
          <w:rtl w:val="true"/>
        </w:rPr>
        <w:t>.</w:t>
      </w:r>
    </w:p>
  </w:footnote>
  <w:footnote w:id="1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الآية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السورة</w:t>
      </w:r>
      <w:r>
        <w:rPr>
          <w:rFonts w:eastAsia="IRNazanin" w:cs="IRNazanin"/>
          <w:b w:val="false"/>
          <w:bCs w:val="false"/>
          <w:i w:val="false"/>
          <w:iCs w:val="false"/>
          <w:color w:val="333333"/>
          <w:sz w:val="20"/>
          <w:szCs w:val="20"/>
          <w:rtl w:val="true"/>
        </w:rPr>
        <w:t>. [.....]</w:t>
      </w:r>
    </w:p>
  </w:footnote>
  <w:footnote w:id="1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أو متعلّق بحال من عدة</w:t>
      </w:r>
      <w:r>
        <w:rPr>
          <w:rFonts w:eastAsia="IRNazanin" w:cs="IRNazanin"/>
          <w:b w:val="false"/>
          <w:bCs w:val="false"/>
          <w:i w:val="false"/>
          <w:iCs w:val="false"/>
          <w:color w:val="333333"/>
          <w:sz w:val="20"/>
          <w:szCs w:val="20"/>
          <w:rtl w:val="true"/>
        </w:rPr>
        <w:t>.</w:t>
      </w:r>
    </w:p>
  </w:footnote>
  <w:footnote w:id="1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الآية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السورة</w:t>
      </w:r>
      <w:r>
        <w:rPr>
          <w:rFonts w:eastAsia="IRNazanin" w:cs="IRNazanin"/>
          <w:b w:val="false"/>
          <w:bCs w:val="false"/>
          <w:i w:val="false"/>
          <w:iCs w:val="false"/>
          <w:color w:val="333333"/>
          <w:sz w:val="20"/>
          <w:szCs w:val="20"/>
          <w:rtl w:val="true"/>
        </w:rPr>
        <w:t>.</w:t>
      </w:r>
    </w:p>
  </w:footnote>
  <w:footnote w:id="1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يجوز أن يكون مفعولا مطلقا نائبا عن المصدر أي وهبت نفسها هبة خالصة</w:t>
      </w:r>
      <w:r>
        <w:rPr>
          <w:rFonts w:eastAsia="IRNazanin" w:cs="IRNazanin"/>
          <w:b w:val="false"/>
          <w:bCs w:val="false"/>
          <w:i w:val="false"/>
          <w:iCs w:val="false"/>
          <w:color w:val="333333"/>
          <w:sz w:val="20"/>
          <w:szCs w:val="20"/>
          <w:rtl w:val="true"/>
        </w:rPr>
        <w:t>.</w:t>
      </w:r>
    </w:p>
  </w:footnote>
  <w:footnote w:id="1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أو متعلّق بخالصة لما فيه من معنى الإحلال وحصوله له</w:t>
      </w:r>
      <w:r>
        <w:rPr>
          <w:rFonts w:eastAsia="IRNazanin" w:cs="IRNazanin"/>
          <w:b w:val="false"/>
          <w:bCs w:val="false"/>
          <w:i w:val="false"/>
          <w:iCs w:val="false"/>
          <w:color w:val="333333"/>
          <w:sz w:val="20"/>
          <w:szCs w:val="20"/>
          <w:rtl w:val="true"/>
        </w:rPr>
        <w:t>..</w:t>
      </w:r>
    </w:p>
  </w:footnote>
  <w:footnote w:id="1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يجوز أن تكون حالا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امرأة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لأنها وصفت</w:t>
      </w:r>
      <w:r>
        <w:rPr>
          <w:rFonts w:eastAsia="IRNazanin" w:cs="IRNazanin"/>
          <w:b w:val="false"/>
          <w:bCs w:val="false"/>
          <w:i w:val="false"/>
          <w:iCs w:val="false"/>
          <w:color w:val="333333"/>
          <w:sz w:val="20"/>
          <w:szCs w:val="20"/>
          <w:rtl w:val="true"/>
        </w:rPr>
        <w:t>.</w:t>
      </w:r>
    </w:p>
  </w:footnote>
  <w:footnote w:id="1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يجوز أن يكون اسم شرط مبتدأ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خبره جملة ابتغيت، أو مفعول به مقدّم عامله ابتغيت، والفاء رابطة</w:t>
      </w:r>
      <w:r>
        <w:rPr>
          <w:rFonts w:eastAsia="IRNazanin" w:cs="IRNazanin"/>
          <w:b w:val="false"/>
          <w:bCs w:val="false"/>
          <w:i w:val="false"/>
          <w:iCs w:val="false"/>
          <w:color w:val="333333"/>
          <w:sz w:val="20"/>
          <w:szCs w:val="20"/>
          <w:rtl w:val="true"/>
        </w:rPr>
        <w:t>.</w:t>
      </w:r>
    </w:p>
  </w:footnote>
  <w:footnote w:id="1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 هي جواب الشرط إذا جعل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اسم شرط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ويجوز أن تكون خبرا إذا جعل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اسم موصول مبتدأ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والفاء زائدة لمشابهة الموصول للشرط</w:t>
      </w:r>
      <w:r>
        <w:rPr>
          <w:rFonts w:eastAsia="IRNazanin" w:cs="IRNazanin"/>
          <w:b w:val="false"/>
          <w:bCs w:val="false"/>
          <w:i w:val="false"/>
          <w:iCs w:val="false"/>
          <w:color w:val="333333"/>
          <w:sz w:val="20"/>
          <w:szCs w:val="20"/>
          <w:rtl w:val="true"/>
        </w:rPr>
        <w:t>.</w:t>
      </w:r>
    </w:p>
  </w:footnote>
  <w:footnote w:id="1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أو في محلّ نصب على الاستثناء من النساء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وأجاز أبو البقاء أن يكون مستثنى من أزواج</w:t>
      </w:r>
      <w:r>
        <w:rPr>
          <w:rFonts w:eastAsia="IRNazanin" w:cs="IRNazanin"/>
          <w:b w:val="false"/>
          <w:bCs w:val="false"/>
          <w:i w:val="false"/>
          <w:iCs w:val="false"/>
          <w:color w:val="333333"/>
          <w:sz w:val="20"/>
          <w:szCs w:val="20"/>
          <w:rtl w:val="true"/>
        </w:rPr>
        <w:t>.</w:t>
      </w:r>
    </w:p>
  </w:footnote>
  <w:footnote w:id="1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الآية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السورة</w:t>
      </w:r>
      <w:r>
        <w:rPr>
          <w:rFonts w:eastAsia="IRNazanin" w:cs="IRNazanin"/>
          <w:b w:val="false"/>
          <w:bCs w:val="false"/>
          <w:i w:val="false"/>
          <w:iCs w:val="false"/>
          <w:color w:val="333333"/>
          <w:sz w:val="20"/>
          <w:szCs w:val="20"/>
          <w:rtl w:val="true"/>
        </w:rPr>
        <w:t>.</w:t>
      </w:r>
    </w:p>
  </w:footnote>
  <w:footnote w:id="1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أو حاليّة والجملة بعدها حال</w:t>
      </w:r>
      <w:r>
        <w:rPr>
          <w:rFonts w:eastAsia="IRNazanin" w:cs="IRNazanin"/>
          <w:b w:val="false"/>
          <w:bCs w:val="false"/>
          <w:i w:val="false"/>
          <w:iCs w:val="false"/>
          <w:color w:val="333333"/>
          <w:sz w:val="20"/>
          <w:szCs w:val="20"/>
          <w:rtl w:val="true"/>
        </w:rPr>
        <w:t>.</w:t>
      </w:r>
    </w:p>
  </w:footnote>
  <w:footnote w:id="1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الكلام التفات من الخطاب الى الغيبة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ثمّ عودة إلى الخطاب بقوله</w:t>
      </w:r>
      <w:r>
        <w:rPr>
          <w:rFonts w:eastAsia="IRNazanin" w:cs="IRNazanin"/>
          <w:b w:val="false"/>
          <w:bCs w:val="false"/>
          <w:i w:val="false"/>
          <w:iCs w:val="false"/>
          <w:color w:val="333333"/>
          <w:sz w:val="20"/>
          <w:szCs w:val="20"/>
          <w:rtl w:val="true"/>
        </w:rPr>
        <w:t>:</w:t>
      </w:r>
    </w:p>
  </w:footnote>
  <w:footnote w:id="1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الآية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السورة</w:t>
      </w:r>
      <w:r>
        <w:rPr>
          <w:rFonts w:eastAsia="IRNazanin" w:cs="IRNazanin"/>
          <w:b w:val="false"/>
          <w:bCs w:val="false"/>
          <w:i w:val="false"/>
          <w:iCs w:val="false"/>
          <w:color w:val="333333"/>
          <w:sz w:val="20"/>
          <w:szCs w:val="20"/>
          <w:rtl w:val="true"/>
        </w:rPr>
        <w:t>.</w:t>
      </w:r>
    </w:p>
  </w:footnote>
  <w:footnote w:id="1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أو في محلّ جزم جواب الطلب قل على حدّ قوله تعالى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قل لعبادي يقيموا الصلاة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ومقول القول حينئذ محذوف أي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أدنين عليكنّ من جلابيبكنّ يدنين</w:t>
      </w:r>
      <w:r>
        <w:rPr>
          <w:rFonts w:eastAsia="IRNazanin" w:cs="IRNazanin"/>
          <w:b w:val="false"/>
          <w:bCs w:val="false"/>
          <w:i w:val="false"/>
          <w:iCs w:val="false"/>
          <w:color w:val="333333"/>
          <w:sz w:val="20"/>
          <w:szCs w:val="20"/>
          <w:rtl w:val="true"/>
        </w:rPr>
        <w:t>..</w:t>
      </w:r>
    </w:p>
  </w:footnote>
  <w:footnote w:id="1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أو لا محلّ لها جواب شرط مقدّر غير مقترنة بالفاء</w:t>
      </w:r>
      <w:r>
        <w:rPr>
          <w:rFonts w:eastAsia="IRNazanin" w:cs="IRNazanin"/>
          <w:b w:val="false"/>
          <w:bCs w:val="false"/>
          <w:i w:val="false"/>
          <w:iCs w:val="false"/>
          <w:color w:val="333333"/>
          <w:sz w:val="20"/>
          <w:szCs w:val="20"/>
          <w:rtl w:val="true"/>
        </w:rPr>
        <w:t>. [.....]</w:t>
      </w:r>
    </w:p>
  </w:footnote>
  <w:footnote w:id="1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 متعلّق 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المرجفون</w:t>
      </w:r>
      <w:r>
        <w:rPr>
          <w:rFonts w:eastAsia="IRNazanin" w:cs="IRNazanin"/>
          <w:b w:val="false"/>
          <w:bCs w:val="false"/>
          <w:i w:val="false"/>
          <w:iCs w:val="false"/>
          <w:color w:val="333333"/>
          <w:sz w:val="20"/>
          <w:szCs w:val="20"/>
          <w:rtl w:val="true"/>
        </w:rPr>
        <w:t>) .</w:t>
      </w:r>
    </w:p>
  </w:footnote>
  <w:footnote w:id="1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يجوز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على بعد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 يكون مفعولا مطلقا نائبا عن المصدر فهو صفته</w:t>
      </w:r>
      <w:r>
        <w:rPr>
          <w:rFonts w:eastAsia="IRNazanin" w:cs="IRNazanin"/>
          <w:b w:val="false"/>
          <w:bCs w:val="false"/>
          <w:i w:val="false"/>
          <w:iCs w:val="false"/>
          <w:color w:val="333333"/>
          <w:sz w:val="20"/>
          <w:szCs w:val="20"/>
          <w:rtl w:val="true"/>
        </w:rPr>
        <w:t>.</w:t>
      </w:r>
    </w:p>
  </w:footnote>
  <w:footnote w:id="1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يجوز أن يكون الظرف مجرّدا من الشرط، فهو متعلّق بملعونين</w:t>
      </w:r>
      <w:r>
        <w:rPr>
          <w:rFonts w:eastAsia="IRNazanin" w:cs="IRNazanin"/>
          <w:b w:val="false"/>
          <w:bCs w:val="false"/>
          <w:i w:val="false"/>
          <w:iCs w:val="false"/>
          <w:color w:val="333333"/>
          <w:sz w:val="20"/>
          <w:szCs w:val="20"/>
          <w:rtl w:val="true"/>
        </w:rPr>
        <w:t>.</w:t>
      </w:r>
    </w:p>
  </w:footnote>
  <w:footnote w:id="1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 في محلّ جرّ بالإضافة إذا تجرّد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أينما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الشرط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وجملة أخذوا حينئذ استئنافيّة</w:t>
      </w:r>
      <w:r>
        <w:rPr>
          <w:rFonts w:eastAsia="IRNazanin" w:cs="IRNazanin"/>
          <w:b w:val="false"/>
          <w:bCs w:val="false"/>
          <w:i w:val="false"/>
          <w:iCs w:val="false"/>
          <w:color w:val="333333"/>
          <w:sz w:val="20"/>
          <w:szCs w:val="20"/>
          <w:rtl w:val="true"/>
        </w:rPr>
        <w:t>.</w:t>
      </w:r>
    </w:p>
  </w:footnote>
  <w:footnote w:id="1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أو هي استئنافيّة، لا محلّ لها، ومفعول يدريك الثاني مقدّر أي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أمرها</w:t>
      </w:r>
      <w:r>
        <w:rPr>
          <w:rFonts w:eastAsia="IRNazanin" w:cs="IRNazanin"/>
          <w:b w:val="false"/>
          <w:bCs w:val="false"/>
          <w:i w:val="false"/>
          <w:iCs w:val="false"/>
          <w:color w:val="333333"/>
          <w:sz w:val="20"/>
          <w:szCs w:val="20"/>
          <w:rtl w:val="true"/>
        </w:rPr>
        <w:t>.</w:t>
      </w:r>
    </w:p>
  </w:footnote>
  <w:footnote w:id="1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يجوز أن يتعلّق 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يجدون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أو 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نصيرا</w:t>
      </w:r>
      <w:r>
        <w:rPr>
          <w:rFonts w:eastAsia="IRNazanin" w:cs="IRNazanin"/>
          <w:b w:val="false"/>
          <w:bCs w:val="false"/>
          <w:i w:val="false"/>
          <w:iCs w:val="false"/>
          <w:color w:val="333333"/>
          <w:sz w:val="20"/>
          <w:szCs w:val="20"/>
          <w:rtl w:val="true"/>
        </w:rPr>
        <w:t>) .</w:t>
      </w:r>
    </w:p>
  </w:footnote>
  <w:footnote w:id="1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يجوز تعليقه بحال من الضمير في وجوههم</w:t>
      </w:r>
      <w:r>
        <w:rPr>
          <w:rFonts w:eastAsia="IRNazanin" w:cs="IRNazanin"/>
          <w:b w:val="false"/>
          <w:bCs w:val="false"/>
          <w:i w:val="false"/>
          <w:iCs w:val="false"/>
          <w:color w:val="333333"/>
          <w:sz w:val="20"/>
          <w:szCs w:val="20"/>
          <w:rtl w:val="true"/>
        </w:rPr>
        <w:t>.</w:t>
      </w:r>
    </w:p>
  </w:footnote>
  <w:footnote w:id="1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 هي حال من الضمير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وجوههم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إذا علّق الظرف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يوم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يجدون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 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نصيرا</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هذا ويجوز قطعها على الاستئناف</w:t>
      </w:r>
      <w:r>
        <w:rPr>
          <w:rFonts w:eastAsia="IRNazanin" w:cs="IRNazanin"/>
          <w:b w:val="false"/>
          <w:bCs w:val="false"/>
          <w:i w:val="false"/>
          <w:iCs w:val="false"/>
          <w:color w:val="333333"/>
          <w:sz w:val="20"/>
          <w:szCs w:val="20"/>
          <w:rtl w:val="true"/>
        </w:rPr>
        <w:t>.</w:t>
      </w:r>
    </w:p>
  </w:footnote>
  <w:footnote w:id="1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الآية السابقة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w:t>
      </w:r>
    </w:p>
  </w:footnote>
  <w:footnote w:id="1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أو مفعول مطلق منصوب</w:t>
      </w:r>
      <w:r>
        <w:rPr>
          <w:rFonts w:eastAsia="IRNazanin" w:cs="IRNazanin"/>
          <w:b w:val="false"/>
          <w:bCs w:val="false"/>
          <w:i w:val="false"/>
          <w:iCs w:val="false"/>
          <w:color w:val="333333"/>
          <w:sz w:val="20"/>
          <w:szCs w:val="20"/>
          <w:rtl w:val="true"/>
        </w:rPr>
        <w:t>.</w:t>
      </w:r>
    </w:p>
  </w:footnote>
  <w:footnote w:id="1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أو في محلّ نصب حال من فاعل يعلم</w:t>
      </w:r>
      <w:r>
        <w:rPr>
          <w:rFonts w:eastAsia="IRNazanin" w:cs="IRNazanin"/>
          <w:b w:val="false"/>
          <w:bCs w:val="false"/>
          <w:i w:val="false"/>
          <w:iCs w:val="false"/>
          <w:color w:val="333333"/>
          <w:sz w:val="20"/>
          <w:szCs w:val="20"/>
          <w:rtl w:val="true"/>
        </w:rPr>
        <w:t>.</w:t>
      </w:r>
    </w:p>
  </w:footnote>
  <w:footnote w:id="1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أو هو مبتدأ خبره إلّا في كتاب والجملة معطوفة على جملة لا يعزب</w:t>
      </w:r>
      <w:r>
        <w:rPr>
          <w:rFonts w:eastAsia="IRNazanin" w:cs="IRNazanin"/>
          <w:b w:val="false"/>
          <w:bCs w:val="false"/>
          <w:i w:val="false"/>
          <w:iCs w:val="false"/>
          <w:color w:val="333333"/>
          <w:sz w:val="20"/>
          <w:szCs w:val="20"/>
          <w:rtl w:val="true"/>
        </w:rPr>
        <w:t>.</w:t>
      </w:r>
    </w:p>
  </w:footnote>
  <w:footnote w:id="2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أو في محلّ نصب حال من ربّي</w:t>
      </w:r>
      <w:r>
        <w:rPr>
          <w:rFonts w:eastAsia="IRNazanin" w:cs="IRNazanin"/>
          <w:b w:val="false"/>
          <w:bCs w:val="false"/>
          <w:i w:val="false"/>
          <w:iCs w:val="false"/>
          <w:color w:val="333333"/>
          <w:sz w:val="20"/>
          <w:szCs w:val="20"/>
          <w:rtl w:val="true"/>
        </w:rPr>
        <w:t>.</w:t>
      </w:r>
    </w:p>
  </w:footnote>
  <w:footnote w:id="2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أو مجرّد من الشرط متعلّق بمحذوف تقديره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إنّكم تبعثون وتحشرون </w:t>
      </w:r>
      <w:r>
        <w:rPr>
          <w:rFonts w:eastAsia="IRNazanin" w:cs="IRNazanin"/>
          <w:b w:val="false"/>
          <w:bCs w:val="false"/>
          <w:i w:val="false"/>
          <w:iCs w:val="false"/>
          <w:color w:val="333333"/>
          <w:sz w:val="20"/>
          <w:szCs w:val="20"/>
          <w:rtl w:val="true"/>
        </w:rPr>
        <w:t>... [.....]</w:t>
      </w:r>
    </w:p>
  </w:footnote>
  <w:footnote w:id="2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علّق بمحذوف ولم يتعلّق بخلق جديد لأن ما قبل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يعمل به ما بعدها</w:t>
      </w:r>
      <w:r>
        <w:rPr>
          <w:rFonts w:eastAsia="IRNazanin" w:cs="IRNazanin"/>
          <w:b w:val="false"/>
          <w:bCs w:val="false"/>
          <w:i w:val="false"/>
          <w:iCs w:val="false"/>
          <w:color w:val="333333"/>
          <w:sz w:val="20"/>
          <w:szCs w:val="20"/>
          <w:rtl w:val="true"/>
        </w:rPr>
        <w:t>.</w:t>
      </w:r>
    </w:p>
  </w:footnote>
  <w:footnote w:id="2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أو مفعول مطلق نائب عن المصدر</w:t>
      </w:r>
      <w:r>
        <w:rPr>
          <w:rFonts w:eastAsia="IRNazanin" w:cs="IRNazanin"/>
          <w:b w:val="false"/>
          <w:bCs w:val="false"/>
          <w:i w:val="false"/>
          <w:iCs w:val="false"/>
          <w:color w:val="333333"/>
          <w:sz w:val="20"/>
          <w:szCs w:val="20"/>
          <w:rtl w:val="true"/>
        </w:rPr>
        <w:t>.</w:t>
      </w:r>
    </w:p>
  </w:footnote>
  <w:footnote w:id="2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أو هي مستأنفة إن كانت من قول السامعين المجيبين للكافرين</w:t>
      </w:r>
      <w:r>
        <w:rPr>
          <w:rFonts w:eastAsia="IRNazanin" w:cs="IRNazanin"/>
          <w:b w:val="false"/>
          <w:bCs w:val="false"/>
          <w:i w:val="false"/>
          <w:iCs w:val="false"/>
          <w:color w:val="333333"/>
          <w:sz w:val="20"/>
          <w:szCs w:val="20"/>
          <w:rtl w:val="true"/>
        </w:rPr>
        <w:t>.</w:t>
      </w:r>
    </w:p>
  </w:footnote>
  <w:footnote w:id="2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يجوز أن يكون معطوفا على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فضلا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بحذف مضاف أي وتسبيح الطير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كما يجوز أن يكون مفعولا به لفعل محذوف تقديره سخّرنا الطير أو دعونا الطير تسبّح معه</w:t>
      </w:r>
      <w:r>
        <w:rPr>
          <w:rFonts w:eastAsia="IRNazanin" w:cs="IRNazanin"/>
          <w:b w:val="false"/>
          <w:bCs w:val="false"/>
          <w:i w:val="false"/>
          <w:iCs w:val="false"/>
          <w:color w:val="333333"/>
          <w:sz w:val="20"/>
          <w:szCs w:val="20"/>
          <w:rtl w:val="true"/>
        </w:rPr>
        <w:t>.</w:t>
      </w:r>
    </w:p>
  </w:footnote>
  <w:footnote w:id="2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يفسّر مقدّرا معنى القول دون حروفه أي أمرنا، أن اعمل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ويجوز أن يكون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حرفا مصدريّا، والمصدر المؤوّل في محلّ جرّ بحرف جرّ محذوف متعلّق 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ألنّا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أي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ألنّا له الحديد لعمل سابغات</w:t>
      </w:r>
      <w:r>
        <w:rPr>
          <w:rFonts w:eastAsia="IRNazanin" w:cs="IRNazanin"/>
          <w:b w:val="false"/>
          <w:bCs w:val="false"/>
          <w:i w:val="false"/>
          <w:iCs w:val="false"/>
          <w:color w:val="333333"/>
          <w:sz w:val="20"/>
          <w:szCs w:val="20"/>
          <w:rtl w:val="true"/>
        </w:rPr>
        <w:t>.</w:t>
      </w:r>
    </w:p>
  </w:footnote>
  <w:footnote w:id="2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أو مفعول به منصوب</w:t>
      </w:r>
      <w:r>
        <w:rPr>
          <w:rFonts w:eastAsia="IRNazanin" w:cs="IRNazanin"/>
          <w:b w:val="false"/>
          <w:bCs w:val="false"/>
          <w:i w:val="false"/>
          <w:iCs w:val="false"/>
          <w:color w:val="333333"/>
          <w:sz w:val="20"/>
          <w:szCs w:val="20"/>
          <w:rtl w:val="true"/>
        </w:rPr>
        <w:t>.</w:t>
      </w:r>
    </w:p>
  </w:footnote>
  <w:footnote w:id="2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أو اسم موصول في محلّ جرّ والعائد محذوف، والجملة صلة</w:t>
      </w:r>
      <w:r>
        <w:rPr>
          <w:rFonts w:eastAsia="IRNazanin" w:cs="IRNazanin"/>
          <w:b w:val="false"/>
          <w:bCs w:val="false"/>
          <w:i w:val="false"/>
          <w:iCs w:val="false"/>
          <w:color w:val="333333"/>
          <w:sz w:val="20"/>
          <w:szCs w:val="20"/>
          <w:rtl w:val="true"/>
        </w:rPr>
        <w:t>.</w:t>
      </w:r>
    </w:p>
  </w:footnote>
  <w:footnote w:id="2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أو متعلّق بمحذوف تقديره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سخّرنا، فيكون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مفعولا به للفعل المقدّر </w:t>
      </w:r>
      <w:r>
        <w:rPr>
          <w:rFonts w:eastAsia="IRNazanin" w:cs="IRNazanin"/>
          <w:b w:val="false"/>
          <w:bCs w:val="false"/>
          <w:i w:val="false"/>
          <w:iCs w:val="false"/>
          <w:color w:val="333333"/>
          <w:sz w:val="20"/>
          <w:szCs w:val="20"/>
          <w:rtl w:val="true"/>
        </w:rPr>
        <w:t>...</w:t>
      </w:r>
    </w:p>
  </w:footnote>
  <w:footnote w:id="2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يجوز أن يكون الخبر جملتي الشرط والجواب معا</w:t>
      </w:r>
      <w:r>
        <w:rPr>
          <w:rFonts w:eastAsia="IRNazanin" w:cs="IRNazanin"/>
          <w:b w:val="false"/>
          <w:bCs w:val="false"/>
          <w:i w:val="false"/>
          <w:iCs w:val="false"/>
          <w:color w:val="333333"/>
          <w:sz w:val="20"/>
          <w:szCs w:val="20"/>
          <w:rtl w:val="true"/>
        </w:rPr>
        <w:t>.</w:t>
      </w:r>
    </w:p>
  </w:footnote>
  <w:footnote w:id="2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أو مفعول مطلق نائب عن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أو مصدر في موضع الحال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 مفعول لأجله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أو مفعول به لأن الشكر بمعنى الطاعة على المجاز</w:t>
      </w:r>
      <w:r>
        <w:rPr>
          <w:rFonts w:eastAsia="IRNazanin" w:cs="IRNazanin"/>
          <w:b w:val="false"/>
          <w:bCs w:val="false"/>
          <w:i w:val="false"/>
          <w:iCs w:val="false"/>
          <w:color w:val="333333"/>
          <w:sz w:val="20"/>
          <w:szCs w:val="20"/>
          <w:rtl w:val="true"/>
        </w:rPr>
        <w:t>.</w:t>
      </w:r>
    </w:p>
  </w:footnote>
  <w:footnote w:id="2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أو حال من فاعل لبثوا</w:t>
      </w:r>
    </w:p>
  </w:footnote>
  <w:footnote w:id="2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الآية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سورة البقرة</w:t>
      </w:r>
      <w:r>
        <w:rPr>
          <w:rFonts w:eastAsia="IRNazanin" w:cs="IRNazanin"/>
          <w:b w:val="false"/>
          <w:bCs w:val="false"/>
          <w:i w:val="false"/>
          <w:iCs w:val="false"/>
          <w:color w:val="333333"/>
          <w:sz w:val="20"/>
          <w:szCs w:val="20"/>
          <w:rtl w:val="true"/>
        </w:rPr>
        <w:t>.</w:t>
      </w:r>
    </w:p>
  </w:footnote>
  <w:footnote w:id="2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أو هو خبر لمبتدأ محذوف تقديره هي</w:t>
      </w:r>
      <w:r>
        <w:rPr>
          <w:rFonts w:eastAsia="IRNazanin" w:cs="IRNazanin"/>
          <w:b w:val="false"/>
          <w:bCs w:val="false"/>
          <w:i w:val="false"/>
          <w:iCs w:val="false"/>
          <w:color w:val="333333"/>
          <w:sz w:val="20"/>
          <w:szCs w:val="20"/>
          <w:rtl w:val="true"/>
        </w:rPr>
        <w:t>.</w:t>
      </w:r>
    </w:p>
  </w:footnote>
  <w:footnote w:id="2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أو نعت لأكل، أو لأثل</w:t>
      </w:r>
      <w:r>
        <w:rPr>
          <w:rFonts w:eastAsia="IRNazanin" w:cs="IRNazanin"/>
          <w:b w:val="false"/>
          <w:bCs w:val="false"/>
          <w:i w:val="false"/>
          <w:iCs w:val="false"/>
          <w:color w:val="333333"/>
          <w:sz w:val="20"/>
          <w:szCs w:val="20"/>
          <w:rtl w:val="true"/>
        </w:rPr>
        <w:t>. [.....]</w:t>
      </w:r>
    </w:p>
  </w:footnote>
  <w:footnote w:id="2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الآية السابقة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2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أو معطوفة على مقدّر أي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فبطروا النعمة وظلموا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أو هي حال بتقدير قد</w:t>
      </w:r>
      <w:r>
        <w:rPr>
          <w:rFonts w:eastAsia="IRNazanin" w:cs="IRNazanin"/>
          <w:b w:val="false"/>
          <w:bCs w:val="false"/>
          <w:i w:val="false"/>
          <w:iCs w:val="false"/>
          <w:color w:val="333333"/>
          <w:sz w:val="20"/>
          <w:szCs w:val="20"/>
          <w:rtl w:val="true"/>
        </w:rPr>
        <w:t>.</w:t>
      </w:r>
    </w:p>
  </w:footnote>
  <w:footnote w:id="2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أو لا محلّ لها معطوفة على جملة جواب القسم</w:t>
      </w:r>
      <w:r>
        <w:rPr>
          <w:rFonts w:eastAsia="IRNazanin" w:cs="IRNazanin"/>
          <w:b w:val="false"/>
          <w:bCs w:val="false"/>
          <w:i w:val="false"/>
          <w:iCs w:val="false"/>
          <w:color w:val="333333"/>
          <w:sz w:val="20"/>
          <w:szCs w:val="20"/>
          <w:rtl w:val="true"/>
        </w:rPr>
        <w:t>.</w:t>
      </w:r>
    </w:p>
  </w:footnote>
  <w:footnote w:id="2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أو بمحذوف نعت لمثقال ذرة</w:t>
      </w:r>
      <w:r>
        <w:rPr>
          <w:rFonts w:eastAsia="IRNazanin" w:cs="IRNazanin"/>
          <w:b w:val="false"/>
          <w:bCs w:val="false"/>
          <w:i w:val="false"/>
          <w:iCs w:val="false"/>
          <w:color w:val="333333"/>
          <w:sz w:val="20"/>
          <w:szCs w:val="20"/>
          <w:rtl w:val="true"/>
        </w:rPr>
        <w:t>.</w:t>
      </w:r>
    </w:p>
  </w:footnote>
  <w:footnote w:id="2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 متعلّق بالاستقرار الذي تعلّق به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لهم</w:t>
      </w:r>
      <w:r>
        <w:rPr>
          <w:rFonts w:eastAsia="IRNazanin" w:cs="IRNazanin"/>
          <w:b w:val="false"/>
          <w:bCs w:val="false"/>
          <w:i w:val="false"/>
          <w:iCs w:val="false"/>
          <w:color w:val="333333"/>
          <w:sz w:val="20"/>
          <w:szCs w:val="20"/>
          <w:rtl w:val="true"/>
        </w:rPr>
        <w:t>) .</w:t>
      </w:r>
    </w:p>
  </w:footnote>
  <w:footnote w:id="2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أو متعلّق بحال من الشفاعة</w:t>
      </w:r>
      <w:r>
        <w:rPr>
          <w:rFonts w:eastAsia="IRNazanin" w:cs="IRNazanin"/>
          <w:b w:val="false"/>
          <w:bCs w:val="false"/>
          <w:i w:val="false"/>
          <w:iCs w:val="false"/>
          <w:color w:val="333333"/>
          <w:sz w:val="20"/>
          <w:szCs w:val="20"/>
          <w:rtl w:val="true"/>
        </w:rPr>
        <w:t>.</w:t>
      </w:r>
    </w:p>
  </w:footnote>
  <w:footnote w:id="2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أو هو بدل من المستثنى منه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وإلّا أداة استثناء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بإعادة الجار أي لا تنفع الشفاعة لأحد إلا لمن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والمستثنى منه المقدّر يجوز أن يكون هو المشفوع له والشافع محذوف يدلّ عليه سياق الكلام أي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تنفع الشفاعة لأحد من المشفوع لهم إلّا لمن أذن تعالى للشافعين أن يشفعوا 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ويجوز أن يكون هو الشافع والمشفوع له محذوف أي لا تنفع الشفاعة إلّا لشافع أذن له أن يشفع</w:t>
      </w:r>
      <w:r>
        <w:rPr>
          <w:rFonts w:eastAsia="IRNazanin" w:cs="IRNazanin"/>
          <w:b w:val="false"/>
          <w:bCs w:val="false"/>
          <w:i w:val="false"/>
          <w:iCs w:val="false"/>
          <w:color w:val="333333"/>
          <w:sz w:val="20"/>
          <w:szCs w:val="20"/>
          <w:rtl w:val="true"/>
        </w:rPr>
        <w:t>.</w:t>
      </w:r>
    </w:p>
  </w:footnote>
  <w:footnote w:id="2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اسم استفهام مبتدأ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ذا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اسم موصول خبر والعائد محذوف أي قاله ربّكم والجملة الاسميّة مقول القول</w:t>
      </w:r>
      <w:r>
        <w:rPr>
          <w:rFonts w:eastAsia="IRNazanin" w:cs="IRNazanin"/>
          <w:b w:val="false"/>
          <w:bCs w:val="false"/>
          <w:i w:val="false"/>
          <w:iCs w:val="false"/>
          <w:color w:val="333333"/>
          <w:sz w:val="20"/>
          <w:szCs w:val="20"/>
          <w:rtl w:val="true"/>
        </w:rPr>
        <w:t>.</w:t>
      </w:r>
    </w:p>
  </w:footnote>
  <w:footnote w:id="2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يجوز أن يكون مفعولا ثالثا لفعل الرؤية، والرؤية علميّة والمفعول الأول ياء المتكلم، والثاني الموصول</w:t>
      </w:r>
      <w:r>
        <w:rPr>
          <w:rFonts w:eastAsia="IRNazanin" w:cs="IRNazanin"/>
          <w:b w:val="false"/>
          <w:bCs w:val="false"/>
          <w:i w:val="false"/>
          <w:iCs w:val="false"/>
          <w:color w:val="333333"/>
          <w:sz w:val="20"/>
          <w:szCs w:val="20"/>
          <w:rtl w:val="true"/>
        </w:rPr>
        <w:t>.</w:t>
      </w:r>
    </w:p>
  </w:footnote>
  <w:footnote w:id="2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هذا التوجيه ردّه الزمخشري بدعوى عدم جواز مجيء الحال من المجرور المؤخّر عنها ولكنّ بعض النحويين أجازه كابن عطيّة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وأعربه الزمخشريّ مفعولا مطلقا نائبا عن المصدر لأنه صفته أي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أرسلناك رسالة كافّة للناس أي</w:t>
      </w:r>
      <w:r>
        <w:rPr>
          <w:rFonts w:eastAsia="IRNazanin" w:cs="IRNazanin"/>
          <w:b w:val="false"/>
          <w:bCs w:val="false"/>
          <w:i w:val="false"/>
          <w:iCs w:val="false"/>
          <w:color w:val="333333"/>
          <w:sz w:val="20"/>
          <w:szCs w:val="20"/>
          <w:rtl w:val="true"/>
        </w:rPr>
        <w:t>:</w:t>
      </w:r>
    </w:p>
  </w:footnote>
  <w:footnote w:id="2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أو متعلّق بكافّة إذا أعرب حالا من كاف الخطاب</w:t>
      </w:r>
      <w:r>
        <w:rPr>
          <w:rFonts w:eastAsia="IRNazanin" w:cs="IRNazanin"/>
          <w:b w:val="false"/>
          <w:bCs w:val="false"/>
          <w:i w:val="false"/>
          <w:iCs w:val="false"/>
          <w:color w:val="333333"/>
          <w:sz w:val="20"/>
          <w:szCs w:val="20"/>
          <w:rtl w:val="true"/>
        </w:rPr>
        <w:t>..</w:t>
      </w:r>
    </w:p>
  </w:footnote>
  <w:footnote w:id="2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 معطوفة على جملة يقولون في الآية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السورة</w:t>
      </w:r>
      <w:r>
        <w:rPr>
          <w:rFonts w:eastAsia="IRNazanin" w:cs="IRNazanin"/>
          <w:b w:val="false"/>
          <w:bCs w:val="false"/>
          <w:i w:val="false"/>
          <w:iCs w:val="false"/>
          <w:color w:val="333333"/>
          <w:sz w:val="20"/>
          <w:szCs w:val="20"/>
          <w:rtl w:val="true"/>
        </w:rPr>
        <w:t>.</w:t>
      </w:r>
    </w:p>
  </w:footnote>
  <w:footnote w:id="2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 في محلّ نصب حال من الضمير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موقوفون</w:t>
      </w:r>
      <w:r>
        <w:rPr>
          <w:rFonts w:eastAsia="IRNazanin" w:cs="IRNazanin"/>
          <w:b w:val="false"/>
          <w:bCs w:val="false"/>
          <w:i w:val="false"/>
          <w:iCs w:val="false"/>
          <w:color w:val="333333"/>
          <w:sz w:val="20"/>
          <w:szCs w:val="20"/>
          <w:rtl w:val="true"/>
        </w:rPr>
        <w:t>) . [.....]</w:t>
      </w:r>
    </w:p>
  </w:footnote>
  <w:footnote w:id="2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الآية السابقة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w:t>
      </w:r>
    </w:p>
  </w:footnote>
  <w:footnote w:id="2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أو هو خبر لمبتدأ محذوف تقديره سبب كفرنا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ويجوز أن يكون فاعلا لفعل محذوف تقديره صدّنا</w:t>
      </w:r>
      <w:r>
        <w:rPr>
          <w:rFonts w:eastAsia="IRNazanin" w:cs="IRNazanin"/>
          <w:b w:val="false"/>
          <w:bCs w:val="false"/>
          <w:i w:val="false"/>
          <w:iCs w:val="false"/>
          <w:color w:val="333333"/>
          <w:sz w:val="20"/>
          <w:szCs w:val="20"/>
          <w:rtl w:val="true"/>
        </w:rPr>
        <w:t>..</w:t>
      </w:r>
    </w:p>
  </w:footnote>
  <w:footnote w:id="2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أو اسم موصول في محلّ جرّ بحرف الجرّ المحذوف والعائد محذوف</w:t>
      </w:r>
      <w:r>
        <w:rPr>
          <w:rFonts w:eastAsia="IRNazanin" w:cs="IRNazanin"/>
          <w:b w:val="false"/>
          <w:bCs w:val="false"/>
          <w:i w:val="false"/>
          <w:iCs w:val="false"/>
          <w:color w:val="333333"/>
          <w:sz w:val="20"/>
          <w:szCs w:val="20"/>
          <w:rtl w:val="true"/>
        </w:rPr>
        <w:t>.</w:t>
      </w:r>
    </w:p>
  </w:footnote>
  <w:footnote w:id="2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 معطوفة على جملة قال الذين في الآية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السابقة</w:t>
      </w:r>
      <w:r>
        <w:rPr>
          <w:rFonts w:eastAsia="IRNazanin" w:cs="IRNazanin"/>
          <w:b w:val="false"/>
          <w:bCs w:val="false"/>
          <w:i w:val="false"/>
          <w:iCs w:val="false"/>
          <w:color w:val="333333"/>
          <w:sz w:val="20"/>
          <w:szCs w:val="20"/>
          <w:rtl w:val="true"/>
        </w:rPr>
        <w:t>.</w:t>
      </w:r>
    </w:p>
  </w:footnote>
  <w:footnote w:id="2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أو في محلّ نصب حال من الذين استضعفوا واستكبروا</w:t>
      </w:r>
      <w:r>
        <w:rPr>
          <w:rFonts w:eastAsia="IRNazanin" w:cs="IRNazanin"/>
          <w:b w:val="false"/>
          <w:bCs w:val="false"/>
          <w:i w:val="false"/>
          <w:iCs w:val="false"/>
          <w:color w:val="333333"/>
          <w:sz w:val="20"/>
          <w:szCs w:val="20"/>
          <w:rtl w:val="true"/>
        </w:rPr>
        <w:t>.</w:t>
      </w:r>
    </w:p>
  </w:footnote>
  <w:footnote w:id="2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الذي سوّغ مجيء الحال من النكرة كونها في سياق النفي</w:t>
      </w:r>
      <w:r>
        <w:rPr>
          <w:rFonts w:eastAsia="IRNazanin" w:cs="IRNazanin"/>
          <w:b w:val="false"/>
          <w:bCs w:val="false"/>
          <w:i w:val="false"/>
          <w:iCs w:val="false"/>
          <w:color w:val="333333"/>
          <w:sz w:val="20"/>
          <w:szCs w:val="20"/>
          <w:rtl w:val="true"/>
        </w:rPr>
        <w:t>.</w:t>
      </w:r>
    </w:p>
  </w:footnote>
  <w:footnote w:id="2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أو مفعول به منصوب</w:t>
      </w:r>
      <w:r>
        <w:rPr>
          <w:rFonts w:eastAsia="IRNazanin" w:cs="IRNazanin"/>
          <w:b w:val="false"/>
          <w:bCs w:val="false"/>
          <w:i w:val="false"/>
          <w:iCs w:val="false"/>
          <w:color w:val="333333"/>
          <w:sz w:val="20"/>
          <w:szCs w:val="20"/>
          <w:rtl w:val="true"/>
        </w:rPr>
        <w:t>.</w:t>
      </w:r>
    </w:p>
  </w:footnote>
  <w:footnote w:id="2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أو اسم موصول في محلّ جرّ والعائد محذوف، والجملة صلة الموصول</w:t>
      </w:r>
      <w:r>
        <w:rPr>
          <w:rFonts w:eastAsia="IRNazanin" w:cs="IRNazanin"/>
          <w:b w:val="false"/>
          <w:bCs w:val="false"/>
          <w:i w:val="false"/>
          <w:iCs w:val="false"/>
          <w:color w:val="333333"/>
          <w:sz w:val="20"/>
          <w:szCs w:val="20"/>
          <w:rtl w:val="true"/>
        </w:rPr>
        <w:t>.</w:t>
      </w:r>
    </w:p>
  </w:footnote>
  <w:footnote w:id="2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يجوز أن يتعلّق بخبر محذوف، ومحضرون خبر ثان</w:t>
      </w:r>
      <w:r>
        <w:rPr>
          <w:rFonts w:eastAsia="IRNazanin" w:cs="IRNazanin"/>
          <w:b w:val="false"/>
          <w:bCs w:val="false"/>
          <w:i w:val="false"/>
          <w:iCs w:val="false"/>
          <w:color w:val="333333"/>
          <w:sz w:val="20"/>
          <w:szCs w:val="20"/>
          <w:rtl w:val="true"/>
        </w:rPr>
        <w:t>.</w:t>
      </w:r>
    </w:p>
  </w:footnote>
  <w:footnote w:id="2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الآية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السورة</w:t>
      </w:r>
      <w:r>
        <w:rPr>
          <w:rFonts w:eastAsia="IRNazanin" w:cs="IRNazanin"/>
          <w:b w:val="false"/>
          <w:bCs w:val="false"/>
          <w:i w:val="false"/>
          <w:iCs w:val="false"/>
          <w:color w:val="333333"/>
          <w:sz w:val="20"/>
          <w:szCs w:val="20"/>
          <w:rtl w:val="true"/>
        </w:rPr>
        <w:t>.</w:t>
      </w:r>
    </w:p>
  </w:footnote>
  <w:footnote w:id="2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أو تمييز له</w:t>
      </w:r>
      <w:r>
        <w:rPr>
          <w:rFonts w:eastAsia="IRNazanin" w:cs="IRNazanin"/>
          <w:b w:val="false"/>
          <w:bCs w:val="false"/>
          <w:i w:val="false"/>
          <w:iCs w:val="false"/>
          <w:color w:val="333333"/>
          <w:sz w:val="20"/>
          <w:szCs w:val="20"/>
          <w:rtl w:val="true"/>
        </w:rPr>
        <w:t>.</w:t>
      </w:r>
    </w:p>
  </w:footnote>
  <w:footnote w:id="2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أو في محلّ نصب حال من فاعل يخلفه</w:t>
      </w:r>
      <w:r>
        <w:rPr>
          <w:rFonts w:eastAsia="IRNazanin" w:cs="IRNazanin"/>
          <w:b w:val="false"/>
          <w:bCs w:val="false"/>
          <w:i w:val="false"/>
          <w:iCs w:val="false"/>
          <w:color w:val="333333"/>
          <w:sz w:val="20"/>
          <w:szCs w:val="20"/>
          <w:rtl w:val="true"/>
        </w:rPr>
        <w:t>.</w:t>
      </w:r>
    </w:p>
  </w:footnote>
  <w:footnote w:id="2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المضاف إليه هنا معمول للمضاف فهو مفعوله، فجاز مجيء الحال منه</w:t>
      </w:r>
      <w:r>
        <w:rPr>
          <w:rFonts w:eastAsia="IRNazanin" w:cs="IRNazanin"/>
          <w:b w:val="false"/>
          <w:bCs w:val="false"/>
          <w:i w:val="false"/>
          <w:iCs w:val="false"/>
          <w:color w:val="333333"/>
          <w:sz w:val="20"/>
          <w:szCs w:val="20"/>
          <w:rtl w:val="true"/>
        </w:rPr>
        <w:t>.</w:t>
      </w:r>
    </w:p>
  </w:footnote>
  <w:footnote w:id="2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 متعلّق بحال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نفعا</w:t>
      </w:r>
      <w:r>
        <w:rPr>
          <w:rFonts w:eastAsia="IRNazanin" w:cs="IRNazanin"/>
          <w:b w:val="false"/>
          <w:bCs w:val="false"/>
          <w:i w:val="false"/>
          <w:iCs w:val="false"/>
          <w:color w:val="333333"/>
          <w:sz w:val="20"/>
          <w:szCs w:val="20"/>
          <w:rtl w:val="true"/>
        </w:rPr>
        <w:t>) . [.....]</w:t>
      </w:r>
    </w:p>
  </w:footnote>
  <w:footnote w:id="2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 هي بمعنى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قالوا في الحقّ أي في أمره</w:t>
      </w:r>
      <w:r>
        <w:rPr>
          <w:rFonts w:eastAsia="IRNazanin" w:cs="IRNazanin"/>
          <w:b w:val="false"/>
          <w:bCs w:val="false"/>
          <w:i w:val="false"/>
          <w:iCs w:val="false"/>
          <w:color w:val="333333"/>
          <w:sz w:val="20"/>
          <w:szCs w:val="20"/>
          <w:rtl w:val="true"/>
        </w:rPr>
        <w:t>..</w:t>
      </w:r>
    </w:p>
  </w:footnote>
  <w:footnote w:id="2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الآية السابقة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w:t>
      </w:r>
    </w:p>
  </w:footnote>
  <w:footnote w:id="2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يجوز أن تكون اعتراضيّة فلا محلّ لها</w:t>
      </w:r>
      <w:r>
        <w:rPr>
          <w:rFonts w:eastAsia="IRNazanin" w:cs="IRNazanin"/>
          <w:b w:val="false"/>
          <w:bCs w:val="false"/>
          <w:i w:val="false"/>
          <w:iCs w:val="false"/>
          <w:color w:val="333333"/>
          <w:sz w:val="20"/>
          <w:szCs w:val="20"/>
          <w:rtl w:val="true"/>
        </w:rPr>
        <w:t>.</w:t>
      </w:r>
    </w:p>
  </w:footnote>
  <w:footnote w:id="2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أو هو خبر لمبتدأ محذوف تقديره هي، والجملة نعت لواحدة</w:t>
      </w:r>
      <w:r>
        <w:rPr>
          <w:rFonts w:eastAsia="IRNazanin" w:cs="IRNazanin"/>
          <w:b w:val="false"/>
          <w:bCs w:val="false"/>
          <w:i w:val="false"/>
          <w:iCs w:val="false"/>
          <w:color w:val="333333"/>
          <w:sz w:val="20"/>
          <w:szCs w:val="20"/>
          <w:rtl w:val="true"/>
        </w:rPr>
        <w:t>.</w:t>
      </w:r>
    </w:p>
  </w:footnote>
  <w:footnote w:id="2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 هو تمييز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w:t>
      </w:r>
      <w:r>
        <w:rPr>
          <w:rFonts w:eastAsia="IRNazanin" w:cs="IRNazanin"/>
          <w:b w:val="false"/>
          <w:bCs w:val="false"/>
          <w:i w:val="false"/>
          <w:iCs w:val="false"/>
          <w:color w:val="333333"/>
          <w:sz w:val="20"/>
          <w:szCs w:val="20"/>
          <w:rtl w:val="true"/>
        </w:rPr>
        <w:t>) .</w:t>
      </w:r>
    </w:p>
  </w:footnote>
  <w:footnote w:id="2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 متعلّق بحال من مفعول يقذف المقدّر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الباء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للملابسة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ويجوز أن تكون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الباء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للاستعانة فيتعلّق 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يقذف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يقذف الباطل بالحقّ، أو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الباء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زائدة والفعل مضمّن معنى يلقي أو يرسل كقوله ولا تلقوا بأيديكم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أو يضمّن الفعل معنى يحكم ويقضي</w:t>
      </w:r>
      <w:r>
        <w:rPr>
          <w:rFonts w:eastAsia="IRNazanin" w:cs="IRNazanin"/>
          <w:b w:val="false"/>
          <w:bCs w:val="false"/>
          <w:i w:val="false"/>
          <w:iCs w:val="false"/>
          <w:color w:val="333333"/>
          <w:sz w:val="20"/>
          <w:szCs w:val="20"/>
          <w:rtl w:val="true"/>
        </w:rPr>
        <w:t>..</w:t>
      </w:r>
    </w:p>
  </w:footnote>
  <w:footnote w:id="2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أو اعتراضيّة إذا لم يكن الكلام من مقول القول، أو اسم موصول والعائد محذوف</w:t>
      </w:r>
      <w:r>
        <w:rPr>
          <w:rFonts w:eastAsia="IRNazanin" w:cs="IRNazanin"/>
          <w:b w:val="false"/>
          <w:bCs w:val="false"/>
          <w:i w:val="false"/>
          <w:iCs w:val="false"/>
          <w:color w:val="333333"/>
          <w:sz w:val="20"/>
          <w:szCs w:val="20"/>
          <w:rtl w:val="true"/>
        </w:rPr>
        <w:t>.</w:t>
      </w:r>
    </w:p>
  </w:footnote>
  <w:footnote w:id="2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لتحقّق الوقوع</w:t>
      </w:r>
      <w:r>
        <w:rPr>
          <w:rFonts w:eastAsia="IRNazanin" w:cs="IRNazanin"/>
          <w:b w:val="false"/>
          <w:bCs w:val="false"/>
          <w:i w:val="false"/>
          <w:iCs w:val="false"/>
          <w:color w:val="333333"/>
          <w:sz w:val="20"/>
          <w:szCs w:val="20"/>
          <w:rtl w:val="true"/>
        </w:rPr>
        <w:t>..</w:t>
      </w:r>
    </w:p>
  </w:footnote>
  <w:footnote w:id="2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أو نائب الفاعل هو الظرف، وحينئذ يكون مبنيّا على الفتح في محلّ رفع</w:t>
      </w:r>
      <w:r>
        <w:rPr>
          <w:rFonts w:eastAsia="IRNazanin" w:cs="IRNazanin"/>
          <w:b w:val="false"/>
          <w:bCs w:val="false"/>
          <w:i w:val="false"/>
          <w:iCs w:val="false"/>
          <w:color w:val="333333"/>
          <w:sz w:val="20"/>
          <w:szCs w:val="20"/>
          <w:rtl w:val="true"/>
        </w:rPr>
        <w:t>.</w:t>
      </w:r>
    </w:p>
  </w:footnote>
  <w:footnote w:id="2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 متعلّق 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فعل</w:t>
      </w:r>
      <w:r>
        <w:rPr>
          <w:rFonts w:eastAsia="IRNazanin" w:cs="IRNazanin"/>
          <w:b w:val="false"/>
          <w:bCs w:val="false"/>
          <w:i w:val="false"/>
          <w:iCs w:val="false"/>
          <w:color w:val="333333"/>
          <w:sz w:val="20"/>
          <w:szCs w:val="20"/>
          <w:rtl w:val="true"/>
        </w:rPr>
        <w:t>) .</w:t>
      </w:r>
    </w:p>
  </w:footnote>
  <w:footnote w:id="2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يجوز أن يكون حالا إذا فسّر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جاعل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بمعنى خالق</w:t>
      </w:r>
      <w:r>
        <w:rPr>
          <w:rFonts w:eastAsia="IRNazanin" w:cs="IRNazanin"/>
          <w:b w:val="false"/>
          <w:bCs w:val="false"/>
          <w:i w:val="false"/>
          <w:iCs w:val="false"/>
          <w:color w:val="333333"/>
          <w:sz w:val="20"/>
          <w:szCs w:val="20"/>
          <w:rtl w:val="true"/>
        </w:rPr>
        <w:t>.</w:t>
      </w:r>
    </w:p>
  </w:footnote>
  <w:footnote w:id="2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أو هو في موضع المفعول الثاني</w:t>
      </w:r>
      <w:r>
        <w:rPr>
          <w:rFonts w:eastAsia="IRNazanin" w:cs="IRNazanin"/>
          <w:b w:val="false"/>
          <w:bCs w:val="false"/>
          <w:i w:val="false"/>
          <w:iCs w:val="false"/>
          <w:color w:val="333333"/>
          <w:sz w:val="20"/>
          <w:szCs w:val="20"/>
          <w:rtl w:val="true"/>
        </w:rPr>
        <w:t>.</w:t>
      </w:r>
    </w:p>
  </w:footnote>
  <w:footnote w:id="2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أو تمييز له</w:t>
      </w:r>
      <w:r>
        <w:rPr>
          <w:rFonts w:eastAsia="IRNazanin" w:cs="IRNazanin"/>
          <w:b w:val="false"/>
          <w:bCs w:val="false"/>
          <w:i w:val="false"/>
          <w:iCs w:val="false"/>
          <w:color w:val="333333"/>
          <w:sz w:val="20"/>
          <w:szCs w:val="20"/>
          <w:rtl w:val="true"/>
        </w:rPr>
        <w:t>. [.....]</w:t>
      </w:r>
    </w:p>
  </w:footnote>
  <w:footnote w:id="2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يعلّق الظرف باسم الفاعل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مرسل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لأن اسم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النافية للجنس المبنيّ لا يعمل وهو الرأي الغالب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ولكن يتسامح بالظرف ما لا يتسامح بغيره، فلا مانع من التعليق باسم الفاعل</w:t>
      </w:r>
      <w:r>
        <w:rPr>
          <w:rFonts w:eastAsia="IRNazanin" w:cs="IRNazanin"/>
          <w:b w:val="false"/>
          <w:bCs w:val="false"/>
          <w:i w:val="false"/>
          <w:iCs w:val="false"/>
          <w:color w:val="333333"/>
          <w:sz w:val="20"/>
          <w:szCs w:val="20"/>
          <w:rtl w:val="true"/>
        </w:rPr>
        <w:t>.</w:t>
      </w:r>
    </w:p>
  </w:footnote>
  <w:footnote w:id="2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أو في محلّ رفع خبر ثان للمبتدأ خالق</w:t>
      </w:r>
      <w:r>
        <w:rPr>
          <w:rFonts w:eastAsia="IRNazanin" w:cs="IRNazanin"/>
          <w:b w:val="false"/>
          <w:bCs w:val="false"/>
          <w:i w:val="false"/>
          <w:iCs w:val="false"/>
          <w:color w:val="333333"/>
          <w:sz w:val="20"/>
          <w:szCs w:val="20"/>
          <w:rtl w:val="true"/>
        </w:rPr>
        <w:t>.</w:t>
      </w:r>
    </w:p>
  </w:footnote>
  <w:footnote w:id="2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 متعلّق 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كذّبت</w:t>
      </w:r>
      <w:r>
        <w:rPr>
          <w:rFonts w:eastAsia="IRNazanin" w:cs="IRNazanin"/>
          <w:b w:val="false"/>
          <w:bCs w:val="false"/>
          <w:i w:val="false"/>
          <w:iCs w:val="false"/>
          <w:color w:val="333333"/>
          <w:sz w:val="20"/>
          <w:szCs w:val="20"/>
          <w:rtl w:val="true"/>
        </w:rPr>
        <w:t>) .</w:t>
      </w:r>
    </w:p>
  </w:footnote>
  <w:footnote w:id="2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الآية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السورة</w:t>
      </w:r>
      <w:r>
        <w:rPr>
          <w:rFonts w:eastAsia="IRNazanin" w:cs="IRNazanin"/>
          <w:b w:val="false"/>
          <w:bCs w:val="false"/>
          <w:i w:val="false"/>
          <w:iCs w:val="false"/>
          <w:color w:val="333333"/>
          <w:sz w:val="20"/>
          <w:szCs w:val="20"/>
          <w:rtl w:val="true"/>
        </w:rPr>
        <w:t>.</w:t>
      </w:r>
    </w:p>
  </w:footnote>
  <w:footnote w:id="2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أو هي جواب شرط مقدّر أي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أردتم الفوز بوعد الله فلا تغرّنّكم الحياة</w:t>
      </w:r>
      <w:r>
        <w:rPr>
          <w:rFonts w:eastAsia="IRNazanin" w:cs="IRNazanin"/>
          <w:b w:val="false"/>
          <w:bCs w:val="false"/>
          <w:i w:val="false"/>
          <w:iCs w:val="false"/>
          <w:color w:val="333333"/>
          <w:sz w:val="20"/>
          <w:szCs w:val="20"/>
          <w:rtl w:val="true"/>
        </w:rPr>
        <w:t>.</w:t>
      </w:r>
    </w:p>
  </w:footnote>
  <w:footnote w:id="2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أو مفعول لأجله منصوب</w:t>
      </w:r>
      <w:r>
        <w:rPr>
          <w:rFonts w:eastAsia="IRNazanin" w:cs="IRNazanin"/>
          <w:b w:val="false"/>
          <w:bCs w:val="false"/>
          <w:i w:val="false"/>
          <w:iCs w:val="false"/>
          <w:color w:val="333333"/>
          <w:sz w:val="20"/>
          <w:szCs w:val="20"/>
          <w:rtl w:val="true"/>
        </w:rPr>
        <w:t>.</w:t>
      </w:r>
    </w:p>
  </w:footnote>
  <w:footnote w:id="2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أو اسم موصول في محلّ جرّ متعلّق بعليم، والعائد محذوف</w:t>
      </w:r>
      <w:r>
        <w:rPr>
          <w:rFonts w:eastAsia="IRNazanin" w:cs="IRNazanin"/>
          <w:b w:val="false"/>
          <w:bCs w:val="false"/>
          <w:i w:val="false"/>
          <w:iCs w:val="false"/>
          <w:color w:val="333333"/>
          <w:sz w:val="20"/>
          <w:szCs w:val="20"/>
          <w:rtl w:val="true"/>
        </w:rPr>
        <w:t>.</w:t>
      </w:r>
    </w:p>
  </w:footnote>
  <w:footnote w:id="2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سقناه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التفات من الغيبة إلى المتكلّم</w:t>
      </w:r>
      <w:r>
        <w:rPr>
          <w:rFonts w:eastAsia="IRNazanin" w:cs="IRNazanin"/>
          <w:b w:val="false"/>
          <w:bCs w:val="false"/>
          <w:i w:val="false"/>
          <w:iCs w:val="false"/>
          <w:color w:val="333333"/>
          <w:sz w:val="20"/>
          <w:szCs w:val="20"/>
          <w:rtl w:val="true"/>
        </w:rPr>
        <w:t>.</w:t>
      </w:r>
    </w:p>
  </w:footnote>
  <w:footnote w:id="2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والعائد محذوف أي تثير الرياح بإرادته</w:t>
      </w:r>
      <w:r>
        <w:rPr>
          <w:rFonts w:eastAsia="IRNazanin" w:cs="IRNazanin"/>
          <w:b w:val="false"/>
          <w:bCs w:val="false"/>
          <w:i w:val="false"/>
          <w:iCs w:val="false"/>
          <w:color w:val="333333"/>
          <w:sz w:val="20"/>
          <w:szCs w:val="20"/>
          <w:rtl w:val="true"/>
        </w:rPr>
        <w:t>.</w:t>
      </w:r>
    </w:p>
  </w:footnote>
  <w:footnote w:id="2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أو معطوف على الكلم، وجملة يرفعه حال من العمل، أو استئناف بيانيّ</w:t>
      </w:r>
      <w:r>
        <w:rPr>
          <w:rFonts w:eastAsia="IRNazanin" w:cs="IRNazanin"/>
          <w:b w:val="false"/>
          <w:bCs w:val="false"/>
          <w:i w:val="false"/>
          <w:iCs w:val="false"/>
          <w:color w:val="333333"/>
          <w:sz w:val="20"/>
          <w:szCs w:val="20"/>
          <w:rtl w:val="true"/>
        </w:rPr>
        <w:t>.</w:t>
      </w:r>
    </w:p>
  </w:footnote>
  <w:footnote w:id="2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أو يعود على العمل، وضمير الغائب يعود على الكلم الطيّب</w:t>
      </w:r>
      <w:r>
        <w:rPr>
          <w:rFonts w:eastAsia="IRNazanin" w:cs="IRNazanin"/>
          <w:b w:val="false"/>
          <w:bCs w:val="false"/>
          <w:i w:val="false"/>
          <w:iCs w:val="false"/>
          <w:color w:val="333333"/>
          <w:sz w:val="20"/>
          <w:szCs w:val="20"/>
          <w:rtl w:val="true"/>
        </w:rPr>
        <w:t>.</w:t>
      </w:r>
    </w:p>
  </w:footnote>
  <w:footnote w:id="2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وإذا ضمّن الفعل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يمكرون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معنى يكسبون، فالسيّئات مفعول به</w:t>
      </w:r>
      <w:r>
        <w:rPr>
          <w:rFonts w:eastAsia="IRNazanin" w:cs="IRNazanin"/>
          <w:b w:val="false"/>
          <w:bCs w:val="false"/>
          <w:i w:val="false"/>
          <w:iCs w:val="false"/>
          <w:color w:val="333333"/>
          <w:sz w:val="20"/>
          <w:szCs w:val="20"/>
          <w:rtl w:val="true"/>
        </w:rPr>
        <w:t>.</w:t>
      </w:r>
    </w:p>
  </w:footnote>
  <w:footnote w:id="2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يجوز أن تكون حالا من الكلم</w:t>
      </w:r>
      <w:r>
        <w:rPr>
          <w:rFonts w:eastAsia="IRNazanin" w:cs="IRNazanin"/>
          <w:b w:val="false"/>
          <w:bCs w:val="false"/>
          <w:i w:val="false"/>
          <w:iCs w:val="false"/>
          <w:color w:val="333333"/>
          <w:sz w:val="20"/>
          <w:szCs w:val="20"/>
          <w:rtl w:val="true"/>
        </w:rPr>
        <w:t>.</w:t>
      </w:r>
    </w:p>
  </w:footnote>
  <w:footnote w:id="2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 هو خبر مقدّم للمبتدأ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شرابه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والجملة خبر هذا</w:t>
      </w:r>
      <w:r>
        <w:rPr>
          <w:rFonts w:eastAsia="IRNazanin" w:cs="IRNazanin"/>
          <w:b w:val="false"/>
          <w:bCs w:val="false"/>
          <w:i w:val="false"/>
          <w:iCs w:val="false"/>
          <w:color w:val="333333"/>
          <w:sz w:val="20"/>
          <w:szCs w:val="20"/>
          <w:rtl w:val="true"/>
        </w:rPr>
        <w:t>.. [.....]</w:t>
      </w:r>
    </w:p>
  </w:footnote>
  <w:footnote w:id="2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 متعلّق 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ترى</w:t>
      </w:r>
      <w:r>
        <w:rPr>
          <w:rFonts w:eastAsia="IRNazanin" w:cs="IRNazanin"/>
          <w:b w:val="false"/>
          <w:bCs w:val="false"/>
          <w:i w:val="false"/>
          <w:iCs w:val="false"/>
          <w:color w:val="333333"/>
          <w:sz w:val="20"/>
          <w:szCs w:val="20"/>
          <w:rtl w:val="true"/>
        </w:rPr>
        <w:t>) .</w:t>
      </w:r>
    </w:p>
  </w:footnote>
  <w:footnote w:id="2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أو معطوفة على جملة الحال في محلّ نصب</w:t>
      </w:r>
      <w:r>
        <w:rPr>
          <w:rFonts w:eastAsia="IRNazanin" w:cs="IRNazanin"/>
          <w:b w:val="false"/>
          <w:bCs w:val="false"/>
          <w:i w:val="false"/>
          <w:iCs w:val="false"/>
          <w:color w:val="333333"/>
          <w:sz w:val="20"/>
          <w:szCs w:val="20"/>
          <w:rtl w:val="true"/>
        </w:rPr>
        <w:t>.</w:t>
      </w:r>
    </w:p>
  </w:footnote>
  <w:footnote w:id="2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جاء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مبتدأ على نيّة الإضافة أي كلّ واحد منهما، فالتنوين فيه عوض من كلمة</w:t>
      </w:r>
      <w:r>
        <w:rPr>
          <w:rFonts w:eastAsia="IRNazanin" w:cs="IRNazanin"/>
          <w:b w:val="false"/>
          <w:bCs w:val="false"/>
          <w:i w:val="false"/>
          <w:iCs w:val="false"/>
          <w:color w:val="333333"/>
          <w:sz w:val="20"/>
          <w:szCs w:val="20"/>
          <w:rtl w:val="true"/>
        </w:rPr>
        <w:t>.</w:t>
      </w:r>
    </w:p>
  </w:footnote>
  <w:footnote w:id="2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الآية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السورة</w:t>
      </w:r>
      <w:r>
        <w:rPr>
          <w:rFonts w:eastAsia="IRNazanin" w:cs="IRNazanin"/>
          <w:b w:val="false"/>
          <w:bCs w:val="false"/>
          <w:i w:val="false"/>
          <w:iCs w:val="false"/>
          <w:color w:val="333333"/>
          <w:sz w:val="20"/>
          <w:szCs w:val="20"/>
          <w:rtl w:val="true"/>
        </w:rPr>
        <w:t>.</w:t>
      </w:r>
    </w:p>
  </w:footnote>
  <w:footnote w:id="2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أجاز العكبريّ أن يكون حالا من فاعل كان التامّة</w:t>
      </w:r>
      <w:r>
        <w:rPr>
          <w:rFonts w:eastAsia="IRNazanin" w:cs="IRNazanin"/>
          <w:b w:val="false"/>
          <w:bCs w:val="false"/>
          <w:i w:val="false"/>
          <w:iCs w:val="false"/>
          <w:color w:val="333333"/>
          <w:sz w:val="20"/>
          <w:szCs w:val="20"/>
          <w:rtl w:val="true"/>
        </w:rPr>
        <w:t>.</w:t>
      </w:r>
    </w:p>
  </w:footnote>
  <w:footnote w:id="2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قيل الزوائد قبل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النور، الحرور، الأموات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وغير زوائد قبل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الظلمات، الظلّ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لأنهما فاعلان لفعلين محذوفين</w:t>
      </w:r>
      <w:r>
        <w:rPr>
          <w:rFonts w:eastAsia="IRNazanin" w:cs="IRNazanin"/>
          <w:b w:val="false"/>
          <w:bCs w:val="false"/>
          <w:i w:val="false"/>
          <w:iCs w:val="false"/>
          <w:color w:val="333333"/>
          <w:sz w:val="20"/>
          <w:szCs w:val="20"/>
          <w:rtl w:val="true"/>
        </w:rPr>
        <w:t>.</w:t>
      </w:r>
    </w:p>
  </w:footnote>
  <w:footnote w:id="2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أو بمحذوف حال من ماء</w:t>
      </w:r>
      <w:r>
        <w:rPr>
          <w:rFonts w:eastAsia="IRNazanin" w:cs="IRNazanin"/>
          <w:b w:val="false"/>
          <w:bCs w:val="false"/>
          <w:i w:val="false"/>
          <w:iCs w:val="false"/>
          <w:color w:val="333333"/>
          <w:sz w:val="20"/>
          <w:szCs w:val="20"/>
          <w:rtl w:val="true"/>
        </w:rPr>
        <w:t>.</w:t>
      </w:r>
    </w:p>
  </w:footnote>
  <w:footnote w:id="2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أو على جدد</w:t>
      </w:r>
      <w:r>
        <w:rPr>
          <w:rFonts w:eastAsia="IRNazanin" w:cs="IRNazanin"/>
          <w:b w:val="false"/>
          <w:bCs w:val="false"/>
          <w:i w:val="false"/>
          <w:iCs w:val="false"/>
          <w:color w:val="333333"/>
          <w:sz w:val="20"/>
          <w:szCs w:val="20"/>
          <w:rtl w:val="true"/>
        </w:rPr>
        <w:t>.</w:t>
      </w:r>
    </w:p>
  </w:footnote>
  <w:footnote w:id="2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وفي الكلام التفات من ضمير الغيبة إلى المتكلّم</w:t>
      </w:r>
      <w:r>
        <w:rPr>
          <w:rFonts w:eastAsia="IRNazanin" w:cs="IRNazanin"/>
          <w:b w:val="false"/>
          <w:bCs w:val="false"/>
          <w:i w:val="false"/>
          <w:iCs w:val="false"/>
          <w:color w:val="333333"/>
          <w:sz w:val="20"/>
          <w:szCs w:val="20"/>
          <w:rtl w:val="true"/>
        </w:rPr>
        <w:t>.</w:t>
      </w:r>
    </w:p>
  </w:footnote>
  <w:footnote w:id="2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أو مصدر في موضع الحال</w:t>
      </w:r>
      <w:r>
        <w:rPr>
          <w:rFonts w:eastAsia="IRNazanin" w:cs="IRNazanin"/>
          <w:b w:val="false"/>
          <w:bCs w:val="false"/>
          <w:i w:val="false"/>
          <w:iCs w:val="false"/>
          <w:color w:val="333333"/>
          <w:sz w:val="20"/>
          <w:szCs w:val="20"/>
          <w:rtl w:val="true"/>
        </w:rPr>
        <w:t>.</w:t>
      </w:r>
    </w:p>
  </w:footnote>
  <w:footnote w:id="2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أجاز الزمخشريّ أن يكون الخبر جملة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إنّه غفور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والرابط مقدّر أي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غفور لهم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وجملة يرجون حال من الفاعل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أنفقوا</w:t>
      </w:r>
      <w:r>
        <w:rPr>
          <w:rFonts w:eastAsia="IRNazanin" w:cs="IRNazanin"/>
          <w:b w:val="false"/>
          <w:bCs w:val="false"/>
          <w:i w:val="false"/>
          <w:iCs w:val="false"/>
          <w:color w:val="333333"/>
          <w:sz w:val="20"/>
          <w:szCs w:val="20"/>
          <w:rtl w:val="true"/>
        </w:rPr>
        <w:t>) .</w:t>
      </w:r>
    </w:p>
  </w:footnote>
  <w:footnote w:id="2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وهو في موضع المفعول الثاني</w:t>
      </w:r>
      <w:r>
        <w:rPr>
          <w:rFonts w:eastAsia="IRNazanin" w:cs="IRNazanin"/>
          <w:b w:val="false"/>
          <w:bCs w:val="false"/>
          <w:i w:val="false"/>
          <w:iCs w:val="false"/>
          <w:color w:val="333333"/>
          <w:sz w:val="20"/>
          <w:szCs w:val="20"/>
          <w:rtl w:val="true"/>
        </w:rPr>
        <w:t>.</w:t>
      </w:r>
    </w:p>
  </w:footnote>
  <w:footnote w:id="2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يجوز تعليقه 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أوحينا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على أنّ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للجنس أو تبعيضيّة</w:t>
      </w:r>
      <w:r>
        <w:rPr>
          <w:rFonts w:eastAsia="IRNazanin" w:cs="IRNazanin"/>
          <w:b w:val="false"/>
          <w:bCs w:val="false"/>
          <w:i w:val="false"/>
          <w:iCs w:val="false"/>
          <w:color w:val="333333"/>
          <w:sz w:val="20"/>
          <w:szCs w:val="20"/>
          <w:rtl w:val="true"/>
        </w:rPr>
        <w:t>.</w:t>
      </w:r>
    </w:p>
  </w:footnote>
  <w:footnote w:id="2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 اللام زائدة للتقوية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مفعول به لاسم الفاعل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مصدقا</w:t>
      </w:r>
      <w:r>
        <w:rPr>
          <w:rFonts w:eastAsia="IRNazanin" w:cs="IRNazanin"/>
          <w:b w:val="false"/>
          <w:bCs w:val="false"/>
          <w:i w:val="false"/>
          <w:iCs w:val="false"/>
          <w:color w:val="333333"/>
          <w:sz w:val="20"/>
          <w:szCs w:val="20"/>
          <w:rtl w:val="true"/>
        </w:rPr>
        <w:t>) . [.....]</w:t>
      </w:r>
    </w:p>
  </w:footnote>
  <w:footnote w:id="2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يجوز أن تكون اللام زائدة للتقوية، 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نفسه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مجرور لفظا منصوب محلّا مفعول به لاسم الفاعل ظالم</w:t>
      </w:r>
      <w:r>
        <w:rPr>
          <w:rFonts w:eastAsia="IRNazanin" w:cs="IRNazanin"/>
          <w:b w:val="false"/>
          <w:bCs w:val="false"/>
          <w:i w:val="false"/>
          <w:iCs w:val="false"/>
          <w:color w:val="333333"/>
          <w:sz w:val="20"/>
          <w:szCs w:val="20"/>
          <w:rtl w:val="true"/>
        </w:rPr>
        <w:t>.</w:t>
      </w:r>
    </w:p>
  </w:footnote>
  <w:footnote w:id="2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أو متعلّق بسابق</w:t>
      </w:r>
      <w:r>
        <w:rPr>
          <w:rFonts w:eastAsia="IRNazanin" w:cs="IRNazanin"/>
          <w:b w:val="false"/>
          <w:bCs w:val="false"/>
          <w:i w:val="false"/>
          <w:iCs w:val="false"/>
          <w:color w:val="333333"/>
          <w:sz w:val="20"/>
          <w:szCs w:val="20"/>
          <w:rtl w:val="true"/>
        </w:rPr>
        <w:t>.</w:t>
      </w:r>
    </w:p>
  </w:footnote>
  <w:footnote w:id="2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والإشارة إلى السبق أو إيراث الكتاب</w:t>
      </w:r>
      <w:r>
        <w:rPr>
          <w:rFonts w:eastAsia="IRNazanin" w:cs="IRNazanin"/>
          <w:b w:val="false"/>
          <w:bCs w:val="false"/>
          <w:i w:val="false"/>
          <w:iCs w:val="false"/>
          <w:color w:val="333333"/>
          <w:sz w:val="20"/>
          <w:szCs w:val="20"/>
          <w:rtl w:val="true"/>
        </w:rPr>
        <w:t>.</w:t>
      </w:r>
    </w:p>
  </w:footnote>
  <w:footnote w:id="2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أو ضمير منفصل مبتدأ ثان خبره الفضل والجملة خبر المبتدأ ذلك</w:t>
      </w:r>
      <w:r>
        <w:rPr>
          <w:rFonts w:eastAsia="IRNazanin" w:cs="IRNazanin"/>
          <w:b w:val="false"/>
          <w:bCs w:val="false"/>
          <w:i w:val="false"/>
          <w:iCs w:val="false"/>
          <w:color w:val="333333"/>
          <w:sz w:val="20"/>
          <w:szCs w:val="20"/>
          <w:rtl w:val="true"/>
        </w:rPr>
        <w:t>.</w:t>
      </w:r>
    </w:p>
  </w:footnote>
  <w:footnote w:id="2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أو هو مبتدأ خبره جملة يدخلونها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أو هو خبر ثان للمبتدأ ذلك</w:t>
      </w:r>
      <w:r>
        <w:rPr>
          <w:rFonts w:eastAsia="IRNazanin" w:cs="IRNazanin"/>
          <w:b w:val="false"/>
          <w:bCs w:val="false"/>
          <w:i w:val="false"/>
          <w:iCs w:val="false"/>
          <w:color w:val="333333"/>
          <w:sz w:val="20"/>
          <w:szCs w:val="20"/>
          <w:rtl w:val="true"/>
        </w:rPr>
        <w:t>.</w:t>
      </w:r>
    </w:p>
  </w:footnote>
  <w:footnote w:id="2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أو هي خبر ثان لجنّات إذا أعرب مبتدأ</w:t>
      </w:r>
      <w:r>
        <w:rPr>
          <w:rFonts w:eastAsia="IRNazanin" w:cs="IRNazanin"/>
          <w:b w:val="false"/>
          <w:bCs w:val="false"/>
          <w:i w:val="false"/>
          <w:iCs w:val="false"/>
          <w:color w:val="333333"/>
          <w:sz w:val="20"/>
          <w:szCs w:val="20"/>
          <w:rtl w:val="true"/>
        </w:rPr>
        <w:t>.</w:t>
      </w:r>
    </w:p>
  </w:footnote>
  <w:footnote w:id="2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 متعلّق بحال من نصب، أو بحال من ضمير المفعول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يمسّنا</w:t>
      </w:r>
      <w:r>
        <w:rPr>
          <w:rFonts w:eastAsia="IRNazanin" w:cs="IRNazanin"/>
          <w:b w:val="false"/>
          <w:bCs w:val="false"/>
          <w:i w:val="false"/>
          <w:iCs w:val="false"/>
          <w:color w:val="333333"/>
          <w:sz w:val="20"/>
          <w:szCs w:val="20"/>
          <w:rtl w:val="true"/>
        </w:rPr>
        <w:t>) .</w:t>
      </w:r>
    </w:p>
  </w:footnote>
  <w:footnote w:id="2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يجوز أن يكون نائب الفاعل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عذابها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متعلّق 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يخفّف</w:t>
      </w:r>
      <w:r>
        <w:rPr>
          <w:rFonts w:eastAsia="IRNazanin" w:cs="IRNazanin"/>
          <w:b w:val="false"/>
          <w:bCs w:val="false"/>
          <w:i w:val="false"/>
          <w:iCs w:val="false"/>
          <w:color w:val="333333"/>
          <w:sz w:val="20"/>
          <w:szCs w:val="20"/>
          <w:rtl w:val="true"/>
        </w:rPr>
        <w:t>) .</w:t>
      </w:r>
    </w:p>
  </w:footnote>
  <w:footnote w:id="2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 في محلّ نصب حال من الضمير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والعامل فيها الاستقرار</w:t>
      </w:r>
      <w:r>
        <w:rPr>
          <w:rFonts w:eastAsia="IRNazanin" w:cs="IRNazanin"/>
          <w:b w:val="false"/>
          <w:bCs w:val="false"/>
          <w:i w:val="false"/>
          <w:iCs w:val="false"/>
          <w:color w:val="333333"/>
          <w:sz w:val="20"/>
          <w:szCs w:val="20"/>
          <w:rtl w:val="true"/>
        </w:rPr>
        <w:t>.</w:t>
      </w:r>
    </w:p>
  </w:footnote>
  <w:footnote w:id="2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أو مفعول به منصوب</w:t>
      </w:r>
      <w:r>
        <w:rPr>
          <w:rFonts w:eastAsia="IRNazanin" w:cs="IRNazanin"/>
          <w:b w:val="false"/>
          <w:bCs w:val="false"/>
          <w:i w:val="false"/>
          <w:iCs w:val="false"/>
          <w:color w:val="333333"/>
          <w:sz w:val="20"/>
          <w:szCs w:val="20"/>
          <w:rtl w:val="true"/>
        </w:rPr>
        <w:t>.</w:t>
      </w:r>
    </w:p>
  </w:footnote>
  <w:footnote w:id="2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أو نعت ثان للمحذوف الذي هو مفعول مطلق، أو مفعول به</w:t>
      </w:r>
      <w:r>
        <w:rPr>
          <w:rFonts w:eastAsia="IRNazanin" w:cs="IRNazanin"/>
          <w:b w:val="false"/>
          <w:bCs w:val="false"/>
          <w:i w:val="false"/>
          <w:iCs w:val="false"/>
          <w:color w:val="333333"/>
          <w:sz w:val="20"/>
          <w:szCs w:val="20"/>
          <w:rtl w:val="true"/>
        </w:rPr>
        <w:t>.</w:t>
      </w:r>
    </w:p>
  </w:footnote>
  <w:footnote w:id="2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أو في محلّ نصب حال بتقدير قد</w:t>
      </w:r>
      <w:r>
        <w:rPr>
          <w:rFonts w:eastAsia="IRNazanin" w:cs="IRNazanin"/>
          <w:b w:val="false"/>
          <w:bCs w:val="false"/>
          <w:i w:val="false"/>
          <w:iCs w:val="false"/>
          <w:color w:val="333333"/>
          <w:sz w:val="20"/>
          <w:szCs w:val="20"/>
          <w:rtl w:val="true"/>
        </w:rPr>
        <w:t>.</w:t>
      </w:r>
    </w:p>
  </w:footnote>
  <w:footnote w:id="2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 متعلّق بحال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مقتا</w:t>
      </w:r>
      <w:r>
        <w:rPr>
          <w:rFonts w:eastAsia="IRNazanin" w:cs="IRNazanin"/>
          <w:b w:val="false"/>
          <w:bCs w:val="false"/>
          <w:i w:val="false"/>
          <w:iCs w:val="false"/>
          <w:color w:val="333333"/>
          <w:sz w:val="20"/>
          <w:szCs w:val="20"/>
          <w:rtl w:val="true"/>
        </w:rPr>
        <w:t>) .</w:t>
      </w:r>
    </w:p>
  </w:footnote>
  <w:footnote w:id="2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اسم استفهام مبتدأ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ذا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اسم موصول خبر، وجملة خلقوا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صلة الموصول</w:t>
      </w:r>
      <w:r>
        <w:rPr>
          <w:rFonts w:eastAsia="IRNazanin" w:cs="IRNazanin"/>
          <w:b w:val="false"/>
          <w:bCs w:val="false"/>
          <w:i w:val="false"/>
          <w:iCs w:val="false"/>
          <w:color w:val="333333"/>
          <w:sz w:val="20"/>
          <w:szCs w:val="20"/>
          <w:rtl w:val="true"/>
        </w:rPr>
        <w:t>. [.....]</w:t>
      </w:r>
    </w:p>
  </w:footnote>
  <w:footnote w:id="2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أو مفعول مطلق نائب عن المصدر فهو نوعه، ويجوز أن يكون مفعولا لأجله</w:t>
      </w:r>
      <w:r>
        <w:rPr>
          <w:rFonts w:eastAsia="IRNazanin" w:cs="IRNazanin"/>
          <w:b w:val="false"/>
          <w:bCs w:val="false"/>
          <w:i w:val="false"/>
          <w:iCs w:val="false"/>
          <w:color w:val="333333"/>
          <w:sz w:val="20"/>
          <w:szCs w:val="20"/>
          <w:rtl w:val="true"/>
        </w:rPr>
        <w:t>.</w:t>
      </w:r>
    </w:p>
  </w:footnote>
  <w:footnote w:id="2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أو هي بدل من مقول القول</w:t>
      </w:r>
      <w:r>
        <w:rPr>
          <w:rFonts w:eastAsia="IRNazanin" w:cs="IRNazanin"/>
          <w:b w:val="false"/>
          <w:bCs w:val="false"/>
          <w:i w:val="false"/>
          <w:iCs w:val="false"/>
          <w:color w:val="333333"/>
          <w:sz w:val="20"/>
          <w:szCs w:val="20"/>
          <w:rtl w:val="true"/>
        </w:rPr>
        <w:t>.</w:t>
      </w:r>
    </w:p>
  </w:footnote>
  <w:footnote w:id="3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 في محلّ جرّ بحرف جرّ محذوف متعلّق 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يمسك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أي يمسكهما من أن تزولا أي يمنعهما من الزوال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الزّجاج</w:t>
      </w:r>
      <w:r>
        <w:rPr>
          <w:rFonts w:eastAsia="IRNazanin" w:cs="IRNazanin"/>
          <w:b w:val="false"/>
          <w:bCs w:val="false"/>
          <w:i w:val="false"/>
          <w:iCs w:val="false"/>
          <w:color w:val="333333"/>
          <w:sz w:val="20"/>
          <w:szCs w:val="20"/>
          <w:rtl w:val="true"/>
        </w:rPr>
        <w:t>) .</w:t>
      </w:r>
    </w:p>
  </w:footnote>
  <w:footnote w:id="3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أو هو مصدر في موضع الحال</w:t>
      </w:r>
      <w:r>
        <w:rPr>
          <w:rFonts w:eastAsia="IRNazanin" w:cs="IRNazanin"/>
          <w:b w:val="false"/>
          <w:bCs w:val="false"/>
          <w:i w:val="false"/>
          <w:iCs w:val="false"/>
          <w:color w:val="333333"/>
          <w:sz w:val="20"/>
          <w:szCs w:val="20"/>
          <w:rtl w:val="true"/>
        </w:rPr>
        <w:t>.</w:t>
      </w:r>
    </w:p>
  </w:footnote>
  <w:footnote w:id="3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الآية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السورة</w:t>
      </w:r>
      <w:r>
        <w:rPr>
          <w:rFonts w:eastAsia="IRNazanin" w:cs="IRNazanin"/>
          <w:b w:val="false"/>
          <w:bCs w:val="false"/>
          <w:i w:val="false"/>
          <w:iCs w:val="false"/>
          <w:color w:val="333333"/>
          <w:sz w:val="20"/>
          <w:szCs w:val="20"/>
          <w:rtl w:val="true"/>
        </w:rPr>
        <w:t>.</w:t>
      </w:r>
    </w:p>
  </w:footnote>
  <w:footnote w:id="3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أو مصدر في موضع الحال أي مستكبرين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الأخفش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أو هو بدل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نفورا</w:t>
      </w:r>
      <w:r>
        <w:rPr>
          <w:rFonts w:eastAsia="IRNazanin" w:cs="IRNazanin"/>
          <w:b w:val="false"/>
          <w:bCs w:val="false"/>
          <w:i w:val="false"/>
          <w:iCs w:val="false"/>
          <w:color w:val="333333"/>
          <w:sz w:val="20"/>
          <w:szCs w:val="20"/>
          <w:rtl w:val="true"/>
        </w:rPr>
        <w:t>) .</w:t>
      </w:r>
    </w:p>
  </w:footnote>
  <w:footnote w:id="3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أو بحال من الفاعل</w:t>
      </w:r>
      <w:r>
        <w:rPr>
          <w:rFonts w:eastAsia="IRNazanin" w:cs="IRNazanin"/>
          <w:b w:val="false"/>
          <w:bCs w:val="false"/>
          <w:i w:val="false"/>
          <w:iCs w:val="false"/>
          <w:color w:val="333333"/>
          <w:sz w:val="20"/>
          <w:szCs w:val="20"/>
          <w:rtl w:val="true"/>
        </w:rPr>
        <w:t>..</w:t>
      </w:r>
    </w:p>
  </w:footnote>
  <w:footnote w:id="3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أو متعلّق بنعت لشيء</w:t>
      </w:r>
      <w:r>
        <w:rPr>
          <w:rFonts w:eastAsia="IRNazanin" w:cs="IRNazanin"/>
          <w:b w:val="false"/>
          <w:bCs w:val="false"/>
          <w:i w:val="false"/>
          <w:iCs w:val="false"/>
          <w:color w:val="333333"/>
          <w:sz w:val="20"/>
          <w:szCs w:val="20"/>
          <w:rtl w:val="true"/>
        </w:rPr>
        <w:t>.</w:t>
      </w:r>
    </w:p>
  </w:footnote>
  <w:footnote w:id="3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أو اسم موصول في محلّ جرّ، والعائد محذوف أي كسبوه</w:t>
      </w:r>
      <w:r>
        <w:rPr>
          <w:rFonts w:eastAsia="IRNazanin" w:cs="IRNazanin"/>
          <w:b w:val="false"/>
          <w:bCs w:val="false"/>
          <w:i w:val="false"/>
          <w:iCs w:val="false"/>
          <w:color w:val="333333"/>
          <w:sz w:val="20"/>
          <w:szCs w:val="20"/>
          <w:rtl w:val="true"/>
        </w:rPr>
        <w:t>.</w:t>
      </w:r>
    </w:p>
  </w:footnote>
  <w:footnote w:id="3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 متعلّق بمحذوف مفعول به ثان إذا كان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ترك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متعديا لاثنين</w:t>
      </w:r>
      <w:r>
        <w:rPr>
          <w:rFonts w:eastAsia="IRNazanin" w:cs="IRNazanin"/>
          <w:b w:val="false"/>
          <w:bCs w:val="false"/>
          <w:i w:val="false"/>
          <w:iCs w:val="false"/>
          <w:color w:val="333333"/>
          <w:sz w:val="20"/>
          <w:szCs w:val="20"/>
          <w:rtl w:val="true"/>
        </w:rPr>
        <w:t>.</w:t>
      </w:r>
    </w:p>
  </w:footnote>
  <w:footnote w:id="3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أو متعلّق باسم الفاعل المرسلين</w:t>
      </w:r>
      <w:r>
        <w:rPr>
          <w:rFonts w:eastAsia="IRNazanin" w:cs="IRNazanin"/>
          <w:b w:val="false"/>
          <w:bCs w:val="false"/>
          <w:i w:val="false"/>
          <w:iCs w:val="false"/>
          <w:color w:val="333333"/>
          <w:sz w:val="20"/>
          <w:szCs w:val="20"/>
          <w:rtl w:val="true"/>
        </w:rPr>
        <w:t>.</w:t>
      </w:r>
    </w:p>
  </w:footnote>
  <w:footnote w:id="3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أو موصولة أو نكرة موصوفة أو زائدة</w:t>
      </w:r>
      <w:r>
        <w:rPr>
          <w:rFonts w:eastAsia="IRNazanin" w:cs="IRNazanin"/>
          <w:b w:val="false"/>
          <w:bCs w:val="false"/>
          <w:i w:val="false"/>
          <w:iCs w:val="false"/>
          <w:color w:val="333333"/>
          <w:sz w:val="20"/>
          <w:szCs w:val="20"/>
          <w:rtl w:val="true"/>
        </w:rPr>
        <w:t>.</w:t>
      </w:r>
    </w:p>
  </w:footnote>
  <w:footnote w:id="3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هذا الضمير يعود على الأيدي التي وضعت فيها الأغلال، وهي مفهومة من السياق</w:t>
      </w:r>
      <w:r>
        <w:rPr>
          <w:rFonts w:eastAsia="IRNazanin" w:cs="IRNazanin"/>
          <w:b w:val="false"/>
          <w:bCs w:val="false"/>
          <w:i w:val="false"/>
          <w:iCs w:val="false"/>
          <w:color w:val="333333"/>
          <w:sz w:val="20"/>
          <w:szCs w:val="20"/>
          <w:rtl w:val="true"/>
        </w:rPr>
        <w:t>.</w:t>
      </w:r>
    </w:p>
  </w:footnote>
  <w:footnote w:id="3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 توكيد للضمير المتصل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اسم إنّ، وأستعير لمحل النصب</w:t>
      </w:r>
      <w:r>
        <w:rPr>
          <w:rFonts w:eastAsia="IRNazanin" w:cs="IRNazanin"/>
          <w:b w:val="false"/>
          <w:bCs w:val="false"/>
          <w:i w:val="false"/>
          <w:iCs w:val="false"/>
          <w:color w:val="333333"/>
          <w:sz w:val="20"/>
          <w:szCs w:val="20"/>
          <w:rtl w:val="true"/>
        </w:rPr>
        <w:t>. [.....]</w:t>
      </w:r>
    </w:p>
  </w:footnote>
  <w:footnote w:id="3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بحذف مضاف أي قصّة أصحاب القرية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ويجوز أن يكون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أصحاب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مفعولا أوّل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مثلا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مفعولا ثانيا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متعلّق 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اضرب</w:t>
      </w:r>
      <w:r>
        <w:rPr>
          <w:rFonts w:eastAsia="IRNazanin" w:cs="IRNazanin"/>
          <w:b w:val="false"/>
          <w:bCs w:val="false"/>
          <w:i w:val="false"/>
          <w:iCs w:val="false"/>
          <w:color w:val="333333"/>
          <w:sz w:val="20"/>
          <w:szCs w:val="20"/>
          <w:rtl w:val="true"/>
        </w:rPr>
        <w:t>) .</w:t>
      </w:r>
    </w:p>
  </w:footnote>
  <w:footnote w:id="3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أو متعلّق بمحذوف حال من عذاب</w:t>
      </w:r>
      <w:r>
        <w:rPr>
          <w:rFonts w:eastAsia="IRNazanin" w:cs="IRNazanin"/>
          <w:b w:val="false"/>
          <w:bCs w:val="false"/>
          <w:i w:val="false"/>
          <w:iCs w:val="false"/>
          <w:color w:val="333333"/>
          <w:sz w:val="20"/>
          <w:szCs w:val="20"/>
          <w:rtl w:val="true"/>
        </w:rPr>
        <w:t>.</w:t>
      </w:r>
    </w:p>
  </w:footnote>
  <w:footnote w:id="3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أو في محلّ نصب حال من رجل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وقد وصف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بتقدير قد</w:t>
      </w:r>
      <w:r>
        <w:rPr>
          <w:rFonts w:eastAsia="IRNazanin" w:cs="IRNazanin"/>
          <w:b w:val="false"/>
          <w:bCs w:val="false"/>
          <w:i w:val="false"/>
          <w:iCs w:val="false"/>
          <w:color w:val="333333"/>
          <w:sz w:val="20"/>
          <w:szCs w:val="20"/>
          <w:rtl w:val="true"/>
        </w:rPr>
        <w:t>.</w:t>
      </w:r>
    </w:p>
  </w:footnote>
  <w:footnote w:id="3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أو في محلّ نصب حال</w:t>
      </w:r>
      <w:r>
        <w:rPr>
          <w:rFonts w:eastAsia="IRNazanin" w:cs="IRNazanin"/>
          <w:b w:val="false"/>
          <w:bCs w:val="false"/>
          <w:i w:val="false"/>
          <w:iCs w:val="false"/>
          <w:color w:val="333333"/>
          <w:sz w:val="20"/>
          <w:szCs w:val="20"/>
          <w:rtl w:val="true"/>
        </w:rPr>
        <w:t>.</w:t>
      </w:r>
    </w:p>
  </w:footnote>
  <w:footnote w:id="3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أصل الكلام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لكم لا تعبدون، ولكنّه صرف الكلام عنهم ليكون أسرع قبولا</w:t>
      </w:r>
      <w:r>
        <w:rPr>
          <w:rFonts w:eastAsia="IRNazanin" w:cs="IRNazanin"/>
          <w:b w:val="false"/>
          <w:bCs w:val="false"/>
          <w:i w:val="false"/>
          <w:iCs w:val="false"/>
          <w:color w:val="333333"/>
          <w:sz w:val="20"/>
          <w:szCs w:val="20"/>
          <w:rtl w:val="true"/>
        </w:rPr>
        <w:t>.</w:t>
      </w:r>
    </w:p>
  </w:footnote>
  <w:footnote w:id="3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أو معطوفة على جملة ما لي لا أعبد</w:t>
      </w:r>
      <w:r>
        <w:rPr>
          <w:rFonts w:eastAsia="IRNazanin" w:cs="IRNazanin"/>
          <w:b w:val="false"/>
          <w:bCs w:val="false"/>
          <w:i w:val="false"/>
          <w:iCs w:val="false"/>
          <w:color w:val="333333"/>
          <w:sz w:val="20"/>
          <w:szCs w:val="20"/>
          <w:rtl w:val="true"/>
        </w:rPr>
        <w:t>.</w:t>
      </w:r>
    </w:p>
  </w:footnote>
  <w:footnote w:id="3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يجوز أن يكون مفعولا به بتضمين الفعل معنى تمنع</w:t>
      </w:r>
      <w:r>
        <w:rPr>
          <w:rFonts w:eastAsia="IRNazanin" w:cs="IRNazanin"/>
          <w:b w:val="false"/>
          <w:bCs w:val="false"/>
          <w:i w:val="false"/>
          <w:iCs w:val="false"/>
          <w:color w:val="333333"/>
          <w:sz w:val="20"/>
          <w:szCs w:val="20"/>
          <w:rtl w:val="true"/>
        </w:rPr>
        <w:t>.</w:t>
      </w:r>
    </w:p>
  </w:footnote>
  <w:footnote w:id="3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أو ظرف شرطي مع تنوين العوض أي إذا عبدت غير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والجواب محذوف دلّ عليه مضمون الخبر</w:t>
      </w:r>
      <w:r>
        <w:rPr>
          <w:rFonts w:eastAsia="IRNazanin" w:cs="IRNazanin"/>
          <w:b w:val="false"/>
          <w:bCs w:val="false"/>
          <w:i w:val="false"/>
          <w:iCs w:val="false"/>
          <w:color w:val="333333"/>
          <w:sz w:val="20"/>
          <w:szCs w:val="20"/>
          <w:rtl w:val="true"/>
        </w:rPr>
        <w:t>.</w:t>
      </w:r>
    </w:p>
  </w:footnote>
  <w:footnote w:id="3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أو اسم موصول في محلّ جرّ، والعائد محذوف</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 w:type="paragraph" w:styleId="Contents5">
    <w:name w:val="TOC 5"/>
    <w:basedOn w:val="Index"/>
    <w:pPr>
      <w:tabs>
        <w:tab w:val="clear" w:pos="708"/>
        <w:tab w:val="right" w:pos="7892" w:leader="dot"/>
      </w:tabs>
      <w:ind w:left="1134"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footer" Target="footer216.xml"/><Relationship Id="rId222" Type="http://schemas.openxmlformats.org/officeDocument/2006/relationships/footer" Target="footer217.xml"/><Relationship Id="rId223" Type="http://schemas.openxmlformats.org/officeDocument/2006/relationships/footer" Target="footer218.xml"/><Relationship Id="rId224" Type="http://schemas.openxmlformats.org/officeDocument/2006/relationships/footer" Target="footer219.xml"/><Relationship Id="rId225" Type="http://schemas.openxmlformats.org/officeDocument/2006/relationships/footer" Target="footer220.xml"/><Relationship Id="rId226" Type="http://schemas.openxmlformats.org/officeDocument/2006/relationships/footer" Target="footer221.xml"/><Relationship Id="rId227" Type="http://schemas.openxmlformats.org/officeDocument/2006/relationships/footer" Target="footer222.xml"/><Relationship Id="rId228" Type="http://schemas.openxmlformats.org/officeDocument/2006/relationships/footer" Target="footer223.xml"/><Relationship Id="rId229" Type="http://schemas.openxmlformats.org/officeDocument/2006/relationships/footer" Target="footer224.xml"/><Relationship Id="rId230" Type="http://schemas.openxmlformats.org/officeDocument/2006/relationships/footer" Target="footer225.xml"/><Relationship Id="rId231" Type="http://schemas.openxmlformats.org/officeDocument/2006/relationships/footer" Target="footer226.xml"/><Relationship Id="rId232" Type="http://schemas.openxmlformats.org/officeDocument/2006/relationships/footer" Target="footer227.xml"/><Relationship Id="rId233" Type="http://schemas.openxmlformats.org/officeDocument/2006/relationships/footer" Target="footer228.xml"/><Relationship Id="rId234" Type="http://schemas.openxmlformats.org/officeDocument/2006/relationships/footer" Target="footer229.xml"/><Relationship Id="rId235" Type="http://schemas.openxmlformats.org/officeDocument/2006/relationships/footer" Target="footer230.xml"/><Relationship Id="rId236" Type="http://schemas.openxmlformats.org/officeDocument/2006/relationships/footer" Target="footer231.xml"/><Relationship Id="rId237" Type="http://schemas.openxmlformats.org/officeDocument/2006/relationships/footer" Target="footer232.xml"/><Relationship Id="rId238" Type="http://schemas.openxmlformats.org/officeDocument/2006/relationships/footer" Target="footer233.xml"/><Relationship Id="rId239" Type="http://schemas.openxmlformats.org/officeDocument/2006/relationships/footer" Target="footer234.xml"/><Relationship Id="rId240" Type="http://schemas.openxmlformats.org/officeDocument/2006/relationships/footer" Target="footer235.xml"/><Relationship Id="rId241" Type="http://schemas.openxmlformats.org/officeDocument/2006/relationships/footer" Target="footer236.xml"/><Relationship Id="rId242" Type="http://schemas.openxmlformats.org/officeDocument/2006/relationships/footer" Target="footer237.xml"/><Relationship Id="rId243" Type="http://schemas.openxmlformats.org/officeDocument/2006/relationships/footer" Target="footer238.xml"/><Relationship Id="rId244" Type="http://schemas.openxmlformats.org/officeDocument/2006/relationships/footer" Target="footer239.xml"/><Relationship Id="rId245" Type="http://schemas.openxmlformats.org/officeDocument/2006/relationships/footer" Target="footer240.xml"/><Relationship Id="rId246" Type="http://schemas.openxmlformats.org/officeDocument/2006/relationships/footer" Target="footer241.xml"/><Relationship Id="rId247" Type="http://schemas.openxmlformats.org/officeDocument/2006/relationships/footer" Target="footer242.xml"/><Relationship Id="rId248" Type="http://schemas.openxmlformats.org/officeDocument/2006/relationships/footer" Target="footer243.xml"/><Relationship Id="rId249" Type="http://schemas.openxmlformats.org/officeDocument/2006/relationships/footer" Target="footer244.xml"/><Relationship Id="rId250" Type="http://schemas.openxmlformats.org/officeDocument/2006/relationships/footer" Target="footer245.xml"/><Relationship Id="rId251" Type="http://schemas.openxmlformats.org/officeDocument/2006/relationships/footer" Target="footer246.xml"/><Relationship Id="rId252" Type="http://schemas.openxmlformats.org/officeDocument/2006/relationships/footer" Target="footer247.xml"/><Relationship Id="rId253" Type="http://schemas.openxmlformats.org/officeDocument/2006/relationships/footer" Target="footer248.xml"/><Relationship Id="rId254" Type="http://schemas.openxmlformats.org/officeDocument/2006/relationships/footer" Target="footer249.xml"/><Relationship Id="rId255" Type="http://schemas.openxmlformats.org/officeDocument/2006/relationships/footer" Target="footer250.xml"/><Relationship Id="rId256" Type="http://schemas.openxmlformats.org/officeDocument/2006/relationships/footer" Target="footer251.xml"/><Relationship Id="rId257" Type="http://schemas.openxmlformats.org/officeDocument/2006/relationships/footer" Target="footer252.xml"/><Relationship Id="rId258" Type="http://schemas.openxmlformats.org/officeDocument/2006/relationships/footer" Target="footer253.xml"/><Relationship Id="rId259" Type="http://schemas.openxmlformats.org/officeDocument/2006/relationships/footer" Target="footer254.xml"/><Relationship Id="rId260" Type="http://schemas.openxmlformats.org/officeDocument/2006/relationships/footer" Target="footer255.xml"/><Relationship Id="rId261" Type="http://schemas.openxmlformats.org/officeDocument/2006/relationships/footer" Target="footer256.xml"/><Relationship Id="rId262" Type="http://schemas.openxmlformats.org/officeDocument/2006/relationships/footer" Target="footer257.xml"/><Relationship Id="rId263" Type="http://schemas.openxmlformats.org/officeDocument/2006/relationships/footer" Target="footer258.xml"/><Relationship Id="rId264" Type="http://schemas.openxmlformats.org/officeDocument/2006/relationships/footer" Target="footer259.xml"/><Relationship Id="rId265" Type="http://schemas.openxmlformats.org/officeDocument/2006/relationships/footer" Target="footer260.xml"/><Relationship Id="rId266" Type="http://schemas.openxmlformats.org/officeDocument/2006/relationships/footer" Target="footer261.xml"/><Relationship Id="rId267" Type="http://schemas.openxmlformats.org/officeDocument/2006/relationships/footer" Target="footer262.xml"/><Relationship Id="rId268" Type="http://schemas.openxmlformats.org/officeDocument/2006/relationships/footer" Target="footer263.xml"/><Relationship Id="rId269" Type="http://schemas.openxmlformats.org/officeDocument/2006/relationships/footer" Target="footer264.xml"/><Relationship Id="rId270" Type="http://schemas.openxmlformats.org/officeDocument/2006/relationships/footer" Target="footer265.xml"/><Relationship Id="rId271" Type="http://schemas.openxmlformats.org/officeDocument/2006/relationships/footer" Target="footer266.xml"/><Relationship Id="rId272" Type="http://schemas.openxmlformats.org/officeDocument/2006/relationships/footer" Target="footer267.xml"/><Relationship Id="rId273" Type="http://schemas.openxmlformats.org/officeDocument/2006/relationships/footer" Target="footer268.xml"/><Relationship Id="rId274" Type="http://schemas.openxmlformats.org/officeDocument/2006/relationships/footer" Target="footer269.xml"/><Relationship Id="rId275" Type="http://schemas.openxmlformats.org/officeDocument/2006/relationships/footer" Target="footer270.xml"/><Relationship Id="rId276" Type="http://schemas.openxmlformats.org/officeDocument/2006/relationships/footer" Target="footer271.xml"/><Relationship Id="rId277" Type="http://schemas.openxmlformats.org/officeDocument/2006/relationships/footer" Target="footer272.xml"/><Relationship Id="rId278" Type="http://schemas.openxmlformats.org/officeDocument/2006/relationships/footer" Target="footer273.xml"/><Relationship Id="rId279" Type="http://schemas.openxmlformats.org/officeDocument/2006/relationships/footer" Target="footer274.xml"/><Relationship Id="rId280" Type="http://schemas.openxmlformats.org/officeDocument/2006/relationships/footer" Target="footer275.xml"/><Relationship Id="rId281" Type="http://schemas.openxmlformats.org/officeDocument/2006/relationships/footer" Target="footer276.xml"/><Relationship Id="rId282" Type="http://schemas.openxmlformats.org/officeDocument/2006/relationships/footer" Target="footer277.xml"/><Relationship Id="rId283" Type="http://schemas.openxmlformats.org/officeDocument/2006/relationships/footer" Target="footer278.xml"/><Relationship Id="rId284" Type="http://schemas.openxmlformats.org/officeDocument/2006/relationships/footer" Target="footer279.xml"/><Relationship Id="rId285" Type="http://schemas.openxmlformats.org/officeDocument/2006/relationships/footer" Target="footer280.xml"/><Relationship Id="rId286" Type="http://schemas.openxmlformats.org/officeDocument/2006/relationships/footer" Target="footer281.xml"/><Relationship Id="rId287" Type="http://schemas.openxmlformats.org/officeDocument/2006/relationships/footer" Target="footer282.xml"/><Relationship Id="rId288" Type="http://schemas.openxmlformats.org/officeDocument/2006/relationships/footer" Target="footer283.xml"/><Relationship Id="rId289" Type="http://schemas.openxmlformats.org/officeDocument/2006/relationships/footer" Target="footer284.xml"/><Relationship Id="rId290" Type="http://schemas.openxmlformats.org/officeDocument/2006/relationships/footer" Target="footer285.xml"/><Relationship Id="rId291" Type="http://schemas.openxmlformats.org/officeDocument/2006/relationships/footer" Target="footer286.xml"/><Relationship Id="rId292" Type="http://schemas.openxmlformats.org/officeDocument/2006/relationships/footer" Target="footer287.xml"/><Relationship Id="rId293" Type="http://schemas.openxmlformats.org/officeDocument/2006/relationships/footer" Target="footer288.xml"/><Relationship Id="rId294" Type="http://schemas.openxmlformats.org/officeDocument/2006/relationships/footer" Target="footer289.xml"/><Relationship Id="rId295" Type="http://schemas.openxmlformats.org/officeDocument/2006/relationships/footer" Target="footer290.xml"/><Relationship Id="rId296" Type="http://schemas.openxmlformats.org/officeDocument/2006/relationships/footer" Target="footer291.xml"/><Relationship Id="rId297" Type="http://schemas.openxmlformats.org/officeDocument/2006/relationships/footer" Target="footer292.xml"/><Relationship Id="rId298" Type="http://schemas.openxmlformats.org/officeDocument/2006/relationships/footer" Target="footer293.xml"/><Relationship Id="rId299" Type="http://schemas.openxmlformats.org/officeDocument/2006/relationships/footer" Target="footer294.xml"/><Relationship Id="rId300" Type="http://schemas.openxmlformats.org/officeDocument/2006/relationships/footer" Target="footer295.xml"/><Relationship Id="rId301" Type="http://schemas.openxmlformats.org/officeDocument/2006/relationships/footer" Target="footer296.xml"/><Relationship Id="rId302" Type="http://schemas.openxmlformats.org/officeDocument/2006/relationships/footer" Target="footer297.xml"/><Relationship Id="rId303" Type="http://schemas.openxmlformats.org/officeDocument/2006/relationships/footer" Target="footer298.xml"/><Relationship Id="rId304" Type="http://schemas.openxmlformats.org/officeDocument/2006/relationships/footer" Target="footer299.xml"/><Relationship Id="rId305" Type="http://schemas.openxmlformats.org/officeDocument/2006/relationships/footer" Target="footer300.xml"/><Relationship Id="rId306" Type="http://schemas.openxmlformats.org/officeDocument/2006/relationships/footer" Target="footer301.xml"/><Relationship Id="rId307" Type="http://schemas.openxmlformats.org/officeDocument/2006/relationships/footer" Target="footer302.xml"/><Relationship Id="rId308" Type="http://schemas.openxmlformats.org/officeDocument/2006/relationships/footer" Target="footer303.xml"/><Relationship Id="rId309" Type="http://schemas.openxmlformats.org/officeDocument/2006/relationships/footer" Target="footer304.xml"/><Relationship Id="rId310" Type="http://schemas.openxmlformats.org/officeDocument/2006/relationships/image" Target="media/image2.jpeg"/><Relationship Id="rId311" Type="http://schemas.openxmlformats.org/officeDocument/2006/relationships/image" Target="media/image2.jpeg"/><Relationship Id="rId312" Type="http://schemas.openxmlformats.org/officeDocument/2006/relationships/footer" Target="footer305.xml"/><Relationship Id="rId313" Type="http://schemas.openxmlformats.org/officeDocument/2006/relationships/footnotes" Target="footnotes.xml"/><Relationship Id="rId314" Type="http://schemas.openxmlformats.org/officeDocument/2006/relationships/numbering" Target="numbering.xml"/><Relationship Id="rId315" Type="http://schemas.openxmlformats.org/officeDocument/2006/relationships/fontTable" Target="fontTable.xml"/><Relationship Id="rId316" Type="http://schemas.openxmlformats.org/officeDocument/2006/relationships/settings" Target="settings.xml"/><Relationship Id="rId317"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322</Pages>
  <Words>34220</Words>
  <Characters>146900</Characters>
  <CharactersWithSpaces>179118</CharactersWithSpaces>
  <Paragraphs>2176</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2026-08-25T15:57:17Z</dcterms:created>
  <dc:creator>ghaemiyeh.com</dc:creator>
  <dc:description/>
  <dc:language>en-US</dc:language>
  <cp:lastModifiedBy/>
  <dcterms:modified xsi:type="dcterms:W3CDTF">2026-08-25T19:27:29Z</dcterms:modified>
  <cp:revision>1</cp:revision>
  <dc:subject/>
  <dc:title>الجدول فی إعراب القرآن الکریم جلد 22</dc:title>
</cp:coreProperties>
</file>

<file path=docProps/custom.xml><?xml version="1.0" encoding="utf-8"?>
<Properties xmlns="http://schemas.openxmlformats.org/officeDocument/2006/custom-properties" xmlns:vt="http://schemas.openxmlformats.org/officeDocument/2006/docPropsVTypes"/>
</file>