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21686_1280447820">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6521688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521690_1280447820">
            <w:r>
              <w:rPr>
                <w:webHidden/>
                <w:rStyle w:val="IndexLink"/>
                <w:rtl w:val="true"/>
              </w:rPr>
              <w:t>تقدیم</w:t>
            </w:r>
            <w:r>
              <w:rPr>
                <w:rStyle w:val="IndexLink"/>
                <w:rtl w:val="true"/>
              </w:rPr>
              <w:tab/>
            </w:r>
            <w:r>
              <w:rPr>
                <w:rStyle w:val="IndexLink"/>
              </w:rPr>
              <w:t>20</w:t>
            </w:r>
          </w:hyperlink>
        </w:p>
        <w:p>
          <w:pPr>
            <w:pStyle w:val="Contents2"/>
            <w:tabs>
              <w:tab w:val="clear" w:pos="8743"/>
              <w:tab w:val="right" w:pos="9026" w:leader="dot"/>
            </w:tabs>
            <w:rPr/>
          </w:pPr>
          <w:hyperlink w:anchor="__RefHeading___Toc6521692_1280447820">
            <w:r>
              <w:rPr>
                <w:webHidden/>
                <w:rStyle w:val="IndexLink"/>
                <w:rtl w:val="true"/>
              </w:rPr>
              <w:t>اختيار الهجرة إلى العراق</w:t>
            </w:r>
            <w:r>
              <w:rPr>
                <w:rStyle w:val="IndexLink"/>
                <w:rtl w:val="true"/>
              </w:rPr>
              <w:tab/>
            </w:r>
            <w:r>
              <w:rPr>
                <w:rStyle w:val="IndexLink"/>
              </w:rPr>
              <w:t>24</w:t>
            </w:r>
          </w:hyperlink>
        </w:p>
        <w:p>
          <w:pPr>
            <w:pStyle w:val="Contents3"/>
            <w:tabs>
              <w:tab w:val="clear" w:pos="8459"/>
              <w:tab w:val="right" w:pos="9026" w:leader="dot"/>
            </w:tabs>
            <w:rPr/>
          </w:pPr>
          <w:hyperlink w:anchor="__RefHeading___Toc6521694_1280447820">
            <w:r>
              <w:rPr>
                <w:webHidden/>
                <w:rStyle w:val="IndexLink"/>
                <w:rtl w:val="true"/>
              </w:rPr>
              <w:t>اشارةٌ</w:t>
            </w:r>
            <w:r>
              <w:rPr>
                <w:rStyle w:val="IndexLink"/>
                <w:rtl w:val="true"/>
              </w:rPr>
              <w:t>:</w:t>
              <w:tab/>
            </w:r>
            <w:r>
              <w:rPr>
                <w:rStyle w:val="IndexLink"/>
              </w:rPr>
              <w:t>24</w:t>
            </w:r>
          </w:hyperlink>
        </w:p>
        <w:p>
          <w:pPr>
            <w:pStyle w:val="Contents3"/>
            <w:tabs>
              <w:tab w:val="clear" w:pos="8459"/>
              <w:tab w:val="right" w:pos="9026" w:leader="dot"/>
            </w:tabs>
            <w:rPr/>
          </w:pPr>
          <w:hyperlink w:anchor="__RefHeading___Toc6521696_1280447820">
            <w:r>
              <w:rPr>
                <w:webHidden/>
                <w:rStyle w:val="IndexLink"/>
                <w:rtl w:val="true"/>
              </w:rPr>
              <w:t>الإعراض عن الحجاز</w:t>
            </w:r>
            <w:r>
              <w:rPr>
                <w:rStyle w:val="IndexLink"/>
                <w:rtl w:val="true"/>
              </w:rPr>
              <w:tab/>
            </w:r>
            <w:r>
              <w:rPr>
                <w:rStyle w:val="IndexLink"/>
              </w:rPr>
              <w:t>31</w:t>
            </w:r>
          </w:hyperlink>
        </w:p>
        <w:p>
          <w:pPr>
            <w:pStyle w:val="Contents3"/>
            <w:tabs>
              <w:tab w:val="clear" w:pos="8459"/>
              <w:tab w:val="right" w:pos="9026" w:leader="dot"/>
            </w:tabs>
            <w:rPr/>
          </w:pPr>
          <w:hyperlink w:anchor="__RefHeading___Toc6521698_1280447820">
            <w:r>
              <w:rPr>
                <w:webHidden/>
                <w:rStyle w:val="IndexLink"/>
                <w:rtl w:val="true"/>
              </w:rPr>
              <w:t>الإعراض عن مصر</w:t>
            </w:r>
            <w:r>
              <w:rPr>
                <w:rStyle w:val="IndexLink"/>
                <w:rtl w:val="true"/>
              </w:rPr>
              <w:tab/>
            </w:r>
            <w:r>
              <w:rPr>
                <w:rStyle w:val="IndexLink"/>
              </w:rPr>
              <w:t>32</w:t>
            </w:r>
          </w:hyperlink>
        </w:p>
        <w:p>
          <w:pPr>
            <w:pStyle w:val="Contents3"/>
            <w:tabs>
              <w:tab w:val="clear" w:pos="8459"/>
              <w:tab w:val="right" w:pos="9026" w:leader="dot"/>
            </w:tabs>
            <w:rPr/>
          </w:pPr>
          <w:hyperlink w:anchor="__RefHeading___Toc6521700_1280447820">
            <w:r>
              <w:rPr>
                <w:webHidden/>
                <w:rStyle w:val="IndexLink"/>
                <w:rtl w:val="true"/>
              </w:rPr>
              <w:t>الإعراض عن اليمن</w:t>
            </w:r>
            <w:r>
              <w:rPr>
                <w:rStyle w:val="IndexLink"/>
                <w:rtl w:val="true"/>
              </w:rPr>
              <w:tab/>
            </w:r>
            <w:r>
              <w:rPr>
                <w:rStyle w:val="IndexLink"/>
              </w:rPr>
              <w:t>32</w:t>
            </w:r>
          </w:hyperlink>
        </w:p>
        <w:p>
          <w:pPr>
            <w:pStyle w:val="Contents3"/>
            <w:tabs>
              <w:tab w:val="clear" w:pos="8459"/>
              <w:tab w:val="right" w:pos="9026" w:leader="dot"/>
            </w:tabs>
            <w:rPr/>
          </w:pPr>
          <w:hyperlink w:anchor="__RefHeading___Toc6521702_1280447820">
            <w:r>
              <w:rPr>
                <w:webHidden/>
                <w:rStyle w:val="IndexLink"/>
                <w:rtl w:val="true"/>
              </w:rPr>
              <w:t>الإعراض عن فارس</w:t>
            </w:r>
            <w:r>
              <w:rPr>
                <w:rStyle w:val="IndexLink"/>
                <w:rtl w:val="true"/>
              </w:rPr>
              <w:tab/>
            </w:r>
            <w:r>
              <w:rPr>
                <w:rStyle w:val="IndexLink"/>
              </w:rPr>
              <w:t>34</w:t>
            </w:r>
          </w:hyperlink>
        </w:p>
        <w:p>
          <w:pPr>
            <w:pStyle w:val="Contents3"/>
            <w:tabs>
              <w:tab w:val="clear" w:pos="8459"/>
              <w:tab w:val="right" w:pos="9026" w:leader="dot"/>
            </w:tabs>
            <w:rPr/>
          </w:pPr>
          <w:hyperlink w:anchor="__RefHeading___Toc6521704_1280447820">
            <w:r>
              <w:rPr>
                <w:webHidden/>
                <w:rStyle w:val="IndexLink"/>
                <w:rtl w:val="true"/>
              </w:rPr>
              <w:t>الإعراض عن البصرة</w:t>
            </w:r>
            <w:r>
              <w:rPr>
                <w:rStyle w:val="IndexLink"/>
                <w:rtl w:val="true"/>
              </w:rPr>
              <w:tab/>
            </w:r>
            <w:r>
              <w:rPr>
                <w:rStyle w:val="IndexLink"/>
              </w:rPr>
              <w:t>34</w:t>
            </w:r>
          </w:hyperlink>
        </w:p>
        <w:p>
          <w:pPr>
            <w:pStyle w:val="Contents2"/>
            <w:tabs>
              <w:tab w:val="clear" w:pos="8743"/>
              <w:tab w:val="right" w:pos="9026" w:leader="dot"/>
            </w:tabs>
            <w:rPr/>
          </w:pPr>
          <w:hyperlink w:anchor="__RefHeading___Toc6521706_1280447820">
            <w:r>
              <w:rPr>
                <w:webHidden/>
                <w:rStyle w:val="IndexLink"/>
                <w:rtl w:val="true"/>
              </w:rPr>
              <w:t>مُشْفِقُونَ وَمُنَدّدُونَ</w:t>
            </w:r>
            <w:r>
              <w:rPr>
                <w:rStyle w:val="IndexLink"/>
                <w:rtl w:val="true"/>
              </w:rPr>
              <w:tab/>
            </w:r>
            <w:r>
              <w:rPr>
                <w:rStyle w:val="IndexLink"/>
              </w:rPr>
              <w:t>36</w:t>
            </w:r>
          </w:hyperlink>
        </w:p>
        <w:p>
          <w:pPr>
            <w:pStyle w:val="Contents3"/>
            <w:tabs>
              <w:tab w:val="clear" w:pos="8459"/>
              <w:tab w:val="right" w:pos="9026" w:leader="dot"/>
            </w:tabs>
            <w:rPr/>
          </w:pPr>
          <w:hyperlink w:anchor="__RefHeading___Toc6521708_1280447820">
            <w:r>
              <w:rPr>
                <w:webHidden/>
                <w:rStyle w:val="IndexLink"/>
                <w:rtl w:val="true"/>
              </w:rPr>
              <w:t>اشارةٌ</w:t>
            </w:r>
            <w:r>
              <w:rPr>
                <w:rStyle w:val="IndexLink"/>
                <w:rtl w:val="true"/>
              </w:rPr>
              <w:t>:</w:t>
              <w:tab/>
            </w:r>
            <w:r>
              <w:rPr>
                <w:rStyle w:val="IndexLink"/>
              </w:rPr>
              <w:t>36</w:t>
            </w:r>
          </w:hyperlink>
        </w:p>
        <w:p>
          <w:pPr>
            <w:pStyle w:val="Contents3"/>
            <w:tabs>
              <w:tab w:val="clear" w:pos="8459"/>
              <w:tab w:val="right" w:pos="9026" w:leader="dot"/>
            </w:tabs>
            <w:rPr/>
          </w:pPr>
          <w:hyperlink w:anchor="__RefHeading___Toc6521710_1280447820">
            <w:r>
              <w:rPr>
                <w:webHidden/>
                <w:rStyle w:val="IndexLink"/>
                <w:rtl w:val="true"/>
              </w:rPr>
              <w:t>مشفقون</w:t>
            </w:r>
            <w:r>
              <w:rPr>
                <w:rStyle w:val="IndexLink"/>
                <w:rtl w:val="true"/>
              </w:rPr>
              <w:tab/>
            </w:r>
            <w:r>
              <w:rPr>
                <w:rStyle w:val="IndexLink"/>
              </w:rPr>
              <w:t>38</w:t>
            </w:r>
          </w:hyperlink>
        </w:p>
        <w:p>
          <w:pPr>
            <w:pStyle w:val="Contents4"/>
            <w:tabs>
              <w:tab w:val="clear" w:pos="8176"/>
              <w:tab w:val="right" w:pos="9026" w:leader="dot"/>
            </w:tabs>
            <w:rPr/>
          </w:pPr>
          <w:hyperlink w:anchor="__RefHeading___Toc6521712_1280447820">
            <w:r>
              <w:rPr>
                <w:webHidden/>
                <w:rStyle w:val="IndexLink"/>
                <w:rtl w:val="true"/>
              </w:rPr>
              <w:t>اشارة</w:t>
            </w:r>
            <w:r>
              <w:rPr>
                <w:rStyle w:val="IndexLink"/>
                <w:rtl w:val="true"/>
              </w:rPr>
              <w:t>:</w:t>
              <w:tab/>
            </w:r>
            <w:r>
              <w:rPr>
                <w:rStyle w:val="IndexLink"/>
              </w:rPr>
              <w:t>38</w:t>
            </w:r>
          </w:hyperlink>
        </w:p>
        <w:p>
          <w:pPr>
            <w:pStyle w:val="Contents4"/>
            <w:tabs>
              <w:tab w:val="clear" w:pos="8176"/>
              <w:tab w:val="right" w:pos="9026" w:leader="dot"/>
            </w:tabs>
            <w:rPr/>
          </w:pPr>
          <w:hyperlink w:anchor="__RefHeading___Toc6521714_1280447820">
            <w:r>
              <w:rPr>
                <w:webHidden/>
                <w:rStyle w:val="IndexLink"/>
              </w:rPr>
              <w:t>1</w:t>
            </w:r>
            <w:r>
              <w:rPr>
                <w:rStyle w:val="IndexLink"/>
                <w:rtl w:val="true"/>
              </w:rPr>
              <w:t xml:space="preserve">- </w:t>
            </w:r>
            <w:r>
              <w:rPr>
                <w:rStyle w:val="IndexLink"/>
                <w:rtl w:val="true"/>
              </w:rPr>
              <w:t>المسور بن مخرمة</w:t>
            </w:r>
            <w:r>
              <w:rPr>
                <w:rStyle w:val="IndexLink"/>
                <w:rtl w:val="true"/>
              </w:rPr>
              <w:tab/>
            </w:r>
            <w:r>
              <w:rPr>
                <w:rStyle w:val="IndexLink"/>
              </w:rPr>
              <w:t>39</w:t>
            </w:r>
          </w:hyperlink>
        </w:p>
        <w:p>
          <w:pPr>
            <w:pStyle w:val="Contents4"/>
            <w:tabs>
              <w:tab w:val="clear" w:pos="8176"/>
              <w:tab w:val="right" w:pos="9026" w:leader="dot"/>
            </w:tabs>
            <w:rPr/>
          </w:pPr>
          <w:hyperlink w:anchor="__RefHeading___Toc6521716_1280447820">
            <w:r>
              <w:rPr>
                <w:webHidden/>
                <w:rStyle w:val="IndexLink"/>
              </w:rPr>
              <w:t>2</w:t>
            </w:r>
            <w:r>
              <w:rPr>
                <w:rStyle w:val="IndexLink"/>
                <w:rtl w:val="true"/>
              </w:rPr>
              <w:t xml:space="preserve">- </w:t>
            </w:r>
            <w:r>
              <w:rPr>
                <w:rStyle w:val="IndexLink"/>
                <w:rtl w:val="true"/>
              </w:rPr>
              <w:t>عبداللّه بن جعفر</w:t>
            </w:r>
            <w:r>
              <w:rPr>
                <w:rStyle w:val="IndexLink"/>
                <w:rtl w:val="true"/>
              </w:rPr>
              <w:tab/>
            </w:r>
            <w:r>
              <w:rPr>
                <w:rStyle w:val="IndexLink"/>
              </w:rPr>
              <w:t>39</w:t>
            </w:r>
          </w:hyperlink>
        </w:p>
        <w:p>
          <w:pPr>
            <w:pStyle w:val="Contents4"/>
            <w:tabs>
              <w:tab w:val="clear" w:pos="8176"/>
              <w:tab w:val="right" w:pos="9026" w:leader="dot"/>
            </w:tabs>
            <w:rPr/>
          </w:pPr>
          <w:hyperlink w:anchor="__RefHeading___Toc6521718_1280447820">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40</w:t>
            </w:r>
          </w:hyperlink>
        </w:p>
        <w:p>
          <w:pPr>
            <w:pStyle w:val="Contents4"/>
            <w:tabs>
              <w:tab w:val="clear" w:pos="8176"/>
              <w:tab w:val="right" w:pos="9026" w:leader="dot"/>
            </w:tabs>
            <w:rPr/>
          </w:pPr>
          <w:hyperlink w:anchor="__RefHeading___Toc6521720_1280447820">
            <w:r>
              <w:rPr>
                <w:webHidden/>
                <w:rStyle w:val="IndexLink"/>
              </w:rPr>
              <w:t>4</w:t>
            </w:r>
            <w:r>
              <w:rPr>
                <w:rStyle w:val="IndexLink"/>
                <w:rtl w:val="true"/>
              </w:rPr>
              <w:t xml:space="preserve">- </w:t>
            </w:r>
            <w:r>
              <w:rPr>
                <w:rStyle w:val="IndexLink"/>
                <w:rtl w:val="true"/>
              </w:rPr>
              <w:t>أبو بكر المخزومي</w:t>
            </w:r>
            <w:r>
              <w:rPr>
                <w:rStyle w:val="IndexLink"/>
                <w:rtl w:val="true"/>
              </w:rPr>
              <w:tab/>
            </w:r>
            <w:r>
              <w:rPr>
                <w:rStyle w:val="IndexLink"/>
              </w:rPr>
              <w:t>42</w:t>
            </w:r>
          </w:hyperlink>
        </w:p>
        <w:p>
          <w:pPr>
            <w:pStyle w:val="Contents4"/>
            <w:tabs>
              <w:tab w:val="clear" w:pos="8176"/>
              <w:tab w:val="right" w:pos="9026" w:leader="dot"/>
            </w:tabs>
            <w:rPr/>
          </w:pPr>
          <w:hyperlink w:anchor="__RefHeading___Toc6521722_1280447820">
            <w:r>
              <w:rPr>
                <w:webHidden/>
                <w:rStyle w:val="IndexLink"/>
              </w:rPr>
              <w:t>5</w:t>
            </w:r>
            <w:r>
              <w:rPr>
                <w:rStyle w:val="IndexLink"/>
                <w:rtl w:val="true"/>
              </w:rPr>
              <w:t xml:space="preserve">- </w:t>
            </w:r>
            <w:r>
              <w:rPr>
                <w:rStyle w:val="IndexLink"/>
                <w:rtl w:val="true"/>
              </w:rPr>
              <w:t>عبد اللّه بن جعدة</w:t>
            </w:r>
            <w:r>
              <w:rPr>
                <w:rStyle w:val="IndexLink"/>
                <w:rtl w:val="true"/>
              </w:rPr>
              <w:tab/>
            </w:r>
            <w:r>
              <w:rPr>
                <w:rStyle w:val="IndexLink"/>
              </w:rPr>
              <w:t>44</w:t>
            </w:r>
          </w:hyperlink>
        </w:p>
        <w:p>
          <w:pPr>
            <w:pStyle w:val="Contents4"/>
            <w:tabs>
              <w:tab w:val="clear" w:pos="8176"/>
              <w:tab w:val="right" w:pos="9026" w:leader="dot"/>
            </w:tabs>
            <w:rPr/>
          </w:pPr>
          <w:hyperlink w:anchor="__RefHeading___Toc6521724_1280447820">
            <w:r>
              <w:rPr>
                <w:webHidden/>
                <w:rStyle w:val="IndexLink"/>
              </w:rPr>
              <w:t>6</w:t>
            </w:r>
            <w:r>
              <w:rPr>
                <w:rStyle w:val="IndexLink"/>
                <w:rtl w:val="true"/>
              </w:rPr>
              <w:t xml:space="preserve">- </w:t>
            </w:r>
            <w:r>
              <w:rPr>
                <w:rStyle w:val="IndexLink"/>
                <w:rtl w:val="true"/>
              </w:rPr>
              <w:t>جابر بن عبداللّه</w:t>
            </w:r>
            <w:r>
              <w:rPr>
                <w:rStyle w:val="IndexLink"/>
                <w:rtl w:val="true"/>
              </w:rPr>
              <w:tab/>
            </w:r>
            <w:r>
              <w:rPr>
                <w:rStyle w:val="IndexLink"/>
              </w:rPr>
              <w:t>44</w:t>
            </w:r>
          </w:hyperlink>
        </w:p>
        <w:p>
          <w:pPr>
            <w:pStyle w:val="Contents4"/>
            <w:tabs>
              <w:tab w:val="clear" w:pos="8176"/>
              <w:tab w:val="right" w:pos="9026" w:leader="dot"/>
            </w:tabs>
            <w:rPr/>
          </w:pPr>
          <w:hyperlink w:anchor="__RefHeading___Toc6521726_1280447820">
            <w:r>
              <w:rPr>
                <w:webHidden/>
                <w:rStyle w:val="IndexLink"/>
              </w:rPr>
              <w:t>7</w:t>
            </w:r>
            <w:r>
              <w:rPr>
                <w:rStyle w:val="IndexLink"/>
                <w:rtl w:val="true"/>
              </w:rPr>
              <w:t xml:space="preserve">- </w:t>
            </w:r>
            <w:r>
              <w:rPr>
                <w:rStyle w:val="IndexLink"/>
                <w:rtl w:val="true"/>
              </w:rPr>
              <w:t>عبد اللّه بن مطيع</w:t>
            </w:r>
            <w:r>
              <w:rPr>
                <w:rStyle w:val="IndexLink"/>
                <w:rtl w:val="true"/>
              </w:rPr>
              <w:tab/>
            </w:r>
            <w:r>
              <w:rPr>
                <w:rStyle w:val="IndexLink"/>
              </w:rPr>
              <w:t>44</w:t>
            </w:r>
          </w:hyperlink>
        </w:p>
        <w:p>
          <w:pPr>
            <w:pStyle w:val="Contents4"/>
            <w:tabs>
              <w:tab w:val="clear" w:pos="8176"/>
              <w:tab w:val="right" w:pos="9026" w:leader="dot"/>
            </w:tabs>
            <w:rPr/>
          </w:pPr>
          <w:hyperlink w:anchor="__RefHeading___Toc6521728_1280447820">
            <w:r>
              <w:rPr>
                <w:webHidden/>
                <w:rStyle w:val="IndexLink"/>
              </w:rPr>
              <w:t>8</w:t>
            </w:r>
            <w:r>
              <w:rPr>
                <w:rStyle w:val="IndexLink"/>
                <w:rtl w:val="true"/>
              </w:rPr>
              <w:t xml:space="preserve">- </w:t>
            </w:r>
            <w:r>
              <w:rPr>
                <w:rStyle w:val="IndexLink"/>
                <w:rtl w:val="true"/>
              </w:rPr>
              <w:t>عمرو بن سعيد</w:t>
            </w:r>
            <w:r>
              <w:rPr>
                <w:rStyle w:val="IndexLink"/>
                <w:rtl w:val="true"/>
              </w:rPr>
              <w:tab/>
            </w:r>
            <w:r>
              <w:rPr>
                <w:rStyle w:val="IndexLink"/>
              </w:rPr>
              <w:t>45</w:t>
            </w:r>
          </w:hyperlink>
        </w:p>
        <w:p>
          <w:pPr>
            <w:pStyle w:val="Contents4"/>
            <w:tabs>
              <w:tab w:val="clear" w:pos="8176"/>
              <w:tab w:val="right" w:pos="9026" w:leader="dot"/>
            </w:tabs>
            <w:rPr/>
          </w:pPr>
          <w:hyperlink w:anchor="__RefHeading___Toc6521730_1280447820">
            <w:r>
              <w:rPr>
                <w:webHidden/>
                <w:rStyle w:val="IndexLink"/>
              </w:rPr>
              <w:t>9</w:t>
            </w:r>
            <w:r>
              <w:rPr>
                <w:rStyle w:val="IndexLink"/>
                <w:rtl w:val="true"/>
              </w:rPr>
              <w:t xml:space="preserve">- </w:t>
            </w:r>
            <w:r>
              <w:rPr>
                <w:rStyle w:val="IndexLink"/>
                <w:rtl w:val="true"/>
              </w:rPr>
              <w:t>محمّدبن الحنفية</w:t>
            </w:r>
            <w:r>
              <w:rPr>
                <w:rStyle w:val="IndexLink"/>
                <w:rtl w:val="true"/>
              </w:rPr>
              <w:tab/>
            </w:r>
            <w:r>
              <w:rPr>
                <w:rStyle w:val="IndexLink"/>
              </w:rPr>
              <w:t>46</w:t>
            </w:r>
          </w:hyperlink>
        </w:p>
        <w:p>
          <w:pPr>
            <w:pStyle w:val="Contents4"/>
            <w:tabs>
              <w:tab w:val="clear" w:pos="8176"/>
              <w:tab w:val="right" w:pos="9026" w:leader="dot"/>
            </w:tabs>
            <w:rPr/>
          </w:pPr>
          <w:hyperlink w:anchor="__RefHeading___Toc6521732_1280447820">
            <w:r>
              <w:rPr>
                <w:webHidden/>
                <w:rStyle w:val="IndexLink"/>
              </w:rPr>
              <w:t>10</w:t>
            </w:r>
            <w:r>
              <w:rPr>
                <w:rStyle w:val="IndexLink"/>
                <w:rtl w:val="true"/>
              </w:rPr>
              <w:t xml:space="preserve">- </w:t>
            </w:r>
            <w:r>
              <w:rPr>
                <w:rStyle w:val="IndexLink"/>
                <w:rtl w:val="true"/>
              </w:rPr>
              <w:t>السيدة أُم سلمة</w:t>
            </w:r>
            <w:r>
              <w:rPr>
                <w:rStyle w:val="IndexLink"/>
                <w:rtl w:val="true"/>
              </w:rPr>
              <w:tab/>
            </w:r>
            <w:r>
              <w:rPr>
                <w:rStyle w:val="IndexLink"/>
              </w:rPr>
              <w:t>47</w:t>
            </w:r>
          </w:hyperlink>
        </w:p>
        <w:p>
          <w:pPr>
            <w:pStyle w:val="Contents4"/>
            <w:tabs>
              <w:tab w:val="clear" w:pos="8176"/>
              <w:tab w:val="right" w:pos="9026" w:leader="dot"/>
            </w:tabs>
            <w:rPr/>
          </w:pPr>
          <w:hyperlink w:anchor="__RefHeading___Toc6521734_1280447820">
            <w:r>
              <w:rPr>
                <w:webHidden/>
                <w:rStyle w:val="IndexLink"/>
              </w:rPr>
              <w:t>11</w:t>
            </w:r>
            <w:r>
              <w:rPr>
                <w:rStyle w:val="IndexLink"/>
                <w:rtl w:val="true"/>
              </w:rPr>
              <w:t xml:space="preserve">- </w:t>
            </w:r>
            <w:r>
              <w:rPr>
                <w:rStyle w:val="IndexLink"/>
                <w:rtl w:val="true"/>
              </w:rPr>
              <w:t>عبداللّه بن الزبير</w:t>
            </w:r>
            <w:r>
              <w:rPr>
                <w:rStyle w:val="IndexLink"/>
                <w:rtl w:val="true"/>
              </w:rPr>
              <w:tab/>
            </w:r>
            <w:r>
              <w:rPr>
                <w:rStyle w:val="IndexLink"/>
              </w:rPr>
              <w:t>48</w:t>
            </w:r>
          </w:hyperlink>
        </w:p>
        <w:p>
          <w:pPr>
            <w:pStyle w:val="Contents3"/>
            <w:tabs>
              <w:tab w:val="clear" w:pos="8459"/>
              <w:tab w:val="right" w:pos="9026" w:leader="dot"/>
            </w:tabs>
            <w:rPr/>
          </w:pPr>
          <w:hyperlink w:anchor="__RefHeading___Toc6521736_1280447820">
            <w:r>
              <w:rPr>
                <w:webHidden/>
                <w:rStyle w:val="IndexLink"/>
                <w:rtl w:val="true"/>
              </w:rPr>
              <w:t>مندّدون</w:t>
            </w:r>
            <w:r>
              <w:rPr>
                <w:rStyle w:val="IndexLink"/>
                <w:rtl w:val="true"/>
              </w:rPr>
              <w:tab/>
            </w:r>
            <w:r>
              <w:rPr>
                <w:rStyle w:val="IndexLink"/>
              </w:rPr>
              <w:t>49</w:t>
            </w:r>
          </w:hyperlink>
        </w:p>
        <w:p>
          <w:pPr>
            <w:pStyle w:val="Contents4"/>
            <w:tabs>
              <w:tab w:val="clear" w:pos="8176"/>
              <w:tab w:val="right" w:pos="9026" w:leader="dot"/>
            </w:tabs>
            <w:rPr/>
          </w:pPr>
          <w:hyperlink w:anchor="__RefHeading___Toc6521738_1280447820">
            <w:r>
              <w:rPr>
                <w:webHidden/>
                <w:rStyle w:val="IndexLink"/>
                <w:rtl w:val="true"/>
              </w:rPr>
              <w:t>اشارةٌ</w:t>
            </w:r>
            <w:r>
              <w:rPr>
                <w:rStyle w:val="IndexLink"/>
                <w:rtl w:val="true"/>
              </w:rPr>
              <w:t>:</w:t>
              <w:tab/>
            </w:r>
            <w:r>
              <w:rPr>
                <w:rStyle w:val="IndexLink"/>
              </w:rPr>
              <w:t>49</w:t>
            </w:r>
          </w:hyperlink>
        </w:p>
        <w:p>
          <w:pPr>
            <w:pStyle w:val="Contents4"/>
            <w:tabs>
              <w:tab w:val="clear" w:pos="8176"/>
              <w:tab w:val="right" w:pos="9026" w:leader="dot"/>
            </w:tabs>
            <w:rPr/>
          </w:pPr>
          <w:hyperlink w:anchor="__RefHeading___Toc6521740_1280447820">
            <w:r>
              <w:rPr>
                <w:webHidden/>
                <w:rStyle w:val="IndexLink"/>
                <w:rtl w:val="true"/>
              </w:rPr>
              <w:t>أوّلاً</w:t>
            </w:r>
            <w:r>
              <w:rPr>
                <w:rStyle w:val="IndexLink"/>
                <w:rtl w:val="true"/>
              </w:rPr>
              <w:t xml:space="preserve">: </w:t>
            </w:r>
            <w:r>
              <w:rPr>
                <w:rStyle w:val="IndexLink"/>
                <w:rtl w:val="true"/>
              </w:rPr>
              <w:t>المتقدّمون</w:t>
            </w:r>
            <w:r>
              <w:rPr>
                <w:rStyle w:val="IndexLink"/>
                <w:rtl w:val="true"/>
              </w:rPr>
              <w:tab/>
            </w:r>
            <w:r>
              <w:rPr>
                <w:rStyle w:val="IndexLink"/>
              </w:rPr>
              <w:t>49</w:t>
            </w:r>
          </w:hyperlink>
        </w:p>
        <w:p>
          <w:pPr>
            <w:pStyle w:val="Contents4"/>
            <w:tabs>
              <w:tab w:val="clear" w:pos="8176"/>
              <w:tab w:val="right" w:pos="9026" w:leader="dot"/>
            </w:tabs>
            <w:rPr/>
          </w:pPr>
          <w:hyperlink w:anchor="__RefHeading___Toc6521742_1280447820">
            <w:r>
              <w:rPr>
                <w:webHidden/>
                <w:rStyle w:val="IndexLink"/>
              </w:rPr>
              <w:t>1</w:t>
            </w:r>
            <w:r>
              <w:rPr>
                <w:rStyle w:val="IndexLink"/>
                <w:rtl w:val="true"/>
              </w:rPr>
              <w:t xml:space="preserve">- </w:t>
            </w:r>
            <w:r>
              <w:rPr>
                <w:rStyle w:val="IndexLink"/>
                <w:rtl w:val="true"/>
              </w:rPr>
              <w:t>عبداللّه بن عمر</w:t>
            </w:r>
            <w:r>
              <w:rPr>
                <w:rStyle w:val="IndexLink"/>
                <w:rtl w:val="true"/>
              </w:rPr>
              <w:tab/>
            </w:r>
            <w:r>
              <w:rPr>
                <w:rStyle w:val="IndexLink"/>
              </w:rPr>
              <w:t>49</w:t>
            </w:r>
          </w:hyperlink>
        </w:p>
        <w:p>
          <w:pPr>
            <w:pStyle w:val="Contents4"/>
            <w:tabs>
              <w:tab w:val="clear" w:pos="8176"/>
              <w:tab w:val="right" w:pos="9026" w:leader="dot"/>
            </w:tabs>
            <w:rPr/>
          </w:pPr>
          <w:hyperlink w:anchor="__RefHeading___Toc6521744_1280447820">
            <w:r>
              <w:rPr>
                <w:webHidden/>
                <w:rStyle w:val="IndexLink"/>
              </w:rPr>
              <w:t>2</w:t>
            </w:r>
            <w:r>
              <w:rPr>
                <w:rStyle w:val="IndexLink"/>
                <w:rtl w:val="true"/>
              </w:rPr>
              <w:t xml:space="preserve">- </w:t>
            </w:r>
            <w:r>
              <w:rPr>
                <w:rStyle w:val="IndexLink"/>
                <w:rtl w:val="true"/>
              </w:rPr>
              <w:t>سعيد بن المُسَيِّب</w:t>
            </w:r>
            <w:r>
              <w:rPr>
                <w:rStyle w:val="IndexLink"/>
                <w:rtl w:val="true"/>
              </w:rPr>
              <w:tab/>
            </w:r>
            <w:r>
              <w:rPr>
                <w:rStyle w:val="IndexLink"/>
              </w:rPr>
              <w:t>50</w:t>
            </w:r>
          </w:hyperlink>
        </w:p>
        <w:p>
          <w:pPr>
            <w:pStyle w:val="Contents4"/>
            <w:tabs>
              <w:tab w:val="clear" w:pos="8176"/>
              <w:tab w:val="right" w:pos="9026" w:leader="dot"/>
            </w:tabs>
            <w:rPr/>
          </w:pPr>
          <w:hyperlink w:anchor="__RefHeading___Toc6521746_1280447820">
            <w:r>
              <w:rPr>
                <w:webHidden/>
                <w:rStyle w:val="IndexLink"/>
              </w:rPr>
              <w:t>3</w:t>
            </w:r>
            <w:r>
              <w:rPr>
                <w:rStyle w:val="IndexLink"/>
                <w:rtl w:val="true"/>
              </w:rPr>
              <w:t xml:space="preserve">- </w:t>
            </w:r>
            <w:r>
              <w:rPr>
                <w:rStyle w:val="IndexLink"/>
                <w:rtl w:val="true"/>
              </w:rPr>
              <w:t>أبو واقد الليثي</w:t>
            </w:r>
            <w:r>
              <w:rPr>
                <w:rStyle w:val="IndexLink"/>
                <w:rtl w:val="true"/>
              </w:rPr>
              <w:tab/>
            </w:r>
            <w:r>
              <w:rPr>
                <w:rStyle w:val="IndexLink"/>
              </w:rPr>
              <w:t>50</w:t>
            </w:r>
          </w:hyperlink>
        </w:p>
        <w:p>
          <w:pPr>
            <w:pStyle w:val="Contents4"/>
            <w:tabs>
              <w:tab w:val="clear" w:pos="8176"/>
              <w:tab w:val="right" w:pos="9026" w:leader="dot"/>
            </w:tabs>
            <w:rPr/>
          </w:pPr>
          <w:hyperlink w:anchor="__RefHeading___Toc6521748_1280447820">
            <w:r>
              <w:rPr>
                <w:webHidden/>
                <w:rStyle w:val="IndexLink"/>
              </w:rPr>
              <w:t>4</w:t>
            </w:r>
            <w:r>
              <w:rPr>
                <w:rStyle w:val="IndexLink"/>
                <w:rtl w:val="true"/>
              </w:rPr>
              <w:t xml:space="preserve">- </w:t>
            </w:r>
            <w:r>
              <w:rPr>
                <w:rStyle w:val="IndexLink"/>
                <w:rtl w:val="true"/>
              </w:rPr>
              <w:t>أبو سلمة</w:t>
            </w:r>
            <w:r>
              <w:rPr>
                <w:rStyle w:val="IndexLink"/>
                <w:rtl w:val="true"/>
              </w:rPr>
              <w:tab/>
            </w:r>
            <w:r>
              <w:rPr>
                <w:rStyle w:val="IndexLink"/>
              </w:rPr>
              <w:t>51</w:t>
            </w:r>
          </w:hyperlink>
        </w:p>
        <w:p>
          <w:pPr>
            <w:pStyle w:val="Contents4"/>
            <w:tabs>
              <w:tab w:val="clear" w:pos="8176"/>
              <w:tab w:val="right" w:pos="9026" w:leader="dot"/>
            </w:tabs>
            <w:rPr/>
          </w:pPr>
          <w:hyperlink w:anchor="__RefHeading___Toc6521750_1280447820">
            <w:r>
              <w:rPr>
                <w:webHidden/>
                <w:rStyle w:val="IndexLink"/>
              </w:rPr>
              <w:t>5</w:t>
            </w:r>
            <w:r>
              <w:rPr>
                <w:rStyle w:val="IndexLink"/>
                <w:rtl w:val="true"/>
              </w:rPr>
              <w:t xml:space="preserve">- </w:t>
            </w:r>
            <w:r>
              <w:rPr>
                <w:rStyle w:val="IndexLink"/>
                <w:rtl w:val="true"/>
              </w:rPr>
              <w:t>أبو سعيد الخدرى</w:t>
            </w:r>
            <w:r>
              <w:rPr>
                <w:rStyle w:val="IndexLink"/>
                <w:rtl w:val="true"/>
              </w:rPr>
              <w:tab/>
            </w:r>
            <w:r>
              <w:rPr>
                <w:rStyle w:val="IndexLink"/>
              </w:rPr>
              <w:t>51</w:t>
            </w:r>
          </w:hyperlink>
        </w:p>
        <w:p>
          <w:pPr>
            <w:pStyle w:val="Contents4"/>
            <w:tabs>
              <w:tab w:val="clear" w:pos="8176"/>
              <w:tab w:val="right" w:pos="9026" w:leader="dot"/>
            </w:tabs>
            <w:rPr/>
          </w:pPr>
          <w:hyperlink w:anchor="__RefHeading___Toc6521752_1280447820">
            <w:r>
              <w:rPr>
                <w:webHidden/>
                <w:rStyle w:val="IndexLink"/>
              </w:rPr>
              <w:t>6</w:t>
            </w:r>
            <w:r>
              <w:rPr>
                <w:rStyle w:val="IndexLink"/>
                <w:rtl w:val="true"/>
              </w:rPr>
              <w:t xml:space="preserve">- </w:t>
            </w:r>
            <w:r>
              <w:rPr>
                <w:rStyle w:val="IndexLink"/>
                <w:rtl w:val="true"/>
              </w:rPr>
              <w:t>عمرة بنت عبد الرحمن</w:t>
            </w:r>
            <w:r>
              <w:rPr>
                <w:rStyle w:val="IndexLink"/>
                <w:rtl w:val="true"/>
              </w:rPr>
              <w:tab/>
            </w:r>
            <w:r>
              <w:rPr>
                <w:rStyle w:val="IndexLink"/>
              </w:rPr>
              <w:t>51</w:t>
            </w:r>
          </w:hyperlink>
        </w:p>
        <w:p>
          <w:pPr>
            <w:pStyle w:val="Contents4"/>
            <w:tabs>
              <w:tab w:val="clear" w:pos="8176"/>
              <w:tab w:val="right" w:pos="9026" w:leader="dot"/>
            </w:tabs>
            <w:rPr/>
          </w:pPr>
          <w:hyperlink w:anchor="__RefHeading___Toc6521754_1280447820">
            <w:r>
              <w:rPr>
                <w:webHidden/>
                <w:rStyle w:val="IndexLink"/>
                <w:rtl w:val="true"/>
              </w:rPr>
              <w:t>ثانياً</w:t>
            </w:r>
            <w:r>
              <w:rPr>
                <w:rStyle w:val="IndexLink"/>
                <w:rtl w:val="true"/>
              </w:rPr>
              <w:t xml:space="preserve">: </w:t>
            </w:r>
            <w:r>
              <w:rPr>
                <w:rStyle w:val="IndexLink"/>
                <w:rtl w:val="true"/>
              </w:rPr>
              <w:t>المستحدثون</w:t>
            </w:r>
            <w:r>
              <w:rPr>
                <w:rStyle w:val="IndexLink"/>
                <w:rtl w:val="true"/>
              </w:rPr>
              <w:tab/>
            </w:r>
            <w:r>
              <w:rPr>
                <w:rStyle w:val="IndexLink"/>
              </w:rPr>
              <w:t>52</w:t>
            </w:r>
          </w:hyperlink>
        </w:p>
        <w:p>
          <w:pPr>
            <w:pStyle w:val="Contents4"/>
            <w:tabs>
              <w:tab w:val="clear" w:pos="8176"/>
              <w:tab w:val="right" w:pos="9026" w:leader="dot"/>
            </w:tabs>
            <w:rPr/>
          </w:pPr>
          <w:hyperlink w:anchor="__RefHeading___Toc6521756_1280447820">
            <w:r>
              <w:rPr>
                <w:webHidden/>
                <w:rStyle w:val="IndexLink"/>
              </w:rPr>
              <w:t>1</w:t>
            </w:r>
            <w:r>
              <w:rPr>
                <w:rStyle w:val="IndexLink"/>
                <w:rtl w:val="true"/>
              </w:rPr>
              <w:t xml:space="preserve">- </w:t>
            </w:r>
            <w:r>
              <w:rPr>
                <w:rStyle w:val="IndexLink"/>
                <w:rtl w:val="true"/>
              </w:rPr>
              <w:t>الشيخ محمّدالخضري</w:t>
            </w:r>
            <w:r>
              <w:rPr>
                <w:rStyle w:val="IndexLink"/>
                <w:rtl w:val="true"/>
              </w:rPr>
              <w:tab/>
            </w:r>
            <w:r>
              <w:rPr>
                <w:rStyle w:val="IndexLink"/>
              </w:rPr>
              <w:t>52</w:t>
            </w:r>
          </w:hyperlink>
        </w:p>
        <w:p>
          <w:pPr>
            <w:pStyle w:val="Contents4"/>
            <w:tabs>
              <w:tab w:val="clear" w:pos="8176"/>
              <w:tab w:val="right" w:pos="9026" w:leader="dot"/>
            </w:tabs>
            <w:rPr/>
          </w:pPr>
          <w:hyperlink w:anchor="__RefHeading___Toc6521758_1280447820">
            <w:r>
              <w:rPr>
                <w:webHidden/>
                <w:rStyle w:val="IndexLink"/>
              </w:rPr>
              <w:t>2</w:t>
            </w:r>
            <w:r>
              <w:rPr>
                <w:rStyle w:val="IndexLink"/>
                <w:rtl w:val="true"/>
              </w:rPr>
              <w:t xml:space="preserve">- </w:t>
            </w:r>
            <w:r>
              <w:rPr>
                <w:rStyle w:val="IndexLink"/>
                <w:rtl w:val="true"/>
              </w:rPr>
              <w:t>محمّدالنجّار</w:t>
            </w:r>
            <w:r>
              <w:rPr>
                <w:rStyle w:val="IndexLink"/>
                <w:rtl w:val="true"/>
              </w:rPr>
              <w:tab/>
            </w:r>
            <w:r>
              <w:rPr>
                <w:rStyle w:val="IndexLink"/>
              </w:rPr>
              <w:t>53</w:t>
            </w:r>
          </w:hyperlink>
        </w:p>
        <w:p>
          <w:pPr>
            <w:pStyle w:val="Contents4"/>
            <w:tabs>
              <w:tab w:val="clear" w:pos="8176"/>
              <w:tab w:val="right" w:pos="9026" w:leader="dot"/>
            </w:tabs>
            <w:rPr/>
          </w:pPr>
          <w:hyperlink w:anchor="__RefHeading___Toc6521760_1280447820">
            <w:r>
              <w:rPr>
                <w:webHidden/>
                <w:rStyle w:val="IndexLink"/>
              </w:rPr>
              <w:t>3</w:t>
            </w:r>
            <w:r>
              <w:rPr>
                <w:rStyle w:val="IndexLink"/>
                <w:rtl w:val="true"/>
              </w:rPr>
              <w:t xml:space="preserve">- </w:t>
            </w:r>
            <w:r>
              <w:rPr>
                <w:rStyle w:val="IndexLink"/>
                <w:rtl w:val="true"/>
              </w:rPr>
              <w:t>محمّدالغزالي</w:t>
            </w:r>
            <w:r>
              <w:rPr>
                <w:rStyle w:val="IndexLink"/>
                <w:rtl w:val="true"/>
              </w:rPr>
              <w:tab/>
            </w:r>
            <w:r>
              <w:rPr>
                <w:rStyle w:val="IndexLink"/>
              </w:rPr>
              <w:t>54</w:t>
            </w:r>
          </w:hyperlink>
        </w:p>
        <w:p>
          <w:pPr>
            <w:pStyle w:val="Contents4"/>
            <w:tabs>
              <w:tab w:val="clear" w:pos="8176"/>
              <w:tab w:val="right" w:pos="9026" w:leader="dot"/>
            </w:tabs>
            <w:rPr/>
          </w:pPr>
          <w:hyperlink w:anchor="__RefHeading___Toc6521762_1280447820">
            <w:r>
              <w:rPr>
                <w:webHidden/>
                <w:rStyle w:val="IndexLink"/>
              </w:rPr>
              <w:t>4</w:t>
            </w:r>
            <w:r>
              <w:rPr>
                <w:rStyle w:val="IndexLink"/>
                <w:rtl w:val="true"/>
              </w:rPr>
              <w:t xml:space="preserve">- </w:t>
            </w:r>
            <w:r>
              <w:rPr>
                <w:rStyle w:val="IndexLink"/>
                <w:rtl w:val="true"/>
              </w:rPr>
              <w:t>أحمد شلبي</w:t>
            </w:r>
            <w:r>
              <w:rPr>
                <w:rStyle w:val="IndexLink"/>
                <w:rtl w:val="true"/>
              </w:rPr>
              <w:tab/>
            </w:r>
            <w:r>
              <w:rPr>
                <w:rStyle w:val="IndexLink"/>
              </w:rPr>
              <w:t>54</w:t>
            </w:r>
          </w:hyperlink>
        </w:p>
        <w:p>
          <w:pPr>
            <w:pStyle w:val="Contents2"/>
            <w:tabs>
              <w:tab w:val="clear" w:pos="8743"/>
              <w:tab w:val="right" w:pos="9026" w:leader="dot"/>
            </w:tabs>
            <w:rPr/>
          </w:pPr>
          <w:hyperlink w:anchor="__RefHeading___Toc6521764_1280447820">
            <w:r>
              <w:rPr>
                <w:webHidden/>
                <w:rStyle w:val="IndexLink"/>
                <w:rtl w:val="true"/>
              </w:rPr>
              <w:t>الرِّحلَةُ إِلى العِرَاقِ</w:t>
            </w:r>
            <w:r>
              <w:rPr>
                <w:rStyle w:val="IndexLink"/>
                <w:rtl w:val="true"/>
              </w:rPr>
              <w:tab/>
            </w:r>
            <w:r>
              <w:rPr>
                <w:rStyle w:val="IndexLink"/>
              </w:rPr>
              <w:t>56</w:t>
            </w:r>
          </w:hyperlink>
        </w:p>
        <w:p>
          <w:pPr>
            <w:pStyle w:val="Contents3"/>
            <w:tabs>
              <w:tab w:val="clear" w:pos="8459"/>
              <w:tab w:val="right" w:pos="9026" w:leader="dot"/>
            </w:tabs>
            <w:rPr/>
          </w:pPr>
          <w:hyperlink w:anchor="__RefHeading___Toc6521766_128044782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6521768_1280447820">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بني هاشم</w:t>
            </w:r>
            <w:r>
              <w:rPr>
                <w:rStyle w:val="IndexLink"/>
                <w:rtl w:val="true"/>
              </w:rPr>
              <w:tab/>
            </w:r>
            <w:r>
              <w:rPr>
                <w:rStyle w:val="IndexLink"/>
              </w:rPr>
              <w:t>59</w:t>
            </w:r>
          </w:hyperlink>
        </w:p>
        <w:p>
          <w:pPr>
            <w:pStyle w:val="Contents3"/>
            <w:tabs>
              <w:tab w:val="clear" w:pos="8459"/>
              <w:tab w:val="right" w:pos="9026" w:leader="dot"/>
            </w:tabs>
            <w:rPr/>
          </w:pPr>
          <w:hyperlink w:anchor="__RefHeading___Toc6521770_1280447820">
            <w:r>
              <w:rPr>
                <w:webHidden/>
                <w:rStyle w:val="IndexLink"/>
                <w:rtl w:val="true"/>
              </w:rPr>
              <w:t xml:space="preserve">التحاق بني هاشم به </w:t>
            </w:r>
            <w:r>
              <w:rPr>
                <w:rStyle w:val="IndexLink"/>
                <w:rtl w:val="true"/>
              </w:rPr>
              <w:t>(</w:t>
            </w:r>
            <w:r>
              <w:rPr>
                <w:rStyle w:val="IndexLink"/>
                <w:rtl w:val="true"/>
              </w:rPr>
              <w:t>عَلَيهِ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6521772_1280447820">
            <w:r>
              <w:rPr>
                <w:webHidden/>
                <w:rStyle w:val="IndexLink"/>
                <w:rtl w:val="true"/>
              </w:rPr>
              <w:t>أسباب الهجرة من مكة</w:t>
            </w:r>
            <w:r>
              <w:rPr>
                <w:rStyle w:val="IndexLink"/>
                <w:rtl w:val="true"/>
              </w:rPr>
              <w:tab/>
            </w:r>
            <w:r>
              <w:rPr>
                <w:rStyle w:val="IndexLink"/>
              </w:rPr>
              <w:t>61</w:t>
            </w:r>
          </w:hyperlink>
        </w:p>
        <w:p>
          <w:pPr>
            <w:pStyle w:val="Contents4"/>
            <w:tabs>
              <w:tab w:val="clear" w:pos="8176"/>
              <w:tab w:val="right" w:pos="9026" w:leader="dot"/>
            </w:tabs>
            <w:rPr/>
          </w:pPr>
          <w:hyperlink w:anchor="__RefHeading___Toc6521774_1280447820">
            <w:r>
              <w:rPr>
                <w:webHidden/>
                <w:rStyle w:val="IndexLink"/>
                <w:rtl w:val="true"/>
              </w:rPr>
              <w:t>اشارةٌ</w:t>
            </w:r>
            <w:r>
              <w:rPr>
                <w:rStyle w:val="IndexLink"/>
                <w:rtl w:val="true"/>
              </w:rPr>
              <w:t>:</w:t>
              <w:tab/>
            </w:r>
            <w:r>
              <w:rPr>
                <w:rStyle w:val="IndexLink"/>
              </w:rPr>
              <w:t>61</w:t>
            </w:r>
          </w:hyperlink>
        </w:p>
        <w:p>
          <w:pPr>
            <w:pStyle w:val="Contents4"/>
            <w:tabs>
              <w:tab w:val="clear" w:pos="8176"/>
              <w:tab w:val="right" w:pos="9026" w:leader="dot"/>
            </w:tabs>
            <w:rPr/>
          </w:pPr>
          <w:hyperlink w:anchor="__RefHeading___Toc6521776_1280447820">
            <w:r>
              <w:rPr>
                <w:webHidden/>
                <w:rStyle w:val="IndexLink"/>
                <w:rtl w:val="true"/>
              </w:rPr>
              <w:t>الأوّل</w:t>
            </w:r>
            <w:r>
              <w:rPr>
                <w:rStyle w:val="IndexLink"/>
                <w:rtl w:val="true"/>
              </w:rPr>
              <w:t xml:space="preserve">: </w:t>
            </w:r>
            <w:r>
              <w:rPr>
                <w:rStyle w:val="IndexLink"/>
                <w:rtl w:val="true"/>
              </w:rPr>
              <w:t>الحفاظ على الحَرم</w:t>
            </w:r>
            <w:r>
              <w:rPr>
                <w:rStyle w:val="IndexLink"/>
                <w:rtl w:val="true"/>
              </w:rPr>
              <w:tab/>
            </w:r>
            <w:r>
              <w:rPr>
                <w:rStyle w:val="IndexLink"/>
              </w:rPr>
              <w:t>61</w:t>
            </w:r>
          </w:hyperlink>
        </w:p>
        <w:p>
          <w:pPr>
            <w:pStyle w:val="Contents4"/>
            <w:tabs>
              <w:tab w:val="clear" w:pos="8176"/>
              <w:tab w:val="right" w:pos="9026" w:leader="dot"/>
            </w:tabs>
            <w:rPr/>
          </w:pPr>
          <w:hyperlink w:anchor="__RefHeading___Toc6521778_1280447820">
            <w:r>
              <w:rPr>
                <w:webHidden/>
                <w:rStyle w:val="IndexLink"/>
                <w:rtl w:val="true"/>
              </w:rPr>
              <w:t>الثاني</w:t>
            </w:r>
            <w:r>
              <w:rPr>
                <w:rStyle w:val="IndexLink"/>
                <w:rtl w:val="true"/>
              </w:rPr>
              <w:t xml:space="preserve">: </w:t>
            </w:r>
            <w:r>
              <w:rPr>
                <w:rStyle w:val="IndexLink"/>
                <w:rtl w:val="true"/>
              </w:rPr>
              <w:t>الخوف من الاغتيال</w:t>
            </w:r>
            <w:r>
              <w:rPr>
                <w:rStyle w:val="IndexLink"/>
                <w:rtl w:val="true"/>
              </w:rPr>
              <w:tab/>
            </w:r>
            <w:r>
              <w:rPr>
                <w:rStyle w:val="IndexLink"/>
              </w:rPr>
              <w:t>62</w:t>
            </w:r>
          </w:hyperlink>
        </w:p>
        <w:p>
          <w:pPr>
            <w:pStyle w:val="Contents4"/>
            <w:tabs>
              <w:tab w:val="clear" w:pos="8176"/>
              <w:tab w:val="right" w:pos="9026" w:leader="dot"/>
            </w:tabs>
            <w:rPr/>
          </w:pPr>
          <w:hyperlink w:anchor="__RefHeading___Toc6521780_1280447820">
            <w:r>
              <w:rPr>
                <w:webHidden/>
                <w:rStyle w:val="IndexLink"/>
                <w:rtl w:val="true"/>
              </w:rPr>
              <w:t>الثالث</w:t>
            </w:r>
            <w:r>
              <w:rPr>
                <w:rStyle w:val="IndexLink"/>
                <w:rtl w:val="true"/>
              </w:rPr>
              <w:t xml:space="preserve">: </w:t>
            </w:r>
            <w:r>
              <w:rPr>
                <w:rStyle w:val="IndexLink"/>
                <w:rtl w:val="true"/>
              </w:rPr>
              <w:t>رسالة مسلم بن عقيل</w:t>
            </w:r>
            <w:r>
              <w:rPr>
                <w:rStyle w:val="IndexLink"/>
                <w:rtl w:val="true"/>
              </w:rPr>
              <w:t>(</w:t>
            </w:r>
            <w:r>
              <w:rPr>
                <w:rStyle w:val="IndexLink"/>
                <w:rtl w:val="true"/>
              </w:rPr>
              <w:t>عَلَيهِ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6521782_1280447820">
            <w:r>
              <w:rPr>
                <w:webHidden/>
                <w:rStyle w:val="IndexLink"/>
                <w:rtl w:val="true"/>
              </w:rPr>
              <w:t xml:space="preserve">خطابه </w:t>
            </w:r>
            <w:r>
              <w:rPr>
                <w:rStyle w:val="IndexLink"/>
                <w:rtl w:val="true"/>
              </w:rPr>
              <w:t>(</w:t>
            </w:r>
            <w:r>
              <w:rPr>
                <w:rStyle w:val="IndexLink"/>
                <w:rtl w:val="true"/>
              </w:rPr>
              <w:t>عَلَيهِ السَّلَامُ</w:t>
            </w:r>
            <w:r>
              <w:rPr>
                <w:rStyle w:val="IndexLink"/>
                <w:rtl w:val="true"/>
              </w:rPr>
              <w:t xml:space="preserve">) </w:t>
            </w:r>
            <w:r>
              <w:rPr>
                <w:rStyle w:val="IndexLink"/>
                <w:rtl w:val="true"/>
              </w:rPr>
              <w:t>في مكة</w:t>
            </w:r>
            <w:r>
              <w:rPr>
                <w:rStyle w:val="IndexLink"/>
                <w:rtl w:val="true"/>
              </w:rPr>
              <w:tab/>
            </w:r>
            <w:r>
              <w:rPr>
                <w:rStyle w:val="IndexLink"/>
              </w:rPr>
              <w:t>63</w:t>
            </w:r>
          </w:hyperlink>
        </w:p>
        <w:p>
          <w:pPr>
            <w:pStyle w:val="Contents3"/>
            <w:tabs>
              <w:tab w:val="clear" w:pos="8459"/>
              <w:tab w:val="right" w:pos="9026" w:leader="dot"/>
            </w:tabs>
            <w:rPr/>
          </w:pPr>
          <w:hyperlink w:anchor="__RefHeading___Toc6521784_1280447820">
            <w:r>
              <w:rPr>
                <w:webHidden/>
                <w:rStyle w:val="IndexLink"/>
                <w:rtl w:val="true"/>
              </w:rPr>
              <w:t>إتمام العمرة</w:t>
            </w:r>
            <w:r>
              <w:rPr>
                <w:rStyle w:val="IndexLink"/>
                <w:rtl w:val="true"/>
              </w:rPr>
              <w:tab/>
            </w:r>
            <w:r>
              <w:rPr>
                <w:rStyle w:val="IndexLink"/>
              </w:rPr>
              <w:t>65</w:t>
            </w:r>
          </w:hyperlink>
        </w:p>
        <w:p>
          <w:pPr>
            <w:pStyle w:val="Contents3"/>
            <w:tabs>
              <w:tab w:val="clear" w:pos="8459"/>
              <w:tab w:val="right" w:pos="9026" w:leader="dot"/>
            </w:tabs>
            <w:rPr/>
          </w:pPr>
          <w:hyperlink w:anchor="__RefHeading___Toc6521786_1280447820">
            <w:r>
              <w:rPr>
                <w:webHidden/>
                <w:rStyle w:val="IndexLink"/>
                <w:rtl w:val="true"/>
              </w:rPr>
              <w:t>الخروج قبل الحجّ</w:t>
            </w:r>
            <w:r>
              <w:rPr>
                <w:rStyle w:val="IndexLink"/>
                <w:rtl w:val="true"/>
              </w:rPr>
              <w:tab/>
            </w:r>
            <w:r>
              <w:rPr>
                <w:rStyle w:val="IndexLink"/>
              </w:rPr>
              <w:t>66</w:t>
            </w:r>
          </w:hyperlink>
        </w:p>
        <w:p>
          <w:pPr>
            <w:pStyle w:val="Contents3"/>
            <w:tabs>
              <w:tab w:val="clear" w:pos="8459"/>
              <w:tab w:val="right" w:pos="9026" w:leader="dot"/>
            </w:tabs>
            <w:rPr/>
          </w:pPr>
          <w:hyperlink w:anchor="__RefHeading___Toc6521788_1280447820">
            <w:r>
              <w:rPr>
                <w:webHidden/>
                <w:rStyle w:val="IndexLink"/>
                <w:rtl w:val="true"/>
              </w:rPr>
              <w:t>مع ابن الزبير</w:t>
            </w:r>
            <w:r>
              <w:rPr>
                <w:rStyle w:val="IndexLink"/>
                <w:rtl w:val="true"/>
              </w:rPr>
              <w:tab/>
            </w:r>
            <w:r>
              <w:rPr>
                <w:rStyle w:val="IndexLink"/>
              </w:rPr>
              <w:t>67</w:t>
            </w:r>
          </w:hyperlink>
        </w:p>
        <w:p>
          <w:pPr>
            <w:pStyle w:val="Contents3"/>
            <w:tabs>
              <w:tab w:val="clear" w:pos="8459"/>
              <w:tab w:val="right" w:pos="9026" w:leader="dot"/>
            </w:tabs>
            <w:rPr/>
          </w:pPr>
          <w:hyperlink w:anchor="__RefHeading___Toc6521790_1280447820">
            <w:r>
              <w:rPr>
                <w:webHidden/>
                <w:rStyle w:val="IndexLink"/>
                <w:rtl w:val="true"/>
              </w:rPr>
              <w:t>السفر إلى العراق</w:t>
            </w:r>
            <w:r>
              <w:rPr>
                <w:rStyle w:val="IndexLink"/>
                <w:rtl w:val="true"/>
              </w:rPr>
              <w:tab/>
            </w:r>
            <w:r>
              <w:rPr>
                <w:rStyle w:val="IndexLink"/>
              </w:rPr>
              <w:t>68</w:t>
            </w:r>
          </w:hyperlink>
        </w:p>
        <w:p>
          <w:pPr>
            <w:pStyle w:val="Contents3"/>
            <w:tabs>
              <w:tab w:val="clear" w:pos="8459"/>
              <w:tab w:val="right" w:pos="9026" w:leader="dot"/>
            </w:tabs>
            <w:rPr/>
          </w:pPr>
          <w:hyperlink w:anchor="__RefHeading___Toc6521792_1280447820">
            <w:r>
              <w:rPr>
                <w:webHidden/>
                <w:rStyle w:val="IndexLink"/>
                <w:rtl w:val="true"/>
              </w:rPr>
              <w:t>ملاحقة السلطة له</w:t>
            </w:r>
            <w:r>
              <w:rPr>
                <w:rStyle w:val="IndexLink"/>
                <w:rtl w:val="true"/>
              </w:rPr>
              <w:tab/>
            </w:r>
            <w:r>
              <w:rPr>
                <w:rStyle w:val="IndexLink"/>
              </w:rPr>
              <w:t>69</w:t>
            </w:r>
          </w:hyperlink>
        </w:p>
        <w:p>
          <w:pPr>
            <w:pStyle w:val="Contents3"/>
            <w:tabs>
              <w:tab w:val="clear" w:pos="8459"/>
              <w:tab w:val="right" w:pos="9026" w:leader="dot"/>
            </w:tabs>
            <w:rPr/>
          </w:pPr>
          <w:hyperlink w:anchor="__RefHeading___Toc6521794_1280447820">
            <w:r>
              <w:rPr>
                <w:webHidden/>
                <w:rStyle w:val="IndexLink"/>
                <w:rtl w:val="true"/>
              </w:rPr>
              <w:t>اتصال دمشق بالكوفة</w:t>
            </w:r>
            <w:r>
              <w:rPr>
                <w:rStyle w:val="IndexLink"/>
                <w:rtl w:val="true"/>
              </w:rPr>
              <w:tab/>
            </w:r>
            <w:r>
              <w:rPr>
                <w:rStyle w:val="IndexLink"/>
              </w:rPr>
              <w:t>70</w:t>
            </w:r>
          </w:hyperlink>
        </w:p>
        <w:p>
          <w:pPr>
            <w:pStyle w:val="Contents3"/>
            <w:tabs>
              <w:tab w:val="clear" w:pos="8459"/>
              <w:tab w:val="right" w:pos="9026" w:leader="dot"/>
            </w:tabs>
            <w:rPr/>
          </w:pPr>
          <w:hyperlink w:anchor="__RefHeading___Toc6521796_1280447820">
            <w:r>
              <w:rPr>
                <w:webHidden/>
                <w:rStyle w:val="IndexLink"/>
                <w:rtl w:val="true"/>
              </w:rPr>
              <w:t>موقف الأمويين</w:t>
            </w:r>
            <w:r>
              <w:rPr>
                <w:rStyle w:val="IndexLink"/>
                <w:rtl w:val="true"/>
              </w:rPr>
              <w:tab/>
            </w:r>
            <w:r>
              <w:rPr>
                <w:rStyle w:val="IndexLink"/>
              </w:rPr>
              <w:t>71</w:t>
            </w:r>
          </w:hyperlink>
        </w:p>
        <w:p>
          <w:pPr>
            <w:pStyle w:val="Contents3"/>
            <w:tabs>
              <w:tab w:val="clear" w:pos="8459"/>
              <w:tab w:val="right" w:pos="9026" w:leader="dot"/>
            </w:tabs>
            <w:rPr/>
          </w:pPr>
          <w:hyperlink w:anchor="__RefHeading___Toc6521798_1280447820">
            <w:r>
              <w:rPr>
                <w:webHidden/>
                <w:rStyle w:val="IndexLink"/>
                <w:rtl w:val="true"/>
              </w:rPr>
              <w:t>رسالة الوليد بن عتبة</w:t>
            </w:r>
            <w:r>
              <w:rPr>
                <w:rStyle w:val="IndexLink"/>
                <w:rtl w:val="true"/>
              </w:rPr>
              <w:tab/>
            </w:r>
            <w:r>
              <w:rPr>
                <w:rStyle w:val="IndexLink"/>
              </w:rPr>
              <w:t>72</w:t>
            </w:r>
          </w:hyperlink>
        </w:p>
        <w:p>
          <w:pPr>
            <w:pStyle w:val="Contents3"/>
            <w:tabs>
              <w:tab w:val="clear" w:pos="8459"/>
              <w:tab w:val="right" w:pos="9026" w:leader="dot"/>
            </w:tabs>
            <w:rPr/>
          </w:pPr>
          <w:hyperlink w:anchor="__RefHeading___Toc6521800_1280447820">
            <w:r>
              <w:rPr>
                <w:webHidden/>
                <w:rStyle w:val="IndexLink"/>
                <w:rtl w:val="true"/>
              </w:rPr>
              <w:t>اشتباه ابن عساكر وابن كثير</w:t>
            </w:r>
            <w:r>
              <w:rPr>
                <w:rStyle w:val="IndexLink"/>
                <w:rtl w:val="true"/>
              </w:rPr>
              <w:tab/>
            </w:r>
            <w:r>
              <w:rPr>
                <w:rStyle w:val="IndexLink"/>
              </w:rPr>
              <w:t>72</w:t>
            </w:r>
          </w:hyperlink>
        </w:p>
        <w:p>
          <w:pPr>
            <w:pStyle w:val="Contents3"/>
            <w:tabs>
              <w:tab w:val="clear" w:pos="8459"/>
              <w:tab w:val="right" w:pos="9026" w:leader="dot"/>
            </w:tabs>
            <w:rPr/>
          </w:pPr>
          <w:hyperlink w:anchor="__RefHeading___Toc6521802_1280447820">
            <w:r>
              <w:rPr>
                <w:webHidden/>
                <w:rStyle w:val="IndexLink"/>
                <w:rtl w:val="true"/>
              </w:rPr>
              <w:t>رسالة الأشدق</w:t>
            </w:r>
            <w:r>
              <w:rPr>
                <w:rStyle w:val="IndexLink"/>
                <w:rtl w:val="true"/>
              </w:rPr>
              <w:tab/>
            </w:r>
            <w:r>
              <w:rPr>
                <w:rStyle w:val="IndexLink"/>
              </w:rPr>
              <w:t>73</w:t>
            </w:r>
          </w:hyperlink>
        </w:p>
        <w:p>
          <w:pPr>
            <w:pStyle w:val="Contents3"/>
            <w:tabs>
              <w:tab w:val="clear" w:pos="8459"/>
              <w:tab w:val="right" w:pos="9026" w:leader="dot"/>
            </w:tabs>
            <w:rPr/>
          </w:pPr>
          <w:hyperlink w:anchor="__RefHeading___Toc6521804_1280447820">
            <w:r>
              <w:rPr>
                <w:webHidden/>
                <w:rStyle w:val="IndexLink"/>
                <w:rtl w:val="true"/>
              </w:rPr>
              <w:t>مصادرة أموال ليزيد</w:t>
            </w:r>
            <w:r>
              <w:rPr>
                <w:rStyle w:val="IndexLink"/>
                <w:rtl w:val="true"/>
              </w:rPr>
              <w:tab/>
            </w:r>
            <w:r>
              <w:rPr>
                <w:rStyle w:val="IndexLink"/>
              </w:rPr>
              <w:t>73</w:t>
            </w:r>
          </w:hyperlink>
        </w:p>
        <w:p>
          <w:pPr>
            <w:pStyle w:val="Contents3"/>
            <w:tabs>
              <w:tab w:val="clear" w:pos="8459"/>
              <w:tab w:val="right" w:pos="9026" w:leader="dot"/>
            </w:tabs>
            <w:rPr/>
          </w:pPr>
          <w:hyperlink w:anchor="__RefHeading___Toc6521806_1280447820">
            <w:r>
              <w:rPr>
                <w:webHidden/>
                <w:rStyle w:val="IndexLink"/>
                <w:rtl w:val="true"/>
              </w:rPr>
              <w:t>مع الفرزدق</w:t>
            </w:r>
            <w:r>
              <w:rPr>
                <w:rStyle w:val="IndexLink"/>
                <w:rtl w:val="true"/>
              </w:rPr>
              <w:tab/>
            </w:r>
            <w:r>
              <w:rPr>
                <w:rStyle w:val="IndexLink"/>
              </w:rPr>
              <w:t>74</w:t>
            </w:r>
          </w:hyperlink>
        </w:p>
        <w:p>
          <w:pPr>
            <w:pStyle w:val="Contents3"/>
            <w:tabs>
              <w:tab w:val="clear" w:pos="8459"/>
              <w:tab w:val="right" w:pos="9026" w:leader="dot"/>
            </w:tabs>
            <w:rPr/>
          </w:pPr>
          <w:hyperlink w:anchor="__RefHeading___Toc6521808_1280447820">
            <w:r>
              <w:rPr>
                <w:webHidden/>
                <w:rStyle w:val="IndexLink"/>
                <w:rtl w:val="true"/>
              </w:rPr>
              <w:t xml:space="preserve">كتاب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الأهل الكوفة</w:t>
            </w:r>
            <w:r>
              <w:rPr>
                <w:rStyle w:val="IndexLink"/>
                <w:rtl w:val="true"/>
              </w:rPr>
              <w:tab/>
            </w:r>
            <w:r>
              <w:rPr>
                <w:rStyle w:val="IndexLink"/>
              </w:rPr>
              <w:t>76</w:t>
            </w:r>
          </w:hyperlink>
        </w:p>
        <w:p>
          <w:pPr>
            <w:pStyle w:val="Contents3"/>
            <w:tabs>
              <w:tab w:val="clear" w:pos="8459"/>
              <w:tab w:val="right" w:pos="9026" w:leader="dot"/>
            </w:tabs>
            <w:rPr/>
          </w:pPr>
          <w:hyperlink w:anchor="__RefHeading___Toc6521810_1280447820">
            <w:r>
              <w:rPr>
                <w:webHidden/>
                <w:rStyle w:val="IndexLink"/>
                <w:rtl w:val="true"/>
              </w:rPr>
              <w:t>مع أبي هرّة</w:t>
            </w:r>
            <w:r>
              <w:rPr>
                <w:rStyle w:val="IndexLink"/>
                <w:rtl w:val="true"/>
              </w:rPr>
              <w:tab/>
            </w:r>
            <w:r>
              <w:rPr>
                <w:rStyle w:val="IndexLink"/>
              </w:rPr>
              <w:t>79</w:t>
            </w:r>
          </w:hyperlink>
        </w:p>
        <w:p>
          <w:pPr>
            <w:pStyle w:val="Contents3"/>
            <w:tabs>
              <w:tab w:val="clear" w:pos="8459"/>
              <w:tab w:val="right" w:pos="9026" w:leader="dot"/>
            </w:tabs>
            <w:rPr/>
          </w:pPr>
          <w:hyperlink w:anchor="__RefHeading___Toc6521812_1280447820">
            <w:r>
              <w:rPr>
                <w:webHidden/>
                <w:rStyle w:val="IndexLink"/>
                <w:rtl w:val="true"/>
              </w:rPr>
              <w:t>مع بعض مشايخ العرب</w:t>
            </w:r>
            <w:r>
              <w:rPr>
                <w:rStyle w:val="IndexLink"/>
                <w:rtl w:val="true"/>
              </w:rPr>
              <w:tab/>
            </w:r>
            <w:r>
              <w:rPr>
                <w:rStyle w:val="IndexLink"/>
              </w:rPr>
              <w:t>79</w:t>
            </w:r>
          </w:hyperlink>
        </w:p>
        <w:p>
          <w:pPr>
            <w:pStyle w:val="Contents3"/>
            <w:tabs>
              <w:tab w:val="clear" w:pos="8459"/>
              <w:tab w:val="right" w:pos="9026" w:leader="dot"/>
            </w:tabs>
            <w:rPr/>
          </w:pPr>
          <w:hyperlink w:anchor="__RefHeading___Toc6521814_1280447820">
            <w:r>
              <w:rPr>
                <w:webHidden/>
                <w:rStyle w:val="IndexLink"/>
                <w:rtl w:val="true"/>
              </w:rPr>
              <w:t xml:space="preserve">فزع السيدة زينب </w:t>
            </w:r>
            <w:r>
              <w:rPr>
                <w:rStyle w:val="IndexLink"/>
                <w:rtl w:val="true"/>
              </w:rPr>
              <w:t>(</w:t>
            </w:r>
            <w:r>
              <w:rPr>
                <w:rStyle w:val="IndexLink"/>
                <w:rtl w:val="true"/>
              </w:rPr>
              <w:t>سَلاَمُ اللهِ عَلیَهَا</w:t>
            </w:r>
            <w:r>
              <w:rPr>
                <w:rStyle w:val="IndexLink"/>
                <w:rtl w:val="true"/>
              </w:rPr>
              <w:t>)</w:t>
              <w:tab/>
            </w:r>
            <w:r>
              <w:rPr>
                <w:rStyle w:val="IndexLink"/>
              </w:rPr>
              <w:t>80</w:t>
            </w:r>
          </w:hyperlink>
        </w:p>
        <w:p>
          <w:pPr>
            <w:pStyle w:val="Contents3"/>
            <w:tabs>
              <w:tab w:val="clear" w:pos="8459"/>
              <w:tab w:val="right" w:pos="9026" w:leader="dot"/>
            </w:tabs>
            <w:rPr/>
          </w:pPr>
          <w:hyperlink w:anchor="__RefHeading___Toc6521816_1280447820">
            <w:r>
              <w:rPr>
                <w:webHidden/>
                <w:rStyle w:val="IndexLink"/>
                <w:rtl w:val="true"/>
              </w:rPr>
              <w:t xml:space="preserve">مع زهير بن القين </w:t>
            </w:r>
            <w:r>
              <w:rPr>
                <w:rStyle w:val="IndexLink"/>
                <w:rtl w:val="true"/>
              </w:rPr>
              <w:t>(</w:t>
            </w:r>
            <w:r>
              <w:rPr>
                <w:rStyle w:val="IndexLink"/>
                <w:rtl w:val="true"/>
              </w:rPr>
              <w:t>رَضِیَ اللهُ عَنهُ</w:t>
            </w:r>
            <w:r>
              <w:rPr>
                <w:rStyle w:val="IndexLink"/>
                <w:rtl w:val="true"/>
              </w:rPr>
              <w:t>)</w:t>
              <w:tab/>
            </w:r>
            <w:r>
              <w:rPr>
                <w:rStyle w:val="IndexLink"/>
              </w:rPr>
              <w:t>81</w:t>
            </w:r>
          </w:hyperlink>
        </w:p>
        <w:p>
          <w:pPr>
            <w:pStyle w:val="Contents3"/>
            <w:tabs>
              <w:tab w:val="clear" w:pos="8459"/>
              <w:tab w:val="right" w:pos="9026" w:leader="dot"/>
            </w:tabs>
            <w:rPr/>
          </w:pPr>
          <w:hyperlink w:anchor="__RefHeading___Toc6521818_1280447820">
            <w:r>
              <w:rPr>
                <w:webHidden/>
                <w:rStyle w:val="IndexLink"/>
                <w:rtl w:val="true"/>
              </w:rPr>
              <w:t xml:space="preserve">النبأ المفجع بمقتل مسلم </w:t>
            </w:r>
            <w:r>
              <w:rPr>
                <w:rStyle w:val="IndexLink"/>
                <w:rtl w:val="true"/>
              </w:rPr>
              <w:t>(</w:t>
            </w:r>
            <w:r>
              <w:rPr>
                <w:rStyle w:val="IndexLink"/>
                <w:rtl w:val="true"/>
              </w:rPr>
              <w:t>رَضِیَ اللهُ عَنهُ</w:t>
            </w:r>
            <w:r>
              <w:rPr>
                <w:rStyle w:val="IndexLink"/>
                <w:rtl w:val="true"/>
              </w:rPr>
              <w:t>)</w:t>
              <w:tab/>
            </w:r>
            <w:r>
              <w:rPr>
                <w:rStyle w:val="IndexLink"/>
              </w:rPr>
              <w:t>82</w:t>
            </w:r>
          </w:hyperlink>
        </w:p>
        <w:p>
          <w:pPr>
            <w:pStyle w:val="Contents3"/>
            <w:tabs>
              <w:tab w:val="clear" w:pos="8459"/>
              <w:tab w:val="right" w:pos="9026" w:leader="dot"/>
            </w:tabs>
            <w:rPr/>
          </w:pPr>
          <w:hyperlink w:anchor="__RefHeading___Toc6521820_1280447820">
            <w:r>
              <w:rPr>
                <w:webHidden/>
                <w:rStyle w:val="IndexLink"/>
                <w:rtl w:val="true"/>
              </w:rPr>
              <w:t xml:space="preserve">وصول النبأ بمصرع عبد اللّه بن يقط </w:t>
            </w:r>
            <w:r>
              <w:rPr>
                <w:rStyle w:val="IndexLink"/>
                <w:rtl w:val="true"/>
              </w:rPr>
              <w:t>(</w:t>
            </w:r>
            <w:r>
              <w:rPr>
                <w:rStyle w:val="IndexLink"/>
                <w:rtl w:val="true"/>
              </w:rPr>
              <w:t>رَضِیَ اللهُ عَنهُ</w:t>
            </w:r>
            <w:r>
              <w:rPr>
                <w:rStyle w:val="IndexLink"/>
                <w:rtl w:val="true"/>
              </w:rPr>
              <w:t>)</w:t>
              <w:tab/>
            </w:r>
            <w:r>
              <w:rPr>
                <w:rStyle w:val="IndexLink"/>
              </w:rPr>
              <w:t>85</w:t>
            </w:r>
          </w:hyperlink>
        </w:p>
        <w:p>
          <w:pPr>
            <w:pStyle w:val="Contents3"/>
            <w:tabs>
              <w:tab w:val="clear" w:pos="8459"/>
              <w:tab w:val="right" w:pos="9026" w:leader="dot"/>
            </w:tabs>
            <w:rPr/>
          </w:pPr>
          <w:hyperlink w:anchor="__RefHeading___Toc6521822_1280447820">
            <w:r>
              <w:rPr>
                <w:webHidden/>
                <w:rStyle w:val="IndexLink"/>
                <w:rtl w:val="true"/>
              </w:rPr>
              <w:t xml:space="preserve">رؤيا الإمام الحسين </w:t>
            </w:r>
            <w:r>
              <w:rPr>
                <w:rStyle w:val="IndexLink"/>
                <w:rtl w:val="true"/>
              </w:rPr>
              <w:t>(</w:t>
            </w:r>
            <w:r>
              <w:rPr>
                <w:rStyle w:val="IndexLink"/>
                <w:rtl w:val="true"/>
              </w:rPr>
              <w:t>عَلَيهِ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6521824_1280447820">
            <w:r>
              <w:rPr>
                <w:webHidden/>
                <w:rStyle w:val="IndexLink"/>
                <w:rtl w:val="true"/>
              </w:rPr>
              <w:t>الالتقاء بالحرّ</w:t>
            </w:r>
            <w:r>
              <w:rPr>
                <w:rStyle w:val="IndexLink"/>
                <w:rtl w:val="true"/>
              </w:rPr>
              <w:tab/>
            </w:r>
            <w:r>
              <w:rPr>
                <w:rStyle w:val="IndexLink"/>
              </w:rPr>
              <w:t>87</w:t>
            </w:r>
          </w:hyperlink>
        </w:p>
        <w:p>
          <w:pPr>
            <w:pStyle w:val="Contents3"/>
            <w:tabs>
              <w:tab w:val="clear" w:pos="8459"/>
              <w:tab w:val="right" w:pos="9026" w:leader="dot"/>
            </w:tabs>
            <w:rPr/>
          </w:pPr>
          <w:hyperlink w:anchor="__RefHeading___Toc6521826_1280447820">
            <w:r>
              <w:rPr>
                <w:webHidden/>
                <w:rStyle w:val="IndexLink"/>
                <w:rtl w:val="true"/>
              </w:rPr>
              <w:t xml:space="preserve">خطاب الإمام الحسين </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6521828_1280447820">
            <w:r>
              <w:rPr>
                <w:webHidden/>
                <w:rStyle w:val="IndexLink"/>
                <w:rtl w:val="true"/>
              </w:rPr>
              <w:t xml:space="preserve">خطبة الإمام الحسين </w:t>
            </w:r>
            <w:r>
              <w:rPr>
                <w:rStyle w:val="IndexLink"/>
                <w:rtl w:val="true"/>
              </w:rPr>
              <w:t>(</w:t>
            </w:r>
            <w:r>
              <w:rPr>
                <w:rStyle w:val="IndexLink"/>
                <w:rtl w:val="true"/>
              </w:rPr>
              <w:t>عَلَيهِ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6521830_1280447820">
            <w:r>
              <w:rPr>
                <w:webHidden/>
                <w:rStyle w:val="IndexLink"/>
                <w:rtl w:val="true"/>
              </w:rPr>
              <w:t xml:space="preserve">المشادة بين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والحرّ</w:t>
            </w:r>
            <w:r>
              <w:rPr>
                <w:rStyle w:val="IndexLink"/>
                <w:rtl w:val="true"/>
              </w:rPr>
              <w:tab/>
            </w:r>
            <w:r>
              <w:rPr>
                <w:rStyle w:val="IndexLink"/>
              </w:rPr>
              <w:t>91</w:t>
            </w:r>
          </w:hyperlink>
        </w:p>
        <w:p>
          <w:pPr>
            <w:pStyle w:val="Contents3"/>
            <w:tabs>
              <w:tab w:val="clear" w:pos="8459"/>
              <w:tab w:val="right" w:pos="9026" w:leader="dot"/>
            </w:tabs>
            <w:rPr/>
          </w:pPr>
          <w:hyperlink w:anchor="__RefHeading___Toc6521832_1280447820">
            <w:r>
              <w:rPr>
                <w:webHidden/>
                <w:rStyle w:val="IndexLink"/>
                <w:rtl w:val="true"/>
              </w:rPr>
              <w:t>قول شاذّ</w:t>
            </w:r>
            <w:r>
              <w:rPr>
                <w:rStyle w:val="IndexLink"/>
                <w:rtl w:val="true"/>
              </w:rPr>
              <w:tab/>
            </w:r>
            <w:r>
              <w:rPr>
                <w:rStyle w:val="IndexLink"/>
              </w:rPr>
              <w:t>93</w:t>
            </w:r>
          </w:hyperlink>
        </w:p>
        <w:p>
          <w:pPr>
            <w:pStyle w:val="Contents3"/>
            <w:tabs>
              <w:tab w:val="clear" w:pos="8459"/>
              <w:tab w:val="right" w:pos="9026" w:leader="dot"/>
            </w:tabs>
            <w:rPr/>
          </w:pPr>
          <w:hyperlink w:anchor="__RefHeading___Toc6521834_1280447820">
            <w:r>
              <w:rPr>
                <w:webHidden/>
                <w:rStyle w:val="IndexLink"/>
                <w:rtl w:val="true"/>
              </w:rPr>
              <w:t>خطأ ابن عنبة</w:t>
            </w:r>
            <w:r>
              <w:rPr>
                <w:rStyle w:val="IndexLink"/>
                <w:rtl w:val="true"/>
              </w:rPr>
              <w:tab/>
            </w:r>
            <w:r>
              <w:rPr>
                <w:rStyle w:val="IndexLink"/>
              </w:rPr>
              <w:t>93</w:t>
            </w:r>
          </w:hyperlink>
        </w:p>
        <w:p>
          <w:pPr>
            <w:pStyle w:val="Contents3"/>
            <w:tabs>
              <w:tab w:val="clear" w:pos="8459"/>
              <w:tab w:val="right" w:pos="9026" w:leader="dot"/>
            </w:tabs>
            <w:rPr/>
          </w:pPr>
          <w:hyperlink w:anchor="__RefHeading___Toc6521836_1280447820">
            <w:r>
              <w:rPr>
                <w:webHidden/>
                <w:rStyle w:val="IndexLink"/>
                <w:rtl w:val="true"/>
              </w:rPr>
              <w:t xml:space="preserve">خطبة الإمام الحسين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6521838_1280447820">
            <w:r>
              <w:rPr>
                <w:webHidden/>
                <w:rStyle w:val="IndexLink"/>
                <w:rtl w:val="true"/>
              </w:rPr>
              <w:t xml:space="preserve">استقبال جماعة من الكوفيين للإمام الحسين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6521840_1280447820">
            <w:r>
              <w:rPr>
                <w:webHidden/>
                <w:rStyle w:val="IndexLink"/>
                <w:rtl w:val="true"/>
              </w:rPr>
              <w:t>مع الطرمّاح</w:t>
            </w:r>
            <w:r>
              <w:rPr>
                <w:rStyle w:val="IndexLink"/>
                <w:rtl w:val="true"/>
              </w:rPr>
              <w:tab/>
            </w:r>
            <w:r>
              <w:rPr>
                <w:rStyle w:val="IndexLink"/>
              </w:rPr>
              <w:t>98</w:t>
            </w:r>
          </w:hyperlink>
        </w:p>
        <w:p>
          <w:pPr>
            <w:pStyle w:val="Contents3"/>
            <w:tabs>
              <w:tab w:val="clear" w:pos="8459"/>
              <w:tab w:val="right" w:pos="9026" w:leader="dot"/>
            </w:tabs>
            <w:rPr/>
          </w:pPr>
          <w:hyperlink w:anchor="__RefHeading___Toc6521842_1280447820">
            <w:r>
              <w:rPr>
                <w:webHidden/>
                <w:rStyle w:val="IndexLink"/>
                <w:rtl w:val="true"/>
              </w:rPr>
              <w:t>مع عبيد اللّه بن الحر الجعفى</w:t>
            </w:r>
            <w:r>
              <w:rPr>
                <w:rStyle w:val="IndexLink"/>
                <w:rtl w:val="true"/>
              </w:rPr>
              <w:tab/>
            </w:r>
            <w:r>
              <w:rPr>
                <w:rStyle w:val="IndexLink"/>
              </w:rPr>
              <w:t>100</w:t>
            </w:r>
          </w:hyperlink>
        </w:p>
        <w:p>
          <w:pPr>
            <w:pStyle w:val="Contents3"/>
            <w:tabs>
              <w:tab w:val="clear" w:pos="8459"/>
              <w:tab w:val="right" w:pos="9026" w:leader="dot"/>
            </w:tabs>
            <w:rPr/>
          </w:pPr>
          <w:hyperlink w:anchor="__RefHeading___Toc6521844_1280447820">
            <w:r>
              <w:rPr>
                <w:webHidden/>
                <w:rStyle w:val="IndexLink"/>
                <w:rtl w:val="true"/>
              </w:rPr>
              <w:t>مع عمرو بن قيس</w:t>
            </w:r>
            <w:r>
              <w:rPr>
                <w:rStyle w:val="IndexLink"/>
                <w:rtl w:val="true"/>
              </w:rPr>
              <w:tab/>
            </w:r>
            <w:r>
              <w:rPr>
                <w:rStyle w:val="IndexLink"/>
              </w:rPr>
              <w:t>103</w:t>
            </w:r>
          </w:hyperlink>
        </w:p>
        <w:p>
          <w:pPr>
            <w:pStyle w:val="Contents3"/>
            <w:tabs>
              <w:tab w:val="clear" w:pos="8459"/>
              <w:tab w:val="right" w:pos="9026" w:leader="dot"/>
            </w:tabs>
            <w:rPr/>
          </w:pPr>
          <w:hyperlink w:anchor="__RefHeading___Toc6521846_1280447820">
            <w:r>
              <w:rPr>
                <w:webHidden/>
                <w:rStyle w:val="IndexLink"/>
                <w:rtl w:val="true"/>
              </w:rPr>
              <w:t>رسالة ابن زياد للحر</w:t>
            </w:r>
            <w:r>
              <w:rPr>
                <w:rStyle w:val="IndexLink"/>
                <w:rtl w:val="true"/>
              </w:rPr>
              <w:tab/>
            </w:r>
            <w:r>
              <w:rPr>
                <w:rStyle w:val="IndexLink"/>
              </w:rPr>
              <w:t>104</w:t>
            </w:r>
          </w:hyperlink>
        </w:p>
        <w:p>
          <w:pPr>
            <w:pStyle w:val="Contents3"/>
            <w:tabs>
              <w:tab w:val="clear" w:pos="8459"/>
              <w:tab w:val="right" w:pos="9026" w:leader="dot"/>
            </w:tabs>
            <w:rPr/>
          </w:pPr>
          <w:hyperlink w:anchor="__RefHeading___Toc6521848_1280447820">
            <w:r>
              <w:rPr>
                <w:webHidden/>
                <w:rStyle w:val="IndexLink"/>
                <w:rtl w:val="true"/>
              </w:rPr>
              <w:t>موضع الخيام</w:t>
            </w:r>
            <w:r>
              <w:rPr>
                <w:rStyle w:val="IndexLink"/>
                <w:rtl w:val="true"/>
              </w:rPr>
              <w:tab/>
            </w:r>
            <w:r>
              <w:rPr>
                <w:rStyle w:val="IndexLink"/>
              </w:rPr>
              <w:t>106</w:t>
            </w:r>
          </w:hyperlink>
        </w:p>
        <w:p>
          <w:pPr>
            <w:pStyle w:val="Contents2"/>
            <w:tabs>
              <w:tab w:val="clear" w:pos="8743"/>
              <w:tab w:val="right" w:pos="9026" w:leader="dot"/>
            </w:tabs>
            <w:rPr/>
          </w:pPr>
          <w:hyperlink w:anchor="__RefHeading___Toc6521850_1280447820">
            <w:r>
              <w:rPr>
                <w:webHidden/>
                <w:rStyle w:val="IndexLink"/>
                <w:rtl w:val="true"/>
              </w:rPr>
              <w:t>في كربلاء</w:t>
            </w:r>
            <w:r>
              <w:rPr>
                <w:rStyle w:val="IndexLink"/>
                <w:rtl w:val="true"/>
              </w:rPr>
              <w:tab/>
            </w:r>
            <w:r>
              <w:rPr>
                <w:rStyle w:val="IndexLink"/>
              </w:rPr>
              <w:t>108</w:t>
            </w:r>
          </w:hyperlink>
        </w:p>
        <w:p>
          <w:pPr>
            <w:pStyle w:val="Contents3"/>
            <w:tabs>
              <w:tab w:val="clear" w:pos="8459"/>
              <w:tab w:val="right" w:pos="9026" w:leader="dot"/>
            </w:tabs>
            <w:rPr/>
          </w:pPr>
          <w:hyperlink w:anchor="__RefHeading___Toc6521852_1280447820">
            <w:r>
              <w:rPr>
                <w:webHidden/>
                <w:rStyle w:val="IndexLink"/>
                <w:rtl w:val="true"/>
              </w:rPr>
              <w:t>اشارة</w:t>
            </w:r>
            <w:r>
              <w:rPr>
                <w:rStyle w:val="IndexLink"/>
                <w:rtl w:val="true"/>
              </w:rPr>
              <w:t>:</w:t>
              <w:tab/>
            </w:r>
            <w:r>
              <w:rPr>
                <w:rStyle w:val="IndexLink"/>
              </w:rPr>
              <w:t>108</w:t>
            </w:r>
          </w:hyperlink>
        </w:p>
        <w:p>
          <w:pPr>
            <w:pStyle w:val="Contents3"/>
            <w:tabs>
              <w:tab w:val="clear" w:pos="8459"/>
              <w:tab w:val="right" w:pos="9026" w:leader="dot"/>
            </w:tabs>
            <w:rPr/>
          </w:pPr>
          <w:hyperlink w:anchor="__RefHeading___Toc6521854_1280447820">
            <w:r>
              <w:rPr>
                <w:webHidden/>
                <w:rStyle w:val="IndexLink"/>
                <w:rtl w:val="true"/>
              </w:rPr>
              <w:t xml:space="preserve">انتظار الأسدي للإمام الحسين </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6521856_1280447820">
            <w:r>
              <w:rPr>
                <w:webHidden/>
                <w:rStyle w:val="IndexLink"/>
                <w:rtl w:val="true"/>
              </w:rPr>
              <w:t>رسالة الإمام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ا بن الحنفية</w:t>
            </w:r>
            <w:r>
              <w:rPr>
                <w:rStyle w:val="IndexLink"/>
                <w:rtl w:val="true"/>
              </w:rPr>
              <w:tab/>
            </w:r>
            <w:r>
              <w:rPr>
                <w:rStyle w:val="IndexLink"/>
              </w:rPr>
              <w:t>114</w:t>
            </w:r>
          </w:hyperlink>
        </w:p>
        <w:p>
          <w:pPr>
            <w:pStyle w:val="Contents3"/>
            <w:tabs>
              <w:tab w:val="clear" w:pos="8459"/>
              <w:tab w:val="right" w:pos="9026" w:leader="dot"/>
            </w:tabs>
            <w:rPr/>
          </w:pPr>
          <w:hyperlink w:anchor="__RefHeading___Toc6521858_1280447820">
            <w:r>
              <w:rPr>
                <w:webHidden/>
                <w:rStyle w:val="IndexLink"/>
                <w:rtl w:val="true"/>
              </w:rPr>
              <w:t>مع هرثمة بن سلمى</w:t>
            </w:r>
            <w:r>
              <w:rPr>
                <w:rStyle w:val="IndexLink"/>
                <w:rtl w:val="true"/>
              </w:rPr>
              <w:tab/>
            </w:r>
            <w:r>
              <w:rPr>
                <w:rStyle w:val="IndexLink"/>
              </w:rPr>
              <w:t>114</w:t>
            </w:r>
          </w:hyperlink>
        </w:p>
        <w:p>
          <w:pPr>
            <w:pStyle w:val="Contents3"/>
            <w:tabs>
              <w:tab w:val="clear" w:pos="8459"/>
              <w:tab w:val="right" w:pos="9026" w:leader="dot"/>
            </w:tabs>
            <w:rPr/>
          </w:pPr>
          <w:hyperlink w:anchor="__RefHeading___Toc6521860_1280447820">
            <w:r>
              <w:rPr>
                <w:webHidden/>
                <w:rStyle w:val="IndexLink"/>
                <w:rtl w:val="true"/>
              </w:rPr>
              <w:t xml:space="preserve">التحاق جماعة من صحابة النبیّ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بالإمام الحسين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6521862_1280447820">
            <w:r>
              <w:rPr>
                <w:webHidden/>
                <w:rStyle w:val="IndexLink"/>
                <w:rtl w:val="true"/>
              </w:rPr>
              <w:t xml:space="preserve">رسالة ابن زياد للإمام الحسين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6521864_1280447820">
            <w:r>
              <w:rPr>
                <w:webHidden/>
                <w:rStyle w:val="IndexLink"/>
                <w:rtl w:val="true"/>
              </w:rPr>
              <w:t>زَحفُ الکُوفَة لِلحَربِ</w:t>
            </w:r>
            <w:r>
              <w:rPr>
                <w:rStyle w:val="IndexLink"/>
                <w:rtl w:val="true"/>
              </w:rPr>
              <w:tab/>
            </w:r>
            <w:r>
              <w:rPr>
                <w:rStyle w:val="IndexLink"/>
              </w:rPr>
              <w:t>118</w:t>
            </w:r>
          </w:hyperlink>
        </w:p>
        <w:p>
          <w:pPr>
            <w:pStyle w:val="Contents3"/>
            <w:tabs>
              <w:tab w:val="clear" w:pos="8459"/>
              <w:tab w:val="right" w:pos="9026" w:leader="dot"/>
            </w:tabs>
            <w:rPr/>
          </w:pPr>
          <w:hyperlink w:anchor="__RefHeading___Toc6521866_1280447820">
            <w:r>
              <w:rPr>
                <w:webHidden/>
                <w:rStyle w:val="IndexLink"/>
                <w:rtl w:val="true"/>
              </w:rPr>
              <w:t>اشارة</w:t>
            </w:r>
            <w:r>
              <w:rPr>
                <w:rStyle w:val="IndexLink"/>
                <w:rtl w:val="true"/>
              </w:rPr>
              <w:t>:</w:t>
              <w:tab/>
            </w:r>
            <w:r>
              <w:rPr>
                <w:rStyle w:val="IndexLink"/>
              </w:rPr>
              <w:t>118</w:t>
            </w:r>
          </w:hyperlink>
        </w:p>
        <w:p>
          <w:pPr>
            <w:pStyle w:val="Contents3"/>
            <w:tabs>
              <w:tab w:val="clear" w:pos="8459"/>
              <w:tab w:val="right" w:pos="9026" w:leader="dot"/>
            </w:tabs>
            <w:rPr/>
          </w:pPr>
          <w:hyperlink w:anchor="__RefHeading___Toc6521868_1280447820">
            <w:r>
              <w:rPr>
                <w:webHidden/>
                <w:rStyle w:val="IndexLink"/>
                <w:rtl w:val="true"/>
              </w:rPr>
              <w:t>انتخاب ابن سعد قائداً عاماً</w:t>
            </w:r>
            <w:r>
              <w:rPr>
                <w:rStyle w:val="IndexLink"/>
                <w:rtl w:val="true"/>
              </w:rPr>
              <w:tab/>
            </w:r>
            <w:r>
              <w:rPr>
                <w:rStyle w:val="IndexLink"/>
              </w:rPr>
              <w:t>120</w:t>
            </w:r>
          </w:hyperlink>
        </w:p>
        <w:p>
          <w:pPr>
            <w:pStyle w:val="Contents3"/>
            <w:tabs>
              <w:tab w:val="clear" w:pos="8459"/>
              <w:tab w:val="right" w:pos="9026" w:leader="dot"/>
            </w:tabs>
            <w:rPr/>
          </w:pPr>
          <w:hyperlink w:anchor="__RefHeading___Toc6521870_1280447820">
            <w:r>
              <w:rPr>
                <w:webHidden/>
                <w:rStyle w:val="IndexLink"/>
                <w:rtl w:val="true"/>
              </w:rPr>
              <w:t xml:space="preserve">إخبار النبیّ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وعلىّ </w:t>
            </w:r>
            <w:r>
              <w:rPr>
                <w:rStyle w:val="IndexLink"/>
                <w:rtl w:val="true"/>
              </w:rPr>
              <w:t>(</w:t>
            </w:r>
            <w:r>
              <w:rPr>
                <w:rStyle w:val="IndexLink"/>
                <w:rtl w:val="true"/>
              </w:rPr>
              <w:t>عَلَيهِ السَّلَامُ</w:t>
            </w:r>
            <w:r>
              <w:rPr>
                <w:rStyle w:val="IndexLink"/>
                <w:rtl w:val="true"/>
              </w:rPr>
              <w:t xml:space="preserve">) </w:t>
            </w:r>
            <w:r>
              <w:rPr>
                <w:rStyle w:val="IndexLink"/>
                <w:rtl w:val="true"/>
              </w:rPr>
              <w:t>بسوء عاقبته</w:t>
            </w:r>
            <w:r>
              <w:rPr>
                <w:rStyle w:val="IndexLink"/>
                <w:rtl w:val="true"/>
              </w:rPr>
              <w:tab/>
            </w:r>
            <w:r>
              <w:rPr>
                <w:rStyle w:val="IndexLink"/>
              </w:rPr>
              <w:t>121</w:t>
            </w:r>
          </w:hyperlink>
        </w:p>
        <w:p>
          <w:pPr>
            <w:pStyle w:val="Contents3"/>
            <w:tabs>
              <w:tab w:val="clear" w:pos="8459"/>
              <w:tab w:val="right" w:pos="9026" w:leader="dot"/>
            </w:tabs>
            <w:rPr/>
          </w:pPr>
          <w:hyperlink w:anchor="__RefHeading___Toc6521872_1280447820">
            <w:r>
              <w:rPr>
                <w:webHidden/>
                <w:rStyle w:val="IndexLink"/>
                <w:rtl w:val="true"/>
              </w:rPr>
              <w:t>كراهيّة سعد له</w:t>
            </w:r>
            <w:r>
              <w:rPr>
                <w:rStyle w:val="IndexLink"/>
                <w:rtl w:val="true"/>
              </w:rPr>
              <w:tab/>
            </w:r>
            <w:r>
              <w:rPr>
                <w:rStyle w:val="IndexLink"/>
              </w:rPr>
              <w:t>121</w:t>
            </w:r>
          </w:hyperlink>
        </w:p>
        <w:p>
          <w:pPr>
            <w:pStyle w:val="Contents3"/>
            <w:tabs>
              <w:tab w:val="clear" w:pos="8459"/>
              <w:tab w:val="right" w:pos="9026" w:leader="dot"/>
            </w:tabs>
            <w:rPr/>
          </w:pPr>
          <w:hyperlink w:anchor="__RefHeading___Toc6521874_1280447820">
            <w:r>
              <w:rPr>
                <w:webHidden/>
                <w:rStyle w:val="IndexLink"/>
                <w:rtl w:val="true"/>
              </w:rPr>
              <w:t>لعن الرشيد له</w:t>
            </w:r>
            <w:r>
              <w:rPr>
                <w:rStyle w:val="IndexLink"/>
                <w:rtl w:val="true"/>
              </w:rPr>
              <w:tab/>
            </w:r>
            <w:r>
              <w:rPr>
                <w:rStyle w:val="IndexLink"/>
              </w:rPr>
              <w:t>122</w:t>
            </w:r>
          </w:hyperlink>
        </w:p>
        <w:p>
          <w:pPr>
            <w:pStyle w:val="Contents3"/>
            <w:tabs>
              <w:tab w:val="clear" w:pos="8459"/>
              <w:tab w:val="right" w:pos="9026" w:leader="dot"/>
            </w:tabs>
            <w:rPr/>
          </w:pPr>
          <w:hyperlink w:anchor="__RefHeading___Toc6521876_1280447820">
            <w:r>
              <w:rPr>
                <w:webHidden/>
                <w:rStyle w:val="IndexLink"/>
                <w:rtl w:val="true"/>
              </w:rPr>
              <w:t>توثيق العجلى لابن سعد</w:t>
            </w:r>
            <w:r>
              <w:rPr>
                <w:rStyle w:val="IndexLink"/>
                <w:rtl w:val="true"/>
              </w:rPr>
              <w:tab/>
            </w:r>
            <w:r>
              <w:rPr>
                <w:rStyle w:val="IndexLink"/>
              </w:rPr>
              <w:t>124</w:t>
            </w:r>
          </w:hyperlink>
        </w:p>
        <w:p>
          <w:pPr>
            <w:pStyle w:val="Contents3"/>
            <w:tabs>
              <w:tab w:val="clear" w:pos="8459"/>
              <w:tab w:val="right" w:pos="9026" w:leader="dot"/>
            </w:tabs>
            <w:rPr/>
          </w:pPr>
          <w:hyperlink w:anchor="__RefHeading___Toc6521878_1280447820">
            <w:r>
              <w:rPr>
                <w:webHidden/>
                <w:rStyle w:val="IndexLink"/>
                <w:rtl w:val="true"/>
              </w:rPr>
              <w:t>نزعات ابن سعد</w:t>
            </w:r>
            <w:r>
              <w:rPr>
                <w:rStyle w:val="IndexLink"/>
                <w:rtl w:val="true"/>
              </w:rPr>
              <w:tab/>
            </w:r>
            <w:r>
              <w:rPr>
                <w:rStyle w:val="IndexLink"/>
              </w:rPr>
              <w:t>124</w:t>
            </w:r>
          </w:hyperlink>
        </w:p>
        <w:p>
          <w:pPr>
            <w:pStyle w:val="Contents4"/>
            <w:tabs>
              <w:tab w:val="clear" w:pos="8176"/>
              <w:tab w:val="right" w:pos="9026" w:leader="dot"/>
            </w:tabs>
            <w:rPr/>
          </w:pPr>
          <w:hyperlink w:anchor="__RefHeading___Toc6521880_1280447820">
            <w:r>
              <w:rPr>
                <w:webHidden/>
                <w:rStyle w:val="IndexLink"/>
                <w:rtl w:val="true"/>
              </w:rPr>
              <w:t>اشارة</w:t>
            </w:r>
            <w:r>
              <w:rPr>
                <w:rStyle w:val="IndexLink"/>
                <w:rtl w:val="true"/>
              </w:rPr>
              <w:t>:</w:t>
              <w:tab/>
            </w:r>
            <w:r>
              <w:rPr>
                <w:rStyle w:val="IndexLink"/>
              </w:rPr>
              <w:t>124</w:t>
            </w:r>
          </w:hyperlink>
        </w:p>
        <w:p>
          <w:pPr>
            <w:pStyle w:val="Contents4"/>
            <w:tabs>
              <w:tab w:val="clear" w:pos="8176"/>
              <w:tab w:val="right" w:pos="9026" w:leader="dot"/>
            </w:tabs>
            <w:rPr/>
          </w:pPr>
          <w:hyperlink w:anchor="__RefHeading___Toc6521882_1280447820">
            <w:r>
              <w:rPr>
                <w:webHidden/>
                <w:rStyle w:val="IndexLink"/>
              </w:rPr>
              <w:t>1</w:t>
            </w:r>
            <w:r>
              <w:rPr>
                <w:rStyle w:val="IndexLink"/>
                <w:rtl w:val="true"/>
              </w:rPr>
              <w:t xml:space="preserve">- </w:t>
            </w:r>
            <w:r>
              <w:rPr>
                <w:rStyle w:val="IndexLink"/>
                <w:rtl w:val="true"/>
              </w:rPr>
              <w:t>الخنوع للسلطة</w:t>
            </w:r>
            <w:r>
              <w:rPr>
                <w:rStyle w:val="IndexLink"/>
                <w:rtl w:val="true"/>
              </w:rPr>
              <w:tab/>
            </w:r>
            <w:r>
              <w:rPr>
                <w:rStyle w:val="IndexLink"/>
              </w:rPr>
              <w:t>124</w:t>
            </w:r>
          </w:hyperlink>
        </w:p>
        <w:p>
          <w:pPr>
            <w:pStyle w:val="Contents4"/>
            <w:tabs>
              <w:tab w:val="clear" w:pos="8176"/>
              <w:tab w:val="right" w:pos="9026" w:leader="dot"/>
            </w:tabs>
            <w:rPr/>
          </w:pPr>
          <w:hyperlink w:anchor="__RefHeading___Toc6521884_1280447820">
            <w:r>
              <w:rPr>
                <w:webHidden/>
                <w:rStyle w:val="IndexLink"/>
              </w:rPr>
              <w:t>2</w:t>
            </w:r>
            <w:r>
              <w:rPr>
                <w:rStyle w:val="IndexLink"/>
                <w:rtl w:val="true"/>
              </w:rPr>
              <w:t xml:space="preserve">- </w:t>
            </w:r>
            <w:r>
              <w:rPr>
                <w:rStyle w:val="IndexLink"/>
                <w:rtl w:val="true"/>
              </w:rPr>
              <w:t>التهالك على السلطة</w:t>
            </w:r>
            <w:r>
              <w:rPr>
                <w:rStyle w:val="IndexLink"/>
                <w:rtl w:val="true"/>
              </w:rPr>
              <w:tab/>
            </w:r>
            <w:r>
              <w:rPr>
                <w:rStyle w:val="IndexLink"/>
              </w:rPr>
              <w:t>125</w:t>
            </w:r>
          </w:hyperlink>
        </w:p>
        <w:p>
          <w:pPr>
            <w:pStyle w:val="Contents4"/>
            <w:tabs>
              <w:tab w:val="clear" w:pos="8176"/>
              <w:tab w:val="right" w:pos="9026" w:leader="dot"/>
            </w:tabs>
            <w:rPr/>
          </w:pPr>
          <w:hyperlink w:anchor="__RefHeading___Toc6521886_1280447820">
            <w:r>
              <w:rPr>
                <w:webHidden/>
                <w:rStyle w:val="IndexLink"/>
              </w:rPr>
              <w:t>3</w:t>
            </w:r>
            <w:r>
              <w:rPr>
                <w:rStyle w:val="IndexLink"/>
                <w:rtl w:val="true"/>
              </w:rPr>
              <w:t xml:space="preserve">- </w:t>
            </w:r>
            <w:r>
              <w:rPr>
                <w:rStyle w:val="IndexLink"/>
                <w:rtl w:val="true"/>
              </w:rPr>
              <w:t>خِسّة الطبع</w:t>
            </w:r>
            <w:r>
              <w:rPr>
                <w:rStyle w:val="IndexLink"/>
                <w:rtl w:val="true"/>
              </w:rPr>
              <w:tab/>
            </w:r>
            <w:r>
              <w:rPr>
                <w:rStyle w:val="IndexLink"/>
              </w:rPr>
              <w:t>126</w:t>
            </w:r>
          </w:hyperlink>
        </w:p>
        <w:p>
          <w:pPr>
            <w:pStyle w:val="Contents4"/>
            <w:tabs>
              <w:tab w:val="clear" w:pos="8176"/>
              <w:tab w:val="right" w:pos="9026" w:leader="dot"/>
            </w:tabs>
            <w:rPr/>
          </w:pPr>
          <w:hyperlink w:anchor="__RefHeading___Toc6521888_1280447820">
            <w:r>
              <w:rPr>
                <w:webHidden/>
                <w:rStyle w:val="IndexLink"/>
              </w:rPr>
              <w:t>4</w:t>
            </w:r>
            <w:r>
              <w:rPr>
                <w:rStyle w:val="IndexLink"/>
                <w:rtl w:val="true"/>
              </w:rPr>
              <w:t xml:space="preserve">- </w:t>
            </w:r>
            <w:r>
              <w:rPr>
                <w:rStyle w:val="IndexLink"/>
                <w:rtl w:val="true"/>
              </w:rPr>
              <w:t>الجبن</w:t>
            </w:r>
            <w:r>
              <w:rPr>
                <w:rStyle w:val="IndexLink"/>
                <w:rtl w:val="true"/>
              </w:rPr>
              <w:tab/>
            </w:r>
            <w:r>
              <w:rPr>
                <w:rStyle w:val="IndexLink"/>
              </w:rPr>
              <w:t>127</w:t>
            </w:r>
          </w:hyperlink>
        </w:p>
        <w:p>
          <w:pPr>
            <w:pStyle w:val="Contents4"/>
            <w:tabs>
              <w:tab w:val="clear" w:pos="8176"/>
              <w:tab w:val="right" w:pos="9026" w:leader="dot"/>
            </w:tabs>
            <w:rPr/>
          </w:pPr>
          <w:hyperlink w:anchor="__RefHeading___Toc6521890_1280447820">
            <w:r>
              <w:rPr>
                <w:webHidden/>
                <w:rStyle w:val="IndexLink"/>
              </w:rPr>
              <w:t>5</w:t>
            </w:r>
            <w:r>
              <w:rPr>
                <w:rStyle w:val="IndexLink"/>
                <w:rtl w:val="true"/>
              </w:rPr>
              <w:t xml:space="preserve">- </w:t>
            </w:r>
            <w:r>
              <w:rPr>
                <w:rStyle w:val="IndexLink"/>
                <w:rtl w:val="true"/>
              </w:rPr>
              <w:t>الشك في البعث والنشور</w:t>
            </w:r>
            <w:r>
              <w:rPr>
                <w:rStyle w:val="IndexLink"/>
                <w:rtl w:val="true"/>
              </w:rPr>
              <w:tab/>
            </w:r>
            <w:r>
              <w:rPr>
                <w:rStyle w:val="IndexLink"/>
              </w:rPr>
              <w:t>127</w:t>
            </w:r>
          </w:hyperlink>
        </w:p>
        <w:p>
          <w:pPr>
            <w:pStyle w:val="Contents3"/>
            <w:tabs>
              <w:tab w:val="clear" w:pos="8459"/>
              <w:tab w:val="right" w:pos="9026" w:leader="dot"/>
            </w:tabs>
            <w:rPr/>
          </w:pPr>
          <w:hyperlink w:anchor="__RefHeading___Toc6521892_1280447820">
            <w:r>
              <w:rPr>
                <w:webHidden/>
                <w:rStyle w:val="IndexLink"/>
                <w:rtl w:val="true"/>
              </w:rPr>
              <w:t>دوافع انتخابه</w:t>
            </w:r>
            <w:r>
              <w:rPr>
                <w:rStyle w:val="IndexLink"/>
                <w:rtl w:val="true"/>
              </w:rPr>
              <w:tab/>
            </w:r>
            <w:r>
              <w:rPr>
                <w:rStyle w:val="IndexLink"/>
              </w:rPr>
              <w:t>128</w:t>
            </w:r>
          </w:hyperlink>
        </w:p>
        <w:p>
          <w:pPr>
            <w:pStyle w:val="Contents3"/>
            <w:tabs>
              <w:tab w:val="clear" w:pos="8459"/>
              <w:tab w:val="right" w:pos="9026" w:leader="dot"/>
            </w:tabs>
            <w:rPr/>
          </w:pPr>
          <w:hyperlink w:anchor="__RefHeading___Toc6521894_1280447820">
            <w:r>
              <w:rPr>
                <w:webHidden/>
                <w:rStyle w:val="IndexLink"/>
                <w:rtl w:val="true"/>
              </w:rPr>
              <w:t>حيرة ابن سعد</w:t>
            </w:r>
            <w:r>
              <w:rPr>
                <w:rStyle w:val="IndexLink"/>
                <w:rtl w:val="true"/>
              </w:rPr>
              <w:tab/>
            </w:r>
            <w:r>
              <w:rPr>
                <w:rStyle w:val="IndexLink"/>
              </w:rPr>
              <w:t>128</w:t>
            </w:r>
          </w:hyperlink>
        </w:p>
        <w:p>
          <w:pPr>
            <w:pStyle w:val="Contents3"/>
            <w:tabs>
              <w:tab w:val="clear" w:pos="8459"/>
              <w:tab w:val="right" w:pos="9026" w:leader="dot"/>
            </w:tabs>
            <w:rPr/>
          </w:pPr>
          <w:hyperlink w:anchor="__RefHeading___Toc6521896_1280447820">
            <w:r>
              <w:rPr>
                <w:webHidden/>
                <w:rStyle w:val="IndexLink"/>
                <w:rtl w:val="true"/>
              </w:rPr>
              <w:t>العاذلون له</w:t>
            </w:r>
            <w:r>
              <w:rPr>
                <w:rStyle w:val="IndexLink"/>
                <w:rtl w:val="true"/>
              </w:rPr>
              <w:tab/>
            </w:r>
            <w:r>
              <w:rPr>
                <w:rStyle w:val="IndexLink"/>
              </w:rPr>
              <w:t>129</w:t>
            </w:r>
          </w:hyperlink>
        </w:p>
        <w:p>
          <w:pPr>
            <w:pStyle w:val="Contents3"/>
            <w:tabs>
              <w:tab w:val="clear" w:pos="8459"/>
              <w:tab w:val="right" w:pos="9026" w:leader="dot"/>
            </w:tabs>
            <w:rPr/>
          </w:pPr>
          <w:hyperlink w:anchor="__RefHeading___Toc6521898_1280447820">
            <w:r>
              <w:rPr>
                <w:webHidden/>
                <w:rStyle w:val="IndexLink"/>
                <w:rtl w:val="true"/>
              </w:rPr>
              <w:t>الاستعراض العسكرى</w:t>
            </w:r>
            <w:r>
              <w:rPr>
                <w:rStyle w:val="IndexLink"/>
                <w:rtl w:val="true"/>
              </w:rPr>
              <w:tab/>
            </w:r>
            <w:r>
              <w:rPr>
                <w:rStyle w:val="IndexLink"/>
              </w:rPr>
              <w:t>132</w:t>
            </w:r>
          </w:hyperlink>
        </w:p>
        <w:p>
          <w:pPr>
            <w:pStyle w:val="Contents3"/>
            <w:tabs>
              <w:tab w:val="clear" w:pos="8459"/>
              <w:tab w:val="right" w:pos="9026" w:leader="dot"/>
            </w:tabs>
            <w:rPr/>
          </w:pPr>
          <w:hyperlink w:anchor="__RefHeading___Toc6521900_1280447820">
            <w:r>
              <w:rPr>
                <w:webHidden/>
                <w:rStyle w:val="IndexLink"/>
                <w:rtl w:val="true"/>
              </w:rPr>
              <w:t>خطبة ابن مرجانة</w:t>
            </w:r>
            <w:r>
              <w:rPr>
                <w:rStyle w:val="IndexLink"/>
                <w:rtl w:val="true"/>
              </w:rPr>
              <w:tab/>
            </w:r>
            <w:r>
              <w:rPr>
                <w:rStyle w:val="IndexLink"/>
              </w:rPr>
              <w:t>132</w:t>
            </w:r>
          </w:hyperlink>
        </w:p>
        <w:p>
          <w:pPr>
            <w:pStyle w:val="Contents3"/>
            <w:tabs>
              <w:tab w:val="clear" w:pos="8459"/>
              <w:tab w:val="right" w:pos="9026" w:leader="dot"/>
            </w:tabs>
            <w:rPr/>
          </w:pPr>
          <w:hyperlink w:anchor="__RefHeading___Toc6521902_1280447820">
            <w:r>
              <w:rPr>
                <w:webHidden/>
                <w:rStyle w:val="IndexLink"/>
                <w:rtl w:val="true"/>
              </w:rPr>
              <w:t xml:space="preserve">تحريض سَمُرَة لحرب الحسين </w:t>
            </w:r>
            <w:r>
              <w:rPr>
                <w:rStyle w:val="IndexLink"/>
                <w:rtl w:val="true"/>
              </w:rPr>
              <w:t>(</w:t>
            </w:r>
            <w:r>
              <w:rPr>
                <w:rStyle w:val="IndexLink"/>
                <w:rtl w:val="true"/>
              </w:rPr>
              <w:t>عَلَيهِ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6521904_1280447820">
            <w:r>
              <w:rPr>
                <w:webHidden/>
                <w:rStyle w:val="IndexLink"/>
                <w:rtl w:val="true"/>
              </w:rPr>
              <w:t>تمارض شَبَث بن ربعي</w:t>
            </w:r>
            <w:r>
              <w:rPr>
                <w:rStyle w:val="IndexLink"/>
                <w:rtl w:val="true"/>
              </w:rPr>
              <w:tab/>
            </w:r>
            <w:r>
              <w:rPr>
                <w:rStyle w:val="IndexLink"/>
              </w:rPr>
              <w:t>133</w:t>
            </w:r>
          </w:hyperlink>
        </w:p>
        <w:p>
          <w:pPr>
            <w:pStyle w:val="Contents3"/>
            <w:tabs>
              <w:tab w:val="clear" w:pos="8459"/>
              <w:tab w:val="right" w:pos="9026" w:leader="dot"/>
            </w:tabs>
            <w:rPr/>
          </w:pPr>
          <w:hyperlink w:anchor="__RefHeading___Toc6521906_1280447820">
            <w:r>
              <w:rPr>
                <w:webHidden/>
                <w:rStyle w:val="IndexLink"/>
                <w:rtl w:val="true"/>
              </w:rPr>
              <w:t>النفير العام</w:t>
            </w:r>
            <w:r>
              <w:rPr>
                <w:rStyle w:val="IndexLink"/>
                <w:rtl w:val="true"/>
              </w:rPr>
              <w:tab/>
            </w:r>
            <w:r>
              <w:rPr>
                <w:rStyle w:val="IndexLink"/>
              </w:rPr>
              <w:t>134</w:t>
            </w:r>
          </w:hyperlink>
        </w:p>
        <w:p>
          <w:pPr>
            <w:pStyle w:val="Contents3"/>
            <w:tabs>
              <w:tab w:val="clear" w:pos="8459"/>
              <w:tab w:val="right" w:pos="9026" w:leader="dot"/>
            </w:tabs>
            <w:rPr/>
          </w:pPr>
          <w:hyperlink w:anchor="__RefHeading___Toc6521908_1280447820">
            <w:r>
              <w:rPr>
                <w:webHidden/>
                <w:rStyle w:val="IndexLink"/>
                <w:rtl w:val="true"/>
              </w:rPr>
              <w:t>الرقابة الدقيقة على الكوفة</w:t>
            </w:r>
            <w:r>
              <w:rPr>
                <w:rStyle w:val="IndexLink"/>
                <w:rtl w:val="true"/>
              </w:rPr>
              <w:tab/>
            </w:r>
            <w:r>
              <w:rPr>
                <w:rStyle w:val="IndexLink"/>
              </w:rPr>
              <w:t>135</w:t>
            </w:r>
          </w:hyperlink>
        </w:p>
        <w:p>
          <w:pPr>
            <w:pStyle w:val="Contents3"/>
            <w:tabs>
              <w:tab w:val="clear" w:pos="8459"/>
              <w:tab w:val="right" w:pos="9026" w:leader="dot"/>
            </w:tabs>
            <w:rPr/>
          </w:pPr>
          <w:hyperlink w:anchor="__RefHeading___Toc6521910_1280447820">
            <w:r>
              <w:rPr>
                <w:webHidden/>
                <w:rStyle w:val="IndexLink"/>
                <w:rtl w:val="true"/>
              </w:rPr>
              <w:t>هرب الجنود</w:t>
            </w:r>
            <w:r>
              <w:rPr>
                <w:rStyle w:val="IndexLink"/>
                <w:rtl w:val="true"/>
              </w:rPr>
              <w:tab/>
            </w:r>
            <w:r>
              <w:rPr>
                <w:rStyle w:val="IndexLink"/>
              </w:rPr>
              <w:t>135</w:t>
            </w:r>
          </w:hyperlink>
        </w:p>
        <w:p>
          <w:pPr>
            <w:pStyle w:val="Contents3"/>
            <w:tabs>
              <w:tab w:val="clear" w:pos="8459"/>
              <w:tab w:val="right" w:pos="9026" w:leader="dot"/>
            </w:tabs>
            <w:rPr/>
          </w:pPr>
          <w:hyperlink w:anchor="__RefHeading___Toc6521912_1280447820">
            <w:r>
              <w:rPr>
                <w:webHidden/>
                <w:rStyle w:val="IndexLink"/>
                <w:rtl w:val="true"/>
              </w:rPr>
              <w:t>الطاغية في النخيلة</w:t>
            </w:r>
            <w:r>
              <w:rPr>
                <w:rStyle w:val="IndexLink"/>
                <w:rtl w:val="true"/>
              </w:rPr>
              <w:tab/>
            </w:r>
            <w:r>
              <w:rPr>
                <w:rStyle w:val="IndexLink"/>
              </w:rPr>
              <w:t>136</w:t>
            </w:r>
          </w:hyperlink>
        </w:p>
        <w:p>
          <w:pPr>
            <w:pStyle w:val="Contents3"/>
            <w:tabs>
              <w:tab w:val="clear" w:pos="8459"/>
              <w:tab w:val="right" w:pos="9026" w:leader="dot"/>
            </w:tabs>
            <w:rPr/>
          </w:pPr>
          <w:hyperlink w:anchor="__RefHeading___Toc6521914_1280447820">
            <w:r>
              <w:rPr>
                <w:webHidden/>
                <w:rStyle w:val="IndexLink"/>
                <w:rtl w:val="true"/>
              </w:rPr>
              <w:t>محاولة لاغتيال ابن زياد</w:t>
            </w:r>
            <w:r>
              <w:rPr>
                <w:rStyle w:val="IndexLink"/>
                <w:rtl w:val="true"/>
              </w:rPr>
              <w:tab/>
            </w:r>
            <w:r>
              <w:rPr>
                <w:rStyle w:val="IndexLink"/>
              </w:rPr>
              <w:t>136</w:t>
            </w:r>
          </w:hyperlink>
        </w:p>
        <w:p>
          <w:pPr>
            <w:pStyle w:val="Contents3"/>
            <w:tabs>
              <w:tab w:val="clear" w:pos="8459"/>
              <w:tab w:val="right" w:pos="9026" w:leader="dot"/>
            </w:tabs>
            <w:rPr/>
          </w:pPr>
          <w:hyperlink w:anchor="__RefHeading___Toc6521916_1280447820">
            <w:r>
              <w:rPr>
                <w:webHidden/>
                <w:rStyle w:val="IndexLink"/>
                <w:rtl w:val="true"/>
              </w:rPr>
              <w:t>عدد الجيش الأموى</w:t>
            </w:r>
            <w:r>
              <w:rPr>
                <w:rStyle w:val="IndexLink"/>
                <w:rtl w:val="true"/>
              </w:rPr>
              <w:tab/>
            </w:r>
            <w:r>
              <w:rPr>
                <w:rStyle w:val="IndexLink"/>
              </w:rPr>
              <w:t>136</w:t>
            </w:r>
          </w:hyperlink>
        </w:p>
        <w:p>
          <w:pPr>
            <w:pStyle w:val="Contents3"/>
            <w:tabs>
              <w:tab w:val="clear" w:pos="8459"/>
              <w:tab w:val="right" w:pos="9026" w:leader="dot"/>
            </w:tabs>
            <w:rPr/>
          </w:pPr>
          <w:hyperlink w:anchor="__RefHeading___Toc6521918_1280447820">
            <w:r>
              <w:rPr>
                <w:webHidden/>
                <w:rStyle w:val="IndexLink"/>
                <w:rtl w:val="true"/>
              </w:rPr>
              <w:t>التحقيق في الموضوع</w:t>
            </w:r>
            <w:r>
              <w:rPr>
                <w:rStyle w:val="IndexLink"/>
                <w:rtl w:val="true"/>
              </w:rPr>
              <w:tab/>
            </w:r>
            <w:r>
              <w:rPr>
                <w:rStyle w:val="IndexLink"/>
              </w:rPr>
              <w:t>137</w:t>
            </w:r>
          </w:hyperlink>
        </w:p>
        <w:p>
          <w:pPr>
            <w:pStyle w:val="Contents3"/>
            <w:tabs>
              <w:tab w:val="clear" w:pos="8459"/>
              <w:tab w:val="right" w:pos="9026" w:leader="dot"/>
            </w:tabs>
            <w:rPr/>
          </w:pPr>
          <w:hyperlink w:anchor="__RefHeading___Toc6521920_1280447820">
            <w:r>
              <w:rPr>
                <w:webHidden/>
                <w:rStyle w:val="IndexLink"/>
                <w:rtl w:val="true"/>
              </w:rPr>
              <w:t>القادة العسكريون</w:t>
            </w:r>
            <w:r>
              <w:rPr>
                <w:rStyle w:val="IndexLink"/>
                <w:rtl w:val="true"/>
              </w:rPr>
              <w:tab/>
            </w:r>
            <w:r>
              <w:rPr>
                <w:rStyle w:val="IndexLink"/>
              </w:rPr>
              <w:t>139</w:t>
            </w:r>
          </w:hyperlink>
        </w:p>
        <w:p>
          <w:pPr>
            <w:pStyle w:val="Contents3"/>
            <w:tabs>
              <w:tab w:val="clear" w:pos="8459"/>
              <w:tab w:val="right" w:pos="9026" w:leader="dot"/>
            </w:tabs>
            <w:rPr/>
          </w:pPr>
          <w:hyperlink w:anchor="__RefHeading___Toc6521922_1280447820">
            <w:r>
              <w:rPr>
                <w:webHidden/>
                <w:rStyle w:val="IndexLink"/>
                <w:rtl w:val="true"/>
              </w:rPr>
              <w:t>أدوات الحرب</w:t>
            </w:r>
            <w:r>
              <w:rPr>
                <w:rStyle w:val="IndexLink"/>
                <w:rtl w:val="true"/>
              </w:rPr>
              <w:tab/>
            </w:r>
            <w:r>
              <w:rPr>
                <w:rStyle w:val="IndexLink"/>
              </w:rPr>
              <w:t>140</w:t>
            </w:r>
          </w:hyperlink>
        </w:p>
        <w:p>
          <w:pPr>
            <w:pStyle w:val="Contents4"/>
            <w:tabs>
              <w:tab w:val="clear" w:pos="8176"/>
              <w:tab w:val="right" w:pos="9026" w:leader="dot"/>
            </w:tabs>
            <w:rPr/>
          </w:pPr>
          <w:hyperlink w:anchor="__RefHeading___Toc6521924_1280447820">
            <w:r>
              <w:rPr>
                <w:webHidden/>
                <w:rStyle w:val="IndexLink"/>
                <w:rtl w:val="true"/>
              </w:rPr>
              <w:t>اشارة</w:t>
            </w:r>
            <w:r>
              <w:rPr>
                <w:rStyle w:val="IndexLink"/>
                <w:rtl w:val="true"/>
              </w:rPr>
              <w:t>:</w:t>
              <w:tab/>
            </w:r>
            <w:r>
              <w:rPr>
                <w:rStyle w:val="IndexLink"/>
              </w:rPr>
              <w:t>140</w:t>
            </w:r>
          </w:hyperlink>
        </w:p>
        <w:p>
          <w:pPr>
            <w:pStyle w:val="Contents4"/>
            <w:tabs>
              <w:tab w:val="clear" w:pos="8176"/>
              <w:tab w:val="right" w:pos="9026" w:leader="dot"/>
            </w:tabs>
            <w:rPr/>
          </w:pPr>
          <w:hyperlink w:anchor="__RefHeading___Toc6521926_1280447820">
            <w:r>
              <w:rPr>
                <w:webHidden/>
                <w:rStyle w:val="IndexLink"/>
                <w:rtl w:val="true"/>
              </w:rPr>
              <w:t>أولاً</w:t>
            </w:r>
            <w:r>
              <w:rPr>
                <w:rStyle w:val="IndexLink"/>
                <w:rtl w:val="true"/>
              </w:rPr>
              <w:t xml:space="preserve">: </w:t>
            </w:r>
            <w:r>
              <w:rPr>
                <w:rStyle w:val="IndexLink"/>
                <w:rtl w:val="true"/>
              </w:rPr>
              <w:t>الرماة</w:t>
            </w:r>
            <w:r>
              <w:rPr>
                <w:rStyle w:val="IndexLink"/>
                <w:rtl w:val="true"/>
              </w:rPr>
              <w:tab/>
            </w:r>
            <w:r>
              <w:rPr>
                <w:rStyle w:val="IndexLink"/>
              </w:rPr>
              <w:t>141</w:t>
            </w:r>
          </w:hyperlink>
        </w:p>
        <w:p>
          <w:pPr>
            <w:pStyle w:val="Contents4"/>
            <w:tabs>
              <w:tab w:val="clear" w:pos="8176"/>
              <w:tab w:val="right" w:pos="9026" w:leader="dot"/>
            </w:tabs>
            <w:rPr/>
          </w:pPr>
          <w:hyperlink w:anchor="__RefHeading___Toc6521928_1280447820">
            <w:r>
              <w:rPr>
                <w:webHidden/>
                <w:rStyle w:val="IndexLink"/>
                <w:rtl w:val="true"/>
              </w:rPr>
              <w:t>ثانيا</w:t>
            </w:r>
            <w:r>
              <w:rPr>
                <w:rStyle w:val="IndexLink"/>
                <w:rtl w:val="true"/>
              </w:rPr>
              <w:t xml:space="preserve">: </w:t>
            </w:r>
            <w:r>
              <w:rPr>
                <w:rStyle w:val="IndexLink"/>
                <w:rtl w:val="true"/>
              </w:rPr>
              <w:t>الجوّالة</w:t>
            </w:r>
            <w:r>
              <w:rPr>
                <w:rStyle w:val="IndexLink"/>
                <w:rtl w:val="true"/>
              </w:rPr>
              <w:tab/>
            </w:r>
            <w:r>
              <w:rPr>
                <w:rStyle w:val="IndexLink"/>
              </w:rPr>
              <w:t>141</w:t>
            </w:r>
          </w:hyperlink>
        </w:p>
        <w:p>
          <w:pPr>
            <w:pStyle w:val="Contents4"/>
            <w:tabs>
              <w:tab w:val="clear" w:pos="8176"/>
              <w:tab w:val="right" w:pos="9026" w:leader="dot"/>
            </w:tabs>
            <w:rPr/>
          </w:pPr>
          <w:hyperlink w:anchor="__RefHeading___Toc6521930_1280447820">
            <w:r>
              <w:rPr>
                <w:webHidden/>
                <w:rStyle w:val="IndexLink"/>
                <w:rtl w:val="true"/>
              </w:rPr>
              <w:t>ثالثاً</w:t>
            </w:r>
            <w:r>
              <w:rPr>
                <w:rStyle w:val="IndexLink"/>
                <w:rtl w:val="true"/>
              </w:rPr>
              <w:t xml:space="preserve">: </w:t>
            </w:r>
            <w:r>
              <w:rPr>
                <w:rStyle w:val="IndexLink"/>
                <w:rtl w:val="true"/>
              </w:rPr>
              <w:t>المجففة</w:t>
            </w:r>
            <w:r>
              <w:rPr>
                <w:rStyle w:val="IndexLink"/>
                <w:rtl w:val="true"/>
              </w:rPr>
              <w:tab/>
            </w:r>
            <w:r>
              <w:rPr>
                <w:rStyle w:val="IndexLink"/>
              </w:rPr>
              <w:t>141</w:t>
            </w:r>
          </w:hyperlink>
        </w:p>
        <w:p>
          <w:pPr>
            <w:pStyle w:val="Contents3"/>
            <w:tabs>
              <w:tab w:val="clear" w:pos="8459"/>
              <w:tab w:val="right" w:pos="9026" w:leader="dot"/>
            </w:tabs>
            <w:rPr/>
          </w:pPr>
          <w:hyperlink w:anchor="__RefHeading___Toc6521932_1280447820">
            <w:r>
              <w:rPr>
                <w:webHidden/>
                <w:rStyle w:val="IndexLink"/>
                <w:rtl w:val="true"/>
              </w:rPr>
              <w:t xml:space="preserve">عدد أصحاب الحسين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6521934_1280447820">
            <w:r>
              <w:rPr>
                <w:webHidden/>
                <w:rStyle w:val="IndexLink"/>
                <w:rtl w:val="true"/>
              </w:rPr>
              <w:t xml:space="preserve">رسول ابن سعد مع الإمام الحسين </w:t>
            </w:r>
            <w:r>
              <w:rPr>
                <w:rStyle w:val="IndexLink"/>
                <w:rtl w:val="true"/>
              </w:rPr>
              <w:t>(</w:t>
            </w:r>
            <w:r>
              <w:rPr>
                <w:rStyle w:val="IndexLink"/>
                <w:rtl w:val="true"/>
              </w:rPr>
              <w:t>عَلَيهِ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6521936_1280447820">
            <w:r>
              <w:rPr>
                <w:webHidden/>
                <w:rStyle w:val="IndexLink"/>
                <w:rtl w:val="true"/>
              </w:rPr>
              <w:t xml:space="preserve">ابن سعد مع الإمام الحسين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6521938_1280447820">
            <w:r>
              <w:rPr>
                <w:webHidden/>
                <w:rStyle w:val="IndexLink"/>
                <w:rtl w:val="true"/>
              </w:rPr>
              <w:t>رسالة ابن سعد لابن زياد</w:t>
            </w:r>
            <w:r>
              <w:rPr>
                <w:rStyle w:val="IndexLink"/>
                <w:rtl w:val="true"/>
              </w:rPr>
              <w:tab/>
            </w:r>
            <w:r>
              <w:rPr>
                <w:rStyle w:val="IndexLink"/>
              </w:rPr>
              <w:t>145</w:t>
            </w:r>
          </w:hyperlink>
        </w:p>
        <w:p>
          <w:pPr>
            <w:pStyle w:val="Contents3"/>
            <w:tabs>
              <w:tab w:val="clear" w:pos="8459"/>
              <w:tab w:val="right" w:pos="9026" w:leader="dot"/>
            </w:tabs>
            <w:rPr/>
          </w:pPr>
          <w:hyperlink w:anchor="__RefHeading___Toc6521940_1280447820">
            <w:r>
              <w:rPr>
                <w:webHidden/>
                <w:rStyle w:val="IndexLink"/>
                <w:rtl w:val="true"/>
              </w:rPr>
              <w:t>افتراء ابن سعد</w:t>
            </w:r>
            <w:r>
              <w:rPr>
                <w:rStyle w:val="IndexLink"/>
                <w:rtl w:val="true"/>
              </w:rPr>
              <w:tab/>
            </w:r>
            <w:r>
              <w:rPr>
                <w:rStyle w:val="IndexLink"/>
              </w:rPr>
              <w:t>145</w:t>
            </w:r>
          </w:hyperlink>
        </w:p>
        <w:p>
          <w:pPr>
            <w:pStyle w:val="Contents3"/>
            <w:tabs>
              <w:tab w:val="clear" w:pos="8459"/>
              <w:tab w:val="right" w:pos="9026" w:leader="dot"/>
            </w:tabs>
            <w:rPr/>
          </w:pPr>
          <w:hyperlink w:anchor="__RefHeading___Toc6521942_1280447820">
            <w:r>
              <w:rPr>
                <w:webHidden/>
                <w:rStyle w:val="IndexLink"/>
                <w:rtl w:val="true"/>
              </w:rPr>
              <w:t>إفساد الشمر لمهمة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6521944_1280447820">
            <w:r>
              <w:rPr>
                <w:webHidden/>
                <w:rStyle w:val="IndexLink"/>
                <w:rtl w:val="true"/>
              </w:rPr>
              <w:t>رفض ابن زياد الحلول السلمية</w:t>
            </w:r>
            <w:r>
              <w:rPr>
                <w:rStyle w:val="IndexLink"/>
                <w:rtl w:val="true"/>
              </w:rPr>
              <w:tab/>
            </w:r>
            <w:r>
              <w:rPr>
                <w:rStyle w:val="IndexLink"/>
              </w:rPr>
              <w:t>147</w:t>
            </w:r>
          </w:hyperlink>
        </w:p>
        <w:p>
          <w:pPr>
            <w:pStyle w:val="Contents3"/>
            <w:tabs>
              <w:tab w:val="clear" w:pos="8459"/>
              <w:tab w:val="right" w:pos="9026" w:leader="dot"/>
            </w:tabs>
            <w:rPr/>
          </w:pPr>
          <w:hyperlink w:anchor="__RefHeading___Toc6521946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مع ابن سعد</w:t>
            </w:r>
            <w:r>
              <w:rPr>
                <w:rStyle w:val="IndexLink"/>
                <w:rtl w:val="true"/>
              </w:rPr>
              <w:tab/>
            </w:r>
            <w:r>
              <w:rPr>
                <w:rStyle w:val="IndexLink"/>
              </w:rPr>
              <w:t>149</w:t>
            </w:r>
          </w:hyperlink>
        </w:p>
        <w:p>
          <w:pPr>
            <w:pStyle w:val="Contents3"/>
            <w:tabs>
              <w:tab w:val="clear" w:pos="8459"/>
              <w:tab w:val="right" w:pos="9026" w:leader="dot"/>
            </w:tabs>
            <w:rPr/>
          </w:pPr>
          <w:hyperlink w:anchor="__RefHeading___Toc6521948_1280447820">
            <w:r>
              <w:rPr>
                <w:webHidden/>
                <w:rStyle w:val="IndexLink"/>
                <w:rtl w:val="true"/>
              </w:rPr>
              <w:t>أمان الشمر لإخوة العباس</w:t>
            </w:r>
            <w:r>
              <w:rPr>
                <w:rStyle w:val="IndexLink"/>
                <w:rtl w:val="true"/>
              </w:rPr>
              <w:tab/>
            </w:r>
            <w:r>
              <w:rPr>
                <w:rStyle w:val="IndexLink"/>
              </w:rPr>
              <w:t>150</w:t>
            </w:r>
          </w:hyperlink>
        </w:p>
        <w:p>
          <w:pPr>
            <w:pStyle w:val="Contents3"/>
            <w:tabs>
              <w:tab w:val="clear" w:pos="8459"/>
              <w:tab w:val="right" w:pos="9026" w:leader="dot"/>
            </w:tabs>
            <w:rPr/>
          </w:pPr>
          <w:hyperlink w:anchor="__RefHeading___Toc6521950_1280447820">
            <w:r>
              <w:rPr>
                <w:webHidden/>
                <w:rStyle w:val="IndexLink"/>
                <w:rtl w:val="true"/>
              </w:rPr>
              <w:t>منع الإمدادات</w:t>
            </w:r>
            <w:r>
              <w:rPr>
                <w:rStyle w:val="IndexLink"/>
                <w:rtl w:val="true"/>
              </w:rPr>
              <w:tab/>
            </w:r>
            <w:r>
              <w:rPr>
                <w:rStyle w:val="IndexLink"/>
              </w:rPr>
              <w:t>151</w:t>
            </w:r>
          </w:hyperlink>
        </w:p>
        <w:p>
          <w:pPr>
            <w:pStyle w:val="Contents3"/>
            <w:tabs>
              <w:tab w:val="clear" w:pos="8459"/>
              <w:tab w:val="right" w:pos="9026" w:leader="dot"/>
            </w:tabs>
            <w:rPr/>
          </w:pPr>
          <w:hyperlink w:anchor="__RefHeading___Toc6521952_1280447820">
            <w:r>
              <w:rPr>
                <w:webHidden/>
                <w:rStyle w:val="IndexLink"/>
                <w:rtl w:val="true"/>
              </w:rPr>
              <w:t>احتلال الفرات</w:t>
            </w:r>
            <w:r>
              <w:rPr>
                <w:rStyle w:val="IndexLink"/>
                <w:rtl w:val="true"/>
              </w:rPr>
              <w:tab/>
            </w:r>
            <w:r>
              <w:rPr>
                <w:rStyle w:val="IndexLink"/>
              </w:rPr>
              <w:t>151</w:t>
            </w:r>
          </w:hyperlink>
        </w:p>
        <w:p>
          <w:pPr>
            <w:pStyle w:val="Contents3"/>
            <w:tabs>
              <w:tab w:val="clear" w:pos="8459"/>
              <w:tab w:val="right" w:pos="9026" w:leader="dot"/>
            </w:tabs>
            <w:rPr/>
          </w:pPr>
          <w:hyperlink w:anchor="__RefHeading___Toc6521954_1280447820">
            <w:r>
              <w:rPr>
                <w:webHidden/>
                <w:rStyle w:val="IndexLink"/>
                <w:rtl w:val="true"/>
              </w:rPr>
              <w:t>الطباع اللئيمة</w:t>
            </w:r>
            <w:r>
              <w:rPr>
                <w:rStyle w:val="IndexLink"/>
                <w:rtl w:val="true"/>
              </w:rPr>
              <w:tab/>
            </w:r>
            <w:r>
              <w:rPr>
                <w:rStyle w:val="IndexLink"/>
              </w:rPr>
              <w:t>154</w:t>
            </w:r>
          </w:hyperlink>
        </w:p>
        <w:p>
          <w:pPr>
            <w:pStyle w:val="Contents4"/>
            <w:tabs>
              <w:tab w:val="clear" w:pos="8176"/>
              <w:tab w:val="right" w:pos="9026" w:leader="dot"/>
            </w:tabs>
            <w:rPr/>
          </w:pPr>
          <w:hyperlink w:anchor="__RefHeading___Toc6521956_1280447820">
            <w:r>
              <w:rPr>
                <w:webHidden/>
                <w:rStyle w:val="IndexLink"/>
                <w:rtl w:val="true"/>
              </w:rPr>
              <w:t>اشارة</w:t>
            </w:r>
            <w:r>
              <w:rPr>
                <w:rStyle w:val="IndexLink"/>
                <w:rtl w:val="true"/>
              </w:rPr>
              <w:t>:</w:t>
              <w:tab/>
            </w:r>
            <w:r>
              <w:rPr>
                <w:rStyle w:val="IndexLink"/>
              </w:rPr>
              <w:t>154</w:t>
            </w:r>
          </w:hyperlink>
        </w:p>
        <w:p>
          <w:pPr>
            <w:pStyle w:val="Contents4"/>
            <w:tabs>
              <w:tab w:val="clear" w:pos="8176"/>
              <w:tab w:val="right" w:pos="9026" w:leader="dot"/>
            </w:tabs>
            <w:rPr/>
          </w:pPr>
          <w:hyperlink w:anchor="__RefHeading___Toc6521958_1280447820">
            <w:r>
              <w:rPr>
                <w:webHidden/>
                <w:rStyle w:val="IndexLink"/>
              </w:rPr>
              <w:t>1</w:t>
            </w:r>
            <w:r>
              <w:rPr>
                <w:rStyle w:val="IndexLink"/>
                <w:rtl w:val="true"/>
              </w:rPr>
              <w:t xml:space="preserve">- </w:t>
            </w:r>
            <w:r>
              <w:rPr>
                <w:rStyle w:val="IndexLink"/>
                <w:rtl w:val="true"/>
              </w:rPr>
              <w:t>المهاجر بن أوس</w:t>
            </w:r>
            <w:r>
              <w:rPr>
                <w:rStyle w:val="IndexLink"/>
                <w:rtl w:val="true"/>
              </w:rPr>
              <w:tab/>
            </w:r>
            <w:r>
              <w:rPr>
                <w:rStyle w:val="IndexLink"/>
              </w:rPr>
              <w:t>154</w:t>
            </w:r>
          </w:hyperlink>
        </w:p>
        <w:p>
          <w:pPr>
            <w:pStyle w:val="Contents4"/>
            <w:tabs>
              <w:tab w:val="clear" w:pos="8176"/>
              <w:tab w:val="right" w:pos="9026" w:leader="dot"/>
            </w:tabs>
            <w:rPr/>
          </w:pPr>
          <w:hyperlink w:anchor="__RefHeading___Toc6521960_1280447820">
            <w:r>
              <w:rPr>
                <w:webHidden/>
                <w:rStyle w:val="IndexLink"/>
              </w:rPr>
              <w:t>2</w:t>
            </w:r>
            <w:r>
              <w:rPr>
                <w:rStyle w:val="IndexLink"/>
                <w:rtl w:val="true"/>
              </w:rPr>
              <w:t xml:space="preserve">- </w:t>
            </w:r>
            <w:r>
              <w:rPr>
                <w:rStyle w:val="IndexLink"/>
                <w:rtl w:val="true"/>
              </w:rPr>
              <w:t>عمرو بن الحجاج</w:t>
            </w:r>
            <w:r>
              <w:rPr>
                <w:rStyle w:val="IndexLink"/>
                <w:rtl w:val="true"/>
              </w:rPr>
              <w:tab/>
            </w:r>
            <w:r>
              <w:rPr>
                <w:rStyle w:val="IndexLink"/>
              </w:rPr>
              <w:t>154</w:t>
            </w:r>
          </w:hyperlink>
        </w:p>
        <w:p>
          <w:pPr>
            <w:pStyle w:val="Contents4"/>
            <w:tabs>
              <w:tab w:val="clear" w:pos="8176"/>
              <w:tab w:val="right" w:pos="9026" w:leader="dot"/>
            </w:tabs>
            <w:rPr/>
          </w:pPr>
          <w:hyperlink w:anchor="__RefHeading___Toc6521962_1280447820">
            <w:r>
              <w:rPr>
                <w:webHidden/>
                <w:rStyle w:val="IndexLink"/>
              </w:rPr>
              <w:t>3</w:t>
            </w:r>
            <w:r>
              <w:rPr>
                <w:rStyle w:val="IndexLink"/>
                <w:rtl w:val="true"/>
              </w:rPr>
              <w:t xml:space="preserve">- </w:t>
            </w:r>
            <w:r>
              <w:rPr>
                <w:rStyle w:val="IndexLink"/>
                <w:rtl w:val="true"/>
              </w:rPr>
              <w:t>عبد اللّه بن أبى الحصين</w:t>
            </w:r>
            <w:r>
              <w:rPr>
                <w:rStyle w:val="IndexLink"/>
                <w:rtl w:val="true"/>
              </w:rPr>
              <w:tab/>
            </w:r>
            <w:r>
              <w:rPr>
                <w:rStyle w:val="IndexLink"/>
              </w:rPr>
              <w:t>154</w:t>
            </w:r>
          </w:hyperlink>
        </w:p>
        <w:p>
          <w:pPr>
            <w:pStyle w:val="Contents3"/>
            <w:tabs>
              <w:tab w:val="clear" w:pos="8459"/>
              <w:tab w:val="right" w:pos="9026" w:leader="dot"/>
            </w:tabs>
            <w:rPr/>
          </w:pPr>
          <w:hyperlink w:anchor="__RefHeading___Toc6521964_1280447820">
            <w:r>
              <w:rPr>
                <w:webHidden/>
                <w:rStyle w:val="IndexLink"/>
                <w:rtl w:val="true"/>
              </w:rPr>
              <w:t>الإنكار على ابن سعد</w:t>
            </w:r>
            <w:r>
              <w:rPr>
                <w:rStyle w:val="IndexLink"/>
                <w:rtl w:val="true"/>
              </w:rPr>
              <w:tab/>
            </w:r>
            <w:r>
              <w:rPr>
                <w:rStyle w:val="IndexLink"/>
              </w:rPr>
              <w:t>155</w:t>
            </w:r>
          </w:hyperlink>
        </w:p>
        <w:p>
          <w:pPr>
            <w:pStyle w:val="Contents4"/>
            <w:tabs>
              <w:tab w:val="clear" w:pos="8176"/>
              <w:tab w:val="right" w:pos="9026" w:leader="dot"/>
            </w:tabs>
            <w:rPr/>
          </w:pPr>
          <w:hyperlink w:anchor="__RefHeading___Toc6521966_1280447820">
            <w:r>
              <w:rPr>
                <w:webHidden/>
                <w:rStyle w:val="IndexLink"/>
                <w:rtl w:val="true"/>
              </w:rPr>
              <w:t>اشارة</w:t>
            </w:r>
            <w:r>
              <w:rPr>
                <w:rStyle w:val="IndexLink"/>
                <w:rtl w:val="true"/>
              </w:rPr>
              <w:t>:</w:t>
              <w:tab/>
            </w:r>
            <w:r>
              <w:rPr>
                <w:rStyle w:val="IndexLink"/>
              </w:rPr>
              <w:t>155</w:t>
            </w:r>
          </w:hyperlink>
        </w:p>
        <w:p>
          <w:pPr>
            <w:pStyle w:val="Contents4"/>
            <w:tabs>
              <w:tab w:val="clear" w:pos="8176"/>
              <w:tab w:val="right" w:pos="9026" w:leader="dot"/>
            </w:tabs>
            <w:rPr/>
          </w:pPr>
          <w:hyperlink w:anchor="__RefHeading___Toc6521968_1280447820">
            <w:r>
              <w:rPr>
                <w:webHidden/>
                <w:rStyle w:val="IndexLink"/>
              </w:rPr>
              <w:t>1</w:t>
            </w:r>
            <w:r>
              <w:rPr>
                <w:rStyle w:val="IndexLink"/>
                <w:rtl w:val="true"/>
              </w:rPr>
              <w:t xml:space="preserve">- </w:t>
            </w:r>
            <w:r>
              <w:rPr>
                <w:rStyle w:val="IndexLink"/>
                <w:rtl w:val="true"/>
              </w:rPr>
              <w:t>نافع بن هلال الجملي</w:t>
            </w:r>
            <w:r>
              <w:rPr>
                <w:rStyle w:val="IndexLink"/>
                <w:rtl w:val="true"/>
              </w:rPr>
              <w:tab/>
            </w:r>
            <w:r>
              <w:rPr>
                <w:rStyle w:val="IndexLink"/>
              </w:rPr>
              <w:t>155</w:t>
            </w:r>
          </w:hyperlink>
        </w:p>
        <w:p>
          <w:pPr>
            <w:pStyle w:val="Contents4"/>
            <w:tabs>
              <w:tab w:val="clear" w:pos="8176"/>
              <w:tab w:val="right" w:pos="9026" w:leader="dot"/>
            </w:tabs>
            <w:rPr/>
          </w:pPr>
          <w:hyperlink w:anchor="__RefHeading___Toc6521970_1280447820">
            <w:r>
              <w:rPr>
                <w:webHidden/>
                <w:rStyle w:val="IndexLink"/>
              </w:rPr>
              <w:t>2</w:t>
            </w:r>
            <w:r>
              <w:rPr>
                <w:rStyle w:val="IndexLink"/>
                <w:rtl w:val="true"/>
              </w:rPr>
              <w:t xml:space="preserve">- </w:t>
            </w:r>
            <w:r>
              <w:rPr>
                <w:rStyle w:val="IndexLink"/>
                <w:rtl w:val="true"/>
              </w:rPr>
              <w:t>بریر بن خضير</w:t>
            </w:r>
            <w:r>
              <w:rPr>
                <w:rStyle w:val="IndexLink"/>
                <w:rtl w:val="true"/>
              </w:rPr>
              <w:tab/>
            </w:r>
            <w:r>
              <w:rPr>
                <w:rStyle w:val="IndexLink"/>
              </w:rPr>
              <w:t>155</w:t>
            </w:r>
          </w:hyperlink>
        </w:p>
        <w:p>
          <w:pPr>
            <w:pStyle w:val="Contents4"/>
            <w:tabs>
              <w:tab w:val="clear" w:pos="8176"/>
              <w:tab w:val="right" w:pos="9026" w:leader="dot"/>
            </w:tabs>
            <w:rPr/>
          </w:pPr>
          <w:hyperlink w:anchor="__RefHeading___Toc6521972_1280447820">
            <w:r>
              <w:rPr>
                <w:webHidden/>
                <w:rStyle w:val="IndexLink"/>
              </w:rPr>
              <w:t>3</w:t>
            </w:r>
            <w:r>
              <w:rPr>
                <w:rStyle w:val="IndexLink"/>
                <w:rtl w:val="true"/>
              </w:rPr>
              <w:t xml:space="preserve">- </w:t>
            </w:r>
            <w:r>
              <w:rPr>
                <w:rStyle w:val="IndexLink"/>
                <w:rtl w:val="true"/>
              </w:rPr>
              <w:t>الحرّين يزيد</w:t>
            </w:r>
            <w:r>
              <w:rPr>
                <w:rStyle w:val="IndexLink"/>
                <w:rtl w:val="true"/>
              </w:rPr>
              <w:tab/>
            </w:r>
            <w:r>
              <w:rPr>
                <w:rStyle w:val="IndexLink"/>
              </w:rPr>
              <w:t>156</w:t>
            </w:r>
          </w:hyperlink>
        </w:p>
        <w:p>
          <w:pPr>
            <w:pStyle w:val="Contents3"/>
            <w:tabs>
              <w:tab w:val="clear" w:pos="8459"/>
              <w:tab w:val="right" w:pos="9026" w:leader="dot"/>
            </w:tabs>
            <w:rPr/>
          </w:pPr>
          <w:hyperlink w:anchor="__RefHeading___Toc6521974_1280447820">
            <w:r>
              <w:rPr>
                <w:webHidden/>
                <w:rStyle w:val="IndexLink"/>
                <w:rtl w:val="true"/>
              </w:rPr>
              <w:t>العثور على عين ماء</w:t>
            </w:r>
            <w:r>
              <w:rPr>
                <w:rStyle w:val="IndexLink"/>
                <w:rtl w:val="true"/>
              </w:rPr>
              <w:tab/>
            </w:r>
            <w:r>
              <w:rPr>
                <w:rStyle w:val="IndexLink"/>
              </w:rPr>
              <w:t>157</w:t>
            </w:r>
          </w:hyperlink>
        </w:p>
        <w:p>
          <w:pPr>
            <w:pStyle w:val="Contents3"/>
            <w:tabs>
              <w:tab w:val="clear" w:pos="8459"/>
              <w:tab w:val="right" w:pos="9026" w:leader="dot"/>
            </w:tabs>
            <w:rPr/>
          </w:pPr>
          <w:hyperlink w:anchor="__RefHeading___Toc6521976_1280447820">
            <w:r>
              <w:rPr>
                <w:webHidden/>
                <w:rStyle w:val="IndexLink"/>
                <w:rtl w:val="true"/>
              </w:rPr>
              <w:t>القتال على الماء</w:t>
            </w:r>
            <w:r>
              <w:rPr>
                <w:rStyle w:val="IndexLink"/>
                <w:rtl w:val="true"/>
              </w:rPr>
              <w:tab/>
            </w:r>
            <w:r>
              <w:rPr>
                <w:rStyle w:val="IndexLink"/>
              </w:rPr>
              <w:t>157</w:t>
            </w:r>
          </w:hyperlink>
        </w:p>
        <w:p>
          <w:pPr>
            <w:pStyle w:val="Contents3"/>
            <w:tabs>
              <w:tab w:val="clear" w:pos="8459"/>
              <w:tab w:val="right" w:pos="9026" w:leader="dot"/>
            </w:tabs>
            <w:rPr/>
          </w:pPr>
          <w:hyperlink w:anchor="__RefHeading___Toc6521978_1280447820">
            <w:r>
              <w:rPr>
                <w:webHidden/>
                <w:rStyle w:val="IndexLink"/>
                <w:rtl w:val="true"/>
              </w:rPr>
              <w:t>استنجاد حبيب بأسرته</w:t>
            </w:r>
            <w:r>
              <w:rPr>
                <w:rStyle w:val="IndexLink"/>
                <w:rtl w:val="true"/>
              </w:rPr>
              <w:tab/>
            </w:r>
            <w:r>
              <w:rPr>
                <w:rStyle w:val="IndexLink"/>
              </w:rPr>
              <w:t>158</w:t>
            </w:r>
          </w:hyperlink>
        </w:p>
        <w:p>
          <w:pPr>
            <w:pStyle w:val="Contents2"/>
            <w:tabs>
              <w:tab w:val="clear" w:pos="8743"/>
              <w:tab w:val="right" w:pos="9026" w:leader="dot"/>
            </w:tabs>
            <w:rPr/>
          </w:pPr>
          <w:hyperlink w:anchor="__RefHeading___Toc6521980_1280447820">
            <w:r>
              <w:rPr>
                <w:webHidden/>
                <w:rStyle w:val="IndexLink"/>
                <w:rtl w:val="true"/>
              </w:rPr>
              <w:t>مع المعسكرين</w:t>
            </w:r>
            <w:r>
              <w:rPr>
                <w:rStyle w:val="IndexLink"/>
                <w:rtl w:val="true"/>
              </w:rPr>
              <w:tab/>
            </w:r>
            <w:r>
              <w:rPr>
                <w:rStyle w:val="IndexLink"/>
              </w:rPr>
              <w:t>160</w:t>
            </w:r>
          </w:hyperlink>
        </w:p>
        <w:p>
          <w:pPr>
            <w:pStyle w:val="Contents3"/>
            <w:tabs>
              <w:tab w:val="clear" w:pos="8459"/>
              <w:tab w:val="right" w:pos="9026" w:leader="dot"/>
            </w:tabs>
            <w:rPr/>
          </w:pPr>
          <w:hyperlink w:anchor="__RefHeading___Toc6521982_1280447820">
            <w:r>
              <w:rPr>
                <w:webHidden/>
                <w:rStyle w:val="IndexLink"/>
                <w:rtl w:val="true"/>
              </w:rPr>
              <w:t>اشارة</w:t>
            </w:r>
            <w:r>
              <w:rPr>
                <w:rStyle w:val="IndexLink"/>
                <w:rtl w:val="true"/>
              </w:rPr>
              <w:t>:</w:t>
              <w:tab/>
            </w:r>
            <w:r>
              <w:rPr>
                <w:rStyle w:val="IndexLink"/>
              </w:rPr>
              <w:t>160</w:t>
            </w:r>
          </w:hyperlink>
        </w:p>
        <w:p>
          <w:pPr>
            <w:pStyle w:val="Contents3"/>
            <w:tabs>
              <w:tab w:val="clear" w:pos="8459"/>
              <w:tab w:val="right" w:pos="9026" w:leader="dot"/>
            </w:tabs>
            <w:rPr/>
          </w:pPr>
          <w:hyperlink w:anchor="__RefHeading___Toc6521984_1280447820">
            <w:r>
              <w:rPr>
                <w:webHidden/>
                <w:rStyle w:val="IndexLink"/>
                <w:rtl w:val="true"/>
              </w:rPr>
              <w:t>المعسكر الحسينی</w:t>
            </w:r>
            <w:r>
              <w:rPr>
                <w:rStyle w:val="IndexLink"/>
                <w:rtl w:val="true"/>
              </w:rPr>
              <w:tab/>
            </w:r>
            <w:r>
              <w:rPr>
                <w:rStyle w:val="IndexLink"/>
              </w:rPr>
              <w:t>162</w:t>
            </w:r>
          </w:hyperlink>
        </w:p>
        <w:p>
          <w:pPr>
            <w:pStyle w:val="Contents3"/>
            <w:tabs>
              <w:tab w:val="clear" w:pos="8459"/>
              <w:tab w:val="right" w:pos="9026" w:leader="dot"/>
            </w:tabs>
            <w:rPr/>
          </w:pPr>
          <w:hyperlink w:anchor="__RefHeading___Toc6521986_1280447820">
            <w:r>
              <w:rPr>
                <w:webHidden/>
                <w:rStyle w:val="IndexLink"/>
                <w:rtl w:val="true"/>
              </w:rPr>
              <w:t>الأهداف العظيمة</w:t>
            </w:r>
            <w:r>
              <w:rPr>
                <w:rStyle w:val="IndexLink"/>
                <w:rtl w:val="true"/>
              </w:rPr>
              <w:tab/>
            </w:r>
            <w:r>
              <w:rPr>
                <w:rStyle w:val="IndexLink"/>
              </w:rPr>
              <w:t>162</w:t>
            </w:r>
          </w:hyperlink>
        </w:p>
        <w:p>
          <w:pPr>
            <w:pStyle w:val="Contents4"/>
            <w:tabs>
              <w:tab w:val="clear" w:pos="8176"/>
              <w:tab w:val="right" w:pos="9026" w:leader="dot"/>
            </w:tabs>
            <w:rPr/>
          </w:pPr>
          <w:hyperlink w:anchor="__RefHeading___Toc6521988_1280447820">
            <w:r>
              <w:rPr>
                <w:webHidden/>
                <w:rStyle w:val="IndexLink"/>
                <w:rtl w:val="true"/>
              </w:rPr>
              <w:t>اشارة</w:t>
            </w:r>
            <w:r>
              <w:rPr>
                <w:rStyle w:val="IndexLink"/>
                <w:rtl w:val="true"/>
              </w:rPr>
              <w:t>:</w:t>
              <w:tab/>
            </w:r>
            <w:r>
              <w:rPr>
                <w:rStyle w:val="IndexLink"/>
              </w:rPr>
              <w:t>162</w:t>
            </w:r>
          </w:hyperlink>
        </w:p>
        <w:p>
          <w:pPr>
            <w:pStyle w:val="Contents4"/>
            <w:tabs>
              <w:tab w:val="clear" w:pos="8176"/>
              <w:tab w:val="right" w:pos="9026" w:leader="dot"/>
            </w:tabs>
            <w:rPr/>
          </w:pPr>
          <w:hyperlink w:anchor="__RefHeading___Toc6521990_1280447820">
            <w:r>
              <w:rPr>
                <w:webHidden/>
                <w:rStyle w:val="IndexLink"/>
              </w:rPr>
              <w:t>1</w:t>
            </w:r>
            <w:r>
              <w:rPr>
                <w:rStyle w:val="IndexLink"/>
                <w:rtl w:val="true"/>
              </w:rPr>
              <w:t xml:space="preserve">- </w:t>
            </w:r>
            <w:r>
              <w:rPr>
                <w:rStyle w:val="IndexLink"/>
                <w:rtl w:val="true"/>
              </w:rPr>
              <w:t>الدفاع عن الإسلام</w:t>
            </w:r>
            <w:r>
              <w:rPr>
                <w:rStyle w:val="IndexLink"/>
                <w:rtl w:val="true"/>
              </w:rPr>
              <w:tab/>
            </w:r>
            <w:r>
              <w:rPr>
                <w:rStyle w:val="IndexLink"/>
              </w:rPr>
              <w:t>162</w:t>
            </w:r>
          </w:hyperlink>
        </w:p>
        <w:p>
          <w:pPr>
            <w:pStyle w:val="Contents4"/>
            <w:tabs>
              <w:tab w:val="clear" w:pos="8176"/>
              <w:tab w:val="right" w:pos="9026" w:leader="dot"/>
            </w:tabs>
            <w:rPr/>
          </w:pPr>
          <w:hyperlink w:anchor="__RefHeading___Toc6521992_1280447820">
            <w:r>
              <w:rPr>
                <w:webHidden/>
                <w:rStyle w:val="IndexLink"/>
              </w:rPr>
              <w:t>2</w:t>
            </w:r>
            <w:r>
              <w:rPr>
                <w:rStyle w:val="IndexLink"/>
                <w:rtl w:val="true"/>
              </w:rPr>
              <w:t xml:space="preserve">- </w:t>
            </w:r>
            <w:r>
              <w:rPr>
                <w:rStyle w:val="IndexLink"/>
                <w:rtl w:val="true"/>
              </w:rPr>
              <w:t xml:space="preserve">حماية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والدفاع عنه</w:t>
            </w:r>
            <w:r>
              <w:rPr>
                <w:rStyle w:val="IndexLink"/>
                <w:rtl w:val="true"/>
              </w:rPr>
              <w:tab/>
            </w:r>
            <w:r>
              <w:rPr>
                <w:rStyle w:val="IndexLink"/>
              </w:rPr>
              <w:t>163</w:t>
            </w:r>
          </w:hyperlink>
        </w:p>
        <w:p>
          <w:pPr>
            <w:pStyle w:val="Contents4"/>
            <w:tabs>
              <w:tab w:val="clear" w:pos="8176"/>
              <w:tab w:val="right" w:pos="9026" w:leader="dot"/>
            </w:tabs>
            <w:rPr/>
          </w:pPr>
          <w:hyperlink w:anchor="__RefHeading___Toc6521994_1280447820">
            <w:r>
              <w:rPr>
                <w:webHidden/>
                <w:rStyle w:val="IndexLink"/>
              </w:rPr>
              <w:t>3</w:t>
            </w:r>
            <w:r>
              <w:rPr>
                <w:rStyle w:val="IndexLink"/>
                <w:rtl w:val="true"/>
              </w:rPr>
              <w:t xml:space="preserve">- </w:t>
            </w:r>
            <w:r>
              <w:rPr>
                <w:rStyle w:val="IndexLink"/>
                <w:rtl w:val="true"/>
              </w:rPr>
              <w:t>تحرير الأمة من الجور</w:t>
            </w:r>
            <w:r>
              <w:rPr>
                <w:rStyle w:val="IndexLink"/>
                <w:rtl w:val="true"/>
              </w:rPr>
              <w:tab/>
            </w:r>
            <w:r>
              <w:rPr>
                <w:rStyle w:val="IndexLink"/>
              </w:rPr>
              <w:t>165</w:t>
            </w:r>
          </w:hyperlink>
        </w:p>
        <w:p>
          <w:pPr>
            <w:pStyle w:val="Contents4"/>
            <w:tabs>
              <w:tab w:val="clear" w:pos="8176"/>
              <w:tab w:val="right" w:pos="9026" w:leader="dot"/>
            </w:tabs>
            <w:rPr/>
          </w:pPr>
          <w:hyperlink w:anchor="__RefHeading___Toc6521996_1280447820">
            <w:r>
              <w:rPr>
                <w:webHidden/>
                <w:rStyle w:val="IndexLink"/>
              </w:rPr>
              <w:t>4</w:t>
            </w:r>
            <w:r>
              <w:rPr>
                <w:rStyle w:val="IndexLink"/>
                <w:rtl w:val="true"/>
              </w:rPr>
              <w:t xml:space="preserve">- </w:t>
            </w:r>
            <w:r>
              <w:rPr>
                <w:rStyle w:val="IndexLink"/>
                <w:rtl w:val="true"/>
              </w:rPr>
              <w:t>النزعات الفذّة</w:t>
            </w:r>
            <w:r>
              <w:rPr>
                <w:rStyle w:val="IndexLink"/>
                <w:rtl w:val="true"/>
              </w:rPr>
              <w:tab/>
            </w:r>
            <w:r>
              <w:rPr>
                <w:rStyle w:val="IndexLink"/>
              </w:rPr>
              <w:t>165</w:t>
            </w:r>
          </w:hyperlink>
        </w:p>
        <w:p>
          <w:pPr>
            <w:pStyle w:val="Contents3"/>
            <w:tabs>
              <w:tab w:val="clear" w:pos="8459"/>
              <w:tab w:val="right" w:pos="9026" w:leader="dot"/>
            </w:tabs>
            <w:rPr/>
          </w:pPr>
          <w:hyperlink w:anchor="__RefHeading___Toc6521998_1280447820">
            <w:r>
              <w:rPr>
                <w:webHidden/>
                <w:rStyle w:val="IndexLink"/>
                <w:rtl w:val="true"/>
              </w:rPr>
              <w:t>أولاً</w:t>
            </w:r>
            <w:r>
              <w:rPr>
                <w:rStyle w:val="IndexLink"/>
                <w:rtl w:val="true"/>
              </w:rPr>
              <w:t xml:space="preserve">: </w:t>
            </w:r>
            <w:r>
              <w:rPr>
                <w:rStyle w:val="IndexLink"/>
                <w:rtl w:val="true"/>
              </w:rPr>
              <w:t>الإباء والعزة</w:t>
            </w:r>
            <w:r>
              <w:rPr>
                <w:rStyle w:val="IndexLink"/>
                <w:rtl w:val="true"/>
              </w:rPr>
              <w:tab/>
            </w:r>
            <w:r>
              <w:rPr>
                <w:rStyle w:val="IndexLink"/>
              </w:rPr>
              <w:t>166</w:t>
            </w:r>
          </w:hyperlink>
        </w:p>
        <w:p>
          <w:pPr>
            <w:pStyle w:val="Contents3"/>
            <w:tabs>
              <w:tab w:val="clear" w:pos="8459"/>
              <w:tab w:val="right" w:pos="9026" w:leader="dot"/>
            </w:tabs>
            <w:rPr/>
          </w:pPr>
          <w:hyperlink w:anchor="__RefHeading___Toc6522000_1280447820">
            <w:r>
              <w:rPr>
                <w:webHidden/>
                <w:rStyle w:val="IndexLink"/>
                <w:rtl w:val="true"/>
              </w:rPr>
              <w:t>ثانياً</w:t>
            </w:r>
            <w:r>
              <w:rPr>
                <w:rStyle w:val="IndexLink"/>
                <w:rtl w:val="true"/>
              </w:rPr>
              <w:t xml:space="preserve">: </w:t>
            </w:r>
            <w:r>
              <w:rPr>
                <w:rStyle w:val="IndexLink"/>
                <w:rtl w:val="true"/>
              </w:rPr>
              <w:t>البسالة والصمود</w:t>
            </w:r>
            <w:r>
              <w:rPr>
                <w:rStyle w:val="IndexLink"/>
                <w:rtl w:val="true"/>
              </w:rPr>
              <w:tab/>
            </w:r>
            <w:r>
              <w:rPr>
                <w:rStyle w:val="IndexLink"/>
              </w:rPr>
              <w:t>166</w:t>
            </w:r>
          </w:hyperlink>
        </w:p>
        <w:p>
          <w:pPr>
            <w:pStyle w:val="Contents3"/>
            <w:tabs>
              <w:tab w:val="clear" w:pos="8459"/>
              <w:tab w:val="right" w:pos="9026" w:leader="dot"/>
            </w:tabs>
            <w:rPr/>
          </w:pPr>
          <w:hyperlink w:anchor="__RefHeading___Toc6522002_1280447820">
            <w:r>
              <w:rPr>
                <w:webHidden/>
                <w:rStyle w:val="IndexLink"/>
                <w:rtl w:val="true"/>
              </w:rPr>
              <w:t>ثالثاً</w:t>
            </w:r>
            <w:r>
              <w:rPr>
                <w:rStyle w:val="IndexLink"/>
                <w:rtl w:val="true"/>
              </w:rPr>
              <w:t xml:space="preserve">: </w:t>
            </w:r>
            <w:r>
              <w:rPr>
                <w:rStyle w:val="IndexLink"/>
                <w:rtl w:val="true"/>
              </w:rPr>
              <w:t>الانضباط العسكري</w:t>
            </w:r>
            <w:r>
              <w:rPr>
                <w:rStyle w:val="IndexLink"/>
                <w:rtl w:val="true"/>
              </w:rPr>
              <w:tab/>
            </w:r>
            <w:r>
              <w:rPr>
                <w:rStyle w:val="IndexLink"/>
              </w:rPr>
              <w:t>169</w:t>
            </w:r>
          </w:hyperlink>
        </w:p>
        <w:p>
          <w:pPr>
            <w:pStyle w:val="Contents3"/>
            <w:tabs>
              <w:tab w:val="clear" w:pos="8459"/>
              <w:tab w:val="right" w:pos="9026" w:leader="dot"/>
            </w:tabs>
            <w:rPr/>
          </w:pPr>
          <w:hyperlink w:anchor="__RefHeading___Toc6522004_1280447820">
            <w:r>
              <w:rPr>
                <w:webHidden/>
                <w:rStyle w:val="IndexLink"/>
                <w:rtl w:val="true"/>
              </w:rPr>
              <w:t xml:space="preserve">عناصر جيش الإمام الحسين </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6522006_1280447820">
            <w:r>
              <w:rPr>
                <w:webHidden/>
                <w:rStyle w:val="IndexLink"/>
                <w:rtl w:val="true"/>
              </w:rPr>
              <w:t>اشارة</w:t>
            </w:r>
            <w:r>
              <w:rPr>
                <w:rStyle w:val="IndexLink"/>
                <w:rtl w:val="true"/>
              </w:rPr>
              <w:t>:</w:t>
              <w:tab/>
            </w:r>
            <w:r>
              <w:rPr>
                <w:rStyle w:val="IndexLink"/>
              </w:rPr>
              <w:t>170</w:t>
            </w:r>
          </w:hyperlink>
        </w:p>
        <w:p>
          <w:pPr>
            <w:pStyle w:val="Contents4"/>
            <w:tabs>
              <w:tab w:val="clear" w:pos="8176"/>
              <w:tab w:val="right" w:pos="9026" w:leader="dot"/>
            </w:tabs>
            <w:rPr/>
          </w:pPr>
          <w:hyperlink w:anchor="__RefHeading___Toc6522008_1280447820">
            <w:r>
              <w:rPr>
                <w:webHidden/>
                <w:rStyle w:val="IndexLink"/>
                <w:rtl w:val="true"/>
              </w:rPr>
              <w:t>الأوّل</w:t>
            </w:r>
            <w:r>
              <w:rPr>
                <w:rStyle w:val="IndexLink"/>
                <w:rtl w:val="true"/>
              </w:rPr>
              <w:t xml:space="preserve">: </w:t>
            </w:r>
            <w:r>
              <w:rPr>
                <w:rStyle w:val="IndexLink"/>
                <w:rtl w:val="true"/>
              </w:rPr>
              <w:t>الموالي</w:t>
            </w:r>
            <w:r>
              <w:rPr>
                <w:rStyle w:val="IndexLink"/>
                <w:rtl w:val="true"/>
              </w:rPr>
              <w:tab/>
            </w:r>
            <w:r>
              <w:rPr>
                <w:rStyle w:val="IndexLink"/>
              </w:rPr>
              <w:t>170</w:t>
            </w:r>
          </w:hyperlink>
        </w:p>
        <w:p>
          <w:pPr>
            <w:pStyle w:val="Contents4"/>
            <w:tabs>
              <w:tab w:val="clear" w:pos="8176"/>
              <w:tab w:val="right" w:pos="9026" w:leader="dot"/>
            </w:tabs>
            <w:rPr/>
          </w:pPr>
          <w:hyperlink w:anchor="__RefHeading___Toc6522010_1280447820">
            <w:r>
              <w:rPr>
                <w:webHidden/>
                <w:rStyle w:val="IndexLink"/>
                <w:rtl w:val="true"/>
              </w:rPr>
              <w:t>الثاني</w:t>
            </w:r>
            <w:r>
              <w:rPr>
                <w:rStyle w:val="IndexLink"/>
                <w:rtl w:val="true"/>
              </w:rPr>
              <w:t xml:space="preserve">: </w:t>
            </w:r>
            <w:r>
              <w:rPr>
                <w:rStyle w:val="IndexLink"/>
                <w:rtl w:val="true"/>
              </w:rPr>
              <w:t>العرب</w:t>
            </w:r>
            <w:r>
              <w:rPr>
                <w:rStyle w:val="IndexLink"/>
                <w:rtl w:val="true"/>
              </w:rPr>
              <w:tab/>
            </w:r>
            <w:r>
              <w:rPr>
                <w:rStyle w:val="IndexLink"/>
              </w:rPr>
              <w:t>171</w:t>
            </w:r>
          </w:hyperlink>
        </w:p>
        <w:p>
          <w:pPr>
            <w:pStyle w:val="Contents3"/>
            <w:tabs>
              <w:tab w:val="clear" w:pos="8459"/>
              <w:tab w:val="right" w:pos="9026" w:leader="dot"/>
            </w:tabs>
            <w:rPr/>
          </w:pPr>
          <w:hyperlink w:anchor="__RefHeading___Toc6522012_1280447820">
            <w:r>
              <w:rPr>
                <w:webHidden/>
                <w:rStyle w:val="IndexLink"/>
                <w:rtl w:val="true"/>
              </w:rPr>
              <w:t>المعسكر الأموى</w:t>
            </w:r>
            <w:r>
              <w:rPr>
                <w:rStyle w:val="IndexLink"/>
                <w:rtl w:val="true"/>
              </w:rPr>
              <w:tab/>
            </w:r>
            <w:r>
              <w:rPr>
                <w:rStyle w:val="IndexLink"/>
              </w:rPr>
              <w:t>171</w:t>
            </w:r>
          </w:hyperlink>
        </w:p>
        <w:p>
          <w:pPr>
            <w:pStyle w:val="Contents4"/>
            <w:tabs>
              <w:tab w:val="clear" w:pos="8176"/>
              <w:tab w:val="right" w:pos="9026" w:leader="dot"/>
            </w:tabs>
            <w:rPr/>
          </w:pPr>
          <w:hyperlink w:anchor="__RefHeading___Toc6522014_1280447820">
            <w:r>
              <w:rPr>
                <w:webHidden/>
                <w:rStyle w:val="IndexLink"/>
                <w:rtl w:val="true"/>
              </w:rPr>
              <w:t>اشارة</w:t>
            </w:r>
            <w:r>
              <w:rPr>
                <w:rStyle w:val="IndexLink"/>
                <w:rtl w:val="true"/>
              </w:rPr>
              <w:t>:</w:t>
              <w:tab/>
            </w:r>
            <w:r>
              <w:rPr>
                <w:rStyle w:val="IndexLink"/>
              </w:rPr>
              <w:t>171</w:t>
            </w:r>
          </w:hyperlink>
        </w:p>
        <w:p>
          <w:pPr>
            <w:pStyle w:val="Contents4"/>
            <w:tabs>
              <w:tab w:val="clear" w:pos="8176"/>
              <w:tab w:val="right" w:pos="9026" w:leader="dot"/>
            </w:tabs>
            <w:rPr/>
          </w:pPr>
          <w:hyperlink w:anchor="__RefHeading___Toc6522016_1280447820">
            <w:r>
              <w:rPr>
                <w:webHidden/>
                <w:rStyle w:val="IndexLink"/>
              </w:rPr>
              <w:t>1</w:t>
            </w:r>
            <w:r>
              <w:rPr>
                <w:rStyle w:val="IndexLink"/>
                <w:rtl w:val="true"/>
              </w:rPr>
              <w:t xml:space="preserve">- </w:t>
            </w:r>
            <w:r>
              <w:rPr>
                <w:rStyle w:val="IndexLink"/>
                <w:rtl w:val="true"/>
              </w:rPr>
              <w:t>فقدان الإرادة</w:t>
            </w:r>
            <w:r>
              <w:rPr>
                <w:rStyle w:val="IndexLink"/>
                <w:rtl w:val="true"/>
              </w:rPr>
              <w:tab/>
            </w:r>
            <w:r>
              <w:rPr>
                <w:rStyle w:val="IndexLink"/>
              </w:rPr>
              <w:t>171</w:t>
            </w:r>
          </w:hyperlink>
        </w:p>
        <w:p>
          <w:pPr>
            <w:pStyle w:val="Contents4"/>
            <w:tabs>
              <w:tab w:val="clear" w:pos="8176"/>
              <w:tab w:val="right" w:pos="9026" w:leader="dot"/>
            </w:tabs>
            <w:rPr/>
          </w:pPr>
          <w:hyperlink w:anchor="__RefHeading___Toc6522018_1280447820">
            <w:r>
              <w:rPr>
                <w:webHidden/>
                <w:rStyle w:val="IndexLink"/>
              </w:rPr>
              <w:t>2</w:t>
            </w:r>
            <w:r>
              <w:rPr>
                <w:rStyle w:val="IndexLink"/>
                <w:rtl w:val="true"/>
              </w:rPr>
              <w:t xml:space="preserve">- </w:t>
            </w:r>
            <w:r>
              <w:rPr>
                <w:rStyle w:val="IndexLink"/>
                <w:rtl w:val="true"/>
              </w:rPr>
              <w:t>القلق والحيرة</w:t>
            </w:r>
            <w:r>
              <w:rPr>
                <w:rStyle w:val="IndexLink"/>
                <w:rtl w:val="true"/>
              </w:rPr>
              <w:tab/>
            </w:r>
            <w:r>
              <w:rPr>
                <w:rStyle w:val="IndexLink"/>
              </w:rPr>
              <w:t>171</w:t>
            </w:r>
          </w:hyperlink>
        </w:p>
        <w:p>
          <w:pPr>
            <w:pStyle w:val="Contents4"/>
            <w:tabs>
              <w:tab w:val="clear" w:pos="8176"/>
              <w:tab w:val="right" w:pos="9026" w:leader="dot"/>
            </w:tabs>
            <w:rPr/>
          </w:pPr>
          <w:hyperlink w:anchor="__RefHeading___Toc6522020_1280447820">
            <w:r>
              <w:rPr>
                <w:webHidden/>
                <w:rStyle w:val="IndexLink"/>
              </w:rPr>
              <w:t>3</w:t>
            </w:r>
            <w:r>
              <w:rPr>
                <w:rStyle w:val="IndexLink"/>
                <w:rtl w:val="true"/>
              </w:rPr>
              <w:t xml:space="preserve">- </w:t>
            </w:r>
            <w:r>
              <w:rPr>
                <w:rStyle w:val="IndexLink"/>
                <w:rtl w:val="true"/>
              </w:rPr>
              <w:t>الفسق</w:t>
            </w:r>
            <w:r>
              <w:rPr>
                <w:rStyle w:val="IndexLink"/>
                <w:rtl w:val="true"/>
              </w:rPr>
              <w:tab/>
            </w:r>
            <w:r>
              <w:rPr>
                <w:rStyle w:val="IndexLink"/>
              </w:rPr>
              <w:t>173</w:t>
            </w:r>
          </w:hyperlink>
        </w:p>
        <w:p>
          <w:pPr>
            <w:pStyle w:val="Contents3"/>
            <w:tabs>
              <w:tab w:val="clear" w:pos="8459"/>
              <w:tab w:val="right" w:pos="9026" w:leader="dot"/>
            </w:tabs>
            <w:rPr/>
          </w:pPr>
          <w:hyperlink w:anchor="__RefHeading___Toc6522022_1280447820">
            <w:r>
              <w:rPr>
                <w:webHidden/>
                <w:rStyle w:val="IndexLink"/>
                <w:rtl w:val="true"/>
              </w:rPr>
              <w:t>عناصر الجيش</w:t>
            </w:r>
            <w:r>
              <w:rPr>
                <w:rStyle w:val="IndexLink"/>
                <w:rtl w:val="true"/>
              </w:rPr>
              <w:tab/>
            </w:r>
            <w:r>
              <w:rPr>
                <w:rStyle w:val="IndexLink"/>
              </w:rPr>
              <w:t>173</w:t>
            </w:r>
          </w:hyperlink>
        </w:p>
        <w:p>
          <w:pPr>
            <w:pStyle w:val="Contents4"/>
            <w:tabs>
              <w:tab w:val="clear" w:pos="8176"/>
              <w:tab w:val="right" w:pos="9026" w:leader="dot"/>
            </w:tabs>
            <w:rPr/>
          </w:pPr>
          <w:hyperlink w:anchor="__RefHeading___Toc6522024_1280447820">
            <w:r>
              <w:rPr>
                <w:webHidden/>
                <w:rStyle w:val="IndexLink"/>
                <w:rtl w:val="true"/>
              </w:rPr>
              <w:t>اشارة</w:t>
            </w:r>
            <w:r>
              <w:rPr>
                <w:rStyle w:val="IndexLink"/>
                <w:rtl w:val="true"/>
              </w:rPr>
              <w:t>:</w:t>
              <w:tab/>
            </w:r>
            <w:r>
              <w:rPr>
                <w:rStyle w:val="IndexLink"/>
              </w:rPr>
              <w:t>173</w:t>
            </w:r>
          </w:hyperlink>
        </w:p>
        <w:p>
          <w:pPr>
            <w:pStyle w:val="Contents4"/>
            <w:tabs>
              <w:tab w:val="clear" w:pos="8176"/>
              <w:tab w:val="right" w:pos="9026" w:leader="dot"/>
            </w:tabs>
            <w:rPr/>
          </w:pPr>
          <w:hyperlink w:anchor="__RefHeading___Toc6522026_1280447820">
            <w:r>
              <w:rPr>
                <w:webHidden/>
                <w:rStyle w:val="IndexLink"/>
                <w:rtl w:val="true"/>
              </w:rPr>
              <w:t>الأوّل</w:t>
            </w:r>
            <w:r>
              <w:rPr>
                <w:rStyle w:val="IndexLink"/>
                <w:rtl w:val="true"/>
              </w:rPr>
              <w:t xml:space="preserve">: </w:t>
            </w:r>
            <w:r>
              <w:rPr>
                <w:rStyle w:val="IndexLink"/>
                <w:rtl w:val="true"/>
              </w:rPr>
              <w:t>الانتهازيون</w:t>
            </w:r>
            <w:r>
              <w:rPr>
                <w:rStyle w:val="IndexLink"/>
                <w:rtl w:val="true"/>
              </w:rPr>
              <w:tab/>
            </w:r>
            <w:r>
              <w:rPr>
                <w:rStyle w:val="IndexLink"/>
              </w:rPr>
              <w:t>173</w:t>
            </w:r>
          </w:hyperlink>
        </w:p>
        <w:p>
          <w:pPr>
            <w:pStyle w:val="Contents4"/>
            <w:tabs>
              <w:tab w:val="clear" w:pos="8176"/>
              <w:tab w:val="right" w:pos="9026" w:leader="dot"/>
            </w:tabs>
            <w:rPr/>
          </w:pPr>
          <w:hyperlink w:anchor="__RefHeading___Toc6522028_1280447820">
            <w:r>
              <w:rPr>
                <w:webHidden/>
                <w:rStyle w:val="IndexLink"/>
                <w:rtl w:val="true"/>
              </w:rPr>
              <w:t>الثاني</w:t>
            </w:r>
            <w:r>
              <w:rPr>
                <w:rStyle w:val="IndexLink"/>
                <w:rtl w:val="true"/>
              </w:rPr>
              <w:t xml:space="preserve">: </w:t>
            </w:r>
            <w:r>
              <w:rPr>
                <w:rStyle w:val="IndexLink"/>
                <w:rtl w:val="true"/>
              </w:rPr>
              <w:t>المرتزقة</w:t>
            </w:r>
            <w:r>
              <w:rPr>
                <w:rStyle w:val="IndexLink"/>
                <w:rtl w:val="true"/>
              </w:rPr>
              <w:tab/>
            </w:r>
            <w:r>
              <w:rPr>
                <w:rStyle w:val="IndexLink"/>
              </w:rPr>
              <w:t>174</w:t>
            </w:r>
          </w:hyperlink>
        </w:p>
        <w:p>
          <w:pPr>
            <w:pStyle w:val="Contents4"/>
            <w:tabs>
              <w:tab w:val="clear" w:pos="8176"/>
              <w:tab w:val="right" w:pos="9026" w:leader="dot"/>
            </w:tabs>
            <w:rPr/>
          </w:pPr>
          <w:hyperlink w:anchor="__RefHeading___Toc6522030_1280447820">
            <w:r>
              <w:rPr>
                <w:webHidden/>
                <w:rStyle w:val="IndexLink"/>
                <w:rtl w:val="true"/>
              </w:rPr>
              <w:t>الثالث</w:t>
            </w:r>
            <w:r>
              <w:rPr>
                <w:rStyle w:val="IndexLink"/>
                <w:rtl w:val="true"/>
              </w:rPr>
              <w:t xml:space="preserve">: </w:t>
            </w:r>
            <w:r>
              <w:rPr>
                <w:rStyle w:val="IndexLink"/>
                <w:rtl w:val="true"/>
              </w:rPr>
              <w:t>الممسوخون</w:t>
            </w:r>
            <w:r>
              <w:rPr>
                <w:rStyle w:val="IndexLink"/>
                <w:rtl w:val="true"/>
              </w:rPr>
              <w:tab/>
            </w:r>
            <w:r>
              <w:rPr>
                <w:rStyle w:val="IndexLink"/>
              </w:rPr>
              <w:t>174</w:t>
            </w:r>
          </w:hyperlink>
        </w:p>
        <w:p>
          <w:pPr>
            <w:pStyle w:val="Contents4"/>
            <w:tabs>
              <w:tab w:val="clear" w:pos="8176"/>
              <w:tab w:val="right" w:pos="9026" w:leader="dot"/>
            </w:tabs>
            <w:rPr/>
          </w:pPr>
          <w:hyperlink w:anchor="__RefHeading___Toc6522032_1280447820">
            <w:r>
              <w:rPr>
                <w:webHidden/>
                <w:rStyle w:val="IndexLink"/>
                <w:rtl w:val="true"/>
              </w:rPr>
              <w:t>الرابع</w:t>
            </w:r>
            <w:r>
              <w:rPr>
                <w:rStyle w:val="IndexLink"/>
                <w:rtl w:val="true"/>
              </w:rPr>
              <w:t xml:space="preserve">: </w:t>
            </w:r>
            <w:r>
              <w:rPr>
                <w:rStyle w:val="IndexLink"/>
                <w:rtl w:val="true"/>
              </w:rPr>
              <w:t>المُكْرَهون</w:t>
            </w:r>
            <w:r>
              <w:rPr>
                <w:rStyle w:val="IndexLink"/>
                <w:rtl w:val="true"/>
              </w:rPr>
              <w:tab/>
            </w:r>
            <w:r>
              <w:rPr>
                <w:rStyle w:val="IndexLink"/>
              </w:rPr>
              <w:t>175</w:t>
            </w:r>
          </w:hyperlink>
        </w:p>
        <w:p>
          <w:pPr>
            <w:pStyle w:val="Contents4"/>
            <w:tabs>
              <w:tab w:val="clear" w:pos="8176"/>
              <w:tab w:val="right" w:pos="9026" w:leader="dot"/>
            </w:tabs>
            <w:rPr/>
          </w:pPr>
          <w:hyperlink w:anchor="__RefHeading___Toc6522034_1280447820">
            <w:r>
              <w:rPr>
                <w:webHidden/>
                <w:rStyle w:val="IndexLink"/>
                <w:rtl w:val="true"/>
              </w:rPr>
              <w:t>الخامس</w:t>
            </w:r>
            <w:r>
              <w:rPr>
                <w:rStyle w:val="IndexLink"/>
                <w:rtl w:val="true"/>
              </w:rPr>
              <w:t xml:space="preserve">: </w:t>
            </w:r>
            <w:r>
              <w:rPr>
                <w:rStyle w:val="IndexLink"/>
                <w:rtl w:val="true"/>
              </w:rPr>
              <w:t>الخوارج</w:t>
            </w:r>
            <w:r>
              <w:rPr>
                <w:rStyle w:val="IndexLink"/>
                <w:rtl w:val="true"/>
              </w:rPr>
              <w:tab/>
            </w:r>
            <w:r>
              <w:rPr>
                <w:rStyle w:val="IndexLink"/>
              </w:rPr>
              <w:t>175</w:t>
            </w:r>
          </w:hyperlink>
        </w:p>
        <w:p>
          <w:pPr>
            <w:pStyle w:val="Contents2"/>
            <w:tabs>
              <w:tab w:val="clear" w:pos="8743"/>
              <w:tab w:val="right" w:pos="9026" w:leader="dot"/>
            </w:tabs>
            <w:rPr/>
          </w:pPr>
          <w:hyperlink w:anchor="__RefHeading___Toc6522036_1280447820">
            <w:r>
              <w:rPr>
                <w:webHidden/>
                <w:rStyle w:val="IndexLink"/>
                <w:rtl w:val="true"/>
              </w:rPr>
              <w:t>المَاسَاةُ الخَالِدَةُ</w:t>
            </w:r>
            <w:r>
              <w:rPr>
                <w:rStyle w:val="IndexLink"/>
                <w:rtl w:val="true"/>
              </w:rPr>
              <w:tab/>
            </w:r>
            <w:r>
              <w:rPr>
                <w:rStyle w:val="IndexLink"/>
              </w:rPr>
              <w:t>178</w:t>
            </w:r>
          </w:hyperlink>
        </w:p>
        <w:p>
          <w:pPr>
            <w:pStyle w:val="Contents3"/>
            <w:tabs>
              <w:tab w:val="clear" w:pos="8459"/>
              <w:tab w:val="right" w:pos="9026" w:leader="dot"/>
            </w:tabs>
            <w:rPr/>
          </w:pPr>
          <w:hyperlink w:anchor="__RefHeading___Toc6522038_1280447820">
            <w:r>
              <w:rPr>
                <w:webHidden/>
                <w:rStyle w:val="IndexLink"/>
                <w:rtl w:val="true"/>
              </w:rPr>
              <w:t>اشارة</w:t>
            </w:r>
            <w:r>
              <w:rPr>
                <w:rStyle w:val="IndexLink"/>
                <w:rtl w:val="true"/>
              </w:rPr>
              <w:t>:</w:t>
              <w:tab/>
            </w:r>
            <w:r>
              <w:rPr>
                <w:rStyle w:val="IndexLink"/>
              </w:rPr>
              <w:t>178</w:t>
            </w:r>
          </w:hyperlink>
        </w:p>
        <w:p>
          <w:pPr>
            <w:pStyle w:val="Contents3"/>
            <w:tabs>
              <w:tab w:val="clear" w:pos="8459"/>
              <w:tab w:val="right" w:pos="9026" w:leader="dot"/>
            </w:tabs>
            <w:rPr/>
          </w:pPr>
          <w:hyperlink w:anchor="__RefHeading___Toc6522040_1280447820">
            <w:r>
              <w:rPr>
                <w:webHidden/>
                <w:rStyle w:val="IndexLink"/>
                <w:rtl w:val="true"/>
              </w:rPr>
              <w:t>زحف الجيش</w:t>
            </w:r>
            <w:r>
              <w:rPr>
                <w:rStyle w:val="IndexLink"/>
                <w:rtl w:val="true"/>
              </w:rPr>
              <w:tab/>
            </w:r>
            <w:r>
              <w:rPr>
                <w:rStyle w:val="IndexLink"/>
              </w:rPr>
              <w:t>180</w:t>
            </w:r>
          </w:hyperlink>
        </w:p>
        <w:p>
          <w:pPr>
            <w:pStyle w:val="Contents3"/>
            <w:tabs>
              <w:tab w:val="clear" w:pos="8459"/>
              <w:tab w:val="right" w:pos="9026" w:leader="dot"/>
            </w:tabs>
            <w:rPr/>
          </w:pPr>
          <w:hyperlink w:anchor="__RefHeading___Toc6522042_1280447820">
            <w:r>
              <w:rPr>
                <w:webHidden/>
                <w:rStyle w:val="IndexLink"/>
                <w:rtl w:val="true"/>
              </w:rPr>
              <w:t>تأجيل الحرب إلى الصبح</w:t>
            </w:r>
            <w:r>
              <w:rPr>
                <w:rStyle w:val="IndexLink"/>
                <w:rtl w:val="true"/>
              </w:rPr>
              <w:tab/>
            </w:r>
            <w:r>
              <w:rPr>
                <w:rStyle w:val="IndexLink"/>
              </w:rPr>
              <w:t>183</w:t>
            </w:r>
          </w:hyperlink>
        </w:p>
        <w:p>
          <w:pPr>
            <w:pStyle w:val="Contents3"/>
            <w:tabs>
              <w:tab w:val="clear" w:pos="8459"/>
              <w:tab w:val="right" w:pos="9026" w:leader="dot"/>
            </w:tabs>
            <w:rPr/>
          </w:pPr>
          <w:hyperlink w:anchor="__RefHeading___Toc6522044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يأذن لأصحابه بالتفرّق</w:t>
            </w:r>
            <w:r>
              <w:rPr>
                <w:rStyle w:val="IndexLink"/>
                <w:rtl w:val="true"/>
              </w:rPr>
              <w:tab/>
            </w:r>
            <w:r>
              <w:rPr>
                <w:rStyle w:val="IndexLink"/>
              </w:rPr>
              <w:t>184</w:t>
            </w:r>
          </w:hyperlink>
        </w:p>
        <w:p>
          <w:pPr>
            <w:pStyle w:val="Contents3"/>
            <w:tabs>
              <w:tab w:val="clear" w:pos="8459"/>
              <w:tab w:val="right" w:pos="9026" w:leader="dot"/>
            </w:tabs>
            <w:rPr/>
          </w:pPr>
          <w:hyperlink w:anchor="__RefHeading___Toc6522046_1280447820">
            <w:r>
              <w:rPr>
                <w:webHidden/>
                <w:rStyle w:val="IndexLink"/>
                <w:rtl w:val="true"/>
              </w:rPr>
              <w:t xml:space="preserve">جواب أهل بيته </w:t>
            </w:r>
            <w:r>
              <w:rPr>
                <w:rStyle w:val="IndexLink"/>
                <w:rtl w:val="true"/>
              </w:rPr>
              <w:t>(</w:t>
            </w:r>
            <w:r>
              <w:rPr>
                <w:rStyle w:val="IndexLink"/>
                <w:rtl w:val="true"/>
              </w:rPr>
              <w:t>عَلَيهِم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6522048_1280447820">
            <w:r>
              <w:rPr>
                <w:webHidden/>
                <w:rStyle w:val="IndexLink"/>
                <w:rtl w:val="true"/>
              </w:rPr>
              <w:t>جواب الاصحاب</w:t>
            </w:r>
            <w:r>
              <w:rPr>
                <w:rStyle w:val="IndexLink"/>
                <w:rtl w:val="true"/>
              </w:rPr>
              <w:t>(</w:t>
            </w:r>
            <w:r>
              <w:rPr>
                <w:rStyle w:val="IndexLink"/>
                <w:rtl w:val="true"/>
              </w:rPr>
              <w:t>رحمةالله</w:t>
            </w:r>
            <w:r>
              <w:rPr>
                <w:rStyle w:val="IndexLink"/>
                <w:rtl w:val="true"/>
              </w:rPr>
              <w:t>)</w:t>
              <w:tab/>
            </w:r>
            <w:r>
              <w:rPr>
                <w:rStyle w:val="IndexLink"/>
              </w:rPr>
              <w:t>186</w:t>
            </w:r>
          </w:hyperlink>
        </w:p>
        <w:p>
          <w:pPr>
            <w:pStyle w:val="Contents3"/>
            <w:tabs>
              <w:tab w:val="clear" w:pos="8459"/>
              <w:tab w:val="right" w:pos="9026" w:leader="dot"/>
            </w:tabs>
            <w:rPr/>
          </w:pPr>
          <w:hyperlink w:anchor="__RefHeading___Toc6522050_1280447820">
            <w:r>
              <w:rPr>
                <w:webHidden/>
                <w:rStyle w:val="IndexLink"/>
              </w:rPr>
              <w:t>1</w:t>
            </w:r>
            <w:r>
              <w:rPr>
                <w:rStyle w:val="IndexLink"/>
                <w:rtl w:val="true"/>
              </w:rPr>
              <w:t xml:space="preserve">- </w:t>
            </w:r>
            <w:r>
              <w:rPr>
                <w:rStyle w:val="IndexLink"/>
                <w:rtl w:val="true"/>
              </w:rPr>
              <w:t xml:space="preserve">مسلم بن عوسجة </w:t>
            </w:r>
            <w:r>
              <w:rPr>
                <w:rStyle w:val="IndexLink"/>
                <w:rtl w:val="true"/>
              </w:rPr>
              <w:t>(</w:t>
            </w:r>
            <w:r>
              <w:rPr>
                <w:rStyle w:val="IndexLink"/>
                <w:rtl w:val="true"/>
              </w:rPr>
              <w:t>رَضِیَ اللهُ عَنهُ</w:t>
            </w:r>
            <w:r>
              <w:rPr>
                <w:rStyle w:val="IndexLink"/>
                <w:rtl w:val="true"/>
              </w:rPr>
              <w:t>)</w:t>
              <w:tab/>
            </w:r>
            <w:r>
              <w:rPr>
                <w:rStyle w:val="IndexLink"/>
              </w:rPr>
              <w:t>186</w:t>
            </w:r>
          </w:hyperlink>
        </w:p>
        <w:p>
          <w:pPr>
            <w:pStyle w:val="Contents3"/>
            <w:tabs>
              <w:tab w:val="clear" w:pos="8459"/>
              <w:tab w:val="right" w:pos="9026" w:leader="dot"/>
            </w:tabs>
            <w:rPr/>
          </w:pPr>
          <w:hyperlink w:anchor="__RefHeading___Toc6522052_1280447820">
            <w:r>
              <w:rPr>
                <w:webHidden/>
                <w:rStyle w:val="IndexLink"/>
              </w:rPr>
              <w:t>2</w:t>
            </w:r>
            <w:r>
              <w:rPr>
                <w:rStyle w:val="IndexLink"/>
                <w:rtl w:val="true"/>
              </w:rPr>
              <w:t xml:space="preserve">- </w:t>
            </w:r>
            <w:r>
              <w:rPr>
                <w:rStyle w:val="IndexLink"/>
                <w:rtl w:val="true"/>
              </w:rPr>
              <w:t xml:space="preserve">سعيد بن عبد اللّه </w:t>
            </w:r>
            <w:r>
              <w:rPr>
                <w:rStyle w:val="IndexLink"/>
                <w:rtl w:val="true"/>
              </w:rPr>
              <w:t>(</w:t>
            </w:r>
            <w:r>
              <w:rPr>
                <w:rStyle w:val="IndexLink"/>
                <w:rtl w:val="true"/>
              </w:rPr>
              <w:t>رَضِیَ اللهُ عَنهُ</w:t>
            </w:r>
            <w:r>
              <w:rPr>
                <w:rStyle w:val="IndexLink"/>
                <w:rtl w:val="true"/>
              </w:rPr>
              <w:t>)</w:t>
              <w:tab/>
            </w:r>
            <w:r>
              <w:rPr>
                <w:rStyle w:val="IndexLink"/>
              </w:rPr>
              <w:t>187</w:t>
            </w:r>
          </w:hyperlink>
        </w:p>
        <w:p>
          <w:pPr>
            <w:pStyle w:val="Contents3"/>
            <w:tabs>
              <w:tab w:val="clear" w:pos="8459"/>
              <w:tab w:val="right" w:pos="9026" w:leader="dot"/>
            </w:tabs>
            <w:rPr/>
          </w:pPr>
          <w:hyperlink w:anchor="__RefHeading___Toc6522054_1280447820">
            <w:r>
              <w:rPr>
                <w:webHidden/>
                <w:rStyle w:val="IndexLink"/>
              </w:rPr>
              <w:t>3</w:t>
            </w:r>
            <w:r>
              <w:rPr>
                <w:rStyle w:val="IndexLink"/>
                <w:rtl w:val="true"/>
              </w:rPr>
              <w:t xml:space="preserve">- </w:t>
            </w:r>
            <w:r>
              <w:rPr>
                <w:rStyle w:val="IndexLink"/>
                <w:rtl w:val="true"/>
              </w:rPr>
              <w:t xml:space="preserve">زهير بن القين </w:t>
            </w:r>
            <w:r>
              <w:rPr>
                <w:rStyle w:val="IndexLink"/>
                <w:rtl w:val="true"/>
              </w:rPr>
              <w:t>(</w:t>
            </w:r>
            <w:r>
              <w:rPr>
                <w:rStyle w:val="IndexLink"/>
                <w:rtl w:val="true"/>
              </w:rPr>
              <w:t>رَضِیَ اللهُ عَنهُ</w:t>
            </w:r>
            <w:r>
              <w:rPr>
                <w:rStyle w:val="IndexLink"/>
                <w:rtl w:val="true"/>
              </w:rPr>
              <w:t>)</w:t>
              <w:tab/>
            </w:r>
            <w:r>
              <w:rPr>
                <w:rStyle w:val="IndexLink"/>
              </w:rPr>
              <w:t>188</w:t>
            </w:r>
          </w:hyperlink>
        </w:p>
        <w:p>
          <w:pPr>
            <w:pStyle w:val="Contents3"/>
            <w:tabs>
              <w:tab w:val="clear" w:pos="8459"/>
              <w:tab w:val="right" w:pos="9026" w:leader="dot"/>
            </w:tabs>
            <w:rPr/>
          </w:pPr>
          <w:hyperlink w:anchor="__RefHeading___Toc6522056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يكشف مكيدة أهل الكوفة</w:t>
            </w:r>
            <w:r>
              <w:rPr>
                <w:rStyle w:val="IndexLink"/>
                <w:rtl w:val="true"/>
              </w:rPr>
              <w:tab/>
            </w:r>
            <w:r>
              <w:rPr>
                <w:rStyle w:val="IndexLink"/>
              </w:rPr>
              <w:t>188</w:t>
            </w:r>
          </w:hyperlink>
        </w:p>
        <w:p>
          <w:pPr>
            <w:pStyle w:val="Contents3"/>
            <w:tabs>
              <w:tab w:val="clear" w:pos="8459"/>
              <w:tab w:val="right" w:pos="9026" w:leader="dot"/>
            </w:tabs>
            <w:rPr/>
          </w:pPr>
          <w:hyperlink w:anchor="__RefHeading___Toc6522058_1280447820">
            <w:r>
              <w:rPr>
                <w:webHidden/>
                <w:rStyle w:val="IndexLink"/>
                <w:rtl w:val="true"/>
              </w:rPr>
              <w:t xml:space="preserve">مع محمّدبن بشير اللّه </w:t>
            </w:r>
            <w:r>
              <w:rPr>
                <w:rStyle w:val="IndexLink"/>
                <w:rtl w:val="true"/>
              </w:rPr>
              <w:t>(</w:t>
            </w:r>
            <w:r>
              <w:rPr>
                <w:rStyle w:val="IndexLink"/>
                <w:rtl w:val="true"/>
              </w:rPr>
              <w:t>رَضِیَ اللهُ عَنهُ</w:t>
            </w:r>
            <w:r>
              <w:rPr>
                <w:rStyle w:val="IndexLink"/>
                <w:rtl w:val="true"/>
              </w:rPr>
              <w:t>)</w:t>
              <w:tab/>
            </w:r>
            <w:r>
              <w:rPr>
                <w:rStyle w:val="IndexLink"/>
              </w:rPr>
              <w:t>189</w:t>
            </w:r>
          </w:hyperlink>
        </w:p>
        <w:p>
          <w:pPr>
            <w:pStyle w:val="Contents3"/>
            <w:tabs>
              <w:tab w:val="clear" w:pos="8459"/>
              <w:tab w:val="right" w:pos="9026" w:leader="dot"/>
            </w:tabs>
            <w:rPr/>
          </w:pPr>
          <w:hyperlink w:anchor="__RefHeading___Toc6522060_1280447820">
            <w:r>
              <w:rPr>
                <w:webHidden/>
                <w:rStyle w:val="IndexLink"/>
                <w:rtl w:val="true"/>
              </w:rPr>
              <w:t>انهزام فراس المخزومی</w:t>
            </w:r>
            <w:r>
              <w:rPr>
                <w:rStyle w:val="IndexLink"/>
                <w:rtl w:val="true"/>
              </w:rPr>
              <w:tab/>
            </w:r>
            <w:r>
              <w:rPr>
                <w:rStyle w:val="IndexLink"/>
              </w:rPr>
              <w:t>189</w:t>
            </w:r>
          </w:hyperlink>
        </w:p>
        <w:p>
          <w:pPr>
            <w:pStyle w:val="Contents3"/>
            <w:tabs>
              <w:tab w:val="clear" w:pos="8459"/>
              <w:tab w:val="right" w:pos="9026" w:leader="dot"/>
            </w:tabs>
            <w:rPr/>
          </w:pPr>
          <w:hyperlink w:anchor="__RefHeading___Toc6522062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يأذن للمقاتل إذا كان عليه دين</w:t>
            </w:r>
            <w:r>
              <w:rPr>
                <w:rStyle w:val="IndexLink"/>
                <w:rtl w:val="true"/>
              </w:rPr>
              <w:tab/>
            </w:r>
            <w:r>
              <w:rPr>
                <w:rStyle w:val="IndexLink"/>
              </w:rPr>
              <w:t>190</w:t>
            </w:r>
          </w:hyperlink>
        </w:p>
        <w:p>
          <w:pPr>
            <w:pStyle w:val="Contents3"/>
            <w:tabs>
              <w:tab w:val="clear" w:pos="8459"/>
              <w:tab w:val="right" w:pos="9026" w:leader="dot"/>
            </w:tabs>
            <w:rPr/>
          </w:pPr>
          <w:hyperlink w:anchor="__RefHeading___Toc6522064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ینعى نفسه</w:t>
            </w:r>
            <w:r>
              <w:rPr>
                <w:rStyle w:val="IndexLink"/>
                <w:rtl w:val="true"/>
              </w:rPr>
              <w:tab/>
            </w:r>
            <w:r>
              <w:rPr>
                <w:rStyle w:val="IndexLink"/>
              </w:rPr>
              <w:t>191</w:t>
            </w:r>
          </w:hyperlink>
        </w:p>
        <w:p>
          <w:pPr>
            <w:pStyle w:val="Contents3"/>
            <w:tabs>
              <w:tab w:val="clear" w:pos="8459"/>
              <w:tab w:val="right" w:pos="9026" w:leader="dot"/>
            </w:tabs>
            <w:rPr/>
          </w:pPr>
          <w:hyperlink w:anchor="__RefHeading___Toc6522066_1280447820">
            <w:r>
              <w:rPr>
                <w:webHidden/>
                <w:rStyle w:val="IndexLink"/>
                <w:rtl w:val="true"/>
              </w:rPr>
              <w:t>التخطيط العسكرى</w:t>
            </w:r>
            <w:r>
              <w:rPr>
                <w:rStyle w:val="IndexLink"/>
                <w:rtl w:val="true"/>
              </w:rPr>
              <w:tab/>
            </w:r>
            <w:r>
              <w:rPr>
                <w:rStyle w:val="IndexLink"/>
              </w:rPr>
              <w:t>192</w:t>
            </w:r>
          </w:hyperlink>
        </w:p>
        <w:p>
          <w:pPr>
            <w:pStyle w:val="Contents3"/>
            <w:tabs>
              <w:tab w:val="clear" w:pos="8459"/>
              <w:tab w:val="right" w:pos="9026" w:leader="dot"/>
            </w:tabs>
            <w:rPr/>
          </w:pPr>
          <w:hyperlink w:anchor="__RefHeading___Toc6522068_1280447820">
            <w:r>
              <w:rPr>
                <w:webHidden/>
                <w:rStyle w:val="IndexLink"/>
                <w:rtl w:val="true"/>
              </w:rPr>
              <w:t>إحياء الليل بالعبادة</w:t>
            </w:r>
            <w:r>
              <w:rPr>
                <w:rStyle w:val="IndexLink"/>
                <w:rtl w:val="true"/>
              </w:rPr>
              <w:tab/>
            </w:r>
            <w:r>
              <w:rPr>
                <w:rStyle w:val="IndexLink"/>
              </w:rPr>
              <w:t>194</w:t>
            </w:r>
          </w:hyperlink>
        </w:p>
        <w:p>
          <w:pPr>
            <w:pStyle w:val="Contents3"/>
            <w:tabs>
              <w:tab w:val="clear" w:pos="8459"/>
              <w:tab w:val="right" w:pos="9026" w:leader="dot"/>
            </w:tabs>
            <w:rPr/>
          </w:pPr>
          <w:hyperlink w:anchor="__RefHeading___Toc6522070_1280447820">
            <w:r>
              <w:rPr>
                <w:webHidden/>
                <w:rStyle w:val="IndexLink"/>
                <w:rtl w:val="true"/>
              </w:rPr>
              <w:t xml:space="preserve">استبشار أصحاب الإمام الحسين </w:t>
            </w:r>
            <w:r>
              <w:rPr>
                <w:rStyle w:val="IndexLink"/>
                <w:rtl w:val="true"/>
              </w:rPr>
              <w:t>(</w:t>
            </w:r>
            <w:r>
              <w:rPr>
                <w:rStyle w:val="IndexLink"/>
                <w:rtl w:val="true"/>
              </w:rPr>
              <w:t>عَلَيهِ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6522072_1280447820">
            <w:r>
              <w:rPr>
                <w:webHidden/>
                <w:rStyle w:val="IndexLink"/>
                <w:rtl w:val="true"/>
              </w:rPr>
              <w:t xml:space="preserve">سخرية أصحاب الشمر بالإمام الحسين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6522074_1280447820">
            <w:r>
              <w:rPr>
                <w:webHidden/>
                <w:rStyle w:val="IndexLink"/>
                <w:rtl w:val="true"/>
              </w:rPr>
              <w:t xml:space="preserve">رؤيا الإمام الحسين </w:t>
            </w:r>
            <w:r>
              <w:rPr>
                <w:rStyle w:val="IndexLink"/>
                <w:rtl w:val="true"/>
              </w:rPr>
              <w:t>(</w:t>
            </w:r>
            <w:r>
              <w:rPr>
                <w:rStyle w:val="IndexLink"/>
                <w:rtl w:val="true"/>
              </w:rPr>
              <w:t>عَلَيهِ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6522076_1280447820">
            <w:r>
              <w:rPr>
                <w:webHidden/>
                <w:rStyle w:val="IndexLink"/>
                <w:rtl w:val="true"/>
              </w:rPr>
              <w:t>فزع عقائل الوحى</w:t>
            </w:r>
            <w:r>
              <w:rPr>
                <w:rStyle w:val="IndexLink"/>
                <w:rtl w:val="true"/>
              </w:rPr>
              <w:tab/>
            </w:r>
            <w:r>
              <w:rPr>
                <w:rStyle w:val="IndexLink"/>
              </w:rPr>
              <w:t>196</w:t>
            </w:r>
          </w:hyperlink>
        </w:p>
        <w:p>
          <w:pPr>
            <w:pStyle w:val="Contents3"/>
            <w:tabs>
              <w:tab w:val="clear" w:pos="8459"/>
              <w:tab w:val="right" w:pos="9026" w:leader="dot"/>
            </w:tabs>
            <w:rPr/>
          </w:pPr>
          <w:hyperlink w:anchor="__RefHeading___Toc6522078_1280447820">
            <w:r>
              <w:rPr>
                <w:webHidden/>
                <w:rStyle w:val="IndexLink"/>
                <w:rtl w:val="true"/>
              </w:rPr>
              <w:t xml:space="preserve">تطيب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وحنوطه</w:t>
            </w:r>
            <w:r>
              <w:rPr>
                <w:rStyle w:val="IndexLink"/>
                <w:rtl w:val="true"/>
              </w:rPr>
              <w:tab/>
            </w:r>
            <w:r>
              <w:rPr>
                <w:rStyle w:val="IndexLink"/>
              </w:rPr>
              <w:t>197</w:t>
            </w:r>
          </w:hyperlink>
        </w:p>
        <w:p>
          <w:pPr>
            <w:pStyle w:val="Contents3"/>
            <w:tabs>
              <w:tab w:val="clear" w:pos="8459"/>
              <w:tab w:val="right" w:pos="9026" w:leader="dot"/>
            </w:tabs>
            <w:rPr/>
          </w:pPr>
          <w:hyperlink w:anchor="__RefHeading___Toc6522080_1280447820">
            <w:r>
              <w:rPr>
                <w:webHidden/>
                <w:rStyle w:val="IndexLink"/>
                <w:rtl w:val="true"/>
              </w:rPr>
              <w:t>يوم عاشوراء</w:t>
            </w:r>
            <w:r>
              <w:rPr>
                <w:rStyle w:val="IndexLink"/>
                <w:rtl w:val="true"/>
              </w:rPr>
              <w:tab/>
            </w:r>
            <w:r>
              <w:rPr>
                <w:rStyle w:val="IndexLink"/>
              </w:rPr>
              <w:t>197</w:t>
            </w:r>
          </w:hyperlink>
        </w:p>
        <w:p>
          <w:pPr>
            <w:pStyle w:val="Contents3"/>
            <w:tabs>
              <w:tab w:val="clear" w:pos="8459"/>
              <w:tab w:val="right" w:pos="9026" w:leader="dot"/>
            </w:tabs>
            <w:rPr/>
          </w:pPr>
          <w:hyperlink w:anchor="__RefHeading___Toc6522082_1280447820">
            <w:r>
              <w:rPr>
                <w:webHidden/>
                <w:rStyle w:val="IndexLink"/>
                <w:rtl w:val="true"/>
              </w:rPr>
              <w:t xml:space="preserve">دعاء الإمام الحسين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6522084_1280447820">
            <w:r>
              <w:rPr>
                <w:webHidden/>
                <w:rStyle w:val="IndexLink"/>
                <w:rtl w:val="true"/>
              </w:rPr>
              <w:t>إشعال النار في الخندق</w:t>
            </w:r>
            <w:r>
              <w:rPr>
                <w:rStyle w:val="IndexLink"/>
                <w:rtl w:val="true"/>
              </w:rPr>
              <w:tab/>
            </w:r>
            <w:r>
              <w:rPr>
                <w:rStyle w:val="IndexLink"/>
              </w:rPr>
              <w:t>199</w:t>
            </w:r>
          </w:hyperlink>
        </w:p>
        <w:p>
          <w:pPr>
            <w:pStyle w:val="Contents3"/>
            <w:tabs>
              <w:tab w:val="clear" w:pos="8459"/>
              <w:tab w:val="right" w:pos="9026" w:leader="dot"/>
            </w:tabs>
            <w:rPr/>
          </w:pPr>
          <w:hyperlink w:anchor="__RefHeading___Toc6522086_1280447820">
            <w:r>
              <w:rPr>
                <w:webHidden/>
                <w:rStyle w:val="IndexLink"/>
                <w:rtl w:val="true"/>
              </w:rPr>
              <w:t>هرير الممسوخين</w:t>
            </w:r>
            <w:r>
              <w:rPr>
                <w:rStyle w:val="IndexLink"/>
                <w:rtl w:val="true"/>
              </w:rPr>
              <w:tab/>
            </w:r>
            <w:r>
              <w:rPr>
                <w:rStyle w:val="IndexLink"/>
              </w:rPr>
              <w:t>199</w:t>
            </w:r>
          </w:hyperlink>
        </w:p>
        <w:p>
          <w:pPr>
            <w:pStyle w:val="Contents4"/>
            <w:tabs>
              <w:tab w:val="clear" w:pos="8176"/>
              <w:tab w:val="right" w:pos="9026" w:leader="dot"/>
            </w:tabs>
            <w:rPr/>
          </w:pPr>
          <w:hyperlink w:anchor="__RefHeading___Toc6522088_1280447820">
            <w:r>
              <w:rPr>
                <w:webHidden/>
                <w:rStyle w:val="IndexLink"/>
                <w:rtl w:val="true"/>
              </w:rPr>
              <w:t>اشارة</w:t>
            </w:r>
            <w:r>
              <w:rPr>
                <w:rStyle w:val="IndexLink"/>
                <w:rtl w:val="true"/>
              </w:rPr>
              <w:t>:</w:t>
              <w:tab/>
            </w:r>
            <w:r>
              <w:rPr>
                <w:rStyle w:val="IndexLink"/>
              </w:rPr>
              <w:t>199</w:t>
            </w:r>
          </w:hyperlink>
        </w:p>
        <w:p>
          <w:pPr>
            <w:pStyle w:val="Contents4"/>
            <w:tabs>
              <w:tab w:val="clear" w:pos="8176"/>
              <w:tab w:val="right" w:pos="9026" w:leader="dot"/>
            </w:tabs>
            <w:rPr/>
          </w:pPr>
          <w:hyperlink w:anchor="__RefHeading___Toc6522090_1280447820">
            <w:r>
              <w:rPr>
                <w:webHidden/>
                <w:rStyle w:val="IndexLink"/>
              </w:rPr>
              <w:t>1</w:t>
            </w:r>
            <w:r>
              <w:rPr>
                <w:rStyle w:val="IndexLink"/>
                <w:rtl w:val="true"/>
              </w:rPr>
              <w:t xml:space="preserve">- </w:t>
            </w:r>
            <w:r>
              <w:rPr>
                <w:rStyle w:val="IndexLink"/>
                <w:rtl w:val="true"/>
              </w:rPr>
              <w:t>شمر بن ذي الجوشن</w:t>
            </w:r>
            <w:r>
              <w:rPr>
                <w:rStyle w:val="IndexLink"/>
                <w:rtl w:val="true"/>
              </w:rPr>
              <w:tab/>
            </w:r>
            <w:r>
              <w:rPr>
                <w:rStyle w:val="IndexLink"/>
              </w:rPr>
              <w:t>199</w:t>
            </w:r>
          </w:hyperlink>
        </w:p>
        <w:p>
          <w:pPr>
            <w:pStyle w:val="Contents4"/>
            <w:tabs>
              <w:tab w:val="clear" w:pos="8176"/>
              <w:tab w:val="right" w:pos="9026" w:leader="dot"/>
            </w:tabs>
            <w:rPr/>
          </w:pPr>
          <w:hyperlink w:anchor="__RefHeading___Toc6522092_1280447820">
            <w:r>
              <w:rPr>
                <w:webHidden/>
                <w:rStyle w:val="IndexLink"/>
              </w:rPr>
              <w:t>2</w:t>
            </w:r>
            <w:r>
              <w:rPr>
                <w:rStyle w:val="IndexLink"/>
                <w:rtl w:val="true"/>
              </w:rPr>
              <w:t xml:space="preserve">- </w:t>
            </w:r>
            <w:r>
              <w:rPr>
                <w:rStyle w:val="IndexLink"/>
                <w:rtl w:val="true"/>
              </w:rPr>
              <w:t>محمّدبن الأشعث</w:t>
            </w:r>
            <w:r>
              <w:rPr>
                <w:rStyle w:val="IndexLink"/>
                <w:rtl w:val="true"/>
              </w:rPr>
              <w:tab/>
            </w:r>
            <w:r>
              <w:rPr>
                <w:rStyle w:val="IndexLink"/>
              </w:rPr>
              <w:t>200</w:t>
            </w:r>
          </w:hyperlink>
        </w:p>
        <w:p>
          <w:pPr>
            <w:pStyle w:val="Contents4"/>
            <w:tabs>
              <w:tab w:val="clear" w:pos="8176"/>
              <w:tab w:val="right" w:pos="9026" w:leader="dot"/>
            </w:tabs>
            <w:rPr/>
          </w:pPr>
          <w:hyperlink w:anchor="__RefHeading___Toc6522094_1280447820">
            <w:r>
              <w:rPr>
                <w:webHidden/>
                <w:rStyle w:val="IndexLink"/>
              </w:rPr>
              <w:t>3</w:t>
            </w:r>
            <w:r>
              <w:rPr>
                <w:rStyle w:val="IndexLink"/>
                <w:rtl w:val="true"/>
              </w:rPr>
              <w:t xml:space="preserve">- </w:t>
            </w:r>
            <w:r>
              <w:rPr>
                <w:rStyle w:val="IndexLink"/>
                <w:rtl w:val="true"/>
              </w:rPr>
              <w:t>عبد اللّه بن حوزة</w:t>
            </w:r>
            <w:r>
              <w:rPr>
                <w:rStyle w:val="IndexLink"/>
                <w:rtl w:val="true"/>
              </w:rPr>
              <w:tab/>
            </w:r>
            <w:r>
              <w:rPr>
                <w:rStyle w:val="IndexLink"/>
              </w:rPr>
              <w:t>201</w:t>
            </w:r>
          </w:hyperlink>
        </w:p>
        <w:p>
          <w:pPr>
            <w:pStyle w:val="Contents3"/>
            <w:tabs>
              <w:tab w:val="clear" w:pos="8459"/>
              <w:tab w:val="right" w:pos="9026" w:leader="dot"/>
            </w:tabs>
            <w:rPr/>
          </w:pPr>
          <w:hyperlink w:anchor="__RefHeading___Toc6522096_1280447820">
            <w:r>
              <w:rPr>
                <w:webHidden/>
                <w:rStyle w:val="IndexLink"/>
                <w:rtl w:val="true"/>
              </w:rPr>
              <w:t>التعبئة العامة في المعسكرين</w:t>
            </w:r>
            <w:r>
              <w:rPr>
                <w:rStyle w:val="IndexLink"/>
                <w:rtl w:val="true"/>
              </w:rPr>
              <w:tab/>
            </w:r>
            <w:r>
              <w:rPr>
                <w:rStyle w:val="IndexLink"/>
              </w:rPr>
              <w:t>201</w:t>
            </w:r>
          </w:hyperlink>
        </w:p>
        <w:p>
          <w:pPr>
            <w:pStyle w:val="Contents3"/>
            <w:tabs>
              <w:tab w:val="clear" w:pos="8459"/>
              <w:tab w:val="right" w:pos="9026" w:leader="dot"/>
            </w:tabs>
            <w:rPr/>
          </w:pPr>
          <w:hyperlink w:anchor="__RefHeading___Toc6522098_1280447820">
            <w:r>
              <w:rPr>
                <w:webHidden/>
                <w:rStyle w:val="IndexLink"/>
                <w:rtl w:val="true"/>
              </w:rPr>
              <w:t>الاحتجاجات الصارمة</w:t>
            </w:r>
            <w:r>
              <w:rPr>
                <w:rStyle w:val="IndexLink"/>
                <w:rtl w:val="true"/>
              </w:rPr>
              <w:tab/>
            </w:r>
            <w:r>
              <w:rPr>
                <w:rStyle w:val="IndexLink"/>
              </w:rPr>
              <w:t>202</w:t>
            </w:r>
          </w:hyperlink>
        </w:p>
        <w:p>
          <w:pPr>
            <w:pStyle w:val="Contents3"/>
            <w:tabs>
              <w:tab w:val="clear" w:pos="8459"/>
              <w:tab w:val="right" w:pos="9026" w:leader="dot"/>
            </w:tabs>
            <w:rPr/>
          </w:pPr>
          <w:hyperlink w:anchor="__RefHeading___Toc6522100_1280447820">
            <w:r>
              <w:rPr>
                <w:webHidden/>
                <w:rStyle w:val="IndexLink"/>
                <w:rtl w:val="true"/>
              </w:rPr>
              <w:t xml:space="preserve">خطبة الإمام الحسين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6522102_1280447820">
            <w:r>
              <w:rPr>
                <w:webHidden/>
                <w:rStyle w:val="IndexLink"/>
                <w:rtl w:val="true"/>
              </w:rPr>
              <w:t>خطاب زهير</w:t>
            </w:r>
            <w:r>
              <w:rPr>
                <w:rStyle w:val="IndexLink"/>
                <w:rtl w:val="true"/>
              </w:rPr>
              <w:t>(</w:t>
            </w:r>
            <w:r>
              <w:rPr>
                <w:rStyle w:val="IndexLink"/>
                <w:rtl w:val="true"/>
              </w:rPr>
              <w:t>رَضِیَ اللهُ عَنهُ</w:t>
            </w:r>
            <w:r>
              <w:rPr>
                <w:rStyle w:val="IndexLink"/>
                <w:rtl w:val="true"/>
              </w:rPr>
              <w:t>)</w:t>
              <w:tab/>
            </w:r>
            <w:r>
              <w:rPr>
                <w:rStyle w:val="IndexLink"/>
              </w:rPr>
              <w:t>208</w:t>
            </w:r>
          </w:hyperlink>
        </w:p>
        <w:p>
          <w:pPr>
            <w:pStyle w:val="Contents3"/>
            <w:tabs>
              <w:tab w:val="clear" w:pos="8459"/>
              <w:tab w:val="right" w:pos="9026" w:leader="dot"/>
            </w:tabs>
            <w:rPr/>
          </w:pPr>
          <w:hyperlink w:anchor="__RefHeading___Toc6522104_1280447820">
            <w:r>
              <w:rPr>
                <w:webHidden/>
                <w:rStyle w:val="IndexLink"/>
                <w:rtl w:val="true"/>
              </w:rPr>
              <w:t>خطاب برير</w:t>
            </w:r>
            <w:r>
              <w:rPr>
                <w:rStyle w:val="IndexLink"/>
                <w:rtl w:val="true"/>
              </w:rPr>
              <w:t>(</w:t>
            </w:r>
            <w:r>
              <w:rPr>
                <w:rStyle w:val="IndexLink"/>
                <w:rtl w:val="true"/>
              </w:rPr>
              <w:t>رَضِیَ اللهُ عَنهُ</w:t>
            </w:r>
            <w:r>
              <w:rPr>
                <w:rStyle w:val="IndexLink"/>
                <w:rtl w:val="true"/>
              </w:rPr>
              <w:t>)</w:t>
              <w:tab/>
            </w:r>
            <w:r>
              <w:rPr>
                <w:rStyle w:val="IndexLink"/>
              </w:rPr>
              <w:t>210</w:t>
            </w:r>
          </w:hyperlink>
        </w:p>
        <w:p>
          <w:pPr>
            <w:pStyle w:val="Contents3"/>
            <w:tabs>
              <w:tab w:val="clear" w:pos="8459"/>
              <w:tab w:val="right" w:pos="9026" w:leader="dot"/>
            </w:tabs>
            <w:rPr/>
          </w:pPr>
          <w:hyperlink w:anchor="__RefHeading___Toc6522106_1280447820">
            <w:r>
              <w:rPr>
                <w:webHidden/>
                <w:rStyle w:val="IndexLink"/>
                <w:rtl w:val="true"/>
              </w:rPr>
              <w:t xml:space="preserve">خطاب الإمام الحسين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6522108_1280447820">
            <w:r>
              <w:rPr>
                <w:webHidden/>
                <w:rStyle w:val="IndexLink"/>
                <w:rtl w:val="true"/>
              </w:rPr>
              <w:t>استجابة الحر</w:t>
            </w:r>
            <w:r>
              <w:rPr>
                <w:rStyle w:val="IndexLink"/>
                <w:rtl w:val="true"/>
              </w:rPr>
              <w:t>(</w:t>
            </w:r>
            <w:r>
              <w:rPr>
                <w:rStyle w:val="IndexLink"/>
                <w:rtl w:val="true"/>
              </w:rPr>
              <w:t>رَضِیَ اللهُ عَنهُ</w:t>
            </w:r>
            <w:r>
              <w:rPr>
                <w:rStyle w:val="IndexLink"/>
                <w:rtl w:val="true"/>
              </w:rPr>
              <w:t>)</w:t>
              <w:tab/>
            </w:r>
            <w:r>
              <w:rPr>
                <w:rStyle w:val="IndexLink"/>
              </w:rPr>
              <w:t>215</w:t>
            </w:r>
          </w:hyperlink>
        </w:p>
        <w:p>
          <w:pPr>
            <w:pStyle w:val="Contents3"/>
            <w:tabs>
              <w:tab w:val="clear" w:pos="8459"/>
              <w:tab w:val="right" w:pos="9026" w:leader="dot"/>
            </w:tabs>
            <w:rPr/>
          </w:pPr>
          <w:hyperlink w:anchor="__RefHeading___Toc6522110_1280447820">
            <w:r>
              <w:rPr>
                <w:webHidden/>
                <w:rStyle w:val="IndexLink"/>
                <w:rtl w:val="true"/>
              </w:rPr>
              <w:t>خطاب الحرّ</w:t>
            </w:r>
            <w:r>
              <w:rPr>
                <w:rStyle w:val="IndexLink"/>
                <w:rtl w:val="true"/>
              </w:rPr>
              <w:t>(</w:t>
            </w:r>
            <w:r>
              <w:rPr>
                <w:rStyle w:val="IndexLink"/>
                <w:rtl w:val="true"/>
              </w:rPr>
              <w:t>رَضِیَ اللهُ عَنهُ</w:t>
            </w:r>
            <w:r>
              <w:rPr>
                <w:rStyle w:val="IndexLink"/>
                <w:rtl w:val="true"/>
              </w:rPr>
              <w:t>)</w:t>
            </w:r>
            <w:r>
              <w:rPr>
                <w:rStyle w:val="IndexLink"/>
                <w:rtl w:val="true"/>
              </w:rPr>
              <w:t>للجيش</w:t>
            </w:r>
            <w:r>
              <w:rPr>
                <w:rStyle w:val="IndexLink"/>
                <w:rtl w:val="true"/>
              </w:rPr>
              <w:tab/>
            </w:r>
            <w:r>
              <w:rPr>
                <w:rStyle w:val="IndexLink"/>
              </w:rPr>
              <w:t>217</w:t>
            </w:r>
          </w:hyperlink>
        </w:p>
        <w:p>
          <w:pPr>
            <w:pStyle w:val="Contents3"/>
            <w:tabs>
              <w:tab w:val="clear" w:pos="8459"/>
              <w:tab w:val="right" w:pos="9026" w:leader="dot"/>
            </w:tabs>
            <w:rPr/>
          </w:pPr>
          <w:hyperlink w:anchor="__RefHeading___Toc6522112_1280447820">
            <w:r>
              <w:rPr>
                <w:webHidden/>
                <w:rStyle w:val="IndexLink"/>
                <w:rtl w:val="true"/>
              </w:rPr>
              <w:t xml:space="preserve">التحاق ثلاثين فارساً بالإمام الحسين </w:t>
            </w:r>
            <w:r>
              <w:rPr>
                <w:rStyle w:val="IndexLink"/>
                <w:rtl w:val="true"/>
              </w:rPr>
              <w:t>(</w:t>
            </w:r>
            <w:r>
              <w:rPr>
                <w:rStyle w:val="IndexLink"/>
                <w:rtl w:val="true"/>
              </w:rPr>
              <w:t>عَلَيهِ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6522114_1280447820">
            <w:r>
              <w:rPr>
                <w:webHidden/>
                <w:rStyle w:val="IndexLink"/>
                <w:rtl w:val="true"/>
              </w:rPr>
              <w:t>الحرب</w:t>
            </w:r>
            <w:r>
              <w:rPr>
                <w:rStyle w:val="IndexLink"/>
                <w:rtl w:val="true"/>
              </w:rPr>
              <w:tab/>
            </w:r>
            <w:r>
              <w:rPr>
                <w:rStyle w:val="IndexLink"/>
              </w:rPr>
              <w:t>218</w:t>
            </w:r>
          </w:hyperlink>
        </w:p>
        <w:p>
          <w:pPr>
            <w:pStyle w:val="Contents2"/>
            <w:tabs>
              <w:tab w:val="clear" w:pos="8743"/>
              <w:tab w:val="right" w:pos="9026" w:leader="dot"/>
            </w:tabs>
            <w:rPr/>
          </w:pPr>
          <w:hyperlink w:anchor="__RefHeading___Toc6522116_1280447820">
            <w:r>
              <w:rPr>
                <w:webHidden/>
                <w:rStyle w:val="IndexLink"/>
                <w:rtl w:val="true"/>
              </w:rPr>
              <w:t>مَصَارِعُ الأَصْحَابِ</w:t>
            </w:r>
            <w:r>
              <w:rPr>
                <w:rStyle w:val="IndexLink"/>
                <w:rtl w:val="true"/>
              </w:rPr>
              <w:tab/>
            </w:r>
            <w:r>
              <w:rPr>
                <w:rStyle w:val="IndexLink"/>
              </w:rPr>
              <w:t>220</w:t>
            </w:r>
          </w:hyperlink>
        </w:p>
        <w:p>
          <w:pPr>
            <w:pStyle w:val="Contents3"/>
            <w:tabs>
              <w:tab w:val="clear" w:pos="8459"/>
              <w:tab w:val="right" w:pos="9026" w:leader="dot"/>
            </w:tabs>
            <w:rPr/>
          </w:pPr>
          <w:hyperlink w:anchor="__RefHeading___Toc6522118_1280447820">
            <w:r>
              <w:rPr>
                <w:webHidden/>
                <w:rStyle w:val="IndexLink"/>
                <w:rtl w:val="true"/>
              </w:rPr>
              <w:t>اشارة</w:t>
            </w:r>
            <w:r>
              <w:rPr>
                <w:rStyle w:val="IndexLink"/>
                <w:rtl w:val="true"/>
              </w:rPr>
              <w:t>:</w:t>
              <w:tab/>
            </w:r>
            <w:r>
              <w:rPr>
                <w:rStyle w:val="IndexLink"/>
              </w:rPr>
              <w:t>220</w:t>
            </w:r>
          </w:hyperlink>
        </w:p>
        <w:p>
          <w:pPr>
            <w:pStyle w:val="Contents3"/>
            <w:tabs>
              <w:tab w:val="clear" w:pos="8459"/>
              <w:tab w:val="right" w:pos="9026" w:leader="dot"/>
            </w:tabs>
            <w:rPr/>
          </w:pPr>
          <w:hyperlink w:anchor="__RefHeading___Toc6522120_1280447820">
            <w:r>
              <w:rPr>
                <w:webHidden/>
                <w:rStyle w:val="IndexLink"/>
                <w:rtl w:val="true"/>
              </w:rPr>
              <w:t>الهجوم العام</w:t>
            </w:r>
            <w:r>
              <w:rPr>
                <w:rStyle w:val="IndexLink"/>
                <w:rtl w:val="true"/>
              </w:rPr>
              <w:tab/>
            </w:r>
            <w:r>
              <w:rPr>
                <w:rStyle w:val="IndexLink"/>
              </w:rPr>
              <w:t>222</w:t>
            </w:r>
          </w:hyperlink>
        </w:p>
        <w:p>
          <w:pPr>
            <w:pStyle w:val="Contents3"/>
            <w:tabs>
              <w:tab w:val="clear" w:pos="8459"/>
              <w:tab w:val="right" w:pos="9026" w:leader="dot"/>
            </w:tabs>
            <w:rPr/>
          </w:pPr>
          <w:hyperlink w:anchor="__RefHeading___Toc6522122_1280447820">
            <w:r>
              <w:rPr>
                <w:webHidden/>
                <w:rStyle w:val="IndexLink"/>
                <w:rtl w:val="true"/>
              </w:rPr>
              <w:t xml:space="preserve">عدد الشهداء من أصحاب الإمام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6522124_1280447820">
            <w:r>
              <w:rPr>
                <w:webHidden/>
                <w:rStyle w:val="IndexLink"/>
                <w:rtl w:val="true"/>
              </w:rPr>
              <w:t>المبارزة بين المعسكرين</w:t>
            </w:r>
            <w:r>
              <w:rPr>
                <w:rStyle w:val="IndexLink"/>
                <w:rtl w:val="true"/>
              </w:rPr>
              <w:tab/>
            </w:r>
            <w:r>
              <w:rPr>
                <w:rStyle w:val="IndexLink"/>
              </w:rPr>
              <w:t>223</w:t>
            </w:r>
          </w:hyperlink>
        </w:p>
        <w:p>
          <w:pPr>
            <w:pStyle w:val="Contents3"/>
            <w:tabs>
              <w:tab w:val="clear" w:pos="8459"/>
              <w:tab w:val="right" w:pos="9026" w:leader="dot"/>
            </w:tabs>
            <w:rPr/>
          </w:pPr>
          <w:hyperlink w:anchor="__RefHeading___Toc6522126_1280447820">
            <w:r>
              <w:rPr>
                <w:webHidden/>
                <w:rStyle w:val="IndexLink"/>
                <w:rtl w:val="true"/>
              </w:rPr>
              <w:t>هجوم فاشل</w:t>
            </w:r>
            <w:r>
              <w:rPr>
                <w:rStyle w:val="IndexLink"/>
                <w:rtl w:val="true"/>
              </w:rPr>
              <w:tab/>
            </w:r>
            <w:r>
              <w:rPr>
                <w:rStyle w:val="IndexLink"/>
              </w:rPr>
              <w:t>225</w:t>
            </w:r>
          </w:hyperlink>
        </w:p>
        <w:p>
          <w:pPr>
            <w:pStyle w:val="Contents3"/>
            <w:tabs>
              <w:tab w:val="clear" w:pos="8459"/>
              <w:tab w:val="right" w:pos="9026" w:leader="dot"/>
            </w:tabs>
            <w:rPr/>
          </w:pPr>
          <w:hyperlink w:anchor="__RefHeading___Toc6522128_1280447820">
            <w:r>
              <w:rPr>
                <w:webHidden/>
                <w:rStyle w:val="IndexLink"/>
                <w:rtl w:val="true"/>
              </w:rPr>
              <w:t>مباهلة برير ليزيد</w:t>
            </w:r>
            <w:r>
              <w:rPr>
                <w:rStyle w:val="IndexLink"/>
                <w:rtl w:val="true"/>
              </w:rPr>
              <w:tab/>
            </w:r>
            <w:r>
              <w:rPr>
                <w:rStyle w:val="IndexLink"/>
              </w:rPr>
              <w:t>226</w:t>
            </w:r>
          </w:hyperlink>
        </w:p>
        <w:p>
          <w:pPr>
            <w:pStyle w:val="Contents3"/>
            <w:tabs>
              <w:tab w:val="clear" w:pos="8459"/>
              <w:tab w:val="right" w:pos="9026" w:leader="dot"/>
            </w:tabs>
            <w:rPr/>
          </w:pPr>
          <w:hyperlink w:anchor="__RefHeading___Toc6522130_1280447820">
            <w:r>
              <w:rPr>
                <w:webHidden/>
                <w:rStyle w:val="IndexLink"/>
                <w:rtl w:val="true"/>
              </w:rPr>
              <w:t>مصرع بریر</w:t>
            </w:r>
            <w:r>
              <w:rPr>
                <w:rStyle w:val="IndexLink"/>
                <w:rtl w:val="true"/>
              </w:rPr>
              <w:t>(</w:t>
            </w:r>
            <w:r>
              <w:rPr>
                <w:rStyle w:val="IndexLink"/>
                <w:rtl w:val="true"/>
              </w:rPr>
              <w:t>رَضِیَ اللهُ عَنهُ</w:t>
            </w:r>
            <w:r>
              <w:rPr>
                <w:rStyle w:val="IndexLink"/>
                <w:rtl w:val="true"/>
              </w:rPr>
              <w:t>)</w:t>
              <w:tab/>
            </w:r>
            <w:r>
              <w:rPr>
                <w:rStyle w:val="IndexLink"/>
              </w:rPr>
              <w:t>227</w:t>
            </w:r>
          </w:hyperlink>
        </w:p>
        <w:p>
          <w:pPr>
            <w:pStyle w:val="Contents3"/>
            <w:tabs>
              <w:tab w:val="clear" w:pos="8459"/>
              <w:tab w:val="right" w:pos="9026" w:leader="dot"/>
            </w:tabs>
            <w:rPr/>
          </w:pPr>
          <w:hyperlink w:anchor="__RefHeading___Toc6522132_1280447820">
            <w:r>
              <w:rPr>
                <w:webHidden/>
                <w:rStyle w:val="IndexLink"/>
                <w:rtl w:val="true"/>
              </w:rPr>
              <w:t>شهادة عمرو بن قرظة الأنصاري</w:t>
            </w:r>
            <w:r>
              <w:rPr>
                <w:rStyle w:val="IndexLink"/>
                <w:rtl w:val="true"/>
              </w:rPr>
              <w:t>(</w:t>
            </w:r>
            <w:r>
              <w:rPr>
                <w:rStyle w:val="IndexLink"/>
                <w:rtl w:val="true"/>
              </w:rPr>
              <w:t>رَضِیَ اللهُ عَنهُ</w:t>
            </w:r>
            <w:r>
              <w:rPr>
                <w:rStyle w:val="IndexLink"/>
                <w:rtl w:val="true"/>
              </w:rPr>
              <w:t>)</w:t>
              <w:tab/>
            </w:r>
            <w:r>
              <w:rPr>
                <w:rStyle w:val="IndexLink"/>
              </w:rPr>
              <w:t>228</w:t>
            </w:r>
          </w:hyperlink>
        </w:p>
        <w:p>
          <w:pPr>
            <w:pStyle w:val="Contents3"/>
            <w:tabs>
              <w:tab w:val="clear" w:pos="8459"/>
              <w:tab w:val="right" w:pos="9026" w:leader="dot"/>
            </w:tabs>
            <w:rPr/>
          </w:pPr>
          <w:hyperlink w:anchor="__RefHeading___Toc6522134_1280447820">
            <w:r>
              <w:rPr>
                <w:webHidden/>
                <w:rStyle w:val="IndexLink"/>
                <w:rtl w:val="true"/>
              </w:rPr>
              <w:t>رفض الجيش الأموي للمبارزة</w:t>
            </w:r>
            <w:r>
              <w:rPr>
                <w:rStyle w:val="IndexLink"/>
                <w:rtl w:val="true"/>
              </w:rPr>
              <w:tab/>
            </w:r>
            <w:r>
              <w:rPr>
                <w:rStyle w:val="IndexLink"/>
              </w:rPr>
              <w:t>229</w:t>
            </w:r>
          </w:hyperlink>
        </w:p>
        <w:p>
          <w:pPr>
            <w:pStyle w:val="Contents3"/>
            <w:tabs>
              <w:tab w:val="clear" w:pos="8459"/>
              <w:tab w:val="right" w:pos="9026" w:leader="dot"/>
            </w:tabs>
            <w:rPr/>
          </w:pPr>
          <w:hyperlink w:anchor="__RefHeading___Toc6522136_1280447820">
            <w:r>
              <w:rPr>
                <w:webHidden/>
                <w:rStyle w:val="IndexLink"/>
                <w:rtl w:val="true"/>
              </w:rPr>
              <w:t>هجوم عمرو بن الحجاج</w:t>
            </w:r>
            <w:r>
              <w:rPr>
                <w:rStyle w:val="IndexLink"/>
                <w:rtl w:val="true"/>
              </w:rPr>
              <w:tab/>
            </w:r>
            <w:r>
              <w:rPr>
                <w:rStyle w:val="IndexLink"/>
              </w:rPr>
              <w:t>230</w:t>
            </w:r>
          </w:hyperlink>
        </w:p>
        <w:p>
          <w:pPr>
            <w:pStyle w:val="Contents3"/>
            <w:tabs>
              <w:tab w:val="clear" w:pos="8459"/>
              <w:tab w:val="right" w:pos="9026" w:leader="dot"/>
            </w:tabs>
            <w:rPr/>
          </w:pPr>
          <w:hyperlink w:anchor="__RefHeading___Toc6522138_1280447820">
            <w:r>
              <w:rPr>
                <w:webHidden/>
                <w:rStyle w:val="IndexLink"/>
                <w:rtl w:val="true"/>
              </w:rPr>
              <w:t xml:space="preserve">مصرع مسلم بن عوسجة </w:t>
            </w:r>
            <w:r>
              <w:rPr>
                <w:rStyle w:val="IndexLink"/>
                <w:rtl w:val="true"/>
              </w:rPr>
              <w:t>(</w:t>
            </w:r>
            <w:r>
              <w:rPr>
                <w:rStyle w:val="IndexLink"/>
                <w:rtl w:val="true"/>
              </w:rPr>
              <w:t>رَضِیَ اللهُ عَنهُ</w:t>
            </w:r>
            <w:r>
              <w:rPr>
                <w:rStyle w:val="IndexLink"/>
                <w:rtl w:val="true"/>
              </w:rPr>
              <w:t>)</w:t>
              <w:tab/>
            </w:r>
            <w:r>
              <w:rPr>
                <w:rStyle w:val="IndexLink"/>
              </w:rPr>
              <w:t>230</w:t>
            </w:r>
          </w:hyperlink>
        </w:p>
        <w:p>
          <w:pPr>
            <w:pStyle w:val="Contents3"/>
            <w:tabs>
              <w:tab w:val="clear" w:pos="8459"/>
              <w:tab w:val="right" w:pos="9026" w:leader="dot"/>
            </w:tabs>
            <w:rPr/>
          </w:pPr>
          <w:hyperlink w:anchor="__RefHeading___Toc6522140_1280447820">
            <w:r>
              <w:rPr>
                <w:webHidden/>
                <w:rStyle w:val="IndexLink"/>
                <w:rtl w:val="true"/>
              </w:rPr>
              <w:t>هجوم الشمر</w:t>
            </w:r>
            <w:r>
              <w:rPr>
                <w:rStyle w:val="IndexLink"/>
                <w:rtl w:val="true"/>
              </w:rPr>
              <w:tab/>
            </w:r>
            <w:r>
              <w:rPr>
                <w:rStyle w:val="IndexLink"/>
              </w:rPr>
              <w:t>232</w:t>
            </w:r>
          </w:hyperlink>
        </w:p>
        <w:p>
          <w:pPr>
            <w:pStyle w:val="Contents3"/>
            <w:tabs>
              <w:tab w:val="clear" w:pos="8459"/>
              <w:tab w:val="right" w:pos="9026" w:leader="dot"/>
            </w:tabs>
            <w:rPr/>
          </w:pPr>
          <w:hyperlink w:anchor="__RefHeading___Toc6522142_1280447820">
            <w:r>
              <w:rPr>
                <w:webHidden/>
                <w:rStyle w:val="IndexLink"/>
                <w:rtl w:val="true"/>
              </w:rPr>
              <w:t xml:space="preserve">مصرع عبد اللّه الكلبي </w:t>
            </w:r>
            <w:r>
              <w:rPr>
                <w:rStyle w:val="IndexLink"/>
                <w:rtl w:val="true"/>
              </w:rPr>
              <w:t>(</w:t>
            </w:r>
            <w:r>
              <w:rPr>
                <w:rStyle w:val="IndexLink"/>
                <w:rtl w:val="true"/>
              </w:rPr>
              <w:t>رَضِیَ اللهُ عَنهُ</w:t>
            </w:r>
            <w:r>
              <w:rPr>
                <w:rStyle w:val="IndexLink"/>
                <w:rtl w:val="true"/>
              </w:rPr>
              <w:t>)</w:t>
              <w:tab/>
            </w:r>
            <w:r>
              <w:rPr>
                <w:rStyle w:val="IndexLink"/>
              </w:rPr>
              <w:t>232</w:t>
            </w:r>
          </w:hyperlink>
        </w:p>
        <w:p>
          <w:pPr>
            <w:pStyle w:val="Contents3"/>
            <w:tabs>
              <w:tab w:val="clear" w:pos="8459"/>
              <w:tab w:val="right" w:pos="9026" w:leader="dot"/>
            </w:tabs>
            <w:rPr/>
          </w:pPr>
          <w:hyperlink w:anchor="__RefHeading___Toc6522144_1280447820">
            <w:r>
              <w:rPr>
                <w:webHidden/>
                <w:rStyle w:val="IndexLink"/>
                <w:rtl w:val="true"/>
              </w:rPr>
              <w:t>استنجاد عزرة</w:t>
            </w:r>
            <w:r>
              <w:rPr>
                <w:rStyle w:val="IndexLink"/>
                <w:rtl w:val="true"/>
              </w:rPr>
              <w:tab/>
            </w:r>
            <w:r>
              <w:rPr>
                <w:rStyle w:val="IndexLink"/>
              </w:rPr>
              <w:t>234</w:t>
            </w:r>
          </w:hyperlink>
        </w:p>
        <w:p>
          <w:pPr>
            <w:pStyle w:val="Contents3"/>
            <w:tabs>
              <w:tab w:val="clear" w:pos="8459"/>
              <w:tab w:val="right" w:pos="9026" w:leader="dot"/>
            </w:tabs>
            <w:rPr/>
          </w:pPr>
          <w:hyperlink w:anchor="__RefHeading___Toc6522146_1280447820">
            <w:r>
              <w:rPr>
                <w:webHidden/>
                <w:rStyle w:val="IndexLink"/>
                <w:rtl w:val="true"/>
              </w:rPr>
              <w:t>فتح جبهة ثانية</w:t>
            </w:r>
            <w:r>
              <w:rPr>
                <w:rStyle w:val="IndexLink"/>
                <w:rtl w:val="true"/>
              </w:rPr>
              <w:tab/>
            </w:r>
            <w:r>
              <w:rPr>
                <w:rStyle w:val="IndexLink"/>
              </w:rPr>
              <w:t>235</w:t>
            </w:r>
          </w:hyperlink>
        </w:p>
        <w:p>
          <w:pPr>
            <w:pStyle w:val="Contents3"/>
            <w:tabs>
              <w:tab w:val="clear" w:pos="8459"/>
              <w:tab w:val="right" w:pos="9026" w:leader="dot"/>
            </w:tabs>
            <w:rPr/>
          </w:pPr>
          <w:hyperlink w:anchor="__RefHeading___Toc6522148_1280447820">
            <w:r>
              <w:rPr>
                <w:webHidden/>
                <w:rStyle w:val="IndexLink"/>
                <w:rtl w:val="true"/>
              </w:rPr>
              <w:t>محاولة الشمر لإحراق حرائر الوحى</w:t>
            </w:r>
            <w:r>
              <w:rPr>
                <w:rStyle w:val="IndexLink"/>
                <w:rtl w:val="true"/>
              </w:rPr>
              <w:tab/>
            </w:r>
            <w:r>
              <w:rPr>
                <w:rStyle w:val="IndexLink"/>
              </w:rPr>
              <w:t>235</w:t>
            </w:r>
          </w:hyperlink>
        </w:p>
        <w:p>
          <w:pPr>
            <w:pStyle w:val="Contents3"/>
            <w:tabs>
              <w:tab w:val="clear" w:pos="8459"/>
              <w:tab w:val="right" w:pos="9026" w:leader="dot"/>
            </w:tabs>
            <w:rPr/>
          </w:pPr>
          <w:hyperlink w:anchor="__RefHeading___Toc6522150_1280447820">
            <w:r>
              <w:rPr>
                <w:webHidden/>
                <w:rStyle w:val="IndexLink"/>
                <w:rtl w:val="true"/>
              </w:rPr>
              <w:t>إنكار حميد بن مسلم</w:t>
            </w:r>
            <w:r>
              <w:rPr>
                <w:rStyle w:val="IndexLink"/>
                <w:rtl w:val="true"/>
              </w:rPr>
              <w:tab/>
            </w:r>
            <w:r>
              <w:rPr>
                <w:rStyle w:val="IndexLink"/>
              </w:rPr>
              <w:t>236</w:t>
            </w:r>
          </w:hyperlink>
        </w:p>
        <w:p>
          <w:pPr>
            <w:pStyle w:val="Contents3"/>
            <w:tabs>
              <w:tab w:val="clear" w:pos="8459"/>
              <w:tab w:val="right" w:pos="9026" w:leader="dot"/>
            </w:tabs>
            <w:rPr/>
          </w:pPr>
          <w:hyperlink w:anchor="__RefHeading___Toc6522152_1280447820">
            <w:r>
              <w:rPr>
                <w:webHidden/>
                <w:rStyle w:val="IndexLink"/>
                <w:rtl w:val="true"/>
              </w:rPr>
              <w:t>توبيخ شبث بن ربعي</w:t>
            </w:r>
            <w:r>
              <w:rPr>
                <w:rStyle w:val="IndexLink"/>
                <w:rtl w:val="true"/>
              </w:rPr>
              <w:tab/>
            </w:r>
            <w:r>
              <w:rPr>
                <w:rStyle w:val="IndexLink"/>
              </w:rPr>
              <w:t>237</w:t>
            </w:r>
          </w:hyperlink>
        </w:p>
        <w:p>
          <w:pPr>
            <w:pStyle w:val="Contents3"/>
            <w:tabs>
              <w:tab w:val="clear" w:pos="8459"/>
              <w:tab w:val="right" w:pos="9026" w:leader="dot"/>
            </w:tabs>
            <w:rPr/>
          </w:pPr>
          <w:hyperlink w:anchor="__RefHeading___Toc6522154_1280447820">
            <w:r>
              <w:rPr>
                <w:webHidden/>
                <w:rStyle w:val="IndexLink"/>
                <w:rtl w:val="true"/>
              </w:rPr>
              <w:t>انتصاف النهار</w:t>
            </w:r>
            <w:r>
              <w:rPr>
                <w:rStyle w:val="IndexLink"/>
                <w:rtl w:val="true"/>
              </w:rPr>
              <w:tab/>
            </w:r>
            <w:r>
              <w:rPr>
                <w:rStyle w:val="IndexLink"/>
              </w:rPr>
              <w:t>237</w:t>
            </w:r>
          </w:hyperlink>
        </w:p>
        <w:p>
          <w:pPr>
            <w:pStyle w:val="Contents3"/>
            <w:tabs>
              <w:tab w:val="clear" w:pos="8459"/>
              <w:tab w:val="right" w:pos="9026" w:leader="dot"/>
            </w:tabs>
            <w:rPr/>
          </w:pPr>
          <w:hyperlink w:anchor="__RefHeading___Toc6522156_1280447820">
            <w:r>
              <w:rPr>
                <w:webHidden/>
                <w:rStyle w:val="IndexLink"/>
                <w:rtl w:val="true"/>
              </w:rPr>
              <w:t>مصرع حبيب</w:t>
            </w:r>
            <w:r>
              <w:rPr>
                <w:rStyle w:val="IndexLink"/>
                <w:rtl w:val="true"/>
              </w:rPr>
              <w:t>(</w:t>
            </w:r>
            <w:r>
              <w:rPr>
                <w:rStyle w:val="IndexLink"/>
                <w:rtl w:val="true"/>
              </w:rPr>
              <w:t>رَضِیَ اللهُ عَنهُ</w:t>
            </w:r>
            <w:r>
              <w:rPr>
                <w:rStyle w:val="IndexLink"/>
                <w:rtl w:val="true"/>
              </w:rPr>
              <w:t>)</w:t>
              <w:tab/>
            </w:r>
            <w:r>
              <w:rPr>
                <w:rStyle w:val="IndexLink"/>
              </w:rPr>
              <w:t>238</w:t>
            </w:r>
          </w:hyperlink>
        </w:p>
        <w:p>
          <w:pPr>
            <w:pStyle w:val="Contents3"/>
            <w:tabs>
              <w:tab w:val="clear" w:pos="8459"/>
              <w:tab w:val="right" w:pos="9026" w:leader="dot"/>
            </w:tabs>
            <w:rPr/>
          </w:pPr>
          <w:hyperlink w:anchor="__RefHeading___Toc6522158_1280447820">
            <w:r>
              <w:rPr>
                <w:webHidden/>
                <w:rStyle w:val="IndexLink"/>
                <w:rtl w:val="true"/>
              </w:rPr>
              <w:t xml:space="preserve">مصرع الحرّ </w:t>
            </w:r>
            <w:r>
              <w:rPr>
                <w:rStyle w:val="IndexLink"/>
                <w:rtl w:val="true"/>
              </w:rPr>
              <w:t>(</w:t>
            </w:r>
            <w:r>
              <w:rPr>
                <w:rStyle w:val="IndexLink"/>
                <w:rtl w:val="true"/>
              </w:rPr>
              <w:t>رَضِیَ اللهُ عَنهُ</w:t>
            </w:r>
            <w:r>
              <w:rPr>
                <w:rStyle w:val="IndexLink"/>
                <w:rtl w:val="true"/>
              </w:rPr>
              <w:t>)</w:t>
              <w:tab/>
            </w:r>
            <w:r>
              <w:rPr>
                <w:rStyle w:val="IndexLink"/>
              </w:rPr>
              <w:t>240</w:t>
            </w:r>
          </w:hyperlink>
        </w:p>
        <w:p>
          <w:pPr>
            <w:pStyle w:val="Contents3"/>
            <w:tabs>
              <w:tab w:val="clear" w:pos="8459"/>
              <w:tab w:val="right" w:pos="9026" w:leader="dot"/>
            </w:tabs>
            <w:rPr/>
          </w:pPr>
          <w:hyperlink w:anchor="__RefHeading___Toc6522160_1280447820">
            <w:r>
              <w:rPr>
                <w:webHidden/>
                <w:rStyle w:val="IndexLink"/>
                <w:rtl w:val="true"/>
              </w:rPr>
              <w:t>أداء فريضة الصلاة</w:t>
            </w:r>
            <w:r>
              <w:rPr>
                <w:rStyle w:val="IndexLink"/>
                <w:rtl w:val="true"/>
              </w:rPr>
              <w:tab/>
            </w:r>
            <w:r>
              <w:rPr>
                <w:rStyle w:val="IndexLink"/>
              </w:rPr>
              <w:t>241</w:t>
            </w:r>
          </w:hyperlink>
        </w:p>
        <w:p>
          <w:pPr>
            <w:pStyle w:val="Contents3"/>
            <w:tabs>
              <w:tab w:val="clear" w:pos="8459"/>
              <w:tab w:val="right" w:pos="9026" w:leader="dot"/>
            </w:tabs>
            <w:rPr/>
          </w:pPr>
          <w:hyperlink w:anchor="__RefHeading___Toc6522162_1280447820">
            <w:r>
              <w:rPr>
                <w:webHidden/>
                <w:rStyle w:val="IndexLink"/>
                <w:rtl w:val="true"/>
              </w:rPr>
              <w:t xml:space="preserve">مصرع سعيد الحنفي </w:t>
            </w:r>
            <w:r>
              <w:rPr>
                <w:rStyle w:val="IndexLink"/>
                <w:rtl w:val="true"/>
              </w:rPr>
              <w:t>(</w:t>
            </w:r>
            <w:r>
              <w:rPr>
                <w:rStyle w:val="IndexLink"/>
                <w:rtl w:val="true"/>
              </w:rPr>
              <w:t>رَضِیَ اللهُ عَنهُ</w:t>
            </w:r>
            <w:r>
              <w:rPr>
                <w:rStyle w:val="IndexLink"/>
                <w:rtl w:val="true"/>
              </w:rPr>
              <w:t>)</w:t>
              <w:tab/>
            </w:r>
            <w:r>
              <w:rPr>
                <w:rStyle w:val="IndexLink"/>
              </w:rPr>
              <w:t>242</w:t>
            </w:r>
          </w:hyperlink>
        </w:p>
        <w:p>
          <w:pPr>
            <w:pStyle w:val="Contents3"/>
            <w:tabs>
              <w:tab w:val="clear" w:pos="8459"/>
              <w:tab w:val="right" w:pos="9026" w:leader="dot"/>
            </w:tabs>
            <w:rPr/>
          </w:pPr>
          <w:hyperlink w:anchor="__RefHeading___Toc6522164_1280447820">
            <w:r>
              <w:rPr>
                <w:webHidden/>
                <w:rStyle w:val="IndexLink"/>
                <w:rtl w:val="true"/>
              </w:rPr>
              <w:t xml:space="preserve">مصرع زهير </w:t>
            </w:r>
            <w:r>
              <w:rPr>
                <w:rStyle w:val="IndexLink"/>
                <w:rtl w:val="true"/>
              </w:rPr>
              <w:t>(</w:t>
            </w:r>
            <w:r>
              <w:rPr>
                <w:rStyle w:val="IndexLink"/>
                <w:rtl w:val="true"/>
              </w:rPr>
              <w:t>رَضِیَ اللهُ عَنهُ</w:t>
            </w:r>
            <w:r>
              <w:rPr>
                <w:rStyle w:val="IndexLink"/>
                <w:rtl w:val="true"/>
              </w:rPr>
              <w:t>)</w:t>
              <w:tab/>
            </w:r>
            <w:r>
              <w:rPr>
                <w:rStyle w:val="IndexLink"/>
              </w:rPr>
              <w:t>243</w:t>
            </w:r>
          </w:hyperlink>
        </w:p>
        <w:p>
          <w:pPr>
            <w:pStyle w:val="Contents3"/>
            <w:tabs>
              <w:tab w:val="clear" w:pos="8459"/>
              <w:tab w:val="right" w:pos="9026" w:leader="dot"/>
            </w:tabs>
            <w:rPr/>
          </w:pPr>
          <w:hyperlink w:anchor="__RefHeading___Toc6522166_1280447820">
            <w:r>
              <w:rPr>
                <w:webHidden/>
                <w:rStyle w:val="IndexLink"/>
                <w:rtl w:val="true"/>
              </w:rPr>
              <w:t xml:space="preserve">مصرع شوذب بن عبد اللّه الهَمْداني الشاكري </w:t>
            </w:r>
            <w:r>
              <w:rPr>
                <w:rStyle w:val="IndexLink"/>
                <w:rtl w:val="true"/>
              </w:rPr>
              <w:t>(</w:t>
            </w:r>
            <w:r>
              <w:rPr>
                <w:rStyle w:val="IndexLink"/>
                <w:rtl w:val="true"/>
              </w:rPr>
              <w:t>رَضِیَ اللهُ عَنهُ</w:t>
            </w:r>
            <w:r>
              <w:rPr>
                <w:rStyle w:val="IndexLink"/>
                <w:rtl w:val="true"/>
              </w:rPr>
              <w:t>)</w:t>
              <w:tab/>
            </w:r>
            <w:r>
              <w:rPr>
                <w:rStyle w:val="IndexLink"/>
              </w:rPr>
              <w:t>247</w:t>
            </w:r>
          </w:hyperlink>
        </w:p>
        <w:p>
          <w:pPr>
            <w:pStyle w:val="Contents3"/>
            <w:tabs>
              <w:tab w:val="clear" w:pos="8459"/>
              <w:tab w:val="right" w:pos="9026" w:leader="dot"/>
            </w:tabs>
            <w:rPr/>
          </w:pPr>
          <w:hyperlink w:anchor="__RefHeading___Toc6522168_1280447820">
            <w:r>
              <w:rPr>
                <w:webHidden/>
                <w:rStyle w:val="IndexLink"/>
                <w:rtl w:val="true"/>
              </w:rPr>
              <w:t xml:space="preserve">مصرع عابس الشاكري </w:t>
            </w:r>
            <w:r>
              <w:rPr>
                <w:rStyle w:val="IndexLink"/>
                <w:rtl w:val="true"/>
              </w:rPr>
              <w:t>(</w:t>
            </w:r>
            <w:r>
              <w:rPr>
                <w:rStyle w:val="IndexLink"/>
                <w:rtl w:val="true"/>
              </w:rPr>
              <w:t>رَضِیَ اللهُ عَنهُ</w:t>
            </w:r>
            <w:r>
              <w:rPr>
                <w:rStyle w:val="IndexLink"/>
                <w:rtl w:val="true"/>
              </w:rPr>
              <w:t>)</w:t>
              <w:tab/>
            </w:r>
            <w:r>
              <w:rPr>
                <w:rStyle w:val="IndexLink"/>
              </w:rPr>
              <w:t>247</w:t>
            </w:r>
          </w:hyperlink>
        </w:p>
        <w:p>
          <w:pPr>
            <w:pStyle w:val="Contents3"/>
            <w:tabs>
              <w:tab w:val="clear" w:pos="8459"/>
              <w:tab w:val="right" w:pos="9026" w:leader="dot"/>
            </w:tabs>
            <w:rPr/>
          </w:pPr>
          <w:hyperlink w:anchor="__RefHeading___Toc6522170_1280447820">
            <w:r>
              <w:rPr>
                <w:webHidden/>
                <w:rStyle w:val="IndexLink"/>
                <w:rtl w:val="true"/>
              </w:rPr>
              <w:t>هزيمة الضحاك</w:t>
            </w:r>
            <w:r>
              <w:rPr>
                <w:rStyle w:val="IndexLink"/>
                <w:rtl w:val="true"/>
              </w:rPr>
              <w:tab/>
            </w:r>
            <w:r>
              <w:rPr>
                <w:rStyle w:val="IndexLink"/>
              </w:rPr>
              <w:t>248</w:t>
            </w:r>
          </w:hyperlink>
        </w:p>
        <w:p>
          <w:pPr>
            <w:pStyle w:val="Contents3"/>
            <w:tabs>
              <w:tab w:val="clear" w:pos="8459"/>
              <w:tab w:val="right" w:pos="9026" w:leader="dot"/>
            </w:tabs>
            <w:rPr/>
          </w:pPr>
          <w:hyperlink w:anchor="__RefHeading___Toc6522172_1280447820">
            <w:r>
              <w:rPr>
                <w:webHidden/>
                <w:rStyle w:val="IndexLink"/>
                <w:rtl w:val="true"/>
              </w:rPr>
              <w:t xml:space="preserve">شهادة جون </w:t>
            </w:r>
            <w:r>
              <w:rPr>
                <w:rStyle w:val="IndexLink"/>
                <w:rtl w:val="true"/>
              </w:rPr>
              <w:t>(</w:t>
            </w:r>
            <w:r>
              <w:rPr>
                <w:rStyle w:val="IndexLink"/>
                <w:rtl w:val="true"/>
              </w:rPr>
              <w:t>رَضِیَ اللهُ عَنهُ</w:t>
            </w:r>
            <w:r>
              <w:rPr>
                <w:rStyle w:val="IndexLink"/>
                <w:rtl w:val="true"/>
              </w:rPr>
              <w:t>)</w:t>
              <w:tab/>
            </w:r>
            <w:r>
              <w:rPr>
                <w:rStyle w:val="IndexLink"/>
              </w:rPr>
              <w:t>249</w:t>
            </w:r>
          </w:hyperlink>
        </w:p>
        <w:p>
          <w:pPr>
            <w:pStyle w:val="Contents3"/>
            <w:tabs>
              <w:tab w:val="clear" w:pos="8459"/>
              <w:tab w:val="right" w:pos="9026" w:leader="dot"/>
            </w:tabs>
            <w:rPr/>
          </w:pPr>
          <w:hyperlink w:anchor="__RefHeading___Toc6522174_1280447820">
            <w:r>
              <w:rPr>
                <w:webHidden/>
                <w:rStyle w:val="IndexLink"/>
                <w:rtl w:val="true"/>
              </w:rPr>
              <w:t xml:space="preserve">مصرع الحجاج بن مسروق الجعفى </w:t>
            </w:r>
            <w:r>
              <w:rPr>
                <w:rStyle w:val="IndexLink"/>
                <w:rtl w:val="true"/>
              </w:rPr>
              <w:t>(</w:t>
            </w:r>
            <w:r>
              <w:rPr>
                <w:rStyle w:val="IndexLink"/>
                <w:rtl w:val="true"/>
              </w:rPr>
              <w:t>رَضِیَ اللهُ عَنهُ</w:t>
            </w:r>
            <w:r>
              <w:rPr>
                <w:rStyle w:val="IndexLink"/>
                <w:rtl w:val="true"/>
              </w:rPr>
              <w:t>)</w:t>
              <w:tab/>
            </w:r>
            <w:r>
              <w:rPr>
                <w:rStyle w:val="IndexLink"/>
              </w:rPr>
              <w:t>252</w:t>
            </w:r>
          </w:hyperlink>
        </w:p>
        <w:p>
          <w:pPr>
            <w:pStyle w:val="Contents3"/>
            <w:tabs>
              <w:tab w:val="clear" w:pos="8459"/>
              <w:tab w:val="right" w:pos="9026" w:leader="dot"/>
            </w:tabs>
            <w:rPr/>
          </w:pPr>
          <w:hyperlink w:anchor="__RefHeading___Toc6522176_1280447820">
            <w:r>
              <w:rPr>
                <w:webHidden/>
                <w:rStyle w:val="IndexLink"/>
                <w:rtl w:val="true"/>
              </w:rPr>
              <w:t>مصرع عمرو بن جنادة</w:t>
            </w:r>
            <w:r>
              <w:rPr>
                <w:rStyle w:val="IndexLink"/>
                <w:rtl w:val="true"/>
              </w:rPr>
              <w:t>(</w:t>
            </w:r>
            <w:r>
              <w:rPr>
                <w:rStyle w:val="IndexLink"/>
                <w:rtl w:val="true"/>
              </w:rPr>
              <w:t>رَضِیَ اللهُ عَنهُ</w:t>
            </w:r>
            <w:r>
              <w:rPr>
                <w:rStyle w:val="IndexLink"/>
                <w:rtl w:val="true"/>
              </w:rPr>
              <w:t>)</w:t>
              <w:tab/>
            </w:r>
            <w:r>
              <w:rPr>
                <w:rStyle w:val="IndexLink"/>
              </w:rPr>
              <w:t>253</w:t>
            </w:r>
          </w:hyperlink>
        </w:p>
        <w:p>
          <w:pPr>
            <w:pStyle w:val="Contents3"/>
            <w:tabs>
              <w:tab w:val="clear" w:pos="8459"/>
              <w:tab w:val="right" w:pos="9026" w:leader="dot"/>
            </w:tabs>
            <w:rPr/>
          </w:pPr>
          <w:hyperlink w:anchor="__RefHeading___Toc6522178_1280447820">
            <w:r>
              <w:rPr>
                <w:webHidden/>
                <w:rStyle w:val="IndexLink"/>
                <w:rtl w:val="true"/>
              </w:rPr>
              <w:t xml:space="preserve">مصرع أنس الكاهلي </w:t>
            </w:r>
            <w:r>
              <w:rPr>
                <w:rStyle w:val="IndexLink"/>
                <w:rtl w:val="true"/>
              </w:rPr>
              <w:t>(</w:t>
            </w:r>
            <w:r>
              <w:rPr>
                <w:rStyle w:val="IndexLink"/>
                <w:rtl w:val="true"/>
              </w:rPr>
              <w:t>رَضِیَ اللهُ عَنهُ</w:t>
            </w:r>
            <w:r>
              <w:rPr>
                <w:rStyle w:val="IndexLink"/>
                <w:rtl w:val="true"/>
              </w:rPr>
              <w:t>)</w:t>
              <w:tab/>
            </w:r>
            <w:r>
              <w:rPr>
                <w:rStyle w:val="IndexLink"/>
              </w:rPr>
              <w:t>254</w:t>
            </w:r>
          </w:hyperlink>
        </w:p>
        <w:p>
          <w:pPr>
            <w:pStyle w:val="Contents3"/>
            <w:tabs>
              <w:tab w:val="clear" w:pos="8459"/>
              <w:tab w:val="right" w:pos="9026" w:leader="dot"/>
            </w:tabs>
            <w:rPr/>
          </w:pPr>
          <w:hyperlink w:anchor="__RefHeading___Toc6522180_1280447820">
            <w:r>
              <w:rPr>
                <w:webHidden/>
                <w:rStyle w:val="IndexLink"/>
                <w:rtl w:val="true"/>
              </w:rPr>
              <w:t xml:space="preserve">مصرع أبي الشعثاء يزيد بن زياده </w:t>
            </w:r>
            <w:r>
              <w:rPr>
                <w:rStyle w:val="IndexLink"/>
                <w:rtl w:val="true"/>
              </w:rPr>
              <w:t>(</w:t>
            </w:r>
            <w:r>
              <w:rPr>
                <w:rStyle w:val="IndexLink"/>
                <w:rtl w:val="true"/>
              </w:rPr>
              <w:t>رَضِیَ اللهُ عَنهُ</w:t>
            </w:r>
            <w:r>
              <w:rPr>
                <w:rStyle w:val="IndexLink"/>
                <w:rtl w:val="true"/>
              </w:rPr>
              <w:t>)</w:t>
              <w:tab/>
            </w:r>
            <w:r>
              <w:rPr>
                <w:rStyle w:val="IndexLink"/>
              </w:rPr>
              <w:t>255</w:t>
            </w:r>
          </w:hyperlink>
        </w:p>
        <w:p>
          <w:pPr>
            <w:pStyle w:val="Contents3"/>
            <w:tabs>
              <w:tab w:val="clear" w:pos="8459"/>
              <w:tab w:val="right" w:pos="9026" w:leader="dot"/>
            </w:tabs>
            <w:rPr/>
          </w:pPr>
          <w:hyperlink w:anchor="__RefHeading___Toc6522182_1280447820">
            <w:r>
              <w:rPr>
                <w:webHidden/>
                <w:rStyle w:val="IndexLink"/>
                <w:rtl w:val="true"/>
              </w:rPr>
              <w:t xml:space="preserve">مصرع الجَابِرِيَّين </w:t>
            </w:r>
            <w:r>
              <w:rPr>
                <w:rStyle w:val="IndexLink"/>
                <w:rtl w:val="true"/>
              </w:rPr>
              <w:t>(</w:t>
            </w:r>
            <w:r>
              <w:rPr>
                <w:rStyle w:val="IndexLink"/>
                <w:rtl w:val="true"/>
              </w:rPr>
              <w:t>رَضِیَ اللهُ عَنهُ</w:t>
            </w:r>
            <w:r>
              <w:rPr>
                <w:rStyle w:val="IndexLink"/>
                <w:rtl w:val="true"/>
              </w:rPr>
              <w:t>)</w:t>
              <w:tab/>
            </w:r>
            <w:r>
              <w:rPr>
                <w:rStyle w:val="IndexLink"/>
              </w:rPr>
              <w:t>256</w:t>
            </w:r>
          </w:hyperlink>
        </w:p>
        <w:p>
          <w:pPr>
            <w:pStyle w:val="Contents3"/>
            <w:tabs>
              <w:tab w:val="clear" w:pos="8459"/>
              <w:tab w:val="right" w:pos="9026" w:leader="dot"/>
            </w:tabs>
            <w:rPr/>
          </w:pPr>
          <w:hyperlink w:anchor="__RefHeading___Toc6522184_1280447820">
            <w:r>
              <w:rPr>
                <w:webHidden/>
                <w:rStyle w:val="IndexLink"/>
                <w:rtl w:val="true"/>
              </w:rPr>
              <w:t xml:space="preserve">مصرع الغفارِیّین </w:t>
            </w:r>
            <w:r>
              <w:rPr>
                <w:rStyle w:val="IndexLink"/>
                <w:rtl w:val="true"/>
              </w:rPr>
              <w:t>(</w:t>
            </w:r>
            <w:r>
              <w:rPr>
                <w:rStyle w:val="IndexLink"/>
                <w:rtl w:val="true"/>
              </w:rPr>
              <w:t>رَضِیَ اللهُ عَنهُ</w:t>
            </w:r>
            <w:r>
              <w:rPr>
                <w:rStyle w:val="IndexLink"/>
                <w:rtl w:val="true"/>
              </w:rPr>
              <w:t>)</w:t>
              <w:tab/>
            </w:r>
            <w:r>
              <w:rPr>
                <w:rStyle w:val="IndexLink"/>
              </w:rPr>
              <w:t>256</w:t>
            </w:r>
          </w:hyperlink>
        </w:p>
        <w:p>
          <w:pPr>
            <w:pStyle w:val="Contents3"/>
            <w:tabs>
              <w:tab w:val="clear" w:pos="8459"/>
              <w:tab w:val="right" w:pos="9026" w:leader="dot"/>
            </w:tabs>
            <w:rPr/>
          </w:pPr>
          <w:hyperlink w:anchor="__RefHeading___Toc6522186_1280447820">
            <w:r>
              <w:rPr>
                <w:webHidden/>
                <w:rStyle w:val="IndexLink"/>
                <w:rtl w:val="true"/>
              </w:rPr>
              <w:t xml:space="preserve">مصرع الأَنصَارِيَّين </w:t>
            </w:r>
            <w:r>
              <w:rPr>
                <w:rStyle w:val="IndexLink"/>
                <w:rtl w:val="true"/>
              </w:rPr>
              <w:t>(</w:t>
            </w:r>
            <w:r>
              <w:rPr>
                <w:rStyle w:val="IndexLink"/>
                <w:rtl w:val="true"/>
              </w:rPr>
              <w:t>رَضِیَ اللهُ عَنهُ</w:t>
            </w:r>
            <w:r>
              <w:rPr>
                <w:rStyle w:val="IndexLink"/>
                <w:rtl w:val="true"/>
              </w:rPr>
              <w:t>)</w:t>
              <w:tab/>
            </w:r>
            <w:r>
              <w:rPr>
                <w:rStyle w:val="IndexLink"/>
              </w:rPr>
              <w:t>257</w:t>
            </w:r>
          </w:hyperlink>
        </w:p>
        <w:p>
          <w:pPr>
            <w:pStyle w:val="Contents3"/>
            <w:tabs>
              <w:tab w:val="clear" w:pos="8459"/>
              <w:tab w:val="right" w:pos="9026" w:leader="dot"/>
            </w:tabs>
            <w:rPr/>
          </w:pPr>
          <w:hyperlink w:anchor="__RefHeading___Toc6522188_1280447820">
            <w:r>
              <w:rPr>
                <w:webHidden/>
                <w:rStyle w:val="IndexLink"/>
                <w:rtl w:val="true"/>
              </w:rPr>
              <w:t>شهادة أنيس بن معقل الأصبحي</w:t>
            </w:r>
            <w:r>
              <w:rPr>
                <w:rStyle w:val="IndexLink"/>
                <w:rtl w:val="true"/>
              </w:rPr>
              <w:t>(</w:t>
            </w:r>
            <w:r>
              <w:rPr>
                <w:rStyle w:val="IndexLink"/>
                <w:rtl w:val="true"/>
              </w:rPr>
              <w:t>رَضِیَ اللهُ عَنهُ</w:t>
            </w:r>
            <w:r>
              <w:rPr>
                <w:rStyle w:val="IndexLink"/>
                <w:rtl w:val="true"/>
              </w:rPr>
              <w:t>)</w:t>
              <w:tab/>
            </w:r>
            <w:r>
              <w:rPr>
                <w:rStyle w:val="IndexLink"/>
              </w:rPr>
              <w:t>257</w:t>
            </w:r>
          </w:hyperlink>
        </w:p>
        <w:p>
          <w:pPr>
            <w:pStyle w:val="Contents3"/>
            <w:tabs>
              <w:tab w:val="clear" w:pos="8459"/>
              <w:tab w:val="right" w:pos="9026" w:leader="dot"/>
            </w:tabs>
            <w:rPr/>
          </w:pPr>
          <w:hyperlink w:anchor="__RefHeading___Toc6522190_1280447820">
            <w:r>
              <w:rPr>
                <w:webHidden/>
                <w:rStyle w:val="IndexLink"/>
                <w:rtl w:val="true"/>
              </w:rPr>
              <w:t>مصرع قرّة الغفاري</w:t>
            </w:r>
            <w:r>
              <w:rPr>
                <w:rStyle w:val="IndexLink"/>
                <w:rtl w:val="true"/>
              </w:rPr>
              <w:t>(</w:t>
            </w:r>
            <w:r>
              <w:rPr>
                <w:rStyle w:val="IndexLink"/>
                <w:rtl w:val="true"/>
              </w:rPr>
              <w:t>رَضِیَ اللهُ عَنهُ</w:t>
            </w:r>
            <w:r>
              <w:rPr>
                <w:rStyle w:val="IndexLink"/>
                <w:rtl w:val="true"/>
              </w:rPr>
              <w:t>)</w:t>
              <w:tab/>
            </w:r>
            <w:r>
              <w:rPr>
                <w:rStyle w:val="IndexLink"/>
              </w:rPr>
              <w:t>257</w:t>
            </w:r>
          </w:hyperlink>
        </w:p>
        <w:p>
          <w:pPr>
            <w:pStyle w:val="Contents3"/>
            <w:tabs>
              <w:tab w:val="clear" w:pos="8459"/>
              <w:tab w:val="right" w:pos="9026" w:leader="dot"/>
            </w:tabs>
            <w:rPr/>
          </w:pPr>
          <w:hyperlink w:anchor="__RefHeading___Toc6522192_1280447820">
            <w:r>
              <w:rPr>
                <w:webHidden/>
                <w:rStyle w:val="IndexLink"/>
                <w:rtl w:val="true"/>
              </w:rPr>
              <w:t>مصرع يحيى المازني</w:t>
            </w:r>
            <w:r>
              <w:rPr>
                <w:rStyle w:val="IndexLink"/>
                <w:rtl w:val="true"/>
              </w:rPr>
              <w:t>(</w:t>
            </w:r>
            <w:r>
              <w:rPr>
                <w:rStyle w:val="IndexLink"/>
                <w:rtl w:val="true"/>
              </w:rPr>
              <w:t>رَضِیَ اللهُ عَنهُ</w:t>
            </w:r>
            <w:r>
              <w:rPr>
                <w:rStyle w:val="IndexLink"/>
                <w:rtl w:val="true"/>
              </w:rPr>
              <w:t>)</w:t>
              <w:tab/>
            </w:r>
            <w:r>
              <w:rPr>
                <w:rStyle w:val="IndexLink"/>
              </w:rPr>
              <w:t>258</w:t>
            </w:r>
          </w:hyperlink>
        </w:p>
        <w:p>
          <w:pPr>
            <w:pStyle w:val="Contents3"/>
            <w:tabs>
              <w:tab w:val="clear" w:pos="8459"/>
              <w:tab w:val="right" w:pos="9026" w:leader="dot"/>
            </w:tabs>
            <w:rPr/>
          </w:pPr>
          <w:hyperlink w:anchor="__RefHeading___Toc6522194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مع أصحابه</w:t>
            </w:r>
            <w:r>
              <w:rPr>
                <w:rStyle w:val="IndexLink"/>
                <w:rtl w:val="true"/>
              </w:rPr>
              <w:tab/>
            </w:r>
            <w:r>
              <w:rPr>
                <w:rStyle w:val="IndexLink"/>
              </w:rPr>
              <w:t>259</w:t>
            </w:r>
          </w:hyperlink>
        </w:p>
        <w:p>
          <w:pPr>
            <w:pStyle w:val="Contents3"/>
            <w:tabs>
              <w:tab w:val="clear" w:pos="8459"/>
              <w:tab w:val="right" w:pos="9026" w:leader="dot"/>
            </w:tabs>
            <w:rPr/>
          </w:pPr>
          <w:hyperlink w:anchor="__RefHeading___Toc6522196_1280447820">
            <w:r>
              <w:rPr>
                <w:webHidden/>
                <w:rStyle w:val="IndexLink"/>
                <w:rtl w:val="true"/>
              </w:rPr>
              <w:t>شهادة عبدالرحمن اليزني</w:t>
            </w:r>
            <w:r>
              <w:rPr>
                <w:rStyle w:val="IndexLink"/>
                <w:rtl w:val="true"/>
              </w:rPr>
              <w:t>(</w:t>
            </w:r>
            <w:r>
              <w:rPr>
                <w:rStyle w:val="IndexLink"/>
                <w:rtl w:val="true"/>
              </w:rPr>
              <w:t>رَضِیَ اللهُ عَنهُ</w:t>
            </w:r>
            <w:r>
              <w:rPr>
                <w:rStyle w:val="IndexLink"/>
                <w:rtl w:val="true"/>
              </w:rPr>
              <w:t>)</w:t>
              <w:tab/>
            </w:r>
            <w:r>
              <w:rPr>
                <w:rStyle w:val="IndexLink"/>
              </w:rPr>
              <w:t>259</w:t>
            </w:r>
          </w:hyperlink>
        </w:p>
        <w:p>
          <w:pPr>
            <w:pStyle w:val="Contents3"/>
            <w:tabs>
              <w:tab w:val="clear" w:pos="8459"/>
              <w:tab w:val="right" w:pos="9026" w:leader="dot"/>
            </w:tabs>
            <w:rPr/>
          </w:pPr>
          <w:hyperlink w:anchor="__RefHeading___Toc6522198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الشهداء </w:t>
            </w:r>
            <w:r>
              <w:rPr>
                <w:rStyle w:val="IndexLink"/>
                <w:rtl w:val="true"/>
              </w:rPr>
              <w:t>(</w:t>
            </w:r>
            <w:r>
              <w:rPr>
                <w:rStyle w:val="IndexLink"/>
                <w:rtl w:val="true"/>
              </w:rPr>
              <w:t>رَضِیَ اللهُ عَنهُ</w:t>
            </w:r>
            <w:r>
              <w:rPr>
                <w:rStyle w:val="IndexLink"/>
                <w:rtl w:val="true"/>
              </w:rPr>
              <w:t>)</w:t>
              <w:tab/>
            </w:r>
            <w:r>
              <w:rPr>
                <w:rStyle w:val="IndexLink"/>
              </w:rPr>
              <w:t>260</w:t>
            </w:r>
          </w:hyperlink>
        </w:p>
        <w:p>
          <w:pPr>
            <w:pStyle w:val="Contents3"/>
            <w:tabs>
              <w:tab w:val="clear" w:pos="8459"/>
              <w:tab w:val="right" w:pos="9026" w:leader="dot"/>
            </w:tabs>
            <w:rPr/>
          </w:pPr>
          <w:hyperlink w:anchor="__RefHeading___Toc6522200_1280447820">
            <w:r>
              <w:rPr>
                <w:webHidden/>
                <w:rStyle w:val="IndexLink"/>
                <w:rtl w:val="true"/>
              </w:rPr>
              <w:t>مصرع سويد الخثعمي</w:t>
            </w:r>
            <w:r>
              <w:rPr>
                <w:rStyle w:val="IndexLink"/>
                <w:rtl w:val="true"/>
              </w:rPr>
              <w:t>(</w:t>
            </w:r>
            <w:r>
              <w:rPr>
                <w:rStyle w:val="IndexLink"/>
                <w:rtl w:val="true"/>
              </w:rPr>
              <w:t>رَضِیَ اللهُ عَنهُ</w:t>
            </w:r>
            <w:r>
              <w:rPr>
                <w:rStyle w:val="IndexLink"/>
                <w:rtl w:val="true"/>
              </w:rPr>
              <w:t>)</w:t>
              <w:tab/>
            </w:r>
            <w:r>
              <w:rPr>
                <w:rStyle w:val="IndexLink"/>
              </w:rPr>
              <w:t>260</w:t>
            </w:r>
          </w:hyperlink>
        </w:p>
        <w:p>
          <w:pPr>
            <w:pStyle w:val="Contents2"/>
            <w:tabs>
              <w:tab w:val="clear" w:pos="8743"/>
              <w:tab w:val="right" w:pos="9026" w:leader="dot"/>
            </w:tabs>
            <w:rPr/>
          </w:pPr>
          <w:hyperlink w:anchor="__RefHeading___Toc6522202_1280447820">
            <w:r>
              <w:rPr>
                <w:webHidden/>
                <w:rStyle w:val="IndexLink"/>
                <w:rtl w:val="true"/>
              </w:rPr>
              <w:t>مَصَاِرعُ العِترَةِ الطَّاهِرَةِ</w:t>
            </w:r>
            <w:r>
              <w:rPr>
                <w:rStyle w:val="IndexLink"/>
                <w:rtl w:val="true"/>
              </w:rPr>
              <w:tab/>
            </w:r>
            <w:r>
              <w:rPr>
                <w:rStyle w:val="IndexLink"/>
              </w:rPr>
              <w:t>262</w:t>
            </w:r>
          </w:hyperlink>
        </w:p>
        <w:p>
          <w:pPr>
            <w:pStyle w:val="Contents3"/>
            <w:tabs>
              <w:tab w:val="clear" w:pos="8459"/>
              <w:tab w:val="right" w:pos="9026" w:leader="dot"/>
            </w:tabs>
            <w:rPr/>
          </w:pPr>
          <w:hyperlink w:anchor="__RefHeading___Toc6522204_1280447820">
            <w:r>
              <w:rPr>
                <w:webHidden/>
                <w:rStyle w:val="IndexLink"/>
                <w:rtl w:val="true"/>
              </w:rPr>
              <w:t>اشارة</w:t>
            </w:r>
            <w:r>
              <w:rPr>
                <w:rStyle w:val="IndexLink"/>
                <w:rtl w:val="true"/>
              </w:rPr>
              <w:t>:</w:t>
              <w:tab/>
            </w:r>
            <w:r>
              <w:rPr>
                <w:rStyle w:val="IndexLink"/>
              </w:rPr>
              <w:t>262</w:t>
            </w:r>
          </w:hyperlink>
        </w:p>
        <w:p>
          <w:pPr>
            <w:pStyle w:val="Contents3"/>
            <w:tabs>
              <w:tab w:val="clear" w:pos="8459"/>
              <w:tab w:val="right" w:pos="9026" w:leader="dot"/>
            </w:tabs>
            <w:rPr/>
          </w:pPr>
          <w:hyperlink w:anchor="__RefHeading___Toc6522206_1280447820">
            <w:r>
              <w:rPr>
                <w:webHidden/>
                <w:rStyle w:val="IndexLink"/>
                <w:rtl w:val="true"/>
              </w:rPr>
              <w:t xml:space="preserve">على الأكبر </w:t>
            </w:r>
            <w:r>
              <w:rPr>
                <w:rStyle w:val="IndexLink"/>
                <w:rtl w:val="true"/>
              </w:rPr>
              <w:t>(</w:t>
            </w:r>
            <w:r>
              <w:rPr>
                <w:rStyle w:val="IndexLink"/>
                <w:rtl w:val="true"/>
              </w:rPr>
              <w:t>عَلَيهِ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6522208_1280447820">
            <w:r>
              <w:rPr>
                <w:webHidden/>
                <w:rStyle w:val="IndexLink"/>
                <w:rtl w:val="true"/>
              </w:rPr>
              <w:t>مصارع آل عقیل</w:t>
            </w:r>
            <w:r>
              <w:rPr>
                <w:rStyle w:val="IndexLink"/>
                <w:rtl w:val="true"/>
              </w:rPr>
              <w:t>(</w:t>
            </w:r>
            <w:r>
              <w:rPr>
                <w:rStyle w:val="IndexLink"/>
                <w:rtl w:val="true"/>
              </w:rPr>
              <w:t>رَضِیَ اللهُ عَنهُ</w:t>
            </w:r>
            <w:r>
              <w:rPr>
                <w:rStyle w:val="IndexLink"/>
                <w:rtl w:val="true"/>
              </w:rPr>
              <w:t>)</w:t>
              <w:tab/>
            </w:r>
            <w:r>
              <w:rPr>
                <w:rStyle w:val="IndexLink"/>
              </w:rPr>
              <w:t>271</w:t>
            </w:r>
          </w:hyperlink>
        </w:p>
        <w:p>
          <w:pPr>
            <w:pStyle w:val="Contents3"/>
            <w:tabs>
              <w:tab w:val="clear" w:pos="8459"/>
              <w:tab w:val="right" w:pos="9026" w:leader="dot"/>
            </w:tabs>
            <w:rPr/>
          </w:pPr>
          <w:hyperlink w:anchor="__RefHeading___Toc6522210_1280447820">
            <w:r>
              <w:rPr>
                <w:webHidden/>
                <w:rStyle w:val="IndexLink"/>
                <w:rtl w:val="true"/>
              </w:rPr>
              <w:t xml:space="preserve">عبد اللّه بن مسلم بن عقیل </w:t>
            </w:r>
            <w:r>
              <w:rPr>
                <w:rStyle w:val="IndexLink"/>
                <w:rtl w:val="true"/>
              </w:rPr>
              <w:t>(</w:t>
            </w:r>
            <w:r>
              <w:rPr>
                <w:rStyle w:val="IndexLink"/>
                <w:rtl w:val="true"/>
              </w:rPr>
              <w:t>رَحِمَهُمُ الله</w:t>
            </w:r>
            <w:r>
              <w:rPr>
                <w:rStyle w:val="IndexLink"/>
                <w:rtl w:val="true"/>
              </w:rPr>
              <w:t>)</w:t>
              <w:tab/>
            </w:r>
            <w:r>
              <w:rPr>
                <w:rStyle w:val="IndexLink"/>
              </w:rPr>
              <w:t>272</w:t>
            </w:r>
          </w:hyperlink>
        </w:p>
        <w:p>
          <w:pPr>
            <w:pStyle w:val="Contents3"/>
            <w:tabs>
              <w:tab w:val="clear" w:pos="8459"/>
              <w:tab w:val="right" w:pos="9026" w:leader="dot"/>
            </w:tabs>
            <w:rPr/>
          </w:pPr>
          <w:hyperlink w:anchor="__RefHeading___Toc6522212_1280447820">
            <w:r>
              <w:rPr>
                <w:webHidden/>
                <w:rStyle w:val="IndexLink"/>
                <w:rtl w:val="true"/>
              </w:rPr>
              <w:t xml:space="preserve">جعفر بن عقیل </w:t>
            </w:r>
            <w:r>
              <w:rPr>
                <w:rStyle w:val="IndexLink"/>
                <w:rtl w:val="true"/>
              </w:rPr>
              <w:t>(</w:t>
            </w:r>
            <w:r>
              <w:rPr>
                <w:rStyle w:val="IndexLink"/>
                <w:rtl w:val="true"/>
              </w:rPr>
              <w:t>رَحِمَهُمُ الله</w:t>
            </w:r>
            <w:r>
              <w:rPr>
                <w:rStyle w:val="IndexLink"/>
                <w:rtl w:val="true"/>
              </w:rPr>
              <w:t>)</w:t>
              <w:tab/>
            </w:r>
            <w:r>
              <w:rPr>
                <w:rStyle w:val="IndexLink"/>
              </w:rPr>
              <w:t>273</w:t>
            </w:r>
          </w:hyperlink>
        </w:p>
        <w:p>
          <w:pPr>
            <w:pStyle w:val="Contents3"/>
            <w:tabs>
              <w:tab w:val="clear" w:pos="8459"/>
              <w:tab w:val="right" w:pos="9026" w:leader="dot"/>
            </w:tabs>
            <w:rPr/>
          </w:pPr>
          <w:hyperlink w:anchor="__RefHeading___Toc6522214_1280447820">
            <w:r>
              <w:rPr>
                <w:webHidden/>
                <w:rStyle w:val="IndexLink"/>
                <w:rtl w:val="true"/>
              </w:rPr>
              <w:t xml:space="preserve">عبداللّه الأكبر بن عقيل بن أبي طالب </w:t>
            </w:r>
            <w:r>
              <w:rPr>
                <w:rStyle w:val="IndexLink"/>
                <w:rtl w:val="true"/>
              </w:rPr>
              <w:t>(</w:t>
            </w:r>
            <w:r>
              <w:rPr>
                <w:rStyle w:val="IndexLink"/>
                <w:rtl w:val="true"/>
              </w:rPr>
              <w:t>رَحِمَهُمُ الله</w:t>
            </w:r>
            <w:r>
              <w:rPr>
                <w:rStyle w:val="IndexLink"/>
                <w:rtl w:val="true"/>
              </w:rPr>
              <w:t>)</w:t>
              <w:tab/>
            </w:r>
            <w:r>
              <w:rPr>
                <w:rStyle w:val="IndexLink"/>
              </w:rPr>
              <w:t>274</w:t>
            </w:r>
          </w:hyperlink>
        </w:p>
        <w:p>
          <w:pPr>
            <w:pStyle w:val="Contents3"/>
            <w:tabs>
              <w:tab w:val="clear" w:pos="8459"/>
              <w:tab w:val="right" w:pos="9026" w:leader="dot"/>
            </w:tabs>
            <w:rPr/>
          </w:pPr>
          <w:hyperlink w:anchor="__RefHeading___Toc6522216_1280447820">
            <w:r>
              <w:rPr>
                <w:webHidden/>
                <w:rStyle w:val="IndexLink"/>
                <w:rtl w:val="true"/>
              </w:rPr>
              <w:t xml:space="preserve">محمّدبن أبي سعيد بن عقیل </w:t>
            </w:r>
            <w:r>
              <w:rPr>
                <w:rStyle w:val="IndexLink"/>
                <w:rtl w:val="true"/>
              </w:rPr>
              <w:t>(</w:t>
            </w:r>
            <w:r>
              <w:rPr>
                <w:rStyle w:val="IndexLink"/>
                <w:rtl w:val="true"/>
              </w:rPr>
              <w:t>رَحِمَهُمُ الله</w:t>
            </w:r>
            <w:r>
              <w:rPr>
                <w:rStyle w:val="IndexLink"/>
                <w:rtl w:val="true"/>
              </w:rPr>
              <w:t>)</w:t>
              <w:tab/>
            </w:r>
            <w:r>
              <w:rPr>
                <w:rStyle w:val="IndexLink"/>
              </w:rPr>
              <w:t>274</w:t>
            </w:r>
          </w:hyperlink>
        </w:p>
        <w:p>
          <w:pPr>
            <w:pStyle w:val="Contents3"/>
            <w:tabs>
              <w:tab w:val="clear" w:pos="8459"/>
              <w:tab w:val="right" w:pos="9026" w:leader="dot"/>
            </w:tabs>
            <w:rPr/>
          </w:pPr>
          <w:hyperlink w:anchor="__RefHeading___Toc6522218_1280447820">
            <w:r>
              <w:rPr>
                <w:webHidden/>
                <w:rStyle w:val="IndexLink"/>
                <w:rtl w:val="true"/>
              </w:rPr>
              <w:t xml:space="preserve">محمّدبن مسلم بن عقیل </w:t>
            </w:r>
            <w:r>
              <w:rPr>
                <w:rStyle w:val="IndexLink"/>
                <w:rtl w:val="true"/>
              </w:rPr>
              <w:t>(</w:t>
            </w:r>
            <w:r>
              <w:rPr>
                <w:rStyle w:val="IndexLink"/>
                <w:rtl w:val="true"/>
              </w:rPr>
              <w:t>رَحِمَهُمُ الله</w:t>
            </w:r>
            <w:r>
              <w:rPr>
                <w:rStyle w:val="IndexLink"/>
                <w:rtl w:val="true"/>
              </w:rPr>
              <w:t>)</w:t>
              <w:tab/>
            </w:r>
            <w:r>
              <w:rPr>
                <w:rStyle w:val="IndexLink"/>
              </w:rPr>
              <w:t>275</w:t>
            </w:r>
          </w:hyperlink>
        </w:p>
        <w:p>
          <w:pPr>
            <w:pStyle w:val="Contents3"/>
            <w:tabs>
              <w:tab w:val="clear" w:pos="8459"/>
              <w:tab w:val="right" w:pos="9026" w:leader="dot"/>
            </w:tabs>
            <w:rPr/>
          </w:pPr>
          <w:hyperlink w:anchor="__RefHeading___Toc6522220_1280447820">
            <w:r>
              <w:rPr>
                <w:webHidden/>
                <w:rStyle w:val="IndexLink"/>
                <w:rtl w:val="true"/>
              </w:rPr>
              <w:t xml:space="preserve">عليّ بن عقيل </w:t>
            </w:r>
            <w:r>
              <w:rPr>
                <w:rStyle w:val="IndexLink"/>
                <w:rtl w:val="true"/>
              </w:rPr>
              <w:t>(</w:t>
            </w:r>
            <w:r>
              <w:rPr>
                <w:rStyle w:val="IndexLink"/>
                <w:rtl w:val="true"/>
              </w:rPr>
              <w:t>رَحِمَهُمُ الله</w:t>
            </w:r>
            <w:r>
              <w:rPr>
                <w:rStyle w:val="IndexLink"/>
                <w:rtl w:val="true"/>
              </w:rPr>
              <w:t>)</w:t>
              <w:tab/>
            </w:r>
            <w:r>
              <w:rPr>
                <w:rStyle w:val="IndexLink"/>
              </w:rPr>
              <w:t>275</w:t>
            </w:r>
          </w:hyperlink>
        </w:p>
        <w:p>
          <w:pPr>
            <w:pStyle w:val="Contents3"/>
            <w:tabs>
              <w:tab w:val="clear" w:pos="8459"/>
              <w:tab w:val="right" w:pos="9026" w:leader="dot"/>
            </w:tabs>
            <w:rPr/>
          </w:pPr>
          <w:hyperlink w:anchor="__RefHeading___Toc6522222_1280447820">
            <w:r>
              <w:rPr>
                <w:webHidden/>
                <w:rStyle w:val="IndexLink"/>
                <w:rtl w:val="true"/>
              </w:rPr>
              <w:t xml:space="preserve">أبناء الإمام الحسن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6522224_1280447820">
            <w:r>
              <w:rPr>
                <w:webHidden/>
                <w:rStyle w:val="IndexLink"/>
                <w:rtl w:val="true"/>
              </w:rPr>
              <w:t xml:space="preserve">عبد اللّه بن الحسن </w:t>
            </w:r>
            <w:r>
              <w:rPr>
                <w:rStyle w:val="IndexLink"/>
                <w:rtl w:val="true"/>
              </w:rPr>
              <w:t>(</w:t>
            </w:r>
            <w:r>
              <w:rPr>
                <w:rStyle w:val="IndexLink"/>
                <w:rtl w:val="true"/>
              </w:rPr>
              <w:t>عَلَيهِما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6522226_1280447820">
            <w:r>
              <w:rPr>
                <w:webHidden/>
                <w:rStyle w:val="IndexLink"/>
                <w:rtl w:val="true"/>
              </w:rPr>
              <w:t xml:space="preserve">القاسم بن الحسن </w:t>
            </w:r>
            <w:r>
              <w:rPr>
                <w:rStyle w:val="IndexLink"/>
                <w:rtl w:val="true"/>
              </w:rPr>
              <w:t>(</w:t>
            </w:r>
            <w:r>
              <w:rPr>
                <w:rStyle w:val="IndexLink"/>
                <w:rtl w:val="true"/>
              </w:rPr>
              <w:t>عَلَيهِما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6522228_1280447820">
            <w:r>
              <w:rPr>
                <w:webHidden/>
                <w:rStyle w:val="IndexLink"/>
                <w:rtl w:val="true"/>
              </w:rPr>
              <w:t xml:space="preserve">الحسن بن الإمام الحسن </w:t>
            </w:r>
            <w:r>
              <w:rPr>
                <w:rStyle w:val="IndexLink"/>
                <w:rtl w:val="true"/>
              </w:rPr>
              <w:t>(</w:t>
            </w:r>
            <w:r>
              <w:rPr>
                <w:rStyle w:val="IndexLink"/>
                <w:rtl w:val="true"/>
              </w:rPr>
              <w:t>عَلَيهِ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6522230_1280447820">
            <w:r>
              <w:rPr>
                <w:webHidden/>
                <w:rStyle w:val="IndexLink"/>
                <w:rtl w:val="true"/>
              </w:rPr>
              <w:t>عبد اللّه بن الإمام الحسن</w:t>
            </w:r>
            <w:r>
              <w:rPr>
                <w:rStyle w:val="IndexLink"/>
                <w:rtl w:val="true"/>
              </w:rPr>
              <w:t>(</w:t>
            </w:r>
            <w:r>
              <w:rPr>
                <w:rStyle w:val="IndexLink"/>
                <w:rtl w:val="true"/>
              </w:rPr>
              <w:t>عَلَيهِما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6522232_1280447820">
            <w:r>
              <w:rPr>
                <w:webHidden/>
                <w:rStyle w:val="IndexLink"/>
                <w:rtl w:val="true"/>
              </w:rPr>
              <w:t xml:space="preserve">أبناء عبد اللّه بن جعفر </w:t>
            </w:r>
            <w:r>
              <w:rPr>
                <w:rStyle w:val="IndexLink"/>
                <w:rtl w:val="true"/>
              </w:rPr>
              <w:t>(</w:t>
            </w:r>
            <w:r>
              <w:rPr>
                <w:rStyle w:val="IndexLink"/>
                <w:rtl w:val="true"/>
              </w:rPr>
              <w:t>رَحِمَهُمُ الله</w:t>
            </w:r>
            <w:r>
              <w:rPr>
                <w:rStyle w:val="IndexLink"/>
                <w:rtl w:val="true"/>
              </w:rPr>
              <w:t>)</w:t>
              <w:tab/>
            </w:r>
            <w:r>
              <w:rPr>
                <w:rStyle w:val="IndexLink"/>
              </w:rPr>
              <w:t>279</w:t>
            </w:r>
          </w:hyperlink>
        </w:p>
        <w:p>
          <w:pPr>
            <w:pStyle w:val="Contents3"/>
            <w:tabs>
              <w:tab w:val="clear" w:pos="8459"/>
              <w:tab w:val="right" w:pos="9026" w:leader="dot"/>
            </w:tabs>
            <w:rPr/>
          </w:pPr>
          <w:hyperlink w:anchor="__RefHeading___Toc6522234_1280447820">
            <w:r>
              <w:rPr>
                <w:webHidden/>
                <w:rStyle w:val="IndexLink"/>
                <w:rtl w:val="true"/>
              </w:rPr>
              <w:t xml:space="preserve">عون بن عبد اللّه بن جعفر </w:t>
            </w:r>
            <w:r>
              <w:rPr>
                <w:rStyle w:val="IndexLink"/>
                <w:rtl w:val="true"/>
              </w:rPr>
              <w:t>(</w:t>
            </w:r>
            <w:r>
              <w:rPr>
                <w:rStyle w:val="IndexLink"/>
                <w:rtl w:val="true"/>
              </w:rPr>
              <w:t>رَحِمَهُمُ الله</w:t>
            </w:r>
            <w:r>
              <w:rPr>
                <w:rStyle w:val="IndexLink"/>
                <w:rtl w:val="true"/>
              </w:rPr>
              <w:t>)</w:t>
              <w:tab/>
            </w:r>
            <w:r>
              <w:rPr>
                <w:rStyle w:val="IndexLink"/>
              </w:rPr>
              <w:t>279</w:t>
            </w:r>
          </w:hyperlink>
        </w:p>
        <w:p>
          <w:pPr>
            <w:pStyle w:val="Contents3"/>
            <w:tabs>
              <w:tab w:val="clear" w:pos="8459"/>
              <w:tab w:val="right" w:pos="9026" w:leader="dot"/>
            </w:tabs>
            <w:rPr/>
          </w:pPr>
          <w:hyperlink w:anchor="__RefHeading___Toc6522236_1280447820">
            <w:r>
              <w:rPr>
                <w:webHidden/>
                <w:rStyle w:val="IndexLink"/>
                <w:rtl w:val="true"/>
              </w:rPr>
              <w:t xml:space="preserve">عبیداللّه بن عبد اللّه بن جعفر </w:t>
            </w:r>
            <w:r>
              <w:rPr>
                <w:rStyle w:val="IndexLink"/>
                <w:rtl w:val="true"/>
              </w:rPr>
              <w:t>(</w:t>
            </w:r>
            <w:r>
              <w:rPr>
                <w:rStyle w:val="IndexLink"/>
                <w:rtl w:val="true"/>
              </w:rPr>
              <w:t>رَحِمَهُمُ الله</w:t>
            </w:r>
            <w:r>
              <w:rPr>
                <w:rStyle w:val="IndexLink"/>
                <w:rtl w:val="true"/>
              </w:rPr>
              <w:t>)</w:t>
              <w:tab/>
            </w:r>
            <w:r>
              <w:rPr>
                <w:rStyle w:val="IndexLink"/>
              </w:rPr>
              <w:t>281</w:t>
            </w:r>
          </w:hyperlink>
        </w:p>
        <w:p>
          <w:pPr>
            <w:pStyle w:val="Contents3"/>
            <w:tabs>
              <w:tab w:val="clear" w:pos="8459"/>
              <w:tab w:val="right" w:pos="9026" w:leader="dot"/>
            </w:tabs>
            <w:rPr/>
          </w:pPr>
          <w:hyperlink w:anchor="__RefHeading___Toc6522238_1280447820">
            <w:r>
              <w:rPr>
                <w:webHidden/>
                <w:rStyle w:val="IndexLink"/>
                <w:rtl w:val="true"/>
              </w:rPr>
              <w:t xml:space="preserve">إخوة الإمام الحسين </w:t>
            </w:r>
            <w:r>
              <w:rPr>
                <w:rStyle w:val="IndexLink"/>
                <w:rtl w:val="true"/>
              </w:rPr>
              <w:t>(</w:t>
            </w:r>
            <w:r>
              <w:rPr>
                <w:rStyle w:val="IndexLink"/>
                <w:rtl w:val="true"/>
              </w:rPr>
              <w:t>عَلَيهِم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6522240_1280447820">
            <w:r>
              <w:rPr>
                <w:webHidden/>
                <w:rStyle w:val="IndexLink"/>
                <w:rtl w:val="true"/>
              </w:rPr>
              <w:t xml:space="preserve">العبّاس مع إخوته </w:t>
            </w:r>
            <w:r>
              <w:rPr>
                <w:rStyle w:val="IndexLink"/>
                <w:rtl w:val="true"/>
              </w:rPr>
              <w:t>(</w:t>
            </w:r>
            <w:r>
              <w:rPr>
                <w:rStyle w:val="IndexLink"/>
                <w:rtl w:val="true"/>
              </w:rPr>
              <w:t>عَلَيهِم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6522242_1280447820">
            <w:r>
              <w:rPr>
                <w:webHidden/>
                <w:rStyle w:val="IndexLink"/>
                <w:rtl w:val="true"/>
              </w:rPr>
              <w:t>قول رخيص</w:t>
            </w:r>
            <w:r>
              <w:rPr>
                <w:rStyle w:val="IndexLink"/>
                <w:rtl w:val="true"/>
              </w:rPr>
              <w:tab/>
            </w:r>
            <w:r>
              <w:rPr>
                <w:rStyle w:val="IndexLink"/>
              </w:rPr>
              <w:t>282</w:t>
            </w:r>
          </w:hyperlink>
        </w:p>
        <w:p>
          <w:pPr>
            <w:pStyle w:val="Contents3"/>
            <w:tabs>
              <w:tab w:val="clear" w:pos="8459"/>
              <w:tab w:val="right" w:pos="9026" w:leader="dot"/>
            </w:tabs>
            <w:rPr/>
          </w:pPr>
          <w:hyperlink w:anchor="__RefHeading___Toc6522244_1280447820">
            <w:r>
              <w:rPr>
                <w:webHidden/>
                <w:rStyle w:val="IndexLink"/>
                <w:rtl w:val="true"/>
              </w:rPr>
              <w:t xml:space="preserve">مصرع عبداللّه ابن أمير المؤمنين </w:t>
            </w:r>
            <w:r>
              <w:rPr>
                <w:rStyle w:val="IndexLink"/>
                <w:rtl w:val="true"/>
              </w:rPr>
              <w:t>(</w:t>
            </w:r>
            <w:r>
              <w:rPr>
                <w:rStyle w:val="IndexLink"/>
                <w:rtl w:val="true"/>
              </w:rPr>
              <w:t>عَلَيهِمَا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6522246_1280447820">
            <w:r>
              <w:rPr>
                <w:webHidden/>
                <w:rStyle w:val="IndexLink"/>
                <w:rtl w:val="true"/>
              </w:rPr>
              <w:t xml:space="preserve">مصرع جعفر بن علي </w:t>
            </w:r>
            <w:r>
              <w:rPr>
                <w:rStyle w:val="IndexLink"/>
                <w:rtl w:val="true"/>
              </w:rPr>
              <w:t>(</w:t>
            </w:r>
            <w:r>
              <w:rPr>
                <w:rStyle w:val="IndexLink"/>
                <w:rtl w:val="true"/>
              </w:rPr>
              <w:t>عَلَيهِمَا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6522248_1280447820">
            <w:r>
              <w:rPr>
                <w:webHidden/>
                <w:rStyle w:val="IndexLink"/>
                <w:rtl w:val="true"/>
              </w:rPr>
              <w:t>مصرع عثمان بن علیّ</w:t>
            </w:r>
            <w:r>
              <w:rPr>
                <w:rStyle w:val="IndexLink"/>
                <w:rtl w:val="true"/>
              </w:rPr>
              <w:t>(</w:t>
            </w:r>
            <w:r>
              <w:rPr>
                <w:rStyle w:val="IndexLink"/>
                <w:rtl w:val="true"/>
              </w:rPr>
              <w:t>عَلَيهِما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6522250_1280447820">
            <w:r>
              <w:rPr>
                <w:webHidden/>
                <w:rStyle w:val="IndexLink"/>
                <w:rtl w:val="true"/>
              </w:rPr>
              <w:t xml:space="preserve">مصرع العبّاس ابن أمير المؤمنين </w:t>
            </w:r>
            <w:r>
              <w:rPr>
                <w:rStyle w:val="IndexLink"/>
                <w:rtl w:val="true"/>
              </w:rPr>
              <w:t>(</w:t>
            </w:r>
            <w:r>
              <w:rPr>
                <w:rStyle w:val="IndexLink"/>
                <w:rtl w:val="true"/>
              </w:rPr>
              <w:t>عَلَيهِما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6522252_1280447820">
            <w:r>
              <w:rPr>
                <w:webHidden/>
                <w:rStyle w:val="IndexLink"/>
                <w:rtl w:val="true"/>
              </w:rPr>
              <w:t>مصرع محمّدالأصغر</w:t>
            </w:r>
            <w:r>
              <w:rPr>
                <w:rStyle w:val="IndexLink"/>
                <w:rtl w:val="true"/>
              </w:rPr>
              <w:t>(</w:t>
            </w:r>
            <w:r>
              <w:rPr>
                <w:rStyle w:val="IndexLink"/>
                <w:rtl w:val="true"/>
              </w:rPr>
              <w:t>عَلَيهِ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6522254_1280447820">
            <w:r>
              <w:rPr>
                <w:webHidden/>
                <w:rStyle w:val="IndexLink"/>
                <w:rtl w:val="true"/>
              </w:rPr>
              <w:t xml:space="preserve">مصرع أبي بكر </w:t>
            </w:r>
            <w:r>
              <w:rPr>
                <w:rStyle w:val="IndexLink"/>
                <w:rtl w:val="true"/>
              </w:rPr>
              <w:t>(</w:t>
            </w:r>
            <w:r>
              <w:rPr>
                <w:rStyle w:val="IndexLink"/>
                <w:rtl w:val="true"/>
              </w:rPr>
              <w:t>عَلَيهِ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6522256_1280447820">
            <w:r>
              <w:rPr>
                <w:webHidden/>
                <w:rStyle w:val="IndexLink"/>
                <w:rtl w:val="true"/>
              </w:rPr>
              <w:t xml:space="preserve">مصرع العباس الأصغر </w:t>
            </w:r>
            <w:r>
              <w:rPr>
                <w:rStyle w:val="IndexLink"/>
                <w:rtl w:val="true"/>
              </w:rPr>
              <w:t>(</w:t>
            </w:r>
            <w:r>
              <w:rPr>
                <w:rStyle w:val="IndexLink"/>
                <w:rtl w:val="true"/>
              </w:rPr>
              <w:t>عَلَيهِ السَّلَامُ</w:t>
            </w:r>
            <w:r>
              <w:rPr>
                <w:rStyle w:val="IndexLink"/>
                <w:rtl w:val="true"/>
              </w:rPr>
              <w:t>)</w:t>
              <w:tab/>
            </w:r>
            <w:r>
              <w:rPr>
                <w:rStyle w:val="IndexLink"/>
              </w:rPr>
              <w:t>291</w:t>
            </w:r>
          </w:hyperlink>
        </w:p>
        <w:p>
          <w:pPr>
            <w:pStyle w:val="Contents2"/>
            <w:tabs>
              <w:tab w:val="clear" w:pos="8743"/>
              <w:tab w:val="right" w:pos="9026" w:leader="dot"/>
            </w:tabs>
            <w:rPr/>
          </w:pPr>
          <w:hyperlink w:anchor="__RefHeading___Toc6522258_1280447820">
            <w:r>
              <w:rPr>
                <w:webHidden/>
                <w:rStyle w:val="IndexLink"/>
                <w:rtl w:val="true"/>
              </w:rPr>
              <w:t>مَصرَعُ الأِمامِ العَظيمِ</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6522260_1280447820">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6522262_1280447820">
            <w:r>
              <w:rPr>
                <w:webHidden/>
                <w:rStyle w:val="IndexLink"/>
                <w:rtl w:val="true"/>
              </w:rPr>
              <w:t xml:space="preserve">استغاثة الإمام الحسين </w:t>
            </w:r>
            <w:r>
              <w:rPr>
                <w:rStyle w:val="IndexLink"/>
                <w:rtl w:val="true"/>
              </w:rPr>
              <w:t>(</w:t>
            </w:r>
            <w:r>
              <w:rPr>
                <w:rStyle w:val="IndexLink"/>
                <w:rtl w:val="true"/>
              </w:rPr>
              <w:t>عَلَيهِ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6522264_1280447820">
            <w:r>
              <w:rPr>
                <w:webHidden/>
                <w:rStyle w:val="IndexLink"/>
                <w:rtl w:val="true"/>
              </w:rPr>
              <w:t xml:space="preserve">مصرع الرضيع </w:t>
            </w:r>
            <w:r>
              <w:rPr>
                <w:rStyle w:val="IndexLink"/>
                <w:rtl w:val="true"/>
              </w:rPr>
              <w:t>(</w:t>
            </w:r>
            <w:r>
              <w:rPr>
                <w:rStyle w:val="IndexLink"/>
                <w:rtl w:val="true"/>
              </w:rPr>
              <w:t>عَلَيهِ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6522266_1280447820">
            <w:r>
              <w:rPr>
                <w:webHidden/>
                <w:rStyle w:val="IndexLink"/>
                <w:rtl w:val="true"/>
              </w:rPr>
              <w:t xml:space="preserve">صمود الإمام الحسين </w:t>
            </w:r>
            <w:r>
              <w:rPr>
                <w:rStyle w:val="IndexLink"/>
                <w:rtl w:val="true"/>
              </w:rPr>
              <w:t>(</w:t>
            </w:r>
            <w:r>
              <w:rPr>
                <w:rStyle w:val="IndexLink"/>
                <w:rtl w:val="true"/>
              </w:rPr>
              <w:t>عَلَيهِ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6522268_1280447820">
            <w:r>
              <w:rPr>
                <w:webHidden/>
                <w:rStyle w:val="IndexLink"/>
                <w:rtl w:val="true"/>
              </w:rPr>
              <w:t>موقف المكرَهين</w:t>
            </w:r>
            <w:r>
              <w:rPr>
                <w:rStyle w:val="IndexLink"/>
                <w:rtl w:val="true"/>
              </w:rPr>
              <w:tab/>
            </w:r>
            <w:r>
              <w:rPr>
                <w:rStyle w:val="IndexLink"/>
              </w:rPr>
              <w:t>302</w:t>
            </w:r>
          </w:hyperlink>
        </w:p>
        <w:p>
          <w:pPr>
            <w:pStyle w:val="Contents3"/>
            <w:tabs>
              <w:tab w:val="clear" w:pos="8459"/>
              <w:tab w:val="right" w:pos="9026" w:leader="dot"/>
            </w:tabs>
            <w:rPr/>
          </w:pPr>
          <w:hyperlink w:anchor="__RefHeading___Toc6522270_1280447820">
            <w:r>
              <w:rPr>
                <w:webHidden/>
                <w:rStyle w:val="IndexLink"/>
                <w:rtl w:val="true"/>
              </w:rPr>
              <w:t>فزع ابن سعد</w:t>
            </w:r>
            <w:r>
              <w:rPr>
                <w:rStyle w:val="IndexLink"/>
                <w:rtl w:val="true"/>
              </w:rPr>
              <w:tab/>
            </w:r>
            <w:r>
              <w:rPr>
                <w:rStyle w:val="IndexLink"/>
              </w:rPr>
              <w:t>302</w:t>
            </w:r>
          </w:hyperlink>
        </w:p>
        <w:p>
          <w:pPr>
            <w:pStyle w:val="Contents3"/>
            <w:tabs>
              <w:tab w:val="clear" w:pos="8459"/>
              <w:tab w:val="right" w:pos="9026" w:leader="dot"/>
            </w:tabs>
            <w:rPr/>
          </w:pPr>
          <w:hyperlink w:anchor="__RefHeading___Toc6522272_1280447820">
            <w:r>
              <w:rPr>
                <w:webHidden/>
                <w:rStyle w:val="IndexLink"/>
                <w:rtl w:val="true"/>
              </w:rPr>
              <w:t xml:space="preserve">استيلاء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ها على الماء</w:t>
            </w:r>
            <w:r>
              <w:rPr>
                <w:rStyle w:val="IndexLink"/>
                <w:rtl w:val="true"/>
              </w:rPr>
              <w:tab/>
            </w:r>
            <w:r>
              <w:rPr>
                <w:rStyle w:val="IndexLink"/>
              </w:rPr>
              <w:t>303</w:t>
            </w:r>
          </w:hyperlink>
        </w:p>
        <w:p>
          <w:pPr>
            <w:pStyle w:val="Contents3"/>
            <w:tabs>
              <w:tab w:val="clear" w:pos="8459"/>
              <w:tab w:val="right" w:pos="9026" w:leader="dot"/>
            </w:tabs>
            <w:rPr/>
          </w:pPr>
          <w:hyperlink w:anchor="__RefHeading___Toc6522274_1280447820">
            <w:r>
              <w:rPr>
                <w:webHidden/>
                <w:rStyle w:val="IndexLink"/>
                <w:rtl w:val="true"/>
              </w:rPr>
              <w:t xml:space="preserve">الهجوم على خيم الحسين </w:t>
            </w:r>
            <w:r>
              <w:rPr>
                <w:rStyle w:val="IndexLink"/>
                <w:rtl w:val="true"/>
              </w:rPr>
              <w:t>(</w:t>
            </w:r>
            <w:r>
              <w:rPr>
                <w:rStyle w:val="IndexLink"/>
                <w:rtl w:val="true"/>
              </w:rPr>
              <w:t>عَلَيهِ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6522276_1280447820">
            <w:r>
              <w:rPr>
                <w:webHidden/>
                <w:rStyle w:val="IndexLink"/>
                <w:rtl w:val="true"/>
              </w:rPr>
              <w:t xml:space="preserve">خطاب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الأخیر</w:t>
            </w:r>
            <w:r>
              <w:rPr>
                <w:rStyle w:val="IndexLink"/>
                <w:rtl w:val="true"/>
              </w:rPr>
              <w:tab/>
            </w:r>
            <w:r>
              <w:rPr>
                <w:rStyle w:val="IndexLink"/>
              </w:rPr>
              <w:t>305</w:t>
            </w:r>
          </w:hyperlink>
        </w:p>
        <w:p>
          <w:pPr>
            <w:pStyle w:val="Contents3"/>
            <w:tabs>
              <w:tab w:val="clear" w:pos="8459"/>
              <w:tab w:val="right" w:pos="9026" w:leader="dot"/>
            </w:tabs>
            <w:rPr/>
          </w:pPr>
          <w:hyperlink w:anchor="__RefHeading___Toc6522278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طلب ثوباً خَلقاً</w:t>
            </w:r>
            <w:r>
              <w:rPr>
                <w:rStyle w:val="IndexLink"/>
                <w:rtl w:val="true"/>
              </w:rPr>
              <w:tab/>
            </w:r>
            <w:r>
              <w:rPr>
                <w:rStyle w:val="IndexLink"/>
              </w:rPr>
              <w:t>305</w:t>
            </w:r>
          </w:hyperlink>
        </w:p>
        <w:p>
          <w:pPr>
            <w:pStyle w:val="Contents3"/>
            <w:tabs>
              <w:tab w:val="clear" w:pos="8459"/>
              <w:tab w:val="right" w:pos="9026" w:leader="dot"/>
            </w:tabs>
            <w:rPr/>
          </w:pPr>
          <w:hyperlink w:anchor="__RefHeading___Toc6522280_1280447820">
            <w:r>
              <w:rPr>
                <w:webHidden/>
                <w:rStyle w:val="IndexLink"/>
                <w:rtl w:val="true"/>
              </w:rPr>
              <w:t xml:space="preserve">وداعه </w:t>
            </w:r>
            <w:r>
              <w:rPr>
                <w:rStyle w:val="IndexLink"/>
                <w:rtl w:val="true"/>
              </w:rPr>
              <w:t>(</w:t>
            </w:r>
            <w:r>
              <w:rPr>
                <w:rStyle w:val="IndexLink"/>
                <w:rtl w:val="true"/>
              </w:rPr>
              <w:t>عَلَيهِ السَّلَامُ</w:t>
            </w:r>
            <w:r>
              <w:rPr>
                <w:rStyle w:val="IndexLink"/>
                <w:rtl w:val="true"/>
              </w:rPr>
              <w:t xml:space="preserve">) </w:t>
            </w:r>
            <w:r>
              <w:rPr>
                <w:rStyle w:val="IndexLink"/>
                <w:rtl w:val="true"/>
              </w:rPr>
              <w:t>عياله</w:t>
            </w:r>
            <w:r>
              <w:rPr>
                <w:rStyle w:val="IndexLink"/>
                <w:rtl w:val="true"/>
              </w:rPr>
              <w:tab/>
            </w:r>
            <w:r>
              <w:rPr>
                <w:rStyle w:val="IndexLink"/>
              </w:rPr>
              <w:t>306</w:t>
            </w:r>
          </w:hyperlink>
        </w:p>
        <w:p>
          <w:pPr>
            <w:pStyle w:val="Contents3"/>
            <w:tabs>
              <w:tab w:val="clear" w:pos="8459"/>
              <w:tab w:val="right" w:pos="9026" w:leader="dot"/>
            </w:tabs>
            <w:rPr/>
          </w:pPr>
          <w:hyperlink w:anchor="__RefHeading___Toc6522282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مع ابن رباح</w:t>
            </w:r>
            <w:r>
              <w:rPr>
                <w:rStyle w:val="IndexLink"/>
                <w:rtl w:val="true"/>
              </w:rPr>
              <w:tab/>
            </w:r>
            <w:r>
              <w:rPr>
                <w:rStyle w:val="IndexLink"/>
              </w:rPr>
              <w:t>310</w:t>
            </w:r>
          </w:hyperlink>
        </w:p>
        <w:p>
          <w:pPr>
            <w:pStyle w:val="Contents3"/>
            <w:tabs>
              <w:tab w:val="clear" w:pos="8459"/>
              <w:tab w:val="right" w:pos="9026" w:leader="dot"/>
            </w:tabs>
            <w:rPr/>
          </w:pPr>
          <w:hyperlink w:anchor="__RefHeading___Toc6522284_1280447820">
            <w:r>
              <w:rPr>
                <w:webHidden/>
                <w:rStyle w:val="IndexLink"/>
                <w:rtl w:val="true"/>
              </w:rPr>
              <w:t xml:space="preserve">مناجاته </w:t>
            </w:r>
            <w:r>
              <w:rPr>
                <w:rStyle w:val="IndexLink"/>
                <w:rtl w:val="true"/>
              </w:rPr>
              <w:t>(</w:t>
            </w:r>
            <w:r>
              <w:rPr>
                <w:rStyle w:val="IndexLink"/>
                <w:rtl w:val="true"/>
              </w:rPr>
              <w:t>عَلَيهِ السَّلَامُ</w:t>
            </w:r>
            <w:r>
              <w:rPr>
                <w:rStyle w:val="IndexLink"/>
                <w:rtl w:val="true"/>
              </w:rPr>
              <w:t xml:space="preserve">) </w:t>
            </w:r>
            <w:r>
              <w:rPr>
                <w:rStyle w:val="IndexLink"/>
                <w:rtl w:val="true"/>
              </w:rPr>
              <w:t>مع اللّه تعالى</w:t>
            </w:r>
            <w:r>
              <w:rPr>
                <w:rStyle w:val="IndexLink"/>
                <w:rtl w:val="true"/>
              </w:rPr>
              <w:tab/>
            </w:r>
            <w:r>
              <w:rPr>
                <w:rStyle w:val="IndexLink"/>
              </w:rPr>
              <w:t>311</w:t>
            </w:r>
          </w:hyperlink>
        </w:p>
        <w:p>
          <w:pPr>
            <w:pStyle w:val="Contents3"/>
            <w:tabs>
              <w:tab w:val="clear" w:pos="8459"/>
              <w:tab w:val="right" w:pos="9026" w:leader="dot"/>
            </w:tabs>
            <w:rPr/>
          </w:pPr>
          <w:hyperlink w:anchor="__RefHeading___Toc6522286_1280447820">
            <w:r>
              <w:rPr>
                <w:webHidden/>
                <w:rStyle w:val="IndexLink"/>
                <w:rtl w:val="true"/>
              </w:rPr>
              <w:t>الهجوم عليه</w:t>
            </w:r>
            <w:r>
              <w:rPr>
                <w:rStyle w:val="IndexLink"/>
                <w:rtl w:val="true"/>
              </w:rPr>
              <w:tab/>
            </w:r>
            <w:r>
              <w:rPr>
                <w:rStyle w:val="IndexLink"/>
              </w:rPr>
              <w:t>312</w:t>
            </w:r>
          </w:hyperlink>
        </w:p>
        <w:p>
          <w:pPr>
            <w:pStyle w:val="Contents3"/>
            <w:tabs>
              <w:tab w:val="clear" w:pos="8459"/>
              <w:tab w:val="right" w:pos="9026" w:leader="dot"/>
            </w:tabs>
            <w:rPr/>
          </w:pPr>
          <w:hyperlink w:anchor="__RefHeading___Toc6522288_1280447820">
            <w:r>
              <w:rPr>
                <w:webHidden/>
                <w:rStyle w:val="IndexLink"/>
                <w:rtl w:val="true"/>
              </w:rPr>
              <w:t xml:space="preserve">خروج العقيلة </w:t>
            </w:r>
            <w:r>
              <w:rPr>
                <w:rStyle w:val="IndexLink"/>
                <w:rtl w:val="true"/>
              </w:rPr>
              <w:t>(</w:t>
            </w:r>
            <w:r>
              <w:rPr>
                <w:rStyle w:val="IndexLink"/>
                <w:rtl w:val="true"/>
              </w:rPr>
              <w:t>عَلَيهَا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6522290_1280447820">
            <w:r>
              <w:rPr>
                <w:webHidden/>
                <w:rStyle w:val="IndexLink"/>
                <w:rtl w:val="true"/>
              </w:rPr>
              <w:t>الفاجعة الكبرى</w:t>
            </w:r>
            <w:r>
              <w:rPr>
                <w:rStyle w:val="IndexLink"/>
                <w:rtl w:val="true"/>
              </w:rPr>
              <w:tab/>
            </w:r>
            <w:r>
              <w:rPr>
                <w:rStyle w:val="IndexLink"/>
              </w:rPr>
              <w:t>313</w:t>
            </w:r>
          </w:hyperlink>
        </w:p>
        <w:p>
          <w:pPr>
            <w:pStyle w:val="Contents3"/>
            <w:tabs>
              <w:tab w:val="clear" w:pos="8459"/>
              <w:tab w:val="right" w:pos="9026" w:leader="dot"/>
            </w:tabs>
            <w:rPr/>
          </w:pPr>
          <w:hyperlink w:anchor="__RefHeading___Toc6522292_1280447820">
            <w:r>
              <w:rPr>
                <w:webHidden/>
                <w:rStyle w:val="IndexLink"/>
                <w:rtl w:val="true"/>
              </w:rPr>
              <w:t>القاتل الأثيم</w:t>
            </w:r>
            <w:r>
              <w:rPr>
                <w:rStyle w:val="IndexLink"/>
                <w:rtl w:val="true"/>
              </w:rPr>
              <w:tab/>
            </w:r>
            <w:r>
              <w:rPr>
                <w:rStyle w:val="IndexLink"/>
              </w:rPr>
              <w:t>315</w:t>
            </w:r>
          </w:hyperlink>
        </w:p>
        <w:p>
          <w:pPr>
            <w:pStyle w:val="Contents3"/>
            <w:tabs>
              <w:tab w:val="clear" w:pos="8459"/>
              <w:tab w:val="right" w:pos="9026" w:leader="dot"/>
            </w:tabs>
            <w:rPr/>
          </w:pPr>
          <w:hyperlink w:anchor="__RefHeading___Toc6522294_1280447820">
            <w:r>
              <w:rPr>
                <w:webHidden/>
                <w:rStyle w:val="IndexLink"/>
                <w:rtl w:val="true"/>
              </w:rPr>
              <w:t>الأوّل</w:t>
            </w:r>
            <w:r>
              <w:rPr>
                <w:rStyle w:val="IndexLink"/>
                <w:rtl w:val="true"/>
              </w:rPr>
              <w:t xml:space="preserve">: </w:t>
            </w:r>
            <w:r>
              <w:rPr>
                <w:rStyle w:val="IndexLink"/>
                <w:rtl w:val="true"/>
              </w:rPr>
              <w:t>سنان بن أنس</w:t>
            </w:r>
            <w:r>
              <w:rPr>
                <w:rStyle w:val="IndexLink"/>
                <w:rtl w:val="true"/>
              </w:rPr>
              <w:tab/>
            </w:r>
            <w:r>
              <w:rPr>
                <w:rStyle w:val="IndexLink"/>
              </w:rPr>
              <w:t>316</w:t>
            </w:r>
          </w:hyperlink>
        </w:p>
        <w:p>
          <w:pPr>
            <w:pStyle w:val="Contents3"/>
            <w:tabs>
              <w:tab w:val="clear" w:pos="8459"/>
              <w:tab w:val="right" w:pos="9026" w:leader="dot"/>
            </w:tabs>
            <w:rPr/>
          </w:pPr>
          <w:hyperlink w:anchor="__RefHeading___Toc6522296_1280447820">
            <w:r>
              <w:rPr>
                <w:webHidden/>
                <w:rStyle w:val="IndexLink"/>
                <w:rtl w:val="true"/>
              </w:rPr>
              <w:t>الثاني</w:t>
            </w:r>
            <w:r>
              <w:rPr>
                <w:rStyle w:val="IndexLink"/>
                <w:rtl w:val="true"/>
              </w:rPr>
              <w:t xml:space="preserve">: </w:t>
            </w:r>
            <w:r>
              <w:rPr>
                <w:rStyle w:val="IndexLink"/>
                <w:rtl w:val="true"/>
              </w:rPr>
              <w:t>شمر بن ذي الجوشن</w:t>
            </w:r>
            <w:r>
              <w:rPr>
                <w:rStyle w:val="IndexLink"/>
                <w:rtl w:val="true"/>
              </w:rPr>
              <w:tab/>
            </w:r>
            <w:r>
              <w:rPr>
                <w:rStyle w:val="IndexLink"/>
              </w:rPr>
              <w:t>316</w:t>
            </w:r>
          </w:hyperlink>
        </w:p>
        <w:p>
          <w:pPr>
            <w:pStyle w:val="Contents3"/>
            <w:tabs>
              <w:tab w:val="clear" w:pos="8459"/>
              <w:tab w:val="right" w:pos="9026" w:leader="dot"/>
            </w:tabs>
            <w:rPr/>
          </w:pPr>
          <w:hyperlink w:anchor="__RefHeading___Toc6522298_1280447820">
            <w:r>
              <w:rPr>
                <w:webHidden/>
                <w:rStyle w:val="IndexLink"/>
                <w:rtl w:val="true"/>
              </w:rPr>
              <w:t>الثالث</w:t>
            </w:r>
            <w:r>
              <w:rPr>
                <w:rStyle w:val="IndexLink"/>
                <w:rtl w:val="true"/>
              </w:rPr>
              <w:t xml:space="preserve">: </w:t>
            </w:r>
            <w:r>
              <w:rPr>
                <w:rStyle w:val="IndexLink"/>
                <w:rtl w:val="true"/>
              </w:rPr>
              <w:t>عمر بن سعد</w:t>
            </w:r>
            <w:r>
              <w:rPr>
                <w:rStyle w:val="IndexLink"/>
                <w:rtl w:val="true"/>
              </w:rPr>
              <w:tab/>
            </w:r>
            <w:r>
              <w:rPr>
                <w:rStyle w:val="IndexLink"/>
              </w:rPr>
              <w:t>316</w:t>
            </w:r>
          </w:hyperlink>
        </w:p>
        <w:p>
          <w:pPr>
            <w:pStyle w:val="Contents3"/>
            <w:tabs>
              <w:tab w:val="clear" w:pos="8459"/>
              <w:tab w:val="right" w:pos="9026" w:leader="dot"/>
            </w:tabs>
            <w:rPr/>
          </w:pPr>
          <w:hyperlink w:anchor="__RefHeading___Toc6522300_1280447820">
            <w:r>
              <w:rPr>
                <w:webHidden/>
                <w:rStyle w:val="IndexLink"/>
                <w:rtl w:val="true"/>
              </w:rPr>
              <w:t>الرابع</w:t>
            </w:r>
            <w:r>
              <w:rPr>
                <w:rStyle w:val="IndexLink"/>
                <w:rtl w:val="true"/>
              </w:rPr>
              <w:t xml:space="preserve">: </w:t>
            </w:r>
            <w:r>
              <w:rPr>
                <w:rStyle w:val="IndexLink"/>
                <w:rtl w:val="true"/>
              </w:rPr>
              <w:t>خولي بن يزيد الأصبحي</w:t>
            </w:r>
            <w:r>
              <w:rPr>
                <w:rStyle w:val="IndexLink"/>
                <w:rtl w:val="true"/>
              </w:rPr>
              <w:tab/>
            </w:r>
            <w:r>
              <w:rPr>
                <w:rStyle w:val="IndexLink"/>
              </w:rPr>
              <w:t>316</w:t>
            </w:r>
          </w:hyperlink>
        </w:p>
        <w:p>
          <w:pPr>
            <w:pStyle w:val="Contents3"/>
            <w:tabs>
              <w:tab w:val="clear" w:pos="8459"/>
              <w:tab w:val="right" w:pos="9026" w:leader="dot"/>
            </w:tabs>
            <w:rPr/>
          </w:pPr>
          <w:hyperlink w:anchor="__RefHeading___Toc6522302_1280447820">
            <w:r>
              <w:rPr>
                <w:webHidden/>
                <w:rStyle w:val="IndexLink"/>
                <w:rtl w:val="true"/>
              </w:rPr>
              <w:t>الخامس</w:t>
            </w:r>
            <w:r>
              <w:rPr>
                <w:rStyle w:val="IndexLink"/>
                <w:rtl w:val="true"/>
              </w:rPr>
              <w:t xml:space="preserve">: </w:t>
            </w:r>
            <w:r>
              <w:rPr>
                <w:rStyle w:val="IndexLink"/>
                <w:rtl w:val="true"/>
              </w:rPr>
              <w:t>شبل بن يزيد الأصبحي</w:t>
            </w:r>
            <w:r>
              <w:rPr>
                <w:rStyle w:val="IndexLink"/>
                <w:rtl w:val="true"/>
              </w:rPr>
              <w:tab/>
            </w:r>
            <w:r>
              <w:rPr>
                <w:rStyle w:val="IndexLink"/>
              </w:rPr>
              <w:t>317</w:t>
            </w:r>
          </w:hyperlink>
        </w:p>
        <w:p>
          <w:pPr>
            <w:pStyle w:val="Contents3"/>
            <w:tabs>
              <w:tab w:val="clear" w:pos="8459"/>
              <w:tab w:val="right" w:pos="9026" w:leader="dot"/>
            </w:tabs>
            <w:rPr/>
          </w:pPr>
          <w:hyperlink w:anchor="__RefHeading___Toc6522304_1280447820">
            <w:r>
              <w:rPr>
                <w:webHidden/>
                <w:rStyle w:val="IndexLink"/>
                <w:rtl w:val="true"/>
              </w:rPr>
              <w:t>السادس</w:t>
            </w:r>
            <w:r>
              <w:rPr>
                <w:rStyle w:val="IndexLink"/>
                <w:rtl w:val="true"/>
              </w:rPr>
              <w:t xml:space="preserve">: </w:t>
            </w:r>
            <w:r>
              <w:rPr>
                <w:rStyle w:val="IndexLink"/>
                <w:rtl w:val="true"/>
              </w:rPr>
              <w:t>الحصين بن نمير</w:t>
            </w:r>
            <w:r>
              <w:rPr>
                <w:rStyle w:val="IndexLink"/>
                <w:rtl w:val="true"/>
              </w:rPr>
              <w:tab/>
            </w:r>
            <w:r>
              <w:rPr>
                <w:rStyle w:val="IndexLink"/>
              </w:rPr>
              <w:t>317</w:t>
            </w:r>
          </w:hyperlink>
        </w:p>
        <w:p>
          <w:pPr>
            <w:pStyle w:val="Contents3"/>
            <w:tabs>
              <w:tab w:val="clear" w:pos="8459"/>
              <w:tab w:val="right" w:pos="9026" w:leader="dot"/>
            </w:tabs>
            <w:rPr/>
          </w:pPr>
          <w:hyperlink w:anchor="__RefHeading___Toc6522306_1280447820">
            <w:r>
              <w:rPr>
                <w:webHidden/>
                <w:rStyle w:val="IndexLink"/>
                <w:rtl w:val="true"/>
              </w:rPr>
              <w:t>السابع</w:t>
            </w:r>
            <w:r>
              <w:rPr>
                <w:rStyle w:val="IndexLink"/>
                <w:rtl w:val="true"/>
              </w:rPr>
              <w:t xml:space="preserve">: </w:t>
            </w:r>
            <w:r>
              <w:rPr>
                <w:rStyle w:val="IndexLink"/>
                <w:rtl w:val="true"/>
              </w:rPr>
              <w:t>رجل من مذحج</w:t>
            </w:r>
            <w:r>
              <w:rPr>
                <w:rStyle w:val="IndexLink"/>
                <w:rtl w:val="true"/>
              </w:rPr>
              <w:tab/>
            </w:r>
            <w:r>
              <w:rPr>
                <w:rStyle w:val="IndexLink"/>
              </w:rPr>
              <w:t>317</w:t>
            </w:r>
          </w:hyperlink>
        </w:p>
        <w:p>
          <w:pPr>
            <w:pStyle w:val="Contents3"/>
            <w:tabs>
              <w:tab w:val="clear" w:pos="8459"/>
              <w:tab w:val="right" w:pos="9026" w:leader="dot"/>
            </w:tabs>
            <w:rPr/>
          </w:pPr>
          <w:hyperlink w:anchor="__RefHeading___Toc6522308_1280447820">
            <w:r>
              <w:rPr>
                <w:webHidden/>
                <w:rStyle w:val="IndexLink"/>
                <w:rtl w:val="true"/>
              </w:rPr>
              <w:t>الثامن</w:t>
            </w:r>
            <w:r>
              <w:rPr>
                <w:rStyle w:val="IndexLink"/>
                <w:rtl w:val="true"/>
              </w:rPr>
              <w:t xml:space="preserve">: </w:t>
            </w:r>
            <w:r>
              <w:rPr>
                <w:rStyle w:val="IndexLink"/>
                <w:rtl w:val="true"/>
              </w:rPr>
              <w:t>المهاجر بن أوس التميمي</w:t>
            </w:r>
            <w:r>
              <w:rPr>
                <w:rStyle w:val="IndexLink"/>
                <w:rtl w:val="true"/>
              </w:rPr>
              <w:tab/>
            </w:r>
            <w:r>
              <w:rPr>
                <w:rStyle w:val="IndexLink"/>
              </w:rPr>
              <w:t>317</w:t>
            </w:r>
          </w:hyperlink>
        </w:p>
        <w:p>
          <w:pPr>
            <w:pStyle w:val="Contents3"/>
            <w:tabs>
              <w:tab w:val="clear" w:pos="8459"/>
              <w:tab w:val="right" w:pos="9026" w:leader="dot"/>
            </w:tabs>
            <w:rPr/>
          </w:pPr>
          <w:hyperlink w:anchor="__RefHeading___Toc6522310_1280447820">
            <w:r>
              <w:rPr>
                <w:webHidden/>
                <w:rStyle w:val="IndexLink"/>
                <w:rtl w:val="true"/>
              </w:rPr>
              <w:t xml:space="preserve">عُمْر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وسنة شهادته</w:t>
            </w:r>
            <w:r>
              <w:rPr>
                <w:rStyle w:val="IndexLink"/>
                <w:rtl w:val="true"/>
              </w:rPr>
              <w:tab/>
            </w:r>
            <w:r>
              <w:rPr>
                <w:rStyle w:val="IndexLink"/>
              </w:rPr>
              <w:t>318</w:t>
            </w:r>
          </w:hyperlink>
        </w:p>
        <w:p>
          <w:pPr>
            <w:pStyle w:val="Contents3"/>
            <w:tabs>
              <w:tab w:val="clear" w:pos="8459"/>
              <w:tab w:val="right" w:pos="9026" w:leader="dot"/>
            </w:tabs>
            <w:rPr/>
          </w:pPr>
          <w:hyperlink w:anchor="__RefHeading___Toc6522312_1280447820">
            <w:r>
              <w:rPr>
                <w:webHidden/>
                <w:rStyle w:val="IndexLink"/>
                <w:rtl w:val="true"/>
              </w:rPr>
              <w:t>امتداد الحمرة في السماء</w:t>
            </w:r>
            <w:r>
              <w:rPr>
                <w:rStyle w:val="IndexLink"/>
                <w:rtl w:val="true"/>
              </w:rPr>
              <w:tab/>
            </w:r>
            <w:r>
              <w:rPr>
                <w:rStyle w:val="IndexLink"/>
              </w:rPr>
              <w:t>319</w:t>
            </w:r>
          </w:hyperlink>
        </w:p>
        <w:p>
          <w:pPr>
            <w:pStyle w:val="Contents3"/>
            <w:tabs>
              <w:tab w:val="clear" w:pos="8459"/>
              <w:tab w:val="right" w:pos="9026" w:leader="dot"/>
            </w:tabs>
            <w:rPr/>
          </w:pPr>
          <w:hyperlink w:anchor="__RefHeading___Toc6522314_1280447820">
            <w:r>
              <w:rPr>
                <w:webHidden/>
                <w:rStyle w:val="IndexLink"/>
                <w:rtl w:val="true"/>
              </w:rPr>
              <w:t xml:space="preserve">فرس الإمام الحسين </w:t>
            </w:r>
            <w:r>
              <w:rPr>
                <w:rStyle w:val="IndexLink"/>
                <w:rtl w:val="true"/>
              </w:rPr>
              <w:t>(</w:t>
            </w:r>
            <w:r>
              <w:rPr>
                <w:rStyle w:val="IndexLink"/>
                <w:rtl w:val="true"/>
              </w:rPr>
              <w:t>عَلَيهِ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6522316_1280447820">
            <w:r>
              <w:rPr>
                <w:webHidden/>
                <w:rStyle w:val="IndexLink"/>
                <w:rtl w:val="true"/>
              </w:rPr>
              <w:t>حرق الخيام</w:t>
            </w:r>
            <w:r>
              <w:rPr>
                <w:rStyle w:val="IndexLink"/>
                <w:rtl w:val="true"/>
              </w:rPr>
              <w:tab/>
            </w:r>
            <w:r>
              <w:rPr>
                <w:rStyle w:val="IndexLink"/>
              </w:rPr>
              <w:t>320</w:t>
            </w:r>
          </w:hyperlink>
        </w:p>
        <w:p>
          <w:pPr>
            <w:pStyle w:val="Contents3"/>
            <w:tabs>
              <w:tab w:val="clear" w:pos="8459"/>
              <w:tab w:val="right" w:pos="9026" w:leader="dot"/>
            </w:tabs>
            <w:rPr/>
          </w:pPr>
          <w:hyperlink w:anchor="__RefHeading___Toc6522318_1280447820">
            <w:r>
              <w:rPr>
                <w:webHidden/>
                <w:rStyle w:val="IndexLink"/>
                <w:rtl w:val="true"/>
              </w:rPr>
              <w:t xml:space="preserve">سلب جثة الإمام الحسين </w:t>
            </w:r>
            <w:r>
              <w:rPr>
                <w:rStyle w:val="IndexLink"/>
                <w:rtl w:val="true"/>
              </w:rPr>
              <w:t>(</w:t>
            </w:r>
            <w:r>
              <w:rPr>
                <w:rStyle w:val="IndexLink"/>
                <w:rtl w:val="true"/>
              </w:rPr>
              <w:t>عَلَيهِ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6522320_1280447820">
            <w:r>
              <w:rPr>
                <w:webHidden/>
                <w:rStyle w:val="IndexLink"/>
                <w:rtl w:val="true"/>
              </w:rPr>
              <w:t xml:space="preserve">سب حرائر النبوة </w:t>
            </w:r>
            <w:r>
              <w:rPr>
                <w:rStyle w:val="IndexLink"/>
                <w:rtl w:val="true"/>
              </w:rPr>
              <w:t>(</w:t>
            </w:r>
            <w:r>
              <w:rPr>
                <w:rStyle w:val="IndexLink"/>
                <w:rtl w:val="true"/>
              </w:rPr>
              <w:t>عَلَيهِم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6522322_1280447820">
            <w:r>
              <w:rPr>
                <w:webHidden/>
                <w:rStyle w:val="IndexLink"/>
                <w:rtl w:val="true"/>
              </w:rPr>
              <w:t xml:space="preserve">الهجوم على الإمام زين العابدين </w:t>
            </w:r>
            <w:r>
              <w:rPr>
                <w:rStyle w:val="IndexLink"/>
                <w:rtl w:val="true"/>
              </w:rPr>
              <w:t>(</w:t>
            </w:r>
            <w:r>
              <w:rPr>
                <w:rStyle w:val="IndexLink"/>
                <w:rtl w:val="true"/>
              </w:rPr>
              <w:t>عَلَيهِ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6522324_1280447820">
            <w:r>
              <w:rPr>
                <w:webHidden/>
                <w:rStyle w:val="IndexLink"/>
                <w:rtl w:val="true"/>
              </w:rPr>
              <w:t>الخيل تدوس الجثمان الطاهر</w:t>
            </w:r>
            <w:r>
              <w:rPr>
                <w:rStyle w:val="IndexLink"/>
                <w:rtl w:val="true"/>
              </w:rPr>
              <w:tab/>
            </w:r>
            <w:r>
              <w:rPr>
                <w:rStyle w:val="IndexLink"/>
              </w:rPr>
              <w:t>325</w:t>
            </w:r>
          </w:hyperlink>
        </w:p>
        <w:p>
          <w:pPr>
            <w:pStyle w:val="Contents3"/>
            <w:tabs>
              <w:tab w:val="clear" w:pos="8459"/>
              <w:tab w:val="right" w:pos="9026" w:leader="dot"/>
            </w:tabs>
            <w:rPr/>
          </w:pPr>
          <w:hyperlink w:anchor="__RefHeading___Toc6522326_1280447820">
            <w:r>
              <w:rPr>
                <w:webHidden/>
                <w:rStyle w:val="IndexLink"/>
                <w:rtl w:val="true"/>
              </w:rPr>
              <w:t>العقيلة أمام الجثمان العظيم</w:t>
            </w:r>
            <w:r>
              <w:rPr>
                <w:rStyle w:val="IndexLink"/>
                <w:rtl w:val="true"/>
              </w:rPr>
              <w:tab/>
            </w:r>
            <w:r>
              <w:rPr>
                <w:rStyle w:val="IndexLink"/>
              </w:rPr>
              <w:t>327</w:t>
            </w:r>
          </w:hyperlink>
        </w:p>
        <w:p>
          <w:pPr>
            <w:pStyle w:val="Contents3"/>
            <w:tabs>
              <w:tab w:val="clear" w:pos="8459"/>
              <w:tab w:val="right" w:pos="9026" w:leader="dot"/>
            </w:tabs>
            <w:rPr/>
          </w:pPr>
          <w:hyperlink w:anchor="__RefHeading___Toc6522328_1280447820">
            <w:r>
              <w:rPr>
                <w:webHidden/>
                <w:rStyle w:val="IndexLink"/>
                <w:rtl w:val="true"/>
              </w:rPr>
              <w:t>سنان يطلب الجائزة</w:t>
            </w:r>
            <w:r>
              <w:rPr>
                <w:rStyle w:val="IndexLink"/>
                <w:rtl w:val="true"/>
              </w:rPr>
              <w:tab/>
            </w:r>
            <w:r>
              <w:rPr>
                <w:rStyle w:val="IndexLink"/>
              </w:rPr>
              <w:t>327</w:t>
            </w:r>
          </w:hyperlink>
        </w:p>
        <w:p>
          <w:pPr>
            <w:pStyle w:val="Contents3"/>
            <w:tabs>
              <w:tab w:val="clear" w:pos="8459"/>
              <w:tab w:val="right" w:pos="9026" w:leader="dot"/>
            </w:tabs>
            <w:rPr/>
          </w:pPr>
          <w:hyperlink w:anchor="__RefHeading___Toc6522330_1280447820">
            <w:r>
              <w:rPr>
                <w:webHidden/>
                <w:rStyle w:val="IndexLink"/>
                <w:rtl w:val="true"/>
              </w:rPr>
              <w:t>القبائل تقتسم الرؤوس</w:t>
            </w:r>
            <w:r>
              <w:rPr>
                <w:rStyle w:val="IndexLink"/>
                <w:rtl w:val="true"/>
              </w:rPr>
              <w:tab/>
            </w:r>
            <w:r>
              <w:rPr>
                <w:rStyle w:val="IndexLink"/>
              </w:rPr>
              <w:t>329</w:t>
            </w:r>
          </w:hyperlink>
        </w:p>
        <w:p>
          <w:pPr>
            <w:pStyle w:val="Contents3"/>
            <w:tabs>
              <w:tab w:val="clear" w:pos="8459"/>
              <w:tab w:val="right" w:pos="9026" w:leader="dot"/>
            </w:tabs>
            <w:rPr/>
          </w:pPr>
          <w:hyperlink w:anchor="__RefHeading___Toc6522332_1280447820">
            <w:r>
              <w:rPr>
                <w:webHidden/>
                <w:rStyle w:val="IndexLink"/>
                <w:rtl w:val="true"/>
              </w:rPr>
              <w:t>عودة الطاغية إلى الكوفة</w:t>
            </w:r>
            <w:r>
              <w:rPr>
                <w:rStyle w:val="IndexLink"/>
                <w:rtl w:val="true"/>
              </w:rPr>
              <w:tab/>
            </w:r>
            <w:r>
              <w:rPr>
                <w:rStyle w:val="IndexLink"/>
              </w:rPr>
              <w:t>330</w:t>
            </w:r>
          </w:hyperlink>
        </w:p>
        <w:p>
          <w:pPr>
            <w:pStyle w:val="Contents3"/>
            <w:tabs>
              <w:tab w:val="clear" w:pos="8459"/>
              <w:tab w:val="right" w:pos="9026" w:leader="dot"/>
            </w:tabs>
            <w:rPr/>
          </w:pPr>
          <w:hyperlink w:anchor="__RefHeading___Toc6522334_1280447820">
            <w:r>
              <w:rPr>
                <w:webHidden/>
                <w:rStyle w:val="IndexLink"/>
                <w:rtl w:val="true"/>
              </w:rPr>
              <w:t>ليلة الحادي عشر</w:t>
            </w:r>
            <w:r>
              <w:rPr>
                <w:rStyle w:val="IndexLink"/>
                <w:rtl w:val="true"/>
              </w:rPr>
              <w:tab/>
            </w:r>
            <w:r>
              <w:rPr>
                <w:rStyle w:val="IndexLink"/>
              </w:rPr>
              <w:t>330</w:t>
            </w:r>
          </w:hyperlink>
        </w:p>
        <w:p>
          <w:pPr>
            <w:pStyle w:val="Contents3"/>
            <w:tabs>
              <w:tab w:val="clear" w:pos="8459"/>
              <w:tab w:val="right" w:pos="9026" w:leader="dot"/>
            </w:tabs>
            <w:rPr/>
          </w:pPr>
          <w:hyperlink w:anchor="__RefHeading___Toc6522336_1280447820">
            <w:r>
              <w:rPr>
                <w:webHidden/>
                <w:rStyle w:val="IndexLink"/>
                <w:rtl w:val="true"/>
              </w:rPr>
              <w:t xml:space="preserve">عدد الضحايا من أهل البيت </w:t>
            </w:r>
            <w:r>
              <w:rPr>
                <w:rStyle w:val="IndexLink"/>
                <w:rtl w:val="true"/>
              </w:rPr>
              <w:t>(</w:t>
            </w:r>
            <w:r>
              <w:rPr>
                <w:rStyle w:val="IndexLink"/>
                <w:rtl w:val="true"/>
              </w:rPr>
              <w:t>عَلَيهِم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6522338_1280447820">
            <w:r>
              <w:rPr>
                <w:webHidden/>
                <w:rStyle w:val="IndexLink"/>
                <w:rtl w:val="true"/>
              </w:rPr>
              <w:t xml:space="preserve">الجرحى من أصحاب الإمام الحسين </w:t>
            </w:r>
            <w:r>
              <w:rPr>
                <w:rStyle w:val="IndexLink"/>
                <w:rtl w:val="true"/>
              </w:rPr>
              <w:t>(</w:t>
            </w:r>
            <w:r>
              <w:rPr>
                <w:rStyle w:val="IndexLink"/>
                <w:rtl w:val="true"/>
              </w:rPr>
              <w:t>عَلَيهِ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6522340_1280447820">
            <w:r>
              <w:rPr>
                <w:webHidden/>
                <w:rStyle w:val="IndexLink"/>
                <w:rtl w:val="true"/>
              </w:rPr>
              <w:t>الناجون من القتل</w:t>
            </w:r>
            <w:r>
              <w:rPr>
                <w:rStyle w:val="IndexLink"/>
                <w:rtl w:val="true"/>
              </w:rPr>
              <w:tab/>
            </w:r>
            <w:r>
              <w:rPr>
                <w:rStyle w:val="IndexLink"/>
              </w:rPr>
              <w:t>335</w:t>
            </w:r>
          </w:hyperlink>
        </w:p>
        <w:p>
          <w:pPr>
            <w:pStyle w:val="Contents3"/>
            <w:tabs>
              <w:tab w:val="clear" w:pos="8459"/>
              <w:tab w:val="right" w:pos="9026" w:leader="dot"/>
            </w:tabs>
            <w:rPr/>
          </w:pPr>
          <w:hyperlink w:anchor="__RefHeading___Toc6522342_1280447820">
            <w:r>
              <w:rPr>
                <w:webHidden/>
                <w:rStyle w:val="IndexLink"/>
                <w:rtl w:val="true"/>
              </w:rPr>
              <w:t>خسائر ابن سعد</w:t>
            </w:r>
            <w:r>
              <w:rPr>
                <w:rStyle w:val="IndexLink"/>
                <w:rtl w:val="true"/>
              </w:rPr>
              <w:tab/>
            </w:r>
            <w:r>
              <w:rPr>
                <w:rStyle w:val="IndexLink"/>
              </w:rPr>
              <w:t>337</w:t>
            </w:r>
          </w:hyperlink>
        </w:p>
        <w:p>
          <w:pPr>
            <w:pStyle w:val="Contents3"/>
            <w:tabs>
              <w:tab w:val="clear" w:pos="8459"/>
              <w:tab w:val="right" w:pos="9026" w:leader="dot"/>
            </w:tabs>
            <w:rPr/>
          </w:pPr>
          <w:hyperlink w:anchor="__RefHeading___Toc6522344_1280447820">
            <w:r>
              <w:rPr>
                <w:webHidden/>
                <w:rStyle w:val="IndexLink"/>
                <w:rtl w:val="true"/>
              </w:rPr>
              <w:t>رؤيا ابن عباس</w:t>
            </w:r>
            <w:r>
              <w:rPr>
                <w:rStyle w:val="IndexLink"/>
                <w:rtl w:val="true"/>
              </w:rPr>
              <w:tab/>
            </w:r>
            <w:r>
              <w:rPr>
                <w:rStyle w:val="IndexLink"/>
              </w:rPr>
              <w:t>337</w:t>
            </w:r>
          </w:hyperlink>
        </w:p>
        <w:p>
          <w:pPr>
            <w:pStyle w:val="Contents3"/>
            <w:tabs>
              <w:tab w:val="clear" w:pos="8459"/>
              <w:tab w:val="right" w:pos="9026" w:leader="dot"/>
            </w:tabs>
            <w:rPr/>
          </w:pPr>
          <w:hyperlink w:anchor="__RefHeading___Toc6522346_1280447820">
            <w:r>
              <w:rPr>
                <w:webHidden/>
                <w:rStyle w:val="IndexLink"/>
                <w:rtl w:val="true"/>
              </w:rPr>
              <w:t>رؤيا أُمّ سلمة</w:t>
            </w:r>
            <w:r>
              <w:rPr>
                <w:rStyle w:val="IndexLink"/>
                <w:rtl w:val="true"/>
              </w:rPr>
              <w:tab/>
            </w:r>
            <w:r>
              <w:rPr>
                <w:rStyle w:val="IndexLink"/>
              </w:rPr>
              <w:t>338</w:t>
            </w:r>
          </w:hyperlink>
        </w:p>
        <w:p>
          <w:pPr>
            <w:pStyle w:val="Contents3"/>
            <w:tabs>
              <w:tab w:val="clear" w:pos="8459"/>
              <w:tab w:val="right" w:pos="9026" w:leader="dot"/>
            </w:tabs>
            <w:rPr/>
          </w:pPr>
          <w:hyperlink w:anchor="__RefHeading___Toc6522348_1280447820">
            <w:r>
              <w:rPr>
                <w:webHidden/>
                <w:rStyle w:val="IndexLink"/>
                <w:rtl w:val="true"/>
              </w:rPr>
              <w:t xml:space="preserve">خولي يحمل رأس الإمام الحسين </w:t>
            </w:r>
            <w:r>
              <w:rPr>
                <w:rStyle w:val="IndexLink"/>
                <w:rtl w:val="true"/>
              </w:rPr>
              <w:t>(</w:t>
            </w:r>
            <w:r>
              <w:rPr>
                <w:rStyle w:val="IndexLink"/>
                <w:rtl w:val="true"/>
              </w:rPr>
              <w:t>عَلَيهِ السَّلَامُ</w:t>
            </w:r>
            <w:r>
              <w:rPr>
                <w:rStyle w:val="IndexLink"/>
                <w:rtl w:val="true"/>
              </w:rPr>
              <w:t>)</w:t>
              <w:tab/>
            </w:r>
            <w:r>
              <w:rPr>
                <w:rStyle w:val="IndexLink"/>
              </w:rPr>
              <w:t>339</w:t>
            </w:r>
          </w:hyperlink>
        </w:p>
        <w:p>
          <w:pPr>
            <w:pStyle w:val="Contents3"/>
            <w:tabs>
              <w:tab w:val="clear" w:pos="8459"/>
              <w:tab w:val="right" w:pos="9026" w:leader="dot"/>
            </w:tabs>
            <w:rPr/>
          </w:pPr>
          <w:hyperlink w:anchor="__RefHeading___Toc6522350_1280447820">
            <w:r>
              <w:rPr>
                <w:webHidden/>
                <w:rStyle w:val="IndexLink"/>
                <w:rtl w:val="true"/>
              </w:rPr>
              <w:t xml:space="preserve">الطاغية مع قاتل الإمام الحسين </w:t>
            </w:r>
            <w:r>
              <w:rPr>
                <w:rStyle w:val="IndexLink"/>
                <w:rtl w:val="true"/>
              </w:rPr>
              <w:t>(</w:t>
            </w:r>
            <w:r>
              <w:rPr>
                <w:rStyle w:val="IndexLink"/>
                <w:rtl w:val="true"/>
              </w:rPr>
              <w:t>عَلَيهِ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6522352_1280447820">
            <w:r>
              <w:rPr>
                <w:webHidden/>
                <w:rStyle w:val="IndexLink"/>
                <w:rtl w:val="true"/>
              </w:rPr>
              <w:t xml:space="preserve">تشفّى ابن زياد برأس الإمام الحسين </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6522354_1280447820">
            <w:r>
              <w:rPr>
                <w:webHidden/>
                <w:rStyle w:val="IndexLink"/>
                <w:rtl w:val="true"/>
              </w:rPr>
              <w:t>رجوع القوات المسلحة</w:t>
            </w:r>
            <w:r>
              <w:rPr>
                <w:rStyle w:val="IndexLink"/>
                <w:rtl w:val="true"/>
              </w:rPr>
              <w:tab/>
            </w:r>
            <w:r>
              <w:rPr>
                <w:rStyle w:val="IndexLink"/>
              </w:rPr>
              <w:t>342</w:t>
            </w:r>
          </w:hyperlink>
        </w:p>
        <w:p>
          <w:pPr>
            <w:pStyle w:val="Contents3"/>
            <w:tabs>
              <w:tab w:val="clear" w:pos="8459"/>
              <w:tab w:val="right" w:pos="9026" w:leader="dot"/>
            </w:tabs>
            <w:rPr/>
          </w:pPr>
          <w:hyperlink w:anchor="__RefHeading___Toc6522356_1280447820">
            <w:r>
              <w:rPr>
                <w:webHidden/>
                <w:rStyle w:val="IndexLink"/>
                <w:rtl w:val="true"/>
              </w:rPr>
              <w:t xml:space="preserve">حزن الإمام زين العابدين </w:t>
            </w:r>
            <w:r>
              <w:rPr>
                <w:rStyle w:val="IndexLink"/>
                <w:rtl w:val="true"/>
              </w:rPr>
              <w:t>(</w:t>
            </w:r>
            <w:r>
              <w:rPr>
                <w:rStyle w:val="IndexLink"/>
                <w:rtl w:val="true"/>
              </w:rPr>
              <w:t>عَلَيهِ السَّلَامُ</w:t>
            </w:r>
            <w:r>
              <w:rPr>
                <w:rStyle w:val="IndexLink"/>
                <w:rtl w:val="true"/>
              </w:rPr>
              <w:t>)</w:t>
              <w:tab/>
            </w:r>
            <w:r>
              <w:rPr>
                <w:rStyle w:val="IndexLink"/>
              </w:rPr>
              <w:t>344</w:t>
            </w:r>
          </w:hyperlink>
        </w:p>
        <w:p>
          <w:pPr>
            <w:pStyle w:val="Contents3"/>
            <w:tabs>
              <w:tab w:val="clear" w:pos="8459"/>
              <w:tab w:val="right" w:pos="9026" w:leader="dot"/>
            </w:tabs>
            <w:rPr/>
          </w:pPr>
          <w:hyperlink w:anchor="__RefHeading___Toc6522358_1280447820">
            <w:r>
              <w:rPr>
                <w:webHidden/>
                <w:rStyle w:val="IndexLink"/>
                <w:rtl w:val="true"/>
              </w:rPr>
              <w:t>مواراة الجثث الطاهرة</w:t>
            </w:r>
            <w:r>
              <w:rPr>
                <w:rStyle w:val="IndexLink"/>
                <w:rtl w:val="true"/>
              </w:rPr>
              <w:tab/>
            </w:r>
            <w:r>
              <w:rPr>
                <w:rStyle w:val="IndexLink"/>
              </w:rPr>
              <w:t>344</w:t>
            </w:r>
          </w:hyperlink>
        </w:p>
        <w:p>
          <w:pPr>
            <w:pStyle w:val="Contents3"/>
            <w:tabs>
              <w:tab w:val="clear" w:pos="8459"/>
              <w:tab w:val="right" w:pos="9026" w:leader="dot"/>
            </w:tabs>
            <w:rPr/>
          </w:pPr>
          <w:hyperlink w:anchor="__RefHeading___Toc6522360_1280447820">
            <w:r>
              <w:rPr>
                <w:webHidden/>
                <w:rStyle w:val="IndexLink"/>
                <w:rtl w:val="true"/>
              </w:rPr>
              <w:t xml:space="preserve">فضل زيارة الإمام الحسين </w:t>
            </w:r>
            <w:r>
              <w:rPr>
                <w:rStyle w:val="IndexLink"/>
                <w:rtl w:val="true"/>
              </w:rPr>
              <w:t>(</w:t>
            </w:r>
            <w:r>
              <w:rPr>
                <w:rStyle w:val="IndexLink"/>
                <w:rtl w:val="true"/>
              </w:rPr>
              <w:t>عَلَيهِ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6522362_1280447820">
            <w:r>
              <w:rPr>
                <w:webHidden/>
                <w:rStyle w:val="IndexLink"/>
                <w:rtl w:val="true"/>
              </w:rPr>
              <w:t xml:space="preserve">دعاء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زوار الحسين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2"/>
            <w:tabs>
              <w:tab w:val="clear" w:pos="8743"/>
              <w:tab w:val="right" w:pos="9026" w:leader="dot"/>
            </w:tabs>
            <w:rPr/>
          </w:pPr>
          <w:hyperlink w:anchor="__RefHeading___Toc6522364_1280447820">
            <w:r>
              <w:rPr>
                <w:webHidden/>
                <w:rStyle w:val="IndexLink"/>
                <w:rtl w:val="true"/>
              </w:rPr>
              <w:t xml:space="preserve">سَبَايا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الكُوفَةِ</w:t>
            </w:r>
            <w:r>
              <w:rPr>
                <w:rStyle w:val="IndexLink"/>
                <w:rtl w:val="true"/>
              </w:rPr>
              <w:tab/>
            </w:r>
            <w:r>
              <w:rPr>
                <w:rStyle w:val="IndexLink"/>
              </w:rPr>
              <w:t>352</w:t>
            </w:r>
          </w:hyperlink>
        </w:p>
        <w:p>
          <w:pPr>
            <w:pStyle w:val="Contents3"/>
            <w:tabs>
              <w:tab w:val="clear" w:pos="8459"/>
              <w:tab w:val="right" w:pos="9026" w:leader="dot"/>
            </w:tabs>
            <w:rPr/>
          </w:pPr>
          <w:hyperlink w:anchor="__RefHeading___Toc6522366_1280447820">
            <w:r>
              <w:rPr>
                <w:webHidden/>
                <w:rStyle w:val="IndexLink"/>
                <w:rtl w:val="true"/>
              </w:rPr>
              <w:t>اشارة</w:t>
            </w:r>
            <w:r>
              <w:rPr>
                <w:rStyle w:val="IndexLink"/>
                <w:rtl w:val="true"/>
              </w:rPr>
              <w:t>:</w:t>
              <w:tab/>
            </w:r>
            <w:r>
              <w:rPr>
                <w:rStyle w:val="IndexLink"/>
              </w:rPr>
              <w:t>352</w:t>
            </w:r>
          </w:hyperlink>
        </w:p>
        <w:p>
          <w:pPr>
            <w:pStyle w:val="Contents3"/>
            <w:tabs>
              <w:tab w:val="clear" w:pos="8459"/>
              <w:tab w:val="right" w:pos="9026" w:leader="dot"/>
            </w:tabs>
            <w:rPr/>
          </w:pPr>
          <w:hyperlink w:anchor="__RefHeading___Toc6522368_1280447820">
            <w:r>
              <w:rPr>
                <w:webHidden/>
                <w:rStyle w:val="IndexLink"/>
                <w:rtl w:val="true"/>
              </w:rPr>
              <w:t xml:space="preserve">خطاب السيدة زينب </w:t>
            </w:r>
            <w:r>
              <w:rPr>
                <w:rStyle w:val="IndexLink"/>
                <w:rtl w:val="true"/>
              </w:rPr>
              <w:t>(</w:t>
            </w:r>
            <w:r>
              <w:rPr>
                <w:rStyle w:val="IndexLink"/>
                <w:rtl w:val="true"/>
              </w:rPr>
              <w:t>عَلَيهَا السَّلَامُ</w:t>
            </w:r>
            <w:r>
              <w:rPr>
                <w:rStyle w:val="IndexLink"/>
                <w:rtl w:val="true"/>
              </w:rPr>
              <w:t>)</w:t>
              <w:tab/>
            </w:r>
            <w:r>
              <w:rPr>
                <w:rStyle w:val="IndexLink"/>
              </w:rPr>
              <w:t>356</w:t>
            </w:r>
          </w:hyperlink>
        </w:p>
        <w:p>
          <w:pPr>
            <w:pStyle w:val="Contents3"/>
            <w:tabs>
              <w:tab w:val="clear" w:pos="8459"/>
              <w:tab w:val="right" w:pos="9026" w:leader="dot"/>
            </w:tabs>
            <w:rPr/>
          </w:pPr>
          <w:hyperlink w:anchor="__RefHeading___Toc6522370_1280447820">
            <w:r>
              <w:rPr>
                <w:webHidden/>
                <w:rStyle w:val="IndexLink"/>
                <w:rtl w:val="true"/>
              </w:rPr>
              <w:t>صدى الخطاب</w:t>
            </w:r>
            <w:r>
              <w:rPr>
                <w:rStyle w:val="IndexLink"/>
                <w:rtl w:val="true"/>
              </w:rPr>
              <w:tab/>
            </w:r>
            <w:r>
              <w:rPr>
                <w:rStyle w:val="IndexLink"/>
              </w:rPr>
              <w:t>358</w:t>
            </w:r>
          </w:hyperlink>
        </w:p>
        <w:p>
          <w:pPr>
            <w:pStyle w:val="Contents3"/>
            <w:tabs>
              <w:tab w:val="clear" w:pos="8459"/>
              <w:tab w:val="right" w:pos="9026" w:leader="dot"/>
            </w:tabs>
            <w:rPr/>
          </w:pPr>
          <w:hyperlink w:anchor="__RefHeading___Toc6522372_1280447820">
            <w:r>
              <w:rPr>
                <w:webHidden/>
                <w:rStyle w:val="IndexLink"/>
                <w:rtl w:val="true"/>
              </w:rPr>
              <w:t>خطاب السيدة فاطمة</w:t>
            </w:r>
            <w:r>
              <w:rPr>
                <w:rStyle w:val="IndexLink"/>
                <w:rtl w:val="true"/>
              </w:rPr>
              <w:t>(</w:t>
            </w:r>
            <w:r>
              <w:rPr>
                <w:rStyle w:val="IndexLink"/>
                <w:rtl w:val="true"/>
              </w:rPr>
              <w:t>عَلَيهَا السَّلَامُ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6522374_1280447820">
            <w:r>
              <w:rPr>
                <w:webHidden/>
                <w:rStyle w:val="IndexLink"/>
                <w:rtl w:val="true"/>
              </w:rPr>
              <w:t>صدى الخطاب</w:t>
            </w:r>
            <w:r>
              <w:rPr>
                <w:rStyle w:val="IndexLink"/>
                <w:rtl w:val="true"/>
              </w:rPr>
              <w:tab/>
            </w:r>
            <w:r>
              <w:rPr>
                <w:rStyle w:val="IndexLink"/>
              </w:rPr>
              <w:t>361</w:t>
            </w:r>
          </w:hyperlink>
        </w:p>
        <w:p>
          <w:pPr>
            <w:pStyle w:val="Contents3"/>
            <w:tabs>
              <w:tab w:val="clear" w:pos="8459"/>
              <w:tab w:val="right" w:pos="9026" w:leader="dot"/>
            </w:tabs>
            <w:rPr/>
          </w:pPr>
          <w:hyperlink w:anchor="__RefHeading___Toc6522376_1280447820">
            <w:r>
              <w:rPr>
                <w:webHidden/>
                <w:rStyle w:val="IndexLink"/>
                <w:rtl w:val="true"/>
              </w:rPr>
              <w:t xml:space="preserve">خطاب السيدة أُمّ كلثوم </w:t>
            </w:r>
            <w:r>
              <w:rPr>
                <w:rStyle w:val="IndexLink"/>
                <w:rtl w:val="true"/>
              </w:rPr>
              <w:t>(</w:t>
            </w:r>
            <w:r>
              <w:rPr>
                <w:rStyle w:val="IndexLink"/>
                <w:rtl w:val="true"/>
              </w:rPr>
              <w:t>عَلَيهَا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6522378_1280447820">
            <w:r>
              <w:rPr>
                <w:webHidden/>
                <w:rStyle w:val="IndexLink"/>
                <w:rtl w:val="true"/>
              </w:rPr>
              <w:t xml:space="preserve">خطاب الإمام زين العابدين </w:t>
            </w:r>
            <w:r>
              <w:rPr>
                <w:rStyle w:val="IndexLink"/>
                <w:rtl w:val="true"/>
              </w:rPr>
              <w:t>(</w:t>
            </w:r>
            <w:r>
              <w:rPr>
                <w:rStyle w:val="IndexLink"/>
                <w:rtl w:val="true"/>
              </w:rPr>
              <w:t>عَلَيهِ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6522380_1280447820">
            <w:r>
              <w:rPr>
                <w:webHidden/>
                <w:rStyle w:val="IndexLink"/>
                <w:rtl w:val="true"/>
              </w:rPr>
              <w:t>في مجلس ابن زیاد</w:t>
            </w:r>
            <w:r>
              <w:rPr>
                <w:rStyle w:val="IndexLink"/>
                <w:rtl w:val="true"/>
              </w:rPr>
              <w:tab/>
            </w:r>
            <w:r>
              <w:rPr>
                <w:rStyle w:val="IndexLink"/>
              </w:rPr>
              <w:t>364</w:t>
            </w:r>
          </w:hyperlink>
        </w:p>
        <w:p>
          <w:pPr>
            <w:pStyle w:val="Contents3"/>
            <w:tabs>
              <w:tab w:val="clear" w:pos="8459"/>
              <w:tab w:val="right" w:pos="9026" w:leader="dot"/>
            </w:tabs>
            <w:rPr/>
          </w:pPr>
          <w:hyperlink w:anchor="__RefHeading___Toc6522382_1280447820">
            <w:r>
              <w:rPr>
                <w:webHidden/>
                <w:rStyle w:val="IndexLink"/>
                <w:rtl w:val="true"/>
              </w:rPr>
              <w:t>الطاغية مع عقيلة الوحى</w:t>
            </w:r>
            <w:r>
              <w:rPr>
                <w:rStyle w:val="IndexLink"/>
                <w:rtl w:val="true"/>
              </w:rPr>
              <w:t>(</w:t>
            </w:r>
            <w:r>
              <w:rPr>
                <w:rStyle w:val="IndexLink"/>
                <w:rtl w:val="true"/>
              </w:rPr>
              <w:t>عَلَيهَا السَّلَامُ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6522384_1280447820">
            <w:r>
              <w:rPr>
                <w:webHidden/>
                <w:rStyle w:val="IndexLink"/>
                <w:rtl w:val="true"/>
              </w:rPr>
              <w:t xml:space="preserve">الطاغية مع زين العابدين </w:t>
            </w:r>
            <w:r>
              <w:rPr>
                <w:rStyle w:val="IndexLink"/>
                <w:rtl w:val="true"/>
              </w:rPr>
              <w:t>(</w:t>
            </w:r>
            <w:r>
              <w:rPr>
                <w:rStyle w:val="IndexLink"/>
                <w:rtl w:val="true"/>
              </w:rPr>
              <w:t>عَلَيهِ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6522386_1280447820">
            <w:r>
              <w:rPr>
                <w:webHidden/>
                <w:rStyle w:val="IndexLink"/>
                <w:rtl w:val="true"/>
              </w:rPr>
              <w:t xml:space="preserve">ثورة ابن عفيف الأزدى </w:t>
            </w:r>
            <w:r>
              <w:rPr>
                <w:rStyle w:val="IndexLink"/>
                <w:rtl w:val="true"/>
              </w:rPr>
              <w:t>(</w:t>
            </w:r>
            <w:r>
              <w:rPr>
                <w:rStyle w:val="IndexLink"/>
                <w:rtl w:val="true"/>
              </w:rPr>
              <w:t>رَضِیَ اللهُ عَنهُ</w:t>
            </w:r>
            <w:r>
              <w:rPr>
                <w:rStyle w:val="IndexLink"/>
                <w:rtl w:val="true"/>
              </w:rPr>
              <w:t>)</w:t>
              <w:tab/>
            </w:r>
            <w:r>
              <w:rPr>
                <w:rStyle w:val="IndexLink"/>
              </w:rPr>
              <w:t>368</w:t>
            </w:r>
          </w:hyperlink>
        </w:p>
        <w:p>
          <w:pPr>
            <w:pStyle w:val="Contents3"/>
            <w:tabs>
              <w:tab w:val="clear" w:pos="8459"/>
              <w:tab w:val="right" w:pos="9026" w:leader="dot"/>
            </w:tabs>
            <w:rPr/>
          </w:pPr>
          <w:hyperlink w:anchor="__RefHeading___Toc6522388_1280447820">
            <w:r>
              <w:rPr>
                <w:webHidden/>
                <w:rStyle w:val="IndexLink"/>
                <w:rtl w:val="true"/>
              </w:rPr>
              <w:t>العفو عن ابن المغفل</w:t>
            </w:r>
            <w:r>
              <w:rPr>
                <w:rStyle w:val="IndexLink"/>
                <w:rtl w:val="true"/>
              </w:rPr>
              <w:tab/>
            </w:r>
            <w:r>
              <w:rPr>
                <w:rStyle w:val="IndexLink"/>
              </w:rPr>
              <w:t>371</w:t>
            </w:r>
          </w:hyperlink>
        </w:p>
        <w:p>
          <w:pPr>
            <w:pStyle w:val="Contents3"/>
            <w:tabs>
              <w:tab w:val="clear" w:pos="8459"/>
              <w:tab w:val="right" w:pos="9026" w:leader="dot"/>
            </w:tabs>
            <w:rPr/>
          </w:pPr>
          <w:hyperlink w:anchor="__RefHeading___Toc6522390_1280447820">
            <w:r>
              <w:rPr>
                <w:webHidden/>
                <w:rStyle w:val="IndexLink"/>
                <w:rtl w:val="true"/>
              </w:rPr>
              <w:t>إلقاء القبض على جندب</w:t>
            </w:r>
            <w:r>
              <w:rPr>
                <w:rStyle w:val="IndexLink"/>
                <w:rtl w:val="true"/>
              </w:rPr>
              <w:tab/>
            </w:r>
            <w:r>
              <w:rPr>
                <w:rStyle w:val="IndexLink"/>
              </w:rPr>
              <w:t>372</w:t>
            </w:r>
          </w:hyperlink>
        </w:p>
        <w:p>
          <w:pPr>
            <w:pStyle w:val="Contents3"/>
            <w:tabs>
              <w:tab w:val="clear" w:pos="8459"/>
              <w:tab w:val="right" w:pos="9026" w:leader="dot"/>
            </w:tabs>
            <w:rPr/>
          </w:pPr>
          <w:hyperlink w:anchor="__RefHeading___Toc6522392_1280447820">
            <w:r>
              <w:rPr>
                <w:webHidden/>
                <w:rStyle w:val="IndexLink"/>
                <w:rtl w:val="true"/>
              </w:rPr>
              <w:t>الطاغية مع قيس</w:t>
            </w:r>
            <w:r>
              <w:rPr>
                <w:rStyle w:val="IndexLink"/>
                <w:rtl w:val="true"/>
              </w:rPr>
              <w:tab/>
            </w:r>
            <w:r>
              <w:rPr>
                <w:rStyle w:val="IndexLink"/>
              </w:rPr>
              <w:t>372</w:t>
            </w:r>
          </w:hyperlink>
        </w:p>
        <w:p>
          <w:pPr>
            <w:pStyle w:val="Contents3"/>
            <w:tabs>
              <w:tab w:val="clear" w:pos="8459"/>
              <w:tab w:val="right" w:pos="9026" w:leader="dot"/>
            </w:tabs>
            <w:rPr/>
          </w:pPr>
          <w:hyperlink w:anchor="__RefHeading___Toc6522394_1280447820">
            <w:r>
              <w:rPr>
                <w:webHidden/>
                <w:rStyle w:val="IndexLink"/>
                <w:rtl w:val="true"/>
              </w:rPr>
              <w:t>تقوير الرأس الشريف</w:t>
            </w:r>
            <w:r>
              <w:rPr>
                <w:rStyle w:val="IndexLink"/>
                <w:rtl w:val="true"/>
              </w:rPr>
              <w:tab/>
            </w:r>
            <w:r>
              <w:rPr>
                <w:rStyle w:val="IndexLink"/>
              </w:rPr>
              <w:t>373</w:t>
            </w:r>
          </w:hyperlink>
        </w:p>
        <w:p>
          <w:pPr>
            <w:pStyle w:val="Contents3"/>
            <w:tabs>
              <w:tab w:val="clear" w:pos="8459"/>
              <w:tab w:val="right" w:pos="9026" w:leader="dot"/>
            </w:tabs>
            <w:rPr/>
          </w:pPr>
          <w:hyperlink w:anchor="__RefHeading___Toc6522396_1280447820">
            <w:r>
              <w:rPr>
                <w:webHidden/>
                <w:rStyle w:val="IndexLink"/>
                <w:rtl w:val="true"/>
              </w:rPr>
              <w:t>الطواف بالرأس العظيم</w:t>
            </w:r>
            <w:r>
              <w:rPr>
                <w:rStyle w:val="IndexLink"/>
                <w:rtl w:val="true"/>
              </w:rPr>
              <w:tab/>
            </w:r>
            <w:r>
              <w:rPr>
                <w:rStyle w:val="IndexLink"/>
              </w:rPr>
              <w:t>374</w:t>
            </w:r>
          </w:hyperlink>
        </w:p>
        <w:p>
          <w:pPr>
            <w:pStyle w:val="Contents3"/>
            <w:tabs>
              <w:tab w:val="clear" w:pos="8459"/>
              <w:tab w:val="right" w:pos="9026" w:leader="dot"/>
            </w:tabs>
            <w:rPr/>
          </w:pPr>
          <w:hyperlink w:anchor="__RefHeading___Toc6522398_1280447820">
            <w:r>
              <w:rPr>
                <w:webHidden/>
                <w:rStyle w:val="IndexLink"/>
                <w:rtl w:val="true"/>
              </w:rPr>
              <w:t>حبس عقائل الوحى</w:t>
            </w:r>
            <w:r>
              <w:rPr>
                <w:rStyle w:val="IndexLink"/>
                <w:rtl w:val="true"/>
              </w:rPr>
              <w:tab/>
            </w:r>
            <w:r>
              <w:rPr>
                <w:rStyle w:val="IndexLink"/>
              </w:rPr>
              <w:t>374</w:t>
            </w:r>
          </w:hyperlink>
        </w:p>
        <w:p>
          <w:pPr>
            <w:pStyle w:val="Contents3"/>
            <w:tabs>
              <w:tab w:val="clear" w:pos="8459"/>
              <w:tab w:val="right" w:pos="9026" w:leader="dot"/>
            </w:tabs>
            <w:rPr/>
          </w:pPr>
          <w:hyperlink w:anchor="__RefHeading___Toc6522400_1280447820">
            <w:r>
              <w:rPr>
                <w:webHidden/>
                <w:rStyle w:val="IndexLink"/>
                <w:rtl w:val="true"/>
              </w:rPr>
              <w:t xml:space="preserve">اختطاف عليّ بن الحسين </w:t>
            </w:r>
            <w:r>
              <w:rPr>
                <w:rStyle w:val="IndexLink"/>
                <w:rtl w:val="true"/>
              </w:rPr>
              <w:t>(</w:t>
            </w:r>
            <w:r>
              <w:rPr>
                <w:rStyle w:val="IndexLink"/>
                <w:rtl w:val="true"/>
              </w:rPr>
              <w:t>عَلَيهِما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6522402_1280447820">
            <w:r>
              <w:rPr>
                <w:webHidden/>
                <w:rStyle w:val="IndexLink"/>
                <w:rtl w:val="true"/>
              </w:rPr>
              <w:t>ندم ابن سعد</w:t>
            </w:r>
            <w:r>
              <w:rPr>
                <w:rStyle w:val="IndexLink"/>
                <w:rtl w:val="true"/>
              </w:rPr>
              <w:tab/>
            </w:r>
            <w:r>
              <w:rPr>
                <w:rStyle w:val="IndexLink"/>
              </w:rPr>
              <w:t>376</w:t>
            </w:r>
          </w:hyperlink>
        </w:p>
        <w:p>
          <w:pPr>
            <w:pStyle w:val="Contents3"/>
            <w:tabs>
              <w:tab w:val="clear" w:pos="8459"/>
              <w:tab w:val="right" w:pos="9026" w:leader="dot"/>
            </w:tabs>
            <w:rPr/>
          </w:pPr>
          <w:hyperlink w:anchor="__RefHeading___Toc6522404_1280447820">
            <w:r>
              <w:rPr>
                <w:webHidden/>
                <w:rStyle w:val="IndexLink"/>
                <w:rtl w:val="true"/>
              </w:rPr>
              <w:t>ابن زياد يطالب ابن سعد بالكتاب</w:t>
            </w:r>
            <w:r>
              <w:rPr>
                <w:rStyle w:val="IndexLink"/>
                <w:rtl w:val="true"/>
              </w:rPr>
              <w:tab/>
            </w:r>
            <w:r>
              <w:rPr>
                <w:rStyle w:val="IndexLink"/>
              </w:rPr>
              <w:t>376</w:t>
            </w:r>
          </w:hyperlink>
        </w:p>
        <w:p>
          <w:pPr>
            <w:pStyle w:val="Contents3"/>
            <w:tabs>
              <w:tab w:val="clear" w:pos="8459"/>
              <w:tab w:val="right" w:pos="9026" w:leader="dot"/>
            </w:tabs>
            <w:rPr/>
          </w:pPr>
          <w:hyperlink w:anchor="__RefHeading___Toc6522406_1280447820">
            <w:r>
              <w:rPr>
                <w:webHidden/>
                <w:rStyle w:val="IndexLink"/>
                <w:rtl w:val="true"/>
              </w:rPr>
              <w:t>التنديد بابن زياد</w:t>
            </w:r>
            <w:r>
              <w:rPr>
                <w:rStyle w:val="IndexLink"/>
                <w:rtl w:val="true"/>
              </w:rPr>
              <w:tab/>
            </w:r>
            <w:r>
              <w:rPr>
                <w:rStyle w:val="IndexLink"/>
              </w:rPr>
              <w:t>377</w:t>
            </w:r>
          </w:hyperlink>
        </w:p>
        <w:p>
          <w:pPr>
            <w:pStyle w:val="Contents3"/>
            <w:tabs>
              <w:tab w:val="clear" w:pos="8459"/>
              <w:tab w:val="right" w:pos="9026" w:leader="dot"/>
            </w:tabs>
            <w:rPr/>
          </w:pPr>
          <w:hyperlink w:anchor="__RefHeading___Toc6522408_1280447820">
            <w:r>
              <w:rPr>
                <w:webHidden/>
                <w:rStyle w:val="IndexLink"/>
              </w:rPr>
              <w:t>1</w:t>
            </w:r>
            <w:r>
              <w:rPr>
                <w:rStyle w:val="IndexLink"/>
                <w:rtl w:val="true"/>
              </w:rPr>
              <w:t xml:space="preserve">- </w:t>
            </w:r>
            <w:r>
              <w:rPr>
                <w:rStyle w:val="IndexLink"/>
                <w:rtl w:val="true"/>
              </w:rPr>
              <w:t>مرجانة</w:t>
            </w:r>
            <w:r>
              <w:rPr>
                <w:rStyle w:val="IndexLink"/>
                <w:rtl w:val="true"/>
              </w:rPr>
              <w:tab/>
            </w:r>
            <w:r>
              <w:rPr>
                <w:rStyle w:val="IndexLink"/>
              </w:rPr>
              <w:t>377</w:t>
            </w:r>
          </w:hyperlink>
        </w:p>
        <w:p>
          <w:pPr>
            <w:pStyle w:val="Contents3"/>
            <w:tabs>
              <w:tab w:val="clear" w:pos="8459"/>
              <w:tab w:val="right" w:pos="9026" w:leader="dot"/>
            </w:tabs>
            <w:rPr/>
          </w:pPr>
          <w:hyperlink w:anchor="__RefHeading___Toc6522410_1280447820">
            <w:r>
              <w:rPr>
                <w:webHidden/>
                <w:rStyle w:val="IndexLink"/>
              </w:rPr>
              <w:t>2</w:t>
            </w:r>
            <w:r>
              <w:rPr>
                <w:rStyle w:val="IndexLink"/>
                <w:rtl w:val="true"/>
              </w:rPr>
              <w:t xml:space="preserve">- </w:t>
            </w:r>
            <w:r>
              <w:rPr>
                <w:rStyle w:val="IndexLink"/>
                <w:rtl w:val="true"/>
              </w:rPr>
              <w:t>عثمان بن زیاد</w:t>
            </w:r>
            <w:r>
              <w:rPr>
                <w:rStyle w:val="IndexLink"/>
                <w:rtl w:val="true"/>
              </w:rPr>
              <w:tab/>
            </w:r>
            <w:r>
              <w:rPr>
                <w:rStyle w:val="IndexLink"/>
              </w:rPr>
              <w:t>378</w:t>
            </w:r>
          </w:hyperlink>
        </w:p>
        <w:p>
          <w:pPr>
            <w:pStyle w:val="Contents3"/>
            <w:tabs>
              <w:tab w:val="clear" w:pos="8459"/>
              <w:tab w:val="right" w:pos="9026" w:leader="dot"/>
            </w:tabs>
            <w:rPr/>
          </w:pPr>
          <w:hyperlink w:anchor="__RefHeading___Toc6522412_1280447820">
            <w:r>
              <w:rPr>
                <w:webHidden/>
                <w:rStyle w:val="IndexLink"/>
              </w:rPr>
              <w:t>3</w:t>
            </w:r>
            <w:r>
              <w:rPr>
                <w:rStyle w:val="IndexLink"/>
                <w:rtl w:val="true"/>
              </w:rPr>
              <w:t xml:space="preserve">- </w:t>
            </w:r>
            <w:r>
              <w:rPr>
                <w:rStyle w:val="IndexLink"/>
                <w:rtl w:val="true"/>
              </w:rPr>
              <w:t>معقل بن يسار</w:t>
            </w:r>
            <w:r>
              <w:rPr>
                <w:rStyle w:val="IndexLink"/>
                <w:rtl w:val="true"/>
              </w:rPr>
              <w:tab/>
            </w:r>
            <w:r>
              <w:rPr>
                <w:rStyle w:val="IndexLink"/>
              </w:rPr>
              <w:t>378</w:t>
            </w:r>
          </w:hyperlink>
        </w:p>
        <w:p>
          <w:pPr>
            <w:pStyle w:val="Contents3"/>
            <w:tabs>
              <w:tab w:val="clear" w:pos="8459"/>
              <w:tab w:val="right" w:pos="9026" w:leader="dot"/>
            </w:tabs>
            <w:rPr/>
          </w:pPr>
          <w:hyperlink w:anchor="__RefHeading___Toc6522414_1280447820">
            <w:r>
              <w:rPr>
                <w:webHidden/>
                <w:rStyle w:val="IndexLink"/>
                <w:rtl w:val="true"/>
              </w:rPr>
              <w:t>الإنكار على ابن سعد</w:t>
            </w:r>
            <w:r>
              <w:rPr>
                <w:rStyle w:val="IndexLink"/>
                <w:rtl w:val="true"/>
              </w:rPr>
              <w:tab/>
            </w:r>
            <w:r>
              <w:rPr>
                <w:rStyle w:val="IndexLink"/>
              </w:rPr>
              <w:t>378</w:t>
            </w:r>
          </w:hyperlink>
        </w:p>
        <w:p>
          <w:pPr>
            <w:pStyle w:val="Contents3"/>
            <w:tabs>
              <w:tab w:val="clear" w:pos="8459"/>
              <w:tab w:val="right" w:pos="9026" w:leader="dot"/>
            </w:tabs>
            <w:rPr/>
          </w:pPr>
          <w:hyperlink w:anchor="__RefHeading___Toc6522416_1280447820">
            <w:r>
              <w:rPr>
                <w:webHidden/>
                <w:rStyle w:val="IndexLink"/>
                <w:rtl w:val="true"/>
              </w:rPr>
              <w:t>الاستياء الشامل</w:t>
            </w:r>
            <w:r>
              <w:rPr>
                <w:rStyle w:val="IndexLink"/>
                <w:rtl w:val="true"/>
              </w:rPr>
              <w:tab/>
            </w:r>
            <w:r>
              <w:rPr>
                <w:rStyle w:val="IndexLink"/>
              </w:rPr>
              <w:t>379</w:t>
            </w:r>
          </w:hyperlink>
        </w:p>
        <w:p>
          <w:pPr>
            <w:pStyle w:val="Contents3"/>
            <w:tabs>
              <w:tab w:val="clear" w:pos="8459"/>
              <w:tab w:val="right" w:pos="9026" w:leader="dot"/>
            </w:tabs>
            <w:rPr/>
          </w:pPr>
          <w:hyperlink w:anchor="__RefHeading___Toc6522418_1280447820">
            <w:r>
              <w:rPr>
                <w:webHidden/>
                <w:rStyle w:val="IndexLink"/>
                <w:rtl w:val="true"/>
              </w:rPr>
              <w:t>ندم أهل الكوفة</w:t>
            </w:r>
            <w:r>
              <w:rPr>
                <w:rStyle w:val="IndexLink"/>
                <w:rtl w:val="true"/>
              </w:rPr>
              <w:tab/>
            </w:r>
            <w:r>
              <w:rPr>
                <w:rStyle w:val="IndexLink"/>
              </w:rPr>
              <w:t>381</w:t>
            </w:r>
          </w:hyperlink>
        </w:p>
        <w:p>
          <w:pPr>
            <w:pStyle w:val="Contents3"/>
            <w:tabs>
              <w:tab w:val="clear" w:pos="8459"/>
              <w:tab w:val="right" w:pos="9026" w:leader="dot"/>
            </w:tabs>
            <w:rPr/>
          </w:pPr>
          <w:hyperlink w:anchor="__RefHeading___Toc6522420_1280447820">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381</w:t>
            </w:r>
          </w:hyperlink>
        </w:p>
        <w:p>
          <w:pPr>
            <w:pStyle w:val="Contents3"/>
            <w:tabs>
              <w:tab w:val="clear" w:pos="8459"/>
              <w:tab w:val="right" w:pos="9026" w:leader="dot"/>
            </w:tabs>
            <w:rPr/>
          </w:pPr>
          <w:hyperlink w:anchor="__RefHeading___Toc6522422_1280447820">
            <w:r>
              <w:rPr>
                <w:webHidden/>
                <w:rStyle w:val="IndexLink"/>
              </w:rPr>
              <w:t>2</w:t>
            </w:r>
            <w:r>
              <w:rPr>
                <w:rStyle w:val="IndexLink"/>
                <w:rtl w:val="true"/>
              </w:rPr>
              <w:t xml:space="preserve">- </w:t>
            </w:r>
            <w:r>
              <w:rPr>
                <w:rStyle w:val="IndexLink"/>
                <w:rtl w:val="true"/>
              </w:rPr>
              <w:t>المسيّب بن نَجَبة</w:t>
            </w:r>
            <w:r>
              <w:rPr>
                <w:rStyle w:val="IndexLink"/>
                <w:rtl w:val="true"/>
              </w:rPr>
              <w:tab/>
            </w:r>
            <w:r>
              <w:rPr>
                <w:rStyle w:val="IndexLink"/>
              </w:rPr>
              <w:t>382</w:t>
            </w:r>
          </w:hyperlink>
        </w:p>
        <w:p>
          <w:pPr>
            <w:pStyle w:val="Contents3"/>
            <w:tabs>
              <w:tab w:val="clear" w:pos="8459"/>
              <w:tab w:val="right" w:pos="9026" w:leader="dot"/>
            </w:tabs>
            <w:rPr/>
          </w:pPr>
          <w:hyperlink w:anchor="__RefHeading___Toc6522424_1280447820">
            <w:r>
              <w:rPr>
                <w:webHidden/>
                <w:rStyle w:val="IndexLink"/>
              </w:rPr>
              <w:t>3</w:t>
            </w:r>
            <w:r>
              <w:rPr>
                <w:rStyle w:val="IndexLink"/>
                <w:rtl w:val="true"/>
              </w:rPr>
              <w:t xml:space="preserve">- </w:t>
            </w:r>
            <w:r>
              <w:rPr>
                <w:rStyle w:val="IndexLink"/>
                <w:rtl w:val="true"/>
              </w:rPr>
              <w:t>شريك بن جدير التغلبى</w:t>
            </w:r>
            <w:r>
              <w:rPr>
                <w:rStyle w:val="IndexLink"/>
                <w:rtl w:val="true"/>
              </w:rPr>
              <w:tab/>
            </w:r>
            <w:r>
              <w:rPr>
                <w:rStyle w:val="IndexLink"/>
              </w:rPr>
              <w:t>383</w:t>
            </w:r>
          </w:hyperlink>
        </w:p>
        <w:p>
          <w:pPr>
            <w:pStyle w:val="Contents3"/>
            <w:tabs>
              <w:tab w:val="clear" w:pos="8459"/>
              <w:tab w:val="right" w:pos="9026" w:leader="dot"/>
            </w:tabs>
            <w:rPr/>
          </w:pPr>
          <w:hyperlink w:anchor="__RefHeading___Toc6522426_1280447820">
            <w:r>
              <w:rPr>
                <w:webHidden/>
                <w:rStyle w:val="IndexLink"/>
              </w:rPr>
              <w:t>4</w:t>
            </w:r>
            <w:r>
              <w:rPr>
                <w:rStyle w:val="IndexLink"/>
                <w:rtl w:val="true"/>
              </w:rPr>
              <w:t xml:space="preserve">- </w:t>
            </w:r>
            <w:r>
              <w:rPr>
                <w:rStyle w:val="IndexLink"/>
                <w:rtl w:val="true"/>
              </w:rPr>
              <w:t>سليمان بن صُرَد الخزاعي</w:t>
            </w:r>
            <w:r>
              <w:rPr>
                <w:rStyle w:val="IndexLink"/>
                <w:rtl w:val="true"/>
              </w:rPr>
              <w:tab/>
            </w:r>
            <w:r>
              <w:rPr>
                <w:rStyle w:val="IndexLink"/>
              </w:rPr>
              <w:t>383</w:t>
            </w:r>
          </w:hyperlink>
        </w:p>
        <w:p>
          <w:pPr>
            <w:pStyle w:val="Contents3"/>
            <w:tabs>
              <w:tab w:val="clear" w:pos="8459"/>
              <w:tab w:val="right" w:pos="9026" w:leader="dot"/>
            </w:tabs>
            <w:rPr/>
          </w:pPr>
          <w:hyperlink w:anchor="__RefHeading___Toc6522428_1280447820">
            <w:r>
              <w:rPr>
                <w:webHidden/>
                <w:rStyle w:val="IndexLink"/>
              </w:rPr>
              <w:t>5</w:t>
            </w:r>
            <w:r>
              <w:rPr>
                <w:rStyle w:val="IndexLink"/>
                <w:rtl w:val="true"/>
              </w:rPr>
              <w:t xml:space="preserve">- </w:t>
            </w:r>
            <w:r>
              <w:rPr>
                <w:rStyle w:val="IndexLink"/>
                <w:rtl w:val="true"/>
              </w:rPr>
              <w:t>عبيد اللّه بن الحرّ الجعفي</w:t>
            </w:r>
            <w:r>
              <w:rPr>
                <w:rStyle w:val="IndexLink"/>
                <w:rtl w:val="true"/>
              </w:rPr>
              <w:tab/>
            </w:r>
            <w:r>
              <w:rPr>
                <w:rStyle w:val="IndexLink"/>
              </w:rPr>
              <w:t>383</w:t>
            </w:r>
          </w:hyperlink>
        </w:p>
        <w:p>
          <w:pPr>
            <w:pStyle w:val="Contents3"/>
            <w:tabs>
              <w:tab w:val="clear" w:pos="8459"/>
              <w:tab w:val="right" w:pos="9026" w:leader="dot"/>
            </w:tabs>
            <w:rPr/>
          </w:pPr>
          <w:hyperlink w:anchor="__RefHeading___Toc6522430_1280447820">
            <w:r>
              <w:rPr>
                <w:webHidden/>
                <w:rStyle w:val="IndexLink"/>
                <w:rtl w:val="true"/>
              </w:rPr>
              <w:t>الهجرة من الكوفة</w:t>
            </w:r>
            <w:r>
              <w:rPr>
                <w:rStyle w:val="IndexLink"/>
                <w:rtl w:val="true"/>
              </w:rPr>
              <w:tab/>
            </w:r>
            <w:r>
              <w:rPr>
                <w:rStyle w:val="IndexLink"/>
              </w:rPr>
              <w:t>384</w:t>
            </w:r>
          </w:hyperlink>
        </w:p>
        <w:p>
          <w:pPr>
            <w:pStyle w:val="Contents2"/>
            <w:tabs>
              <w:tab w:val="clear" w:pos="8743"/>
              <w:tab w:val="right" w:pos="9026" w:leader="dot"/>
            </w:tabs>
            <w:rPr/>
          </w:pPr>
          <w:hyperlink w:anchor="__RefHeading___Toc6522432_1280447820">
            <w:r>
              <w:rPr>
                <w:webHidden/>
                <w:rStyle w:val="IndexLink"/>
                <w:rtl w:val="true"/>
              </w:rPr>
              <w:t>سَبَايَا آلِ الرَّسُول في دِمَشْقَ</w:t>
            </w:r>
            <w:r>
              <w:rPr>
                <w:rStyle w:val="IndexLink"/>
                <w:rtl w:val="true"/>
              </w:rPr>
              <w:tab/>
            </w:r>
            <w:r>
              <w:rPr>
                <w:rStyle w:val="IndexLink"/>
              </w:rPr>
              <w:t>386</w:t>
            </w:r>
          </w:hyperlink>
        </w:p>
        <w:p>
          <w:pPr>
            <w:pStyle w:val="Contents3"/>
            <w:tabs>
              <w:tab w:val="clear" w:pos="8459"/>
              <w:tab w:val="right" w:pos="9026" w:leader="dot"/>
            </w:tabs>
            <w:rPr/>
          </w:pPr>
          <w:hyperlink w:anchor="__RefHeading___Toc6522434_1280447820">
            <w:r>
              <w:rPr>
                <w:webHidden/>
                <w:rStyle w:val="IndexLink"/>
                <w:rtl w:val="true"/>
              </w:rPr>
              <w:t>اشارة</w:t>
            </w:r>
            <w:r>
              <w:rPr>
                <w:rStyle w:val="IndexLink"/>
                <w:rtl w:val="true"/>
              </w:rPr>
              <w:t>:</w:t>
              <w:tab/>
            </w:r>
            <w:r>
              <w:rPr>
                <w:rStyle w:val="IndexLink"/>
              </w:rPr>
              <w:t>386</w:t>
            </w:r>
          </w:hyperlink>
        </w:p>
        <w:p>
          <w:pPr>
            <w:pStyle w:val="Contents3"/>
            <w:tabs>
              <w:tab w:val="clear" w:pos="8459"/>
              <w:tab w:val="right" w:pos="9026" w:leader="dot"/>
            </w:tabs>
            <w:rPr/>
          </w:pPr>
          <w:hyperlink w:anchor="__RefHeading___Toc6522436_1280447820">
            <w:r>
              <w:rPr>
                <w:webHidden/>
                <w:rStyle w:val="IndexLink"/>
                <w:rtl w:val="true"/>
              </w:rPr>
              <w:t>تسيير الرؤوس</w:t>
            </w:r>
            <w:r>
              <w:rPr>
                <w:rStyle w:val="IndexLink"/>
                <w:rtl w:val="true"/>
              </w:rPr>
              <w:tab/>
            </w:r>
            <w:r>
              <w:rPr>
                <w:rStyle w:val="IndexLink"/>
              </w:rPr>
              <w:t>388</w:t>
            </w:r>
          </w:hyperlink>
        </w:p>
        <w:p>
          <w:pPr>
            <w:pStyle w:val="Contents3"/>
            <w:tabs>
              <w:tab w:val="clear" w:pos="8459"/>
              <w:tab w:val="right" w:pos="9026" w:leader="dot"/>
            </w:tabs>
            <w:rPr/>
          </w:pPr>
          <w:hyperlink w:anchor="__RefHeading___Toc6522438_1280447820">
            <w:r>
              <w:rPr>
                <w:webHidden/>
                <w:rStyle w:val="IndexLink"/>
                <w:rtl w:val="true"/>
              </w:rPr>
              <w:t>تسريح العائلة النبوية</w:t>
            </w:r>
            <w:r>
              <w:rPr>
                <w:rStyle w:val="IndexLink"/>
                <w:rtl w:val="true"/>
              </w:rPr>
              <w:tab/>
            </w:r>
            <w:r>
              <w:rPr>
                <w:rStyle w:val="IndexLink"/>
              </w:rPr>
              <w:t>388</w:t>
            </w:r>
          </w:hyperlink>
        </w:p>
        <w:p>
          <w:pPr>
            <w:pStyle w:val="Contents3"/>
            <w:tabs>
              <w:tab w:val="clear" w:pos="8459"/>
              <w:tab w:val="right" w:pos="9026" w:leader="dot"/>
            </w:tabs>
            <w:rPr/>
          </w:pPr>
          <w:hyperlink w:anchor="__RefHeading___Toc6522440_1280447820">
            <w:r>
              <w:rPr>
                <w:webHidden/>
                <w:rStyle w:val="IndexLink"/>
                <w:rtl w:val="true"/>
              </w:rPr>
              <w:t>تشييع أهل الكوفة للأسرى</w:t>
            </w:r>
            <w:r>
              <w:rPr>
                <w:rStyle w:val="IndexLink"/>
                <w:rtl w:val="true"/>
              </w:rPr>
              <w:tab/>
            </w:r>
            <w:r>
              <w:rPr>
                <w:rStyle w:val="IndexLink"/>
              </w:rPr>
              <w:t>389</w:t>
            </w:r>
          </w:hyperlink>
        </w:p>
        <w:p>
          <w:pPr>
            <w:pStyle w:val="Contents3"/>
            <w:tabs>
              <w:tab w:val="clear" w:pos="8459"/>
              <w:tab w:val="right" w:pos="9026" w:leader="dot"/>
            </w:tabs>
            <w:rPr/>
          </w:pPr>
          <w:hyperlink w:anchor="__RefHeading___Toc6522442_1280447820">
            <w:r>
              <w:rPr>
                <w:webHidden/>
                <w:rStyle w:val="IndexLink"/>
                <w:rtl w:val="true"/>
              </w:rPr>
              <w:t>تزيين الشام</w:t>
            </w:r>
            <w:r>
              <w:rPr>
                <w:rStyle w:val="IndexLink"/>
                <w:rtl w:val="true"/>
              </w:rPr>
              <w:tab/>
            </w:r>
            <w:r>
              <w:rPr>
                <w:rStyle w:val="IndexLink"/>
              </w:rPr>
              <w:t>389</w:t>
            </w:r>
          </w:hyperlink>
        </w:p>
        <w:p>
          <w:pPr>
            <w:pStyle w:val="Contents3"/>
            <w:tabs>
              <w:tab w:val="clear" w:pos="8459"/>
              <w:tab w:val="right" w:pos="9026" w:leader="dot"/>
            </w:tabs>
            <w:rPr/>
          </w:pPr>
          <w:hyperlink w:anchor="__RefHeading___Toc6522444_1280447820">
            <w:r>
              <w:rPr>
                <w:webHidden/>
                <w:rStyle w:val="IndexLink"/>
                <w:rtl w:val="true"/>
              </w:rPr>
              <w:t xml:space="preserve">الشامي مع الإمام زين العابدين </w:t>
            </w:r>
            <w:r>
              <w:rPr>
                <w:rStyle w:val="IndexLink"/>
                <w:rtl w:val="true"/>
              </w:rPr>
              <w:t>(</w:t>
            </w:r>
            <w:r>
              <w:rPr>
                <w:rStyle w:val="IndexLink"/>
                <w:rtl w:val="true"/>
              </w:rPr>
              <w:t>عَلَيهِ السَّلَامُ</w:t>
            </w:r>
            <w:r>
              <w:rPr>
                <w:rStyle w:val="IndexLink"/>
                <w:rtl w:val="true"/>
              </w:rPr>
              <w:t>)</w:t>
              <w:tab/>
            </w:r>
            <w:r>
              <w:rPr>
                <w:rStyle w:val="IndexLink"/>
              </w:rPr>
              <w:t>392</w:t>
            </w:r>
          </w:hyperlink>
        </w:p>
        <w:p>
          <w:pPr>
            <w:pStyle w:val="Contents3"/>
            <w:tabs>
              <w:tab w:val="clear" w:pos="8459"/>
              <w:tab w:val="right" w:pos="9026" w:leader="dot"/>
            </w:tabs>
            <w:rPr/>
          </w:pPr>
          <w:hyperlink w:anchor="__RefHeading___Toc6522446_1280447820">
            <w:r>
              <w:rPr>
                <w:webHidden/>
                <w:rStyle w:val="IndexLink"/>
                <w:rtl w:val="true"/>
              </w:rPr>
              <w:t>سرور یزید</w:t>
            </w:r>
            <w:r>
              <w:rPr>
                <w:rStyle w:val="IndexLink"/>
                <w:rtl w:val="true"/>
              </w:rPr>
              <w:tab/>
            </w:r>
            <w:r>
              <w:rPr>
                <w:rStyle w:val="IndexLink"/>
              </w:rPr>
              <w:t>393</w:t>
            </w:r>
          </w:hyperlink>
        </w:p>
        <w:p>
          <w:pPr>
            <w:pStyle w:val="Contents3"/>
            <w:tabs>
              <w:tab w:val="clear" w:pos="8459"/>
              <w:tab w:val="right" w:pos="9026" w:leader="dot"/>
            </w:tabs>
            <w:rPr/>
          </w:pPr>
          <w:hyperlink w:anchor="__RefHeading___Toc6522448_1280447820">
            <w:r>
              <w:rPr>
                <w:webHidden/>
                <w:rStyle w:val="IndexLink"/>
                <w:rtl w:val="true"/>
              </w:rPr>
              <w:t xml:space="preserve">رأس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بين يدي يزيد</w:t>
            </w:r>
            <w:r>
              <w:rPr>
                <w:rStyle w:val="IndexLink"/>
                <w:rtl w:val="true"/>
              </w:rPr>
              <w:tab/>
            </w:r>
            <w:r>
              <w:rPr>
                <w:rStyle w:val="IndexLink"/>
              </w:rPr>
              <w:t>394</w:t>
            </w:r>
          </w:hyperlink>
        </w:p>
        <w:p>
          <w:pPr>
            <w:pStyle w:val="Contents3"/>
            <w:tabs>
              <w:tab w:val="clear" w:pos="8459"/>
              <w:tab w:val="right" w:pos="9026" w:leader="dot"/>
            </w:tabs>
            <w:rPr/>
          </w:pPr>
          <w:hyperlink w:anchor="__RefHeading___Toc6522450_1280447820">
            <w:r>
              <w:rPr>
                <w:webHidden/>
                <w:rStyle w:val="IndexLink"/>
                <w:rtl w:val="true"/>
              </w:rPr>
              <w:t>نصب الرأس في جامع دمشق</w:t>
            </w:r>
            <w:r>
              <w:rPr>
                <w:rStyle w:val="IndexLink"/>
                <w:rtl w:val="true"/>
              </w:rPr>
              <w:tab/>
            </w:r>
            <w:r>
              <w:rPr>
                <w:rStyle w:val="IndexLink"/>
              </w:rPr>
              <w:t>396</w:t>
            </w:r>
          </w:hyperlink>
        </w:p>
        <w:p>
          <w:pPr>
            <w:pStyle w:val="Contents3"/>
            <w:tabs>
              <w:tab w:val="clear" w:pos="8459"/>
              <w:tab w:val="right" w:pos="9026" w:leader="dot"/>
            </w:tabs>
            <w:rPr/>
          </w:pPr>
          <w:hyperlink w:anchor="__RefHeading___Toc6522452_1280447820">
            <w:r>
              <w:rPr>
                <w:webHidden/>
                <w:rStyle w:val="IndexLink"/>
                <w:rtl w:val="true"/>
              </w:rPr>
              <w:t xml:space="preserve">رأس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ند نساء يزيد</w:t>
            </w:r>
            <w:r>
              <w:rPr>
                <w:rStyle w:val="IndexLink"/>
                <w:rtl w:val="true"/>
              </w:rPr>
              <w:tab/>
            </w:r>
            <w:r>
              <w:rPr>
                <w:rStyle w:val="IndexLink"/>
              </w:rPr>
              <w:t>396</w:t>
            </w:r>
          </w:hyperlink>
        </w:p>
        <w:p>
          <w:pPr>
            <w:pStyle w:val="Contents3"/>
            <w:tabs>
              <w:tab w:val="clear" w:pos="8459"/>
              <w:tab w:val="right" w:pos="9026" w:leader="dot"/>
            </w:tabs>
            <w:rPr/>
          </w:pPr>
          <w:hyperlink w:anchor="__RefHeading___Toc6522454_1280447820">
            <w:r>
              <w:rPr>
                <w:webHidden/>
                <w:rStyle w:val="IndexLink"/>
                <w:rtl w:val="true"/>
              </w:rPr>
              <w:t>السبايا في مجلس يزيد</w:t>
            </w:r>
            <w:r>
              <w:rPr>
                <w:rStyle w:val="IndexLink"/>
                <w:rtl w:val="true"/>
              </w:rPr>
              <w:tab/>
            </w:r>
            <w:r>
              <w:rPr>
                <w:rStyle w:val="IndexLink"/>
              </w:rPr>
              <w:t>396</w:t>
            </w:r>
          </w:hyperlink>
        </w:p>
        <w:p>
          <w:pPr>
            <w:pStyle w:val="Contents3"/>
            <w:tabs>
              <w:tab w:val="clear" w:pos="8459"/>
              <w:tab w:val="right" w:pos="9026" w:leader="dot"/>
            </w:tabs>
            <w:rPr/>
          </w:pPr>
          <w:hyperlink w:anchor="__RefHeading___Toc6522456_1280447820">
            <w:r>
              <w:rPr>
                <w:webHidden/>
                <w:rStyle w:val="IndexLink"/>
                <w:rtl w:val="true"/>
              </w:rPr>
              <w:t xml:space="preserve">خطاب السيدة زينب </w:t>
            </w:r>
            <w:r>
              <w:rPr>
                <w:rStyle w:val="IndexLink"/>
                <w:rtl w:val="true"/>
              </w:rPr>
              <w:t>(</w:t>
            </w:r>
            <w:r>
              <w:rPr>
                <w:rStyle w:val="IndexLink"/>
                <w:rtl w:val="true"/>
              </w:rPr>
              <w:t>عَلَيهَا السَّلَامُ</w:t>
            </w:r>
            <w:r>
              <w:rPr>
                <w:rStyle w:val="IndexLink"/>
                <w:rtl w:val="true"/>
              </w:rPr>
              <w:t>)</w:t>
              <w:tab/>
            </w:r>
            <w:r>
              <w:rPr>
                <w:rStyle w:val="IndexLink"/>
              </w:rPr>
              <w:t>398</w:t>
            </w:r>
          </w:hyperlink>
        </w:p>
        <w:p>
          <w:pPr>
            <w:pStyle w:val="Contents3"/>
            <w:tabs>
              <w:tab w:val="clear" w:pos="8459"/>
              <w:tab w:val="right" w:pos="9026" w:leader="dot"/>
            </w:tabs>
            <w:rPr/>
          </w:pPr>
          <w:hyperlink w:anchor="__RefHeading___Toc6522458_1280447820">
            <w:r>
              <w:rPr>
                <w:webHidden/>
                <w:rStyle w:val="IndexLink"/>
                <w:rtl w:val="true"/>
              </w:rPr>
              <w:t>محتويات الخطاب</w:t>
            </w:r>
            <w:r>
              <w:rPr>
                <w:rStyle w:val="IndexLink"/>
                <w:rtl w:val="true"/>
              </w:rPr>
              <w:tab/>
            </w:r>
            <w:r>
              <w:rPr>
                <w:rStyle w:val="IndexLink"/>
              </w:rPr>
              <w:t>402</w:t>
            </w:r>
          </w:hyperlink>
        </w:p>
        <w:p>
          <w:pPr>
            <w:pStyle w:val="Contents3"/>
            <w:tabs>
              <w:tab w:val="clear" w:pos="8459"/>
              <w:tab w:val="right" w:pos="9026" w:leader="dot"/>
            </w:tabs>
            <w:rPr/>
          </w:pPr>
          <w:hyperlink w:anchor="__RefHeading___Toc6522460_1280447820">
            <w:r>
              <w:rPr>
                <w:webHidden/>
                <w:rStyle w:val="IndexLink"/>
                <w:rtl w:val="true"/>
              </w:rPr>
              <w:t>جواب یزید</w:t>
            </w:r>
            <w:r>
              <w:rPr>
                <w:rStyle w:val="IndexLink"/>
                <w:rtl w:val="true"/>
              </w:rPr>
              <w:tab/>
            </w:r>
            <w:r>
              <w:rPr>
                <w:rStyle w:val="IndexLink"/>
              </w:rPr>
              <w:t>404</w:t>
            </w:r>
          </w:hyperlink>
        </w:p>
        <w:p>
          <w:pPr>
            <w:pStyle w:val="Contents3"/>
            <w:tabs>
              <w:tab w:val="clear" w:pos="8459"/>
              <w:tab w:val="right" w:pos="9026" w:leader="dot"/>
            </w:tabs>
            <w:rPr/>
          </w:pPr>
          <w:hyperlink w:anchor="__RefHeading___Toc6522462_1280447820">
            <w:r>
              <w:rPr>
                <w:webHidden/>
                <w:rStyle w:val="IndexLink"/>
                <w:rtl w:val="true"/>
              </w:rPr>
              <w:t>صدى الخطاب</w:t>
            </w:r>
            <w:r>
              <w:rPr>
                <w:rStyle w:val="IndexLink"/>
                <w:rtl w:val="true"/>
              </w:rPr>
              <w:tab/>
            </w:r>
            <w:r>
              <w:rPr>
                <w:rStyle w:val="IndexLink"/>
              </w:rPr>
              <w:t>404</w:t>
            </w:r>
          </w:hyperlink>
        </w:p>
        <w:p>
          <w:pPr>
            <w:pStyle w:val="Contents3"/>
            <w:tabs>
              <w:tab w:val="clear" w:pos="8459"/>
              <w:tab w:val="right" w:pos="9026" w:leader="dot"/>
            </w:tabs>
            <w:rPr/>
          </w:pPr>
          <w:hyperlink w:anchor="__RefHeading___Toc6522464_1280447820">
            <w:r>
              <w:rPr>
                <w:webHidden/>
                <w:rStyle w:val="IndexLink"/>
                <w:rtl w:val="true"/>
              </w:rPr>
              <w:t>خطاب الإمام زين العابدين</w:t>
            </w:r>
            <w:r>
              <w:rPr>
                <w:rStyle w:val="IndexLink"/>
                <w:rtl w:val="true"/>
              </w:rPr>
              <w:t>(</w:t>
            </w:r>
            <w:r>
              <w:rPr>
                <w:rStyle w:val="IndexLink"/>
                <w:rtl w:val="true"/>
              </w:rPr>
              <w:t>عَلَيهِ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6522466_1280447820">
            <w:r>
              <w:rPr>
                <w:webHidden/>
                <w:rStyle w:val="IndexLink"/>
                <w:rtl w:val="true"/>
              </w:rPr>
              <w:t>صدى الخطاب</w:t>
            </w:r>
            <w:r>
              <w:rPr>
                <w:rStyle w:val="IndexLink"/>
                <w:rtl w:val="true"/>
              </w:rPr>
              <w:tab/>
            </w:r>
            <w:r>
              <w:rPr>
                <w:rStyle w:val="IndexLink"/>
              </w:rPr>
              <w:t>410</w:t>
            </w:r>
          </w:hyperlink>
        </w:p>
        <w:p>
          <w:pPr>
            <w:pStyle w:val="Contents3"/>
            <w:tabs>
              <w:tab w:val="clear" w:pos="8459"/>
              <w:tab w:val="right" w:pos="9026" w:leader="dot"/>
            </w:tabs>
            <w:rPr/>
          </w:pPr>
          <w:hyperlink w:anchor="__RefHeading___Toc6522468_1280447820">
            <w:r>
              <w:rPr>
                <w:webHidden/>
                <w:rStyle w:val="IndexLink"/>
                <w:rtl w:val="true"/>
              </w:rPr>
              <w:t>الشامي مع يزيد</w:t>
            </w:r>
            <w:r>
              <w:rPr>
                <w:rStyle w:val="IndexLink"/>
                <w:rtl w:val="true"/>
              </w:rPr>
              <w:tab/>
            </w:r>
            <w:r>
              <w:rPr>
                <w:rStyle w:val="IndexLink"/>
              </w:rPr>
              <w:t>410</w:t>
            </w:r>
          </w:hyperlink>
        </w:p>
        <w:p>
          <w:pPr>
            <w:pStyle w:val="Contents3"/>
            <w:tabs>
              <w:tab w:val="clear" w:pos="8459"/>
              <w:tab w:val="right" w:pos="9026" w:leader="dot"/>
            </w:tabs>
            <w:rPr/>
          </w:pPr>
          <w:hyperlink w:anchor="__RefHeading___Toc6522470_1280447820">
            <w:r>
              <w:rPr>
                <w:webHidden/>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مع المنهال</w:t>
            </w:r>
            <w:r>
              <w:rPr>
                <w:rStyle w:val="IndexLink"/>
                <w:rtl w:val="true"/>
              </w:rPr>
              <w:tab/>
            </w:r>
            <w:r>
              <w:rPr>
                <w:rStyle w:val="IndexLink"/>
              </w:rPr>
              <w:t>412</w:t>
            </w:r>
          </w:hyperlink>
        </w:p>
        <w:p>
          <w:pPr>
            <w:pStyle w:val="Contents3"/>
            <w:tabs>
              <w:tab w:val="clear" w:pos="8459"/>
              <w:tab w:val="right" w:pos="9026" w:leader="dot"/>
            </w:tabs>
            <w:rPr/>
          </w:pPr>
          <w:hyperlink w:anchor="__RefHeading___Toc6522472_1280447820">
            <w:r>
              <w:rPr>
                <w:webHidden/>
                <w:rStyle w:val="IndexLink"/>
                <w:rtl w:val="true"/>
              </w:rPr>
              <w:t xml:space="preserve">النياحة على الإمام الحسين </w:t>
            </w:r>
            <w:r>
              <w:rPr>
                <w:rStyle w:val="IndexLink"/>
                <w:rtl w:val="true"/>
              </w:rPr>
              <w:t>(</w:t>
            </w:r>
            <w:r>
              <w:rPr>
                <w:rStyle w:val="IndexLink"/>
                <w:rtl w:val="true"/>
              </w:rPr>
              <w:t>عَلَيهِ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6522474_1280447820">
            <w:r>
              <w:rPr>
                <w:webHidden/>
                <w:rStyle w:val="IndexLink"/>
                <w:rtl w:val="true"/>
              </w:rPr>
              <w:t>مكافأة ابن مرجانة</w:t>
            </w:r>
            <w:r>
              <w:rPr>
                <w:rStyle w:val="IndexLink"/>
                <w:rtl w:val="true"/>
              </w:rPr>
              <w:tab/>
            </w:r>
            <w:r>
              <w:rPr>
                <w:rStyle w:val="IndexLink"/>
              </w:rPr>
              <w:t>413</w:t>
            </w:r>
          </w:hyperlink>
        </w:p>
        <w:p>
          <w:pPr>
            <w:pStyle w:val="Contents3"/>
            <w:tabs>
              <w:tab w:val="clear" w:pos="8459"/>
              <w:tab w:val="right" w:pos="9026" w:leader="dot"/>
            </w:tabs>
            <w:rPr/>
          </w:pPr>
          <w:hyperlink w:anchor="__RefHeading___Toc6522476_1280447820">
            <w:r>
              <w:rPr>
                <w:webHidden/>
                <w:rStyle w:val="IndexLink"/>
                <w:rtl w:val="true"/>
              </w:rPr>
              <w:t>ندم الطاغية</w:t>
            </w:r>
            <w:r>
              <w:rPr>
                <w:rStyle w:val="IndexLink"/>
                <w:rtl w:val="true"/>
              </w:rPr>
              <w:tab/>
            </w:r>
            <w:r>
              <w:rPr>
                <w:rStyle w:val="IndexLink"/>
              </w:rPr>
              <w:t>414</w:t>
            </w:r>
          </w:hyperlink>
        </w:p>
        <w:p>
          <w:pPr>
            <w:pStyle w:val="Contents3"/>
            <w:tabs>
              <w:tab w:val="clear" w:pos="8459"/>
              <w:tab w:val="right" w:pos="9026" w:leader="dot"/>
            </w:tabs>
            <w:rPr/>
          </w:pPr>
          <w:hyperlink w:anchor="__RefHeading___Toc6522478_1280447820">
            <w:r>
              <w:rPr>
                <w:webHidden/>
                <w:rStyle w:val="IndexLink"/>
                <w:rtl w:val="true"/>
              </w:rPr>
              <w:t>المنكرون والناقمون</w:t>
            </w:r>
            <w:r>
              <w:rPr>
                <w:rStyle w:val="IndexLink"/>
                <w:rtl w:val="true"/>
              </w:rPr>
              <w:tab/>
            </w:r>
            <w:r>
              <w:rPr>
                <w:rStyle w:val="IndexLink"/>
              </w:rPr>
              <w:t>415</w:t>
            </w:r>
          </w:hyperlink>
        </w:p>
        <w:p>
          <w:pPr>
            <w:pStyle w:val="Contents3"/>
            <w:tabs>
              <w:tab w:val="clear" w:pos="8459"/>
              <w:tab w:val="right" w:pos="9026" w:leader="dot"/>
            </w:tabs>
            <w:rPr/>
          </w:pPr>
          <w:hyperlink w:anchor="__RefHeading___Toc6522480_1280447820">
            <w:r>
              <w:rPr>
                <w:webHidden/>
                <w:rStyle w:val="IndexLink"/>
              </w:rPr>
              <w:t>1</w:t>
            </w:r>
            <w:r>
              <w:rPr>
                <w:rStyle w:val="IndexLink"/>
                <w:rtl w:val="true"/>
              </w:rPr>
              <w:t xml:space="preserve">- </w:t>
            </w:r>
            <w:r>
              <w:rPr>
                <w:rStyle w:val="IndexLink"/>
                <w:rtl w:val="true"/>
              </w:rPr>
              <w:t>ممثل ملك الروم</w:t>
            </w:r>
            <w:r>
              <w:rPr>
                <w:rStyle w:val="IndexLink"/>
                <w:rtl w:val="true"/>
              </w:rPr>
              <w:tab/>
            </w:r>
            <w:r>
              <w:rPr>
                <w:rStyle w:val="IndexLink"/>
              </w:rPr>
              <w:t>415</w:t>
            </w:r>
          </w:hyperlink>
        </w:p>
        <w:p>
          <w:pPr>
            <w:pStyle w:val="Contents3"/>
            <w:tabs>
              <w:tab w:val="clear" w:pos="8459"/>
              <w:tab w:val="right" w:pos="9026" w:leader="dot"/>
            </w:tabs>
            <w:rPr/>
          </w:pPr>
          <w:hyperlink w:anchor="__RefHeading___Toc6522482_1280447820">
            <w:r>
              <w:rPr>
                <w:webHidden/>
                <w:rStyle w:val="IndexLink"/>
              </w:rPr>
              <w:t>2</w:t>
            </w:r>
            <w:r>
              <w:rPr>
                <w:rStyle w:val="IndexLink"/>
                <w:rtl w:val="true"/>
              </w:rPr>
              <w:t xml:space="preserve">- </w:t>
            </w:r>
            <w:r>
              <w:rPr>
                <w:rStyle w:val="IndexLink"/>
                <w:rtl w:val="true"/>
              </w:rPr>
              <w:t>حبر يهودي</w:t>
            </w:r>
            <w:r>
              <w:rPr>
                <w:rStyle w:val="IndexLink"/>
                <w:rtl w:val="true"/>
              </w:rPr>
              <w:tab/>
            </w:r>
            <w:r>
              <w:rPr>
                <w:rStyle w:val="IndexLink"/>
              </w:rPr>
              <w:t>416</w:t>
            </w:r>
          </w:hyperlink>
        </w:p>
        <w:p>
          <w:pPr>
            <w:pStyle w:val="Contents3"/>
            <w:tabs>
              <w:tab w:val="clear" w:pos="8459"/>
              <w:tab w:val="right" w:pos="9026" w:leader="dot"/>
            </w:tabs>
            <w:rPr/>
          </w:pPr>
          <w:hyperlink w:anchor="__RefHeading___Toc6522484_1280447820">
            <w:r>
              <w:rPr>
                <w:webHidden/>
                <w:rStyle w:val="IndexLink"/>
              </w:rPr>
              <w:t>3</w:t>
            </w:r>
            <w:r>
              <w:rPr>
                <w:rStyle w:val="IndexLink"/>
                <w:rtl w:val="true"/>
              </w:rPr>
              <w:t xml:space="preserve">- </w:t>
            </w:r>
            <w:r>
              <w:rPr>
                <w:rStyle w:val="IndexLink"/>
                <w:rtl w:val="true"/>
              </w:rPr>
              <w:t>قيصر ملك الروم</w:t>
            </w:r>
            <w:r>
              <w:rPr>
                <w:rStyle w:val="IndexLink"/>
                <w:rtl w:val="true"/>
              </w:rPr>
              <w:tab/>
            </w:r>
            <w:r>
              <w:rPr>
                <w:rStyle w:val="IndexLink"/>
              </w:rPr>
              <w:t>417</w:t>
            </w:r>
          </w:hyperlink>
        </w:p>
        <w:p>
          <w:pPr>
            <w:pStyle w:val="Contents3"/>
            <w:tabs>
              <w:tab w:val="clear" w:pos="8459"/>
              <w:tab w:val="right" w:pos="9026" w:leader="dot"/>
            </w:tabs>
            <w:rPr/>
          </w:pPr>
          <w:hyperlink w:anchor="__RefHeading___Toc6522486_1280447820">
            <w:r>
              <w:rPr>
                <w:webHidden/>
                <w:rStyle w:val="IndexLink"/>
              </w:rPr>
              <w:t>4</w:t>
            </w:r>
            <w:r>
              <w:rPr>
                <w:rStyle w:val="IndexLink"/>
                <w:rtl w:val="true"/>
              </w:rPr>
              <w:t xml:space="preserve">- </w:t>
            </w:r>
            <w:r>
              <w:rPr>
                <w:rStyle w:val="IndexLink"/>
                <w:rtl w:val="true"/>
              </w:rPr>
              <w:t>رأس الجالوت</w:t>
            </w:r>
            <w:r>
              <w:rPr>
                <w:rStyle w:val="IndexLink"/>
                <w:rtl w:val="true"/>
              </w:rPr>
              <w:tab/>
            </w:r>
            <w:r>
              <w:rPr>
                <w:rStyle w:val="IndexLink"/>
              </w:rPr>
              <w:t>417</w:t>
            </w:r>
          </w:hyperlink>
        </w:p>
        <w:p>
          <w:pPr>
            <w:pStyle w:val="Contents3"/>
            <w:tabs>
              <w:tab w:val="clear" w:pos="8459"/>
              <w:tab w:val="right" w:pos="9026" w:leader="dot"/>
            </w:tabs>
            <w:rPr/>
          </w:pPr>
          <w:hyperlink w:anchor="__RefHeading___Toc6522488_1280447820">
            <w:r>
              <w:rPr>
                <w:webHidden/>
                <w:rStyle w:val="IndexLink"/>
              </w:rPr>
              <w:t>5</w:t>
            </w:r>
            <w:r>
              <w:rPr>
                <w:rStyle w:val="IndexLink"/>
                <w:rtl w:val="true"/>
              </w:rPr>
              <w:t xml:space="preserve">- </w:t>
            </w:r>
            <w:r>
              <w:rPr>
                <w:rStyle w:val="IndexLink"/>
                <w:rtl w:val="true"/>
              </w:rPr>
              <w:t>واثلة بن الأسقع</w:t>
            </w:r>
            <w:r>
              <w:rPr>
                <w:rStyle w:val="IndexLink"/>
                <w:rtl w:val="true"/>
              </w:rPr>
              <w:tab/>
            </w:r>
            <w:r>
              <w:rPr>
                <w:rStyle w:val="IndexLink"/>
              </w:rPr>
              <w:t>417</w:t>
            </w:r>
          </w:hyperlink>
        </w:p>
        <w:p>
          <w:pPr>
            <w:pStyle w:val="Contents3"/>
            <w:tabs>
              <w:tab w:val="clear" w:pos="8459"/>
              <w:tab w:val="right" w:pos="9026" w:leader="dot"/>
            </w:tabs>
            <w:rPr/>
          </w:pPr>
          <w:hyperlink w:anchor="__RefHeading___Toc6522490_1280447820">
            <w:r>
              <w:rPr>
                <w:webHidden/>
                <w:rStyle w:val="IndexLink"/>
              </w:rPr>
              <w:t>6</w:t>
            </w:r>
            <w:r>
              <w:rPr>
                <w:rStyle w:val="IndexLink"/>
                <w:rtl w:val="true"/>
              </w:rPr>
              <w:t xml:space="preserve">- </w:t>
            </w:r>
            <w:r>
              <w:rPr>
                <w:rStyle w:val="IndexLink"/>
                <w:rtl w:val="true"/>
              </w:rPr>
              <w:t>ابن عباس</w:t>
            </w:r>
            <w:r>
              <w:rPr>
                <w:rStyle w:val="IndexLink"/>
                <w:rtl w:val="true"/>
              </w:rPr>
              <w:tab/>
            </w:r>
            <w:r>
              <w:rPr>
                <w:rStyle w:val="IndexLink"/>
              </w:rPr>
              <w:t>418</w:t>
            </w:r>
          </w:hyperlink>
        </w:p>
        <w:p>
          <w:pPr>
            <w:pStyle w:val="Contents3"/>
            <w:tabs>
              <w:tab w:val="clear" w:pos="8459"/>
              <w:tab w:val="right" w:pos="9026" w:leader="dot"/>
            </w:tabs>
            <w:rPr/>
          </w:pPr>
          <w:hyperlink w:anchor="__RefHeading___Toc6522492_1280447820">
            <w:r>
              <w:rPr>
                <w:webHidden/>
                <w:rStyle w:val="IndexLink"/>
              </w:rPr>
              <w:t>7</w:t>
            </w:r>
            <w:r>
              <w:rPr>
                <w:rStyle w:val="IndexLink"/>
                <w:rtl w:val="true"/>
              </w:rPr>
              <w:t xml:space="preserve">- </w:t>
            </w:r>
            <w:r>
              <w:rPr>
                <w:rStyle w:val="IndexLink"/>
                <w:rtl w:val="true"/>
              </w:rPr>
              <w:t>ابن الزبير</w:t>
            </w:r>
            <w:r>
              <w:rPr>
                <w:rStyle w:val="IndexLink"/>
                <w:rtl w:val="true"/>
              </w:rPr>
              <w:tab/>
            </w:r>
            <w:r>
              <w:rPr>
                <w:rStyle w:val="IndexLink"/>
              </w:rPr>
              <w:t>419</w:t>
            </w:r>
          </w:hyperlink>
        </w:p>
        <w:p>
          <w:pPr>
            <w:pStyle w:val="Contents3"/>
            <w:tabs>
              <w:tab w:val="clear" w:pos="8459"/>
              <w:tab w:val="right" w:pos="9026" w:leader="dot"/>
            </w:tabs>
            <w:rPr/>
          </w:pPr>
          <w:hyperlink w:anchor="__RefHeading___Toc6522494_1280447820">
            <w:r>
              <w:rPr>
                <w:webHidden/>
                <w:rStyle w:val="IndexLink"/>
              </w:rPr>
              <w:t>8</w:t>
            </w:r>
            <w:r>
              <w:rPr>
                <w:rStyle w:val="IndexLink"/>
                <w:rtl w:val="true"/>
              </w:rPr>
              <w:t xml:space="preserve">- </w:t>
            </w:r>
            <w:r>
              <w:rPr>
                <w:rStyle w:val="IndexLink"/>
                <w:rtl w:val="true"/>
              </w:rPr>
              <w:t>عبداللّه بن عمر</w:t>
            </w:r>
            <w:r>
              <w:rPr>
                <w:rStyle w:val="IndexLink"/>
                <w:rtl w:val="true"/>
              </w:rPr>
              <w:tab/>
            </w:r>
            <w:r>
              <w:rPr>
                <w:rStyle w:val="IndexLink"/>
              </w:rPr>
              <w:t>420</w:t>
            </w:r>
          </w:hyperlink>
        </w:p>
        <w:p>
          <w:pPr>
            <w:pStyle w:val="Contents3"/>
            <w:tabs>
              <w:tab w:val="clear" w:pos="8459"/>
              <w:tab w:val="right" w:pos="9026" w:leader="dot"/>
            </w:tabs>
            <w:rPr/>
          </w:pPr>
          <w:hyperlink w:anchor="__RefHeading___Toc6522496_1280447820">
            <w:r>
              <w:rPr>
                <w:webHidden/>
                <w:rStyle w:val="IndexLink"/>
              </w:rPr>
              <w:t>9</w:t>
            </w:r>
            <w:r>
              <w:rPr>
                <w:rStyle w:val="IndexLink"/>
                <w:rtl w:val="true"/>
              </w:rPr>
              <w:t xml:space="preserve">- </w:t>
            </w:r>
            <w:r>
              <w:rPr>
                <w:rStyle w:val="IndexLink"/>
                <w:rtl w:val="true"/>
              </w:rPr>
              <w:t>أبو برزة</w:t>
            </w:r>
            <w:r>
              <w:rPr>
                <w:rStyle w:val="IndexLink"/>
                <w:rtl w:val="true"/>
              </w:rPr>
              <w:tab/>
            </w:r>
            <w:r>
              <w:rPr>
                <w:rStyle w:val="IndexLink"/>
              </w:rPr>
              <w:t>420</w:t>
            </w:r>
          </w:hyperlink>
        </w:p>
        <w:p>
          <w:pPr>
            <w:pStyle w:val="Contents3"/>
            <w:tabs>
              <w:tab w:val="clear" w:pos="8459"/>
              <w:tab w:val="right" w:pos="9026" w:leader="dot"/>
            </w:tabs>
            <w:rPr/>
          </w:pPr>
          <w:hyperlink w:anchor="__RefHeading___Toc6522498_1280447820">
            <w:r>
              <w:rPr>
                <w:webHidden/>
                <w:rStyle w:val="IndexLink"/>
              </w:rPr>
              <w:t>10</w:t>
            </w:r>
            <w:r>
              <w:rPr>
                <w:rStyle w:val="IndexLink"/>
                <w:rtl w:val="true"/>
              </w:rPr>
              <w:t xml:space="preserve">- </w:t>
            </w:r>
            <w:r>
              <w:rPr>
                <w:rStyle w:val="IndexLink"/>
                <w:rtl w:val="true"/>
              </w:rPr>
              <w:t>الحسن البصرى</w:t>
            </w:r>
            <w:r>
              <w:rPr>
                <w:rStyle w:val="IndexLink"/>
                <w:rtl w:val="true"/>
              </w:rPr>
              <w:tab/>
            </w:r>
            <w:r>
              <w:rPr>
                <w:rStyle w:val="IndexLink"/>
              </w:rPr>
              <w:t>421</w:t>
            </w:r>
          </w:hyperlink>
        </w:p>
        <w:p>
          <w:pPr>
            <w:pStyle w:val="Contents3"/>
            <w:tabs>
              <w:tab w:val="clear" w:pos="8459"/>
              <w:tab w:val="right" w:pos="9026" w:leader="dot"/>
            </w:tabs>
            <w:rPr/>
          </w:pPr>
          <w:hyperlink w:anchor="__RefHeading___Toc6522500_1280447820">
            <w:r>
              <w:rPr>
                <w:webHidden/>
                <w:rStyle w:val="IndexLink"/>
              </w:rPr>
              <w:t>11</w:t>
            </w:r>
            <w:r>
              <w:rPr>
                <w:rStyle w:val="IndexLink"/>
                <w:rtl w:val="true"/>
              </w:rPr>
              <w:t xml:space="preserve">- </w:t>
            </w:r>
            <w:r>
              <w:rPr>
                <w:rStyle w:val="IndexLink"/>
                <w:rtl w:val="true"/>
              </w:rPr>
              <w:t>الربيع بن خُثَيم</w:t>
            </w:r>
            <w:r>
              <w:rPr>
                <w:rStyle w:val="IndexLink"/>
                <w:rtl w:val="true"/>
              </w:rPr>
              <w:tab/>
            </w:r>
            <w:r>
              <w:rPr>
                <w:rStyle w:val="IndexLink"/>
              </w:rPr>
              <w:t>421</w:t>
            </w:r>
          </w:hyperlink>
        </w:p>
        <w:p>
          <w:pPr>
            <w:pStyle w:val="Contents3"/>
            <w:tabs>
              <w:tab w:val="clear" w:pos="8459"/>
              <w:tab w:val="right" w:pos="9026" w:leader="dot"/>
            </w:tabs>
            <w:rPr/>
          </w:pPr>
          <w:hyperlink w:anchor="__RefHeading___Toc6522502_1280447820">
            <w:r>
              <w:rPr>
                <w:webHidden/>
                <w:rStyle w:val="IndexLink"/>
              </w:rPr>
              <w:t>12</w:t>
            </w:r>
            <w:r>
              <w:rPr>
                <w:rStyle w:val="IndexLink"/>
                <w:rtl w:val="true"/>
              </w:rPr>
              <w:t xml:space="preserve">- </w:t>
            </w:r>
            <w:r>
              <w:rPr>
                <w:rStyle w:val="IndexLink"/>
                <w:rtl w:val="true"/>
              </w:rPr>
              <w:t>الأسرة الأموية</w:t>
            </w:r>
            <w:r>
              <w:rPr>
                <w:rStyle w:val="IndexLink"/>
                <w:rtl w:val="true"/>
              </w:rPr>
              <w:tab/>
            </w:r>
            <w:r>
              <w:rPr>
                <w:rStyle w:val="IndexLink"/>
              </w:rPr>
              <w:t>421</w:t>
            </w:r>
          </w:hyperlink>
        </w:p>
        <w:p>
          <w:pPr>
            <w:pStyle w:val="Contents3"/>
            <w:tabs>
              <w:tab w:val="clear" w:pos="8459"/>
              <w:tab w:val="right" w:pos="9026" w:leader="dot"/>
            </w:tabs>
            <w:rPr/>
          </w:pPr>
          <w:hyperlink w:anchor="__RefHeading___Toc6522504_1280447820">
            <w:r>
              <w:rPr>
                <w:webHidden/>
                <w:rStyle w:val="IndexLink"/>
              </w:rPr>
              <w:t>1</w:t>
            </w:r>
            <w:r>
              <w:rPr>
                <w:rStyle w:val="IndexLink"/>
                <w:rtl w:val="true"/>
              </w:rPr>
              <w:t xml:space="preserve">- </w:t>
            </w:r>
            <w:r>
              <w:rPr>
                <w:rStyle w:val="IndexLink"/>
                <w:rtl w:val="true"/>
              </w:rPr>
              <w:t>يحيى بن الحكم</w:t>
            </w:r>
            <w:r>
              <w:rPr>
                <w:rStyle w:val="IndexLink"/>
                <w:rtl w:val="true"/>
              </w:rPr>
              <w:tab/>
            </w:r>
            <w:r>
              <w:rPr>
                <w:rStyle w:val="IndexLink"/>
              </w:rPr>
              <w:t>421</w:t>
            </w:r>
          </w:hyperlink>
        </w:p>
        <w:p>
          <w:pPr>
            <w:pStyle w:val="Contents3"/>
            <w:tabs>
              <w:tab w:val="clear" w:pos="8459"/>
              <w:tab w:val="right" w:pos="9026" w:leader="dot"/>
            </w:tabs>
            <w:rPr/>
          </w:pPr>
          <w:hyperlink w:anchor="__RefHeading___Toc6522506_1280447820">
            <w:r>
              <w:rPr>
                <w:webHidden/>
                <w:rStyle w:val="IndexLink"/>
              </w:rPr>
              <w:t>2</w:t>
            </w:r>
            <w:r>
              <w:rPr>
                <w:rStyle w:val="IndexLink"/>
                <w:rtl w:val="true"/>
              </w:rPr>
              <w:t xml:space="preserve">- </w:t>
            </w:r>
            <w:r>
              <w:rPr>
                <w:rStyle w:val="IndexLink"/>
                <w:rtl w:val="true"/>
              </w:rPr>
              <w:t>عاتكة بنت يزيد</w:t>
            </w:r>
            <w:r>
              <w:rPr>
                <w:rStyle w:val="IndexLink"/>
                <w:rtl w:val="true"/>
              </w:rPr>
              <w:tab/>
            </w:r>
            <w:r>
              <w:rPr>
                <w:rStyle w:val="IndexLink"/>
              </w:rPr>
              <w:t>422</w:t>
            </w:r>
          </w:hyperlink>
        </w:p>
        <w:p>
          <w:pPr>
            <w:pStyle w:val="Contents3"/>
            <w:tabs>
              <w:tab w:val="clear" w:pos="8459"/>
              <w:tab w:val="right" w:pos="9026" w:leader="dot"/>
            </w:tabs>
            <w:rPr/>
          </w:pPr>
          <w:hyperlink w:anchor="__RefHeading___Toc6522508_1280447820">
            <w:r>
              <w:rPr>
                <w:webHidden/>
                <w:rStyle w:val="IndexLink"/>
              </w:rPr>
              <w:t>3</w:t>
            </w:r>
            <w:r>
              <w:rPr>
                <w:rStyle w:val="IndexLink"/>
                <w:rtl w:val="true"/>
              </w:rPr>
              <w:t xml:space="preserve">- </w:t>
            </w:r>
            <w:r>
              <w:rPr>
                <w:rStyle w:val="IndexLink"/>
                <w:rtl w:val="true"/>
              </w:rPr>
              <w:t>هند بنت عبداللّه</w:t>
            </w:r>
            <w:r>
              <w:rPr>
                <w:rStyle w:val="IndexLink"/>
                <w:rtl w:val="true"/>
              </w:rPr>
              <w:tab/>
            </w:r>
            <w:r>
              <w:rPr>
                <w:rStyle w:val="IndexLink"/>
              </w:rPr>
              <w:t>422</w:t>
            </w:r>
          </w:hyperlink>
        </w:p>
        <w:p>
          <w:pPr>
            <w:pStyle w:val="Contents3"/>
            <w:tabs>
              <w:tab w:val="clear" w:pos="8459"/>
              <w:tab w:val="right" w:pos="9026" w:leader="dot"/>
            </w:tabs>
            <w:rPr/>
          </w:pPr>
          <w:hyperlink w:anchor="__RefHeading___Toc6522510_1280447820">
            <w:r>
              <w:rPr>
                <w:webHidden/>
                <w:rStyle w:val="IndexLink"/>
              </w:rPr>
              <w:t>4</w:t>
            </w:r>
            <w:r>
              <w:rPr>
                <w:rStyle w:val="IndexLink"/>
                <w:rtl w:val="true"/>
              </w:rPr>
              <w:t xml:space="preserve">- </w:t>
            </w:r>
            <w:r>
              <w:rPr>
                <w:rStyle w:val="IndexLink"/>
                <w:rtl w:val="true"/>
              </w:rPr>
              <w:t>معاوية بن يزيد</w:t>
            </w:r>
            <w:r>
              <w:rPr>
                <w:rStyle w:val="IndexLink"/>
                <w:rtl w:val="true"/>
              </w:rPr>
              <w:tab/>
            </w:r>
            <w:r>
              <w:rPr>
                <w:rStyle w:val="IndexLink"/>
              </w:rPr>
              <w:t>422</w:t>
            </w:r>
          </w:hyperlink>
        </w:p>
        <w:p>
          <w:pPr>
            <w:pStyle w:val="Contents3"/>
            <w:tabs>
              <w:tab w:val="clear" w:pos="8459"/>
              <w:tab w:val="right" w:pos="9026" w:leader="dot"/>
            </w:tabs>
            <w:rPr/>
          </w:pPr>
          <w:hyperlink w:anchor="__RefHeading___Toc6522512_1280447820">
            <w:r>
              <w:rPr>
                <w:webHidden/>
                <w:rStyle w:val="IndexLink"/>
              </w:rPr>
              <w:t>5</w:t>
            </w:r>
            <w:r>
              <w:rPr>
                <w:rStyle w:val="IndexLink"/>
                <w:rtl w:val="true"/>
              </w:rPr>
              <w:t>۔ عمر بن عبدالعزيز</w:t>
            </w:r>
            <w:r>
              <w:rPr>
                <w:rStyle w:val="IndexLink"/>
                <w:rtl w:val="true"/>
              </w:rPr>
              <w:tab/>
            </w:r>
            <w:r>
              <w:rPr>
                <w:rStyle w:val="IndexLink"/>
              </w:rPr>
              <w:t>424</w:t>
            </w:r>
          </w:hyperlink>
        </w:p>
        <w:p>
          <w:pPr>
            <w:pStyle w:val="Contents3"/>
            <w:tabs>
              <w:tab w:val="clear" w:pos="8459"/>
              <w:tab w:val="right" w:pos="9026" w:leader="dot"/>
            </w:tabs>
            <w:rPr/>
          </w:pPr>
          <w:hyperlink w:anchor="__RefHeading___Toc6522514_1280447820">
            <w:r>
              <w:rPr>
                <w:webHidden/>
                <w:rStyle w:val="IndexLink"/>
                <w:rtl w:val="true"/>
              </w:rPr>
              <w:t>مخاريق وأباطيل</w:t>
            </w:r>
            <w:r>
              <w:rPr>
                <w:rStyle w:val="IndexLink"/>
                <w:rtl w:val="true"/>
              </w:rPr>
              <w:tab/>
            </w:r>
            <w:r>
              <w:rPr>
                <w:rStyle w:val="IndexLink"/>
              </w:rPr>
              <w:t>424</w:t>
            </w:r>
          </w:hyperlink>
        </w:p>
        <w:p>
          <w:pPr>
            <w:pStyle w:val="Contents4"/>
            <w:tabs>
              <w:tab w:val="clear" w:pos="8176"/>
              <w:tab w:val="right" w:pos="9026" w:leader="dot"/>
            </w:tabs>
            <w:rPr/>
          </w:pPr>
          <w:hyperlink w:anchor="__RefHeading___Toc6522516_1280447820">
            <w:r>
              <w:rPr>
                <w:webHidden/>
                <w:rStyle w:val="IndexLink"/>
                <w:rtl w:val="true"/>
              </w:rPr>
              <w:t>اشارة</w:t>
            </w:r>
            <w:r>
              <w:rPr>
                <w:rStyle w:val="IndexLink"/>
                <w:rtl w:val="true"/>
              </w:rPr>
              <w:t>:</w:t>
              <w:tab/>
            </w:r>
            <w:r>
              <w:rPr>
                <w:rStyle w:val="IndexLink"/>
              </w:rPr>
              <w:t>424</w:t>
            </w:r>
          </w:hyperlink>
        </w:p>
        <w:p>
          <w:pPr>
            <w:pStyle w:val="Contents4"/>
            <w:tabs>
              <w:tab w:val="clear" w:pos="8176"/>
              <w:tab w:val="right" w:pos="9026" w:leader="dot"/>
            </w:tabs>
            <w:rPr/>
          </w:pPr>
          <w:hyperlink w:anchor="__RefHeading___Toc6522518_1280447820">
            <w:r>
              <w:rPr>
                <w:webHidden/>
                <w:rStyle w:val="IndexLink"/>
              </w:rPr>
              <w:t>1</w:t>
            </w:r>
            <w:r>
              <w:rPr>
                <w:rStyle w:val="IndexLink"/>
                <w:rtl w:val="true"/>
              </w:rPr>
              <w:t xml:space="preserve">- </w:t>
            </w:r>
            <w:r>
              <w:rPr>
                <w:rStyle w:val="IndexLink"/>
                <w:rtl w:val="true"/>
              </w:rPr>
              <w:t>ابن تيمية</w:t>
            </w:r>
            <w:r>
              <w:rPr>
                <w:rStyle w:val="IndexLink"/>
                <w:rtl w:val="true"/>
              </w:rPr>
              <w:tab/>
            </w:r>
            <w:r>
              <w:rPr>
                <w:rStyle w:val="IndexLink"/>
              </w:rPr>
              <w:t>424</w:t>
            </w:r>
          </w:hyperlink>
        </w:p>
        <w:p>
          <w:pPr>
            <w:pStyle w:val="Contents4"/>
            <w:tabs>
              <w:tab w:val="clear" w:pos="8176"/>
              <w:tab w:val="right" w:pos="9026" w:leader="dot"/>
            </w:tabs>
            <w:rPr/>
          </w:pPr>
          <w:hyperlink w:anchor="__RefHeading___Toc6522520_1280447820">
            <w:r>
              <w:rPr>
                <w:webHidden/>
                <w:rStyle w:val="IndexLink"/>
              </w:rPr>
              <w:t>2</w:t>
            </w:r>
            <w:r>
              <w:rPr>
                <w:rStyle w:val="IndexLink"/>
                <w:rtl w:val="true"/>
              </w:rPr>
              <w:t xml:space="preserve">- </w:t>
            </w:r>
            <w:r>
              <w:rPr>
                <w:rStyle w:val="IndexLink"/>
                <w:rtl w:val="true"/>
              </w:rPr>
              <w:t>محمّدالغزالي</w:t>
            </w:r>
            <w:r>
              <w:rPr>
                <w:rStyle w:val="IndexLink"/>
                <w:rtl w:val="true"/>
              </w:rPr>
              <w:tab/>
            </w:r>
            <w:r>
              <w:rPr>
                <w:rStyle w:val="IndexLink"/>
              </w:rPr>
              <w:t>425</w:t>
            </w:r>
          </w:hyperlink>
        </w:p>
        <w:p>
          <w:pPr>
            <w:pStyle w:val="Contents4"/>
            <w:tabs>
              <w:tab w:val="clear" w:pos="8176"/>
              <w:tab w:val="right" w:pos="9026" w:leader="dot"/>
            </w:tabs>
            <w:rPr/>
          </w:pPr>
          <w:hyperlink w:anchor="__RefHeading___Toc6522522_1280447820">
            <w:r>
              <w:rPr>
                <w:webHidden/>
                <w:rStyle w:val="IndexLink"/>
              </w:rPr>
              <w:t>3</w:t>
            </w:r>
            <w:r>
              <w:rPr>
                <w:rStyle w:val="IndexLink"/>
                <w:rtl w:val="true"/>
              </w:rPr>
              <w:t xml:space="preserve">- </w:t>
            </w:r>
            <w:r>
              <w:rPr>
                <w:rStyle w:val="IndexLink"/>
                <w:rtl w:val="true"/>
              </w:rPr>
              <w:t>ابن العربي</w:t>
            </w:r>
            <w:r>
              <w:rPr>
                <w:rStyle w:val="IndexLink"/>
                <w:rtl w:val="true"/>
              </w:rPr>
              <w:tab/>
            </w:r>
            <w:r>
              <w:rPr>
                <w:rStyle w:val="IndexLink"/>
              </w:rPr>
              <w:t>425</w:t>
            </w:r>
          </w:hyperlink>
        </w:p>
        <w:p>
          <w:pPr>
            <w:pStyle w:val="Contents4"/>
            <w:tabs>
              <w:tab w:val="clear" w:pos="8176"/>
              <w:tab w:val="right" w:pos="9026" w:leader="dot"/>
            </w:tabs>
            <w:rPr/>
          </w:pPr>
          <w:hyperlink w:anchor="__RefHeading___Toc6522524_1280447820">
            <w:r>
              <w:rPr>
                <w:webHidden/>
                <w:rStyle w:val="IndexLink"/>
              </w:rPr>
              <w:t>4</w:t>
            </w:r>
            <w:r>
              <w:rPr>
                <w:rStyle w:val="IndexLink"/>
                <w:rtl w:val="true"/>
              </w:rPr>
              <w:t xml:space="preserve">- </w:t>
            </w:r>
            <w:r>
              <w:rPr>
                <w:rStyle w:val="IndexLink"/>
                <w:rtl w:val="true"/>
              </w:rPr>
              <w:t>ابن حجر</w:t>
            </w:r>
            <w:r>
              <w:rPr>
                <w:rStyle w:val="IndexLink"/>
                <w:rtl w:val="true"/>
              </w:rPr>
              <w:tab/>
            </w:r>
            <w:r>
              <w:rPr>
                <w:rStyle w:val="IndexLink"/>
              </w:rPr>
              <w:t>426</w:t>
            </w:r>
          </w:hyperlink>
        </w:p>
        <w:p>
          <w:pPr>
            <w:pStyle w:val="Contents4"/>
            <w:tabs>
              <w:tab w:val="clear" w:pos="8176"/>
              <w:tab w:val="right" w:pos="9026" w:leader="dot"/>
            </w:tabs>
            <w:rPr/>
          </w:pPr>
          <w:hyperlink w:anchor="__RefHeading___Toc6522526_1280447820">
            <w:r>
              <w:rPr>
                <w:webHidden/>
                <w:rStyle w:val="IndexLink"/>
              </w:rPr>
              <w:t>5</w:t>
            </w:r>
            <w:r>
              <w:rPr>
                <w:rStyle w:val="IndexLink"/>
                <w:rtl w:val="true"/>
              </w:rPr>
              <w:t xml:space="preserve">- </w:t>
            </w:r>
            <w:r>
              <w:rPr>
                <w:rStyle w:val="IndexLink"/>
                <w:rtl w:val="true"/>
              </w:rPr>
              <w:t>أنيس زكريا</w:t>
            </w:r>
            <w:r>
              <w:rPr>
                <w:rStyle w:val="IndexLink"/>
                <w:rtl w:val="true"/>
              </w:rPr>
              <w:tab/>
            </w:r>
            <w:r>
              <w:rPr>
                <w:rStyle w:val="IndexLink"/>
              </w:rPr>
              <w:t>427</w:t>
            </w:r>
          </w:hyperlink>
        </w:p>
        <w:p>
          <w:pPr>
            <w:pStyle w:val="Contents4"/>
            <w:tabs>
              <w:tab w:val="clear" w:pos="8176"/>
              <w:tab w:val="right" w:pos="9026" w:leader="dot"/>
            </w:tabs>
            <w:rPr/>
          </w:pPr>
          <w:hyperlink w:anchor="__RefHeading___Toc6522528_1280447820">
            <w:r>
              <w:rPr>
                <w:webHidden/>
                <w:rStyle w:val="IndexLink"/>
              </w:rPr>
              <w:t>6</w:t>
            </w:r>
            <w:r>
              <w:rPr>
                <w:rStyle w:val="IndexLink"/>
                <w:rtl w:val="true"/>
              </w:rPr>
              <w:t xml:space="preserve">- </w:t>
            </w:r>
            <w:r>
              <w:rPr>
                <w:rStyle w:val="IndexLink"/>
                <w:rtl w:val="true"/>
              </w:rPr>
              <w:t>الدكتور النجار</w:t>
            </w:r>
            <w:r>
              <w:rPr>
                <w:rStyle w:val="IndexLink"/>
                <w:rtl w:val="true"/>
              </w:rPr>
              <w:tab/>
            </w:r>
            <w:r>
              <w:rPr>
                <w:rStyle w:val="IndexLink"/>
              </w:rPr>
              <w:t>427</w:t>
            </w:r>
          </w:hyperlink>
        </w:p>
        <w:p>
          <w:pPr>
            <w:pStyle w:val="Contents4"/>
            <w:tabs>
              <w:tab w:val="clear" w:pos="8176"/>
              <w:tab w:val="right" w:pos="9026" w:leader="dot"/>
            </w:tabs>
            <w:rPr/>
          </w:pPr>
          <w:hyperlink w:anchor="__RefHeading___Toc6522530_1280447820">
            <w:r>
              <w:rPr>
                <w:webHidden/>
                <w:rStyle w:val="IndexLink"/>
              </w:rPr>
              <w:t>7</w:t>
            </w:r>
            <w:r>
              <w:rPr>
                <w:rStyle w:val="IndexLink"/>
                <w:rtl w:val="true"/>
              </w:rPr>
              <w:t xml:space="preserve">- </w:t>
            </w:r>
            <w:r>
              <w:rPr>
                <w:rStyle w:val="IndexLink"/>
                <w:rtl w:val="true"/>
              </w:rPr>
              <w:t>محمّدعزّة دروزة</w:t>
            </w:r>
            <w:r>
              <w:rPr>
                <w:rStyle w:val="IndexLink"/>
                <w:rtl w:val="true"/>
              </w:rPr>
              <w:tab/>
            </w:r>
            <w:r>
              <w:rPr>
                <w:rStyle w:val="IndexLink"/>
              </w:rPr>
              <w:t>427</w:t>
            </w:r>
          </w:hyperlink>
        </w:p>
        <w:p>
          <w:pPr>
            <w:pStyle w:val="Contents3"/>
            <w:tabs>
              <w:tab w:val="clear" w:pos="8459"/>
              <w:tab w:val="right" w:pos="9026" w:leader="dot"/>
            </w:tabs>
            <w:rPr/>
          </w:pPr>
          <w:hyperlink w:anchor="__RefHeading___Toc6522532_1280447820">
            <w:r>
              <w:rPr>
                <w:webHidden/>
                <w:rStyle w:val="IndexLink"/>
                <w:rtl w:val="true"/>
              </w:rPr>
              <w:t>آراء صائبة</w:t>
            </w:r>
            <w:r>
              <w:rPr>
                <w:rStyle w:val="IndexLink"/>
                <w:rtl w:val="true"/>
              </w:rPr>
              <w:tab/>
            </w:r>
            <w:r>
              <w:rPr>
                <w:rStyle w:val="IndexLink"/>
              </w:rPr>
              <w:t>428</w:t>
            </w:r>
          </w:hyperlink>
        </w:p>
        <w:p>
          <w:pPr>
            <w:pStyle w:val="Contents4"/>
            <w:tabs>
              <w:tab w:val="clear" w:pos="8176"/>
              <w:tab w:val="right" w:pos="9026" w:leader="dot"/>
            </w:tabs>
            <w:rPr/>
          </w:pPr>
          <w:hyperlink w:anchor="__RefHeading___Toc6522534_1280447820">
            <w:r>
              <w:rPr>
                <w:webHidden/>
                <w:rStyle w:val="IndexLink"/>
              </w:rPr>
              <w:t>1</w:t>
            </w:r>
            <w:r>
              <w:rPr>
                <w:rStyle w:val="IndexLink"/>
                <w:rtl w:val="true"/>
              </w:rPr>
              <w:t xml:space="preserve">- </w:t>
            </w:r>
            <w:r>
              <w:rPr>
                <w:rStyle w:val="IndexLink"/>
                <w:rtl w:val="true"/>
              </w:rPr>
              <w:t>رأى الدكتور طه حسين</w:t>
            </w:r>
            <w:r>
              <w:rPr>
                <w:rStyle w:val="IndexLink"/>
                <w:rtl w:val="true"/>
              </w:rPr>
              <w:tab/>
            </w:r>
            <w:r>
              <w:rPr>
                <w:rStyle w:val="IndexLink"/>
              </w:rPr>
              <w:t>428</w:t>
            </w:r>
          </w:hyperlink>
        </w:p>
        <w:p>
          <w:pPr>
            <w:pStyle w:val="Contents4"/>
            <w:tabs>
              <w:tab w:val="clear" w:pos="8176"/>
              <w:tab w:val="right" w:pos="9026" w:leader="dot"/>
            </w:tabs>
            <w:rPr/>
          </w:pPr>
          <w:hyperlink w:anchor="__RefHeading___Toc6522536_1280447820">
            <w:r>
              <w:rPr>
                <w:webHidden/>
                <w:rStyle w:val="IndexLink"/>
              </w:rPr>
              <w:t>2</w:t>
            </w:r>
            <w:r>
              <w:rPr>
                <w:rStyle w:val="IndexLink"/>
                <w:rtl w:val="true"/>
              </w:rPr>
              <w:t xml:space="preserve">- </w:t>
            </w:r>
            <w:r>
              <w:rPr>
                <w:rStyle w:val="IndexLink"/>
                <w:rtl w:val="true"/>
              </w:rPr>
              <w:t>رأى التفتازانى</w:t>
            </w:r>
            <w:r>
              <w:rPr>
                <w:rStyle w:val="IndexLink"/>
                <w:rtl w:val="true"/>
              </w:rPr>
              <w:tab/>
            </w:r>
            <w:r>
              <w:rPr>
                <w:rStyle w:val="IndexLink"/>
              </w:rPr>
              <w:t>429</w:t>
            </w:r>
          </w:hyperlink>
        </w:p>
        <w:p>
          <w:pPr>
            <w:pStyle w:val="Contents4"/>
            <w:tabs>
              <w:tab w:val="clear" w:pos="8176"/>
              <w:tab w:val="right" w:pos="9026" w:leader="dot"/>
            </w:tabs>
            <w:rPr/>
          </w:pPr>
          <w:hyperlink w:anchor="__RefHeading___Toc6522538_1280447820">
            <w:r>
              <w:rPr>
                <w:webHidden/>
                <w:rStyle w:val="IndexLink"/>
              </w:rPr>
              <w:t>3</w:t>
            </w:r>
            <w:r>
              <w:rPr>
                <w:rStyle w:val="IndexLink"/>
                <w:rtl w:val="true"/>
              </w:rPr>
              <w:t xml:space="preserve">- </w:t>
            </w:r>
            <w:r>
              <w:rPr>
                <w:rStyle w:val="IndexLink"/>
                <w:rtl w:val="true"/>
              </w:rPr>
              <w:t>رأي اليافعي</w:t>
            </w:r>
            <w:r>
              <w:rPr>
                <w:rStyle w:val="IndexLink"/>
                <w:rtl w:val="true"/>
              </w:rPr>
              <w:tab/>
            </w:r>
            <w:r>
              <w:rPr>
                <w:rStyle w:val="IndexLink"/>
              </w:rPr>
              <w:t>429</w:t>
            </w:r>
          </w:hyperlink>
        </w:p>
        <w:p>
          <w:pPr>
            <w:pStyle w:val="Contents4"/>
            <w:tabs>
              <w:tab w:val="clear" w:pos="8176"/>
              <w:tab w:val="right" w:pos="9026" w:leader="dot"/>
            </w:tabs>
            <w:rPr/>
          </w:pPr>
          <w:hyperlink w:anchor="__RefHeading___Toc6522540_1280447820">
            <w:r>
              <w:rPr>
                <w:webHidden/>
                <w:rStyle w:val="IndexLink"/>
              </w:rPr>
              <w:t>4</w:t>
            </w:r>
            <w:r>
              <w:rPr>
                <w:rStyle w:val="IndexLink"/>
                <w:rtl w:val="true"/>
              </w:rPr>
              <w:t xml:space="preserve">- </w:t>
            </w:r>
            <w:r>
              <w:rPr>
                <w:rStyle w:val="IndexLink"/>
                <w:rtl w:val="true"/>
              </w:rPr>
              <w:t>رأي أحمد بن حنبل</w:t>
            </w:r>
            <w:r>
              <w:rPr>
                <w:rStyle w:val="IndexLink"/>
                <w:rtl w:val="true"/>
              </w:rPr>
              <w:tab/>
            </w:r>
            <w:r>
              <w:rPr>
                <w:rStyle w:val="IndexLink"/>
              </w:rPr>
              <w:t>429</w:t>
            </w:r>
          </w:hyperlink>
        </w:p>
        <w:p>
          <w:pPr>
            <w:pStyle w:val="Contents4"/>
            <w:tabs>
              <w:tab w:val="clear" w:pos="8176"/>
              <w:tab w:val="right" w:pos="9026" w:leader="dot"/>
            </w:tabs>
            <w:rPr/>
          </w:pPr>
          <w:hyperlink w:anchor="__RefHeading___Toc6522542_1280447820">
            <w:r>
              <w:rPr>
                <w:webHidden/>
                <w:rStyle w:val="IndexLink"/>
              </w:rPr>
              <w:t>5</w:t>
            </w:r>
            <w:r>
              <w:rPr>
                <w:rStyle w:val="IndexLink"/>
                <w:rtl w:val="true"/>
              </w:rPr>
              <w:t xml:space="preserve">- </w:t>
            </w:r>
            <w:r>
              <w:rPr>
                <w:rStyle w:val="IndexLink"/>
                <w:rtl w:val="true"/>
              </w:rPr>
              <w:t>رأي المعتضد العباسي</w:t>
            </w:r>
            <w:r>
              <w:rPr>
                <w:rStyle w:val="IndexLink"/>
                <w:rtl w:val="true"/>
              </w:rPr>
              <w:tab/>
            </w:r>
            <w:r>
              <w:rPr>
                <w:rStyle w:val="IndexLink"/>
              </w:rPr>
              <w:t>430</w:t>
            </w:r>
          </w:hyperlink>
        </w:p>
        <w:p>
          <w:pPr>
            <w:pStyle w:val="Contents2"/>
            <w:tabs>
              <w:tab w:val="clear" w:pos="8743"/>
              <w:tab w:val="right" w:pos="9026" w:leader="dot"/>
            </w:tabs>
            <w:rPr/>
          </w:pPr>
          <w:hyperlink w:anchor="__RefHeading___Toc6522544_1280447820">
            <w:r>
              <w:rPr>
                <w:webHidden/>
                <w:rStyle w:val="IndexLink"/>
                <w:rtl w:val="true"/>
              </w:rPr>
              <w:t>الرَّحيلُ الِى يَثرِب</w:t>
            </w:r>
            <w:r>
              <w:rPr>
                <w:rStyle w:val="IndexLink"/>
                <w:rtl w:val="true"/>
              </w:rPr>
              <w:tab/>
            </w:r>
            <w:r>
              <w:rPr>
                <w:rStyle w:val="IndexLink"/>
              </w:rPr>
              <w:t>434</w:t>
            </w:r>
          </w:hyperlink>
        </w:p>
        <w:p>
          <w:pPr>
            <w:pStyle w:val="Contents3"/>
            <w:tabs>
              <w:tab w:val="clear" w:pos="8459"/>
              <w:tab w:val="right" w:pos="9026" w:leader="dot"/>
            </w:tabs>
            <w:rPr/>
          </w:pPr>
          <w:hyperlink w:anchor="__RefHeading___Toc6522546_1280447820">
            <w:r>
              <w:rPr>
                <w:webHidden/>
                <w:rStyle w:val="IndexLink"/>
                <w:rtl w:val="true"/>
              </w:rPr>
              <w:t>اشارة</w:t>
            </w:r>
            <w:r>
              <w:rPr>
                <w:rStyle w:val="IndexLink"/>
                <w:rtl w:val="true"/>
              </w:rPr>
              <w:t>:</w:t>
              <w:tab/>
            </w:r>
            <w:r>
              <w:rPr>
                <w:rStyle w:val="IndexLink"/>
              </w:rPr>
              <w:t>434</w:t>
            </w:r>
          </w:hyperlink>
        </w:p>
        <w:p>
          <w:pPr>
            <w:pStyle w:val="Contents3"/>
            <w:tabs>
              <w:tab w:val="clear" w:pos="8459"/>
              <w:tab w:val="right" w:pos="9026" w:leader="dot"/>
            </w:tabs>
            <w:rPr/>
          </w:pPr>
          <w:hyperlink w:anchor="__RefHeading___Toc6522548_1280447820">
            <w:r>
              <w:rPr>
                <w:webHidden/>
                <w:rStyle w:val="IndexLink"/>
                <w:rtl w:val="true"/>
              </w:rPr>
              <w:t xml:space="preserve">اعتذار الطاغية من زين العابدين </w:t>
            </w:r>
            <w:r>
              <w:rPr>
                <w:rStyle w:val="IndexLink"/>
                <w:rtl w:val="true"/>
              </w:rPr>
              <w:t>(</w:t>
            </w:r>
            <w:r>
              <w:rPr>
                <w:rStyle w:val="IndexLink"/>
                <w:rtl w:val="true"/>
              </w:rPr>
              <w:t>عَلَيهِ السَّلَامُ</w:t>
            </w:r>
            <w:r>
              <w:rPr>
                <w:rStyle w:val="IndexLink"/>
                <w:rtl w:val="true"/>
              </w:rPr>
              <w:t>)</w:t>
              <w:tab/>
            </w:r>
            <w:r>
              <w:rPr>
                <w:rStyle w:val="IndexLink"/>
              </w:rPr>
              <w:t>436</w:t>
            </w:r>
          </w:hyperlink>
        </w:p>
        <w:p>
          <w:pPr>
            <w:pStyle w:val="Contents3"/>
            <w:tabs>
              <w:tab w:val="clear" w:pos="8459"/>
              <w:tab w:val="right" w:pos="9026" w:leader="dot"/>
            </w:tabs>
            <w:rPr/>
          </w:pPr>
          <w:hyperlink w:anchor="__RefHeading___Toc6522550_1280447820">
            <w:r>
              <w:rPr>
                <w:webHidden/>
                <w:rStyle w:val="IndexLink"/>
                <w:rtl w:val="true"/>
              </w:rPr>
              <w:t xml:space="preserve">عرض الأموال لآل البيت </w:t>
            </w:r>
            <w:r>
              <w:rPr>
                <w:rStyle w:val="IndexLink"/>
                <w:rtl w:val="true"/>
              </w:rPr>
              <w:t>(</w:t>
            </w:r>
            <w:r>
              <w:rPr>
                <w:rStyle w:val="IndexLink"/>
                <w:rtl w:val="true"/>
              </w:rPr>
              <w:t>عَلَيهِم السَّلَامُ</w:t>
            </w:r>
            <w:r>
              <w:rPr>
                <w:rStyle w:val="IndexLink"/>
                <w:rtl w:val="true"/>
              </w:rPr>
              <w:t>)</w:t>
              <w:tab/>
            </w:r>
            <w:r>
              <w:rPr>
                <w:rStyle w:val="IndexLink"/>
              </w:rPr>
              <w:t>437</w:t>
            </w:r>
          </w:hyperlink>
        </w:p>
        <w:p>
          <w:pPr>
            <w:pStyle w:val="Contents3"/>
            <w:tabs>
              <w:tab w:val="clear" w:pos="8459"/>
              <w:tab w:val="right" w:pos="9026" w:leader="dot"/>
            </w:tabs>
            <w:rPr/>
          </w:pPr>
          <w:hyperlink w:anchor="__RefHeading___Toc6522552_1280447820">
            <w:r>
              <w:rPr>
                <w:webHidden/>
                <w:rStyle w:val="IndexLink"/>
                <w:rtl w:val="true"/>
              </w:rPr>
              <w:t>رد السيدة أُمّ كلثوم</w:t>
            </w:r>
            <w:r>
              <w:rPr>
                <w:rStyle w:val="IndexLink"/>
                <w:rtl w:val="true"/>
              </w:rPr>
              <w:tab/>
            </w:r>
            <w:r>
              <w:rPr>
                <w:rStyle w:val="IndexLink"/>
              </w:rPr>
              <w:t>437</w:t>
            </w:r>
          </w:hyperlink>
        </w:p>
        <w:p>
          <w:pPr>
            <w:pStyle w:val="Contents3"/>
            <w:tabs>
              <w:tab w:val="clear" w:pos="8459"/>
              <w:tab w:val="right" w:pos="9026" w:leader="dot"/>
            </w:tabs>
            <w:rPr/>
          </w:pPr>
          <w:hyperlink w:anchor="__RefHeading___Toc6522554_1280447820">
            <w:r>
              <w:rPr>
                <w:webHidden/>
                <w:rStyle w:val="IndexLink"/>
                <w:rtl w:val="true"/>
              </w:rPr>
              <w:t xml:space="preserve">طلبة الإمام زين العابدين </w:t>
            </w:r>
            <w:r>
              <w:rPr>
                <w:rStyle w:val="IndexLink"/>
                <w:rtl w:val="true"/>
              </w:rPr>
              <w:t>(</w:t>
            </w:r>
            <w:r>
              <w:rPr>
                <w:rStyle w:val="IndexLink"/>
                <w:rtl w:val="true"/>
              </w:rPr>
              <w:t>عَلَيهِ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6522556_1280447820">
            <w:r>
              <w:rPr>
                <w:webHidden/>
                <w:rStyle w:val="IndexLink"/>
                <w:rtl w:val="true"/>
              </w:rPr>
              <w:t>السفر إلى يثرب</w:t>
            </w:r>
            <w:r>
              <w:rPr>
                <w:rStyle w:val="IndexLink"/>
                <w:rtl w:val="true"/>
              </w:rPr>
              <w:tab/>
            </w:r>
            <w:r>
              <w:rPr>
                <w:rStyle w:val="IndexLink"/>
              </w:rPr>
              <w:t>438</w:t>
            </w:r>
          </w:hyperlink>
        </w:p>
        <w:p>
          <w:pPr>
            <w:pStyle w:val="Contents3"/>
            <w:tabs>
              <w:tab w:val="clear" w:pos="8459"/>
              <w:tab w:val="right" w:pos="9026" w:leader="dot"/>
            </w:tabs>
            <w:rPr/>
          </w:pPr>
          <w:hyperlink w:anchor="__RefHeading___Toc6522558_1280447820">
            <w:r>
              <w:rPr>
                <w:webHidden/>
                <w:rStyle w:val="IndexLink"/>
                <w:rtl w:val="true"/>
              </w:rPr>
              <w:t>وصول النبأ إلى يثرب</w:t>
            </w:r>
            <w:r>
              <w:rPr>
                <w:rStyle w:val="IndexLink"/>
                <w:rtl w:val="true"/>
              </w:rPr>
              <w:tab/>
            </w:r>
            <w:r>
              <w:rPr>
                <w:rStyle w:val="IndexLink"/>
              </w:rPr>
              <w:t>439</w:t>
            </w:r>
          </w:hyperlink>
        </w:p>
        <w:p>
          <w:pPr>
            <w:pStyle w:val="Contents3"/>
            <w:tabs>
              <w:tab w:val="clear" w:pos="8459"/>
              <w:tab w:val="right" w:pos="9026" w:leader="dot"/>
            </w:tabs>
            <w:rPr/>
          </w:pPr>
          <w:hyperlink w:anchor="__RefHeading___Toc6522560_1280447820">
            <w:r>
              <w:rPr>
                <w:webHidden/>
                <w:rStyle w:val="IndexLink"/>
                <w:rtl w:val="true"/>
              </w:rPr>
              <w:t>خطاب الأشدق</w:t>
            </w:r>
            <w:r>
              <w:rPr>
                <w:rStyle w:val="IndexLink"/>
                <w:rtl w:val="true"/>
              </w:rPr>
              <w:tab/>
            </w:r>
            <w:r>
              <w:rPr>
                <w:rStyle w:val="IndexLink"/>
              </w:rPr>
              <w:t>439</w:t>
            </w:r>
          </w:hyperlink>
        </w:p>
        <w:p>
          <w:pPr>
            <w:pStyle w:val="Contents3"/>
            <w:tabs>
              <w:tab w:val="clear" w:pos="8459"/>
              <w:tab w:val="right" w:pos="9026" w:leader="dot"/>
            </w:tabs>
            <w:rPr/>
          </w:pPr>
          <w:hyperlink w:anchor="__RefHeading___Toc6522562_1280447820">
            <w:r>
              <w:rPr>
                <w:webHidden/>
                <w:rStyle w:val="IndexLink"/>
                <w:rtl w:val="true"/>
              </w:rPr>
              <w:t>فجيعة الهاشميين</w:t>
            </w:r>
            <w:r>
              <w:rPr>
                <w:rStyle w:val="IndexLink"/>
                <w:rtl w:val="true"/>
              </w:rPr>
              <w:tab/>
            </w:r>
            <w:r>
              <w:rPr>
                <w:rStyle w:val="IndexLink"/>
              </w:rPr>
              <w:t>441</w:t>
            </w:r>
          </w:hyperlink>
        </w:p>
        <w:p>
          <w:pPr>
            <w:pStyle w:val="Contents3"/>
            <w:tabs>
              <w:tab w:val="clear" w:pos="8459"/>
              <w:tab w:val="right" w:pos="9026" w:leader="dot"/>
            </w:tabs>
            <w:rPr/>
          </w:pPr>
          <w:hyperlink w:anchor="__RefHeading___Toc6522564_1280447820">
            <w:r>
              <w:rPr>
                <w:webHidden/>
                <w:rStyle w:val="IndexLink"/>
                <w:rtl w:val="true"/>
              </w:rPr>
              <w:t>مأتم عبد اللّه بن جعفر</w:t>
            </w:r>
            <w:r>
              <w:rPr>
                <w:rStyle w:val="IndexLink"/>
                <w:rtl w:val="true"/>
              </w:rPr>
              <w:t>(</w:t>
            </w:r>
            <w:r>
              <w:rPr>
                <w:rStyle w:val="IndexLink"/>
                <w:rtl w:val="true"/>
              </w:rPr>
              <w:t>رَضِیَ اللهُ عَنهُ</w:t>
            </w:r>
            <w:r>
              <w:rPr>
                <w:rStyle w:val="IndexLink"/>
                <w:rtl w:val="true"/>
              </w:rPr>
              <w:t>)</w:t>
              <w:tab/>
            </w:r>
            <w:r>
              <w:rPr>
                <w:rStyle w:val="IndexLink"/>
              </w:rPr>
              <w:t>442</w:t>
            </w:r>
          </w:hyperlink>
        </w:p>
        <w:p>
          <w:pPr>
            <w:pStyle w:val="Contents3"/>
            <w:tabs>
              <w:tab w:val="clear" w:pos="8459"/>
              <w:tab w:val="right" w:pos="9026" w:leader="dot"/>
            </w:tabs>
            <w:rPr/>
          </w:pPr>
          <w:hyperlink w:anchor="__RefHeading___Toc6522566_1280447820">
            <w:r>
              <w:rPr>
                <w:webHidden/>
                <w:rStyle w:val="IndexLink"/>
                <w:rtl w:val="true"/>
              </w:rPr>
              <w:t>رزية ابن عبّاس</w:t>
            </w:r>
            <w:r>
              <w:rPr>
                <w:rStyle w:val="IndexLink"/>
                <w:rtl w:val="true"/>
              </w:rPr>
              <w:tab/>
            </w:r>
            <w:r>
              <w:rPr>
                <w:rStyle w:val="IndexLink"/>
              </w:rPr>
              <w:t>442</w:t>
            </w:r>
          </w:hyperlink>
        </w:p>
        <w:p>
          <w:pPr>
            <w:pStyle w:val="Contents3"/>
            <w:tabs>
              <w:tab w:val="clear" w:pos="8459"/>
              <w:tab w:val="right" w:pos="9026" w:leader="dot"/>
            </w:tabs>
            <w:rPr/>
          </w:pPr>
          <w:hyperlink w:anchor="__RefHeading___Toc6522568_1280447820">
            <w:r>
              <w:rPr>
                <w:webHidden/>
                <w:rStyle w:val="IndexLink"/>
                <w:rtl w:val="true"/>
              </w:rPr>
              <w:t>المِسْوَر مع ابن الزبير</w:t>
            </w:r>
            <w:r>
              <w:rPr>
                <w:rStyle w:val="IndexLink"/>
                <w:rtl w:val="true"/>
              </w:rPr>
              <w:tab/>
            </w:r>
            <w:r>
              <w:rPr>
                <w:rStyle w:val="IndexLink"/>
              </w:rPr>
              <w:t>443</w:t>
            </w:r>
          </w:hyperlink>
        </w:p>
        <w:p>
          <w:pPr>
            <w:pStyle w:val="Contents3"/>
            <w:tabs>
              <w:tab w:val="clear" w:pos="8459"/>
              <w:tab w:val="right" w:pos="9026" w:leader="dot"/>
            </w:tabs>
            <w:rPr/>
          </w:pPr>
          <w:hyperlink w:anchor="__RefHeading___Toc6522570_1280447820">
            <w:r>
              <w:rPr>
                <w:webHidden/>
                <w:rStyle w:val="IndexLink"/>
                <w:rtl w:val="true"/>
              </w:rPr>
              <w:t xml:space="preserve">رأس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يثرب</w:t>
            </w:r>
            <w:r>
              <w:rPr>
                <w:rStyle w:val="IndexLink"/>
                <w:rtl w:val="true"/>
              </w:rPr>
              <w:tab/>
            </w:r>
            <w:r>
              <w:rPr>
                <w:rStyle w:val="IndexLink"/>
              </w:rPr>
              <w:t>444</w:t>
            </w:r>
          </w:hyperlink>
        </w:p>
        <w:p>
          <w:pPr>
            <w:pStyle w:val="Contents3"/>
            <w:tabs>
              <w:tab w:val="clear" w:pos="8459"/>
              <w:tab w:val="right" w:pos="9026" w:leader="dot"/>
            </w:tabs>
            <w:rPr/>
          </w:pPr>
          <w:hyperlink w:anchor="__RefHeading___Toc6522572_1280447820">
            <w:r>
              <w:rPr>
                <w:webHidden/>
                <w:rStyle w:val="IndexLink"/>
                <w:rtl w:val="true"/>
              </w:rPr>
              <w:t>عودة السبايا إلى كربلاء</w:t>
            </w:r>
            <w:r>
              <w:rPr>
                <w:rStyle w:val="IndexLink"/>
                <w:rtl w:val="true"/>
              </w:rPr>
              <w:tab/>
            </w:r>
            <w:r>
              <w:rPr>
                <w:rStyle w:val="IndexLink"/>
              </w:rPr>
              <w:t>445</w:t>
            </w:r>
          </w:hyperlink>
        </w:p>
        <w:p>
          <w:pPr>
            <w:pStyle w:val="Contents3"/>
            <w:tabs>
              <w:tab w:val="clear" w:pos="8459"/>
              <w:tab w:val="right" w:pos="9026" w:leader="dot"/>
            </w:tabs>
            <w:rPr/>
          </w:pPr>
          <w:hyperlink w:anchor="__RefHeading___Toc6522574_1280447820">
            <w:r>
              <w:rPr>
                <w:webHidden/>
                <w:rStyle w:val="IndexLink"/>
                <w:rtl w:val="true"/>
              </w:rPr>
              <w:t>إلى يثرب</w:t>
            </w:r>
            <w:r>
              <w:rPr>
                <w:rStyle w:val="IndexLink"/>
                <w:rtl w:val="true"/>
              </w:rPr>
              <w:tab/>
            </w:r>
            <w:r>
              <w:rPr>
                <w:rStyle w:val="IndexLink"/>
              </w:rPr>
              <w:t>445</w:t>
            </w:r>
          </w:hyperlink>
        </w:p>
        <w:p>
          <w:pPr>
            <w:pStyle w:val="Contents3"/>
            <w:tabs>
              <w:tab w:val="clear" w:pos="8459"/>
              <w:tab w:val="right" w:pos="9026" w:leader="dot"/>
            </w:tabs>
            <w:rPr/>
          </w:pPr>
          <w:hyperlink w:anchor="__RefHeading___Toc6522576_1280447820">
            <w:r>
              <w:rPr>
                <w:webHidden/>
                <w:rStyle w:val="IndexLink"/>
                <w:rtl w:val="true"/>
              </w:rPr>
              <w:t xml:space="preserve">نعي بشر للإمام الحسين </w:t>
            </w:r>
            <w:r>
              <w:rPr>
                <w:rStyle w:val="IndexLink"/>
                <w:rtl w:val="true"/>
              </w:rPr>
              <w:t>(</w:t>
            </w:r>
            <w:r>
              <w:rPr>
                <w:rStyle w:val="IndexLink"/>
                <w:rtl w:val="true"/>
              </w:rPr>
              <w:t>عَلَيهِ السَّلَامُ</w:t>
            </w:r>
            <w:r>
              <w:rPr>
                <w:rStyle w:val="IndexLink"/>
                <w:rtl w:val="true"/>
              </w:rPr>
              <w:t>)</w:t>
              <w:tab/>
            </w:r>
            <w:r>
              <w:rPr>
                <w:rStyle w:val="IndexLink"/>
              </w:rPr>
              <w:t>446</w:t>
            </w:r>
          </w:hyperlink>
        </w:p>
        <w:p>
          <w:pPr>
            <w:pStyle w:val="Contents3"/>
            <w:tabs>
              <w:tab w:val="clear" w:pos="8459"/>
              <w:tab w:val="right" w:pos="9026" w:leader="dot"/>
            </w:tabs>
            <w:rPr/>
          </w:pPr>
          <w:hyperlink w:anchor="__RefHeading___Toc6522578_1280447820">
            <w:r>
              <w:rPr>
                <w:webHidden/>
                <w:rStyle w:val="IndexLink"/>
                <w:rtl w:val="true"/>
              </w:rPr>
              <w:t xml:space="preserve">خطاب الإمام زين العابدين </w:t>
            </w:r>
            <w:r>
              <w:rPr>
                <w:rStyle w:val="IndexLink"/>
                <w:rtl w:val="true"/>
              </w:rPr>
              <w:t>(</w:t>
            </w:r>
            <w:r>
              <w:rPr>
                <w:rStyle w:val="IndexLink"/>
                <w:rtl w:val="true"/>
              </w:rPr>
              <w:t>عَلَيهِ السَّلَامُ</w:t>
            </w:r>
            <w:r>
              <w:rPr>
                <w:rStyle w:val="IndexLink"/>
                <w:rtl w:val="true"/>
              </w:rPr>
              <w:t>)</w:t>
              <w:tab/>
            </w:r>
            <w:r>
              <w:rPr>
                <w:rStyle w:val="IndexLink"/>
              </w:rPr>
              <w:t>447</w:t>
            </w:r>
          </w:hyperlink>
        </w:p>
        <w:p>
          <w:pPr>
            <w:pStyle w:val="Contents3"/>
            <w:tabs>
              <w:tab w:val="clear" w:pos="8459"/>
              <w:tab w:val="right" w:pos="9026" w:leader="dot"/>
            </w:tabs>
            <w:rPr/>
          </w:pPr>
          <w:hyperlink w:anchor="__RefHeading___Toc6522580_1280447820">
            <w:r>
              <w:rPr>
                <w:webHidden/>
                <w:rStyle w:val="IndexLink"/>
                <w:rtl w:val="true"/>
              </w:rPr>
              <w:t>مكافأة الحرس</w:t>
            </w:r>
            <w:r>
              <w:rPr>
                <w:rStyle w:val="IndexLink"/>
                <w:rtl w:val="true"/>
              </w:rPr>
              <w:tab/>
            </w:r>
            <w:r>
              <w:rPr>
                <w:rStyle w:val="IndexLink"/>
              </w:rPr>
              <w:t>449</w:t>
            </w:r>
          </w:hyperlink>
        </w:p>
        <w:p>
          <w:pPr>
            <w:pStyle w:val="Contents3"/>
            <w:tabs>
              <w:tab w:val="clear" w:pos="8459"/>
              <w:tab w:val="right" w:pos="9026" w:leader="dot"/>
            </w:tabs>
            <w:rPr/>
          </w:pPr>
          <w:hyperlink w:anchor="__RefHeading___Toc6522582_1280447820">
            <w:r>
              <w:rPr>
                <w:webHidden/>
                <w:rStyle w:val="IndexLink"/>
                <w:rtl w:val="true"/>
              </w:rPr>
              <w:t xml:space="preserve">حزن الإمام زين العابدين </w:t>
            </w:r>
            <w:r>
              <w:rPr>
                <w:rStyle w:val="IndexLink"/>
                <w:rtl w:val="true"/>
              </w:rPr>
              <w:t>(</w:t>
            </w:r>
            <w:r>
              <w:rPr>
                <w:rStyle w:val="IndexLink"/>
                <w:rtl w:val="true"/>
              </w:rPr>
              <w:t>عَلَيهِ السَّلَامُ</w:t>
            </w:r>
            <w:r>
              <w:rPr>
                <w:rStyle w:val="IndexLink"/>
                <w:rtl w:val="true"/>
              </w:rPr>
              <w:t>)</w:t>
              <w:tab/>
            </w:r>
            <w:r>
              <w:rPr>
                <w:rStyle w:val="IndexLink"/>
              </w:rPr>
              <w:t>449</w:t>
            </w:r>
          </w:hyperlink>
        </w:p>
        <w:p>
          <w:pPr>
            <w:pStyle w:val="Contents3"/>
            <w:tabs>
              <w:tab w:val="clear" w:pos="8459"/>
              <w:tab w:val="right" w:pos="9026" w:leader="dot"/>
            </w:tabs>
            <w:rPr/>
          </w:pPr>
          <w:hyperlink w:anchor="__RefHeading___Toc6522584_1280447820">
            <w:r>
              <w:rPr>
                <w:webHidden/>
                <w:rStyle w:val="IndexLink"/>
                <w:rtl w:val="true"/>
              </w:rPr>
              <w:t>رثاء الشعراء</w:t>
            </w:r>
            <w:r>
              <w:rPr>
                <w:rStyle w:val="IndexLink"/>
                <w:rtl w:val="true"/>
              </w:rPr>
              <w:tab/>
            </w:r>
            <w:r>
              <w:rPr>
                <w:rStyle w:val="IndexLink"/>
              </w:rPr>
              <w:t>450</w:t>
            </w:r>
          </w:hyperlink>
        </w:p>
        <w:p>
          <w:pPr>
            <w:pStyle w:val="Contents3"/>
            <w:tabs>
              <w:tab w:val="clear" w:pos="8459"/>
              <w:tab w:val="right" w:pos="9026" w:leader="dot"/>
            </w:tabs>
            <w:rPr/>
          </w:pPr>
          <w:hyperlink w:anchor="__RefHeading___Toc6522586_1280447820">
            <w:r>
              <w:rPr>
                <w:webHidden/>
                <w:rStyle w:val="IndexLink"/>
                <w:rtl w:val="true"/>
              </w:rPr>
              <w:t xml:space="preserve">الإمام زين العابدين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يسدد عدات أبيه </w:t>
            </w:r>
            <w:r>
              <w:rPr>
                <w:rStyle w:val="IndexLink"/>
                <w:rtl w:val="true"/>
              </w:rPr>
              <w:t>(</w:t>
            </w:r>
            <w:r>
              <w:rPr>
                <w:rStyle w:val="IndexLink"/>
                <w:rtl w:val="true"/>
              </w:rPr>
              <w:t>عَلَيهِ السَّلَامُ</w:t>
            </w:r>
            <w:r>
              <w:rPr>
                <w:rStyle w:val="IndexLink"/>
                <w:rtl w:val="true"/>
              </w:rPr>
              <w:t>)</w:t>
              <w:tab/>
            </w:r>
            <w:r>
              <w:rPr>
                <w:rStyle w:val="IndexLink"/>
              </w:rPr>
              <w:t>451</w:t>
            </w:r>
          </w:hyperlink>
        </w:p>
        <w:p>
          <w:pPr>
            <w:pStyle w:val="Contents3"/>
            <w:tabs>
              <w:tab w:val="clear" w:pos="8459"/>
              <w:tab w:val="right" w:pos="9026" w:leader="dot"/>
            </w:tabs>
            <w:rPr/>
          </w:pPr>
          <w:hyperlink w:anchor="__RefHeading___Toc6522588_1280447820">
            <w:r>
              <w:rPr>
                <w:webHidden/>
                <w:rStyle w:val="IndexLink"/>
                <w:rtl w:val="true"/>
              </w:rPr>
              <w:t>لوعة الهاشميين</w:t>
            </w:r>
            <w:r>
              <w:rPr>
                <w:rStyle w:val="IndexLink"/>
                <w:rtl w:val="true"/>
              </w:rPr>
              <w:tab/>
            </w:r>
            <w:r>
              <w:rPr>
                <w:rStyle w:val="IndexLink"/>
              </w:rPr>
              <w:t>451</w:t>
            </w:r>
          </w:hyperlink>
        </w:p>
        <w:p>
          <w:pPr>
            <w:pStyle w:val="Contents3"/>
            <w:tabs>
              <w:tab w:val="clear" w:pos="8459"/>
              <w:tab w:val="right" w:pos="9026" w:leader="dot"/>
            </w:tabs>
            <w:rPr/>
          </w:pPr>
          <w:hyperlink w:anchor="__RefHeading___Toc6522590_1280447820">
            <w:r>
              <w:rPr>
                <w:webHidden/>
                <w:rStyle w:val="IndexLink"/>
                <w:rtl w:val="true"/>
              </w:rPr>
              <w:t>حزن العقيلة</w:t>
            </w:r>
            <w:r>
              <w:rPr>
                <w:rStyle w:val="IndexLink"/>
                <w:rtl w:val="true"/>
              </w:rPr>
              <w:tab/>
            </w:r>
            <w:r>
              <w:rPr>
                <w:rStyle w:val="IndexLink"/>
              </w:rPr>
              <w:t>452</w:t>
            </w:r>
          </w:hyperlink>
        </w:p>
        <w:p>
          <w:pPr>
            <w:pStyle w:val="Contents3"/>
            <w:tabs>
              <w:tab w:val="clear" w:pos="8459"/>
              <w:tab w:val="right" w:pos="9026" w:leader="dot"/>
            </w:tabs>
            <w:rPr/>
          </w:pPr>
          <w:hyperlink w:anchor="__RefHeading___Toc6522592_1280447820">
            <w:r>
              <w:rPr>
                <w:webHidden/>
                <w:rStyle w:val="IndexLink"/>
                <w:rtl w:val="true"/>
              </w:rPr>
              <w:t>لوعة الرباب</w:t>
            </w:r>
            <w:r>
              <w:rPr>
                <w:rStyle w:val="IndexLink"/>
                <w:rtl w:val="true"/>
              </w:rPr>
              <w:tab/>
            </w:r>
            <w:r>
              <w:rPr>
                <w:rStyle w:val="IndexLink"/>
              </w:rPr>
              <w:t>452</w:t>
            </w:r>
          </w:hyperlink>
        </w:p>
        <w:p>
          <w:pPr>
            <w:pStyle w:val="Contents3"/>
            <w:tabs>
              <w:tab w:val="clear" w:pos="8459"/>
              <w:tab w:val="right" w:pos="9026" w:leader="dot"/>
            </w:tabs>
            <w:rPr/>
          </w:pPr>
          <w:hyperlink w:anchor="__RefHeading___Toc6522594_1280447820">
            <w:r>
              <w:rPr>
                <w:webHidden/>
                <w:rStyle w:val="IndexLink"/>
                <w:rtl w:val="true"/>
              </w:rPr>
              <w:t>أحزان أُمّ البنين</w:t>
            </w:r>
            <w:r>
              <w:rPr>
                <w:rStyle w:val="IndexLink"/>
                <w:rtl w:val="true"/>
              </w:rPr>
              <w:tab/>
            </w:r>
            <w:r>
              <w:rPr>
                <w:rStyle w:val="IndexLink"/>
              </w:rPr>
              <w:t>453</w:t>
            </w:r>
          </w:hyperlink>
        </w:p>
        <w:p>
          <w:pPr>
            <w:pStyle w:val="Contents3"/>
            <w:tabs>
              <w:tab w:val="clear" w:pos="8459"/>
              <w:tab w:val="right" w:pos="9026" w:leader="dot"/>
            </w:tabs>
            <w:rPr/>
          </w:pPr>
          <w:hyperlink w:anchor="__RefHeading___Toc6522596_1280447820">
            <w:r>
              <w:rPr>
                <w:webHidden/>
                <w:rStyle w:val="IndexLink"/>
                <w:rtl w:val="true"/>
              </w:rPr>
              <w:t>مصير الرأس العظيم</w:t>
            </w:r>
            <w:r>
              <w:rPr>
                <w:rStyle w:val="IndexLink"/>
                <w:rtl w:val="true"/>
              </w:rPr>
              <w:tab/>
            </w:r>
            <w:r>
              <w:rPr>
                <w:rStyle w:val="IndexLink"/>
              </w:rPr>
              <w:t>454</w:t>
            </w:r>
          </w:hyperlink>
        </w:p>
        <w:p>
          <w:pPr>
            <w:pStyle w:val="Contents4"/>
            <w:tabs>
              <w:tab w:val="clear" w:pos="8176"/>
              <w:tab w:val="right" w:pos="9026" w:leader="dot"/>
            </w:tabs>
            <w:rPr/>
          </w:pPr>
          <w:hyperlink w:anchor="__RefHeading___Toc6522598_1280447820">
            <w:r>
              <w:rPr>
                <w:webHidden/>
                <w:rStyle w:val="IndexLink"/>
                <w:rtl w:val="true"/>
              </w:rPr>
              <w:t>اشارة</w:t>
            </w:r>
            <w:r>
              <w:rPr>
                <w:rStyle w:val="IndexLink"/>
                <w:rtl w:val="true"/>
              </w:rPr>
              <w:t>:</w:t>
              <w:tab/>
            </w:r>
            <w:r>
              <w:rPr>
                <w:rStyle w:val="IndexLink"/>
              </w:rPr>
              <w:t>454</w:t>
            </w:r>
          </w:hyperlink>
        </w:p>
        <w:p>
          <w:pPr>
            <w:pStyle w:val="Contents4"/>
            <w:tabs>
              <w:tab w:val="clear" w:pos="8176"/>
              <w:tab w:val="right" w:pos="9026" w:leader="dot"/>
            </w:tabs>
            <w:rPr/>
          </w:pPr>
          <w:hyperlink w:anchor="__RefHeading___Toc6522600_1280447820">
            <w:r>
              <w:rPr>
                <w:webHidden/>
                <w:rStyle w:val="IndexLink"/>
                <w:rtl w:val="true"/>
              </w:rPr>
              <w:t>أولاً</w:t>
            </w:r>
            <w:r>
              <w:rPr>
                <w:rStyle w:val="IndexLink"/>
                <w:rtl w:val="true"/>
              </w:rPr>
              <w:t xml:space="preserve">: </w:t>
            </w:r>
            <w:r>
              <w:rPr>
                <w:rStyle w:val="IndexLink"/>
                <w:rtl w:val="true"/>
              </w:rPr>
              <w:t>في كربلاء</w:t>
            </w:r>
            <w:r>
              <w:rPr>
                <w:rStyle w:val="IndexLink"/>
                <w:rtl w:val="true"/>
              </w:rPr>
              <w:tab/>
            </w:r>
            <w:r>
              <w:rPr>
                <w:rStyle w:val="IndexLink"/>
              </w:rPr>
              <w:t>454</w:t>
            </w:r>
          </w:hyperlink>
        </w:p>
        <w:p>
          <w:pPr>
            <w:pStyle w:val="Contents4"/>
            <w:tabs>
              <w:tab w:val="clear" w:pos="8176"/>
              <w:tab w:val="right" w:pos="9026" w:leader="dot"/>
            </w:tabs>
            <w:rPr/>
          </w:pPr>
          <w:hyperlink w:anchor="__RefHeading___Toc6522602_1280447820">
            <w:r>
              <w:rPr>
                <w:webHidden/>
                <w:rStyle w:val="IndexLink"/>
                <w:rtl w:val="true"/>
              </w:rPr>
              <w:t>ثانياً</w:t>
            </w:r>
            <w:r>
              <w:rPr>
                <w:rStyle w:val="IndexLink"/>
                <w:rtl w:val="true"/>
              </w:rPr>
              <w:t xml:space="preserve">: </w:t>
            </w:r>
            <w:r>
              <w:rPr>
                <w:rStyle w:val="IndexLink"/>
                <w:rtl w:val="true"/>
              </w:rPr>
              <w:t>في البقيع</w:t>
            </w:r>
            <w:r>
              <w:rPr>
                <w:rStyle w:val="IndexLink"/>
                <w:rtl w:val="true"/>
              </w:rPr>
              <w:tab/>
            </w:r>
            <w:r>
              <w:rPr>
                <w:rStyle w:val="IndexLink"/>
              </w:rPr>
              <w:t>455</w:t>
            </w:r>
          </w:hyperlink>
        </w:p>
        <w:p>
          <w:pPr>
            <w:pStyle w:val="Contents4"/>
            <w:tabs>
              <w:tab w:val="clear" w:pos="8176"/>
              <w:tab w:val="right" w:pos="9026" w:leader="dot"/>
            </w:tabs>
            <w:rPr/>
          </w:pPr>
          <w:hyperlink w:anchor="__RefHeading___Toc6522604_1280447820">
            <w:r>
              <w:rPr>
                <w:webHidden/>
                <w:rStyle w:val="IndexLink"/>
                <w:rtl w:val="true"/>
              </w:rPr>
              <w:t>ثالثاً</w:t>
            </w:r>
            <w:r>
              <w:rPr>
                <w:rStyle w:val="IndexLink"/>
                <w:rtl w:val="true"/>
              </w:rPr>
              <w:t xml:space="preserve">: </w:t>
            </w:r>
            <w:r>
              <w:rPr>
                <w:rStyle w:val="IndexLink"/>
                <w:rtl w:val="true"/>
              </w:rPr>
              <w:t>في النجف</w:t>
            </w:r>
            <w:r>
              <w:rPr>
                <w:rStyle w:val="IndexLink"/>
                <w:rtl w:val="true"/>
              </w:rPr>
              <w:tab/>
            </w:r>
            <w:r>
              <w:rPr>
                <w:rStyle w:val="IndexLink"/>
              </w:rPr>
              <w:t>455</w:t>
            </w:r>
          </w:hyperlink>
        </w:p>
        <w:p>
          <w:pPr>
            <w:pStyle w:val="Contents4"/>
            <w:tabs>
              <w:tab w:val="clear" w:pos="8176"/>
              <w:tab w:val="right" w:pos="9026" w:leader="dot"/>
            </w:tabs>
            <w:rPr/>
          </w:pPr>
          <w:hyperlink w:anchor="__RefHeading___Toc6522606_1280447820">
            <w:r>
              <w:rPr>
                <w:webHidden/>
                <w:rStyle w:val="IndexLink"/>
                <w:rtl w:val="true"/>
              </w:rPr>
              <w:t>رابعاً</w:t>
            </w:r>
            <w:r>
              <w:rPr>
                <w:rStyle w:val="IndexLink"/>
                <w:rtl w:val="true"/>
              </w:rPr>
              <w:t xml:space="preserve">: </w:t>
            </w:r>
            <w:r>
              <w:rPr>
                <w:rStyle w:val="IndexLink"/>
                <w:rtl w:val="true"/>
              </w:rPr>
              <w:t>في دمشق</w:t>
            </w:r>
            <w:r>
              <w:rPr>
                <w:rStyle w:val="IndexLink"/>
                <w:rtl w:val="true"/>
              </w:rPr>
              <w:tab/>
            </w:r>
            <w:r>
              <w:rPr>
                <w:rStyle w:val="IndexLink"/>
              </w:rPr>
              <w:t>457</w:t>
            </w:r>
          </w:hyperlink>
        </w:p>
        <w:p>
          <w:pPr>
            <w:pStyle w:val="Contents4"/>
            <w:tabs>
              <w:tab w:val="clear" w:pos="8176"/>
              <w:tab w:val="right" w:pos="9026" w:leader="dot"/>
            </w:tabs>
            <w:rPr/>
          </w:pPr>
          <w:hyperlink w:anchor="__RefHeading___Toc6522608_1280447820">
            <w:r>
              <w:rPr>
                <w:webHidden/>
                <w:rStyle w:val="IndexLink"/>
                <w:rtl w:val="true"/>
              </w:rPr>
              <w:t>خامساً</w:t>
            </w:r>
            <w:r>
              <w:rPr>
                <w:rStyle w:val="IndexLink"/>
                <w:rtl w:val="true"/>
              </w:rPr>
              <w:t xml:space="preserve">: </w:t>
            </w:r>
            <w:r>
              <w:rPr>
                <w:rStyle w:val="IndexLink"/>
                <w:rtl w:val="true"/>
              </w:rPr>
              <w:t>في فارس</w:t>
            </w:r>
            <w:r>
              <w:rPr>
                <w:rStyle w:val="IndexLink"/>
                <w:rtl w:val="true"/>
              </w:rPr>
              <w:tab/>
            </w:r>
            <w:r>
              <w:rPr>
                <w:rStyle w:val="IndexLink"/>
              </w:rPr>
              <w:t>457</w:t>
            </w:r>
          </w:hyperlink>
        </w:p>
        <w:p>
          <w:pPr>
            <w:pStyle w:val="Contents4"/>
            <w:tabs>
              <w:tab w:val="clear" w:pos="8176"/>
              <w:tab w:val="right" w:pos="9026" w:leader="dot"/>
            </w:tabs>
            <w:rPr/>
          </w:pPr>
          <w:hyperlink w:anchor="__RefHeading___Toc6522610_1280447820">
            <w:r>
              <w:rPr>
                <w:webHidden/>
                <w:rStyle w:val="IndexLink"/>
                <w:rtl w:val="true"/>
              </w:rPr>
              <w:t>سادساً</w:t>
            </w:r>
            <w:r>
              <w:rPr>
                <w:rStyle w:val="IndexLink"/>
                <w:rtl w:val="true"/>
              </w:rPr>
              <w:t xml:space="preserve">: </w:t>
            </w:r>
            <w:r>
              <w:rPr>
                <w:rStyle w:val="IndexLink"/>
                <w:rtl w:val="true"/>
              </w:rPr>
              <w:t>في مصر</w:t>
            </w:r>
            <w:r>
              <w:rPr>
                <w:rStyle w:val="IndexLink"/>
                <w:rtl w:val="true"/>
              </w:rPr>
              <w:tab/>
            </w:r>
            <w:r>
              <w:rPr>
                <w:rStyle w:val="IndexLink"/>
              </w:rPr>
              <w:t>458</w:t>
            </w:r>
          </w:hyperlink>
        </w:p>
        <w:p>
          <w:pPr>
            <w:pStyle w:val="Contents2"/>
            <w:tabs>
              <w:tab w:val="clear" w:pos="8743"/>
              <w:tab w:val="right" w:pos="9026" w:leader="dot"/>
            </w:tabs>
            <w:rPr/>
          </w:pPr>
          <w:hyperlink w:anchor="__RefHeading___Toc6522612_1280447820">
            <w:r>
              <w:rPr>
                <w:webHidden/>
                <w:rStyle w:val="IndexLink"/>
                <w:rtl w:val="true"/>
              </w:rPr>
              <w:t>مُعطَياتُ الثَّورَةِ</w:t>
            </w:r>
            <w:r>
              <w:rPr>
                <w:rStyle w:val="IndexLink"/>
                <w:rtl w:val="true"/>
              </w:rPr>
              <w:tab/>
            </w:r>
            <w:r>
              <w:rPr>
                <w:rStyle w:val="IndexLink"/>
              </w:rPr>
              <w:t>460</w:t>
            </w:r>
          </w:hyperlink>
        </w:p>
        <w:p>
          <w:pPr>
            <w:pStyle w:val="Contents3"/>
            <w:tabs>
              <w:tab w:val="clear" w:pos="8459"/>
              <w:tab w:val="right" w:pos="9026" w:leader="dot"/>
            </w:tabs>
            <w:rPr/>
          </w:pPr>
          <w:hyperlink w:anchor="__RefHeading___Toc6522614_1280447820">
            <w:r>
              <w:rPr>
                <w:webHidden/>
                <w:rStyle w:val="IndexLink"/>
                <w:rtl w:val="true"/>
              </w:rPr>
              <w:t>اشارة</w:t>
            </w:r>
            <w:r>
              <w:rPr>
                <w:rStyle w:val="IndexLink"/>
                <w:rtl w:val="true"/>
              </w:rPr>
              <w:t>:</w:t>
              <w:tab/>
            </w:r>
            <w:r>
              <w:rPr>
                <w:rStyle w:val="IndexLink"/>
              </w:rPr>
              <w:t>460</w:t>
            </w:r>
          </w:hyperlink>
        </w:p>
        <w:p>
          <w:pPr>
            <w:pStyle w:val="Contents3"/>
            <w:tabs>
              <w:tab w:val="clear" w:pos="8459"/>
              <w:tab w:val="right" w:pos="9026" w:leader="dot"/>
            </w:tabs>
            <w:rPr/>
          </w:pPr>
          <w:hyperlink w:anchor="__RefHeading___Toc6522616_1280447820">
            <w:r>
              <w:rPr>
                <w:webHidden/>
                <w:rStyle w:val="IndexLink"/>
                <w:rtl w:val="true"/>
              </w:rPr>
              <w:t>انتصار القضية الإسلامية</w:t>
            </w:r>
            <w:r>
              <w:rPr>
                <w:rStyle w:val="IndexLink"/>
                <w:rtl w:val="true"/>
              </w:rPr>
              <w:tab/>
            </w:r>
            <w:r>
              <w:rPr>
                <w:rStyle w:val="IndexLink"/>
              </w:rPr>
              <w:t>462</w:t>
            </w:r>
          </w:hyperlink>
        </w:p>
        <w:p>
          <w:pPr>
            <w:pStyle w:val="Contents3"/>
            <w:tabs>
              <w:tab w:val="clear" w:pos="8459"/>
              <w:tab w:val="right" w:pos="9026" w:leader="dot"/>
            </w:tabs>
            <w:rPr/>
          </w:pPr>
          <w:hyperlink w:anchor="__RefHeading___Toc6522618_1280447820">
            <w:r>
              <w:rPr>
                <w:webHidden/>
                <w:rStyle w:val="IndexLink"/>
                <w:rtl w:val="true"/>
              </w:rPr>
              <w:t>هزيمة الأمويين</w:t>
            </w:r>
            <w:r>
              <w:rPr>
                <w:rStyle w:val="IndexLink"/>
                <w:rtl w:val="true"/>
              </w:rPr>
              <w:tab/>
            </w:r>
            <w:r>
              <w:rPr>
                <w:rStyle w:val="IndexLink"/>
              </w:rPr>
              <w:t>464</w:t>
            </w:r>
          </w:hyperlink>
        </w:p>
        <w:p>
          <w:pPr>
            <w:pStyle w:val="Contents4"/>
            <w:tabs>
              <w:tab w:val="clear" w:pos="8176"/>
              <w:tab w:val="right" w:pos="9026" w:leader="dot"/>
            </w:tabs>
            <w:rPr/>
          </w:pPr>
          <w:hyperlink w:anchor="__RefHeading___Toc6522620_1280447820">
            <w:r>
              <w:rPr>
                <w:webHidden/>
                <w:rStyle w:val="IndexLink"/>
                <w:rtl w:val="true"/>
              </w:rPr>
              <w:t>اشارة</w:t>
            </w:r>
            <w:r>
              <w:rPr>
                <w:rStyle w:val="IndexLink"/>
                <w:rtl w:val="true"/>
              </w:rPr>
              <w:t>:</w:t>
              <w:tab/>
            </w:r>
            <w:r>
              <w:rPr>
                <w:rStyle w:val="IndexLink"/>
              </w:rPr>
              <w:t>464</w:t>
            </w:r>
          </w:hyperlink>
        </w:p>
        <w:p>
          <w:pPr>
            <w:pStyle w:val="Contents4"/>
            <w:tabs>
              <w:tab w:val="clear" w:pos="8176"/>
              <w:tab w:val="right" w:pos="9026" w:leader="dot"/>
            </w:tabs>
            <w:rPr/>
          </w:pPr>
          <w:hyperlink w:anchor="__RefHeading___Toc6522622_1280447820">
            <w:r>
              <w:rPr>
                <w:webHidden/>
                <w:rStyle w:val="IndexLink"/>
                <w:rtl w:val="true"/>
              </w:rPr>
              <w:t>أولاً</w:t>
            </w:r>
            <w:r>
              <w:rPr>
                <w:rStyle w:val="IndexLink"/>
                <w:rtl w:val="true"/>
              </w:rPr>
              <w:t xml:space="preserve">: </w:t>
            </w:r>
            <w:r>
              <w:rPr>
                <w:rStyle w:val="IndexLink"/>
                <w:rtl w:val="true"/>
              </w:rPr>
              <w:t>تجريدهم من الواقع الإسلامي</w:t>
            </w:r>
            <w:r>
              <w:rPr>
                <w:rStyle w:val="IndexLink"/>
                <w:rtl w:val="true"/>
              </w:rPr>
              <w:tab/>
            </w:r>
            <w:r>
              <w:rPr>
                <w:rStyle w:val="IndexLink"/>
              </w:rPr>
              <w:t>464</w:t>
            </w:r>
          </w:hyperlink>
        </w:p>
        <w:p>
          <w:pPr>
            <w:pStyle w:val="Contents4"/>
            <w:tabs>
              <w:tab w:val="clear" w:pos="8176"/>
              <w:tab w:val="right" w:pos="9026" w:leader="dot"/>
            </w:tabs>
            <w:rPr/>
          </w:pPr>
          <w:hyperlink w:anchor="__RefHeading___Toc6522624_1280447820">
            <w:r>
              <w:rPr>
                <w:webHidden/>
                <w:rStyle w:val="IndexLink"/>
                <w:rtl w:val="true"/>
              </w:rPr>
              <w:t>ثانياً</w:t>
            </w:r>
            <w:r>
              <w:rPr>
                <w:rStyle w:val="IndexLink"/>
                <w:rtl w:val="true"/>
              </w:rPr>
              <w:t xml:space="preserve">: </w:t>
            </w:r>
            <w:r>
              <w:rPr>
                <w:rStyle w:val="IndexLink"/>
                <w:rtl w:val="true"/>
              </w:rPr>
              <w:t>شيوع النقمة والإنكار عليهم</w:t>
            </w:r>
            <w:r>
              <w:rPr>
                <w:rStyle w:val="IndexLink"/>
                <w:rtl w:val="true"/>
              </w:rPr>
              <w:tab/>
            </w:r>
            <w:r>
              <w:rPr>
                <w:rStyle w:val="IndexLink"/>
              </w:rPr>
              <w:t>465</w:t>
            </w:r>
          </w:hyperlink>
        </w:p>
        <w:p>
          <w:pPr>
            <w:pStyle w:val="Contents4"/>
            <w:tabs>
              <w:tab w:val="clear" w:pos="8176"/>
              <w:tab w:val="right" w:pos="9026" w:leader="dot"/>
            </w:tabs>
            <w:rPr/>
          </w:pPr>
          <w:hyperlink w:anchor="__RefHeading___Toc6522626_1280447820">
            <w:r>
              <w:rPr>
                <w:webHidden/>
                <w:rStyle w:val="IndexLink"/>
                <w:rtl w:val="true"/>
              </w:rPr>
              <w:t>ثالثاً</w:t>
            </w:r>
            <w:r>
              <w:rPr>
                <w:rStyle w:val="IndexLink"/>
                <w:rtl w:val="true"/>
              </w:rPr>
              <w:t xml:space="preserve">: </w:t>
            </w:r>
            <w:r>
              <w:rPr>
                <w:rStyle w:val="IndexLink"/>
                <w:rtl w:val="true"/>
              </w:rPr>
              <w:t>تحوّل الخلافة عن بني أمية</w:t>
            </w:r>
            <w:r>
              <w:rPr>
                <w:rStyle w:val="IndexLink"/>
                <w:rtl w:val="true"/>
              </w:rPr>
              <w:tab/>
            </w:r>
            <w:r>
              <w:rPr>
                <w:rStyle w:val="IndexLink"/>
              </w:rPr>
              <w:t>465</w:t>
            </w:r>
          </w:hyperlink>
        </w:p>
        <w:p>
          <w:pPr>
            <w:pStyle w:val="Contents3"/>
            <w:tabs>
              <w:tab w:val="clear" w:pos="8459"/>
              <w:tab w:val="right" w:pos="9026" w:leader="dot"/>
            </w:tabs>
            <w:rPr/>
          </w:pPr>
          <w:hyperlink w:anchor="__RefHeading___Toc6522628_1280447820">
            <w:r>
              <w:rPr>
                <w:webHidden/>
                <w:rStyle w:val="IndexLink"/>
                <w:rtl w:val="true"/>
              </w:rPr>
              <w:t xml:space="preserve">التدليل على واقع أهل البيت </w:t>
            </w:r>
            <w:r>
              <w:rPr>
                <w:rStyle w:val="IndexLink"/>
                <w:rtl w:val="true"/>
              </w:rPr>
              <w:t>(</w:t>
            </w:r>
            <w:r>
              <w:rPr>
                <w:rStyle w:val="IndexLink"/>
                <w:rtl w:val="true"/>
              </w:rPr>
              <w:t>عَلَيهِمَ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6522630_1280447820">
            <w:r>
              <w:rPr>
                <w:webHidden/>
                <w:rStyle w:val="IndexLink"/>
                <w:rtl w:val="true"/>
              </w:rPr>
              <w:t>تركيز التشيع</w:t>
            </w:r>
            <w:r>
              <w:rPr>
                <w:rStyle w:val="IndexLink"/>
                <w:rtl w:val="true"/>
              </w:rPr>
              <w:tab/>
            </w:r>
            <w:r>
              <w:rPr>
                <w:rStyle w:val="IndexLink"/>
              </w:rPr>
              <w:t>466</w:t>
            </w:r>
          </w:hyperlink>
        </w:p>
        <w:p>
          <w:pPr>
            <w:pStyle w:val="Contents3"/>
            <w:tabs>
              <w:tab w:val="clear" w:pos="8459"/>
              <w:tab w:val="right" w:pos="9026" w:leader="dot"/>
            </w:tabs>
            <w:rPr/>
          </w:pPr>
          <w:hyperlink w:anchor="__RefHeading___Toc6522632_1280447820">
            <w:r>
              <w:rPr>
                <w:webHidden/>
                <w:rStyle w:val="IndexLink"/>
                <w:rtl w:val="true"/>
              </w:rPr>
              <w:t>توحيد صفوف الشيعة</w:t>
            </w:r>
            <w:r>
              <w:rPr>
                <w:rStyle w:val="IndexLink"/>
                <w:rtl w:val="true"/>
              </w:rPr>
              <w:tab/>
            </w:r>
            <w:r>
              <w:rPr>
                <w:rStyle w:val="IndexLink"/>
              </w:rPr>
              <w:t>467</w:t>
            </w:r>
          </w:hyperlink>
        </w:p>
        <w:p>
          <w:pPr>
            <w:pStyle w:val="Contents3"/>
            <w:tabs>
              <w:tab w:val="clear" w:pos="8459"/>
              <w:tab w:val="right" w:pos="9026" w:leader="dot"/>
            </w:tabs>
            <w:rPr/>
          </w:pPr>
          <w:hyperlink w:anchor="__RefHeading___Toc6522634_1280447820">
            <w:r>
              <w:rPr>
                <w:webHidden/>
                <w:rStyle w:val="IndexLink"/>
                <w:rtl w:val="true"/>
              </w:rPr>
              <w:t>تكوين الحس الاجتماعي</w:t>
            </w:r>
            <w:r>
              <w:rPr>
                <w:rStyle w:val="IndexLink"/>
                <w:rtl w:val="true"/>
              </w:rPr>
              <w:tab/>
            </w:r>
            <w:r>
              <w:rPr>
                <w:rStyle w:val="IndexLink"/>
              </w:rPr>
              <w:t>468</w:t>
            </w:r>
          </w:hyperlink>
        </w:p>
        <w:p>
          <w:pPr>
            <w:pStyle w:val="Contents3"/>
            <w:tabs>
              <w:tab w:val="clear" w:pos="8459"/>
              <w:tab w:val="right" w:pos="9026" w:leader="dot"/>
            </w:tabs>
            <w:rPr/>
          </w:pPr>
          <w:hyperlink w:anchor="__RefHeading___Toc6522636_1280447820">
            <w:r>
              <w:rPr>
                <w:webHidden/>
                <w:rStyle w:val="IndexLink"/>
                <w:rtl w:val="true"/>
              </w:rPr>
              <w:t>تفجير المواهب</w:t>
            </w:r>
            <w:r>
              <w:rPr>
                <w:rStyle w:val="IndexLink"/>
                <w:rtl w:val="true"/>
              </w:rPr>
              <w:tab/>
            </w:r>
            <w:r>
              <w:rPr>
                <w:rStyle w:val="IndexLink"/>
              </w:rPr>
              <w:t>468</w:t>
            </w:r>
          </w:hyperlink>
        </w:p>
        <w:p>
          <w:pPr>
            <w:pStyle w:val="Contents3"/>
            <w:tabs>
              <w:tab w:val="clear" w:pos="8459"/>
              <w:tab w:val="right" w:pos="9026" w:leader="dot"/>
            </w:tabs>
            <w:rPr/>
          </w:pPr>
          <w:hyperlink w:anchor="__RefHeading___Toc6522638_1280447820">
            <w:r>
              <w:rPr>
                <w:webHidden/>
                <w:rStyle w:val="IndexLink"/>
                <w:rtl w:val="true"/>
              </w:rPr>
              <w:t>منابر الوعظ والتوجيه</w:t>
            </w:r>
            <w:r>
              <w:rPr>
                <w:rStyle w:val="IndexLink"/>
                <w:rtl w:val="true"/>
              </w:rPr>
              <w:tab/>
            </w:r>
            <w:r>
              <w:rPr>
                <w:rStyle w:val="IndexLink"/>
              </w:rPr>
              <w:t>470</w:t>
            </w:r>
          </w:hyperlink>
        </w:p>
        <w:p>
          <w:pPr>
            <w:pStyle w:val="Contents3"/>
            <w:tabs>
              <w:tab w:val="clear" w:pos="8459"/>
              <w:tab w:val="right" w:pos="9026" w:leader="dot"/>
            </w:tabs>
            <w:rPr/>
          </w:pPr>
          <w:hyperlink w:anchor="__RefHeading___Toc6522640_1280447820">
            <w:r>
              <w:rPr>
                <w:webHidden/>
                <w:rStyle w:val="IndexLink"/>
                <w:rtl w:val="true"/>
              </w:rPr>
              <w:t>امتداد الثورة</w:t>
            </w:r>
            <w:r>
              <w:rPr>
                <w:rStyle w:val="IndexLink"/>
                <w:rtl w:val="true"/>
              </w:rPr>
              <w:tab/>
            </w:r>
            <w:r>
              <w:rPr>
                <w:rStyle w:val="IndexLink"/>
              </w:rPr>
              <w:t>471</w:t>
            </w:r>
          </w:hyperlink>
        </w:p>
        <w:p>
          <w:pPr>
            <w:pStyle w:val="Contents4"/>
            <w:tabs>
              <w:tab w:val="clear" w:pos="8176"/>
              <w:tab w:val="right" w:pos="9026" w:leader="dot"/>
            </w:tabs>
            <w:rPr/>
          </w:pPr>
          <w:hyperlink w:anchor="__RefHeading___Toc6522642_1280447820">
            <w:r>
              <w:rPr>
                <w:webHidden/>
                <w:rStyle w:val="IndexLink"/>
                <w:rtl w:val="true"/>
              </w:rPr>
              <w:t>اشارة</w:t>
            </w:r>
            <w:r>
              <w:rPr>
                <w:rStyle w:val="IndexLink"/>
                <w:rtl w:val="true"/>
              </w:rPr>
              <w:t>:</w:t>
              <w:tab/>
            </w:r>
            <w:r>
              <w:rPr>
                <w:rStyle w:val="IndexLink"/>
              </w:rPr>
              <w:t>471</w:t>
            </w:r>
          </w:hyperlink>
        </w:p>
        <w:p>
          <w:pPr>
            <w:pStyle w:val="Contents4"/>
            <w:tabs>
              <w:tab w:val="clear" w:pos="8176"/>
              <w:tab w:val="right" w:pos="9026" w:leader="dot"/>
            </w:tabs>
            <w:rPr/>
          </w:pPr>
          <w:hyperlink w:anchor="__RefHeading___Toc6522644_1280447820">
            <w:r>
              <w:rPr>
                <w:webHidden/>
                <w:rStyle w:val="IndexLink"/>
                <w:rtl w:val="true"/>
              </w:rPr>
              <w:t>الأولى</w:t>
            </w:r>
            <w:r>
              <w:rPr>
                <w:rStyle w:val="IndexLink"/>
                <w:rtl w:val="true"/>
              </w:rPr>
              <w:t xml:space="preserve">: </w:t>
            </w:r>
            <w:r>
              <w:rPr>
                <w:rStyle w:val="IndexLink"/>
                <w:rtl w:val="true"/>
              </w:rPr>
              <w:t>ثورة عبد اللّه بن عفيف</w:t>
            </w:r>
            <w:r>
              <w:rPr>
                <w:rStyle w:val="IndexLink"/>
                <w:rtl w:val="true"/>
              </w:rPr>
              <w:tab/>
            </w:r>
            <w:r>
              <w:rPr>
                <w:rStyle w:val="IndexLink"/>
              </w:rPr>
              <w:t>471</w:t>
            </w:r>
          </w:hyperlink>
        </w:p>
        <w:p>
          <w:pPr>
            <w:pStyle w:val="Contents4"/>
            <w:tabs>
              <w:tab w:val="clear" w:pos="8176"/>
              <w:tab w:val="right" w:pos="9026" w:leader="dot"/>
            </w:tabs>
            <w:rPr/>
          </w:pPr>
          <w:hyperlink w:anchor="__RefHeading___Toc6522646_1280447820">
            <w:r>
              <w:rPr>
                <w:webHidden/>
                <w:rStyle w:val="IndexLink"/>
                <w:rtl w:val="true"/>
              </w:rPr>
              <w:t>الثانية</w:t>
            </w:r>
            <w:r>
              <w:rPr>
                <w:rStyle w:val="IndexLink"/>
                <w:rtl w:val="true"/>
              </w:rPr>
              <w:t xml:space="preserve">: </w:t>
            </w:r>
            <w:r>
              <w:rPr>
                <w:rStyle w:val="IndexLink"/>
                <w:rtl w:val="true"/>
              </w:rPr>
              <w:t>ثورة ابن الزبير</w:t>
            </w:r>
            <w:r>
              <w:rPr>
                <w:rStyle w:val="IndexLink"/>
                <w:rtl w:val="true"/>
              </w:rPr>
              <w:tab/>
            </w:r>
            <w:r>
              <w:rPr>
                <w:rStyle w:val="IndexLink"/>
              </w:rPr>
              <w:t>471</w:t>
            </w:r>
          </w:hyperlink>
        </w:p>
        <w:p>
          <w:pPr>
            <w:pStyle w:val="Contents4"/>
            <w:tabs>
              <w:tab w:val="clear" w:pos="8176"/>
              <w:tab w:val="right" w:pos="9026" w:leader="dot"/>
            </w:tabs>
            <w:rPr/>
          </w:pPr>
          <w:hyperlink w:anchor="__RefHeading___Toc6522648_1280447820">
            <w:r>
              <w:rPr>
                <w:webHidden/>
                <w:rStyle w:val="IndexLink"/>
                <w:rtl w:val="true"/>
              </w:rPr>
              <w:t>الثالثة</w:t>
            </w:r>
            <w:r>
              <w:rPr>
                <w:rStyle w:val="IndexLink"/>
                <w:rtl w:val="true"/>
              </w:rPr>
              <w:t xml:space="preserve">: </w:t>
            </w:r>
            <w:r>
              <w:rPr>
                <w:rStyle w:val="IndexLink"/>
                <w:rtl w:val="true"/>
              </w:rPr>
              <w:t>ثورة المدينة</w:t>
            </w:r>
            <w:r>
              <w:rPr>
                <w:rStyle w:val="IndexLink"/>
                <w:rtl w:val="true"/>
              </w:rPr>
              <w:tab/>
            </w:r>
            <w:r>
              <w:rPr>
                <w:rStyle w:val="IndexLink"/>
              </w:rPr>
              <w:t>472</w:t>
            </w:r>
          </w:hyperlink>
        </w:p>
        <w:p>
          <w:pPr>
            <w:pStyle w:val="Contents4"/>
            <w:tabs>
              <w:tab w:val="clear" w:pos="8176"/>
              <w:tab w:val="right" w:pos="9026" w:leader="dot"/>
            </w:tabs>
            <w:rPr/>
          </w:pPr>
          <w:hyperlink w:anchor="__RefHeading___Toc6522650_1280447820">
            <w:r>
              <w:rPr>
                <w:webHidden/>
                <w:rStyle w:val="IndexLink"/>
                <w:rtl w:val="true"/>
              </w:rPr>
              <w:t>الرابعة</w:t>
            </w:r>
            <w:r>
              <w:rPr>
                <w:rStyle w:val="IndexLink"/>
                <w:rtl w:val="true"/>
              </w:rPr>
              <w:t xml:space="preserve">: </w:t>
            </w:r>
            <w:r>
              <w:rPr>
                <w:rStyle w:val="IndexLink"/>
                <w:rtl w:val="true"/>
              </w:rPr>
              <w:t>ثورة التوابين</w:t>
            </w:r>
            <w:r>
              <w:rPr>
                <w:rStyle w:val="IndexLink"/>
                <w:rtl w:val="true"/>
              </w:rPr>
              <w:tab/>
            </w:r>
            <w:r>
              <w:rPr>
                <w:rStyle w:val="IndexLink"/>
              </w:rPr>
              <w:t>473</w:t>
            </w:r>
          </w:hyperlink>
        </w:p>
        <w:p>
          <w:pPr>
            <w:pStyle w:val="Contents5"/>
            <w:tabs>
              <w:tab w:val="clear" w:pos="7892"/>
              <w:tab w:val="right" w:pos="9026" w:leader="dot"/>
            </w:tabs>
            <w:rPr/>
          </w:pPr>
          <w:hyperlink w:anchor="__RefHeading___Toc6522652_1280447820">
            <w:r>
              <w:rPr>
                <w:webHidden/>
                <w:rStyle w:val="IndexLink"/>
                <w:rtl w:val="true"/>
              </w:rPr>
              <w:t>اشارة</w:t>
            </w:r>
            <w:r>
              <w:rPr>
                <w:rStyle w:val="IndexLink"/>
                <w:rtl w:val="true"/>
              </w:rPr>
              <w:t>:</w:t>
              <w:tab/>
            </w:r>
            <w:r>
              <w:rPr>
                <w:rStyle w:val="IndexLink"/>
              </w:rPr>
              <w:t>473</w:t>
            </w:r>
          </w:hyperlink>
        </w:p>
        <w:p>
          <w:pPr>
            <w:pStyle w:val="Contents5"/>
            <w:tabs>
              <w:tab w:val="clear" w:pos="7892"/>
              <w:tab w:val="right" w:pos="9026" w:leader="dot"/>
            </w:tabs>
            <w:rPr/>
          </w:pPr>
          <w:hyperlink w:anchor="__RefHeading___Toc6522654_1280447820">
            <w:r>
              <w:rPr>
                <w:webHidden/>
                <w:rStyle w:val="IndexLink"/>
                <w:rtl w:val="true"/>
              </w:rPr>
              <w:t>قرارات المؤتمر</w:t>
            </w:r>
            <w:r>
              <w:rPr>
                <w:rStyle w:val="IndexLink"/>
                <w:rtl w:val="true"/>
              </w:rPr>
              <w:tab/>
            </w:r>
            <w:r>
              <w:rPr>
                <w:rStyle w:val="IndexLink"/>
              </w:rPr>
              <w:t>474</w:t>
            </w:r>
          </w:hyperlink>
        </w:p>
        <w:p>
          <w:pPr>
            <w:pStyle w:val="Contents5"/>
            <w:tabs>
              <w:tab w:val="clear" w:pos="7892"/>
              <w:tab w:val="right" w:pos="9026" w:leader="dot"/>
            </w:tabs>
            <w:rPr/>
          </w:pPr>
          <w:hyperlink w:anchor="__RefHeading___Toc6522656_1280447820">
            <w:r>
              <w:rPr>
                <w:webHidden/>
                <w:rStyle w:val="IndexLink"/>
                <w:rtl w:val="true"/>
              </w:rPr>
              <w:t>إعلان الثورة</w:t>
            </w:r>
            <w:r>
              <w:rPr>
                <w:rStyle w:val="IndexLink"/>
                <w:rtl w:val="true"/>
              </w:rPr>
              <w:tab/>
            </w:r>
            <w:r>
              <w:rPr>
                <w:rStyle w:val="IndexLink"/>
              </w:rPr>
              <w:t>474</w:t>
            </w:r>
          </w:hyperlink>
        </w:p>
        <w:p>
          <w:pPr>
            <w:pStyle w:val="Contents5"/>
            <w:tabs>
              <w:tab w:val="clear" w:pos="7892"/>
              <w:tab w:val="right" w:pos="9026" w:leader="dot"/>
            </w:tabs>
            <w:rPr/>
          </w:pPr>
          <w:hyperlink w:anchor="__RefHeading___Toc6522658_1280447820">
            <w:r>
              <w:rPr>
                <w:webHidden/>
                <w:rStyle w:val="IndexLink"/>
                <w:rtl w:val="true"/>
              </w:rPr>
              <w:t>الثورة في كربلاء</w:t>
            </w:r>
            <w:r>
              <w:rPr>
                <w:rStyle w:val="IndexLink"/>
                <w:rtl w:val="true"/>
              </w:rPr>
              <w:tab/>
            </w:r>
            <w:r>
              <w:rPr>
                <w:rStyle w:val="IndexLink"/>
              </w:rPr>
              <w:t>475</w:t>
            </w:r>
          </w:hyperlink>
        </w:p>
        <w:p>
          <w:pPr>
            <w:pStyle w:val="Contents5"/>
            <w:tabs>
              <w:tab w:val="clear" w:pos="7892"/>
              <w:tab w:val="right" w:pos="9026" w:leader="dot"/>
            </w:tabs>
            <w:rPr/>
          </w:pPr>
          <w:hyperlink w:anchor="__RefHeading___Toc6522660_1280447820">
            <w:r>
              <w:rPr>
                <w:webHidden/>
                <w:rStyle w:val="IndexLink"/>
                <w:rtl w:val="true"/>
              </w:rPr>
              <w:t>المسير إلى عين الوردة</w:t>
            </w:r>
            <w:r>
              <w:rPr>
                <w:rStyle w:val="IndexLink"/>
                <w:rtl w:val="true"/>
              </w:rPr>
              <w:tab/>
            </w:r>
            <w:r>
              <w:rPr>
                <w:rStyle w:val="IndexLink"/>
              </w:rPr>
              <w:t>476</w:t>
            </w:r>
          </w:hyperlink>
        </w:p>
        <w:p>
          <w:pPr>
            <w:pStyle w:val="Contents4"/>
            <w:tabs>
              <w:tab w:val="clear" w:pos="8176"/>
              <w:tab w:val="right" w:pos="9026" w:leader="dot"/>
            </w:tabs>
            <w:rPr/>
          </w:pPr>
          <w:hyperlink w:anchor="__RefHeading___Toc6522662_1280447820">
            <w:r>
              <w:rPr>
                <w:webHidden/>
                <w:rStyle w:val="IndexLink"/>
                <w:rtl w:val="true"/>
              </w:rPr>
              <w:t>الخامسة</w:t>
            </w:r>
            <w:r>
              <w:rPr>
                <w:rStyle w:val="IndexLink"/>
                <w:rtl w:val="true"/>
              </w:rPr>
              <w:t xml:space="preserve">: </w:t>
            </w:r>
            <w:r>
              <w:rPr>
                <w:rStyle w:val="IndexLink"/>
                <w:rtl w:val="true"/>
              </w:rPr>
              <w:t>ثورة المختار</w:t>
            </w:r>
            <w:r>
              <w:rPr>
                <w:rStyle w:val="IndexLink"/>
                <w:rtl w:val="true"/>
              </w:rPr>
              <w:tab/>
            </w:r>
            <w:r>
              <w:rPr>
                <w:rStyle w:val="IndexLink"/>
              </w:rPr>
              <w:t>476</w:t>
            </w:r>
          </w:hyperlink>
        </w:p>
        <w:p>
          <w:pPr>
            <w:pStyle w:val="Contents3"/>
            <w:tabs>
              <w:tab w:val="clear" w:pos="8459"/>
              <w:tab w:val="right" w:pos="9026" w:leader="dot"/>
            </w:tabs>
            <w:rPr/>
          </w:pPr>
          <w:hyperlink w:anchor="__RefHeading___Toc6522664_1280447820">
            <w:r>
              <w:rPr>
                <w:webHidden/>
                <w:rStyle w:val="IndexLink"/>
                <w:rtl w:val="true"/>
              </w:rPr>
              <w:t>فزع السفاكين المجرمين</w:t>
            </w:r>
            <w:r>
              <w:rPr>
                <w:rStyle w:val="IndexLink"/>
                <w:rtl w:val="true"/>
              </w:rPr>
              <w:tab/>
            </w:r>
            <w:r>
              <w:rPr>
                <w:rStyle w:val="IndexLink"/>
              </w:rPr>
              <w:t>478</w:t>
            </w:r>
          </w:hyperlink>
        </w:p>
        <w:p>
          <w:pPr>
            <w:pStyle w:val="Contents3"/>
            <w:tabs>
              <w:tab w:val="clear" w:pos="8459"/>
              <w:tab w:val="right" w:pos="9026" w:leader="dot"/>
            </w:tabs>
            <w:rPr/>
          </w:pPr>
          <w:hyperlink w:anchor="__RefHeading___Toc6522666_1280447820">
            <w:r>
              <w:rPr>
                <w:webHidden/>
                <w:rStyle w:val="IndexLink"/>
                <w:rtl w:val="true"/>
              </w:rPr>
              <w:t>الإبادة الشاملة</w:t>
            </w:r>
            <w:r>
              <w:rPr>
                <w:rStyle w:val="IndexLink"/>
                <w:rtl w:val="true"/>
              </w:rPr>
              <w:tab/>
            </w:r>
            <w:r>
              <w:rPr>
                <w:rStyle w:val="IndexLink"/>
              </w:rPr>
              <w:t>479</w:t>
            </w:r>
          </w:hyperlink>
        </w:p>
        <w:p>
          <w:pPr>
            <w:pStyle w:val="Contents3"/>
            <w:tabs>
              <w:tab w:val="clear" w:pos="8459"/>
              <w:tab w:val="right" w:pos="9026" w:leader="dot"/>
            </w:tabs>
            <w:rPr/>
          </w:pPr>
          <w:hyperlink w:anchor="__RefHeading___Toc6522668_1280447820">
            <w:r>
              <w:rPr>
                <w:webHidden/>
                <w:rStyle w:val="IndexLink"/>
                <w:rtl w:val="true"/>
              </w:rPr>
              <w:t>استمرار الثورة</w:t>
            </w:r>
            <w:r>
              <w:rPr>
                <w:rStyle w:val="IndexLink"/>
                <w:rtl w:val="true"/>
              </w:rPr>
              <w:tab/>
            </w:r>
            <w:r>
              <w:rPr>
                <w:rStyle w:val="IndexLink"/>
              </w:rPr>
              <w:t>480</w:t>
            </w:r>
          </w:hyperlink>
        </w:p>
        <w:p>
          <w:pPr>
            <w:pStyle w:val="Contents2"/>
            <w:tabs>
              <w:tab w:val="clear" w:pos="8743"/>
              <w:tab w:val="right" w:pos="9026" w:leader="dot"/>
            </w:tabs>
            <w:rPr/>
          </w:pPr>
          <w:hyperlink w:anchor="__RefHeading___Toc6522670_1280447820">
            <w:r>
              <w:rPr>
                <w:webHidden/>
                <w:rStyle w:val="IndexLink"/>
                <w:rtl w:val="true"/>
              </w:rPr>
              <w:t>المُصَادِرُ</w:t>
            </w:r>
            <w:r>
              <w:rPr>
                <w:rStyle w:val="IndexLink"/>
                <w:rtl w:val="true"/>
              </w:rPr>
              <w:tab/>
            </w:r>
            <w:r>
              <w:rPr>
                <w:rStyle w:val="IndexLink"/>
              </w:rPr>
              <w:t>482</w:t>
            </w:r>
          </w:hyperlink>
        </w:p>
        <w:p>
          <w:pPr>
            <w:pStyle w:val="Contents2"/>
            <w:tabs>
              <w:tab w:val="clear" w:pos="8743"/>
              <w:tab w:val="right" w:pos="9026" w:leader="dot"/>
            </w:tabs>
            <w:rPr/>
          </w:pPr>
          <w:hyperlink w:anchor="__RefHeading___Toc6522672_1280447820">
            <w:r>
              <w:rPr>
                <w:webHidden/>
                <w:rStyle w:val="IndexLink"/>
                <w:rtl w:val="true"/>
              </w:rPr>
              <w:t>المحتویات</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9_177337"/>
      <w:bookmarkStart w:id="1" w:name="pg16359_177337"/>
      <w:bookmarkEnd w:id="1"/>
    </w:p>
    <w:p>
      <w:pPr>
        <w:pStyle w:val="Heading2"/>
        <w:numPr>
          <w:ilvl w:val="1"/>
          <w:numId w:val="1"/>
        </w:numPr>
        <w:rPr/>
      </w:pPr>
      <w:bookmarkStart w:id="2" w:name="pg16359_177337"/>
      <w:bookmarkStart w:id="3" w:name="__RefHeading___Toc6521686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موسوعة سيرة اهل البیت</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الامام 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باقر القرشی</w:t>
      </w:r>
    </w:p>
    <w:p>
      <w:pPr>
        <w:pStyle w:val="BookText"/>
        <w:rPr/>
      </w:pPr>
      <w:r>
        <w:rPr>
          <w:rFonts w:ascii="IRNazanin" w:hAnsi="IRNazanin" w:eastAsia="IRNazanin"/>
          <w:color w:val="111111"/>
          <w:sz w:val="28"/>
          <w:sz w:val="28"/>
          <w:szCs w:val="28"/>
          <w:rtl w:val="true"/>
          <w:lang w:bidi="fa-IR"/>
        </w:rPr>
        <w:t>موسسة الامام الحسن لإحیاءتراث اهل البیت</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2168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الرابع عَشَر</w:t>
      </w:r>
    </w:p>
    <w:p>
      <w:pPr>
        <w:pStyle w:val="BookText"/>
        <w:rPr/>
      </w:pPr>
      <w:r>
        <w:rPr>
          <w:rFonts w:ascii="Amiri" w:hAnsi="Amiri" w:eastAsia="Amiri" w:cs="Amiri"/>
          <w:color w:val="111111"/>
          <w:sz w:val="28"/>
          <w:sz w:val="28"/>
          <w:szCs w:val="28"/>
          <w:rtl w:val="true"/>
          <w:lang w:bidi="ar-SA"/>
        </w:rPr>
        <w:t xml:space="preserve">الامام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p>
    <w:p>
      <w:pPr>
        <w:pStyle w:val="BookText"/>
        <w:rPr/>
      </w:pPr>
      <w:r>
        <w:rPr>
          <w:rFonts w:ascii="Amiri" w:hAnsi="Amiri" w:eastAsia="Amiri" w:cs="Amiri"/>
          <w:color w:val="111111"/>
          <w:sz w:val="28"/>
          <w:sz w:val="28"/>
          <w:szCs w:val="28"/>
          <w:rtl w:val="true"/>
          <w:lang w:bidi="ar-SA"/>
        </w:rPr>
        <w:t>موسسةالأمام الحسن</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ردمك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عنوان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59_177343"/>
      <w:bookmarkStart w:id="8" w:name="pg16359_177343"/>
      <w:bookmarkEnd w:id="8"/>
    </w:p>
    <w:p>
      <w:pPr>
        <w:pStyle w:val="Heading2"/>
        <w:numPr>
          <w:ilvl w:val="1"/>
          <w:numId w:val="1"/>
        </w:numPr>
        <w:rPr/>
      </w:pPr>
      <w:bookmarkStart w:id="9" w:name="pg16359_177343"/>
      <w:bookmarkStart w:id="10" w:name="__RefHeading___Toc6521690_1280447820"/>
      <w:bookmarkStart w:id="11" w:name="_Toc3"/>
      <w:bookmarkEnd w:id="9"/>
      <w:bookmarkEnd w:id="10"/>
      <w:r>
        <w:rPr>
          <w:rtl w:val="true"/>
        </w:rPr>
        <w:t>تقدیم</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الطف الكرامة الإنسانية التي يسمو بها كلّ إنسان، وحسبه أنّه وحده في تاريخ هذه الدنيا قد قدم أنبل التضحيات في سبيل ما يرتأي ضميره من إشاعة الحق والعدل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صور الفداء التي بذلها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الحياة الكريمة فی الإسلام مذهلة ومدهشة، فقد اهتزّ من هولها الضمير العالمي، وتركت أثراً عميقاً للحزن في دخائل القلوب، وأثرت حتى في نفوس أقلّ الناس إحساساً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والشيء المهم الذي تميزت به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الصمود الرائع أمام الأحداث المفزعة، فقد تسلّح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بصبر لا حدّ لأبعاده،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المحن الشاقة التي تواكبت عليه بالرضا والتسليم لأمر اللّه من دون أن تبدو عليه أية بادرة من بوادر الضعف والأنّهيار، فكان كلّما رزئ بكارثة تعصف بالصبر تنفرج شفتاه بكلمة الإيمان العميق الذي صار من أبرز ذاتياته،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ما نَزَلَ بِي أنّه بِعَينِ اللّهِ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الإيمان هو سرّ الإعجاز وسرّ الخلود في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وستبقى بمُثْلِها مدرسة للأجيال تضيء لها الطريق، وتوفّر لها العطاء، وهي ندّية تتفجر بينابيع </w:t>
      </w:r>
    </w:p>
    <w:p>
      <w:pPr>
        <w:pStyle w:val="BookText"/>
        <w:rPr/>
      </w:pPr>
      <w:r>
        <w:rPr>
          <w:rFonts w:ascii="Amiri" w:hAnsi="Amiri" w:eastAsia="Amiri" w:cs="Amiri"/>
          <w:color w:val="111111"/>
          <w:sz w:val="28"/>
          <w:sz w:val="28"/>
          <w:szCs w:val="28"/>
          <w:rtl w:val="true"/>
          <w:lang w:bidi="ar-SA"/>
        </w:rPr>
        <w:t>الخير والإصلاح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مسرحاً للقيم الكريمة التي تميزت بالوفاء والإخلاص ونكران الذات، وهو ليس ممّا يخص المسلمين أو طائفة منهم؛ وإنّما هو لجميع أمم العالم وشعوب الأرض يمدها بالإلهام والوعي، والتحرر من ربقة العبودية والاستغلال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انتصرت 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مع أصحابه في عرف المجتمع الإنساني الروّاد الأوائل للحق والعدل بين الناس، وليس هناك أسمى من هذا الانتصار ولا أروع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ينته يوم الطف بأشجأنّه وأحزأنّه حتى أقبل الناس بلهفة على التعرف على شؤون هذه الحادثة التي سجلت فخراً للإسلام وعزاً للمسلمين، وقد عنى بها العلماء والكتاب من مختلف الطوائف، واحتلت الصدارة في الأحداث العالمية التي غيرت مجرى التاريخ، وقد حفل بها القدامى بصورة موضوعية فدوّنوا جميع شؤونها ودقائقها، وكان من بينهم المؤرّخ الإسلامي الكبير أبو مخنف لوط بن يحيى بن سعيد ابن مِخْنَف بن سليم الأزدي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يقول موسين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أبا مخنف لم يكتب لخسر التاريخ خسارة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فلهوزن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والطبري قد حفظ لنا قطعاً كبيرة جداً من روايات أبي مخنف الراوية المحقق، فحفظ لنا بذلك أقدم وأحسن ما كتبه ناثر عربي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المستشرق بل في دائرة المعارف الإسلامية البريطانية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أبو مخنف اثنتين وثلاثين رسالة في التاريخ عن حوادث مختلفة وقعت إبّان القرن الأول للهجرة، وقد حفظ لنا الطبري معظمها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ترجمته مفصلة في معجم الأدباء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يستند</w:t>
      </w:r>
    </w:p>
    <w:p>
      <w:pPr>
        <w:pStyle w:val="BookText"/>
        <w:rPr/>
      </w:pPr>
      <w:r>
        <w:rPr>
          <w:rFonts w:ascii="Amiri" w:hAnsi="Amiri" w:eastAsia="Amiri" w:cs="Amiri"/>
          <w:color w:val="111111"/>
          <w:sz w:val="28"/>
          <w:sz w:val="28"/>
          <w:szCs w:val="28"/>
          <w:rtl w:val="true"/>
          <w:lang w:bidi="ar-SA"/>
        </w:rPr>
        <w:t xml:space="preserve">الطبري فيما أثبته في تاريخه من أحداث كربلاء، إلّا أنّ النسخة المطبوعة المنسوبة له لم تتفق مع روايات الطبري التي نقلها عنه، وأكبر الظن أن هذا الكتاب لشخص غيره ممن الف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الف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بن مزاحم بن سيّار التميمي الكوفي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وقال ابن أبي الحديد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ثبت صحيح النقل غير منسوب إلى 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ترجمته في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ولا وجود لهذا الكتاب في المكتبات التي راجعناها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 الواقدي، ومحمّدبن زكريا، وجابر بن يزيد وغيرهم من أعلام تلك العصور ما يربو على ستين مؤلفاً كلها،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أنا لم نعثر على واحد منها بالرغم من شدّة التتبع والفحص في المكتبات، ولعلّ بعضها توجد في المكتبات في خارج بلادنا الحافلة بكثير من المخطوطات العربية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الجزء تنتهى دراستنا عن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عانيت جهداً شاقاً وعسيراً في مراجعة المخطوطات العربية والأفلام المصورة التي جلبت من الخارج، وقد حفلت بها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ومكتبة الإمام الحكيم، </w:t>
      </w:r>
    </w:p>
    <w:p>
      <w:pPr>
        <w:pStyle w:val="BookText"/>
        <w:rPr/>
      </w:pPr>
      <w:r>
        <w:rPr>
          <w:rFonts w:ascii="Amiri" w:hAnsi="Amiri" w:eastAsia="Amiri" w:cs="Amiri"/>
          <w:color w:val="111111"/>
          <w:sz w:val="28"/>
          <w:sz w:val="28"/>
          <w:szCs w:val="28"/>
          <w:rtl w:val="true"/>
          <w:lang w:bidi="ar-SA"/>
        </w:rPr>
        <w:t xml:space="preserve">ومكتبة الإمام كاشف الغطاء، ويجد القارئ في هامش الكتاب أسماء تلك الكتب التي راجعتها، ومع هذا التتبع المرهق لا أدّعي أنّي ألمَمْتُ بالموضوع أو أحطت به،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أعط في دراستي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أضواء خافتة عن شخصيته الكريمة التي هي أثرى شخصية عرفها التاريخ في معطياتها الفكرية والاجتماعية للناس، فإنّ الإلمام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يقرب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المزيد من المراجعات في المخطوطات العربية الموجودة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هذا الكتاب ما هو إلّا صفحة من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موجز عن حياته الطيبة التي يعتز بها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أنّهى هذا التقديم أكرر شكرى الجزيل إلى سيادة المحسن الكبير الحاج رشاد عجينة على ما أبداء من الإحسان لي في تأليف هذا الكتاب والإنفاق على طبعه من مبرّات والده المغفور له الحاج محمّدجواد عجينة، سائلاً من اللّه تعالى أن يثيبه على ذلك أجزل الثواب، كما أنّ من الحقّ عليَّ أن أذكر بالخير ما أسداه عليَّ من ألطاف سماحة الحجّة العلّامة أخي الشيخ هادي القرشي من مراجعة كثير من المصادر التي تخصّ الموضوع، وملاحظاته القيّمة في كثير من البحوث، واللّه هو الذي يتولّى جزاءه</w:t>
      </w:r>
    </w:p>
    <w:p>
      <w:pPr>
        <w:pStyle w:val="BookText"/>
        <w:rPr/>
      </w:pPr>
      <w:r>
        <w:rPr>
          <w:rFonts w:ascii="Amiri" w:hAnsi="Amiri" w:eastAsia="Amiri" w:cs="Amiri"/>
          <w:color w:val="111111"/>
          <w:sz w:val="28"/>
          <w:sz w:val="28"/>
          <w:szCs w:val="28"/>
          <w:rtl w:val="true"/>
          <w:lang w:bidi="ar-SA"/>
        </w:rPr>
        <w:t>عن ذلك أنّه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مکتبةالامام الحسن العامّة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باقرشریف القریشی </w:t>
      </w:r>
      <w:bookmarkStart w:id="12" w:name="pg16359_177347"/>
    </w:p>
    <w:p>
      <w:pPr>
        <w:pStyle w:val="Heading2"/>
        <w:numPr>
          <w:ilvl w:val="1"/>
          <w:numId w:val="1"/>
        </w:numPr>
        <w:rPr/>
      </w:pPr>
      <w:bookmarkStart w:id="13" w:name="__RefHeading___Toc6521692_1280447820"/>
      <w:bookmarkStart w:id="14" w:name="_Toc4"/>
      <w:bookmarkEnd w:id="12"/>
      <w:bookmarkEnd w:id="13"/>
      <w:r>
        <w:rPr>
          <w:rtl w:val="true"/>
        </w:rPr>
        <w:t>اختيار الهجرة إلى العراق</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521694_1280447820"/>
      <w:bookmarkStart w:id="16" w:name="_Toc5"/>
      <w:bookmarkEnd w:id="15"/>
      <w:r>
        <w:rPr>
          <w:rtl w:val="true"/>
        </w:rPr>
        <w:t>اشارةٌ</w:t>
      </w:r>
      <w:r>
        <w:rPr>
          <w:rtl w:val="true"/>
        </w:rPr>
        <w:t>:</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واختار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العراق دون غيره من أقاليم العالم الإسلامي، وهو على علم بما مني به أهل العراق من التذبذب والاضطراب في سلوكهم، ولعلّ سبب اختياره له دون غيره يعود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 في ذلك العصر كان قلب الدولة الإسلامية وموطن المال والرجال، وقد أُنشئت فيه الكوفة حامية الجيوش الإسلامية، وقد لعبت دوراً خطيراً في حركة الفتح الإسلامي، فقد شاركت في فتح رامهرمز، والسوس، وتستر، ونهاوند، وكان عمر بن الخطاب يستنجد بها، فقد كتب إلى واليه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إلى الأهواز بعثاً كثيفاً مع النعمان بن مقرن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وكثيراً ما تمرّ في أخبار الفتوح الإسلامية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وأمدّهم عمر بأهل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يثني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أهل الكوفة خيراً يكفون حوزتهم، ويمدّون أهل الأمصار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فيهم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كنز أهل الإسلام، إن استمدّكم أهل البصرة أمددتموهم، وإن استمدّكم أهل الشام أمددتموهم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ومضافاً إلى أنّ العراق كان قاعدة حربية، فأنّه قد اشتهر منذ القدم بثرائه، فهو قلب الأرض، وخُزانة المُلك الأعظم، وما قد خصّ اللّه جل وعلا به أهل الكوفة من عمل الوشي والخز، وغير ذلك من حاصلات أنواع الفواكه والتمو</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الأمويون قد اتخذوه مورداً مهماً لبيت المال في دمشق</w:t>
      </w:r>
      <w:r>
        <w:rPr>
          <w:rStyle w:val="FootnoteAnchor"/>
          <w:rtl w:val="true"/>
        </w:rPr>
        <w:footnoteReference w:id="9"/>
      </w:r>
      <w:r>
        <w:rPr>
          <w:rFonts w:ascii="Amiri" w:hAnsi="Amiri" w:eastAsia="Amiri" w:cs="Amiri"/>
          <w:color w:val="111111"/>
          <w:sz w:val="28"/>
          <w:sz w:val="28"/>
          <w:szCs w:val="28"/>
          <w:rtl w:val="true"/>
          <w:lang w:bidi="ar-SA"/>
        </w:rPr>
        <w:t xml:space="preserve">، وقد بلغت جباية معاوية للكوفة وسوادها مائة الف الف درهم </w:t>
      </w:r>
      <w:r>
        <w:rPr>
          <w:rStyle w:val="FootnoteAnchor"/>
          <w:rtl w:val="true"/>
        </w:rPr>
        <w:footnoteReference w:id="10"/>
      </w:r>
      <w:r>
        <w:rPr>
          <w:rFonts w:ascii="IRNazanin" w:hAnsi="IRNazanin" w:eastAsia="IRNazanin"/>
          <w:color w:val="111111"/>
          <w:sz w:val="28"/>
          <w:sz w:val="28"/>
          <w:szCs w:val="28"/>
          <w:rtl w:val="true"/>
          <w:lang w:bidi="fa-IR"/>
        </w:rPr>
        <w:t xml:space="preserve">، وبلغ خراج البطائح </w:t>
      </w:r>
      <w:r>
        <w:rPr>
          <w:rStyle w:val="FootnoteAnchor"/>
          <w:rtl w:val="true"/>
        </w:rPr>
        <w:footnoteReference w:id="11"/>
      </w:r>
      <w:r>
        <w:rPr>
          <w:rFonts w:ascii="Amiri" w:hAnsi="Amiri" w:eastAsia="Amiri" w:cs="Amiri"/>
          <w:color w:val="111111"/>
          <w:sz w:val="28"/>
          <w:sz w:val="28"/>
          <w:szCs w:val="28"/>
          <w:rtl w:val="true"/>
          <w:lang w:bidi="ar-SA"/>
        </w:rPr>
        <w:t xml:space="preserve">خمسة آلاف الف درهم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العراق قلب الدولة الإسلامية النابض، وقد بزّ سائر الأمصار في ميادين السياسة والاقتصاد والاجتماع، وقد تهافت عليه جميع الثائرين ليتخذوه منطلقاً لأهدافهم السياسية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الكوفة كانت البلد الوحيد في الأقطار الإسلامية التي تفقه قيم الأحداث و مغزى التيارات السياسية، فقد ساد فيها الوعي الاجتماعي إلى حدّ كبير، وقد كان الكوفيون يفرضون آراءهم على حكّامهم، وإذا لم يحققوا رغباتهم سلّوا في وجوههم السيوف وثاروا عليهم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اختار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الكوفة باعتبارها مركز القوة في العالم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عبد المتعال الصعيدي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يخطئ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أزمع على الهجرة إلى العراق؛ لأنّه المركز الصالح لقيام حكم عام يجمع أمر المسلمين، ولهذا اختاره مَنْ قَبله، وقد حققت الأيام للعراق هذا الحكم فقامت به الدولة العباسية التي حكمت المسلمين نحو خمسمائة سنة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الكوفة كانت مهداً للشيعة وموطناً من مواطن العلويين، وقد أعلنت إخلاصها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المواقف، فقد اندفعت جموع الثائرين تحت قيادة مالك الأشتر النخعي أحد أعلام الشيعة إلى يثرب فحاصروا عثمان وأجهزوا عليه، وقاموا بترشيح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لخلافة، وقد غرست بذرة التشيّع في الكوفة منذ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من ولاتها عمار بن ياسر وعبد اللّه بن مسعود، فأخذا يشيعان في أوساطها مآثر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 وما أثر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حتى تغذّوا على حبّه والولاء له، وقد خاض الكوفيون حرب الجمل وصفين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 أمير المؤمنين حيث أحببت، فنحن حزبك وأنصارك، نعادي من عاداك ونشايع من أناب إليك إلى طاعتك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عليهم ثناء عاطراً فيرى أنّهم أنصاره وأعوأنّه المخلصون له،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أَنْتُم إِخْوَانِي وَأَنْصارِي وَأَعْوانِي عَلَى الْحَقِّ، وَ مُجِيبِي إِلى جِهادِ الْمُحِلِّينَ، بِكُمْ أَضْرِبُ الْمُدبِرَ، وَأَرْجُو إِثْمامَ طَاعَةِ الْمُقْبِل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الْكُوفَةُ كَنْزُ الْإِيْمَانِ، وَجُمْجُمَةُ الْإِسْلَامِ، وَسَيْفُ اللَّهِ وَرُمْحُهُ يَضَعُهُ </w:t>
      </w:r>
    </w:p>
    <w:p>
      <w:pPr>
        <w:pStyle w:val="BookText"/>
        <w:rPr/>
      </w:pPr>
      <w:r>
        <w:rPr>
          <w:rFonts w:ascii="Amiri" w:hAnsi="Amiri" w:eastAsia="Amiri" w:cs="Amiri"/>
          <w:color w:val="111111"/>
          <w:sz w:val="28"/>
          <w:sz w:val="28"/>
          <w:szCs w:val="28"/>
          <w:rtl w:val="true"/>
          <w:lang w:bidi="ar-SA"/>
        </w:rPr>
        <w:t>حَيْثُ يَشاءُ، وَأَيْمُ اللّهِ، لَيُنْصَرَنَّ اللَّهُ بِأَهْلِهَا فِي مَشارِقِ الْأَرْضِ وَمَغارِبِها، كَمَا انْتَصَرَ بالحجاز</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خاض العراق أعنف المعارك وأشدّها ضراوة من أجل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 من قتلتهم، وأخذ بثأرهم على يد الثائر العظيم المختار بن أبي عبيد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اختيار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إلى الكوفة ناشئاً عمّا عُرف به أهل هذه المدينة من الولاء العميق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الكوفة كانت المقر الرئيسي لمعارضة الحكم الأموي، فقد كان الكوفيون طوال فترة حكم الأمويين لم يكفّوا عن معارضتهم، ويتمنون زوال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بغض الكوفيين للأمويين إلى أنّ الخلافة قد انتقلت من الكوفة إلى دمشق،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كانوا أصحاب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مدينتهم مجرّد ولاية في الدولة الجديدة، وأن دخلهم من خراج الأرض التي فتحوها قد فقدوه، ولم يعد أمامهم إلا أن يقنعوا بالفتات الذي يتساقط عليهم من موائد سادتهم الأمويين،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يشعروا بهذه المرارة إلا بعد فوات الأوان، ومن هنا لم يكن من الغريب أن يروا في حكم أهل الشام نيراً ثقيلاً على رقابهم يتربّصون به الفرصة الملائمة ليتخلّصوا منه، ويلقوه بعيداً عنهم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زاد في نقمة الكوفيين على الأمويين أن معاوية ولى عليهم شُذّاذ الآفاق كالمغيرة بن شعبة، وزياد بن أبيه، ويُسْر بن أبي أرطاة، فأشاعوا فيهم الظلم والجور، وأخرجوهم من الدعة والاستقرار، وبالغوا في حرمأنّهم الاقتصادي، واتّبعوا فيهم سياسة التجويع والحرمان، وظلّت الكوفة مركزاً للثورات على حكم الأمويين، ولم يثنهم عن ذلك ما عانوه من التعذيب والقتل والبطش على أيدي الولاة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كانت هجرة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واختيارها مقرّاً لحكومته باعتبارها البلد الوحيد المعادي للأمويين، وقد وصل الحماس فيها ضد الأمويين ذروته بعد هلاك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اختار الهجرة للعراق للدعوات الملحّة، والإصرار البالغ من الأغلبية الساحقة من أهل الكوفة للقدوم عليهم حتى في زمن معاوية، فقد توافدت عليه كتبهم وهي تحته على المسير إليهم، وتحمله المسؤولية أمام اللّه والأُمّة إن تأخّر عن إجابتهم، لا سيما بعد أن كتب إليه سفيره مسلم بن عقيل يخبره باجتماع الناس على بيعته، وتطلعهم إلى قدومه ويحثّه على السفر إليهم، فلم 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إجابتهم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محمّدحلمي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 يخرج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الحجاز في اتجاه الكوفة استجابة للدعوات التي وصلته من أهلها طالبة إليه القدوم عليهم ليتزعم ثورتهم على خلافة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أن اختبر استعداد الكوفيين للقيام بهذه الثورة، وذلك بإرسال ممثل له؛ ليتعرّف على مدى هذا الاستعداد، وذهب مسلم بن عقيل بن أبي طالب في هذه المهمة، ونجح في فترة قصيرة في قيادة اثني عشر الفاً في ثورة عارمة بايعت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ونزعت بيعة يزيد، وكتب مسلم بهذا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الذي قرر الخروج لقيادة الحركة بنفسه، وبهذا لم يكن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متسرّعاً في خروجه ولا مندفعاً، فقد أتته الكتب وأراد أن يطمئنّ على مدى جدّيتها، فاطمأنّ بخروج هؤلاء الآلاف في الفترة القصيرة التي نشط فيها ممثله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نزح إلى قطر آخر غير الكوفة فإنّ الجيش الأموي </w:t>
      </w:r>
      <w:bookmarkStart w:id="17" w:name="pg16359_177354"/>
    </w:p>
    <w:p>
      <w:pPr>
        <w:pStyle w:val="BookText"/>
        <w:rPr/>
      </w:pPr>
      <w:bookmarkEnd w:id="17"/>
      <w:r>
        <w:rPr>
          <w:rFonts w:ascii="Amiri" w:hAnsi="Amiri" w:eastAsia="Amiri" w:cs="Amiri"/>
          <w:color w:val="111111"/>
          <w:sz w:val="28"/>
          <w:sz w:val="28"/>
          <w:szCs w:val="28"/>
          <w:rtl w:val="true"/>
          <w:lang w:bidi="ar-SA"/>
        </w:rPr>
        <w:t>لا بد أن يلاحقه، ولابد أن يستشهد فيتّجه له اللوم والتقريع،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تتجه إلى العراق البلد الذي يضم أنصارك وشيعتك، وقد بعث إليك أهله آلاف الرسائل تحتك على القدوم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حينئذ جوابه لو سار إلى قطر آخر ولاحقته جيوش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حفزت الإمام إلى اختيار الهجرة إلى الكوفة ليجعلها مقرّاً لثورته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521696_1280447820"/>
      <w:bookmarkStart w:id="19" w:name="_Toc6"/>
      <w:bookmarkEnd w:id="18"/>
      <w:r>
        <w:rPr>
          <w:rtl w:val="true"/>
        </w:rPr>
        <w:t>الإعراض عن الحجاز</w:t>
      </w:r>
      <w:bookmarkEnd w:id="19"/>
    </w:p>
    <w:p>
      <w:pPr>
        <w:pStyle w:val="BookText"/>
        <w:rPr/>
      </w:pPr>
      <w:r>
        <w:rPr>
          <w:rFonts w:ascii="Amiri" w:hAnsi="Amiri" w:eastAsia="Amiri" w:cs="Amiri"/>
          <w:color w:val="111111"/>
          <w:sz w:val="28"/>
          <w:sz w:val="28"/>
          <w:szCs w:val="28"/>
          <w:rtl w:val="true"/>
          <w:lang w:bidi="ar-SA"/>
        </w:rPr>
        <w:t xml:space="preserve">بقي هنا شيء، وهو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لم يبق بالحجاز ويتّخذه منطلقاً للثورة؟ ولعل السبب في رفضه لذلك يعود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البيئة الحجازية كانت تتصف بقلة الموارد الاقتصادية، فقد أشاع معاوية فيها الفقر والبؤس، ومن الطبيعي أنّ الثورة تحتاج إلى دعم مالي كبير، ومع انعدام المال في الحجاز كيف يفجر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الوعي السياسي في الحجاز، فقد انصرفت الأكثرية الساحقة فيه عن الشؤون السياسية، في حين أن العراق كان مشعل الوعي السياسي في البلاد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الحجاز كان لا يصلح لأن يكون مركزاً للثورة، فقد أصبح مهدداً بالغزو من الجيوش الأموية، فقد بعث يزيد بجيش جرار لقتال ابن الزبير بقيادة أخيه عمرو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الحجاز لم تكن فيه حامية عسكرية حتى يلجأ إليها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بالذبّ والدفاع عنه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الأغلبية الساحقة في الحجاز كانت تحقد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ميولها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جعفر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أهل مكة فكلهم كانوا يبغضونه </w:t>
      </w:r>
      <w:bookmarkStart w:id="20" w:name="pg16359_177355"/>
    </w:p>
    <w:p>
      <w:pPr>
        <w:pStyle w:val="BookText"/>
        <w:rPr/>
      </w:pPr>
      <w:bookmarkEnd w:id="20"/>
      <w:r>
        <w:rPr>
          <w:rFonts w:ascii="Amiri" w:hAnsi="Amiri" w:eastAsia="Amiri" w:cs="Amiri"/>
          <w:color w:val="111111"/>
          <w:sz w:val="28"/>
          <w:sz w:val="28"/>
          <w:szCs w:val="28"/>
          <w:rtl w:val="true"/>
          <w:lang w:bidi="ar-SA"/>
        </w:rPr>
        <w:t>قاطبة، وكانت قريش كلها على خلافه، وكان جمهور الخلق مع بني أُمية عليه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بِمَكَّةَ وَالْمَدِينَةِ عِشْرُونَ رَجُلاً يُحِبُّنا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شيوع الكراهية في الحجاز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يتخذه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نزح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 بمرأى ومسمع من جميع جميع الحجازيين فلم يخفّوا معه، ولم يتبعه أحد منهم سوى أهل بيته، للقيام بنصرته و الذبّ عنه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521698_1280447820"/>
      <w:bookmarkStart w:id="22" w:name="_Toc7"/>
      <w:bookmarkEnd w:id="21"/>
      <w:r>
        <w:rPr>
          <w:rtl w:val="true"/>
        </w:rPr>
        <w:t>الإعراض عن مصر</w:t>
      </w:r>
      <w:bookmarkEnd w:id="22"/>
    </w:p>
    <w:p>
      <w:pPr>
        <w:pStyle w:val="BookText"/>
        <w:rPr/>
      </w:pPr>
      <w:r>
        <w:rPr>
          <w:rFonts w:ascii="Amiri" w:hAnsi="Amiri" w:eastAsia="Amiri" w:cs="Amiri"/>
          <w:color w:val="111111"/>
          <w:sz w:val="28"/>
          <w:sz w:val="28"/>
          <w:szCs w:val="28"/>
          <w:rtl w:val="true"/>
          <w:lang w:bidi="ar-SA"/>
        </w:rPr>
        <w:t xml:space="preserve">وأعرض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مصر، ولم يراسل أحداً منهم؛ وذلك لأنّ أهلها كانوا طيلة عهد الخلفاء وطيلة الحكم الأموي ميالين إلى الدعة والسلام، والبعد عن التيارات السياسية، على أنّه لم ترد منهم أية رسالة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دعونه فيها للقدوم إليهم، فكيف يهاجر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إلى ذلك فإنّ في مصر نزعة عثمانية، وقد كان واليها من قبل معاوية عمرو بن العاص، فأشاع فيها البغض والكراهية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وغرس فيها الولاء لبني أمية، فكيف يقصدها؟</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521700_1280447820"/>
      <w:bookmarkStart w:id="24" w:name="_Toc8"/>
      <w:bookmarkEnd w:id="23"/>
      <w:r>
        <w:rPr>
          <w:rtl w:val="true"/>
        </w:rPr>
        <w:t>الإعراض عن اليمن</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ابن عباس وغيره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يهاجر إلى اليمن؛ لأن فيها شيعة له ولأبيه، فلم يستجب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الرأي، وفيما نحسب أن أسباب إعراضه عنه تعود إلى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تكن في اليمن حامية عسكرية حتى تتمكن من حمايته والذبّ عنه إذا داهمته جيوش بني أمية، فقد كان اليمانيون عزّلاً من السلاح والعتاد، ولا قابلية لهم على الخوض في عمليات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جماهير اليمن لم تقم بحماية بلادهم حينما دهمتهم جيوش معاوية بقيادة الباغي بسر بن أبي أرطاة، فأشاع فيهم القتل، وسبى نساءهم وباعها في الأسواق، فمن كانت أعظم ساقاً بيعت بثمن أكثر </w:t>
      </w:r>
      <w:r>
        <w:rPr>
          <w:rStyle w:val="FootnoteAnchor"/>
          <w:rtl w:val="true"/>
        </w:rPr>
        <w:footnoteReference w:id="22"/>
      </w:r>
      <w:r>
        <w:rPr>
          <w:rFonts w:ascii="Amiri" w:hAnsi="Amiri" w:eastAsia="Amiri" w:cs="Amiri"/>
          <w:color w:val="111111"/>
          <w:sz w:val="28"/>
          <w:sz w:val="28"/>
          <w:szCs w:val="28"/>
          <w:rtl w:val="true"/>
          <w:lang w:bidi="ar-SA"/>
        </w:rPr>
        <w:t xml:space="preserve">، ولم يثأروا للدفاع عن أعراضهم، وإنّما استسلموا للعدوان الأموي الذي أصاب من دمائهم وأموالهم حسبما شاء، ومع هذه الحال كيف يهاجر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اليمن قد مُنيت بالفقر والبؤس، فكانت الحياة الاقتصادية فيها مشلولة، ولا قدرة لأهلها على مد الثورة بما تحتاج إليه من المال والسلاح، وقد نزح الكثيرون منها إلى الكوفة طلباً للرزق والرفاهية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إلى اليمن لما تركه يزيد وأرسل إليه جيوشه لمناجزته وتسفك بذلك الدماء، ويُتّهم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بإثارة الفتنة وشقّ عصا الطاعة، وتضيع بذلك عدالة قضيته حسبما يقول الدكتور أحمد محمود صبحي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من هذا التحقيق يتضح وهن ما ذهب إليه الدكتور علي حسني الخربوطلي من تخطئة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عدم ذهابه لليمن وتخلّيه عن الحجاز؛ لأنّ بهما أنصاره الحقيقيين وشيعة أبيه المخلصين، وإنّ اليمن كانت تمتاز ببعدها عن مركز الخلافة، ومناعة حصونها وكثرة شعابها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5" w:name="pg16359_177357"/>
    </w:p>
    <w:p>
      <w:pPr>
        <w:pStyle w:val="BookText"/>
        <w:rPr/>
      </w:pPr>
      <w:bookmarkEnd w:id="25"/>
      <w:r>
        <w:rPr>
          <w:rFonts w:ascii="Amiri" w:hAnsi="Amiri" w:eastAsia="Amiri" w:cs="Amiri"/>
          <w:color w:val="111111"/>
          <w:sz w:val="28"/>
          <w:sz w:val="28"/>
          <w:szCs w:val="28"/>
          <w:rtl w:val="true"/>
          <w:lang w:bidi="ar-SA"/>
        </w:rPr>
        <w:t xml:space="preserve">وهذا الرأي لا يحمل أي طابع من التحقيق؛ إذ لو كان في اليمن أنصار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كاتبوه وطلبوا مجيئه إليهم، ولم يذكر التاريخ أية بادرة من ذلك، مع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يكن عنده أنصار حقيقيون في الحجاز، ولو كانوا لخفوا معه حينما أعلن الذهاب إلى العراق، وما تركوه وحده فريسة بيد الطاغية ابن مرجانة، وأمّا اليمن فقد ذكرنا أنّها غير صالحة استراتيجياً لأن يتخذها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لثورته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521702_1280447820"/>
      <w:bookmarkStart w:id="27" w:name="_Toc9"/>
      <w:bookmarkEnd w:id="26"/>
      <w:r>
        <w:rPr>
          <w:rtl w:val="true"/>
        </w:rPr>
        <w:t>الإعراض عن فارس</w:t>
      </w:r>
      <w:bookmarkEnd w:id="27"/>
    </w:p>
    <w:p>
      <w:pPr>
        <w:pStyle w:val="BookText"/>
        <w:rPr/>
      </w:pPr>
      <w:r>
        <w:rPr>
          <w:rFonts w:ascii="Amiri" w:hAnsi="Amiri" w:eastAsia="Amiri" w:cs="Amiri"/>
          <w:color w:val="111111"/>
          <w:sz w:val="28"/>
          <w:sz w:val="28"/>
          <w:szCs w:val="28"/>
          <w:rtl w:val="true"/>
          <w:lang w:bidi="ar-SA"/>
        </w:rPr>
        <w:t xml:space="preserve">وأعرض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فارس؛ لأنّه لم يكن له فيها أي رصيد، ولم تتبلور فيها الدعوة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كانت مركزاً لدعوة العلويين بعد ردح من الزمن حينما نزحت إليها المجموعة الكبيرة من الشيعة التي نفاها زياد إليها، فقد أخذت تعمل على نشر التشيّع هناك، وقد استغل دعاة بني العباس تلك الثمرة التي أوجدتها دعاة الشيعة في فارس فاتخذوها مقراً لهم، ومنها انطلقت الثورة على بني أُمية فأطاحت بعرشهم وسلطأنّهم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521704_1280447820"/>
      <w:bookmarkStart w:id="29" w:name="_Toc10"/>
      <w:bookmarkEnd w:id="28"/>
      <w:r>
        <w:rPr>
          <w:rtl w:val="true"/>
        </w:rPr>
        <w:t>الإعراض عن البصرة</w:t>
      </w:r>
      <w:bookmarkEnd w:id="29"/>
    </w:p>
    <w:p>
      <w:pPr>
        <w:pStyle w:val="BookText"/>
        <w:rPr/>
      </w:pPr>
      <w:r>
        <w:rPr>
          <w:rFonts w:ascii="Amiri" w:hAnsi="Amiri" w:eastAsia="Amiri" w:cs="Amiri"/>
          <w:color w:val="111111"/>
          <w:sz w:val="28"/>
          <w:sz w:val="28"/>
          <w:szCs w:val="28"/>
          <w:rtl w:val="true"/>
          <w:lang w:bidi="ar-SA"/>
        </w:rPr>
        <w:t xml:space="preserve">وأعرض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البصرة؛ لأنّها كانت عثمانية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وكان الكثيرون من أبنائها شيعة للزبير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البصرة للهم يبغضون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وسبب ذلك حرب الجمل التي حصدت رؤوس الكثيرين من أبنائها فأترعت نفوسهم بالكراهية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فيها بعض الشيعة، وقد كاتبهم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 أراد التوجه إلى </w:t>
      </w:r>
    </w:p>
    <w:p>
      <w:pPr>
        <w:pStyle w:val="BookText"/>
        <w:rPr/>
      </w:pPr>
      <w:r>
        <w:rPr>
          <w:rFonts w:ascii="Amiri" w:hAnsi="Amiri" w:eastAsia="Amiri" w:cs="Amiri"/>
          <w:color w:val="111111"/>
          <w:sz w:val="28"/>
          <w:sz w:val="28"/>
          <w:szCs w:val="28"/>
          <w:rtl w:val="true"/>
          <w:lang w:bidi="ar-SA"/>
        </w:rPr>
        <w:t xml:space="preserve">الكوفة فلم ينفر منهم إلا اثنان حسبما يذكره التاريخ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الكوفة كانت أصلح مركز لإعلان الثورة على الأمويين، فقد تزعمت هذه المدينة الثائرة الحركة المعارضة لبني أمية، كما كانت أهم موقع استراتيجي في العالم الإسلامي، وقد تهيأت تهيؤاً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هلاك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كانت الوطن الأم لشيعته، فقد كانت قلوب أهلها تفيض بالحب والولاء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اختيار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إلى الكوفة دون غيرها مبنياً على دراسته الوثيقة لواقع الأقطار الإسلامية، وإحاطته باتجاهات المواطنين فيها سواء في الميادين السياسية أم العقائدية، ومدى قدرتهم الاقتصادية والعسكرية، فقد خَبَر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ووقف عليه، فلم ير هناك قطراً تتوفر فيه الاستراتيجية الكاملة لحماية الثورة وضمان نجاحها سوى الكوفة التي كانت تضم القوى المؤيدة له والمنحرفة عن الحكم الأموي، فكان الاتجاه إليها ضرورة ملحة لا غنى له عنها </w:t>
      </w:r>
      <w:bookmarkStart w:id="30" w:name="pg16359_177359"/>
    </w:p>
    <w:p>
      <w:pPr>
        <w:pStyle w:val="Heading2"/>
        <w:numPr>
          <w:ilvl w:val="1"/>
          <w:numId w:val="1"/>
        </w:numPr>
        <w:rPr/>
      </w:pPr>
      <w:bookmarkStart w:id="31" w:name="__RefHeading___Toc6521706_1280447820"/>
      <w:bookmarkStart w:id="32" w:name="_Toc11"/>
      <w:bookmarkEnd w:id="30"/>
      <w:bookmarkEnd w:id="31"/>
      <w:r>
        <w:rPr>
          <w:rtl w:val="true"/>
        </w:rPr>
        <w:t>مُشْفِقُونَ وَمُنَدّدُونَ</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6521708_1280447820"/>
      <w:bookmarkStart w:id="34" w:name="_Toc12"/>
      <w:bookmarkEnd w:id="33"/>
      <w:r>
        <w:rPr>
          <w:rtl w:val="true"/>
        </w:rPr>
        <w:t>اشارةٌ</w:t>
      </w:r>
      <w:r>
        <w:rPr>
          <w:rtl w:val="true"/>
        </w:rPr>
        <w:t>:</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6359_177361"/>
      <w:bookmarkStart w:id="36" w:name="pg16359_177361"/>
      <w:bookmarkEnd w:id="36"/>
    </w:p>
    <w:p>
      <w:pPr>
        <w:pStyle w:val="BookText"/>
        <w:rPr/>
      </w:pPr>
      <w:bookmarkStart w:id="37" w:name="pg16359_177361"/>
      <w:bookmarkEnd w:id="37"/>
      <w:r>
        <w:rPr>
          <w:rFonts w:ascii="Amiri" w:hAnsi="Amiri" w:eastAsia="Amiri" w:cs="Amiri"/>
          <w:color w:val="111111"/>
          <w:sz w:val="28"/>
          <w:sz w:val="28"/>
          <w:szCs w:val="28"/>
          <w:rtl w:val="true"/>
          <w:lang w:bidi="ar-SA"/>
        </w:rPr>
        <w:t xml:space="preserve">ولما أُذيع تصميم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وعزمه على مغادرة الحجاز والتوجه إلى</w:t>
      </w:r>
    </w:p>
    <w:p>
      <w:pPr>
        <w:pStyle w:val="BookText"/>
        <w:rPr/>
      </w:pPr>
      <w:r>
        <w:rPr>
          <w:rFonts w:ascii="Amiri" w:hAnsi="Amiri" w:eastAsia="Amiri" w:cs="Amiri"/>
          <w:color w:val="111111"/>
          <w:sz w:val="28"/>
          <w:sz w:val="28"/>
          <w:szCs w:val="28"/>
          <w:rtl w:val="true"/>
          <w:lang w:bidi="ar-SA"/>
        </w:rPr>
        <w:t xml:space="preserve">اللّه الكوفة أشفق عليه جماعة من أهل بيته وشيعته، كما أظهر له الإخلاص رياء بعض ذوي الأطماع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اللّه بن الزبير، وعمر بن عبد الرحمن المخزومي، وعمرو بن سعيد الأشدق الذي أشفق عليه بالخروج خوفاً على أنّهيار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وخافوا عليه من انقلاب أهل الكوفة وغدرهم به كما غدروا بأخيه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وقد أشاروا عليه بألا يتوجه لهذا القطر ولا يقرب منه، كما ندد بخروجه جماعة من عملاء السلطة وأذنابها خوفاً على تصدّع الحكم الأموي وأنّهياره، وقال بمثل مقالتهم جماعة من المنحرفين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العصور، وفيما يلي آراء كلا الفريقين</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521710_1280447820"/>
      <w:bookmarkStart w:id="39" w:name="_Toc13"/>
      <w:bookmarkEnd w:id="38"/>
      <w:r>
        <w:rPr>
          <w:rtl w:val="true"/>
        </w:rPr>
        <w:t>مشفقون</w:t>
      </w:r>
      <w:bookmarkEnd w:id="39"/>
    </w:p>
    <w:p>
      <w:pPr>
        <w:pStyle w:val="Heading4"/>
        <w:numPr>
          <w:ilvl w:val="3"/>
          <w:numId w:val="1"/>
        </w:numPr>
        <w:rPr/>
      </w:pPr>
      <w:bookmarkStart w:id="40" w:name="__RefHeading___Toc6521712_1280447820"/>
      <w:bookmarkStart w:id="41" w:name="_Toc14"/>
      <w:bookmarkEnd w:id="40"/>
      <w:r>
        <w:rPr>
          <w:rtl w:val="true"/>
        </w:rPr>
        <w:t>اشارة</w:t>
      </w:r>
      <w:r>
        <w:rPr>
          <w:rtl w:val="true"/>
        </w:rPr>
        <w:t>:</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المشفقون من شيعة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فكانت قلوبهم تذوب أسئ وحزناً على مغادرته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لحجاز، وكانوا يتكلمون بلغة العاطفة، ويفكرون في شيء لم يكن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به، فكانوا يشيرون عليه بمهادنة السلطة والبيعة لیزید؛ ليكون بمأمن من شروره واعتدائه، وكان لا يرى دين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صارألعوبة بيد حفيد أبي سفيان فلابد أن يثأر لكرامة هذا الدين، ويضحي بكل شيء لحمايته، فهذا هو مغزاه الذي كان لا يثنيه عنه شيء؛ ولنستمع إلى حديث </w:t>
      </w:r>
      <w:bookmarkStart w:id="42" w:name="pg16359_177362"/>
    </w:p>
    <w:p>
      <w:pPr>
        <w:pStyle w:val="BookText"/>
        <w:rPr/>
      </w:pPr>
      <w:bookmarkEnd w:id="42"/>
      <w:r>
        <w:rPr>
          <w:rFonts w:ascii="Amiri" w:hAnsi="Amiri" w:eastAsia="Amiri" w:cs="Amiri"/>
          <w:color w:val="111111"/>
          <w:sz w:val="28"/>
          <w:sz w:val="28"/>
          <w:szCs w:val="28"/>
          <w:rtl w:val="true"/>
          <w:lang w:bidi="ar-SA"/>
        </w:rPr>
        <w:t>المشفقين عليه، والعاذلين له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521714_1280447820"/>
      <w:bookmarkStart w:id="44" w:name="_Toc15"/>
      <w:bookmarkEnd w:id="43"/>
      <w:r>
        <w:rPr/>
        <w:t>1</w:t>
      </w:r>
      <w:r>
        <w:rPr>
          <w:rtl w:val="true"/>
        </w:rPr>
        <w:t xml:space="preserve">- </w:t>
      </w:r>
      <w:r>
        <w:rPr>
          <w:rtl w:val="true"/>
        </w:rPr>
        <w:t>المسور بن مخرمة</w:t>
      </w:r>
      <w:bookmarkEnd w:id="44"/>
    </w:p>
    <w:p>
      <w:pPr>
        <w:pStyle w:val="BookText"/>
        <w:rPr/>
      </w:pPr>
      <w:r>
        <w:rPr>
          <w:rFonts w:ascii="Amiri" w:hAnsi="Amiri" w:eastAsia="Amiri" w:cs="Amiri"/>
          <w:color w:val="111111"/>
          <w:sz w:val="28"/>
          <w:sz w:val="28"/>
          <w:szCs w:val="28"/>
          <w:rtl w:val="true"/>
          <w:lang w:bidi="ar-SA"/>
        </w:rPr>
        <w:t xml:space="preserve">وذعر المِسْوَر بن مخرمة </w:t>
      </w:r>
      <w:r>
        <w:rPr>
          <w:rStyle w:val="FootnoteAnchor"/>
          <w:rtl w:val="true"/>
        </w:rPr>
        <w:footnoteReference w:id="27"/>
      </w:r>
      <w:r>
        <w:rPr>
          <w:rFonts w:ascii="Amiri" w:hAnsi="Amiri" w:eastAsia="Amiri" w:cs="Amiri"/>
          <w:color w:val="111111"/>
          <w:sz w:val="28"/>
          <w:sz w:val="28"/>
          <w:szCs w:val="28"/>
          <w:rtl w:val="true"/>
          <w:lang w:bidi="ar-SA"/>
        </w:rPr>
        <w:t xml:space="preserve">حينما سمع بعزم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مغادرة الحجاز والتوجّه إلى العراق، فكتب إليه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تغتر بكتب أهل العراق، ويقول لك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بهم فأنّهم ناصروك، إيّاك أن تبرح الحرم، فأنّهم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لهم بك حاجة فسيضربون آباط الإبل حتى يوافوك، فتخرج إليهم في قوة وعدة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قرأ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أثنى على عواطفه، وقال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في ذلك</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6521716_1280447820"/>
      <w:bookmarkStart w:id="46" w:name="_Toc16"/>
      <w:bookmarkEnd w:id="45"/>
      <w:r>
        <w:rPr/>
        <w:t>2</w:t>
      </w:r>
      <w:r>
        <w:rPr>
          <w:rtl w:val="true"/>
        </w:rPr>
        <w:t xml:space="preserve">- </w:t>
      </w:r>
      <w:r>
        <w:rPr>
          <w:rtl w:val="true"/>
        </w:rPr>
        <w:t>عبداللّه بن جعفر</w:t>
      </w:r>
      <w:bookmarkEnd w:id="46"/>
    </w:p>
    <w:p>
      <w:pPr>
        <w:pStyle w:val="BookText"/>
        <w:rPr/>
      </w:pPr>
      <w:r>
        <w:rPr>
          <w:rFonts w:ascii="Amiri" w:hAnsi="Amiri" w:eastAsia="Amiri" w:cs="Amiri"/>
          <w:color w:val="111111"/>
          <w:sz w:val="28"/>
          <w:sz w:val="28"/>
          <w:szCs w:val="28"/>
          <w:rtl w:val="true"/>
          <w:lang w:bidi="ar-SA"/>
        </w:rPr>
        <w:t>وخاف عبداللّه بن جعفر على ابن عمه حينما علم بعزمه على التوجه إلى العراق، فأحاطت به موجات من الأسى، فبعث إليه بابنيه عون ومحمّد، وكتب معهما هذه الرسالة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أسألك اللّه لما انصرفت حين تقرأ كتابي هذا، فإنّي مشفق عليك من هذا الوجه أن يكون فيه هلاكك، واستئصال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هلكت اليوم أطفئ </w:t>
      </w:r>
      <w:bookmarkStart w:id="47" w:name="pg16359_177363"/>
    </w:p>
    <w:p>
      <w:pPr>
        <w:pStyle w:val="BookText"/>
        <w:rPr/>
      </w:pPr>
      <w:bookmarkEnd w:id="47"/>
      <w:r>
        <w:rPr>
          <w:rFonts w:ascii="Amiri" w:hAnsi="Amiri" w:eastAsia="Amiri" w:cs="Amiri"/>
          <w:color w:val="111111"/>
          <w:sz w:val="28"/>
          <w:sz w:val="28"/>
          <w:szCs w:val="28"/>
          <w:rtl w:val="true"/>
          <w:lang w:bidi="ar-SA"/>
        </w:rPr>
        <w:t>نور الأرض، فإنّك علم المهتدين ورجاء المؤمنين، فلا تعجل بالسير فإنّي في أثر كتابي، والسلام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وأسرع ابن جعفر وهو خائر القوى ذاهل اللب إلى عمرو بن سعيد الأشدق حاكم مكة فأخذ منه كتاباً فيه أمان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مسرعاً إليه، وكان معه يحيى بن سعيد بن العاص، فعرض عليه الإقامة في مكة وعدم النزوح إلى العراق فلم يستجب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يتضرّع إليه عبد اللّه ويتوسل في أن ينصرف عن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وَأَسَرَّنِي بِأَمْرِ لَا بُدَّ أَنْ أَنتَهِيَ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ابن جعفر عن الرؤيا، فأبى أن يحدثه بها،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أَحَداً، وَما أَنا بِمُحَدِّثٍ بِها حَتَّى ألقى اللّهَ عَزَّ وَجَلٌ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ابن جعفر وهو غارق بالأسى والشجون، وأيقن بنزول الرزء القاصم، وقد أمر ابنيه بمصاحبة خالهما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521718_1280447820"/>
      <w:bookmarkStart w:id="49" w:name="_Toc17"/>
      <w:bookmarkEnd w:id="48"/>
      <w:r>
        <w:rPr/>
        <w:t>3</w:t>
      </w:r>
      <w:r>
        <w:rPr>
          <w:rtl w:val="true"/>
        </w:rPr>
        <w:t xml:space="preserve">- </w:t>
      </w:r>
      <w:r>
        <w:rPr>
          <w:rtl w:val="true"/>
        </w:rPr>
        <w:t>عبداللّه بن عباس</w:t>
      </w:r>
      <w:bookmarkEnd w:id="49"/>
    </w:p>
    <w:p>
      <w:pPr>
        <w:pStyle w:val="BookText"/>
        <w:rPr/>
      </w:pPr>
      <w:r>
        <w:rPr>
          <w:rFonts w:ascii="Amiri" w:hAnsi="Amiri" w:eastAsia="Amiri" w:cs="Amiri"/>
          <w:color w:val="111111"/>
          <w:sz w:val="28"/>
          <w:sz w:val="28"/>
          <w:szCs w:val="28"/>
          <w:rtl w:val="true"/>
          <w:lang w:bidi="ar-SA"/>
        </w:rPr>
        <w:t xml:space="preserve">وأسرع عبداللّه بن عباس وهو حزين كثيب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أرجفوا بأنك سائر إلى العراق، فهل عزمت على شيء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أَجْمَعْتُ الْمَسِيرَ فِي أَحَدِ يَوْمَيَّ هَدَيْنِ إِنْ شَاءَ اللّهُ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 ابن عباس، فقال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أُعيذك باللّه اللّه من ذلك، أخبرني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أتسيرُ إلى قوم قد قتلوا أميرهم، وضبطوا بلادهم، ونفوا عدوهم؟ فإن كانوا قد فعلوا ذلك سِر إليهم، وإن كانوا إنما دعوك وأميرهم عليهم قاهر لهم، وعماله تجبي بلادهم، وتأخذ خراجهم، فإنّما دعوك إلى الحرب، ولا آمن عليك أن يغروك ويكذبوك ويخالفوك ويخذلوك ويستنفروا إليك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شيء من هذه النقاط الحسّاسة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على بصيرة من أمره، فقال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أَسْتَخِيرُ اللّه، وَأَنْظُرُ مَا يَكونُ؟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وأحاطت بابن عباس موجات من القلق والاضطراب، فلم يتمكن أن يُهدّئ أعصابه، فراجع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عمّي، إنِّي أتصبر ولا أصبر إنّي أتخوّف عليك في هذا الوجه الهلاك والاستئصال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قومٌ غُدر فلا تقربهم، أقم في هذا البلد فإنّك سيد أهل الحجاز، فإن كان أهل العراق يريدونك 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إليهم فلينفوا عاملهم وعدوهم، ثمّ أقدم عليهم، فإن أبيت إلا أن تخرج فسر إلى اليمن فإنّ بها حصوناً وشعاباً وهي أرض عريضة طويلة، ولأبيك بها شيعة، وأنت عن الناس في عزلة، فتكتب إلى الناس وترسل وتبثّ دعاتك، فإنّي أرجو أن يأتيك عند ذلك الذي تحب في عافية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عن تصميمه على السفر، وأنّه قد بت 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سائراً فلا تسر بنسائك وصبيتك، فإنّي لخائف أن تقتل كما قتل عثمان ونساؤه وولده ينظرون إليه</w:t>
      </w:r>
      <w:r>
        <w:rPr>
          <w:rFonts w:eastAsia="Amiri" w:cs="Amiri" w:ascii="Amiri" w:hAnsi="Amiri"/>
          <w:color w:val="111111"/>
          <w:sz w:val="28"/>
          <w:szCs w:val="28"/>
          <w:rtl w:val="true"/>
          <w:lang w:bidi="ar-SA"/>
        </w:rPr>
        <w:t xml:space="preserve">. </w:t>
      </w:r>
      <w:bookmarkStart w:id="50" w:name="pg16359_177365"/>
    </w:p>
    <w:p>
      <w:pPr>
        <w:pStyle w:val="BookText"/>
        <w:rPr/>
      </w:pPr>
      <w:bookmarkEnd w:id="50"/>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أقررت عين ابن الزبير بخروجك من الحجاز، وهو اليوم لا ينظر إليه أحد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يتمالك ابن عباس روعه، واندفع بثورة عارمة،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يروي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لو أعلم أنّي إن أخذت بشعرك وناصيتك حتى يجتمع علينا الناس أطعتني فأقمت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قاله ابن عباس، فقد كان مصمماً على غايته التي بها انتصار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ابن عباس وهو يتعثّر في خطاه، قد نخر الحزن قلبه فاتجه نحو ابن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قرّت عينك يابن الزبير،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 بِمَعْمَرٍ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الجَرُّ فَبِيضِي وَاصْفِرِي</w:t>
      </w:r>
    </w:p>
    <w:p>
      <w:pPr>
        <w:pStyle w:val="BookText"/>
        <w:rPr/>
      </w:pPr>
      <w:r>
        <w:rPr>
          <w:rFonts w:ascii="Amiri" w:hAnsi="Amiri" w:eastAsia="Amiri" w:cs="Amiri"/>
          <w:color w:val="111111"/>
          <w:sz w:val="28"/>
          <w:sz w:val="28"/>
          <w:szCs w:val="28"/>
          <w:rtl w:val="true"/>
          <w:lang w:bidi="ar-SA"/>
        </w:rPr>
        <w:t>وَنَقْرِي مَا شِئْتِ أَنْ تُنَفِّرِي</w:t>
      </w:r>
    </w:p>
    <w:p>
      <w:pPr>
        <w:pStyle w:val="BookText"/>
        <w:rPr/>
      </w:pPr>
      <w:r>
        <w:rPr>
          <w:rFonts w:ascii="Amiri" w:hAnsi="Amiri" w:eastAsia="Amiri" w:cs="Amiri"/>
          <w:color w:val="111111"/>
          <w:sz w:val="28"/>
          <w:sz w:val="28"/>
          <w:szCs w:val="28"/>
          <w:rtl w:val="true"/>
          <w:lang w:bidi="ar-SA"/>
        </w:rPr>
        <w:t xml:space="preserve">هذا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العراق ويخليك والحجاز</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لو كان يروم الملك والسلطان لاستجاب لرأي ابن عباس،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يبغي الإصلاح، وإعادة الحياة الإسلامية إلى واقعها المشرق، وأيقن أن ذلك لا يتحقق إلا بالتضحية الحمراء، فهي وحدها التي تحقق ما يصبو إليه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521720_1280447820"/>
      <w:bookmarkStart w:id="52" w:name="_Toc18"/>
      <w:bookmarkEnd w:id="51"/>
      <w:r>
        <w:rPr/>
        <w:t>4</w:t>
      </w:r>
      <w:r>
        <w:rPr>
          <w:rtl w:val="true"/>
        </w:rPr>
        <w:t xml:space="preserve">- </w:t>
      </w:r>
      <w:r>
        <w:rPr>
          <w:rtl w:val="true"/>
        </w:rPr>
        <w:t>أبو بكر المخزومي</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وهرع أبو بكر بن عبد الرحمن المخزومي </w:t>
      </w:r>
      <w:r>
        <w:rPr>
          <w:rStyle w:val="FootnoteAnchor"/>
          <w:rtl w:val="true"/>
        </w:rPr>
        <w:footnoteReference w:id="35"/>
      </w:r>
      <w:r>
        <w:rPr>
          <w:rFonts w:ascii="Amiri" w:hAnsi="Amiri" w:eastAsia="Amiri" w:cs="Amiri"/>
          <w:color w:val="111111"/>
          <w:sz w:val="28"/>
          <w:sz w:val="28"/>
          <w:szCs w:val="28"/>
          <w:rtl w:val="true"/>
          <w:lang w:bidi="ar-SA"/>
        </w:rPr>
        <w:t>إلى الإمام،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إن </w:t>
      </w:r>
    </w:p>
    <w:p>
      <w:pPr>
        <w:pStyle w:val="BookText"/>
        <w:rPr/>
      </w:pPr>
      <w:r>
        <w:rPr>
          <w:rFonts w:ascii="Amiri" w:hAnsi="Amiri" w:eastAsia="Amiri" w:cs="Amiri"/>
          <w:color w:val="111111"/>
          <w:sz w:val="28"/>
          <w:sz w:val="28"/>
          <w:szCs w:val="28"/>
          <w:rtl w:val="true"/>
          <w:lang w:bidi="ar-SA"/>
        </w:rPr>
        <w:t xml:space="preserve">الرحم يظأرني </w:t>
      </w:r>
      <w:r>
        <w:rPr>
          <w:rStyle w:val="FootnoteAnchor"/>
          <w:rtl w:val="true"/>
        </w:rPr>
        <w:footnoteReference w:id="36"/>
      </w:r>
      <w:r>
        <w:rPr>
          <w:rFonts w:ascii="Amiri" w:hAnsi="Amiri" w:eastAsia="Amiri" w:cs="Amiri"/>
          <w:color w:val="111111"/>
          <w:sz w:val="28"/>
          <w:sz w:val="28"/>
          <w:szCs w:val="28"/>
          <w:rtl w:val="true"/>
          <w:lang w:bidi="ar-SA"/>
        </w:rPr>
        <w:t>عليك ولا أدري كيف أنا في النصيحة؟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أَنْتَ مِمَّنْ يُسْتَغَضُّ وَلَا يُتَّهَمُ،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أقدم سابقة، وأحسن في الإسلام أثراً، وأشدّ بأساً، والناس له أرجى ومنه أسمع وعليه أجمع، فسار إلى معاوية والناس مجتمعون عليه إلا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فخذلوه، وتثاقلوا عنه حرصاً على الدنيا وضنّاً بها، فجرعوه الغيظ وخالفوه؛ حتى صار إلى ما صار إليه من كرامة اللّه ورضوأنّه، ثمّ صنعوا بأخيك بعد أبيك ما صنعوا وقد شهدت ذلك كله ورأيته، ثمّ أنت تسير إلى الذين عدوا على أبيك وأخيك تقاتل بهم أهل الشام وأهل العراق، ومن هو أعدّ منك وأقوى، والناس منه أخوف وله أرجى، فلو بلغهم مسيرك إليهم لاستطغوا الناس بالأموال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عبيد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فيقاتلك من قد وعدك أن ينصرك، ويخذلك من أنت أحب إليه ممّن ينصره، فاذكر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صيحته وعواطفه، وعرّفه أنّه مصمم على ما على ما 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ويئس أبو بكر المخزومي فانطلق،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اللّه، عند اللّه نحتسب أبا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أبو بكر على والي مكة،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نَرى ناصحاً يَقُولُ فَيُعْصَى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وَطَنِينُ المَغِيبِ يُلْقَى نَصِيحا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أبا بكر؟ </w:t>
      </w:r>
      <w:bookmarkStart w:id="53" w:name="pg16359_177367"/>
    </w:p>
    <w:p>
      <w:pPr>
        <w:pStyle w:val="BookText"/>
        <w:rPr/>
      </w:pPr>
      <w:bookmarkEnd w:id="53"/>
      <w:r>
        <w:rPr>
          <w:rFonts w:ascii="Amiri" w:hAnsi="Amiri" w:eastAsia="Amiri" w:cs="Amiri"/>
          <w:color w:val="111111"/>
          <w:sz w:val="28"/>
          <w:sz w:val="28"/>
          <w:szCs w:val="28"/>
          <w:rtl w:val="true"/>
          <w:lang w:bidi="ar-SA"/>
        </w:rPr>
        <w:t>فأخبره بما قال للحسين،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له ورب الكعبة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6521722_1280447820"/>
      <w:bookmarkStart w:id="55" w:name="_Toc19"/>
      <w:bookmarkEnd w:id="54"/>
      <w:r>
        <w:rPr/>
        <w:t>5</w:t>
      </w:r>
      <w:r>
        <w:rPr>
          <w:rtl w:val="true"/>
        </w:rPr>
        <w:t xml:space="preserve">- </w:t>
      </w:r>
      <w:r>
        <w:rPr>
          <w:rtl w:val="true"/>
        </w:rPr>
        <w:t>عبد اللّه بن جعدة</w:t>
      </w:r>
      <w:bookmarkEnd w:id="55"/>
    </w:p>
    <w:p>
      <w:pPr>
        <w:pStyle w:val="BookText"/>
        <w:rPr/>
      </w:pPr>
      <w:r>
        <w:rPr>
          <w:rFonts w:ascii="Amiri" w:hAnsi="Amiri" w:eastAsia="Amiri" w:cs="Amiri"/>
          <w:color w:val="111111"/>
          <w:sz w:val="28"/>
          <w:sz w:val="28"/>
          <w:szCs w:val="28"/>
          <w:rtl w:val="true"/>
          <w:lang w:bidi="ar-SA"/>
        </w:rPr>
        <w:t xml:space="preserve">وأشفق عبداللّه بن جعدة بن هبيرة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فألحقه بولده عون وبعث إليه رسالة يسأله فيها الرجوع، ويذكر فيها تخوّفه من مسيره إلى العراق، فلم يعجب الإمام ذلك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6521724_1280447820"/>
      <w:bookmarkStart w:id="57" w:name="_Toc20"/>
      <w:bookmarkEnd w:id="56"/>
      <w:r>
        <w:rPr/>
        <w:t>6</w:t>
      </w:r>
      <w:r>
        <w:rPr>
          <w:rtl w:val="true"/>
        </w:rPr>
        <w:t xml:space="preserve">- </w:t>
      </w:r>
      <w:r>
        <w:rPr>
          <w:rtl w:val="true"/>
        </w:rPr>
        <w:t>جابر بن عبداللّه</w:t>
      </w:r>
      <w:bookmarkEnd w:id="57"/>
    </w:p>
    <w:p>
      <w:pPr>
        <w:pStyle w:val="BookText"/>
        <w:rPr/>
      </w:pPr>
      <w:r>
        <w:rPr>
          <w:rFonts w:ascii="Amiri" w:hAnsi="Amiri" w:eastAsia="Amiri" w:cs="Amiri"/>
          <w:color w:val="111111"/>
          <w:sz w:val="28"/>
          <w:sz w:val="28"/>
          <w:szCs w:val="28"/>
          <w:rtl w:val="true"/>
          <w:lang w:bidi="ar-SA"/>
        </w:rPr>
        <w:t xml:space="preserve">وخف جابر بن عبداللّه الأنصاري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ألا يخرج،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6521726_1280447820"/>
      <w:bookmarkStart w:id="59" w:name="_Toc21"/>
      <w:bookmarkEnd w:id="58"/>
      <w:r>
        <w:rPr/>
        <w:t>7</w:t>
      </w:r>
      <w:r>
        <w:rPr>
          <w:rtl w:val="true"/>
        </w:rPr>
        <w:t xml:space="preserve">- </w:t>
      </w:r>
      <w:r>
        <w:rPr>
          <w:rtl w:val="true"/>
        </w:rPr>
        <w:t>عبد اللّه بن مطيع</w:t>
      </w:r>
      <w:bookmarkEnd w:id="59"/>
    </w:p>
    <w:p>
      <w:pPr>
        <w:pStyle w:val="BookText"/>
        <w:rPr/>
      </w:pPr>
      <w:r>
        <w:rPr>
          <w:rFonts w:ascii="Amiri" w:hAnsi="Amiri" w:eastAsia="Amiri" w:cs="Amiri"/>
          <w:color w:val="111111"/>
          <w:sz w:val="28"/>
          <w:sz w:val="28"/>
          <w:szCs w:val="28"/>
          <w:rtl w:val="true"/>
          <w:lang w:bidi="ar-SA"/>
        </w:rPr>
        <w:t xml:space="preserve">والتقى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مطيع، وكان في طريقه إلى العراق، وعرف عبداللّه قصده،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أذكرك اللّه في حرمة الإسلام أن تنتهك، أنشدك اللّه في حرمة قريش وذمة العرب، واللّه لئن طلبت ما في يد بني أمية ليقتلوك، ولئن قتلوك لا يهابون بعدك أحداً أبداً، واللّه أنّها لحرمة الإسلام وحرمة قريش وحرمة العرب، فاللّه اللّه لا تفعل، ولا تأتِ الكوفة، ولا تعرّض نفسك لبني أُمية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وفي 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لا سقانا اللّه بعدك ماء طيباً، أين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وَجَاءَنِي أَكْثَرُ مِن حِمْلٍ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أبا عبداللّه، فواللّه ما حفظوا أباك وكان خيراً منك فكيف يحفظونك؟ واللّه لئن قتلت لا بقيت حرمة بعدك إلا استحلت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6359_177368"/>
    </w:p>
    <w:p>
      <w:pPr>
        <w:pStyle w:val="Heading4"/>
        <w:numPr>
          <w:ilvl w:val="3"/>
          <w:numId w:val="1"/>
        </w:numPr>
        <w:rPr/>
      </w:pPr>
      <w:bookmarkStart w:id="61" w:name="__RefHeading___Toc6521728_1280447820"/>
      <w:bookmarkStart w:id="62" w:name="_Toc22"/>
      <w:bookmarkEnd w:id="60"/>
      <w:bookmarkEnd w:id="61"/>
      <w:r>
        <w:rPr/>
        <w:t>8</w:t>
      </w:r>
      <w:r>
        <w:rPr>
          <w:rtl w:val="true"/>
        </w:rPr>
        <w:t xml:space="preserve">- </w:t>
      </w:r>
      <w:r>
        <w:rPr>
          <w:rtl w:val="true"/>
        </w:rPr>
        <w:t>عمرو بن سعيد</w:t>
      </w:r>
      <w:bookmarkEnd w:id="62"/>
    </w:p>
    <w:p>
      <w:pPr>
        <w:pStyle w:val="BookText"/>
        <w:rPr/>
      </w:pPr>
      <w:r>
        <w:rPr>
          <w:rFonts w:ascii="Amiri" w:hAnsi="Amiri" w:eastAsia="Amiri" w:cs="Amiri"/>
          <w:color w:val="111111"/>
          <w:sz w:val="28"/>
          <w:sz w:val="28"/>
          <w:szCs w:val="28"/>
          <w:rtl w:val="true"/>
          <w:lang w:bidi="ar-SA"/>
        </w:rPr>
        <w:t xml:space="preserve">وأرسل عمرو بن سعيد الأشدق رسالة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فيها له بالأمان وعدم التعرّض له بمكروه، وقد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 اللّه أن يُلهمك رشدك، وأن يصرفك عما يرديك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قد عزمت على الشخوص إلى العراق، فإنّي أُعيذك باللّه من الشقاق، فإن كنت خائفاً فأقبل إليَّ فلك عندي الأمان والصلة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يخضع أبيّ الضيم للأشدق، ويطلب منه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 الأشدق أن يكون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قبضته حتى لا يملك من أمره شيئاً، ولم يخف عليه ذلك،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أَرَدْتَ بِكِتابِكَ بِرِّي وَصِلَتِي، فَجُزِيتَ خَيراً في الدُّنْيا وَالْآخِرَةِ، وَأنّه لَمْ يُشاقِقْ مَنْ دَعَا إِلَى اللّهِ وَعَمِلَ صَالِحاً وَقالَ إِنَّنِي مِنَ الْمُسْلِمِينَ، وَخَيْرُ الأمانِ أَمانُ اللّهِ، وَلَمْ يُؤْمِنْ بِاللّهِ مَنْ لَمْ يَخَفْهُ في الدُّنْيا، فَتَسْأَلُ اللّهَ مَخافَةٌ في الدُّنْيا </w:t>
      </w:r>
      <w:bookmarkStart w:id="63" w:name="pg16359_177369"/>
    </w:p>
    <w:p>
      <w:pPr>
        <w:pStyle w:val="BookText"/>
        <w:rPr/>
      </w:pPr>
      <w:bookmarkEnd w:id="63"/>
      <w:r>
        <w:rPr>
          <w:rFonts w:ascii="Amiri" w:hAnsi="Amiri" w:eastAsia="Amiri" w:cs="Amiri"/>
          <w:color w:val="111111"/>
          <w:sz w:val="28"/>
          <w:sz w:val="28"/>
          <w:szCs w:val="28"/>
          <w:rtl w:val="true"/>
          <w:lang w:bidi="ar-SA"/>
        </w:rPr>
        <w:t xml:space="preserve">تُوجِبُ لَنا أَمَانَ الْآخِرَةِ عِنْدَهُ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6521730_1280447820"/>
      <w:bookmarkStart w:id="65" w:name="_Toc23"/>
      <w:bookmarkEnd w:id="64"/>
      <w:r>
        <w:rPr/>
        <w:t>9</w:t>
      </w:r>
      <w:r>
        <w:rPr>
          <w:rtl w:val="true"/>
        </w:rPr>
        <w:t xml:space="preserve">- </w:t>
      </w:r>
      <w:r>
        <w:rPr>
          <w:rtl w:val="true"/>
        </w:rPr>
        <w:t>محمّدبن الحنفية</w:t>
      </w:r>
      <w:bookmarkEnd w:id="65"/>
    </w:p>
    <w:p>
      <w:pPr>
        <w:pStyle w:val="BookText"/>
        <w:rPr/>
      </w:pPr>
      <w:r>
        <w:rPr>
          <w:rFonts w:ascii="Amiri" w:hAnsi="Amiri" w:eastAsia="Amiri" w:cs="Amiri"/>
          <w:color w:val="111111"/>
          <w:sz w:val="28"/>
          <w:sz w:val="28"/>
          <w:szCs w:val="28"/>
          <w:rtl w:val="true"/>
          <w:lang w:bidi="ar-SA"/>
        </w:rPr>
        <w:t xml:space="preserve">وكان محمّدبن الحنفية في يثرب، فلمّا علم بعزم أخيه على الخروج إلى العراق توجه إلى مكة </w:t>
      </w:r>
      <w:r>
        <w:rPr>
          <w:rStyle w:val="FootnoteAnchor"/>
          <w:rtl w:val="true"/>
        </w:rPr>
        <w:footnoteReference w:id="43"/>
      </w:r>
      <w:r>
        <w:rPr>
          <w:rFonts w:ascii="Amiri" w:hAnsi="Amiri" w:eastAsia="Amiri" w:cs="Amiri"/>
          <w:color w:val="111111"/>
          <w:sz w:val="28"/>
          <w:sz w:val="28"/>
          <w:szCs w:val="28"/>
          <w:rtl w:val="true"/>
          <w:lang w:bidi="ar-SA"/>
        </w:rPr>
        <w:t>، وقد وصل إليها في الليلة التي أراد الخروج في صبيحتها إلى العراق، وقصده فور وصوله فبادره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أهل الكوفة قد عرفت غدرهم بأبيك وأخيك، وقد خِفْتُ أن يكون حالك حال من مضى، فإن أردت أن تقيم في الحرم فإنّك أعز من بالحرم وأمنعهم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وشكر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واطفه ونصيحته،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يَغْتَالَنِي يَزِيدُ ابنُ مُعاوِيَةَ فِي الْحَرَمِ، فَأَكُونَ الَّذِي يُستَباحُ بِهِ حُرمَةُ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ذلك فَصِر إلى اليمن، أو بعض نواحي البر، فإنك أمنع الناس به، ولا يقدر عليك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فِيما قُلْتَ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وقت السحر بلغه شخوصه إلى العراق وكان يتوضأ، فبكى حتى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دموعه في الطست </w:t>
      </w:r>
      <w:r>
        <w:rPr>
          <w:rStyle w:val="FootnoteAnchor"/>
          <w:rtl w:val="true"/>
        </w:rPr>
        <w:footnoteReference w:id="45"/>
      </w:r>
      <w:r>
        <w:rPr>
          <w:rFonts w:ascii="Amiri" w:hAnsi="Amiri" w:eastAsia="Amiri" w:cs="Amiri"/>
          <w:color w:val="111111"/>
          <w:sz w:val="28"/>
          <w:sz w:val="28"/>
          <w:szCs w:val="28"/>
          <w:rtl w:val="true"/>
          <w:lang w:bidi="ar-SA"/>
        </w:rPr>
        <w:t>، وأسرع محمّدإلى أخيه، فأخذ بزمام ناقته،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تعدني النظر فيما سألتك؟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bookmarkStart w:id="66" w:name="pg16359_177370"/>
    </w:p>
    <w:p>
      <w:pPr>
        <w:pStyle w:val="BookText"/>
        <w:rPr/>
      </w:pPr>
      <w:bookmarkEnd w:id="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فارَقْتُكَ،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أَخْرُجْ، فَإِنَّ اللَّهَ شاءَ أَنْ بَراكَ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وذعر محمّد، وسرت الرعدة بأوصاله، ودموعه تتبلور على خديه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حمل هؤلاء النساء والأطفال، وأنت خارج على مثل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بعزم وطمأنينة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شَاءَ أَنْ يَرَاهُنَّ سَبايا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6521732_1280447820"/>
      <w:bookmarkStart w:id="68" w:name="_Toc24"/>
      <w:bookmarkEnd w:id="67"/>
      <w:r>
        <w:rPr/>
        <w:t>10</w:t>
      </w:r>
      <w:r>
        <w:rPr>
          <w:rtl w:val="true"/>
        </w:rPr>
        <w:t xml:space="preserve">- </w:t>
      </w:r>
      <w:r>
        <w:rPr>
          <w:rtl w:val="true"/>
        </w:rPr>
        <w:t>السيدة أُم سلمة</w:t>
      </w:r>
      <w:bookmarkEnd w:id="68"/>
    </w:p>
    <w:p>
      <w:pPr>
        <w:pStyle w:val="BookText"/>
        <w:rPr/>
      </w:pPr>
      <w:r>
        <w:rPr>
          <w:rFonts w:ascii="Amiri" w:hAnsi="Amiri" w:eastAsia="Amiri" w:cs="Amiri"/>
          <w:color w:val="111111"/>
          <w:sz w:val="28"/>
          <w:sz w:val="28"/>
          <w:szCs w:val="28"/>
          <w:rtl w:val="true"/>
          <w:lang w:bidi="ar-SA"/>
        </w:rPr>
        <w:t xml:space="preserve">وفزعت أم المؤمنين السيدة أم سلمة حينما علمت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 على الخروج إلى العراق، وكان في ذلك الوقت في يثرب قبل أن يتوجه إلى مكة، فهرعت إليه قائلة بصوت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تحزني بخروجك إلى العراق، فإني سمعت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وَلَدِي الحسين بِأَرْضِ الْعِراقِ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يُقالُ لَها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وعندي تربتك في قارورة دفعها إلي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ورباطة جأش،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قَدْ شَاءَ اللَّهُ أَنْ يَرَانِي مقتولاً مَذْبُوحاً ظُلماً وَعُدْوَاناً، وَقَدْ شَاءَ أَنْ يَرَى حَرَمِي وَرَهْطِي وَنِسَائِي مُشَرِّدِينَ، وَأَطفالِي مَذْبُوحِينَ مَظْلُومِينَ، مَأْسُورِينَ مُقَيَّدِينَ، وَهُم يَسْتَغِيثُونَ فَلَا يَجِدُونَ نَاصِراً وَلَا مُعيناً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فالتاعت أُم سلمة، ورفعت صوتها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فأين تذهب وأنت مقتول؟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ساخر من الموت وهازئ من الحياة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 لَمْ أَذهَبِ الْيَوْمَ ذَهَبْتُ غَداً، وَإِنْ لَمْ أَذْهَبْ فِي غَدٍ ذَهَبْتُ بَعْدَ غَدٍ، وَما مِنَ الْمَوْتِ بُدّ</w:t>
      </w:r>
      <w:r>
        <w:rPr>
          <w:rFonts w:eastAsia="Amiri" w:cs="Amiri" w:ascii="Amiri" w:hAnsi="Amiri"/>
          <w:color w:val="111111"/>
          <w:sz w:val="28"/>
          <w:szCs w:val="28"/>
          <w:rtl w:val="true"/>
          <w:lang w:bidi="ar-SA"/>
        </w:rPr>
        <w:t xml:space="preserve">. </w:t>
      </w:r>
      <w:bookmarkStart w:id="69" w:name="pg16359_177371"/>
    </w:p>
    <w:p>
      <w:pPr>
        <w:pStyle w:val="BookText"/>
        <w:rPr/>
      </w:pPr>
      <w:bookmarkEnd w:id="69"/>
      <w:r>
        <w:rPr>
          <w:rFonts w:ascii="Amiri" w:hAnsi="Amiri" w:eastAsia="Amiri" w:cs="Amiri"/>
          <w:color w:val="111111"/>
          <w:sz w:val="28"/>
          <w:sz w:val="28"/>
          <w:szCs w:val="28"/>
          <w:rtl w:val="true"/>
          <w:lang w:bidi="ar-SA"/>
        </w:rPr>
        <w:t>وَإِنِّي لَأَعْرِفُ الْيَوْمَ الَّذِي أَقْتَلُ فِيهِ، وَالسَّاعَةَ الَّتِي أَقْتَلُ فِيهَا، وَالْحُفْرَةَ الَّتِي أُدْفَنُ فِيها كَمَا أَعْرِفُكِ، وَأَنْظُرُ إِلَيْهَا كَمَا أَنْظُرُ إِلَيْكِ</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6521734_1280447820"/>
      <w:bookmarkStart w:id="71" w:name="_Toc25"/>
      <w:bookmarkEnd w:id="70"/>
      <w:r>
        <w:rPr/>
        <w:t>11</w:t>
      </w:r>
      <w:r>
        <w:rPr>
          <w:rtl w:val="true"/>
        </w:rPr>
        <w:t xml:space="preserve">- </w:t>
      </w:r>
      <w:r>
        <w:rPr>
          <w:rtl w:val="true"/>
        </w:rPr>
        <w:t>عبداللّه بن الزبير</w:t>
      </w:r>
      <w:bookmarkEnd w:id="71"/>
    </w:p>
    <w:p>
      <w:pPr>
        <w:pStyle w:val="BookText"/>
        <w:rPr/>
      </w:pPr>
      <w:r>
        <w:rPr>
          <w:rFonts w:ascii="Amiri" w:hAnsi="Amiri" w:eastAsia="Amiri" w:cs="Amiri"/>
          <w:color w:val="111111"/>
          <w:sz w:val="28"/>
          <w:sz w:val="28"/>
          <w:szCs w:val="28"/>
          <w:rtl w:val="true"/>
          <w:lang w:bidi="ar-SA"/>
        </w:rPr>
        <w:t xml:space="preserve">ولمّا عزم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مغادرة مكة خف إليه عبد اللّه بن الزبير من باب المجاملة، 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أراد ابن الزبير بذلك لئلا يتهمه، وأن يعذر في القول</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فأظهر له الحنان والولاء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 قتلوا أباك، وطعنوا أخاك؟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بِمَكانِ كَذَا وَكَذَا أَحَبُّ إِلَيَّ مِنْ أَنْ تُسْتَحَلَّ بِي يعني مكة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فكرته، ولم يصدّه عنها عذل العاذلين، وإشفاق المشفقين عليه، فقد أيقن أنّه لا يمكن بأية حال أن تنتصر القضية الإسلامية، وتعلو كلمة اللّه في الأرض إلا بالتضحية والفداء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خالد محمّدخالد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القضية التي خرج البطل حاملاً لواءها لم تكن قضية شخصية تتعلق بحق له في الخلافة، أو ترجع إلى عداوة شخصية يضمرها ليزيد، كما أنّها لم تكن قضية طموح يستحوذ على صاحبه، ويدفعه إلى المغامرة التي يستوي فيها احتمال الربح والخسران كانت القضية أجلّ وأسمى 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قضية الإسلام ومصيره والمسلمين ومصيرهم</w:t>
      </w:r>
      <w:r>
        <w:rPr>
          <w:rFonts w:eastAsia="Amiri" w:cs="Amiri" w:ascii="Amiri" w:hAnsi="Amiri"/>
          <w:color w:val="111111"/>
          <w:sz w:val="28"/>
          <w:szCs w:val="28"/>
          <w:rtl w:val="true"/>
          <w:lang w:bidi="ar-SA"/>
        </w:rPr>
        <w:t xml:space="preserve">. </w:t>
      </w:r>
      <w:bookmarkStart w:id="72" w:name="pg16359_177372"/>
    </w:p>
    <w:p>
      <w:pPr>
        <w:pStyle w:val="BookText"/>
        <w:rPr/>
      </w:pPr>
      <w:bookmarkEnd w:id="72"/>
      <w:r>
        <w:rPr>
          <w:rFonts w:ascii="Amiri" w:hAnsi="Amiri" w:eastAsia="Amiri" w:cs="Amiri"/>
          <w:color w:val="111111"/>
          <w:sz w:val="28"/>
          <w:sz w:val="28"/>
          <w:szCs w:val="28"/>
          <w:rtl w:val="true"/>
          <w:lang w:bidi="ar-SA"/>
        </w:rPr>
        <w:t>وإذا صمت المسلمون جميعهم تجاه هذا الباطل الذي أنكره البعض بلسأنّه، وأنكره الجميع بقلوبهم فمعنى ذلك أن الإسلام قد كفّ عن إنجاب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المسلمين قد فقدوا أهلية الانتماء لهذا الدين العظيم، ومعناه أيضاً أن مصير الإسلام والمسلمين معاً قد أمسى معلقاً بالقوة الباطشة، فمن غلب ركب، ولم يعد للقرآن ولا للحقيقة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هي القضية في روع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المنطق أصرّ على الخروج</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رغب إليه المشفقون ألا يجيب دعاة الكوفة، ويقبع في بيته مسالماً ليزيد، ولكن أبي الضيم كان يرى ما لا يرونه، كان يرى أن الحياة الإسلامية قد امتحنت بفقر الدم امتحاناً أدّى بها إلى الهلكة والدمار، وأنّه لابد أن يرويها من دمه الزاكي؛ لتعود للمسلمين الحياة نشطة تتدفق بها الحيوية من دمه الذي هو دم جده الرسول</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521736_1280447820"/>
      <w:bookmarkStart w:id="74" w:name="_Toc26"/>
      <w:bookmarkEnd w:id="73"/>
      <w:r>
        <w:rPr>
          <w:rtl w:val="true"/>
        </w:rPr>
        <w:t>مندّدون</w:t>
      </w:r>
      <w:bookmarkEnd w:id="74"/>
    </w:p>
    <w:p>
      <w:pPr>
        <w:pStyle w:val="Heading4"/>
        <w:numPr>
          <w:ilvl w:val="3"/>
          <w:numId w:val="1"/>
        </w:numPr>
        <w:rPr/>
      </w:pPr>
      <w:bookmarkStart w:id="75" w:name="__RefHeading___Toc6521738_1280447820"/>
      <w:bookmarkStart w:id="76" w:name="_Toc27"/>
      <w:bookmarkEnd w:id="75"/>
      <w:r>
        <w:rPr>
          <w:rtl w:val="true"/>
        </w:rPr>
        <w:t>اشارةٌ</w:t>
      </w:r>
      <w:r>
        <w:rPr>
          <w:rtl w:val="true"/>
        </w:rPr>
        <w:t>:</w:t>
      </w:r>
      <w:bookmarkEnd w:id="76"/>
    </w:p>
    <w:p>
      <w:pPr>
        <w:pStyle w:val="BookText"/>
        <w:rPr/>
      </w:pPr>
      <w:r>
        <w:rPr>
          <w:rFonts w:ascii="Amiri" w:hAnsi="Amiri" w:eastAsia="Amiri" w:cs="Amiri"/>
          <w:color w:val="111111"/>
          <w:sz w:val="28"/>
          <w:sz w:val="28"/>
          <w:szCs w:val="28"/>
          <w:rtl w:val="true"/>
          <w:lang w:bidi="ar-SA"/>
        </w:rPr>
        <w:t xml:space="preserve">وندد جماعة بخروج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وشجبوا إعلأنّه للجهاد؛ لأن فيه تصديعاً للحكم الأموي الذي كانوا ينعمون بخيراته وصلاته، وقد قال بمثل مقالتهم بعض المتأخرين من الكتاب الذين اندلعت أقلامهم تحمل شرراً من نار لنقد الإمام؛ لخروجه على حكومة يزيد التي لا تحمل أي طابع شرعى، وهذه أقوالهم وآراؤهم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521740_1280447820"/>
      <w:bookmarkStart w:id="78" w:name="_Toc28"/>
      <w:bookmarkEnd w:id="77"/>
      <w:r>
        <w:rPr>
          <w:rtl w:val="true"/>
        </w:rPr>
        <w:t>أوّلاً</w:t>
      </w:r>
      <w:r>
        <w:rPr>
          <w:rtl w:val="true"/>
        </w:rPr>
        <w:t xml:space="preserve">: </w:t>
      </w:r>
      <w:r>
        <w:rPr>
          <w:rtl w:val="true"/>
        </w:rPr>
        <w:t>المتقدّمون</w:t>
      </w:r>
      <w:bookmarkEnd w:id="78"/>
    </w:p>
    <w:p>
      <w:pPr>
        <w:pStyle w:val="Heading4"/>
        <w:numPr>
          <w:ilvl w:val="3"/>
          <w:numId w:val="1"/>
        </w:numPr>
        <w:rPr/>
      </w:pPr>
      <w:bookmarkStart w:id="79" w:name="__RefHeading___Toc6521742_1280447820"/>
      <w:bookmarkStart w:id="80" w:name="_Toc29"/>
      <w:bookmarkEnd w:id="79"/>
      <w:r>
        <w:rPr/>
        <w:t>1</w:t>
      </w:r>
      <w:r>
        <w:rPr>
          <w:rtl w:val="true"/>
        </w:rPr>
        <w:t xml:space="preserve">- </w:t>
      </w:r>
      <w:r>
        <w:rPr>
          <w:rtl w:val="true"/>
        </w:rPr>
        <w:t>عبداللّه بن عمر</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وندد عبد اللّه بن عمر بخروج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ونعى عليه الدخول في المعترك السياسي،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غلبنا الحسين بن علي بالخروج، ولعمري لقد رأى في أبيه وأخيه </w:t>
      </w:r>
      <w:bookmarkStart w:id="81" w:name="pg16359_177373"/>
    </w:p>
    <w:p>
      <w:pPr>
        <w:pStyle w:val="BookText"/>
        <w:rPr/>
      </w:pPr>
      <w:bookmarkEnd w:id="81"/>
      <w:r>
        <w:rPr>
          <w:rFonts w:ascii="Amiri" w:hAnsi="Amiri" w:eastAsia="Amiri" w:cs="Amiri"/>
          <w:color w:val="111111"/>
          <w:sz w:val="28"/>
          <w:sz w:val="28"/>
          <w:szCs w:val="28"/>
          <w:rtl w:val="true"/>
          <w:lang w:bidi="ar-SA"/>
        </w:rPr>
        <w:t xml:space="preserve">عبرة، ورأى من الفتنة وخذلان الناس لهم، ما كان ينبغي ألا يتحرّك ما عاش، وأن يدخل في صالح ما دخل فيه الناس فإنّ الجماعة خير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وجاء في تذهيب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قدم المدينة فأخبر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توجّه إلى العراق فلحقه على مسيرة ليلتين ونهاه،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دولتهم، إنّ اللّه خير نبيه بين الدنيا والآخرة فاختار الآخرة، وإنّكم بضعة منه، لا يليها أحد منكم أبداً، و ما صرفها منكم إلا للذي هو خير، فارجع،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ابن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من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الدر المسلوك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عمر أشار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بصلح أهل الضلال، وحذره من القتل والقتال،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 أَما عَلِمْتَ أَنَّ مِنْ هَوانِ الدُّنْيا عَلَى اللَّهِ أَنَّ رَأْسَ يَحْيَى بْنِ زَكَرِيَا أُهْدِيَ إِلَى بَغِيٌّ مِنْ بَغَايَا بَنِي إِسْرَائِيلَ، أَما عَلِمْتَ أَنَّ بَنِي إِسْرَائِيلَ كانوا يَقْتُلُونَ مِنْ طُلوعِ الفجْرِ إِلَى طُلوعِ الشَّمْسِ سَبْعِينَ نَبِيَّاً، ثُمَّ يَجْلِسُونَ فى أَسْواقِهِمْ يَبيعونَ وَيَشْتَرُونَ كَأَنَّ لَمْ يَصْنَعُوا شَيْئًا، فَلَمْ يُعَجِّل اللّهُ عَلَيْهِمْ، بَلْ أَمْهَلَهُمْ وَأَخَذَهُمْ بَعْدَ ذلِكَ أَخْذَ عَزِيزِ مُقْتَدِرٍ، اتَّقِ اللّهَ يَا أَبَا عَبْدِ الرَّحْمَنِ، وَلَا تَدَعَنَّ نُصْرَتِي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6521744_1280447820"/>
      <w:bookmarkStart w:id="83" w:name="_Toc30"/>
      <w:bookmarkEnd w:id="82"/>
      <w:r>
        <w:rPr/>
        <w:t>2</w:t>
      </w:r>
      <w:r>
        <w:rPr>
          <w:rtl w:val="true"/>
        </w:rPr>
        <w:t xml:space="preserve">- </w:t>
      </w:r>
      <w:r>
        <w:rPr>
          <w:rtl w:val="true"/>
        </w:rPr>
        <w:t>سعيد بن المُسَيِّب</w:t>
      </w:r>
      <w:bookmarkEnd w:id="83"/>
    </w:p>
    <w:p>
      <w:pPr>
        <w:pStyle w:val="BookText"/>
        <w:rPr/>
      </w:pPr>
      <w:r>
        <w:rPr>
          <w:rFonts w:ascii="Amiri" w:hAnsi="Amiri" w:eastAsia="Amiri" w:cs="Amiri"/>
          <w:color w:val="111111"/>
          <w:sz w:val="28"/>
          <w:sz w:val="28"/>
          <w:szCs w:val="28"/>
          <w:rtl w:val="true"/>
          <w:lang w:bidi="ar-SA"/>
        </w:rPr>
        <w:t xml:space="preserve">وشجب سعيد بن المسيب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حسيناً لم يخرج لكان خيراً 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6521746_1280447820"/>
      <w:bookmarkStart w:id="85" w:name="_Toc31"/>
      <w:bookmarkEnd w:id="84"/>
      <w:r>
        <w:rPr/>
        <w:t>3</w:t>
      </w:r>
      <w:r>
        <w:rPr>
          <w:rtl w:val="true"/>
        </w:rPr>
        <w:t xml:space="preserve">- </w:t>
      </w:r>
      <w:r>
        <w:rPr>
          <w:rtl w:val="true"/>
        </w:rPr>
        <w:t>أبو واقد الليثي</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واقد الليثي من صنائع بني أمية، فأقبل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6" w:name="pg16359_177374"/>
    </w:p>
    <w:p>
      <w:pPr>
        <w:pStyle w:val="BookText"/>
        <w:rPr/>
      </w:pPr>
      <w:bookmarkEnd w:id="86"/>
      <w:r>
        <w:rPr>
          <w:rFonts w:ascii="Amiri" w:hAnsi="Amiri" w:eastAsia="Amiri" w:cs="Amiri"/>
          <w:color w:val="111111"/>
          <w:sz w:val="28"/>
          <w:sz w:val="28"/>
          <w:szCs w:val="28"/>
          <w:rtl w:val="true"/>
          <w:lang w:bidi="ar-SA"/>
        </w:rPr>
        <w:t xml:space="preserve">وجعل يناشده اللّه ألا يخرج على يزيد، ولم يكن بذلك مدفوعاً بدافع الحبّ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خوفاً على ملك بني أمية، فلم يعن به وأعرض عنه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6521748_1280447820"/>
      <w:bookmarkStart w:id="88" w:name="_Toc32"/>
      <w:bookmarkEnd w:id="87"/>
      <w:r>
        <w:rPr/>
        <w:t>4</w:t>
      </w:r>
      <w:r>
        <w:rPr>
          <w:rtl w:val="true"/>
        </w:rPr>
        <w:t xml:space="preserve">- </w:t>
      </w:r>
      <w:r>
        <w:rPr>
          <w:rtl w:val="true"/>
        </w:rPr>
        <w:t>أبو سلمة</w:t>
      </w:r>
      <w:bookmarkEnd w:id="88"/>
    </w:p>
    <w:p>
      <w:pPr>
        <w:pStyle w:val="BookText"/>
        <w:rPr/>
      </w:pPr>
      <w:r>
        <w:rPr>
          <w:rFonts w:ascii="Amiri" w:hAnsi="Amiri" w:eastAsia="Amiri" w:cs="Amiri"/>
          <w:color w:val="111111"/>
          <w:sz w:val="28"/>
          <w:sz w:val="28"/>
          <w:szCs w:val="28"/>
          <w:rtl w:val="true"/>
          <w:lang w:bidi="ar-SA"/>
        </w:rPr>
        <w:t xml:space="preserve">ومن الشاجبين لخروج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يزيد أبو سلمة بن عبد الرحمن </w:t>
      </w:r>
      <w:r>
        <w:rPr>
          <w:rStyle w:val="FootnoteAnchor"/>
          <w:rtl w:val="true"/>
        </w:rPr>
        <w:footnoteReference w:id="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ينبغي لحسين أن يعرف أهل العراق، ولا يخرج إليهم، ولكن شجّعه على ذلك ابن الزبير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6521750_1280447820"/>
      <w:bookmarkStart w:id="90" w:name="_Toc33"/>
      <w:bookmarkEnd w:id="89"/>
      <w:r>
        <w:rPr/>
        <w:t>5</w:t>
      </w:r>
      <w:r>
        <w:rPr>
          <w:rtl w:val="true"/>
        </w:rPr>
        <w:t xml:space="preserve">- </w:t>
      </w:r>
      <w:r>
        <w:rPr>
          <w:rtl w:val="true"/>
        </w:rPr>
        <w:t>أبو سعيد الخدرى</w:t>
      </w:r>
      <w:bookmarkEnd w:id="90"/>
    </w:p>
    <w:p>
      <w:pPr>
        <w:pStyle w:val="BookText"/>
        <w:rPr/>
      </w:pPr>
      <w:r>
        <w:rPr>
          <w:rFonts w:ascii="Amiri" w:hAnsi="Amiri" w:eastAsia="Amiri" w:cs="Amiri"/>
          <w:color w:val="111111"/>
          <w:sz w:val="28"/>
          <w:sz w:val="28"/>
          <w:szCs w:val="28"/>
          <w:rtl w:val="true"/>
          <w:lang w:bidi="ar-SA"/>
        </w:rPr>
        <w:t xml:space="preserve">وندد أبو سعيد بخروج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الخروج، وقد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والزم بيتك، ولا تخرج على إمامك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 كيف قال ذلك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يزيد الخمور إماماً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الأبصار يغشوها الهوى عن النور الساطع</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521752_1280447820"/>
      <w:bookmarkStart w:id="92" w:name="_Toc34"/>
      <w:bookmarkEnd w:id="91"/>
      <w:r>
        <w:rPr/>
        <w:t>6</w:t>
      </w:r>
      <w:r>
        <w:rPr>
          <w:rtl w:val="true"/>
        </w:rPr>
        <w:t xml:space="preserve">- </w:t>
      </w:r>
      <w:r>
        <w:rPr>
          <w:rtl w:val="true"/>
        </w:rPr>
        <w:t>عمرة بنت عبد الرحمن</w:t>
      </w:r>
      <w:bookmarkEnd w:id="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عمرة بنت عبد الرحمن </w:t>
      </w:r>
      <w:r>
        <w:rPr>
          <w:rStyle w:val="FootnoteAnchor"/>
          <w:rtl w:val="true"/>
        </w:rPr>
        <w:footnoteReference w:id="58"/>
      </w:r>
      <w:r>
        <w:rPr>
          <w:rFonts w:ascii="Amiri" w:hAnsi="Amiri" w:eastAsia="Amiri" w:cs="Amiri"/>
          <w:color w:val="111111"/>
          <w:sz w:val="28"/>
          <w:sz w:val="28"/>
          <w:szCs w:val="28"/>
          <w:rtl w:val="true"/>
          <w:lang w:bidi="ar-SA"/>
        </w:rPr>
        <w:t xml:space="preserve">تدين بالولاء لبني أُمية، وتخشى على </w:t>
      </w:r>
      <w:bookmarkStart w:id="93" w:name="pg16359_177375"/>
    </w:p>
    <w:p>
      <w:pPr>
        <w:pStyle w:val="BookText"/>
        <w:rPr/>
      </w:pPr>
      <w:bookmarkEnd w:id="93"/>
      <w:r>
        <w:rPr>
          <w:rFonts w:ascii="Amiri" w:hAnsi="Amiri" w:eastAsia="Amiri" w:cs="Amiri"/>
          <w:color w:val="111111"/>
          <w:sz w:val="28"/>
          <w:sz w:val="28"/>
          <w:szCs w:val="28"/>
          <w:rtl w:val="true"/>
          <w:lang w:bidi="ar-SA"/>
        </w:rPr>
        <w:t xml:space="preserve">سلطأنّهم، وقد رفعت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استعظمت فيها خروجه على يزيد، وحثّته على الطاعة ولزوم الجماعة، وحذرته من الخروج، وأنّه سوف يساق إلى مصرعه، وذكرت في رسالتها أنّها سمعت عائشة تروي عن النبیّ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قرأ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رسالتها، وما جاء فيها من إخبار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إِذا مِنْ مَصْرَعِي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بعض المنددين بخروج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معاصريه، ولم ينظروا إلى خروجه من زاوية الحكم الشرعي، وإنّما نظروا إليه بعين المنفعة المادية، فقد كان الحكم الأموي يغدق عليهم الأموال، فخافوا عليه من الأنّهيار والدمار</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521754_1280447820"/>
      <w:bookmarkStart w:id="95" w:name="_Toc35"/>
      <w:bookmarkEnd w:id="94"/>
      <w:r>
        <w:rPr>
          <w:rtl w:val="true"/>
        </w:rPr>
        <w:t>ثانياً</w:t>
      </w:r>
      <w:r>
        <w:rPr>
          <w:rtl w:val="true"/>
        </w:rPr>
        <w:t xml:space="preserve">: </w:t>
      </w:r>
      <w:r>
        <w:rPr>
          <w:rtl w:val="true"/>
        </w:rPr>
        <w:t>المستحدثون</w:t>
      </w:r>
      <w:bookmarkEnd w:id="95"/>
    </w:p>
    <w:p>
      <w:pPr>
        <w:pStyle w:val="BookText"/>
        <w:rPr/>
      </w:pPr>
      <w:r>
        <w:rPr>
          <w:rFonts w:ascii="Amiri" w:hAnsi="Amiri" w:eastAsia="Amiri" w:cs="Amiri"/>
          <w:color w:val="111111"/>
          <w:sz w:val="28"/>
          <w:sz w:val="28"/>
          <w:szCs w:val="28"/>
          <w:rtl w:val="true"/>
          <w:lang w:bidi="ar-SA"/>
        </w:rPr>
        <w:t xml:space="preserve">وندد جماعة من المتأخرين بخروج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يزيد، واعتبروه خروجاً على إرادة الأُمة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521756_1280447820"/>
      <w:bookmarkStart w:id="97" w:name="_Toc36"/>
      <w:bookmarkEnd w:id="96"/>
      <w:r>
        <w:rPr/>
        <w:t>1</w:t>
      </w:r>
      <w:r>
        <w:rPr>
          <w:rtl w:val="true"/>
        </w:rPr>
        <w:t xml:space="preserve">- </w:t>
      </w:r>
      <w:r>
        <w:rPr>
          <w:rtl w:val="true"/>
        </w:rPr>
        <w:t>الشيخ محمّدالخضري</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وتنكر الشيخ الخضري في بحوثه التاريخية والإسلامية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اللّه بمودّتهم والإخلاص إليهم، فقال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خطاً عظيماً في خروجه هذا الذي جرّ على الأمة وبال الفرقة والاختلاف، وزعزع عماد الفتها إلى يومنا هذا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98" w:name="pg16359_177376"/>
    </w:p>
    <w:p>
      <w:pPr>
        <w:pStyle w:val="BookText"/>
        <w:rPr/>
      </w:pPr>
      <w:bookmarkEnd w:id="98"/>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 كل الصواب، وأحسن إلى الأمة في خروجه، فله الفضل على كل مسلم، فأنّه لولا تضحيته لما بقي للإسلام اسم ولا رسم، فقد قضى على المخططات الأموية الهادفة إلى محو الإسلام وإزالة جميع أرصدته، وقد فدى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بتضحيته دين الإسلام وكلمة التوحيد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521758_1280447820"/>
      <w:bookmarkStart w:id="100" w:name="_Toc37"/>
      <w:bookmarkEnd w:id="99"/>
      <w:r>
        <w:rPr/>
        <w:t>2</w:t>
      </w:r>
      <w:r>
        <w:rPr>
          <w:rtl w:val="true"/>
        </w:rPr>
        <w:t xml:space="preserve">- </w:t>
      </w:r>
      <w:r>
        <w:rPr>
          <w:rtl w:val="true"/>
        </w:rPr>
        <w:t>محمّدالنجّار</w:t>
      </w:r>
      <w:bookmarkEnd w:id="100"/>
    </w:p>
    <w:p>
      <w:pPr>
        <w:pStyle w:val="BookText"/>
        <w:rPr/>
      </w:pPr>
      <w:r>
        <w:rPr>
          <w:rFonts w:ascii="Amiri" w:hAnsi="Amiri" w:eastAsia="Amiri" w:cs="Amiri"/>
          <w:color w:val="111111"/>
          <w:sz w:val="28"/>
          <w:sz w:val="28"/>
          <w:szCs w:val="28"/>
          <w:rtl w:val="true"/>
          <w:lang w:bidi="ar-SA"/>
        </w:rPr>
        <w:t>يقول محمّدالنجار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أحقية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فهي فكرة تنطوي عليها قلوب الغالبية من الناس، ولكن ما قيمة هذه القلوب إذا لم تؤيدها السيوف، وهي مع ذلك لا تقتضي الخروج، فإنّ إمامة المفضول مع وجود الأفضل جائزة، وقد كان علي ابن أبي طالب يعتقد أحقيته بالخلافة ولم يخرج على أحد</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النجار أن خلافة يزيد كانت شرعية، وأنّها من إمامة المفضول التي هي سائغة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إمامة المفضول مع وجود الأفضل فقد توفّرت الأدلة العلمية على بطلأنّها، وقد أقام المتكلمون من الشيعة الأدلة الحاسمة على زيفها، وذكروا أنّ الالتزام بذلك خروج على المنطق، وخروج على هدي الإسلام الذي يتبع في تشريعاته سنن الحياة وما تمليه المصلحة العامة، وليس من المنطق في شيء تسويغ تقديم المفضول على الفاضل، فإنّ فيه هدماً للكفاءات وخروجاً على صالح الأمة، وقد أنكر القرآن الكريم المساواة بينهما،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يَسْتَوى الَّذِينَ يَعْلَمُونَ وَالَّذِينَ لَا يَعْلَمُونَ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القاعدة، فأنّها لا تنطبق على خلافة يزيد، فقد كان بإجماع المسلمين لا فضل فيه، وإنّما كان إنساناً ممسوخاً، قد تمّرس </w:t>
      </w:r>
      <w:bookmarkStart w:id="101" w:name="pg16359_177377"/>
    </w:p>
    <w:p>
      <w:pPr>
        <w:pStyle w:val="BookText"/>
        <w:rPr/>
      </w:pPr>
      <w:bookmarkEnd w:id="101"/>
      <w:r>
        <w:rPr>
          <w:rFonts w:ascii="Amiri" w:hAnsi="Amiri" w:eastAsia="Amiri" w:cs="Amiri"/>
          <w:color w:val="111111"/>
          <w:sz w:val="28"/>
          <w:sz w:val="28"/>
          <w:szCs w:val="28"/>
          <w:rtl w:val="true"/>
          <w:lang w:bidi="ar-SA"/>
        </w:rPr>
        <w:t>في الجرائم وهام في المنكرات، فكان الخروج عليه واجباً شرعياً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521760_1280447820"/>
      <w:bookmarkStart w:id="103" w:name="_Toc38"/>
      <w:bookmarkEnd w:id="102"/>
      <w:r>
        <w:rPr/>
        <w:t>3</w:t>
      </w:r>
      <w:r>
        <w:rPr>
          <w:rtl w:val="true"/>
        </w:rPr>
        <w:t xml:space="preserve">- </w:t>
      </w:r>
      <w:r>
        <w:rPr>
          <w:rtl w:val="true"/>
        </w:rPr>
        <w:t>محمّدالغزالي</w:t>
      </w:r>
      <w:bookmarkEnd w:id="103"/>
    </w:p>
    <w:p>
      <w:pPr>
        <w:pStyle w:val="BookText"/>
        <w:rPr/>
      </w:pPr>
      <w:r>
        <w:rPr>
          <w:rFonts w:ascii="Amiri" w:hAnsi="Amiri" w:eastAsia="Amiri" w:cs="Amiri"/>
          <w:color w:val="111111"/>
          <w:sz w:val="28"/>
          <w:sz w:val="28"/>
          <w:szCs w:val="28"/>
          <w:rtl w:val="true"/>
          <w:lang w:bidi="ar-SA"/>
        </w:rPr>
        <w:t xml:space="preserve">وندد الشيخ محمّدالغزالي بنهضة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ووصفها بأنّها مجازفة لا أثر فيها لحسن السياسة </w:t>
      </w:r>
      <w:r>
        <w:rPr>
          <w:rStyle w:val="FootnoteAnchor"/>
          <w:rtl w:val="true"/>
        </w:rPr>
        <w:footnoteReference w:id="63"/>
      </w:r>
      <w:r>
        <w:rPr>
          <w:rFonts w:ascii="Amiri" w:hAnsi="Amiri" w:eastAsia="Amiri" w:cs="Amiri"/>
          <w:color w:val="111111"/>
          <w:sz w:val="28"/>
          <w:sz w:val="28"/>
          <w:szCs w:val="28"/>
          <w:rtl w:val="true"/>
          <w:lang w:bidi="ar-SA"/>
        </w:rPr>
        <w:t xml:space="preserve">، وقد كان المتعين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يراه الا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يبايع ليزيد، ويخضع لقيادة هذا الخليع الماجن الذي لا يملك أيّة كفاءة لقيادة الأمة، وهذا ممّا يأباه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وتأباه مثله العليا، وهو المسؤول بالدرجة الأولى عن صيانة الإسلام والحفاظ على مقدساته وقيمه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521762_1280447820"/>
      <w:bookmarkStart w:id="105" w:name="_Toc39"/>
      <w:bookmarkEnd w:id="104"/>
      <w:r>
        <w:rPr/>
        <w:t>4</w:t>
      </w:r>
      <w:r>
        <w:rPr>
          <w:rtl w:val="true"/>
        </w:rPr>
        <w:t xml:space="preserve">- </w:t>
      </w:r>
      <w:r>
        <w:rPr>
          <w:rtl w:val="true"/>
        </w:rPr>
        <w:t>أحمد شلبي</w:t>
      </w:r>
      <w:bookmarkEnd w:id="105"/>
    </w:p>
    <w:p>
      <w:pPr>
        <w:pStyle w:val="BookText"/>
        <w:rPr/>
      </w:pPr>
      <w:r>
        <w:rPr>
          <w:rFonts w:ascii="Amiri" w:hAnsi="Amiri" w:eastAsia="Amiri" w:cs="Amiri"/>
          <w:color w:val="111111"/>
          <w:sz w:val="28"/>
          <w:sz w:val="28"/>
          <w:szCs w:val="28"/>
          <w:rtl w:val="true"/>
          <w:lang w:bidi="ar-SA"/>
        </w:rPr>
        <w:t xml:space="preserve">وأحمد شلبي من المسعورين في الدفاع عن يزيد، والإنكار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نجيء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تصرفاته كانت في بعض نواحي هذه المشكلة غير مقبولة، فهو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نصح الناصحين وخاصة عبداللّه بن عباس، واستبد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أو تجاهل خُلُق أهل الكوفة وما فعلوه مع أبيه وأخيه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بنسائه وأطفاله كأنّه ذاهب إلى نزهة خلوية أو زيارة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في الطريق غدر أهل الكوفة، ومع هذا يواصل السير إليهم وينقاد لرأي بني عقيل، ويذهب بجماعة من الأطفال والنساء وقليل من الرجال؛ ليأخذ بثأر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ياللّه قد تكون ولاية يزيد العهد عملاً خاطئاً، ولكن هل هذا هو الطريق لمحاربة الخطأ والعودة إلى الصواب؟</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ينظر شلبي بعمق ودراسة إلى واقع الحياة الإسلامية في عهد يزيد، وإنما نظر إليها حسب ميوله التقليدية والعاطفية، فراح يشذ ويسلك في المنعطفات فيما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الإسلام مهدداً بالخطر والدمار في عهد يزيد، وإن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 إعادة الحياة إلى شرايين الأمة الإسلامية، وقد أعلن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يخرج أشراً ولا بطراً ولا مفسداً، وإنما خرج ليأمر بالمعروف وينهى عن المنكر، ويحطّم معالم الحياة الجاهلية التي تبناها الحكم الأموي، وقد أشرنا في الجزء الثاني إلى أسباب نهضته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يوضح القصد وينفي الشبهات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المنددين بخروج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حكومة یزید</w:t>
      </w:r>
      <w:r>
        <w:rPr>
          <w:rFonts w:eastAsia="IRNazanin" w:cs="IRNazanin"/>
          <w:color w:val="111111"/>
          <w:sz w:val="28"/>
          <w:szCs w:val="28"/>
          <w:rtl w:val="true"/>
          <w:lang w:bidi="fa-IR"/>
        </w:rPr>
        <w:t xml:space="preserve">. </w:t>
      </w:r>
      <w:bookmarkStart w:id="106" w:name="pg16359_177379"/>
    </w:p>
    <w:p>
      <w:pPr>
        <w:pStyle w:val="Heading2"/>
        <w:numPr>
          <w:ilvl w:val="1"/>
          <w:numId w:val="1"/>
        </w:numPr>
        <w:rPr/>
      </w:pPr>
      <w:bookmarkStart w:id="107" w:name="__RefHeading___Toc6521764_1280447820"/>
      <w:bookmarkStart w:id="108" w:name="_Toc40"/>
      <w:bookmarkEnd w:id="106"/>
      <w:bookmarkEnd w:id="107"/>
      <w:r>
        <w:rPr>
          <w:rtl w:val="true"/>
        </w:rPr>
        <w:t>الرِّحلَةُ إِلى العِرَاقِ</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6521766_1280447820"/>
      <w:bookmarkStart w:id="110" w:name="_Toc41"/>
      <w:bookmarkEnd w:id="109"/>
      <w:r>
        <w:rPr>
          <w:rtl w:val="true"/>
        </w:rPr>
        <w:t>اشارةٌ</w:t>
      </w:r>
      <w:bookmarkEnd w:id="11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أُفٍ لهذه الدنيا، ويُعداً لهذه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 تضيق عليه الدنيا، وتتقاذفه أمواج من الهموم فلا يدري إلى أين مسراه ومولجه؟ فقد وافته الأنباء أنّ الطاغية يزيد قد عهد إلى شرطته باغتياله ولو كان متعلقاً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أيقن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لا يتركه وشأنّه، ولا بدّ أن يسفك دمه وينتهك حرمته، وقد أدلى بذلك في كثير من المواطن، وكان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جعفر بن سليمان الضبعي،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يَدَعونِي حَتّى يَسْتَخرجوا هذِهِ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قلبه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جَوْفِي، فَإِذا فَعَلُوا ذلِكَ سَلَّطَ اللَّهُ عَلَيْهِمْ مَنْ يُذِلُّهُمْ حَتَّى يَكُونوا أَذَلُّ مِنْ فَرَمِ الْأَمَةِ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لأخيه محمّدبن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أَخِي، لَوْ كُنْتُ فِي جُحْرِ هَامَّةٍ مِنْ هَوامُ الْأَرْضِ لَاسْتَخْرَجُونِي حَتَّى يَقْتُلُونِي</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قرة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لَيَعْتَدُنَّ عَلَيَّ كَما اعْتَدَتْ بَنو إسرائيل في السَّبْتِ</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11" w:name="pg16359_177382"/>
    </w:p>
    <w:p>
      <w:pPr>
        <w:pStyle w:val="BookText"/>
        <w:rPr/>
      </w:pPr>
      <w:bookmarkEnd w:id="111"/>
      <w:r>
        <w:rPr>
          <w:rFonts w:ascii="Amiri" w:hAnsi="Amiri" w:eastAsia="Amiri" w:cs="Amiri"/>
          <w:color w:val="111111"/>
          <w:sz w:val="28"/>
          <w:sz w:val="28"/>
          <w:szCs w:val="28"/>
          <w:rtl w:val="true"/>
          <w:lang w:bidi="ar-SA"/>
        </w:rPr>
        <w:t xml:space="preserve">واستولت الحَيْرَة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وأحاطت به موجات من الأسى والشجون، وتلبد أمامه الجو بالمشاكل الرهيبة والأحداث المفزعة، فهو إن بقي في مكة يخشَ من الاغتيال، وإن ذهب إلى العراق فأنّه غير مطمئن من أهل الكوفة وأنّهم سيغدرون به، وقد أدلى بذلك لبعض من شاهده في الطريق حسبما يرويه عنه يزيد الرشك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شافه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أبنية مضروبة بفلاة من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شيخ يقرأ القرآن، والدموع تسيل على خديه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يابن رسول اللّه، ما أنزلك هذه البلاد والفلاة التي ليس بها أحد؟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أَهْلِ الْكُوفَةِ إِلَيَّ، وَلَا أَراهُمْ إِلَّا قاتِلِي، فَإِذا فَعَلُوا ذلِكَ لَمْ يَدَعوا اللَّهِ حُرْمَةً إِلَّا انْتَهَكوها، فَيُسِلُّطُ اللَّهُ عَلَيْهِمْ مَنْ يُذِلُّهُمْ حَتَّى يَكُونوا أَذَلَّ مِنْ فَرَمِ الْأَمَةِ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متشائماً من أهل الكوفة، فهو يعلم غدرهم وعدم وفائهم، وأنّهم سيكونون إلباً عليه، ويداً لأعدائه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فإنّا نعرض لبعض الأحداث التي جرت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قبل سفره منها، ونتبيّن دوافع هجرته إلى العراق وما جرى له في أثناء سفره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521768_1280447820"/>
      <w:bookmarkStart w:id="113" w:name="_Toc42"/>
      <w:bookmarkEnd w:id="112"/>
      <w:r>
        <w:rPr>
          <w:rtl w:val="true"/>
        </w:rPr>
        <w:t xml:space="preserve">رسالته </w:t>
      </w:r>
      <w:r>
        <w:rPr>
          <w:rtl w:val="true"/>
        </w:rPr>
        <w:t>(</w:t>
      </w:r>
      <w:r>
        <w:rPr>
          <w:rtl w:val="true"/>
        </w:rPr>
        <w:t>عَلَيهِ السَّلَامُ</w:t>
      </w:r>
      <w:r>
        <w:rPr>
          <w:rtl w:val="true"/>
        </w:rPr>
        <w:t xml:space="preserve">) </w:t>
      </w:r>
      <w:r>
        <w:rPr>
          <w:rtl w:val="true"/>
        </w:rPr>
        <w:t>بني هاشم</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صمم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على مغادرة مكة إلى العراق كتب هذه الرسالة </w:t>
      </w:r>
      <w:bookmarkStart w:id="114" w:name="pg16359_177383"/>
    </w:p>
    <w:p>
      <w:pPr>
        <w:pStyle w:val="BookText"/>
        <w:rPr/>
      </w:pPr>
      <w:bookmarkEnd w:id="114"/>
      <w:r>
        <w:rPr>
          <w:rFonts w:ascii="Amiri" w:hAnsi="Amiri" w:eastAsia="Amiri" w:cs="Amiri"/>
          <w:color w:val="111111"/>
          <w:sz w:val="28"/>
          <w:sz w:val="28"/>
          <w:szCs w:val="28"/>
          <w:rtl w:val="true"/>
          <w:lang w:bidi="ar-SA"/>
        </w:rPr>
        <w:t>لبني هاشم، وقد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بَنِي هَاشِمٍ أَمَا بَعْدُ، فَأنّه مَنْ لَحِقَ بِي مِنْكُمُ اسْتُشْهِدَ، وَمَنْ تَخَلَّفَ عَنِّي لَمْ يُدْرِكِ الفتح، وَالسَّلَامُ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النبوية بأنّ مَنْ لحقه منهم سوف يظفر بالشهادة، ومَنْ لم يلحق به فأنّه لا ينال الفتح، فأي فتح هذا الذي عناه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الفتح الذي لم يحرزه غيره من قادة العالم وأبطال التاريخ، فقد انتصرت مبادئه، وانتصرت قيمه وتألقت الدنيا بتضحيته، وأصبح اسمه رمزاً للحق والعدل، وأصبحت شخصيته العظيمة ليست ملكاً لأمة دون أمة، ولا لطائفة دون أخرى، وإنّما هي ملك للإنسانية الفذة في كل زمان ومكان، فأي فتح أعظم من هذا الفتح، وأي نصر أسمى من هذا النصر</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521770_1280447820"/>
      <w:bookmarkStart w:id="116" w:name="_Toc43"/>
      <w:bookmarkEnd w:id="115"/>
      <w:r>
        <w:rPr>
          <w:rtl w:val="true"/>
        </w:rPr>
        <w:t xml:space="preserve">التحاق بني هاشم به </w:t>
      </w:r>
      <w:r>
        <w:rPr>
          <w:rtl w:val="true"/>
        </w:rPr>
        <w:t>(</w:t>
      </w:r>
      <w:r>
        <w:rPr>
          <w:rtl w:val="true"/>
        </w:rPr>
        <w:t>عَلَيهِ السَّلَامُ</w:t>
      </w:r>
      <w:r>
        <w:rPr>
          <w:rtl w:val="true"/>
        </w:rPr>
        <w:t>)</w:t>
      </w:r>
      <w:bookmarkEnd w:id="116"/>
    </w:p>
    <w:p>
      <w:pPr>
        <w:pStyle w:val="BookText"/>
        <w:rPr/>
      </w:pPr>
      <w:r>
        <w:rPr>
          <w:rFonts w:ascii="Amiri" w:hAnsi="Amiri" w:eastAsia="Amiri" w:cs="Amiri"/>
          <w:color w:val="111111"/>
          <w:sz w:val="28"/>
          <w:sz w:val="28"/>
          <w:szCs w:val="28"/>
          <w:rtl w:val="true"/>
          <w:lang w:bidi="ar-SA"/>
        </w:rPr>
        <w:t xml:space="preserve">ولما وردت 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هاشم في يثرب بادرت طائفة منهم إلى الالتحاق به؛ ليفوزوا بالفتح والشهادة بين يدي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فيهم أبناء عمومته وإخوته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لحق بهم محمّدبن الحنفية ليصدّ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السفر إلى العراق، إلا أنّه لم يستجب له، وقد ذكرنا حديثه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خرج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بن نوفل، فأصابه مرض في الطريق فعزم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فرجع، فلمّا بلغه قتله قال يرثيه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أَحْزَنَنِي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ذُو صَرْفٍ وَأَلوان </w:t>
      </w:r>
      <w:bookmarkStart w:id="117" w:name="pg16359_177384"/>
    </w:p>
    <w:p>
      <w:pPr>
        <w:pStyle w:val="BookText"/>
        <w:rPr/>
      </w:pPr>
      <w:bookmarkEnd w:id="117"/>
      <w:r>
        <w:rPr>
          <w:rFonts w:ascii="Amiri" w:hAnsi="Amiri" w:eastAsia="Amiri" w:cs="Amiri"/>
          <w:color w:val="111111"/>
          <w:sz w:val="28"/>
          <w:sz w:val="28"/>
          <w:szCs w:val="28"/>
          <w:rtl w:val="true"/>
          <w:lang w:bidi="ar-SA"/>
        </w:rPr>
        <w:t xml:space="preserve">أَفَرَدَنِي مِنْ يَسعَةٍ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أَضْحَوارَهْنَ أَكفان</w:t>
      </w:r>
    </w:p>
    <w:p>
      <w:pPr>
        <w:pStyle w:val="BookText"/>
        <w:rPr/>
      </w:pPr>
      <w:r>
        <w:rPr>
          <w:rFonts w:ascii="Amiri" w:hAnsi="Amiri" w:eastAsia="Amiri" w:cs="Amiri"/>
          <w:color w:val="111111"/>
          <w:sz w:val="28"/>
          <w:sz w:val="28"/>
          <w:szCs w:val="28"/>
          <w:rtl w:val="true"/>
          <w:lang w:bidi="ar-SA"/>
        </w:rPr>
        <w:t xml:space="preserve">وَسِتَّةٍ لَيْسَ لَهُم مُشْبة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عَقِيلٍ خَيْرٍ فُرسان</w:t>
      </w:r>
    </w:p>
    <w:p>
      <w:pPr>
        <w:pStyle w:val="BookText"/>
        <w:rPr/>
      </w:pPr>
      <w:r>
        <w:rPr>
          <w:rFonts w:ascii="Amiri" w:hAnsi="Amiri" w:eastAsia="Amiri" w:cs="Amiri"/>
          <w:color w:val="111111"/>
          <w:sz w:val="28"/>
          <w:sz w:val="28"/>
          <w:szCs w:val="28"/>
          <w:rtl w:val="true"/>
          <w:lang w:bidi="ar-SA"/>
        </w:rPr>
        <w:t xml:space="preserve">وَالمَرْءُ عَونٍ وَأَخِيهِ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هَيَّجَ أحزاني</w:t>
      </w:r>
    </w:p>
    <w:p>
      <w:pPr>
        <w:pStyle w:val="BookText"/>
        <w:rPr/>
      </w:pPr>
      <w:r>
        <w:rPr>
          <w:rFonts w:ascii="Amiri" w:hAnsi="Amiri" w:eastAsia="Amiri" w:cs="Amiri"/>
          <w:color w:val="111111"/>
          <w:sz w:val="28"/>
          <w:sz w:val="28"/>
          <w:szCs w:val="28"/>
          <w:rtl w:val="true"/>
          <w:lang w:bidi="ar-SA"/>
        </w:rPr>
        <w:t xml:space="preserve">مَنْ كَانَ مَسْرُوراً بِما نالنا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وَشامِتاً يَوْماً فَما الآن </w:t>
      </w:r>
      <w:r>
        <w:rPr>
          <w:rStyle w:val="FootnoteAnchor"/>
          <w:rtl w:val="true"/>
        </w:rPr>
        <w:footnoteReference w:id="72"/>
      </w:r>
    </w:p>
    <w:p>
      <w:pPr>
        <w:pStyle w:val="Heading3"/>
        <w:numPr>
          <w:ilvl w:val="2"/>
          <w:numId w:val="1"/>
        </w:numPr>
        <w:rPr/>
      </w:pPr>
      <w:bookmarkStart w:id="118" w:name="__RefHeading___Toc6521772_1280447820"/>
      <w:bookmarkStart w:id="119" w:name="_Toc44"/>
      <w:bookmarkEnd w:id="118"/>
      <w:r>
        <w:rPr>
          <w:rtl w:val="true"/>
        </w:rPr>
        <w:t>أسباب الهجرة من مكة</w:t>
      </w:r>
      <w:bookmarkEnd w:id="119"/>
    </w:p>
    <w:p>
      <w:pPr>
        <w:pStyle w:val="Heading4"/>
        <w:numPr>
          <w:ilvl w:val="3"/>
          <w:numId w:val="1"/>
        </w:numPr>
        <w:rPr/>
      </w:pPr>
      <w:bookmarkStart w:id="120" w:name="__RefHeading___Toc6521774_1280447820"/>
      <w:bookmarkStart w:id="121" w:name="_Toc45"/>
      <w:bookmarkEnd w:id="120"/>
      <w:r>
        <w:rPr>
          <w:rtl w:val="true"/>
        </w:rPr>
        <w:t>اشارةٌ</w:t>
      </w:r>
      <w:r>
        <w:rPr>
          <w:rtl w:val="true"/>
        </w:rPr>
        <w:t>:</w:t>
      </w:r>
      <w:bookmarkEnd w:id="121"/>
    </w:p>
    <w:p>
      <w:pPr>
        <w:pStyle w:val="BookText"/>
        <w:rPr/>
      </w:pPr>
      <w:r>
        <w:rPr>
          <w:rFonts w:ascii="Amiri" w:hAnsi="Amiri" w:eastAsia="Amiri" w:cs="Amiri"/>
          <w:color w:val="111111"/>
          <w:sz w:val="28"/>
          <w:sz w:val="28"/>
          <w:szCs w:val="28"/>
          <w:rtl w:val="true"/>
          <w:lang w:bidi="ar-SA"/>
        </w:rPr>
        <w:t xml:space="preserve">أما بواعث هجرة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مكة، وخروجه إلى العراق بهذه السرعة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ما يلي</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521776_1280447820"/>
      <w:bookmarkStart w:id="123" w:name="_Toc46"/>
      <w:bookmarkEnd w:id="122"/>
      <w:r>
        <w:rPr>
          <w:rtl w:val="true"/>
        </w:rPr>
        <w:t>الأوّل</w:t>
      </w:r>
      <w:r>
        <w:rPr>
          <w:rtl w:val="true"/>
        </w:rPr>
        <w:t xml:space="preserve">: </w:t>
      </w:r>
      <w:r>
        <w:rPr>
          <w:rtl w:val="true"/>
        </w:rPr>
        <w:t>الحفاظ على الحَرم</w:t>
      </w:r>
      <w:bookmarkEnd w:id="123"/>
    </w:p>
    <w:p>
      <w:pPr>
        <w:pStyle w:val="BookText"/>
        <w:rPr/>
      </w:pPr>
      <w:r>
        <w:rPr>
          <w:rFonts w:ascii="Amiri" w:hAnsi="Amiri" w:eastAsia="Amiri" w:cs="Amiri"/>
          <w:color w:val="111111"/>
          <w:sz w:val="28"/>
          <w:sz w:val="28"/>
          <w:szCs w:val="28"/>
          <w:rtl w:val="true"/>
          <w:lang w:bidi="ar-SA"/>
        </w:rPr>
        <w:t xml:space="preserve">وخاف الإمام على انتهاك بيت اللّه الحرام الذي مَنْ دخله كان آمناً، فإنّ بني أُمية كانوا لا يرون له حرمة، فقد عهد يزيد إلى عمرو بن سعيد الأشدق أن يناجز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وإن عجز عن ذلك اغتاله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الأشدق في جند مُجنّدة إلى مكة، فلمّا علم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ولم يعتصم بالبيت الحرام حفظاً على قداسته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أُقْتَلَ خارِجاً مِنْها بِشِبْرٍ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أُقْتَلَ بِمَكانِ كَذَا وَكَذَا أَحَبُّ إِلَيَّ مِنْ أَنْ أُسْتَحَلَّ بِمَكَّةَ</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كشفت الأيام عدم تقديس الأمويين لهذا البيت العظيم، فقد قذفوه بالمنجنيق، وأشعلوا فيه النار عندما حاربوا ابن الزبير، كما استباحوا المدينة قبل </w:t>
      </w:r>
      <w:bookmarkStart w:id="124" w:name="pg16359_177385"/>
    </w:p>
    <w:p>
      <w:pPr>
        <w:pStyle w:val="BookText"/>
        <w:rPr/>
      </w:pPr>
      <w:bookmarkEnd w:id="124"/>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يكون التحرّج على قداسة بيت اللّه من أن تنتهك حرمته، فنزح عنه لئلا تسفك فيه الدماء</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521778_1280447820"/>
      <w:bookmarkStart w:id="126" w:name="_Toc47"/>
      <w:bookmarkEnd w:id="125"/>
      <w:r>
        <w:rPr>
          <w:rtl w:val="true"/>
        </w:rPr>
        <w:t>الثاني</w:t>
      </w:r>
      <w:r>
        <w:rPr>
          <w:rtl w:val="true"/>
        </w:rPr>
        <w:t xml:space="preserve">: </w:t>
      </w:r>
      <w:r>
        <w:rPr>
          <w:rtl w:val="true"/>
        </w:rPr>
        <w:t>الخوف من الاغتيال</w:t>
      </w:r>
      <w:bookmarkEnd w:id="126"/>
    </w:p>
    <w:p>
      <w:pPr>
        <w:pStyle w:val="BookText"/>
        <w:rPr/>
      </w:pPr>
      <w:r>
        <w:rPr>
          <w:rFonts w:ascii="Amiri" w:hAnsi="Amiri" w:eastAsia="Amiri" w:cs="Amiri"/>
          <w:color w:val="111111"/>
          <w:sz w:val="28"/>
          <w:sz w:val="28"/>
          <w:szCs w:val="28"/>
          <w:rtl w:val="true"/>
          <w:lang w:bidi="ar-SA"/>
        </w:rPr>
        <w:t xml:space="preserve">وخاف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الاغتيال في مكة أو يقع غنيمة باردة بأيدي الأمويين، فقد دسّ إليه يزيد شرطته لاغتياله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عبداللّه بن عباس في رسالته ليزيد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أنسى من الأشياء فلست بناس اطرادك الحسين بن علي من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 اللّه ودسّك إليه الرجال تغتاله، فأشخصته من حرم اللّه إلى الكوفة، فخرج منها خائفاً يترقب، وقد كان أعز أهل البطحاء بالبطحاء قديماً، وأعز أهلها بها حديثاً، وأطوع أهل الحرمين بالحرمين لو تبوأ بها مقاماً واستحل بها قتالاً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4"/>
        <w:numPr>
          <w:ilvl w:val="3"/>
          <w:numId w:val="1"/>
        </w:numPr>
        <w:rPr/>
      </w:pPr>
      <w:bookmarkStart w:id="127" w:name="__RefHeading___Toc6521780_1280447820"/>
      <w:bookmarkStart w:id="128" w:name="_Toc48"/>
      <w:bookmarkEnd w:id="127"/>
      <w:r>
        <w:rPr>
          <w:rtl w:val="true"/>
        </w:rPr>
        <w:t>الثالث</w:t>
      </w:r>
      <w:r>
        <w:rPr>
          <w:rtl w:val="true"/>
        </w:rPr>
        <w:t xml:space="preserve">: </w:t>
      </w:r>
      <w:r>
        <w:rPr>
          <w:rtl w:val="true"/>
        </w:rPr>
        <w:t>رسالة مسلم بن عقيل</w:t>
      </w:r>
      <w:r>
        <w:rPr>
          <w:rtl w:val="true"/>
        </w:rPr>
        <w:t>(</w:t>
      </w:r>
      <w:r>
        <w:rPr>
          <w:rtl w:val="true"/>
        </w:rPr>
        <w:t>عَلَيهِ السَّلَامُ</w:t>
      </w:r>
      <w:r>
        <w:rPr>
          <w:rtl w:val="true"/>
        </w:rPr>
        <w:t>)</w:t>
      </w:r>
      <w:bookmarkEnd w:id="128"/>
    </w:p>
    <w:p>
      <w:pPr>
        <w:pStyle w:val="BookText"/>
        <w:rPr/>
      </w:pPr>
      <w:r>
        <w:rPr>
          <w:rFonts w:ascii="Amiri" w:hAnsi="Amiri" w:eastAsia="Amiri" w:cs="Amiri"/>
          <w:color w:val="111111"/>
          <w:sz w:val="28"/>
          <w:sz w:val="28"/>
          <w:szCs w:val="28"/>
          <w:rtl w:val="true"/>
          <w:lang w:bidi="ar-SA"/>
        </w:rPr>
        <w:t xml:space="preserve">ومما دعا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الخروج من مكة رسالة سفيره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تحثّه على السفر إلى العراق، وقد جاء فيها أنّ جميع أهل الكوفة معه، وأن عدد المبايعين له يربو على اثنى عشر الفاً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الأسباب التي حفّزت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الخروج إلى العراق، وإنّ من أوهى الأقوال القول بأن خروجه من مكة كان راجعاً إلى وجود ابن الزبير فيها، فإنّ ابن الزبير لم تكن له أية أهمية حتى يخرج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وإنّما الأسباب التي أشرنا إليها هي التي دعته إلى الخروج من مكة، ولأنّها لا تصلح لأن تكون مركزاً للحركات السياسية بعد أن أصبحت مهددة بغزو الجيوش الأموية لها</w:t>
      </w:r>
      <w:r>
        <w:rPr>
          <w:rFonts w:eastAsia="Amiri" w:cs="Amiri" w:ascii="Amiri" w:hAnsi="Amiri"/>
          <w:color w:val="111111"/>
          <w:sz w:val="28"/>
          <w:szCs w:val="28"/>
          <w:rtl w:val="true"/>
          <w:lang w:bidi="ar-SA"/>
        </w:rPr>
        <w:t xml:space="preserve">. </w:t>
      </w:r>
      <w:bookmarkStart w:id="129" w:name="pg16359_177386"/>
    </w:p>
    <w:p>
      <w:pPr>
        <w:pStyle w:val="Heading3"/>
        <w:numPr>
          <w:ilvl w:val="2"/>
          <w:numId w:val="1"/>
        </w:numPr>
        <w:rPr/>
      </w:pPr>
      <w:bookmarkStart w:id="130" w:name="__RefHeading___Toc6521782_1280447820"/>
      <w:bookmarkStart w:id="131" w:name="_Toc49"/>
      <w:bookmarkEnd w:id="129"/>
      <w:bookmarkEnd w:id="130"/>
      <w:r>
        <w:rPr>
          <w:rtl w:val="true"/>
        </w:rPr>
        <w:t xml:space="preserve">خطابه </w:t>
      </w:r>
      <w:r>
        <w:rPr>
          <w:rtl w:val="true"/>
        </w:rPr>
        <w:t>(</w:t>
      </w:r>
      <w:r>
        <w:rPr>
          <w:rtl w:val="true"/>
        </w:rPr>
        <w:t>عَلَيهِ السَّلَامُ</w:t>
      </w:r>
      <w:r>
        <w:rPr>
          <w:rtl w:val="true"/>
        </w:rPr>
        <w:t xml:space="preserve">) </w:t>
      </w:r>
      <w:r>
        <w:rPr>
          <w:rtl w:val="true"/>
        </w:rPr>
        <w:t>في مكة</w:t>
      </w:r>
      <w:bookmarkEnd w:id="131"/>
    </w:p>
    <w:p>
      <w:pPr>
        <w:pStyle w:val="BookText"/>
        <w:rPr/>
      </w:pPr>
      <w:r>
        <w:rPr>
          <w:rFonts w:ascii="Amiri" w:hAnsi="Amiri" w:eastAsia="Amiri" w:cs="Amiri"/>
          <w:color w:val="111111"/>
          <w:sz w:val="28"/>
          <w:sz w:val="28"/>
          <w:szCs w:val="28"/>
          <w:rtl w:val="true"/>
          <w:lang w:bidi="ar-SA"/>
        </w:rPr>
        <w:t xml:space="preserve">ولمّا عزم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مغادرة الحجاز والتوجه إلى العراق أمر بجمع الناس ليلقي عليهم خطابه التاريخي، وقد اجتمع إليه خلق كثير في المسجد الحرام من الحجّاج وأهالي مكة، فقام فيهم خطيباً، فاستهلّ خطابه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 شاءَ اللّهُ، وَلَا قُوَّةَ إِلَّا بِاللَّهِ، وَصَلَّى اللَّهُ عَلَى رَسُولِهِ، خُطَّ الْمَوْتُ عَلَى وُلْدِ آدَمَ مَخَطَ الْقِلَادَةِ عَلَى جِيْدِ الفتاةِ، وَما أَوْلَهَنِي إِلى أَسْلَافِي اشْتِيَاقُ يَعْقُوبَ إِلى يُوسُفَ، وَخُيْرَ لِي مَصْرَعٌ أَنا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بِأَوْصَالِي تُقَطِّعُها عُسْلَانُ الفلَواتِ بَيْنَ النَّواوِيسِ وَكَرْبَلَاءَ، فَيَمْلَأُنَ مِنِّي أَكْرَاشاً جَوْفاً، وَأَجْرِبَةٌ سَغْبى، لَا مَحِيصَ عَنْ يَوْمٍ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اللَّهِ رِضانَا أَهْلَ الْبَيْتِ، نَصْبِرُ عَلَى بَلَائِهِ وَيُوَفِّينا أُجُورَ الصَّابِرِينَ، لَنْ تَشُنَّ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لُحْمَتُهُ، بَلْ هِيَ مَجْمُوعَةٌ لَهُ فِي حَظِيرَةِ الْقُدْسِ، تَقَرُّ بِهِمْ عَيْتُهُ، وَيُنْجِزُ بِهِمْ وَعْدُهُ، أَلَا وَمَنْ كانَ باذِلاً فِينَا مُهْجَتَهُ، مُوَطِّناً عَلَى لِقاءِ اللّه نَفْ نَفْسَهُ، فَلْيَرْحَلْ مَعَنا فَإِنِّي راحِلٌ مُصْبِحاً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أعرف خطاباً أبلغ ولا أروع من هذا الخطاب، فقد حفل بالدعوة إلى الحق، والاستهانة بالحياة في سبيل اللّه، وقد جاء فيه هذه النقاط</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نعى نفسه، ورحّب بالموت، واعتبره زينة للإنسان كالقلادة التي تتزين بها جيد الفتاة، وهذا التشبيه من أروع وأبدع ما جاء في الكلام العربي، ومن الطبيعي أنّ </w:t>
      </w:r>
    </w:p>
    <w:p>
      <w:pPr>
        <w:pStyle w:val="BookText"/>
        <w:rPr/>
      </w:pPr>
      <w:r>
        <w:rPr>
          <w:rFonts w:ascii="Amiri" w:hAnsi="Amiri" w:eastAsia="Amiri" w:cs="Amiri"/>
          <w:color w:val="111111"/>
          <w:sz w:val="28"/>
          <w:sz w:val="28"/>
          <w:szCs w:val="28"/>
          <w:rtl w:val="true"/>
          <w:lang w:bidi="ar-SA"/>
        </w:rPr>
        <w:t>الموت الذي يتحلّى به الإنسان إنّما هو الموت في سبيل اللّه والحق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أعرب عن شوقه البالغ إلى أسلافه الطيبين الذين استشهدوا في سبيل اللّه، وقد كان شوقه إليهم كاشتياق يعقوب إلى يوسف حسبما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أنّ اللّه تعالى قد اختار له الشهادة الكريمة، والميتة المشرّفة دفاعاً عن الحق وذوداً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أعلن عن البقعة الطيبة التي يسفك على صعيدها دمه الزاكي، وهي ما بين النواويس وكربلاء، فبها تتقطع أوصاله، وتتناهب الرماح جسمه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أن الذئاب الكاسرة من وحوش بني أُمية وأذنابهم لا يقرّ لهم قرار حتى تمتلئ أكراشهم من لحمه ودمه، وبعدها ودمه، وبعدها يتم تسلّطهم على تسلّطهم على الأمة، فيمعنون في نهب ثرواتها وخيراتها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يجري عليه من الخطوب والأهوال أمر لا محيص عنه، فقد خط عليه بالقلم وجرى في علم اللّه، وليس من الممكن بأية حال من الأحوال تبديل أو تغيير ما كتبه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أنّ اللّه تعالى قد قرن رضاه برضا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وقرن طاعته بطاعتهم، وحقاً أن يكون ذلك، فهم دعاة دين اللّه والأدلاء على مرضاته، وتحمّلوا من الأهوال التي لاتوصف في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تحدث العالم عن نزعة كريمة من نزعات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الخلود إلى الصبر، والتسليم لأمر اللّه على ما يجري عليهم من عظيم المحن والخطوب، وأنّ اللّه تعالى قد أجزل لهم الثواب، ووفاهم بذلك أُجور الصابرين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 المشرق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امتداد ذاتي لواقع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لحمته وفرعه، والفرع لا يختلف عن أصله، وسوف تقرّ عين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حظيرة القدس بعترته التي سهرت على أداء رسالته، وجاهدت </w:t>
      </w:r>
      <w:bookmarkStart w:id="132" w:name="pg16359_177388"/>
    </w:p>
    <w:p>
      <w:pPr>
        <w:pStyle w:val="BookText"/>
        <w:rPr/>
      </w:pPr>
      <w:bookmarkEnd w:id="132"/>
      <w:r>
        <w:rPr>
          <w:rFonts w:ascii="Amiri" w:hAnsi="Amiri" w:eastAsia="Amiri" w:cs="Amiri"/>
          <w:color w:val="111111"/>
          <w:sz w:val="28"/>
          <w:sz w:val="28"/>
          <w:szCs w:val="28"/>
          <w:rtl w:val="true"/>
          <w:lang w:bidi="ar-SA"/>
        </w:rPr>
        <w:t>أعظم ما يكون الجهاد في الذود عن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المسلمين إلى خوض المعركة معه في ساحات الجهاد، وأن مَنْ ينطلق معه فقد بذل مهجته، ووطن نفسه على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النقاط المشرقة في خطابه دلّت على أنّه آيس من الحياة، وعازم على الموت، ومصمم على التضحية، ولو كان يروم الملك لما عرض لذلك وكان عليه أن يقدّم الوعود المعسولة، والآمال البراقة لمن يسيرمعه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يستجب لنداء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أهل مكة، ولا أحد من الحجاج الذين سمعوا خطابه سوی نفر يسير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يكشف عن قلة الوعي الديني، وتخدير المجتمع، وانحرافه عن الحق</w:t>
      </w:r>
      <w:r>
        <w:rPr>
          <w:rFonts w:eastAsia="IRNazanin" w:cs="IRNazanin"/>
          <w:color w:val="111111"/>
          <w:sz w:val="28"/>
          <w:szCs w:val="28"/>
          <w:rtl w:val="true"/>
          <w:lang w:bidi="fa-IR"/>
        </w:rPr>
        <w:t>.</w:t>
      </w:r>
    </w:p>
    <w:p>
      <w:pPr>
        <w:pStyle w:val="Heading3"/>
        <w:numPr>
          <w:ilvl w:val="2"/>
          <w:numId w:val="1"/>
        </w:numPr>
        <w:rPr/>
      </w:pPr>
      <w:bookmarkStart w:id="133" w:name="__RefHeading___Toc6521784_1280447820"/>
      <w:bookmarkStart w:id="134" w:name="_Toc50"/>
      <w:bookmarkEnd w:id="133"/>
      <w:r>
        <w:rPr>
          <w:rtl w:val="true"/>
        </w:rPr>
        <w:t>إتمام العمرة</w:t>
      </w:r>
      <w:bookmarkEnd w:id="134"/>
    </w:p>
    <w:p>
      <w:pPr>
        <w:pStyle w:val="BookText"/>
        <w:rPr/>
      </w:pPr>
      <w:r>
        <w:rPr>
          <w:rFonts w:ascii="Amiri" w:hAnsi="Amiri" w:eastAsia="Amiri" w:cs="Amiri"/>
          <w:color w:val="111111"/>
          <w:sz w:val="28"/>
          <w:sz w:val="28"/>
          <w:szCs w:val="28"/>
          <w:rtl w:val="true"/>
          <w:lang w:bidi="ar-SA"/>
        </w:rPr>
        <w:t xml:space="preserve">ولمّا عزم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مغادرة مكة أحرم للعمرة المفردة، فطاف بالبيت وسعى وقصر، وطاف طواف النساء، وأحلّ من عمرته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الشيخ المفيد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التوجه إلى العراق طاف بالبيت وسعی بین الصفا والمروة وأحلّ من إحرامه وجعلها عمرة؛ لأنّه لم يتمكن من إتمام الحج مخافة أن يقبض عليه بمكة فينفذ به إلى يزيد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يخلو من تأمّل، فإنّ المصدود عن الحج يكون إحلاله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نص عليه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بقلب إحرام الحج إلى عمرة، فإنّ هذا لا يوجب الإحلال من إحرام الحج</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ذكرناه فتدعمه روايتان ذكرهما الشيخ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يعتمر في أشهر الحج عمرة مفردة، ويذهب </w:t>
      </w:r>
      <w:bookmarkStart w:id="135" w:name="pg16359_177389"/>
    </w:p>
    <w:p>
      <w:pPr>
        <w:pStyle w:val="BookText"/>
        <w:rPr/>
      </w:pPr>
      <w:bookmarkEnd w:id="135"/>
      <w:r>
        <w:rPr>
          <w:rFonts w:ascii="Amiri" w:hAnsi="Amiri" w:eastAsia="Amiri" w:cs="Amiri"/>
          <w:color w:val="111111"/>
          <w:sz w:val="28"/>
          <w:sz w:val="28"/>
          <w:szCs w:val="28"/>
          <w:rtl w:val="true"/>
          <w:lang w:bidi="ar-SA"/>
        </w:rPr>
        <w:t>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الروايتان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إبراهيم بن عمر اليماني، عن أبي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خرج في أشهر الحج معتمراً، ثم خرج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وَإِنْ حَجَّ مِنْ عامِهِ ذلِكَ وَأَفْرَدَ الْحَجَّ فَلَيسَ عَلَيْهِ دَمٌ، وَإِنَّ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 التَّرْوِيَةِ إِلَى الْعِرَاقِ وَكانَ مُعْتَمِراً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افترق المتمتع والمعتمر؟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الْمُتَمَتِّعَ مُرْتَبِطُ بِالْحَجِّ، وَالْمُعْتَمِرَ إِذا فَرِغَ مِنْهَا ذَهَبَ حَيْثُ شَاءَ، وَقَدِ اعْتَمَرَ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ثُمَّ راحَ يَوْمَ التَّرْوِيَةِ إِلَى الْعِرَاقِ، وَالنَّاسُ يَرُوحونَ إِلَى مِنَى، وَلَا بَأْسَ بِالْعُمْرَةِ فِي ذِي الْحِجَّةِ لِمَنْ لَا يُرِيدُ الْحَجَّ</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نص فيما ذكرناه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521786_1280447820"/>
      <w:bookmarkStart w:id="137" w:name="_Toc51"/>
      <w:bookmarkEnd w:id="136"/>
      <w:r>
        <w:rPr>
          <w:rtl w:val="true"/>
        </w:rPr>
        <w:t>الخروج قبل الحجّ</w:t>
      </w:r>
      <w:bookmarkEnd w:id="137"/>
    </w:p>
    <w:p>
      <w:pPr>
        <w:pStyle w:val="BookText"/>
        <w:rPr/>
      </w:pPr>
      <w:r>
        <w:rPr>
          <w:rFonts w:ascii="Amiri" w:hAnsi="Amiri" w:eastAsia="Amiri" w:cs="Amiri"/>
          <w:color w:val="111111"/>
          <w:sz w:val="28"/>
          <w:sz w:val="28"/>
          <w:szCs w:val="28"/>
          <w:rtl w:val="true"/>
          <w:lang w:bidi="ar-SA"/>
        </w:rPr>
        <w:t xml:space="preserve">والشيء الذي يدعو إلى التساؤل هو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غادر مكة في اليوم الثامن من ذي الحجّة وهو اليوم الذي يتأهب فيه الحجّاج للخروج إلى عرفة، فلمّاذا لم يتم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أحسب أنّ هناك عدة عوامل دعته إلى الخروج من مكة بهذه السرعة، وهي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السلطة قد ضايقته مضايقة شديدة حتى اطمئنّ أنّها ستفتح معه باب </w:t>
      </w:r>
      <w:bookmarkStart w:id="138" w:name="pg16359_177390"/>
    </w:p>
    <w:p>
      <w:pPr>
        <w:pStyle w:val="BookText"/>
        <w:rPr/>
      </w:pPr>
      <w:bookmarkEnd w:id="138"/>
      <w:r>
        <w:rPr>
          <w:rFonts w:ascii="Amiri" w:hAnsi="Amiri" w:eastAsia="Amiri" w:cs="Amiri"/>
          <w:color w:val="111111"/>
          <w:sz w:val="28"/>
          <w:sz w:val="28"/>
          <w:szCs w:val="28"/>
          <w:rtl w:val="true"/>
          <w:lang w:bidi="ar-SA"/>
        </w:rPr>
        <w:t>الحرب، أو تغتاله وهو مشغول في أداء مناسك الحج، وتستحل بذلك حرمة الحج، كما تضيع أهدافه المقدّسة التي منها تحرير الأمة تحريراً كاملاً من الذل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تناجزه السلطة أيام مناسك الحج، فأنّها حتماً ستناجزه الحرب بعدها، فيصبح في مكة إما مقاتلاً أو مقتولاً، وفي كلا الأمرين سفك للدماء في البيت الحرام وفي الشهر الحرام، فغادر مكة حفاظاً على المقدسات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 في ذلك الوقت الحسّاس كان من أهم الوسائل الإعلامية ضد السلطة في ذلك العصر، فإنّ حجّاج بيت اللّه الحرام قد حملوا إلى أقطارهم نبأ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من مكة وهو غضبان على الحكم الأموي، وأنّه قد أعلن الثورة على يزيد، ولم يبقَ في مكة صيانة للبيت الحرام من أن ينتهك على أيدي الأُمويين، وقد أعلن ذلك أمام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بعض الأسباب التي حفزت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على الخروج قبل إتمام حجّه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521788_1280447820"/>
      <w:bookmarkStart w:id="140" w:name="_Toc52"/>
      <w:bookmarkEnd w:id="139"/>
      <w:r>
        <w:rPr>
          <w:rtl w:val="true"/>
        </w:rPr>
        <w:t>مع ابن الزبير</w:t>
      </w:r>
      <w:bookmarkEnd w:id="140"/>
    </w:p>
    <w:p>
      <w:pPr>
        <w:pStyle w:val="BookText"/>
        <w:rPr/>
      </w:pPr>
      <w:r>
        <w:rPr>
          <w:rFonts w:ascii="Amiri" w:hAnsi="Amiri" w:eastAsia="Amiri" w:cs="Amiri"/>
          <w:color w:val="111111"/>
          <w:sz w:val="28"/>
          <w:sz w:val="28"/>
          <w:szCs w:val="28"/>
          <w:rtl w:val="true"/>
          <w:lang w:bidi="ar-SA"/>
        </w:rPr>
        <w:t xml:space="preserve">ولما علم ابن الزبير بمغادرة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خف إليه يسأله عن مسألة لم يهتد إليها،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لعلنا لا نلتقي بعد اليوم، فأخبرني متى يرث المولود ويورث؟ وعن جوائز السلطان هل تحل أم لا؟</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الْمَولُودُ فَإِذا اسْتَهَلَّ صارخاً، وَأَمَا جَوائِرُ السُّلْطَانِ فَحَلَالٌ مَا لَمْ يَغْصِب الأمْوالَ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سأله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فكاك الأسير على من هو؟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الَّذِينَ أَعأنّهمْ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مَعَهُمْ</w:t>
      </w:r>
      <w:r>
        <w:rPr>
          <w:rFonts w:eastAsia="Amiri" w:cs="Amiri" w:ascii="Amiri" w:hAnsi="Amiri"/>
          <w:color w:val="111111"/>
          <w:sz w:val="28"/>
          <w:szCs w:val="28"/>
          <w:rtl w:val="true"/>
          <w:lang w:bidi="ar-SA"/>
        </w:rPr>
        <w:t xml:space="preserve">. </w:t>
      </w:r>
      <w:bookmarkStart w:id="141" w:name="pg16359_177391"/>
    </w:p>
    <w:p>
      <w:pPr>
        <w:pStyle w:val="BookText"/>
        <w:rPr/>
      </w:pPr>
      <w:bookmarkEnd w:id="141"/>
      <w:r>
        <w:rPr>
          <w:rFonts w:ascii="Amiri" w:hAnsi="Amiri" w:eastAsia="Amiri" w:cs="Amiri"/>
          <w:color w:val="111111"/>
          <w:sz w:val="28"/>
          <w:sz w:val="28"/>
          <w:szCs w:val="28"/>
          <w:rtl w:val="true"/>
          <w:lang w:bidi="ar-SA"/>
        </w:rPr>
        <w:t>وسأله أيضاً عن الشرب قائماً، فدعا بِلَقْحَةٍ له فحلبت وشرب قائماً وناوله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عند ابن الزبير أيّة بضاعة فقهية فراح يستفتي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الأمور الواضحة، والغريب أنّه مع هذه الحال كيف يتصدى لإمامة المسلمين وخلافتهم؟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521790_1280447820"/>
      <w:bookmarkStart w:id="143" w:name="_Toc53"/>
      <w:bookmarkEnd w:id="142"/>
      <w:r>
        <w:rPr>
          <w:rtl w:val="true"/>
        </w:rPr>
        <w:t>السفر إلى العراق</w:t>
      </w:r>
      <w:bookmarkEnd w:id="143"/>
    </w:p>
    <w:p>
      <w:pPr>
        <w:pStyle w:val="BookText"/>
        <w:rPr/>
      </w:pPr>
      <w:r>
        <w:rPr>
          <w:rFonts w:ascii="Amiri" w:hAnsi="Amiri" w:eastAsia="Amiri" w:cs="Amiri"/>
          <w:color w:val="111111"/>
          <w:sz w:val="28"/>
          <w:sz w:val="28"/>
          <w:szCs w:val="28"/>
          <w:rtl w:val="true"/>
          <w:lang w:bidi="ar-SA"/>
        </w:rPr>
        <w:t xml:space="preserve">وقبل أن يغادر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انطلق إلى البيت الحرام فأدّى له التحية بطوافه وصلاته، وكان ذلك هو الوداع الأخير له، وأدّى فيه فريضة صلاة الظهر ثم خرج مودعاً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انطلق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مودعاً الكعبة حاملاً روحها بين جنبيه وشعلتها بكلتا يديه،، تواكبه الملائك وتباركه، وتطوف به كأنّها حذرة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البقية من إرث السماء على الأرض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نزح عن مكة خائفاً من حفيد أبي سفيان، كما نزح عنها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المشركين بزعامة أبي سفيان، وقد صحبه اثنان وثمانون رجلاً من أهل بيته وخاصته ومواليه </w:t>
      </w:r>
      <w:r>
        <w:rPr>
          <w:rStyle w:val="FootnoteAnchor"/>
          <w:rtl w:val="true"/>
        </w:rPr>
        <w:footnoteReference w:id="83"/>
      </w:r>
      <w:r>
        <w:rPr>
          <w:rFonts w:ascii="Amiri" w:hAnsi="Amiri" w:eastAsia="Amiri" w:cs="Amiri"/>
          <w:color w:val="111111"/>
          <w:sz w:val="28"/>
          <w:sz w:val="28"/>
          <w:szCs w:val="28"/>
          <w:rtl w:val="true"/>
          <w:lang w:bidi="ar-SA"/>
        </w:rPr>
        <w:t>، كما صحب معه السيدات من مخدّرات الرسالة وعقائل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يحمل معه التحرير الكامل للأمة الإسلامية يريد </w:t>
      </w:r>
      <w:bookmarkStart w:id="144" w:name="pg16359_177392"/>
    </w:p>
    <w:p>
      <w:pPr>
        <w:pStyle w:val="BookText"/>
        <w:rPr/>
      </w:pPr>
      <w:bookmarkEnd w:id="144"/>
      <w:r>
        <w:rPr>
          <w:rFonts w:ascii="Amiri" w:hAnsi="Amiri" w:eastAsia="Amiri" w:cs="Amiri"/>
          <w:color w:val="111111"/>
          <w:sz w:val="28"/>
          <w:sz w:val="28"/>
          <w:szCs w:val="28"/>
          <w:rtl w:val="true"/>
          <w:lang w:bidi="ar-SA"/>
        </w:rPr>
        <w:t>أن يقيم في ربوعها حكم القرآن، وعدالة السماء ويردّ عنها كيد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يقوله أكثر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الثامن من ذي الحجة سنة ستين من الهجرة </w:t>
      </w:r>
      <w:r>
        <w:rPr>
          <w:rStyle w:val="FootnoteAnchor"/>
          <w:rtl w:val="true"/>
        </w:rPr>
        <w:footnoteReference w:id="84"/>
      </w:r>
      <w:r>
        <w:rPr>
          <w:rFonts w:ascii="Amiri" w:hAnsi="Amiri" w:eastAsia="Amiri" w:cs="Amiri"/>
          <w:color w:val="111111"/>
          <w:sz w:val="28"/>
          <w:sz w:val="28"/>
          <w:szCs w:val="28"/>
          <w:rtl w:val="true"/>
          <w:lang w:bidi="ar-SA"/>
        </w:rPr>
        <w:t xml:space="preserve">، وقد خيّم الأسى على أهل مكة فلم يبق أحد إلا حزن لخروجه </w:t>
      </w:r>
      <w:r>
        <w:rPr>
          <w:rStyle w:val="FootnoteAnchor"/>
          <w:rtl w:val="true"/>
        </w:rPr>
        <w:footnoteReference w:id="85"/>
      </w:r>
      <w:r>
        <w:rPr>
          <w:rFonts w:ascii="Amiri" w:hAnsi="Amiri" w:eastAsia="Amiri" w:cs="Amiri"/>
          <w:color w:val="111111"/>
          <w:sz w:val="28"/>
          <w:sz w:val="28"/>
          <w:szCs w:val="28"/>
          <w:rtl w:val="true"/>
          <w:lang w:bidi="ar-SA"/>
        </w:rPr>
        <w:t xml:space="preserve">، وانفصل الركب عن مكة، فلم ينزل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إلا حدث أهل بيته عن مقتل يحيى بن زكريا </w:t>
      </w:r>
      <w:r>
        <w:rPr>
          <w:rStyle w:val="FootnoteAnchor"/>
          <w:rtl w:val="true"/>
        </w:rPr>
        <w:footnoteReference w:id="86"/>
      </w:r>
      <w:r>
        <w:rPr>
          <w:rFonts w:ascii="Amiri" w:hAnsi="Amiri" w:eastAsia="Amiri" w:cs="Amiri"/>
          <w:color w:val="111111"/>
          <w:sz w:val="28"/>
          <w:sz w:val="28"/>
          <w:szCs w:val="28"/>
          <w:rtl w:val="true"/>
          <w:lang w:bidi="ar-SA"/>
        </w:rPr>
        <w:t>متنبئاً بما سيجري عليه من القتل كما جرى على يحيى</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521792_1280447820"/>
      <w:bookmarkStart w:id="146" w:name="_Toc54"/>
      <w:bookmarkEnd w:id="145"/>
      <w:r>
        <w:rPr>
          <w:rtl w:val="true"/>
        </w:rPr>
        <w:t>ملاحقة السلطة له</w:t>
      </w:r>
      <w:bookmarkEnd w:id="146"/>
    </w:p>
    <w:p>
      <w:pPr>
        <w:pStyle w:val="BookText"/>
        <w:rPr/>
      </w:pPr>
      <w:r>
        <w:rPr>
          <w:rFonts w:ascii="Amiri" w:hAnsi="Amiri" w:eastAsia="Amiri" w:cs="Amiri"/>
          <w:color w:val="111111"/>
          <w:sz w:val="28"/>
          <w:sz w:val="28"/>
          <w:szCs w:val="28"/>
          <w:rtl w:val="true"/>
          <w:lang w:bidi="ar-SA"/>
        </w:rPr>
        <w:t xml:space="preserve">ولم يبعد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عن مكة حتى لاحقته مفرزة من الشرطة بقيادة يحيى بن سعيد، فقد بعثها والي مكة عمرو بن سعيد لصده عن السفر إلى العراق، وجرت بينهما مناوشات، وقد عجزت الشَّرَطة عن المقاومة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وجاء في سمط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وجواهر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لما</w:t>
      </w:r>
    </w:p>
    <w:p>
      <w:pPr>
        <w:pStyle w:val="BookText"/>
        <w:rPr/>
      </w:pPr>
      <w:r>
        <w:rPr>
          <w:rFonts w:ascii="Amiri" w:hAnsi="Amiri" w:eastAsia="Amiri" w:cs="Amiri"/>
          <w:color w:val="111111"/>
          <w:sz w:val="28"/>
          <w:sz w:val="28"/>
          <w:szCs w:val="28"/>
          <w:rtl w:val="true"/>
          <w:lang w:bidi="ar-SA"/>
        </w:rPr>
        <w:t xml:space="preserve">بلغه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مكة قال لشرطته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كل بعير بين السماء والأرض في طلبه، وكان الناس يتعجبون من قوله، فطلبوه فلم يدركوه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الإجراء فيما نحسب صورياً، فقد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وضح النهار من دون أية مقاومة تذكر، لقد كان الغرض من إرسال هذه المفرزة العسكرية إبعاده عن مكة، والتحجير عليه في الصحراء حتى يتم القضاء عليه بسهولة</w:t>
      </w:r>
      <w:r>
        <w:rPr>
          <w:rFonts w:eastAsia="Amiri" w:cs="Amiri" w:ascii="Amiri" w:hAnsi="Amiri"/>
          <w:color w:val="111111"/>
          <w:sz w:val="28"/>
          <w:szCs w:val="28"/>
          <w:rtl w:val="true"/>
          <w:lang w:bidi="ar-SA"/>
        </w:rPr>
        <w:t xml:space="preserve">. </w:t>
      </w:r>
      <w:bookmarkStart w:id="147" w:name="pg16359_177393"/>
    </w:p>
    <w:p>
      <w:pPr>
        <w:pStyle w:val="BookText"/>
        <w:rPr/>
      </w:pPr>
      <w:bookmarkEnd w:id="147"/>
      <w:r>
        <w:rPr>
          <w:rFonts w:ascii="Amiri" w:hAnsi="Amiri" w:eastAsia="Amiri" w:cs="Amiri"/>
          <w:color w:val="111111"/>
          <w:sz w:val="28"/>
          <w:sz w:val="28"/>
          <w:szCs w:val="28"/>
          <w:rtl w:val="true"/>
          <w:lang w:bidi="ar-SA"/>
        </w:rPr>
        <w:t>وأكّد ذلك الدكتور عبد المنعم ماجد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ويبدو لنا أن عامل يزيد على الحجاز لم يبذل محاولة جدّية لمنع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من الخروج من مكة إلى الكوفة بسبب وجود كثير من شيعته في علمه، بل لعله قدر سهولة القضاء عليه في الصحراء بعيداً عن أنصاره، بحيث إن بني هاشم فيما بعد اتهموا يزيد بأنّه هو الذي دسّ إليه الرجال حتى يخرج</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6521794_1280447820"/>
      <w:bookmarkStart w:id="149" w:name="_Toc55"/>
      <w:bookmarkEnd w:id="148"/>
      <w:r>
        <w:rPr>
          <w:rtl w:val="true"/>
        </w:rPr>
        <w:t>اتصال دمشق بالكوفة</w:t>
      </w:r>
      <w:bookmarkEnd w:id="149"/>
    </w:p>
    <w:p>
      <w:pPr>
        <w:pStyle w:val="BookText"/>
        <w:rPr/>
      </w:pPr>
      <w:r>
        <w:rPr>
          <w:rFonts w:ascii="Amiri" w:hAnsi="Amiri" w:eastAsia="Amiri" w:cs="Amiri"/>
          <w:color w:val="111111"/>
          <w:sz w:val="28"/>
          <w:sz w:val="28"/>
          <w:szCs w:val="28"/>
          <w:rtl w:val="true"/>
          <w:lang w:bidi="ar-SA"/>
        </w:rPr>
        <w:t xml:space="preserve">وكانت دمشق على اتصال دائم بالكوفة، كما كانت على علم بجميع تحركات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اضطربت من فشل المؤامرة التي دبرتها لاغتياله في مكة، ونزوحه إلى العراق ليتولى بنفسه قيادة الثورة التي عهد بشؤونها إلى سفيره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صدرت من يزيد عدة رسائل إلى حاكم الكوفة الطاغية ابن زياد، وهي تضع له المخططات الرهيبة التي يسلكها وتأمره بالحزم أمام الأحداث التي تعترض طريقه، ومن بين هذه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هذه الرسالة إلى ابن زياد بعدما خرج الإمام من مكة،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بالحسين بن علي لا يفوتن، بادره قبل أن يصل إلى العراق</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ومنطق هذه الرسالة إلزام السلطة في الكوفة المبادرة التامة لقتال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الصحراء قبل أن يصل إلى العراق، وعدم التماهل في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قد بلغني أنّ حسيناً قد سار إلى الكوفة، وقد ابتلي به زمانك من بين الأزمان، وبلدك من بين البلدان، وابتليت به من بين العمّال، وعندها </w:t>
      </w:r>
      <w:bookmarkStart w:id="150" w:name="pg16359_177394"/>
    </w:p>
    <w:p>
      <w:pPr>
        <w:pStyle w:val="BookText"/>
        <w:rPr/>
      </w:pPr>
      <w:bookmarkEnd w:id="150"/>
      <w:r>
        <w:rPr>
          <w:rFonts w:ascii="Amiri" w:hAnsi="Amiri" w:eastAsia="Amiri" w:cs="Amiri"/>
          <w:color w:val="111111"/>
          <w:sz w:val="28"/>
          <w:sz w:val="28"/>
          <w:szCs w:val="28"/>
          <w:rtl w:val="true"/>
          <w:lang w:bidi="ar-SA"/>
        </w:rPr>
        <w:t>تعتق أو تعود عبداً كما يعتبد العبيد</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وتحمل هذه الرسالة طابعاً من القسوة والشدّة، فقد أنذر فيها يزيد عامله ابن زياد فيما إذا قصر في مهمته، ولم يخلص في حربه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يفصم التحاقه ببني أُمية، ويعود إلى جده عُبيد الرومي، فيكون عبداً كسائر العبيد يباع ويعتق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 وصول هذه الرسالة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العرفية، وأغلق جميع الحدود العراقية، فأخذ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طريق الشام، وإلى طريق البصرة، فلم يدع أحداً يلج إلى صحراء العراق ولا أحداً يخرج منه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شكل قطعات من الجيش تجوب في العراق للتفتيش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بينها الكتيبة العسكرية التي تضم زهاء الف فارس بقيادة الحر بن يزيد الرياحي، وهي التي أرغمت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النزول في كربلاء، وصرفته من التوجه إلى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يزيد إلى ابن زياد أن يجزل العطاء إلى الزعماء والوجوه وغيرهم حتى يستميل ودّهم، وهذا نص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فزد أهل الكوفة أهل السمع والطاعة في أعطياتهم مائة مائة</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وأغدق ابن زياد الأموال على الأعيان والوجوه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فاستمالهم لحرب ابن رسول اللّه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521796_1280447820"/>
      <w:bookmarkStart w:id="152" w:name="_Toc56"/>
      <w:bookmarkEnd w:id="151"/>
      <w:r>
        <w:rPr>
          <w:rtl w:val="true"/>
        </w:rPr>
        <w:t>موقف الأمويين</w:t>
      </w:r>
      <w:bookmarkEnd w:id="15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موقف الأمويين إزاء تحرّك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ومغادرته الحجاز إلى العراق </w:t>
      </w:r>
      <w:bookmarkStart w:id="153" w:name="pg16359_177395"/>
    </w:p>
    <w:p>
      <w:pPr>
        <w:pStyle w:val="BookText"/>
        <w:rPr/>
      </w:pPr>
      <w:bookmarkEnd w:id="153"/>
      <w:r>
        <w:rPr>
          <w:rFonts w:ascii="Amiri" w:hAnsi="Amiri" w:eastAsia="Amiri" w:cs="Amiri"/>
          <w:color w:val="111111"/>
          <w:sz w:val="28"/>
          <w:sz w:val="28"/>
          <w:szCs w:val="28"/>
          <w:rtl w:val="true"/>
          <w:lang w:bidi="ar-SA"/>
        </w:rPr>
        <w:t xml:space="preserve">فقد كان مضطرباً، فطائفة منهم كانت تحب العافية، وتخاف عواقب الأمور، وتخشى عليه أن يناله ابن زياد بمكروه فيكون ذلك سبباً لزوال ملكهم، وطائفة كانت تخاف على العرش الأموي، وتحذر من ذهاب الملك منهم، وترى ضرورة البطش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ومقابلته؛ ليسلم لهم الملك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فيمثلها الوليد ابن عتبة، وأما الثانية فيمثلها عمرو بن سعيد الأشدق، وقد كتب كل منهما رسالة لابن زياد تمثل رأيه واتجاهه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6521798_1280447820"/>
      <w:bookmarkStart w:id="155" w:name="_Toc57"/>
      <w:bookmarkEnd w:id="154"/>
      <w:r>
        <w:rPr>
          <w:rtl w:val="true"/>
        </w:rPr>
        <w:t>رسالة الوليد بن عتبة</w:t>
      </w:r>
      <w:bookmarkEnd w:id="155"/>
    </w:p>
    <w:p>
      <w:pPr>
        <w:pStyle w:val="BookText"/>
        <w:rPr/>
      </w:pPr>
      <w:r>
        <w:rPr>
          <w:rFonts w:ascii="IRNazanin" w:hAnsi="IRNazanin" w:eastAsia="IRNazanin"/>
          <w:color w:val="111111"/>
          <w:sz w:val="28"/>
          <w:sz w:val="28"/>
          <w:szCs w:val="28"/>
          <w:rtl w:val="true"/>
          <w:lang w:bidi="fa-IR"/>
        </w:rPr>
        <w:t xml:space="preserve">وليس في بني أمية مثل الوليد بن عتبة في أصالة رأيه وعمق تفكيره، فقد فزع حينما علم بمغادرة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لحجاز وتوجهه إلى الكوفة، وهو يعلم بغرور يزيد وطيش ابن زیاد، فرفع رسالة إلى ابن زياد يحذره فيها من أن يناله بمكروه، فإن ذلك يعود بالأضرار البالغة على بني أُمية، وهذا نص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الوليد بن عتبة إلى عبيد اللّه بن زياد، أما بعد، فإنّ الحسين بن علي قد توجّه نحو العراق، وهو ابن فاطمة، 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فاحذر يابن زیاد من أن تبعث إليه رسولاً فتفتح على نفسك ما لا تختار من الخاص والعام، والسلام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يعنّ به ابن زياد، وإنما مضى سادراً في غيّه وطيشه مطبقاً لما عهدت إليه حكومة دمشق</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521800_1280447820"/>
      <w:bookmarkStart w:id="157" w:name="_Toc58"/>
      <w:bookmarkEnd w:id="156"/>
      <w:r>
        <w:rPr>
          <w:rtl w:val="true"/>
        </w:rPr>
        <w:t>اشتباه ابن عساكر وابن كثير</w:t>
      </w:r>
      <w:bookmarkEnd w:id="1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واشتبه ابن كثير فزعم أن مروان كتب لابن زياد ينصحه بعدم التعرّض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ويحذره مغبّة الأمر، ورسالته التي بعثها إليه تضارع رسالة الوليد </w:t>
      </w:r>
      <w:bookmarkStart w:id="158" w:name="pg16359_177396"/>
    </w:p>
    <w:p>
      <w:pPr>
        <w:pStyle w:val="BookText"/>
        <w:rPr/>
      </w:pPr>
      <w:bookmarkEnd w:id="158"/>
      <w:r>
        <w:rPr>
          <w:rFonts w:ascii="Amiri" w:hAnsi="Amiri" w:eastAsia="Amiri" w:cs="Amiri"/>
          <w:color w:val="111111"/>
          <w:sz w:val="28"/>
          <w:sz w:val="28"/>
          <w:szCs w:val="28"/>
          <w:rtl w:val="true"/>
          <w:lang w:bidi="ar-SA"/>
        </w:rPr>
        <w:t>السابقة مع بعض الزيادة عليها،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الحسين بن علي قد توجه إليك، وهو الحسين ابن فاطمة،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وتاللّه ما أحد يسلمه اللّه أحب إلينا من الحسين، فإياك أن تهيج على نفسك ما لا يسده شيء، ولا تنساه العامة، ولا تدع ذكره آخر الدهر، والسلام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المقطوع به أنّ هذه الرسالة ليست من مروان، فأنّه لم يفكر بأي خير يعود للأمة، ولم يفعل في حياته أية مصلحة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يضاف إلى ذلك مواقفه العدائية للعترة الطاهرة وبالأخص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الذي أشار على حاكم المدينة بقتله، وحينما بلغه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الفرح والسرور، فكيف يوصي ابن زیاد برعایته والحفاظ عليه؟</w:t>
      </w:r>
      <w:r>
        <w:rPr>
          <w:rFonts w:eastAsia="IRNazanin" w:cs="IRNazanin"/>
          <w:color w:val="111111"/>
          <w:sz w:val="28"/>
          <w:szCs w:val="28"/>
          <w:rtl w:val="true"/>
          <w:lang w:bidi="fa-IR"/>
        </w:rPr>
        <w:t>!</w:t>
      </w:r>
    </w:p>
    <w:p>
      <w:pPr>
        <w:pStyle w:val="Heading3"/>
        <w:numPr>
          <w:ilvl w:val="2"/>
          <w:numId w:val="1"/>
        </w:numPr>
        <w:rPr/>
      </w:pPr>
      <w:bookmarkStart w:id="159" w:name="__RefHeading___Toc6521802_1280447820"/>
      <w:bookmarkStart w:id="160" w:name="_Toc59"/>
      <w:bookmarkEnd w:id="159"/>
      <w:r>
        <w:rPr>
          <w:rtl w:val="true"/>
        </w:rPr>
        <w:t>رسالة الأشدق</w:t>
      </w:r>
      <w:bookmarkEnd w:id="160"/>
    </w:p>
    <w:p>
      <w:pPr>
        <w:pStyle w:val="BookText"/>
        <w:rPr/>
      </w:pPr>
      <w:r>
        <w:rPr>
          <w:rFonts w:ascii="Amiri" w:hAnsi="Amiri" w:eastAsia="Amiri" w:cs="Amiri"/>
          <w:color w:val="111111"/>
          <w:sz w:val="28"/>
          <w:sz w:val="28"/>
          <w:szCs w:val="28"/>
          <w:rtl w:val="true"/>
          <w:lang w:bidi="ar-SA"/>
        </w:rPr>
        <w:t xml:space="preserve">وأرسل عمرو بن سعيد الأشدق إلى ابن زياد رسالة يأمره فيها بأن يتخذ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الإجراءات الصارمة،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توجّه إليك الحسين، وفي مثلها تعتق أو تكون عبداً تسترق كما تسترق العبيد</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6521804_1280447820"/>
      <w:bookmarkStart w:id="162" w:name="_Toc60"/>
      <w:bookmarkEnd w:id="161"/>
      <w:r>
        <w:rPr>
          <w:rtl w:val="true"/>
        </w:rPr>
        <w:t>مصادرة أموال ليزيد</w:t>
      </w:r>
      <w:bookmarkEnd w:id="1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يبعد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عن مكة حتى اجتازت عليه 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قافلة من العير تحمل ورساً </w:t>
      </w:r>
      <w:r>
        <w:rPr>
          <w:rStyle w:val="FootnoteAnchor"/>
          <w:rtl w:val="true"/>
        </w:rPr>
        <w:footnoteReference w:id="97"/>
      </w:r>
      <w:r>
        <w:rPr>
          <w:rFonts w:ascii="Amiri" w:hAnsi="Amiri" w:eastAsia="Amiri" w:cs="Amiri"/>
          <w:color w:val="111111"/>
          <w:sz w:val="28"/>
          <w:sz w:val="28"/>
          <w:szCs w:val="28"/>
          <w:rtl w:val="true"/>
          <w:lang w:bidi="ar-SA"/>
        </w:rPr>
        <w:t xml:space="preserve">وحللاً كثيرة أرسلها والي اليمن بحير </w:t>
      </w:r>
      <w:bookmarkStart w:id="163" w:name="pg16359_177397"/>
    </w:p>
    <w:p>
      <w:pPr>
        <w:pStyle w:val="BookText"/>
        <w:rPr/>
      </w:pPr>
      <w:bookmarkEnd w:id="163"/>
      <w:r>
        <w:rPr>
          <w:rFonts w:ascii="Amiri" w:hAnsi="Amiri" w:eastAsia="Amiri" w:cs="Amiri"/>
          <w:color w:val="111111"/>
          <w:sz w:val="28"/>
          <w:sz w:val="28"/>
          <w:szCs w:val="28"/>
          <w:rtl w:val="true"/>
          <w:lang w:bidi="ar-SA"/>
        </w:rPr>
        <w:t xml:space="preserve">ابن ريسان إلى الطاغية يزيد، فأمر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بمصادرتها، وقال لأصحاب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يَنْصَرِفَ مَعَنا إِلَى الْعِراقِ أَوْفَيْنا كِرَاءَهُ وَأَحْسَنَا صُحْبَتَهُ، وَمَنْ أَحَبَّ الْمُفارَقَةَ أَعْطَيْنَاهُ مِنَ الْكِرَاءِ عَلى ما قَطَعَ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ففارقه بعضهم بعد أن استوفى كراءه، ومضى في صحبته من أحب منهم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أنقذ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الأموال من أن تنفق على موائد الخمور، وتدعيم الظلم، والإساءة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بنفس هذه العملية أيام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آية اللّه المغفور له السيد مهدي بحر العلوم إلى عدم صحة ذلك فإنّ مقام الإمام أسمى وأرفع من الإقدام على مثل هذه الأمور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نراه أنّه لا مانع من ذلك إطلاقاً،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الحكم القائم في أيام معاوية ويزيد غير شرعي، ويرى أن أموال المسلمين تنفق على فساد الأخلاق ونشر العبث والمجون، فكان من الضروري إنقاذها لتنفق على الفقراء والمحتاجين، وأي مانع شرعي أو اجتماعي من ذلك؟</w:t>
      </w:r>
    </w:p>
    <w:p>
      <w:pPr>
        <w:pStyle w:val="Heading3"/>
        <w:numPr>
          <w:ilvl w:val="2"/>
          <w:numId w:val="1"/>
        </w:numPr>
        <w:rPr/>
      </w:pPr>
      <w:bookmarkStart w:id="164" w:name="__RefHeading___Toc6521806_1280447820"/>
      <w:bookmarkStart w:id="165" w:name="_Toc61"/>
      <w:bookmarkEnd w:id="164"/>
      <w:r>
        <w:rPr>
          <w:rtl w:val="true"/>
        </w:rPr>
        <w:t>مع الفرزدق</w:t>
      </w:r>
      <w:bookmarkEnd w:id="165"/>
    </w:p>
    <w:p>
      <w:pPr>
        <w:pStyle w:val="BookText"/>
        <w:rPr/>
      </w:pPr>
      <w:r>
        <w:rPr>
          <w:rFonts w:ascii="Amiri" w:hAnsi="Amiri" w:eastAsia="Amiri" w:cs="Amiri"/>
          <w:color w:val="111111"/>
          <w:sz w:val="28"/>
          <w:sz w:val="28"/>
          <w:szCs w:val="28"/>
          <w:rtl w:val="true"/>
          <w:lang w:bidi="ar-SA"/>
        </w:rPr>
        <w:t xml:space="preserve">ولما انتهى موكب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إلى موضع يسمّى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الصِّفاح</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لَقِيتُ الحسين بِأَرضِ الصِّفَاحِ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البَلَامِقُ وَالدُّرَّقُ</w:t>
      </w:r>
    </w:p>
    <w:p>
      <w:pPr>
        <w:pStyle w:val="BookText"/>
        <w:rPr/>
      </w:pPr>
      <w:r>
        <w:rPr>
          <w:rFonts w:ascii="Amiri" w:hAnsi="Amiri" w:eastAsia="Amiri" w:cs="Amiri"/>
          <w:color w:val="111111"/>
          <w:sz w:val="28"/>
          <w:sz w:val="28"/>
          <w:szCs w:val="28"/>
          <w:rtl w:val="true"/>
          <w:lang w:bidi="ar-SA"/>
        </w:rPr>
        <w:t>جاء ذلك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ملاقاته اللّه مع الفرزدق كانت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التقاه بعد مسيره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أنّها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لنظم الفرزدق ذلك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التقى</w:t>
      </w:r>
    </w:p>
    <w:p>
      <w:pPr>
        <w:pStyle w:val="BookText"/>
        <w:rPr/>
      </w:pPr>
      <w:r>
        <w:rPr>
          <w:rFonts w:ascii="Amiri" w:hAnsi="Amiri" w:eastAsia="Amiri" w:cs="Amiri"/>
          <w:color w:val="111111"/>
          <w:sz w:val="28"/>
          <w:sz w:val="28"/>
          <w:szCs w:val="28"/>
          <w:rtl w:val="true"/>
          <w:lang w:bidi="ar-SA"/>
        </w:rPr>
        <w:t>الشاعر الكبير الفرزدق همّام بن غالب بالإمام، فسلم عليه وحياه،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 عن 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لأُخِذتُ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أَبَا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عَنِ النَّاسِ خَلْفَكَ؟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 قلوب الناس معك، وسيوفهم مع بني أُمية، والقضاء ينزل من السماء، واللّه يفعل ما يشاء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واستصوب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الفرزدق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لِلَّهِ الْأَمْرُ مِنْ قَبْلُ وَمِنْ بَعْدُ، يَفْعَلُ اللَّهُ مَا يَشَاءُ، وَكُلَّ يَوْمٍ رَبُّنَا فِي شَأْنٍ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نَزَلَ الْقَضاءُ بِمَا نُحِبُّ فَنَحْمَدُ اللّهَ عَلَى نَعْمَأنّه، وَهُوَ الْمُسْتَعَانُ عَلَى أَداءِ الشُّكْرِ، وَإِنْ حالَ الْقَضاءُ دُونَ الرَّجاءِ فَلَمْ يَتَعَدَّ مَنْ كانَ الْحَقُّ نِيَّتَهُ وَالتَّقْوى سَرِيرَتَهُ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66" w:name="pg16359_177399"/>
    </w:p>
    <w:p>
      <w:pPr>
        <w:pStyle w:val="BookText"/>
        <w:rPr/>
      </w:pPr>
      <w:bookmarkEnd w:id="166"/>
      <w:r>
        <w:rPr>
          <w:rFonts w:ascii="Amiri" w:hAnsi="Amiri" w:eastAsia="Amiri" w:cs="Amiri"/>
          <w:color w:val="111111"/>
          <w:sz w:val="28"/>
          <w:sz w:val="28"/>
          <w:szCs w:val="28"/>
          <w:rtl w:val="true"/>
          <w:lang w:bidi="ar-SA"/>
        </w:rPr>
        <w:t xml:space="preserve">وأنشأ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وَأَنْبَلُ</w:t>
      </w:r>
    </w:p>
    <w:p>
      <w:pPr>
        <w:pStyle w:val="BookText"/>
        <w:rPr/>
      </w:pPr>
      <w:r>
        <w:rPr>
          <w:rFonts w:ascii="Amiri" w:hAnsi="Amiri" w:eastAsia="Amiri" w:cs="Amiri"/>
          <w:color w:val="111111"/>
          <w:sz w:val="28"/>
          <w:sz w:val="28"/>
          <w:szCs w:val="28"/>
          <w:rtl w:val="true"/>
          <w:lang w:bidi="ar-SA"/>
        </w:rPr>
        <w:t xml:space="preserve">وَإنْ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امري بِالسَّيْفِ فِي اللَّهِ أَفضَلُ</w:t>
      </w:r>
    </w:p>
    <w:p>
      <w:pPr>
        <w:pStyle w:val="BookText"/>
        <w:rPr/>
      </w:pPr>
      <w:r>
        <w:rPr>
          <w:rFonts w:ascii="Amiri" w:hAnsi="Amiri" w:eastAsia="Amiri" w:cs="Amiri"/>
          <w:color w:val="111111"/>
          <w:sz w:val="28"/>
          <w:sz w:val="28"/>
          <w:szCs w:val="28"/>
          <w:rtl w:val="true"/>
          <w:lang w:bidi="ar-SA"/>
        </w:rPr>
        <w:t xml:space="preserve">وإنْ كانَتِ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 xml:space="preserve">وَإِنْ كانَتِ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وسأله الفرزدق عن بعض المسائل الشرعية فأجابه عنها، ثمّ سلّم عليه وانصرف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ويعطينا هذا الالتقاء صورة عن خنوع الناس، وعدم اندفاعهم لنصرة الحق، فالفرزدق الذي كان يملك وعياً اجتماعياً ووعياً ثقافياً مع علمه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لم يندفع إلى نصرته والالتحاق بموكبه ليذب عنه، فإذا كانت هذه حال الفرزدق، فكيف بغيره من سواد الناس وجهّالهم؟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فقد واصل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مسيرته بعزم وثبات، ولم يثنه عن نيته قول الفرزدق في تخاذل الناس عنه، وتجاوبهم مع بني أُمية، ولو كان يروم الملك؛ لصدّه قول الفرزدق عن التوجه إلى العراق</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521808_1280447820"/>
      <w:bookmarkStart w:id="168" w:name="_Toc62"/>
      <w:bookmarkEnd w:id="167"/>
      <w:r>
        <w:rPr>
          <w:rtl w:val="true"/>
        </w:rPr>
        <w:t xml:space="preserve">كتاب الإمام الحسين </w:t>
      </w:r>
      <w:r>
        <w:rPr>
          <w:rtl w:val="true"/>
        </w:rPr>
        <w:t>(</w:t>
      </w:r>
      <w:r>
        <w:rPr>
          <w:rtl w:val="true"/>
        </w:rPr>
        <w:t>عَلَيهِ السَّلَامُ</w:t>
      </w:r>
      <w:r>
        <w:rPr>
          <w:rtl w:val="true"/>
        </w:rPr>
        <w:t xml:space="preserve">) </w:t>
      </w:r>
      <w:r>
        <w:rPr>
          <w:rtl w:val="true"/>
        </w:rPr>
        <w:t>الأهل الكوفة</w:t>
      </w:r>
      <w:bookmarkEnd w:id="1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وافى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الحاجر</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من بطن ذي الرمة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منازل </w:t>
      </w:r>
    </w:p>
    <w:p>
      <w:pPr>
        <w:pStyle w:val="BookText"/>
        <w:rPr/>
      </w:pPr>
      <w:r>
        <w:rPr>
          <w:rFonts w:ascii="Amiri" w:hAnsi="Amiri" w:eastAsia="Amiri" w:cs="Amiri"/>
          <w:color w:val="111111"/>
          <w:sz w:val="28"/>
          <w:sz w:val="28"/>
          <w:szCs w:val="28"/>
          <w:rtl w:val="true"/>
          <w:lang w:bidi="ar-SA"/>
        </w:rPr>
        <w:t xml:space="preserve">الحج من طريق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كتاباً لشيعته من أهل الكوفة يعلمهم بالقدوم إليهم، وقد جاء فيه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إِخْوَأنّه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فَإِنِّي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كِتابَ مُسْلِمِ بْنِ عَقِيلٍ جَاءَنِي يُخْبِرُنِي بِحُسْنِ رَأْيِكُمْ وَاجْتِمَاع مَلَيْكُمْ عَلى نَصْرِنَا، وَالطَّلَبِ بِحَقِّنا، فَنَسْأَلُ اللّهَ أَنْ يُحْسِنَ لَنا الصَّنِيعَ، وَأَنْ يُشِبَكُمْ عَلى ذلِكَ أَعْظَمَ الْأَجْرِ، وَقَدْ شَخَصْتُ إِلَيْكُمْ مِنْ مَكَّةَ يَوْمَ الثَّلَاثَاءِ لِثَمَانِ مَضَيْنَ مِنْ ذِي الْحِجَّةِ يَوْمَ التَّرْوِيَةِ، فَإِذا قَدِمَ عَلَيْكُمْ رَسُولِي فَاكْتُمُوا أَمْرَكُمْ، وَجِدَوا فَإِنِّي قادِمٌ عَلَيْكُمْ مِنْ أَيَّامِي هَذِهِ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 الكتاب بيد البطل الفذ قيس بن مسهر الصيداوي، فأخذ يجد في السير لا يلوي على شيء حتى انتهى إلى القادسية، فاستولت عليه مفرزة من الشرطة أقيمت هناك تفتش كل من يدخل للعراق ويخرج منه تفتيشاً دقيقاً، وأسرع قيس إلى الكتاب فخرقه لئلا تطلع الشرطة على ما فيه، وأرسلته الشرطة مخفوراً ومعه القطع المخرّقة من الكتاب إلى الطاغية ابن زياد، فلمّا مثل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شيعة أمير المؤمنين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خرقت الكتاب الذي كان معك؟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أن تعلم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الكتاب؟ وإلى 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أهل الكوفة لا أعرف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الطاغية وفقد صوابه وصاح به واللّه لا تفارقني أبداً، أو تدلّني على هؤلاء القوم الذين كتب إليهم هذا الكتاب، أو تصعد المنبر فتسب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 وأخاه، فتنجو من يدي أو لأقطّعنّك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أما هؤلاء القوم فلا أعرفهم، وأما اللعن فأفعل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ابن زياد أنّه من قبيل أوغاد أهل الكوفة الذين تغريهم المادة ويرهبهم الموت، وما عرف أنّه من أفذاذ الأحرار الذين يصنعون تاريخ الأمم والشعوب، وترتفع بهم كلمة الحق والعدل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ابن مرجانة بجمع الناس في المسجد الأعظم ليريهم من لعن قيس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لنكث العهد حتى يحملهم عليها ويجعلها من أخلاقهم وذاتياتهم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البطل العظيم وهو هازئ من الموت وساخر من الحياة ليؤدّي رسالة اللّه بأمانة وإخلاص، فاعتلى منصة المنبر فحمد اللّه وأثنى عليه، وصلّى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 من الترحم على علي وولده، ثم لعن عبيد اللّه ولعن أباه وعتاة بني أمية عن آخرهم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رفع صوته الهادر الذي هو صوت الحق والإسلام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الحسين بن علي خير خلق اللّه،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رسوله إليكم، وقد فارقته بالحاجر فأجيبوه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وأسرعت الجلاوزة إلى ابن زياد فأخبرته بشأنّه فتميّز غيظاً، وأمر أن يُصعد به </w:t>
      </w:r>
      <w:bookmarkStart w:id="169" w:name="pg16359_177402"/>
    </w:p>
    <w:p>
      <w:pPr>
        <w:pStyle w:val="BookText"/>
        <w:rPr/>
      </w:pPr>
      <w:bookmarkEnd w:id="169"/>
      <w:r>
        <w:rPr>
          <w:rFonts w:ascii="Amiri" w:hAnsi="Amiri" w:eastAsia="Amiri" w:cs="Amiri"/>
          <w:color w:val="111111"/>
          <w:sz w:val="28"/>
          <w:sz w:val="28"/>
          <w:szCs w:val="28"/>
          <w:rtl w:val="true"/>
          <w:lang w:bidi="ar-SA"/>
        </w:rPr>
        <w:t>إلى أعلى القصر فيرمى منه وهو حي، وأمسكته الشَّرَطة وألقت به من أعلى القصر فتقطعت أوصاله وتهشمت عظامه، ومات ميتة الأبطال في سبيل مبدئه وعقيدته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مقتله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به الحزن أقصاه، واستعبر باكياً، واندفع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وَلِشِيعَتِنا مَنْزِلاً كَرِيماً عِنْدَكَ، وَاجْمَعْ بَيْنَنَا وَإِيَّاهُمْ فِي مُستَقَرٌ رَحْمَتِكَ، إِنَّكَ عَلَى كُلِّ شَيْءٍ قَدِيرٌ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6521810_1280447820"/>
      <w:bookmarkStart w:id="171" w:name="_Toc63"/>
      <w:bookmarkEnd w:id="170"/>
      <w:r>
        <w:rPr>
          <w:rtl w:val="true"/>
        </w:rPr>
        <w:t>مع أبي هرّة</w:t>
      </w:r>
      <w:bookmarkEnd w:id="171"/>
    </w:p>
    <w:p>
      <w:pPr>
        <w:pStyle w:val="BookText"/>
        <w:rPr/>
      </w:pPr>
      <w:r>
        <w:rPr>
          <w:rFonts w:ascii="Amiri" w:hAnsi="Amiri" w:eastAsia="Amiri" w:cs="Amiri"/>
          <w:color w:val="111111"/>
          <w:sz w:val="28"/>
          <w:sz w:val="28"/>
          <w:szCs w:val="28"/>
          <w:rtl w:val="true"/>
          <w:lang w:bidi="ar-SA"/>
        </w:rPr>
        <w:t xml:space="preserve">ولما انتهى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خفّ إليه أبو هرّة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الذي أخرجك عن حرم اللّه، وحرم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هِرَّةَ، إِنَّ بَنِي أُمَيَّةَ أَخَذوا مالِي فَصَبَرْتُ، وشَتَمُوا عِرْضِي فَصَبَرْتُ، وَطَلَبُوا دَمِي فَهَرَبْتُ، وَأَيْمُ اللّهِ لَتَقْتُلُنِي الفئَةُ الْباغِيَةُ، وَلَيْلبِسُهُمُ اللّهُ ذلاً شامِلاً، وَسَيْفاً قاطعاً، وَلَيُسَلِّطَنَّ عَلَيْهِمْ مَنْ يُذِلُّهُمْ حَتَّى يَكُونوا أَذَلَّ مِنْ قَوْمٍ سَبَا إِذْ مَلَكَتْهُمُ امْرَأَةٌ مِنْهُمْ، فَحَكَمَتْ في أَمْوَالِهِمْ وَدِمائِهِمْ حَتَّى أَذَلَّتْهُمْ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وهو ملتاع حزين من هؤلاء الناس الذين لا يملكون وعياً لنصرة الحق، قد آثروا العافية وكرهوا الجهاد في سبيل اللّه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521812_1280447820"/>
      <w:bookmarkStart w:id="173" w:name="_Toc64"/>
      <w:bookmarkEnd w:id="172"/>
      <w:r>
        <w:rPr>
          <w:rtl w:val="true"/>
        </w:rPr>
        <w:t>مع بعض مشايخ العرب</w:t>
      </w:r>
      <w:bookmarkEnd w:id="17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انتهت قافلة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بادر إليه بعض مشايخ </w:t>
      </w:r>
      <w:bookmarkStart w:id="174" w:name="pg16359_177403"/>
    </w:p>
    <w:p>
      <w:pPr>
        <w:pStyle w:val="BookText"/>
        <w:rPr/>
      </w:pPr>
      <w:bookmarkEnd w:id="174"/>
      <w:r>
        <w:rPr>
          <w:rFonts w:ascii="Amiri" w:hAnsi="Amiri" w:eastAsia="Amiri" w:cs="Amiri"/>
          <w:color w:val="111111"/>
          <w:sz w:val="28"/>
          <w:sz w:val="28"/>
          <w:szCs w:val="28"/>
          <w:rtl w:val="true"/>
          <w:lang w:bidi="ar-SA"/>
        </w:rPr>
        <w:t>العرب المقيمين هناك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إلا ما انصرفت، ما تقدم إلا على الأسنّة وحد السيوف، وإنّ هؤلاء الذين بعثوا إليك لو كانوا كفوك مؤونة القتال، ووطّأوا لك الأمور فقدمت على غير حرب كان ذلك رأياً، وأما على هذا الحال الذي ترى فلا أرى لك ذلك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 شَيْءٌ مِمَا ذَكَرْتَ، وَلكِنِّي صابِرٌ ومُحْتَسِبْ إِلَى أَنْ يَقْضِيَ اللّهُ أَمْراً كَانَ مَفْعُولاً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6521814_1280447820"/>
      <w:bookmarkStart w:id="176" w:name="_Toc65"/>
      <w:bookmarkEnd w:id="175"/>
      <w:r>
        <w:rPr>
          <w:rtl w:val="true"/>
        </w:rPr>
        <w:t xml:space="preserve">فزع السيدة زينب </w:t>
      </w:r>
      <w:r>
        <w:rPr>
          <w:rtl w:val="true"/>
        </w:rPr>
        <w:t>(</w:t>
      </w:r>
      <w:r>
        <w:rPr>
          <w:rtl w:val="true"/>
        </w:rPr>
        <w:t>سَلاَمُ اللهِ عَلیَهَا</w:t>
      </w:r>
      <w:r>
        <w:rPr>
          <w:rtl w:val="true"/>
        </w:rPr>
        <w:t>)</w:t>
      </w:r>
      <w:bookmarkEnd w:id="176"/>
    </w:p>
    <w:p>
      <w:pPr>
        <w:pStyle w:val="BookText"/>
        <w:rPr/>
      </w:pPr>
      <w:r>
        <w:rPr>
          <w:rFonts w:ascii="Amiri" w:hAnsi="Amiri" w:eastAsia="Amiri" w:cs="Amiri"/>
          <w:color w:val="111111"/>
          <w:sz w:val="28"/>
          <w:sz w:val="28"/>
          <w:szCs w:val="28"/>
          <w:rtl w:val="true"/>
          <w:lang w:bidi="ar-SA"/>
        </w:rPr>
        <w:t xml:space="preserve">وسارت قافلة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وهي إحدى منازل الحج، فأقام فيها يوماً وليلة؛ ليستريح من جهد الطريق وعناء السفر، وقد خفت إليه أخته الحوراء عقيلة بني هاشم، وهي تجر أذيالها، وقلبها الزاكي يتقطع من الأسى والحزن، وهي تقول له بنبرات مشفوعة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قَوْم نَسُوقُهُمُ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إلى إنجاز وعد</w:t>
      </w:r>
    </w:p>
    <w:p>
      <w:pPr>
        <w:pStyle w:val="BookText"/>
        <w:rPr/>
      </w:pPr>
      <w:r>
        <w:rPr>
          <w:rFonts w:ascii="Amiri" w:hAnsi="Amiri" w:eastAsia="Amiri" w:cs="Amiri"/>
          <w:color w:val="111111"/>
          <w:sz w:val="28"/>
          <w:sz w:val="28"/>
          <w:szCs w:val="28"/>
          <w:rtl w:val="true"/>
          <w:lang w:bidi="ar-SA"/>
        </w:rPr>
        <w:t>فقال لها أبي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كُلُّ الَّذِي قُضِيَ فَهُوَ كائِنٌ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أراد من شقيقته أن تخلد إلى الصبر، وأن تقابل الخطوب والرزايا برباطة جأش وعزم حتى تقوى على أداء رسالته</w:t>
      </w:r>
      <w:r>
        <w:rPr>
          <w:rFonts w:eastAsia="Amiri" w:cs="Amiri" w:ascii="Amiri" w:hAnsi="Amiri"/>
          <w:color w:val="111111"/>
          <w:sz w:val="28"/>
          <w:szCs w:val="28"/>
          <w:rtl w:val="true"/>
          <w:lang w:bidi="ar-SA"/>
        </w:rPr>
        <w:t xml:space="preserve">. </w:t>
      </w:r>
      <w:bookmarkStart w:id="177" w:name="pg16359_177404"/>
    </w:p>
    <w:p>
      <w:pPr>
        <w:pStyle w:val="Heading3"/>
        <w:numPr>
          <w:ilvl w:val="2"/>
          <w:numId w:val="1"/>
        </w:numPr>
        <w:rPr/>
      </w:pPr>
      <w:bookmarkStart w:id="178" w:name="__RefHeading___Toc6521816_1280447820"/>
      <w:bookmarkStart w:id="179" w:name="_Toc66"/>
      <w:bookmarkEnd w:id="177"/>
      <w:bookmarkEnd w:id="178"/>
      <w:r>
        <w:rPr>
          <w:rtl w:val="true"/>
        </w:rPr>
        <w:t xml:space="preserve">مع زهير بن القين </w:t>
      </w:r>
      <w:r>
        <w:rPr>
          <w:rtl w:val="true"/>
        </w:rPr>
        <w:t>(</w:t>
      </w:r>
      <w:r>
        <w:rPr>
          <w:rtl w:val="true"/>
        </w:rPr>
        <w:t>رَضِیَ اللهُ عَنهُ</w:t>
      </w:r>
      <w:r>
        <w:rPr>
          <w:rtl w:val="true"/>
        </w:rPr>
        <w:t>)</w:t>
      </w:r>
      <w:bookmarkEnd w:id="179"/>
    </w:p>
    <w:p>
      <w:pPr>
        <w:pStyle w:val="BookText"/>
        <w:rPr/>
      </w:pPr>
      <w:r>
        <w:rPr>
          <w:rFonts w:ascii="Amiri" w:hAnsi="Amiri" w:eastAsia="Amiri" w:cs="Amiri"/>
          <w:color w:val="111111"/>
          <w:sz w:val="28"/>
          <w:sz w:val="28"/>
          <w:szCs w:val="28"/>
          <w:rtl w:val="true"/>
          <w:lang w:bidi="ar-SA"/>
        </w:rPr>
        <w:t xml:space="preserve">وانتهت قافلة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فأقام الإمام فيها بعض الوقت، وقد نزل بالقرب منه زهير بن القين البجلي، وكان عثماني الهوى، وقد حج بيت اللّه في تلك السنة، وكان يساير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في طريقه، ولا يحب أن ينزل معه مخافة الاجتماع به إلا أنّه اضطر إلى النزول قريباً منه، فبعث إليه رسولاً يدعوه إليه، وكان زهير مع جماعته يتناولون طعاماً صنع لهم، فأبلغه الرسول مقالة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فذعر القوم وطرحوا ما في أيديهم من طعام حتى كأنّ على رؤوسهم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أنكرت زوجة زهير عليه ذلك،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إليك ابن بنت رسول اللّه ثم لا تأتيه؟ لو أتيته فسمعت كلامه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وانطلق زهير على كره منه إليه، فلم يلبث أن عاد مسرعاً وقد تهلل وجهه وامتلأ غبطة وسروراً، فقد شرح اللّه صدره للإيمان فسارع للالتحاق بموكب النور، فأمر بفسطاطه وما كان عنده من ثقل ومتاع فحوله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العلامة المجلسي 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يصيبك شيء بسببي، وقد عزمت على صحبة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وأقيه بنفسي، ثمّ أعطاها مالها وسلّمها بروحي إلى بعض بني عمها ليوصلها إلى أهلها، فقامت إليه وبكت وودعته،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أسألك أن تذكرني في القيامة عند جد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 بنت عمرو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80" w:name="pg16359_177405"/>
    </w:p>
    <w:p>
      <w:pPr>
        <w:pStyle w:val="BookText"/>
        <w:rPr/>
      </w:pPr>
      <w:bookmarkEnd w:id="180"/>
      <w:r>
        <w:rPr>
          <w:rFonts w:ascii="Amiri" w:hAnsi="Amiri" w:eastAsia="Amiri" w:cs="Amiri"/>
          <w:color w:val="111111"/>
          <w:sz w:val="28"/>
          <w:sz w:val="28"/>
          <w:szCs w:val="28"/>
          <w:rtl w:val="true"/>
          <w:lang w:bidi="ar-SA"/>
        </w:rPr>
        <w:t>ماذا أسرَّ إليه ريحانة رسول اللّه حتى جعله يتغيَّر هذا التغيير؟ هل وعده بمال أو 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وعده بذلك لما طلّق زوجته، ولا ودّع أصحابه الوداع الأخير، لقد بشَّره بالشهادة والفوز بالجنّة، وذكره بحديث طالت عليه الأيام فنساه، وقد حدث به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بَلَنْجَر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ففتح اللّه علينا، وأصبنا غنائم ففرحنا، وكان معنا سلمان الفارسي،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وأصبتم من الغنائم؟</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سيد شباب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أشدّ فرحاً بقتالكم معه ممّا أصبتم اليوم من الغنائم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إبراهيم بن سعيد وكان قد صحب زهيراً حينما مضى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يقتل في كربلاء، وأن رأسه الشريف يحمله زَحْر بن قيس إلى يزيد يرجو نواله فلا يعطيه شيئاً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زهير يحمل في قلبه إيماناً وثباتاً، ووعياً مشرقاً، فالتحق بموكب العترة الطاهرة، وصار من أصلب المدافعين عنها، ومن ألمع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ففداه بروحه واستشهد في سبيل قضيته العادلة التي تحمل هدي الإسلام ودوافع الإيمان</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521818_1280447820"/>
      <w:bookmarkStart w:id="182" w:name="_Toc67"/>
      <w:bookmarkEnd w:id="181"/>
      <w:r>
        <w:rPr>
          <w:rtl w:val="true"/>
        </w:rPr>
        <w:t xml:space="preserve">النبأ المفجع بمقتل مسلم </w:t>
      </w:r>
      <w:r>
        <w:rPr>
          <w:rtl w:val="true"/>
        </w:rPr>
        <w:t>(</w:t>
      </w:r>
      <w:r>
        <w:rPr>
          <w:rtl w:val="true"/>
        </w:rPr>
        <w:t>رَضِیَ اللهُ عَنهُ</w:t>
      </w:r>
      <w:r>
        <w:rPr>
          <w:rtl w:val="true"/>
        </w:rPr>
        <w:t>)</w:t>
      </w:r>
      <w:bookmarkEnd w:id="1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النبأ المفجع بمقتل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حمله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اللّه بن </w:t>
      </w:r>
    </w:p>
    <w:p>
      <w:pPr>
        <w:pStyle w:val="BookText"/>
        <w:rPr/>
      </w:pPr>
      <w:r>
        <w:rPr>
          <w:rFonts w:ascii="Amiri" w:hAnsi="Amiri" w:eastAsia="Amiri" w:cs="Amiri"/>
          <w:color w:val="111111"/>
          <w:sz w:val="28"/>
          <w:sz w:val="28"/>
          <w:szCs w:val="28"/>
          <w:rtl w:val="true"/>
          <w:lang w:bidi="ar-SA"/>
        </w:rPr>
        <w:t xml:space="preserve">سليمان والمنذر بن المُشْمَعِل الأسديان </w:t>
      </w:r>
      <w:r>
        <w:rPr>
          <w:rStyle w:val="FootnoteAnchor"/>
          <w:rtl w:val="true"/>
        </w:rPr>
        <w:footnoteReference w:id="124"/>
      </w:r>
      <w:r>
        <w:rPr>
          <w:rFonts w:ascii="Amiri" w:hAnsi="Amiri" w:eastAsia="Amiri" w:cs="Amiri"/>
          <w:color w:val="111111"/>
          <w:sz w:val="28"/>
          <w:sz w:val="28"/>
          <w:szCs w:val="28"/>
          <w:rtl w:val="true"/>
          <w:lang w:bidi="ar-SA"/>
        </w:rPr>
        <w:t xml:space="preserve">، وكانا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انتهيا من أداء مناسك الحج، وكانت لهما رغبة ملحة في الاتصال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والتعرف على شؤونه، فأخذا يجدان في السير حتى التحقابه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هما معه وإذا برجل قد أقبل من جهة الكوفة، فلمّا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عن الطريق، وقد 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ريد مسألته، فلمّا رآه قد مال عنه سار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عرف الأسديان رغبة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في سؤاله تبعاه حتى أدركاه فسلّما عليه وسألاه عن أسرته، فأخبرهما أنّه أسدي فانتسبا له، ثم سألاء عن خبر الكوفة،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يخرج منها حتى قتل مسلم بن عقيل وهانئ بن عروة، ورآه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يجران بأرجلهما في الأسواق، وودعاه، وأقبلا مسرعين حتى لحقا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نزل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عندنا خبراً إن شئت حدثناك علانية، وإن شئت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في أصحابه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هَؤُلَاءِ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الراكب الذي استقبلته عشيّ أمس؟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أَرَدْتُ مَسْأَلَتَهُ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استبرأنا لك خبره، وكفيناك مسألته، وهو امرؤ منا ذو رأي وصدق وعقل، وأنّه حدّثنا أنّه لم يخرج من الكوفة حتى قتل مسلم وهانئ ورآهما يُجرّان </w:t>
      </w:r>
    </w:p>
    <w:p>
      <w:pPr>
        <w:pStyle w:val="BookText"/>
        <w:rPr/>
      </w:pPr>
      <w:r>
        <w:rPr>
          <w:rFonts w:ascii="Amiri" w:hAnsi="Amiri" w:eastAsia="Amiri" w:cs="Amiri"/>
          <w:color w:val="111111"/>
          <w:sz w:val="28"/>
          <w:sz w:val="28"/>
          <w:szCs w:val="28"/>
          <w:rtl w:val="true"/>
          <w:lang w:bidi="ar-SA"/>
        </w:rPr>
        <w:t xml:space="preserve">في السوق بأرجلهما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النبأ المؤلم كالصاعقة على العلويين، فانفجروا بالبكاء على فقيدهم العظيم حتى ارتجّ الموضع بالبكاء وسالت الدموع كلّ مسيل </w:t>
      </w:r>
      <w:r>
        <w:rPr>
          <w:rStyle w:val="FootnoteAnchor"/>
          <w:rtl w:val="true"/>
        </w:rPr>
        <w:footnoteReference w:id="127"/>
      </w:r>
      <w:r>
        <w:rPr>
          <w:rFonts w:ascii="Amiri" w:hAnsi="Amiri" w:eastAsia="Amiri" w:cs="Amiri"/>
          <w:color w:val="111111"/>
          <w:sz w:val="28"/>
          <w:sz w:val="28"/>
          <w:szCs w:val="28"/>
          <w:rtl w:val="true"/>
          <w:lang w:bidi="ar-SA"/>
        </w:rPr>
        <w:t xml:space="preserve">، واستبان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أهل الكوفة، وأيقن أنّه مع الصفوة من أهل بيته وأصحابه سيلاقون نفس المصير الذي لاقاه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إليه 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إلا رجعت من مكانك، فأنّه ليس لك بالكوفة ناصر ولا شيعة، بل نتخوّف أن يكونوا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عقيل،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فَقَدْ قُتِلَ مُسْلِمٌ؟ ووثبت الفتية وهي تعلن استهانتها بالموت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نرجع حتى نصيب ثأرنا أو نذوق ما ذاق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هَؤُلاءِ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وَأسى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 xml:space="preserve">فَإِنْ عِشْتُ لَمْ أَنْدَم وإن مُنُّ لَمْ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بِكَ عَاراً أنْ تُذَلَّ وتُرْغَما </w:t>
      </w:r>
      <w:r>
        <w:rPr>
          <w:rStyle w:val="FootnoteAnchor"/>
          <w:rtl w:val="true"/>
        </w:rPr>
        <w:footnoteReference w:id="12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مضى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وهو مرفوع الجبين، وقد أيقن أنّه يسير إلى </w:t>
      </w:r>
      <w:bookmarkStart w:id="183" w:name="pg16359_177408"/>
    </w:p>
    <w:p>
      <w:pPr>
        <w:pStyle w:val="BookText"/>
        <w:rPr/>
      </w:pPr>
      <w:bookmarkEnd w:id="183"/>
      <w:r>
        <w:rPr>
          <w:rFonts w:ascii="Amiri" w:hAnsi="Amiri" w:eastAsia="Amiri" w:cs="Amiri"/>
          <w:color w:val="111111"/>
          <w:sz w:val="28"/>
          <w:sz w:val="28"/>
          <w:szCs w:val="28"/>
          <w:rtl w:val="true"/>
          <w:lang w:bidi="ar-SA"/>
        </w:rPr>
        <w:t>الفتح الذي ليس مثله فتح، لقد مضى ليؤدّي رسالة اللّه بأمانة وإخلاص كما أدّاها جده الرسول اللّه من قبل</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521820_1280447820"/>
      <w:bookmarkStart w:id="185" w:name="_Toc68"/>
      <w:bookmarkEnd w:id="184"/>
      <w:r>
        <w:rPr>
          <w:rtl w:val="true"/>
        </w:rPr>
        <w:t xml:space="preserve">وصول النبأ بمصرع عبد اللّه بن يقط </w:t>
      </w:r>
      <w:r>
        <w:rPr>
          <w:rtl w:val="true"/>
        </w:rPr>
        <w:t>(</w:t>
      </w:r>
      <w:r>
        <w:rPr>
          <w:rtl w:val="true"/>
        </w:rPr>
        <w:t>رَضِیَ اللهُ عَنهُ</w:t>
      </w:r>
      <w:r>
        <w:rPr>
          <w:rtl w:val="true"/>
        </w:rPr>
        <w:t>)</w:t>
      </w:r>
      <w:bookmarkEnd w:id="185"/>
    </w:p>
    <w:p>
      <w:pPr>
        <w:pStyle w:val="BookText"/>
        <w:rPr/>
      </w:pPr>
      <w:r>
        <w:rPr>
          <w:rFonts w:ascii="Amiri" w:hAnsi="Amiri" w:eastAsia="Amiri" w:cs="Amiri"/>
          <w:color w:val="111111"/>
          <w:sz w:val="28"/>
          <w:sz w:val="28"/>
          <w:szCs w:val="28"/>
          <w:rtl w:val="true"/>
          <w:lang w:bidi="ar-SA"/>
        </w:rPr>
        <w:t xml:space="preserve">ولما انتهت قافلة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وافاه النبأ الفظيع بقتل رسوله عبد اللّه بن يقطر،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أوفده للقيا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فألقت عليه الشَّرَطة القبض في القادسية، وبعثته مخفوراً إلى ابن مرجانة، فلمّا مَثَّل عنده صاح به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المنبر، والعن الكذاب ابن الكذاب، ثم انزل حتى أرى رأيي فيك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وظنّ ابن مرجانة أنّه يفعل ذلك، وما درى أنّه من أفذاذ الأحرار الذين ترتفع كلمة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واعتلى البطل العظيم المنبر، ورفع صوته الهادر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رسول الحسين بن فاطمة، لتنصروه وتؤازروه على ابن مرجانة الدعى بن الدعي لعنه اللّه بهم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يلعن ابن زياد، ويذكر مساوئ بني أمية، ويدعو إلى نصرة 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فاستشاط ابن زياد غضباً، وأمر أن يُلقى من فوق القصر كما فعل بقيس ابن مسهر الصيداوي، فرمته الشَّرَطة من أعلى القصر فتكسرت عظامه، وبقي به رمق من الحياة، فأسرع إليه الوغد الخبيث عبد الملك بن عمير اللخمي فذبحه؛ ليتقرب به إلى سيده ابن مرجانة، وقد عاب الناس عليه ذلك فاعتذر لهم أنّه أراد أن يريحه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انتهى خبره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 ذلك، ويئس من الحياة وأمر بجمع أصحابه والذين اتبعوه طلباً للعافية لا للحق، فأخرج لهم كتاباً فقرأه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فَأنّه قَدْ أَتَانَا خَبَرٌ فَظِيعٌ قُتِلَ مُسْلِمُ بْنُ عَقِيلٍ، وَهانِيُّ بْنُ عُرْوَةَ، وَعَبْدُ اللَّهِ بْنُ يَقْطُرِ، وَقَدْ خَذَلَنا شِيعَتُنا، فَمَنْ أَحَبَّ مِنْكُمُ الْإِنْصِرافَ فَلْيَنْصَرِفْ مِنْ غَيْرِ حَرَجِ عَلِيْهِ وَلَا ذِمام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وتفرّق عنه ذباب المجتمع من أرباب المطامع الذين تبعوه لأجل الغنيمة، وخلص إليه الصفوة من أصحابه الذين جاءوا معه من مكة </w:t>
      </w:r>
      <w:r>
        <w:rPr>
          <w:rStyle w:val="FootnoteAnchor"/>
          <w:rtl w:val="true"/>
        </w:rPr>
        <w:footnoteReference w:id="134"/>
      </w:r>
      <w:r>
        <w:rPr>
          <w:rFonts w:ascii="Amiri" w:hAnsi="Amiri" w:eastAsia="Amiri" w:cs="Amiri"/>
          <w:color w:val="111111"/>
          <w:sz w:val="28"/>
          <w:sz w:val="28"/>
          <w:szCs w:val="28"/>
          <w:rtl w:val="true"/>
          <w:lang w:bidi="ar-SA"/>
        </w:rPr>
        <w:t xml:space="preserve">، ولو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والسلطان لما صارح الذين اتبعوه بالأوضاع الراهنة التي تحيط به، فقد أعلمهم أن من يلتحق به لا ينال منصباً أو مالاً وإنما يقدم إلى ساحات الجهاد فيفوز بالشهادة، ولو كان من عشاق الملك لما أدلى بذلك في تلك الساعات الحرجة التي هو في أمس الحاجة فيها إلى الناصر والصديق الذي يذبّ عنه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نصح أصحابه وأهل بيته مراراً في التخلّي عنه، وما ذلك إلا ليحاربوا على بصيرة وبينة من أمرهم، وفعلاً فقد تبعه خيرة الرجال وأصلبهم في الدفاع عن الحق، تبعوه ونفوسهم مليئة بالإيمان باللّه، والإخلاص إلى الجهاد في سبيله</w:t>
      </w:r>
      <w:r>
        <w:rPr>
          <w:rFonts w:eastAsia="Amiri" w:cs="Amiri" w:ascii="Amiri" w:hAnsi="Amiri"/>
          <w:color w:val="111111"/>
          <w:sz w:val="28"/>
          <w:szCs w:val="28"/>
          <w:rtl w:val="true"/>
          <w:lang w:bidi="ar-SA"/>
        </w:rPr>
        <w:t xml:space="preserve">. </w:t>
      </w:r>
      <w:bookmarkStart w:id="186" w:name="pg16359_177410"/>
    </w:p>
    <w:p>
      <w:pPr>
        <w:pStyle w:val="Heading3"/>
        <w:numPr>
          <w:ilvl w:val="2"/>
          <w:numId w:val="1"/>
        </w:numPr>
        <w:rPr/>
      </w:pPr>
      <w:bookmarkStart w:id="187" w:name="__RefHeading___Toc6521822_1280447820"/>
      <w:bookmarkStart w:id="188" w:name="_Toc69"/>
      <w:bookmarkEnd w:id="186"/>
      <w:bookmarkEnd w:id="187"/>
      <w:r>
        <w:rPr>
          <w:rtl w:val="true"/>
        </w:rPr>
        <w:t xml:space="preserve">رؤيا الإمام الحسين </w:t>
      </w:r>
      <w:r>
        <w:rPr>
          <w:rtl w:val="true"/>
        </w:rPr>
        <w:t>(</w:t>
      </w:r>
      <w:r>
        <w:rPr>
          <w:rtl w:val="true"/>
        </w:rPr>
        <w:t>عَلَيهِ السَّلَامُ</w:t>
      </w:r>
      <w:r>
        <w:rPr>
          <w:rtl w:val="true"/>
        </w:rPr>
        <w:t>)</w:t>
      </w:r>
      <w:bookmarkEnd w:id="188"/>
    </w:p>
    <w:p>
      <w:pPr>
        <w:pStyle w:val="BookText"/>
        <w:rPr/>
      </w:pPr>
      <w:r>
        <w:rPr>
          <w:rFonts w:ascii="Amiri" w:hAnsi="Amiri" w:eastAsia="Amiri" w:cs="Amiri"/>
          <w:color w:val="111111"/>
          <w:sz w:val="28"/>
          <w:sz w:val="28"/>
          <w:szCs w:val="28"/>
          <w:rtl w:val="true"/>
          <w:lang w:bidi="ar-SA"/>
        </w:rPr>
        <w:t xml:space="preserve">وخفق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الظهيرة، فانتبه وهو يحمد ويسترجع فأقبل عليه ولده البار عليّ الأكبر،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جعلت فداك، مِمَّ حَمِدتَ اللّه واسترجعت؟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خَفَقْتُ بِرَأْسِي خَفْقَةٌ فَمَنْ لي فَارِسٌ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 فَعَلِمْتُ أنّها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لا أراك اللّه سوءاً، ألسنا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إِلَيْهِ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فخر هاشم يلقي على الأجيال أروع صور الإيمان والتضحية في سبيل اللّه، قائلاً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إذاً لا نبالي نموت محقين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ولده خير عون له على أداء رسالته الكبرى، فشكره على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بُنَيَّ خَيْرَ مَا جُزِيَ بِهِ وَلَدٌ عَنْ وَالِدِهِ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6521824_1280447820"/>
      <w:bookmarkStart w:id="190" w:name="_Toc70"/>
      <w:bookmarkEnd w:id="189"/>
      <w:r>
        <w:rPr>
          <w:rtl w:val="true"/>
        </w:rPr>
        <w:t>الالتقاء بالحرّ</w:t>
      </w:r>
      <w:bookmarkEnd w:id="190"/>
    </w:p>
    <w:p>
      <w:pPr>
        <w:pStyle w:val="BookText"/>
        <w:rPr/>
      </w:pPr>
      <w:r>
        <w:rPr>
          <w:rFonts w:ascii="Amiri" w:hAnsi="Amiri" w:eastAsia="Amiri" w:cs="Amiri"/>
          <w:color w:val="111111"/>
          <w:sz w:val="28"/>
          <w:sz w:val="28"/>
          <w:szCs w:val="28"/>
          <w:rtl w:val="true"/>
          <w:lang w:bidi="ar-SA"/>
        </w:rPr>
        <w:t xml:space="preserve">وانتهى موكب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وفيها عين ماء، فأمر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لفتيأنّه أن يستقوا من الماء ويكثروا منه ففعلوا ذلك، ثمّ سارت القافلة تطوي البيداء، وبادر بعض أصحابه فكبّر، فاستغرب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لِمَ كَبُرْتَ؟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وأنكر عليه رجل من أصحابه ممّن خبر الطريق وعرفه،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نخل، ولكنّها أسنة الرماح وآذان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أنّها طلائع جيش العدو جاءت لمناهضته،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 مَلْجَاً نَلْجَأُ إِلَيْهِ فَنَجْعَلُهُ فى ظهورنا، وَنَسْتَقْبِلُ الْقَوْمَ مِنْ وَجْهِ وَاحِدٍ؟</w:t>
      </w:r>
    </w:p>
    <w:p>
      <w:pPr>
        <w:pStyle w:val="BookText"/>
        <w:rPr/>
      </w:pPr>
      <w:r>
        <w:rPr>
          <w:rFonts w:ascii="Amiri" w:hAnsi="Amiri" w:eastAsia="Amiri" w:cs="Amiri"/>
          <w:color w:val="111111"/>
          <w:sz w:val="28"/>
          <w:sz w:val="28"/>
          <w:szCs w:val="28"/>
          <w:rtl w:val="true"/>
          <w:lang w:bidi="ar-SA"/>
        </w:rPr>
        <w:t>وكان بعض أصحابه ممن يعرف سَنَن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لِيَبْكِ عَلَى النُّعْمَانِ شَرْبٌ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وَمُخْتَبِطَاتٌ كَالسَّعَالِي أَرامِلُ</w:t>
      </w:r>
    </w:p>
    <w:p>
      <w:pPr>
        <w:pStyle w:val="BookText"/>
        <w:rPr/>
      </w:pPr>
      <w:r>
        <w:rPr>
          <w:rFonts w:ascii="Amiri" w:hAnsi="Amiri" w:eastAsia="Amiri" w:cs="Amiri"/>
          <w:color w:val="111111"/>
          <w:sz w:val="28"/>
          <w:sz w:val="28"/>
          <w:szCs w:val="28"/>
          <w:rtl w:val="true"/>
          <w:lang w:bidi="ar-SA"/>
        </w:rPr>
        <w:t xml:space="preserve">بِذِي حُسَمٍ قَدْ عُرْيَتْ وَيَزِينُها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دِماتُ فُلَيجِ رَهْوُهَا وَالمَحافِلُ</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جنبك تميل إليه عن يسارك فإن سبقت إليه فهو كما تريد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 موكب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إليه، فما عادت الصحراء تسمع سوى تنهدات النساء ورغاء الإبل، إلّا أنّه لم يبعد كثيراً حتى أدركه جيش مكثف بقيادة الحر بن يزيد الرياحي كان ابن زياد قد عهد إليه أن يجوب في صحراء الجزيرة للتفتيش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وإلقاء القبض عليه، وكان عدد الجيش زهاء الف فارس، ووقفوا قباله في وقت الظهيرة، وكان الوقت شديد الحر، فرآهم وقد أشرفوا على الهلاك من شدّة الظمأ فرق عليهم، وغضّ نظره من أنّهم جاءوا لقتاله وسفك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فأمر أصحابه أن يسقوهم، ويرشّفوا خيولهم، وقام أصحابه فسقوا الجيش، ثمّ انعطفوا إلى الخيل فجعلوا يملأون القصاع والطساس، فإذا عبّ فيها ثلاثاً أو أربعاً أو خمساً عزلت وسقيت الأخرى حتى سقوا الخيل عن آخرها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91" w:name="pg16359_177412"/>
    </w:p>
    <w:p>
      <w:pPr>
        <w:pStyle w:val="BookText"/>
        <w:rPr/>
      </w:pPr>
      <w:bookmarkEnd w:id="191"/>
      <w:r>
        <w:rPr>
          <w:rFonts w:ascii="Amiri" w:hAnsi="Amiri" w:eastAsia="Amiri" w:cs="Amiri"/>
          <w:color w:val="111111"/>
          <w:sz w:val="28"/>
          <w:sz w:val="28"/>
          <w:szCs w:val="28"/>
          <w:rtl w:val="true"/>
          <w:lang w:bidi="ar-SA"/>
        </w:rPr>
        <w:t xml:space="preserve">لقد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استعداد كامل في سفره، فقد كانت الأواني وحدها تسع لسقاية الف فارس مع خيولهم، فضلاً عن سائر الأثاث والأمتعة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فقد تكرّم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بإنقاذ هذا الجيش الذي جاء لحربه، 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بين هذا الجيش عليّ بن الطعان المحاربي، وقد تحدّث عن سماحة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 أخلاقه،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ممن أضرَّ العطش، فأمرني الحسين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 الرّاوِيَةَ فلم أفقه كلامه؛ لأنّ الراوية بلغة الحجاز هي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عرف أنّي لم أفهم كلامه،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 الْجَمَلَ فأنخته، ولمّا أردت أن أشرب جعل الماء يسيل من السقاء، فقال لي أَخْنِثِ السِّقاءَ أي أعطفه، فلم أدرِ ما أصنع؟ فقام أبي الضيم فخنث السقاء حتى ارتويت أنا وفرسي</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تهز هذه الأريحية ولا هذا النبل نفس هذا الجيش، وما تأثر أحد منهم بهذا الخلق الرفيع إلا الحرّ، فقد تأثر ضميره اليقظ الحسّاس بهذا المعروف والإحسان، فاندفع بوحي من ضميره حتى التحق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بين يديه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521826_1280447820"/>
      <w:bookmarkStart w:id="193" w:name="_Toc71"/>
      <w:bookmarkEnd w:id="192"/>
      <w:r>
        <w:rPr>
          <w:rtl w:val="true"/>
        </w:rPr>
        <w:t xml:space="preserve">خطاب الإمام الحسين </w:t>
      </w:r>
      <w:r>
        <w:rPr>
          <w:rtl w:val="true"/>
        </w:rPr>
        <w:t>(</w:t>
      </w:r>
      <w:r>
        <w:rPr>
          <w:rtl w:val="true"/>
        </w:rPr>
        <w:t>عَلَيهِ السَّلَامُ</w:t>
      </w:r>
      <w:r>
        <w:rPr>
          <w:rtl w:val="true"/>
        </w:rPr>
        <w:t>)</w:t>
      </w:r>
      <w:bookmarkEnd w:id="193"/>
    </w:p>
    <w:p>
      <w:pPr>
        <w:pStyle w:val="BookText"/>
        <w:rPr/>
      </w:pPr>
      <w:r>
        <w:rPr>
          <w:rFonts w:ascii="Amiri" w:hAnsi="Amiri" w:eastAsia="Amiri" w:cs="Amiri"/>
          <w:color w:val="111111"/>
          <w:sz w:val="28"/>
          <w:sz w:val="28"/>
          <w:szCs w:val="28"/>
          <w:rtl w:val="true"/>
          <w:lang w:bidi="ar-SA"/>
        </w:rPr>
        <w:t xml:space="preserve">واستقبل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قطعات ذلك الجيش فخطب فيهم خطاباً بليغاً، أوضح لهم فيه أنّه لم يأتهم محارباً، وإنما قدمت عليه رسلهم وكتبهم تحته بالقدوم إليهم، فاستجاب لهم، وقد قال بعد حمد اللّه والثناء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أنّها مَعْذِرَةٌ إِلَى اللَّهِ عَزَّ وَجَلَّ وَإِلَيْكُمْ، إِنِّي لَمْ آتِكُمْ حَتَّى </w:t>
      </w:r>
      <w:bookmarkStart w:id="194" w:name="pg16359_177413"/>
    </w:p>
    <w:p>
      <w:pPr>
        <w:pStyle w:val="BookText"/>
        <w:rPr/>
      </w:pPr>
      <w:bookmarkEnd w:id="194"/>
      <w:r>
        <w:rPr>
          <w:rFonts w:ascii="Amiri" w:hAnsi="Amiri" w:eastAsia="Amiri" w:cs="Amiri"/>
          <w:color w:val="111111"/>
          <w:sz w:val="28"/>
          <w:sz w:val="28"/>
          <w:szCs w:val="28"/>
          <w:rtl w:val="true"/>
          <w:lang w:bidi="ar-SA"/>
        </w:rPr>
        <w:t>أَتَثْنِي كُتُبُكُمْ، وَقَدِمَتْ بِها عَلَيَّ رُسُلُكُمْ أَنْ أَقْدِمْ عَلَيْنا فَأنّه لَيْسَ لَنا إِمَامٌ، وَلَعَلَّ اللّهَ أَنْ يَجْمَعَنَا بِكَ عَلَى الْهُدى، فَإِنْ كُنتُمْ عَلى ذلِكَ فَقَدْ جِئْتُكُمْ، فَإِنْ تُعْطُونِى مَا أَطْمَئِنُّ بِهِ مِن عُهُودِكُمْ وَمَواثِيقِكُمْ أَقْدِمُ مِصْرَكُمْ، وَإِنْ لَمْ تَفْعَلُوا وَكُنتُمْ لِمَقْدَمِي كَارِهِينَ انْصَرَفْتُ عَنْكُمْ إِلَى الْمَكانِ الَّذِي أَقْبَلْتُ مِنْهُ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واحجموا عن الجواب؛ لأنّ أكثرهم كانوا ممن كاتبوه بالقدوم إليهم، وبايعوه على ید سفیره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حضر وقت الصلاة فأمر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مؤذنه الحجاج بن مسروق أن يؤذن ويقيم لصلاة الظهر، وبعد فراغه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تُصَلِّيَ بِأَصْحَابِكَ؟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تصلّي ونصلّي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وائتموا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الظهر، وبعد الفراغ منها انصرفوا إلى أخبيتهم، ولما حضر وقت صلاة العصر جاء الحرّ مع جيشه فاقتدوا به في صلاة العصر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6521828_1280447820"/>
      <w:bookmarkStart w:id="196" w:name="_Toc72"/>
      <w:bookmarkEnd w:id="195"/>
      <w:r>
        <w:rPr>
          <w:rtl w:val="true"/>
        </w:rPr>
        <w:t xml:space="preserve">خطبة الإمام الحسين </w:t>
      </w:r>
      <w:r>
        <w:rPr>
          <w:rtl w:val="true"/>
        </w:rPr>
        <w:t>(</w:t>
      </w:r>
      <w:r>
        <w:rPr>
          <w:rtl w:val="true"/>
        </w:rPr>
        <w:t>عَلَيهِ السَّلَامُ</w:t>
      </w:r>
      <w:r>
        <w:rPr>
          <w:rtl w:val="true"/>
        </w:rPr>
        <w:t>)</w:t>
      </w:r>
      <w:bookmarkEnd w:id="196"/>
    </w:p>
    <w:p>
      <w:pPr>
        <w:pStyle w:val="BookText"/>
        <w:rPr/>
      </w:pPr>
      <w:r>
        <w:rPr>
          <w:rFonts w:ascii="Amiri" w:hAnsi="Amiri" w:eastAsia="Amiri" w:cs="Amiri"/>
          <w:color w:val="111111"/>
          <w:sz w:val="28"/>
          <w:sz w:val="28"/>
          <w:szCs w:val="28"/>
          <w:rtl w:val="true"/>
          <w:lang w:bidi="ar-SA"/>
        </w:rPr>
        <w:t xml:space="preserve">وبعد ما فرغ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العصر انبرى بعزم وثيق فخطب في ذلك الا الجيش خطاباً رائعاً، فقال بعد حمد اللّه والثناء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إنّكم إِنْ تَتَّقُوا اللّهَ، وَتَعْرِفُوا الْحَقَّ لِأَهْلِهِ يَكُنْ ا أَرْضَى لِلَّهِ عَنْكُمْ، وَنَحْنُ أَهْلُ بَيْتِ محمّدوَأَوْلَى بِوِلَايَةِ هَذَا الْأَمْرِ عَلَيْكُمْ </w:t>
      </w:r>
      <w:bookmarkStart w:id="197" w:name="pg16359_177414"/>
    </w:p>
    <w:p>
      <w:pPr>
        <w:pStyle w:val="BookText"/>
        <w:rPr/>
      </w:pPr>
      <w:bookmarkEnd w:id="197"/>
      <w:r>
        <w:rPr>
          <w:rFonts w:ascii="Amiri" w:hAnsi="Amiri" w:eastAsia="Amiri" w:cs="Amiri"/>
          <w:color w:val="111111"/>
          <w:sz w:val="28"/>
          <w:sz w:val="28"/>
          <w:szCs w:val="28"/>
          <w:rtl w:val="true"/>
          <w:lang w:bidi="ar-SA"/>
        </w:rPr>
        <w:t xml:space="preserve">مِنْ هَؤُلَاءِ الْمُدَّعِينَ ما لَيْسَ لَهُمْ، وَالسّائِرِينَ فِيكُمْ بِالْجَوْرِ وَالْعُدْوانِ، وَإِنْ أَبَيْتُمْ إِلَّا كَرَاهِيَةً لَنَا، وَالْجَهْلَ بِحَقِّنا، فَكانَ رَأيْكُمُ الْآنَ عَلى غَيْرِ ما أَتَتْنِي بِهِ كُتُبْكُمْ، وَقَدِمَتْ بِهِ عَلَيَّ رُسُلُكُمُ انْصَرَفْتُ عَنْكُمْ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ودعاهم بهذا الخطاب إلى طاعة اللّه، والتمسك بدعاة الحق وأئمة الهدى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أولى بهذا الأمر من بني أمية الذين أشاعوا فيهم الجور والظلم، وعرض لهم أنّه ينصرف عنهم إذا تبدل رأيهم، ونقضوا بيعتهم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الحرّ وهو لا يعلم بشأن الكتب،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بمعزل عن الحركات السياسية في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الكتب التي تذكرها؟</w:t>
      </w:r>
    </w:p>
    <w:p>
      <w:pPr>
        <w:pStyle w:val="BookText"/>
        <w:rPr/>
      </w:pPr>
      <w:r>
        <w:rPr>
          <w:rFonts w:ascii="Amiri" w:hAnsi="Amiri" w:eastAsia="Amiri" w:cs="Amiri"/>
          <w:color w:val="111111"/>
          <w:sz w:val="28"/>
          <w:sz w:val="28"/>
          <w:szCs w:val="28"/>
          <w:rtl w:val="true"/>
          <w:lang w:bidi="ar-SA"/>
        </w:rPr>
        <w:t xml:space="preserve">فأمر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بن سمعان بإحضارها، فأخرج خرجين مملوءين الا صُحُفاً نثرها بين يدي الحرّ، فبهر الحرّ، فتأملها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هؤلاء الذين كتبوا إليك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6521830_1280447820"/>
      <w:bookmarkStart w:id="199" w:name="_Toc73"/>
      <w:bookmarkEnd w:id="198"/>
      <w:r>
        <w:rPr>
          <w:rtl w:val="true"/>
        </w:rPr>
        <w:t xml:space="preserve">المشادة بين الإمام الحسين </w:t>
      </w:r>
      <w:r>
        <w:rPr>
          <w:rtl w:val="true"/>
        </w:rPr>
        <w:t>(</w:t>
      </w:r>
      <w:r>
        <w:rPr>
          <w:rtl w:val="true"/>
        </w:rPr>
        <w:t>عَلَيهِ السَّلَامُ</w:t>
      </w:r>
      <w:r>
        <w:rPr>
          <w:rtl w:val="true"/>
        </w:rPr>
        <w:t xml:space="preserve">) </w:t>
      </w:r>
      <w:r>
        <w:rPr>
          <w:rtl w:val="true"/>
        </w:rPr>
        <w:t>والحرّ</w:t>
      </w:r>
      <w:bookmarkEnd w:id="199"/>
    </w:p>
    <w:p>
      <w:pPr>
        <w:pStyle w:val="BookText"/>
        <w:rPr/>
      </w:pPr>
      <w:r>
        <w:rPr>
          <w:rFonts w:ascii="Amiri" w:hAnsi="Amiri" w:eastAsia="Amiri" w:cs="Amiri"/>
          <w:color w:val="111111"/>
          <w:sz w:val="28"/>
          <w:sz w:val="28"/>
          <w:szCs w:val="28"/>
          <w:rtl w:val="true"/>
          <w:lang w:bidi="ar-SA"/>
        </w:rPr>
        <w:t xml:space="preserve">ووقعت مشادة عنيفة 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فقد قال الحرّ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ألا أُفارقك إذا لقيتك حتى أقدمك الكوفة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ولذعت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القاسية، فثار في وجه الحرّ،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ترفع أبيُّ الضيم من مبايعة يزيد، فكيف يخضع لابن مرجانة الدعي 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ينقاد أسيراً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فالموت أدنى للحر من الوصول إلى </w:t>
      </w:r>
    </w:p>
    <w:p>
      <w:pPr>
        <w:pStyle w:val="BookText"/>
        <w:rPr/>
      </w:pPr>
      <w:r>
        <w:rPr>
          <w:rFonts w:ascii="Amiri" w:hAnsi="Amiri" w:eastAsia="Amiri" w:cs="Amiri"/>
          <w:color w:val="111111"/>
          <w:sz w:val="28"/>
          <w:sz w:val="28"/>
          <w:szCs w:val="28"/>
          <w:rtl w:val="true"/>
          <w:lang w:bidi="ar-SA"/>
        </w:rPr>
        <w:t>هذه الغاية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بالركوب، فلمّا استووا على رواحلهم أمرهم بالتوجه إلى يثرب، فحال بينهم وبين ذلك، فاندفع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 ما تُرِيدُ؟</w:t>
      </w:r>
    </w:p>
    <w:p>
      <w:pPr>
        <w:pStyle w:val="BookText"/>
        <w:rPr/>
      </w:pPr>
      <w:r>
        <w:rPr>
          <w:rFonts w:ascii="Amiri" w:hAnsi="Amiri" w:eastAsia="Amiri" w:cs="Amiri"/>
          <w:color w:val="111111"/>
          <w:sz w:val="28"/>
          <w:sz w:val="28"/>
          <w:szCs w:val="28"/>
          <w:rtl w:val="true"/>
          <w:lang w:bidi="ar-SA"/>
        </w:rPr>
        <w:t xml:space="preserve">وأطرق الحر برأسه إلى الأرض وتأمّل، ثمّ رفع رأسه فخاطب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غيرك من العرب يقولها لي، ما تركت ذكر أمه بالشكل كائناً من كان، ولكنّي واللّه ما 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وسكن غضب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مِنا؟</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أنطلق بك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وكاد الوضع أن ينفجر باندلاع نار الحرب، إلّا أنّ الحرّ ثاب إلى الهدوء،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أُؤمر بقتالك، وإنما أُمرت ألا أفارقك حتى أُقدمك الكوفة، فإذا أبيت فخذ طريقاً لا يُدخلك الكوفة ولا يردّك إلى المدينة حتى أكتب إلى ابن زياد، وتكتب أنت إلى يزيد أو إلى ابن زياد فلعل اللّه أن يأتي بأمر يرزقني فيه العافية من أن أبتلي من أمرك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واتفقا على هذا، فتياسر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وأخذت قافلته تطوى البيداء، وكان الحرّ يتابعه عن كثب، ويراقبه أشدّ ما تكون المراقبة</w:t>
      </w:r>
      <w:r>
        <w:rPr>
          <w:rFonts w:eastAsia="Amiri" w:cs="Amiri" w:ascii="Amiri" w:hAnsi="Amiri"/>
          <w:color w:val="111111"/>
          <w:sz w:val="28"/>
          <w:szCs w:val="28"/>
          <w:rtl w:val="true"/>
          <w:lang w:bidi="ar-SA"/>
        </w:rPr>
        <w:t xml:space="preserve">. </w:t>
      </w:r>
      <w:bookmarkStart w:id="200" w:name="pg16359_177416"/>
    </w:p>
    <w:p>
      <w:pPr>
        <w:pStyle w:val="Heading3"/>
        <w:numPr>
          <w:ilvl w:val="2"/>
          <w:numId w:val="1"/>
        </w:numPr>
        <w:rPr/>
      </w:pPr>
      <w:bookmarkStart w:id="201" w:name="__RefHeading___Toc6521832_1280447820"/>
      <w:bookmarkStart w:id="202" w:name="_Toc74"/>
      <w:bookmarkEnd w:id="200"/>
      <w:bookmarkEnd w:id="201"/>
      <w:r>
        <w:rPr>
          <w:rtl w:val="true"/>
        </w:rPr>
        <w:t>قول شاذّ</w:t>
      </w:r>
      <w:bookmarkEnd w:id="202"/>
    </w:p>
    <w:p>
      <w:pPr>
        <w:pStyle w:val="BookText"/>
        <w:rPr/>
      </w:pPr>
      <w:r>
        <w:rPr>
          <w:rFonts w:ascii="Amiri" w:hAnsi="Amiri" w:eastAsia="Amiri" w:cs="Amiri"/>
          <w:color w:val="111111"/>
          <w:sz w:val="28"/>
          <w:sz w:val="28"/>
          <w:szCs w:val="28"/>
          <w:rtl w:val="true"/>
          <w:lang w:bidi="ar-SA"/>
        </w:rPr>
        <w:t>من الأقوال الشاذة التي لا مدرك لها ما ذكره البستاني، وهذا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لقيه الحرّ بن يزيد الرياحي، ومعه الف فارس من أصحاب ابن زياد،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عبيد اللّه عيناً عليك،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به لا تفارقه أو تجيء به، وأنا كاره أن يبتليني اللّه بشيء من أمرك، فخذ غير هذا الطريق، واذهب إلى حيث شئت، وأنا أقول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خالفتني في الطريق، وأنشدك اللّه في نفسك، وفيمن معك، فسلك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غير الجادة، ورجع قاصداً إلى الحجاز، وسار هو وأصحابه ليلتهم، فلمّا أصبحوا لقوا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بي إلى ابن زياد أنّي أطلقتك بعد ما ظفرت بك، فكتب إليَّ أن أدركك، ولا أفارقك حتى تأتي الجيوش</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من الأساطير، فإنّ التقاء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 لم يكن قريباً من الكوفة، وإنما كان في أثناء الطريق فى مرحلة قريبة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إلى ذلك فإنّ الحرّلم يعرض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حيثما شاء، وإنما صدرت إليه الأوامر المشدّدة من ابن زياد أن يلقي عليه القبض، ويأتي به إلى الكوفة حسبما ذكرناه، وهو ممّا أجمع عليه المؤرخون وأرباب المقاتل</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6521834_1280447820"/>
      <w:bookmarkStart w:id="204" w:name="_Toc75"/>
      <w:bookmarkEnd w:id="203"/>
      <w:r>
        <w:rPr>
          <w:rtl w:val="true"/>
        </w:rPr>
        <w:t>خطأ ابن عنبة</w:t>
      </w:r>
      <w:bookmarkEnd w:id="2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الأخطاء الفاحشة ما ذكره النسابة ابن عنبة من أنّ الحرّ أراد إرغام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الدخول إلى الكوفة فامتنع، وعدل نحو الشام قاصداً إلى يزيد بن معاوية، فلمّا صار إلى كربلاء منعوه عن المسير، وأرسلوا إليه ثلاثين الفاً عليهم </w:t>
      </w:r>
      <w:bookmarkStart w:id="205" w:name="pg16359_177417"/>
    </w:p>
    <w:p>
      <w:pPr>
        <w:pStyle w:val="BookText"/>
        <w:rPr/>
      </w:pPr>
      <w:bookmarkEnd w:id="205"/>
      <w:r>
        <w:rPr>
          <w:rFonts w:ascii="Amiri" w:hAnsi="Amiri" w:eastAsia="Amiri" w:cs="Amiri"/>
          <w:color w:val="111111"/>
          <w:sz w:val="28"/>
          <w:sz w:val="28"/>
          <w:szCs w:val="28"/>
          <w:rtl w:val="true"/>
          <w:lang w:bidi="ar-SA"/>
        </w:rPr>
        <w:t>عمر بن سعد، وأرادوا دخوله إلى الكوفة والنزول على حكم عبيد اللّه بن زياد فامتنع عليهم، واختار المضي نحو يزيد فمنعوه وناجزوه الحرب</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يذهب لهذا القول أحد من المؤرخين، فقد أجمعوا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مصمماً على رفض البيعة ليزيد، ولو أنّه أراد أن يبايع ليزيد لما فتحوا معه باب الحرب، وما شهروا في وجهه السيوف</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521836_1280447820"/>
      <w:bookmarkStart w:id="207" w:name="_Toc76"/>
      <w:bookmarkEnd w:id="206"/>
      <w:r>
        <w:rPr>
          <w:rtl w:val="true"/>
        </w:rPr>
        <w:t xml:space="preserve">خطبة الإمام الحسين </w:t>
      </w:r>
      <w:r>
        <w:rPr>
          <w:rtl w:val="true"/>
        </w:rPr>
        <w:t>(</w:t>
      </w:r>
      <w:r>
        <w:rPr>
          <w:rtl w:val="true"/>
        </w:rPr>
        <w:t>عَلَيهِ السَّلَامُ</w:t>
      </w:r>
      <w:r>
        <w:rPr>
          <w:rtl w:val="true"/>
        </w:rPr>
        <w:t>)</w:t>
      </w:r>
      <w:bookmarkEnd w:id="207"/>
    </w:p>
    <w:p>
      <w:pPr>
        <w:pStyle w:val="BookText"/>
        <w:rPr/>
      </w:pPr>
      <w:r>
        <w:rPr>
          <w:rFonts w:ascii="Amiri" w:hAnsi="Amiri" w:eastAsia="Amiri" w:cs="Amiri"/>
          <w:color w:val="111111"/>
          <w:sz w:val="28"/>
          <w:sz w:val="28"/>
          <w:szCs w:val="28"/>
          <w:rtl w:val="true"/>
          <w:lang w:bidi="ar-SA"/>
        </w:rPr>
        <w:t xml:space="preserve">ولما انتهى موكبه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ألقى خطاباً على الحرّ وأصحابه، وقد أدلى بدوافعه في الثورة على يزيد، ودعا القوم إلى نصرته، وقد قال بعد حمد اللّه والثناء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هَؤُلاءِ قَدْ لَزِمُوا طاعَةَ الشَّيْطانِ وتَرَكوا طاعَةَ الرَّحْمَنِ، وَأَظْهَرُوا الفسَادَ، وَعَطَّلُوا الْحُدُودَ، وَاسْتَأْثَرُوا بِالفيْهِ، وَأَحَلُّوا حَرامَ اللّهِ، وحَرَّموا حَلَالَهُ، وَأَنا أَحَقُّ مَنْ غَيَّرَ </w:t>
      </w:r>
      <w:r>
        <w:rPr>
          <w:rStyle w:val="FootnoteAnchor"/>
          <w:rtl w:val="true"/>
        </w:rPr>
        <w:footnoteReference w:id="147"/>
      </w:r>
      <w:r>
        <w:rPr>
          <w:rFonts w:ascii="Amiri" w:hAnsi="Amiri" w:eastAsia="Amiri" w:cs="Amiri"/>
          <w:color w:val="111111"/>
          <w:sz w:val="28"/>
          <w:sz w:val="28"/>
          <w:szCs w:val="28"/>
          <w:rtl w:val="true"/>
          <w:lang w:bidi="ar-SA"/>
        </w:rPr>
        <w:t xml:space="preserve">، وَقَد أَتَتْنِي كُتُبُكُمْ، وَقَدِمَتْ </w:t>
      </w:r>
    </w:p>
    <w:p>
      <w:pPr>
        <w:pStyle w:val="BookText"/>
        <w:rPr/>
      </w:pPr>
      <w:r>
        <w:rPr>
          <w:rFonts w:ascii="Amiri" w:hAnsi="Amiri" w:eastAsia="Amiri" w:cs="Amiri"/>
          <w:color w:val="111111"/>
          <w:sz w:val="28"/>
          <w:sz w:val="28"/>
          <w:szCs w:val="28"/>
          <w:rtl w:val="true"/>
          <w:lang w:bidi="ar-SA"/>
        </w:rPr>
        <w:t xml:space="preserve">عَلَيَّ رُسُلُكُمْ بَيْعَتِكُمْ إنّكم لَا تُسْلِمُونِي، وَلَا تَخْذُلُونِي، فَإِنْ أَقَمْتُمْ عَلَى بَيْعَتِكُمْ تُصيبوا رُشْدَكُمْ وَأَنَا الحسين بن علي وَابْنُ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نَفْسِي مَعَ أَنْفُسِكُمْ وَأَهْلِي مَعَ أَهْلِيكُمْ، فَلَكُمْ فِي أُسْوَةٌ، وَإِنْ لَمْ تَفْعَلُوا، وَنَقَضْتُمْ عَهْدَكُمْ، وَخَلَعْتُمْ بَيْعَتِي، فَلَعَمْرِي مَا هِيَ لَكُمْ بِنُكْرٍ، لَقَدْ فَعَلْتُمُوهَا بِأَبِي وَأَخِي وَابْنِ عَمِّي مُسْلِم، فَالْمَغْرُورُ مَنِ اعْتَرَّ بِكُمْ، فَحَظُكُمْ أَخْطَأْتُمْ، وَنَصِيبُكُمْ ضَيَّعْتُمْ، وَمَنْ نَكَثَ فَإِنَّما يَنْكُثُ عَلى نَفْسِ وَسَيُغْنِي اللّهُ عَنْكُمْ، وَالسَّلَامُ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الخطاب المشرق بكثير من النقاط المهمة،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أعلن الثورة على حكومة يزيد استجابة للواجب الديني الذي كان يقضي عليه، فإنّ الإسلام لا يقرّ السلطان الجائر، ويلزم بمناهضته، ومن لم يستجب للجهاد يكون مشاركاً له فيما يقترفه من الجور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ندد بالأمويين، وشجب سياستهم القائمة على طاعة الشيطان ومعصية الرحمن، وإظهار الفساد، وتعطيل حدود اللّه، والاستئثار بالفيء، وتحليل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وأولى من غيره بالقيام بتغيير الأوضاع الراهنة التي تنذر بالخطر على الإسلام،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الأول عن القيام بأعباء هذه المهمة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لهم أنّه إذا تقلد شؤون الحكم فسيجعل نفسه مع أنفسهم، وأهله مع أهاليهم من دون أن يكون له أي امتياز عليهم </w:t>
      </w:r>
      <w:bookmarkStart w:id="208" w:name="pg16359_177419"/>
    </w:p>
    <w:p>
      <w:pPr>
        <w:pStyle w:val="BookText"/>
        <w:rPr/>
      </w:pPr>
      <w:bookmarkEnd w:id="208"/>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نكثوا بيعتهم، ونقضوا عهودهم التي أعطوها له فأنّه ليس بغريب عليهم، فقد غدروا من قبل بأبيه وأخيه وابن عمه، وقد أخطأوا بذلك حظهم، وحرموا نفوسهم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الخطاب النقاط على الحروف، وفتح لهم منافذ النور، ودعاهم إلى الإصلاح الشامل الذي ينعمون في ظلاله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الحرّ خطابه 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أذكرك اللّه في نفسك، فإنّي أشهد لئن قاتلت 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يَعْدو بِكُمُ الْخَطْبُ أَنْ تَقْتُلُونِي وَسَأَقُولُ كَما قالَ أَخُو الْأَوْسِ لِابْن عَمِّهِ وَهُوَ يُرِيدُ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فَخَوَّفَهُ ابْنُ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وَأسى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ذُلاً أَنْ تَعِيشَ وَتُرْغَما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ولمّا سمع الحرّ ذلك تنحى عنه وعرف أنّه مصمّم على الموت، وعازم على التضحية في سبيل غايته الهادفة إلى الإصلاح الشامل</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6521838_1280447820"/>
      <w:bookmarkStart w:id="210" w:name="_Toc77"/>
      <w:bookmarkEnd w:id="209"/>
      <w:r>
        <w:rPr>
          <w:rtl w:val="true"/>
        </w:rPr>
        <w:t xml:space="preserve">استقبال جماعة من الكوفيين للإمام الحسين </w:t>
      </w:r>
      <w:r>
        <w:rPr>
          <w:rtl w:val="true"/>
        </w:rPr>
        <w:t>(</w:t>
      </w:r>
      <w:r>
        <w:rPr>
          <w:rtl w:val="true"/>
        </w:rPr>
        <w:t>عَلَيهِ السَّلَامُ</w:t>
      </w:r>
      <w:r>
        <w:rPr>
          <w:rtl w:val="true"/>
        </w:rPr>
        <w:t>)</w:t>
      </w:r>
      <w:bookmarkEnd w:id="21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الإمام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وافاه أربعة أشخاص من أهل الكوفة </w:t>
      </w:r>
    </w:p>
    <w:p>
      <w:pPr>
        <w:pStyle w:val="BookText"/>
        <w:rPr/>
      </w:pPr>
      <w:r>
        <w:rPr>
          <w:rFonts w:ascii="Amiri" w:hAnsi="Amiri" w:eastAsia="Amiri" w:cs="Amiri"/>
          <w:color w:val="111111"/>
          <w:sz w:val="28"/>
          <w:sz w:val="28"/>
          <w:szCs w:val="28"/>
          <w:rtl w:val="true"/>
          <w:lang w:bidi="ar-SA"/>
        </w:rPr>
        <w:t xml:space="preserve">جاءوا إلى نصرته، وقد أقبلوا على رواحلهم يجنبون فرساً لنافع بن هلال، ولم يخرج أحد لاستقبال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أهل الكوفة سواهم،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الصيداوي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مولی عمرو بن خالد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عبد اللّه العائذي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الحرّ منعهم من الالتحاق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أَمْنَعْهُمْ مِمَا أَمْنَعُ مِنْهُ نَفْسي، إِنَّمَا هَؤُلَاءِ أَنْصارِي، وَأَعْوانِي، وَقَدْ جَعَلْتَ لِي أَلَّا تَعْرِضَ لِي حَتَّى يَأْتِيكَ كِتابُ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 الحرّ عنهم، فالتحقوا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بهم، وسألهم عن أهل الكوفة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الأشراف فقد عظمت رشوتهم، وملئت غرائرهم </w:t>
      </w:r>
      <w:r>
        <w:rPr>
          <w:rStyle w:val="FootnoteAnchor"/>
          <w:rtl w:val="true"/>
        </w:rPr>
        <w:footnoteReference w:id="151"/>
      </w:r>
      <w:r>
        <w:rPr>
          <w:rFonts w:ascii="Amiri" w:hAnsi="Amiri" w:eastAsia="Amiri" w:cs="Amiri"/>
          <w:color w:val="111111"/>
          <w:sz w:val="28"/>
          <w:sz w:val="28"/>
          <w:szCs w:val="28"/>
          <w:rtl w:val="true"/>
          <w:lang w:bidi="ar-SA"/>
        </w:rPr>
        <w:t xml:space="preserve">ليستمال ودهم، وتستنزف نصايحهم، فهم عليك الب واحد، وما كتبوا إليك إلا ليجعلوك سوقاً ومكسباً، وأما سائر الناس فأفئدتهم تهوي إليك، وسيوفهم غداً مشهورة عليك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وكشف هذا الحديث عن نقاط بالغة الأهمية، وهي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السلطة قد اشترت ضمائر الوجوه والأشراف من أهل الكوفة بالأموال، وأغرتهم بالجاه والنفوذ، فصاروا إلباً </w:t>
      </w:r>
      <w:r>
        <w:rPr>
          <w:rStyle w:val="FootnoteAnchor"/>
          <w:rtl w:val="true"/>
        </w:rPr>
        <w:footnoteReference w:id="153"/>
      </w:r>
      <w:r>
        <w:rPr>
          <w:rFonts w:ascii="Amiri" w:hAnsi="Amiri" w:eastAsia="Amiri" w:cs="Amiri"/>
          <w:color w:val="111111"/>
          <w:sz w:val="28"/>
          <w:sz w:val="28"/>
          <w:szCs w:val="28"/>
          <w:rtl w:val="true"/>
          <w:lang w:bidi="ar-SA"/>
        </w:rPr>
        <w:t xml:space="preserve">واحداً مجمعين ومتفقين على </w:t>
      </w:r>
      <w:bookmarkStart w:id="211" w:name="pg16359_177421"/>
    </w:p>
    <w:p>
      <w:pPr>
        <w:pStyle w:val="BookText"/>
        <w:rPr/>
      </w:pPr>
      <w:bookmarkEnd w:id="211"/>
      <w:r>
        <w:rPr>
          <w:rFonts w:ascii="Amiri" w:hAnsi="Amiri" w:eastAsia="Amiri" w:cs="Amiri"/>
          <w:color w:val="111111"/>
          <w:sz w:val="28"/>
          <w:sz w:val="28"/>
          <w:szCs w:val="28"/>
          <w:rtl w:val="true"/>
          <w:lang w:bidi="ar-SA"/>
        </w:rPr>
        <w:t xml:space="preserve">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مهر الأمويون في هذه السياسة الماكرة، فكانوا يستميلون الوجوه بكل الوسائل الممكنة، وأما الرعاع فيلهبون ظهورهم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أشراف أهل الكوفة إنما كاتبوا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بالقدوم إليهم لا إيماناً منهم بعدالة قضيته وباطل الأمويين، وإنما كتبوا إليه؛ ليكون سوقاً ومكسباً للظفر بأموال بني أمية، فكانوا يعلنون لهم إنّكم إن لم تغدقوا علينا بالأموال فسنكون من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كتبهم إليه وسيلة من وسائل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سواد الناس كانت قلوبهم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منقادون لزعمائهم دون أن تكون لهم أيّة إرادة أو اختيار على متابعة ما يؤمنون به، فكانوا جنود السلطة وأداتها الضارية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النقاط المهمة التي حفل بها كلام هؤلاء القوم، وقد دلّت على دراستهم الوثيقة لشؤون مجتمعهم</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521840_1280447820"/>
      <w:bookmarkStart w:id="213" w:name="_Toc78"/>
      <w:bookmarkEnd w:id="212"/>
      <w:r>
        <w:rPr>
          <w:rtl w:val="true"/>
        </w:rPr>
        <w:t>مع الطرمّاح</w:t>
      </w:r>
      <w:bookmarkEnd w:id="213"/>
    </w:p>
    <w:p>
      <w:pPr>
        <w:pStyle w:val="BookText"/>
        <w:rPr/>
      </w:pPr>
      <w:r>
        <w:rPr>
          <w:rFonts w:ascii="Amiri" w:hAnsi="Amiri" w:eastAsia="Amiri" w:cs="Amiri"/>
          <w:color w:val="111111"/>
          <w:sz w:val="28"/>
          <w:sz w:val="28"/>
          <w:szCs w:val="28"/>
          <w:rtl w:val="true"/>
          <w:lang w:bidi="ar-SA"/>
        </w:rPr>
        <w:t xml:space="preserve">والتحق الطرماح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الطريق، وقد صحبه بعض الوقت وقد أقبل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يَخْبُرُ الطَّريقَ عَلَى غَيْرِ الْجادة؟ الْجَادَّةِ؟</w:t>
      </w:r>
    </w:p>
    <w:p>
      <w:pPr>
        <w:pStyle w:val="BookText"/>
        <w:rPr/>
      </w:pPr>
      <w:r>
        <w:rPr>
          <w:rFonts w:ascii="Amiri" w:hAnsi="Amiri" w:eastAsia="Amiri" w:cs="Amiri"/>
          <w:color w:val="111111"/>
          <w:sz w:val="28"/>
          <w:sz w:val="28"/>
          <w:szCs w:val="28"/>
          <w:rtl w:val="true"/>
          <w:lang w:bidi="ar-SA"/>
        </w:rPr>
        <w:t>فانبرى إليه الطرماح بن عدي الطائي،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أنا أخبر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الطرماح يتقدّم موكب العترة الطاهرة، وقد ساورته الهموم فجعل يحدو بالإبل بصوت حزين، وهو يرتجز</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ناقَتِي لَا تَجْزَعِي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وَامْضِ بِنا قَبْلَ طُلُوعِ الفجْرِ </w:t>
      </w:r>
    </w:p>
    <w:p>
      <w:pPr>
        <w:pStyle w:val="BookText"/>
        <w:rPr/>
      </w:pPr>
      <w:r>
        <w:rPr>
          <w:rFonts w:ascii="Amiri" w:hAnsi="Amiri" w:eastAsia="Amiri" w:cs="Amiri"/>
          <w:color w:val="111111"/>
          <w:sz w:val="28"/>
          <w:sz w:val="28"/>
          <w:szCs w:val="28"/>
          <w:rtl w:val="true"/>
          <w:lang w:bidi="ar-SA"/>
        </w:rPr>
        <w:t xml:space="preserve">بِخَيرِ فِتْيَانٍ وخَيْرِ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أَهْلِ الفخْرِ</w:t>
      </w:r>
    </w:p>
    <w:p>
      <w:pPr>
        <w:pStyle w:val="BookText"/>
        <w:rPr/>
      </w:pPr>
      <w:r>
        <w:rPr>
          <w:rFonts w:ascii="Amiri" w:hAnsi="Amiri" w:eastAsia="Amiri" w:cs="Amiri"/>
          <w:color w:val="111111"/>
          <w:sz w:val="28"/>
          <w:sz w:val="28"/>
          <w:szCs w:val="28"/>
          <w:rtl w:val="true"/>
          <w:lang w:bidi="ar-SA"/>
        </w:rPr>
        <w:t>السّادةِ البِيضِ الوُجُوهِ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الطَّاعِنِينَ بِالرِّماحِ السُّمْرِ</w:t>
      </w:r>
    </w:p>
    <w:p>
      <w:pPr>
        <w:pStyle w:val="BookText"/>
        <w:rPr/>
      </w:pPr>
      <w:r>
        <w:rPr>
          <w:rFonts w:ascii="Amiri" w:hAnsi="Amiri" w:eastAsia="Amiri" w:cs="Amiri"/>
          <w:color w:val="111111"/>
          <w:sz w:val="28"/>
          <w:sz w:val="28"/>
          <w:szCs w:val="28"/>
          <w:rtl w:val="true"/>
          <w:lang w:bidi="ar-SA"/>
        </w:rPr>
        <w:t xml:space="preserve">الضاربِينَ بِالسُّيُوفِ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تَحِلّي بكَرِيم النَّجرِ</w:t>
      </w:r>
    </w:p>
    <w:p>
      <w:pPr>
        <w:pStyle w:val="BookText"/>
        <w:rPr/>
      </w:pPr>
      <w:r>
        <w:rPr>
          <w:rFonts w:ascii="Amiri" w:hAnsi="Amiri" w:eastAsia="Amiri" w:cs="Amiri"/>
          <w:color w:val="111111"/>
          <w:sz w:val="28"/>
          <w:sz w:val="28"/>
          <w:szCs w:val="28"/>
          <w:rtl w:val="true"/>
          <w:lang w:bidi="ar-SA"/>
        </w:rPr>
        <w:t>بماجِدِ الجَدُ رَحِيبِ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اللّهُ لخَيْرِ أَمْرِ</w:t>
      </w:r>
    </w:p>
    <w:p>
      <w:pPr>
        <w:pStyle w:val="BookText"/>
        <w:rPr/>
      </w:pPr>
      <w:r>
        <w:rPr>
          <w:rFonts w:ascii="Amiri" w:hAnsi="Amiri" w:eastAsia="Amiri" w:cs="Amiri"/>
          <w:color w:val="111111"/>
          <w:sz w:val="28"/>
          <w:sz w:val="28"/>
          <w:szCs w:val="28"/>
          <w:rtl w:val="true"/>
          <w:lang w:bidi="ar-SA"/>
        </w:rPr>
        <w:t>عَمَّرَهُ اللّهُ بَقاءَ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النفع معاً وَالضُّرُ</w:t>
      </w:r>
    </w:p>
    <w:p>
      <w:pPr>
        <w:pStyle w:val="BookText"/>
        <w:rPr/>
      </w:pPr>
      <w:r>
        <w:rPr>
          <w:rFonts w:ascii="Amiri" w:hAnsi="Amiri" w:eastAsia="Amiri" w:cs="Amiri"/>
          <w:color w:val="111111"/>
          <w:sz w:val="28"/>
          <w:sz w:val="28"/>
          <w:szCs w:val="28"/>
          <w:rtl w:val="true"/>
          <w:lang w:bidi="ar-SA"/>
        </w:rPr>
        <w:t>امْدِدْ حُسَيناً سَيِّدِي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الطُّعَاةِ مِن بَقايا الكُفْرِ</w:t>
      </w:r>
    </w:p>
    <w:p>
      <w:pPr>
        <w:pStyle w:val="BookText"/>
        <w:rPr/>
      </w:pPr>
      <w:r>
        <w:rPr>
          <w:rFonts w:ascii="Amiri" w:hAnsi="Amiri" w:eastAsia="Amiri" w:cs="Amiri"/>
          <w:color w:val="111111"/>
          <w:sz w:val="28"/>
          <w:sz w:val="28"/>
          <w:szCs w:val="28"/>
          <w:rtl w:val="true"/>
          <w:lang w:bidi="ar-SA"/>
        </w:rPr>
        <w:t xml:space="preserve">عَلَى اللعِينَيْنِ سَلِيلَي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زالَ خَلِيفَ الخَمْرِ</w:t>
      </w:r>
    </w:p>
    <w:p>
      <w:pPr>
        <w:pStyle w:val="BookText"/>
        <w:rPr/>
      </w:pPr>
      <w:r>
        <w:rPr>
          <w:rFonts w:ascii="Amiri" w:hAnsi="Amiri" w:eastAsia="Amiri" w:cs="Amiri"/>
          <w:color w:val="111111"/>
          <w:sz w:val="28"/>
          <w:sz w:val="28"/>
          <w:szCs w:val="28"/>
          <w:rtl w:val="true"/>
          <w:lang w:bidi="ar-SA"/>
        </w:rPr>
        <w:t>وَالعُودِ وَالصَّنْحِ مَعاً وَالزَّمْرِ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زِيَادِ العُهْرِ وَابْن العُهْر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وأسرعت الإبل في سيرها على نغمات هذا الشعر الحزين، وقد فاضت عيون أصحابه وأهل بيته من الدموع، وهم يؤمنون على دعاء الطرماح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وحلّل الدكتور يوسف خليف هذا الرجز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أوّل شعر كوفي يظهر فيه الحديث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على البساطة في عرض الفكرة، فهو لا يعدو أن يكون صورة من تحيّة البدو وترحيبهم بضيف عزيز قادم إليهم، وهم خارجون لاستقباله، فالراجز يحثّ ناقته على السير السريع؛ لتحلّ برحاب هذا الضيف الذي يضفي عليه صفات المدح المألوفة عند البدو، ويخلع عليه ما يتمثله البدوي في الرجل من مثل وفضائل، فهو عنده كريم الأصل، ماجد حرّ واسع الصدر؛ لأنّ هذا الضيف ليس شخصاً عادياً، وإنّما هو حفيد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ومبعوث العناية الإلهية إليهم لأمر هو خير الأُمور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يختم هذه التحية البدوية بدعاء فطري ساذج، ولكنه معبر عما يحمله له </w:t>
      </w:r>
      <w:bookmarkStart w:id="214" w:name="pg16359_177423"/>
    </w:p>
    <w:p>
      <w:pPr>
        <w:pStyle w:val="BookText"/>
        <w:rPr/>
      </w:pPr>
      <w:bookmarkEnd w:id="214"/>
      <w:r>
        <w:rPr>
          <w:rFonts w:ascii="Amiri" w:hAnsi="Amiri" w:eastAsia="Amiri" w:cs="Amiri"/>
          <w:color w:val="111111"/>
          <w:sz w:val="28"/>
          <w:sz w:val="28"/>
          <w:szCs w:val="28"/>
          <w:rtl w:val="true"/>
          <w:lang w:bidi="ar-SA"/>
        </w:rPr>
        <w:t>في نفسه من محبّة صادقة وإخلاص أكيد فيدعو أن يبقيه اللّه بقاء الدهر</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الطرماح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لأنظر فما أرى معك كبير أحد، ولو لم يقاتلك غير هؤلاء الذين أراهم ملازمين لك مع الحرّ لكان ذلك بلاء، فكيف 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خروجي من الكوفة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 مملوءاً رجالاً، فسألت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عرضوا ليوجّهوا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ليُسرَّ حوا؟ فنشدتك اللّه إن قدرت ألا تقدم إليهم شبراً إلا فعلت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أي مكان يرجع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يذهب والأرض كلها تحت قبضة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له بُدّ من الاستمرار في سفره إلى الكوفة، وعرض له الطرماح أن يسير معه إلى أحد جبلي 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وتعهد له بعشرين الف طائي يقاتلون بين يديه، ولم يستجب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الوعد الذي هو غير مضمون، واستأذن الطرماح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يمضي لأهله ليوصل إليهم الميرة ويعود إلى نصرته، فأذن له وانصرف إلى أهله، فمكث أياماً ثمّ قفل راجعاً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فلمّا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مقتله، فأخذ يبكي على ما فاته من شرف الشهادة مع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6521842_1280447820"/>
      <w:bookmarkStart w:id="216" w:name="_Toc79"/>
      <w:bookmarkEnd w:id="215"/>
      <w:r>
        <w:rPr>
          <w:rtl w:val="true"/>
        </w:rPr>
        <w:t>مع عبيد اللّه بن الحر الجعفى</w:t>
      </w:r>
      <w:bookmarkEnd w:id="2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واجتازت قافلة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قصر بني مقاتل، فنزل فيه، وكان بالقرب منه بيت مضروب، وأمامه رمح قد غرس في الأرض يدل على بسالة صاحبه وشجاعته، وقباله فرس، فسأل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صاحب البيت، فقيل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أنّه عبيد اللّه بن الحرّ الجعفي، فأوفد للقياه الحجاج بن مسروق الجعفي فخف إليه، فبادره عبید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ورائي يابن الحر، واللّه قد أهدى اللّه إليك كرامة إن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يدعوك إلى نصرته، فإن قاتلت بين يديه أجرت وإن مت فإنّك استشهدت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من الكوفة إلا مخافة أن يدخلها الحسين بن علي وأنا فيها فلا أنصره؛ لأنّه ليس له فيها شيعة ولا أنصار إلا وقد مالوا إلى الدنيا إلّا من عصم منهم، فارجع إليه وخبره بذاك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وقفل الحجّاج راجعاً فأدى مقالته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عليه الحجّة ويجعله على بينة من أمره، فانطلق إليه مع الصفوة الطيبة من أهل بيته وأصحابه، واستقبله عبيد اللّه استقبالاً كريماً، واحتفى به احتفاء بالغاً، وقد غمرته هيبته، فراح يحدّث عنها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أحسن ولا أملأ للعين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رققت على أحدٍ قطّ رِقتي عليه حين رأيته يمشي والصبيان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أعدت النظر إلى لحيته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أسواد ما أرى أم خضاب؟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الْحُرِّ عَجَّلَ عَلَى الشَّيْبُ، فعرفت أنّه خضاب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وتعاطى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الشؤون السياسية العامة، والأوضاع الراهنة، ثم دعاه إلى نصرته،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الْحُرِّ، فَإِنَّ مِصْرَكُمْ هَذِهِ كَتَبُوا إِلَيَّ وَخَبَّرُونِي أنّهمْ </w:t>
      </w:r>
    </w:p>
    <w:p>
      <w:pPr>
        <w:pStyle w:val="BookText"/>
        <w:rPr/>
      </w:pPr>
      <w:r>
        <w:rPr>
          <w:rFonts w:ascii="Amiri" w:hAnsi="Amiri" w:eastAsia="Amiri" w:cs="Amiri"/>
          <w:color w:val="111111"/>
          <w:sz w:val="28"/>
          <w:sz w:val="28"/>
          <w:szCs w:val="28"/>
          <w:rtl w:val="true"/>
          <w:lang w:bidi="ar-SA"/>
        </w:rPr>
        <w:t xml:space="preserve">مُجْتَمِعُونَ عَلَى نُصْرَنِي، وَأَنْ يَقُوموا دُونِي، ويُقاتِلُوا عَدُوّي، وَأنّهمْ سَأَلُونِي الْقُدُومَ عَلَيْهِمْ فَقَدِمْتُ، وَلَسْتُ أَدْرِى الْقَوْمَ عَلَى مَا زَعَمُوا لأنّهمْ قَدْ أَعَانُوا عَلَىٰ قَتْلِ ابْنِ عَمَّى مُسْلِمِ بْنِ عَقِيلٍ وَشِيعَتِهِ، وَأَجْمَعُوا عَلَى ابْنِ مَرجَانَةَ عُبَيْدِ اللَّهِ بْنِ زِيَادٍ يُبَايِعَنِي لِيَزِيدَ بْنِ مُعاوِيَةَ، وَأَنْتَ يابْنَ الْحُرِّ، فَاعْلَمْ أَنَّ اللّهَ عَزَّ وَجَلَّ مُؤاخِذُكَ بِما كَسَبْتَ وَأَسْلَفْتَ مِنَ الذُّنُوبِ فِي الأَيَّامِ الْخالِيَةِ، وَأَنا أَدْعوكَ في وَقْتِي هذا إِلَى تَوْبَةٍ تَغْسِلُ بِهَا مَا عَلَيْكَ مِنَ الذُّنوبِ، وَأَدْعُوكَ إِلى نُصْرَتِنا أَهْلَ الْبَيْتِ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وألقى ابن الحرّ معاذيره الواهية فحرم نفسه السعادة والفوز بنصرة سبط الرسول،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أن من شايعك كان السعيد في الآخرة، ولكن ما عسى أن أُغني عنك، ولم أخلف لك بالكوفة ناصراً، فأنشدك اللّه أن تحملني على هذه الخطة؛ فإنّ نفسي لم تسمح بعد بالموت، ولكن فرسي هذه الملحقة </w:t>
      </w:r>
      <w:r>
        <w:rPr>
          <w:rStyle w:val="FootnoteAnchor"/>
          <w:rtl w:val="true"/>
        </w:rPr>
        <w:footnoteReference w:id="161"/>
      </w:r>
      <w:r>
        <w:rPr>
          <w:rFonts w:ascii="Amiri" w:hAnsi="Amiri" w:eastAsia="Amiri" w:cs="Amiri"/>
          <w:color w:val="111111"/>
          <w:sz w:val="28"/>
          <w:sz w:val="28"/>
          <w:szCs w:val="28"/>
          <w:rtl w:val="true"/>
          <w:lang w:bidi="ar-SA"/>
        </w:rPr>
        <w:t xml:space="preserve">واللّه ما طلبت عليها شيئاً إلا لحقته، ولا طلبني وأنا عليها أحد قط إلا سبقته، فخذها فهي لك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قيمة فرسه عند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الْحُرِّ، ما جِئْناكَ لِفَرَسِكَ وَسَيْفِكَ، إِنَّما أَتَيْناكَ لِنَسْأَلُكَ النُّضْرَةَ، فَإِنْ كُنتَ قَدْ بَخِلْتَ عَلَيْنَا بِنَفْسِكَ فَلَا حاجَةَ لَنا فِي شَيْءٍ مِنْ مالِكَ، وَلَمْ أَكُنْ بِالَّذِي اتَّخَذَ الْمُضِلِّينَ عَضُداً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سَأَنْصَحُ لَكَ كَما نَصَحْتَ لِي، إِنِ اسْتَطَعْتَ أَلَّا تَسْمَعَ صُراخَنَا وَلَا تَشْهَدَ وَقْعَتَنَا فَافْعَلْ، فَوَاللَّهِ لَا يَسْمَعُ واعِيَتَنا أَحَدٌ وَلَا يَنْصُرُنا إِلَّا أَكَبَّهُ اللّهُ فى نار جَهَنَّمَ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ابن الحرّ برأسه إلى الأرض، وقال بصوت خافت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w:t>
      </w:r>
      <w:bookmarkStart w:id="217" w:name="pg16359_177426"/>
    </w:p>
    <w:p>
      <w:pPr>
        <w:pStyle w:val="BookText"/>
        <w:rPr/>
      </w:pPr>
      <w:bookmarkEnd w:id="217"/>
      <w:r>
        <w:rPr>
          <w:rFonts w:ascii="Amiri" w:hAnsi="Amiri" w:eastAsia="Amiri" w:cs="Amiri"/>
          <w:color w:val="111111"/>
          <w:sz w:val="28"/>
          <w:sz w:val="28"/>
          <w:szCs w:val="28"/>
          <w:rtl w:val="true"/>
          <w:lang w:bidi="ar-SA"/>
        </w:rPr>
        <w:t xml:space="preserve">فلا يكون أبداً إن شاء اللّه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مثل ابن الحرّ وهو الذي اقترف الكثير من الجرائم أن يوفق إلى 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ويفوز بالشهادة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ندم ابن الحرّ كأشد ما يكون الندم على ما فرّط في أمر نفسه من ترك نصرة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وأخذت تعاوده خلجات حادّة من وخز الضمير، ونظم ذوب حشاه بأبيات سنذكرها عند البحث عن النادمين عن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6521844_1280447820"/>
      <w:bookmarkStart w:id="219" w:name="_Toc80"/>
      <w:bookmarkEnd w:id="218"/>
      <w:r>
        <w:rPr>
          <w:rtl w:val="true"/>
        </w:rPr>
        <w:t>مع عمرو بن قيس</w:t>
      </w:r>
      <w:bookmarkEnd w:id="219"/>
    </w:p>
    <w:p>
      <w:pPr>
        <w:pStyle w:val="BookText"/>
        <w:rPr/>
      </w:pPr>
      <w:r>
        <w:rPr>
          <w:rFonts w:ascii="Amiri" w:hAnsi="Amiri" w:eastAsia="Amiri" w:cs="Amiri"/>
          <w:color w:val="111111"/>
          <w:sz w:val="28"/>
          <w:sz w:val="28"/>
          <w:szCs w:val="28"/>
          <w:rtl w:val="true"/>
          <w:lang w:bidi="ar-SA"/>
        </w:rPr>
        <w:t xml:space="preserve">والتقى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بن قيس المشرقي، وكان معه ابن عمّ له، فسلّم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الذي أرى خضاب أو شعرك؟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وَالشَّيْبُ إِلَيْنا بَنِي هَاشِمٍ أَسْرَعُ وَأَعْجَلُ، 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جِئْتُمَا لِنُصْرَتِي؟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كبير السن كثير العيال، وفي يدي بضائع للناس، ولا أدري ما يكون؟ وأكره أن أضيع أمانتي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ونصحهما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فَلَا تَسْمَعَا لِي وَاعِيَةٌ، وَلَا تَرَيَا لِي سواداً، فَأنّه مَنْ سَمِعَ واعِيَتَنا، أَوْ رَأَى سَوادَنا فَلَمْ يُجِبْنا؛ أَوْ يُغِثْنا كَانَ حَقًّاً عَلَى اللّهِ عَزَّ وَجَلَّ أَنْ يَكُبَّهُ عَلَى مَنْخَرَيْهِ فِي النَّارِ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وارتحل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بني مقاتل، وأخذت قافلته تقطع الصحاري </w:t>
      </w:r>
      <w:bookmarkStart w:id="220" w:name="pg16359_177427"/>
    </w:p>
    <w:p>
      <w:pPr>
        <w:pStyle w:val="BookText"/>
        <w:rPr/>
      </w:pPr>
      <w:bookmarkEnd w:id="220"/>
      <w:r>
        <w:rPr>
          <w:rFonts w:ascii="Amiri" w:hAnsi="Amiri" w:eastAsia="Amiri" w:cs="Amiri"/>
          <w:color w:val="111111"/>
          <w:sz w:val="28"/>
          <w:sz w:val="28"/>
          <w:szCs w:val="28"/>
          <w:rtl w:val="true"/>
          <w:lang w:bidi="ar-SA"/>
        </w:rPr>
        <w:t>الملتهبة، وتجتاز أغوارها في جهد وعناء، وتعاني لفحها الضارب كريح السموم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521846_1280447820"/>
      <w:bookmarkStart w:id="222" w:name="_Toc81"/>
      <w:bookmarkEnd w:id="221"/>
      <w:r>
        <w:rPr>
          <w:rtl w:val="true"/>
        </w:rPr>
        <w:t>رسالة ابن زياد للحر</w:t>
      </w:r>
      <w:bookmarkEnd w:id="222"/>
    </w:p>
    <w:p>
      <w:pPr>
        <w:pStyle w:val="BookText"/>
        <w:rPr/>
      </w:pPr>
      <w:r>
        <w:rPr>
          <w:rFonts w:ascii="Amiri" w:hAnsi="Amiri" w:eastAsia="Amiri" w:cs="Amiri"/>
          <w:color w:val="111111"/>
          <w:sz w:val="28"/>
          <w:sz w:val="28"/>
          <w:szCs w:val="28"/>
          <w:rtl w:val="true"/>
          <w:lang w:bidi="ar-SA"/>
        </w:rPr>
        <w:t xml:space="preserve">وتابعت القافلة سيرها في البيداء، وهي تارة تتيامن وأُخرى تتياسر، وجنود الحُرّ يذودون الركب عن البادية، ويدفعونه تجاه الكوفة والركب يمتنع عليهم، وإذا براكب يجد في سيره ويطوي الرمال، فلبثوا هنيهة ينتظرونه، وإذا هو رسول من ابن زياد إلى الحرّ، فسلّم الخبيث على الحرّ، ولم يسلّم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وناول الحرّ رسالة من ابن زياد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فجعجع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يبلغك كتابي، ويقدم عليك رسولي، فلا تنزله إلا بالعراء في غير حصن وعلى غير ماء، وقد أمرت رسولي أن يلزمك فلا يفارقك حتى يأتيني بإنفاذك أمري، والسلام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واستثنى ابن مرجانة ما عهد به إلى الحر من إلقاء القبض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 مخفوراً إلى الكوفة، ولعلّه خاف من تطوّر الأحداث وانقلاب الأوضاع عليه، فرأى التحجير عليه في الصحراء بعيداً عن المدن لئلا يتجاوب أهلها إلى نصرته؛ ليتم القضاء عليه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الحرّ الكتاب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يستأنف سيره متجهاً صوب قرية أو ماء، فمنعهم الحرّ،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نظرات الرقيب الوافد من ابن زياد تتابع الحرّ، وكان يسجل كل بادرة يخالف بها الحرّ أوامر ابن زياد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زهير بن القين، فقال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بعد ما ترون إلا ما هو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وإنّ قتال هؤلاء الساعة أهون علينا من قتال من يأتينا </w:t>
      </w:r>
    </w:p>
    <w:p>
      <w:pPr>
        <w:pStyle w:val="BookText"/>
        <w:rPr/>
      </w:pPr>
      <w:r>
        <w:rPr>
          <w:rFonts w:ascii="Amiri" w:hAnsi="Amiri" w:eastAsia="Amiri" w:cs="Amiri"/>
          <w:color w:val="111111"/>
          <w:sz w:val="28"/>
          <w:sz w:val="28"/>
          <w:szCs w:val="28"/>
          <w:rtl w:val="true"/>
          <w:lang w:bidi="ar-SA"/>
        </w:rPr>
        <w:t>من بعدهم، فلعمري ليأتيننا من بعدهم ما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لِأَبْدَأَهُمْ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زهير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إلى هذه القرية حتى ننزلها فأنّها حصينة وهي على شاطئ الفرات، فإن منعونا قاتلناهم، فقتالهم أهون علينا من قتال من يجيء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اسم تلك الأرض،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فتشاءم منها،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الْعَقْرِ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 الحرّ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في ذلك المكان ولا يتجاوزه، ولم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النزول في ذلك المكان، وألقى ببصره عليه والتفت إلى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الْمَكانُ؟</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دمعت عيناه،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أَعوذُ بِكَ مِنَ الْكَرْب وَالْبَلَاءِ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قيل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كربلاء أخذ ترابها فشتها،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هِيَ الْأَرْضُ الَّتِي أَخْبَرَ بِها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أَقْتَلُ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اسم المكان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 لَقَدْ مَرَّ أَبِي بِهَذَا الْمَكَانِ عِنْدَ مَسِيرِهِ إِلَى صِفِّينَ وَأَنَا مَعَهُ، فَوَقَفَ وَسَأَلَ عَنْهُ فَأَخْبَرُوهُ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مَحَطُّ رِحالِهِمْ، وَهاهنا مُهراقُ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آلِ محمّديَنْزِلُونَها هُنا، ثم أمر بأثقاله فحطّت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جاء في مختصر صفوة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وطفق يحدّث أصحابه وقد أيقن بنزول الرزء القاصم،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كَرْبٍ </w:t>
      </w:r>
      <w:bookmarkStart w:id="223" w:name="pg16359_177429"/>
    </w:p>
    <w:p>
      <w:pPr>
        <w:pStyle w:val="BookText"/>
        <w:rPr/>
      </w:pPr>
      <w:bookmarkEnd w:id="223"/>
      <w:r>
        <w:rPr>
          <w:rFonts w:ascii="Amiri" w:hAnsi="Amiri" w:eastAsia="Amiri" w:cs="Amiri"/>
          <w:color w:val="111111"/>
          <w:sz w:val="28"/>
          <w:sz w:val="28"/>
          <w:szCs w:val="28"/>
          <w:rtl w:val="true"/>
          <w:lang w:bidi="ar-SA"/>
        </w:rPr>
        <w:t>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هاهنا مَناخُ ركابنا، وَمَحَط رحالنا، وَسَفك دمائنا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وطافت به الذكريات، وقد مثل أمامه ذلك اليوم الذي تحدّث فيه أبوه أمير المؤمنين وهو في هذه البقعة وكان في طريقه إلى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مَحَطَّ رِحالِهِمْ وَمُهْراقُ دِمائِهِمْ،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آلِ محمّديَنْزِلُونَ هَا هُنا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وانقطع كل أمل له في الحياة، وأيقن أن أوصاله سوف تتقطع على صعيد هذه الأرض، إلا أنّه خلد إلى الصبر، واستسلم لقضاء اللّه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بقوة وعزم مع أصحابه وأهل بيته إلى توطين مخدرات الرسالة وعقائل الوحي، فنصبوا لهنَّ الخيام وكانت خيم الأصحاب، وخيم أهل البيت، محيطة بها عن اليمين والشمال وأسرع فتيان بني هاشم فأنزلوا السيدات من المحامل، وجاءوا بهنّ إلى خيامهن، وقد استولى عليهن الرعب والذعر، فقد أحسسن بالأخطار الهائلة التي ستجري عليهن في هذه الأرض</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6521848_1280447820"/>
      <w:bookmarkStart w:id="225" w:name="_Toc82"/>
      <w:bookmarkEnd w:id="224"/>
      <w:r>
        <w:rPr>
          <w:rtl w:val="true"/>
        </w:rPr>
        <w:t>موضع الخيام</w:t>
      </w:r>
      <w:bookmarkEnd w:id="225"/>
    </w:p>
    <w:p>
      <w:pPr>
        <w:pStyle w:val="BookText"/>
        <w:rPr/>
      </w:pPr>
      <w:r>
        <w:rPr>
          <w:rFonts w:ascii="Amiri" w:hAnsi="Amiri" w:eastAsia="Amiri" w:cs="Amiri"/>
          <w:color w:val="111111"/>
          <w:sz w:val="28"/>
          <w:sz w:val="28"/>
          <w:szCs w:val="28"/>
          <w:rtl w:val="true"/>
          <w:lang w:bidi="ar-SA"/>
        </w:rPr>
        <w:t xml:space="preserve">ونصبت خيام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الطاهرة التي لا تزال آثارها باقية إلى اليوم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هبة الدين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بقعة بعيدة عن الماء تحيط بها سلسلة ممدودة، وربوات تبدأ من الشمال الشرقي متصلة بموضع باب السدرة في الشمال، وهكذا إلى موضع الباب الزينبي إلى جهة الغرب، ثمّ تنزل </w:t>
      </w:r>
    </w:p>
    <w:p>
      <w:pPr>
        <w:pStyle w:val="BookText"/>
        <w:rPr/>
      </w:pPr>
      <w:r>
        <w:rPr>
          <w:rFonts w:ascii="Amiri" w:hAnsi="Amiri" w:eastAsia="Amiri" w:cs="Amiri"/>
          <w:color w:val="111111"/>
          <w:sz w:val="28"/>
          <w:sz w:val="28"/>
          <w:szCs w:val="28"/>
          <w:rtl w:val="true"/>
          <w:lang w:bidi="ar-SA"/>
        </w:rPr>
        <w:t xml:space="preserve">موضع الباب القبلي من جهة الجنوب، وكانت هذه التلال المتقاربة تشكل للناظرين نصف دائرة، وفي هذه الدائرة الهلالية حوصر 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صديقنا الأستاذ السيد محمّدحسن الكليدار أن يكون الموضع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الموضع الذي أقام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أثقاله، وإنما يقع المخيم بمكان ناءٍ بالقرب من المستشفى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مستنداً في ذلك إلى أن التخطيط العسكري المتبع في تلك العصور يقضي بالفصل بين القوى المتحاربة بما يقرب من ميلين؛ وذلك لما تحتاجه العمليات الحربية من جولان الخيل وغيرها من مسافة، كما أن نصب الخيام لابد أن يكون بعيداً عن رمي السهام والنبال المتبادلة بين المحاربين، واستند أيضاً إلى بعض الشواهد التاريخية التي تؤيد ما ذهب إليه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الظن أنّ المخيم إنّما هو في موضعه الحالي، أو يبعد عنه بقليل؛ وذلك لأنّ الجيش الأموي المكثّف الذي زحف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يكن قباله إلا معسكر صغير عبر عنه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بالأسرة، فلم تكن القوى العسكرية متكافئة في العدد حتى يفصل بينهما بميلين أو أكثر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أحاط الجيش الأموي بمعسكر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لما أطلق ابن سعد السهم الذي أنذر به بداية القتال، وأطلق الرماة من جيشه سهامهم لم يبق أحد من معسكره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أصابه سهم حتى اخترقت السهام بعض أزر النساء، ولو كانت المسافة بعيدة لما أُصيبت نساء أهل البيت بسهامهم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يدعم ما ذكرناه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 في الجيش الأموي سمعت نساؤه خطابه فارتفعت أصواتهن بالبكاء، ولو كانت المسافة بعيدة لما انتهى خطابه إليهنّ، وهناك كثير من البوادر التي تدل على أنّ المخيم في وضعه الحالي</w:t>
      </w:r>
      <w:r>
        <w:rPr>
          <w:rFonts w:eastAsia="Amiri" w:cs="Amiri" w:ascii="Amiri" w:hAnsi="Amiri"/>
          <w:color w:val="111111"/>
          <w:sz w:val="28"/>
          <w:szCs w:val="28"/>
          <w:rtl w:val="true"/>
          <w:lang w:bidi="ar-SA"/>
        </w:rPr>
        <w:t xml:space="preserve">. </w:t>
      </w:r>
      <w:bookmarkStart w:id="226" w:name="pg16359_177431"/>
    </w:p>
    <w:p>
      <w:pPr>
        <w:pStyle w:val="Heading2"/>
        <w:numPr>
          <w:ilvl w:val="1"/>
          <w:numId w:val="1"/>
        </w:numPr>
        <w:rPr/>
      </w:pPr>
      <w:bookmarkStart w:id="227" w:name="__RefHeading___Toc6521850_1280447820"/>
      <w:bookmarkStart w:id="228" w:name="_Toc83"/>
      <w:bookmarkEnd w:id="226"/>
      <w:bookmarkEnd w:id="227"/>
      <w:r>
        <w:rPr>
          <w:rtl w:val="true"/>
        </w:rPr>
        <w:t>في كربلاء</w:t>
      </w:r>
      <w:bookmarkEnd w:id="22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6521852_1280447820"/>
      <w:bookmarkStart w:id="230" w:name="_Toc84"/>
      <w:bookmarkEnd w:id="229"/>
      <w:r>
        <w:rPr>
          <w:rtl w:val="true"/>
        </w:rPr>
        <w:t>اشارة</w:t>
      </w:r>
      <w:r>
        <w:rPr>
          <w:rtl w:val="true"/>
        </w:rPr>
        <w:t>:</w:t>
      </w:r>
      <w:bookmarkEnd w:id="2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وأقام موكب العترة الطاهرة في كربلاء يوم الخميس لليلتين خلتا من المحرم سنة إحدى وستين </w:t>
      </w:r>
      <w:r>
        <w:rPr>
          <w:rStyle w:val="FootnoteAnchor"/>
          <w:rtl w:val="true"/>
        </w:rPr>
        <w:footnoteReference w:id="175"/>
      </w:r>
      <w:r>
        <w:rPr>
          <w:rFonts w:ascii="Amiri" w:hAnsi="Amiri" w:eastAsia="Amiri" w:cs="Amiri"/>
          <w:color w:val="111111"/>
          <w:sz w:val="28"/>
          <w:sz w:val="28"/>
          <w:szCs w:val="28"/>
          <w:rtl w:val="true"/>
          <w:lang w:bidi="ar-SA"/>
        </w:rPr>
        <w:t xml:space="preserve">، وقد خيَّم الرعب على عيالات أهل البيت، وايقنوا بنزول الرزء القاصم، وعلم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مغبة الأمر، وتجلّت له الخطوب المفزعة، والأحداث الرهيبة التي سيعانيها على صعيد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أهل بيته وأصحابه فألقى عليهم نظرة حنان وعطف وأيقن أنّهم عن قريب سوف تتقطع أوصالهم، فأغرق في البكاء ورفع يديه بالدعاء يناجي ربه، ويشكو إليه ما ألم به من عظيم الرزايا والخطوب،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أُخْرِجْنَا وَ أَزْعِجْنَا وَطُرِدْنَا عَنْ حَرَمٍ جَدْنا، وتَعَدَّتْ بَنُو أُمَيَّةَ عَلَيْنا، عل اللّهُم فَخُذْ لَنا بِحَقِّنَا وَانْصُرْنَا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أولئك الأبطال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الدُّنْيا وَالدِّينُ لَعِقٌ عَلَى أَلْسِنَتِهِمْ يَحُوطُونَهُ ما دَرَّتْ مَعايِشُهُم، فَإذا مُحْصُوا بِالْبَلَاءِ قَلَّ الدَّيَانُونَ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وضبط أبو هلال الحسن بن عبد اللّه العسكري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الحسين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لَغْوَ عَلى أَلْسِنَتِهِمْ يَحُوطُونَهُ مَا دَرَّتْ بِهِ معايتُهُمْ، فَإِذا مُحْصوا بِالْبَلَاءِ فَلْ الدَّيَاتُونَ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لها من كلمات مشرقة حكت واقع الناس في جميع مراحل التاريخ، فهم عبيد الدنيا في كل زمان ومكان، وأما الدين فلا ظلّ له في أعماق نفوسهم، فإذا دهمتهم عاصفة من البلاء تنكروا له وابتعدوا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الدين بجوهره إنّما هو عند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الصفوة من أهل بيته وأصحابه فقد امتزج بمشاعرهم، وتفاعل مع عواطفهم فانبروا إلى ساحات الموت ليرفعوا شأنّه، وقد أعطوا بتضحيتهم دروساً لأجيال الدنيا في الولاء الباهر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حمد اللّه والثناء عليه خاطب أصحابه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نَزَلَ بِنا مَا قَدْ تَرَوْنَ، وَإِنَّ الدُّنْيا قَدْ تَغَيَّرَتْ، وَتَنَكَّرَتْ وَأَدْبَرَ مَعْرُوفُها، وَلَمْ يَبْقَ مِنْهَا إِلَّا صَبابَةٌ كَصَبابَةِ الْإِناءِ، وَخَسِيسُ عَيْشٍ كالْمَرْعَى الْوَبيلِ </w:t>
      </w:r>
      <w:r>
        <w:rPr>
          <w:rStyle w:val="FootnoteAnchor"/>
          <w:rtl w:val="true"/>
        </w:rPr>
        <w:footnoteReference w:id="177"/>
      </w:r>
      <w:r>
        <w:rPr>
          <w:rFonts w:ascii="Amiri" w:hAnsi="Amiri" w:eastAsia="Amiri" w:cs="Amiri"/>
          <w:color w:val="111111"/>
          <w:sz w:val="28"/>
          <w:sz w:val="28"/>
          <w:szCs w:val="28"/>
          <w:rtl w:val="true"/>
          <w:lang w:bidi="ar-SA"/>
        </w:rPr>
        <w:t xml:space="preserve">أَلَا تَرَوْنَ إِلَى الْحَقِّ لَا يُعْمَلُ بِهِ، وَإِلَى الْباطِلِ لَا يُتَناهَى عَنْهُ، لِيَرْغَبَ الْمُؤْمِنُ فِي لِقاءِ اللَّهِ، فَإِنِّي لَا أَرَى الْمَوْتَ إِلَّا سَعادَةً وَالْحَياةَ مَعَ الظَّالِمِينَ إِلَّا بَرَماً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أدلى بهذا الخطاب عمّا نزل به من المحن والبلوى، وأعلمهم أن الظروف مهما تلبّدت بالمشاكل والخطوب، فأنّه لا ينثني عن عزمه الجبار لإقامة الحق الذي </w:t>
      </w:r>
    </w:p>
    <w:p>
      <w:pPr>
        <w:pStyle w:val="BookText"/>
        <w:rPr/>
      </w:pPr>
      <w:r>
        <w:rPr>
          <w:rFonts w:ascii="Amiri" w:hAnsi="Amiri" w:eastAsia="Amiri" w:cs="Amiri"/>
          <w:color w:val="111111"/>
          <w:sz w:val="28"/>
          <w:sz w:val="28"/>
          <w:szCs w:val="28"/>
          <w:rtl w:val="true"/>
          <w:lang w:bidi="ar-SA"/>
        </w:rPr>
        <w:t>خلص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اللّه هذا الخطاب لأصحابه لا ليستدر عواطفهم، ولا ليستجلب، نصرهم، فماذا يغنون عنه بعدما أحاطت به القوى المكّثفة التي ملأت البيداء، وإنما قال ذلك ليشاركوه المسؤولية في إقامة الحق الذي آمن به، واختاره قاعدة صلبة لنهضته الخالدة، وقد جعل الموت في هذا السبيل هو الأمل الباسم في حياته الذي لا يضارعه أيُّ أمل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أنّهى خطابه هب أصحابه جميعاً، وهم يضربون أروع الأمثلة للتضحية والفداء من أجل العدل والحق، وكان أوّل من تكلّم من أصحابه زهير بن القين أفذاذ الدنيا،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مقالتك وهو من ولو كانت الدنيا لنا، باقية، وكنا فيها مخلّدين لآثرنا النهوض معك على الإقامة فيها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ومثّلت هذه الكلمات شرف الإنسان وانطلاقه في سبيل الخير، وبلغ كلام زهير في نفوس الأنصار أقصى الرضا، وحكى ما صمّموا عليه من الولاء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والتفاني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بطل آخر من أصحابه وهو برير بن خضير الهمداني الذي أرخص حياته في سبيل اللّه فخاطب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لقد من اللّه بك علينا أن نقاتل بين يديك، وتقطع فيك أعضاؤنا، ثمّ يكون جدك شفيعنا يوم القيامة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أيقن برير أن نصرته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من اللّه عليه؛ ليفوز بشفاعة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231" w:name="pg16359_177436"/>
    </w:p>
    <w:p>
      <w:pPr>
        <w:pStyle w:val="BookText"/>
        <w:rPr/>
      </w:pPr>
      <w:bookmarkEnd w:id="231"/>
      <w:r>
        <w:rPr>
          <w:rFonts w:ascii="Amiri" w:hAnsi="Amiri" w:eastAsia="Amiri" w:cs="Amiri"/>
          <w:color w:val="111111"/>
          <w:sz w:val="28"/>
          <w:sz w:val="28"/>
          <w:szCs w:val="28"/>
          <w:rtl w:val="true"/>
          <w:lang w:bidi="ar-SA"/>
        </w:rPr>
        <w:t xml:space="preserve">وقام نافع بن هلال بن نافع الجملي </w:t>
      </w:r>
      <w:r>
        <w:rPr>
          <w:rStyle w:val="FootnoteAnchor"/>
          <w:rtl w:val="true"/>
        </w:rPr>
        <w:footnoteReference w:id="181"/>
      </w:r>
      <w:r>
        <w:rPr>
          <w:rFonts w:ascii="Amiri" w:hAnsi="Amiri" w:eastAsia="Amiri" w:cs="Amiri"/>
          <w:color w:val="111111"/>
          <w:sz w:val="28"/>
          <w:sz w:val="28"/>
          <w:szCs w:val="28"/>
          <w:rtl w:val="true"/>
          <w:lang w:bidi="ar-SA"/>
        </w:rPr>
        <w:t>وهو يقرر نفس المصير الذي اختاره الأبطال من إخوأنّه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أن يشرب الناس محبته، ولا أن يرجعوا إلى أمره ما أحب، وقد كان منهم منافقون يعدونه بالنصر، ويضمرون له الغدر، يلقونه بأحلى من العسل ويخلفونه بأمر من الحنظل، حتّى قبضه اللّه إليه، وإنّ أباك عليّاً قد كان في مثل ذلك، فقوم قد أجمعوا على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وقاتلوا معه الناكثين والقاسطين والمارقين حتى أتاه أجله فمضى إلى رحمة اللّه ورضوأنّه، وأنت اليوم عندنا في مثل تلك الحالة، فمن نكث عهده، وخلع بيعته فلن يضر إلا نفسه واللّه مغنٍ عنه، فسر بنا راشداً معافى مشرقاً إن شئت وإن شئت مغرباً، فو اللّه ما أشفقنا من قدر اللّه، ولا كرهنا لقاء ربنا، وإنا على نياتنا وبصائرنا نوالي من والاك ونعادي من عاداك</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وتكلم أكثر أصحابه بمثل هذا الكلام، وقد شكرهم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هذا الإخلاص والتفاني في سبيل اللّه</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521854_1280447820"/>
      <w:bookmarkStart w:id="233" w:name="_Toc85"/>
      <w:bookmarkEnd w:id="232"/>
      <w:r>
        <w:rPr>
          <w:rtl w:val="true"/>
        </w:rPr>
        <w:t xml:space="preserve">انتظار الأسدي للإمام الحسين </w:t>
      </w:r>
      <w:r>
        <w:rPr>
          <w:rtl w:val="true"/>
        </w:rPr>
        <w:t>(</w:t>
      </w:r>
      <w:r>
        <w:rPr>
          <w:rtl w:val="true"/>
        </w:rPr>
        <w:t>عَلَيهِ السَّلَامُ</w:t>
      </w:r>
      <w:r>
        <w:rPr>
          <w:rtl w:val="true"/>
        </w:rPr>
        <w:t>)</w:t>
      </w:r>
      <w:bookmarkEnd w:id="23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 قدومه إلى كربلاء رجل من بني أسد أهمل المؤرخون اسمه، وقد حكى قصته العريان بن الهيثم،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ينزل قريباً من الموضع الذي كانت فيه واقعة الطف، وكنا لا نجتاز في ذلك المكان إلا وجدنا رجلاً من بني أسد مقيماً هناك،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ملازماً هذا المكان؟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حسيناً يقتل هاهنا، فأنا أخرج لعلي أصادفه فأقتل معه</w:t>
      </w:r>
      <w:r>
        <w:rPr>
          <w:rFonts w:eastAsia="Amiri" w:cs="Amiri" w:ascii="Amiri" w:hAnsi="Amiri"/>
          <w:color w:val="111111"/>
          <w:sz w:val="28"/>
          <w:szCs w:val="28"/>
          <w:rtl w:val="true"/>
          <w:lang w:bidi="ar-SA"/>
        </w:rPr>
        <w:t xml:space="preserve">. </w:t>
      </w:r>
      <w:bookmarkStart w:id="234" w:name="pg16359_177437"/>
    </w:p>
    <w:p>
      <w:pPr>
        <w:pStyle w:val="BookText"/>
        <w:rPr/>
      </w:pPr>
      <w:bookmarkEnd w:id="234"/>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معي لننظر إلى الأسدي هل قتل؟ فأتينا المعركة وطفنا في القتلى فرأينا الأسدي معهم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فاز بالشهادة بين يدي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أسمى المراتب، فكان في أعلى عليين مع النبیین والصديقين والشهداء وحسن أولئك رفيقاً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6521856_1280447820"/>
      <w:bookmarkStart w:id="236" w:name="_Toc86"/>
      <w:bookmarkEnd w:id="235"/>
      <w:r>
        <w:rPr>
          <w:rtl w:val="true"/>
        </w:rPr>
        <w:t>رسالة الإمام الحسين</w:t>
      </w:r>
      <w:r>
        <w:rPr>
          <w:rtl w:val="true"/>
        </w:rPr>
        <w:t>(</w:t>
      </w:r>
      <w:r>
        <w:rPr>
          <w:rtl w:val="true"/>
        </w:rPr>
        <w:t>عَلَيهِ السَّلَامُ</w:t>
      </w:r>
      <w:r>
        <w:rPr>
          <w:rtl w:val="true"/>
        </w:rPr>
        <w:t xml:space="preserve">) </w:t>
      </w:r>
      <w:r>
        <w:rPr>
          <w:rtl w:val="true"/>
        </w:rPr>
        <w:t>ا بن الحنفية</w:t>
      </w:r>
      <w:bookmarkEnd w:id="236"/>
    </w:p>
    <w:p>
      <w:pPr>
        <w:pStyle w:val="BookText"/>
        <w:rPr/>
      </w:pPr>
      <w:r>
        <w:rPr>
          <w:rFonts w:ascii="Amiri" w:hAnsi="Amiri" w:eastAsia="Amiri" w:cs="Amiri"/>
          <w:color w:val="111111"/>
          <w:sz w:val="28"/>
          <w:sz w:val="28"/>
          <w:szCs w:val="28"/>
          <w:rtl w:val="true"/>
          <w:lang w:bidi="ar-SA"/>
        </w:rPr>
        <w:t xml:space="preserve">ورفع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كربلاء إلى أخيه محمّدبن الحنفية وسائر بني هاشم نعى فيها نفسه، وأعرب عن دنو الأجل المحتوم منه، وهذا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فَكَأَنَّ الدُّنْيا لَمْ تَكُنْ، وَكَأَنَّ الْآخِرَةَ لَمْ تَزَلْ، وَالسَّلَامُ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أوجز رسالة تكتب في مثل هذه المحن الشاقة التي تعصف بالصبر</w:t>
      </w:r>
    </w:p>
    <w:p>
      <w:pPr>
        <w:pStyle w:val="Heading3"/>
        <w:numPr>
          <w:ilvl w:val="2"/>
          <w:numId w:val="1"/>
        </w:numPr>
        <w:rPr/>
      </w:pPr>
      <w:bookmarkStart w:id="237" w:name="__RefHeading___Toc6521858_1280447820"/>
      <w:bookmarkStart w:id="238" w:name="_Toc87"/>
      <w:bookmarkEnd w:id="237"/>
      <w:r>
        <w:rPr>
          <w:rtl w:val="true"/>
        </w:rPr>
        <w:t>مع هرثمة بن سلمى</w:t>
      </w:r>
      <w:bookmarkEnd w:id="238"/>
    </w:p>
    <w:p>
      <w:pPr>
        <w:pStyle w:val="BookText"/>
        <w:rPr/>
      </w:pPr>
      <w:r>
        <w:rPr>
          <w:rFonts w:ascii="Amiri" w:hAnsi="Amiri" w:eastAsia="Amiri" w:cs="Amiri"/>
          <w:color w:val="111111"/>
          <w:sz w:val="28"/>
          <w:sz w:val="28"/>
          <w:szCs w:val="28"/>
          <w:rtl w:val="true"/>
          <w:lang w:bidi="ar-SA"/>
        </w:rPr>
        <w:t xml:space="preserve">والتحق هرثمة بن سلمى بمعسكر ابن زياد، ولما انتهى إلى كربلاء تذكّر حديثاً مضت عليه حفنة من السنين فنساه، فقد كان 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له، وقد مرَّ على كربلاء فنزل إلى شجرة، وصلى تحت ظلالها، فلمّا فرغ من صلاته أخذ قبضة من تلك الأرض وشمّها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مِنْ تُرْبَةٍ، لَيَقْتَلُنَّ بِكِ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هرثمة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مسرعاً فحدّثه بما سمعه من أبيه،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أو عَلَينا؟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ولا عليك، تركت عيالاً</w:t>
      </w:r>
      <w:r>
        <w:rPr>
          <w:rFonts w:eastAsia="Amiri" w:cs="Amiri" w:ascii="Amiri" w:hAnsi="Amiri"/>
          <w:color w:val="111111"/>
          <w:sz w:val="28"/>
          <w:szCs w:val="28"/>
          <w:rtl w:val="true"/>
          <w:lang w:bidi="ar-SA"/>
        </w:rPr>
        <w:t xml:space="preserve">. </w:t>
      </w:r>
      <w:bookmarkStart w:id="239" w:name="pg16359_177438"/>
    </w:p>
    <w:p>
      <w:pPr>
        <w:pStyle w:val="BookText"/>
        <w:rPr/>
      </w:pPr>
      <w:bookmarkEnd w:id="239"/>
      <w:r>
        <w:rPr>
          <w:rFonts w:ascii="Amiri" w:hAnsi="Amiri" w:eastAsia="Amiri" w:cs="Amiri"/>
          <w:color w:val="111111"/>
          <w:sz w:val="28"/>
          <w:sz w:val="28"/>
          <w:szCs w:val="28"/>
          <w:rtl w:val="true"/>
          <w:lang w:bidi="ar-SA"/>
        </w:rPr>
        <w:t xml:space="preserve">وساق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صيحته، فأمره بمغادرة كربلاء لئلا يشهد واعية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فَوَلَّ فِي الْأَرْضِ، فَوَالَّذِي نَفْسُ حُسَيْنِ بِيَدِهِ لَا يَشْهَدُ قَتْلَنَا الْيَوْمَ رَجُلٌ إِلَّا دَخَلَ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فأنّهزم هرثمة من كربلاء حتى وافته الأنباء بمقتل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وقد حرم من الشهادة بين يدي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6521860_1280447820"/>
      <w:bookmarkStart w:id="241" w:name="_Toc88"/>
      <w:bookmarkEnd w:id="240"/>
      <w:r>
        <w:rPr>
          <w:rtl w:val="true"/>
        </w:rPr>
        <w:t xml:space="preserve">التحاق جماعة من صحابة النبیّ </w:t>
      </w:r>
      <w:r>
        <w:rPr>
          <w:rtl w:val="true"/>
        </w:rPr>
        <w:t>(</w:t>
      </w:r>
      <w:r>
        <w:rPr>
          <w:rtl w:val="true"/>
        </w:rPr>
        <w:t>صَلَّى اللّه عَلَيْهِ وَآلِهِ وَسَلَّمَ‏</w:t>
      </w:r>
      <w:r>
        <w:rPr>
          <w:rtl w:val="true"/>
        </w:rPr>
        <w:t xml:space="preserve">) </w:t>
      </w:r>
      <w:r>
        <w:rPr>
          <w:rtl w:val="true"/>
        </w:rPr>
        <w:t xml:space="preserve">بالإمام الحسين </w:t>
      </w:r>
      <w:r>
        <w:rPr>
          <w:rtl w:val="true"/>
        </w:rPr>
        <w:t>(</w:t>
      </w:r>
      <w:r>
        <w:rPr>
          <w:rtl w:val="true"/>
        </w:rPr>
        <w:t>عَلَيهِ السَّلَامُ</w:t>
      </w:r>
      <w:r>
        <w:rPr>
          <w:rtl w:val="true"/>
        </w:rPr>
        <w:t>)</w:t>
      </w:r>
      <w:bookmarkEnd w:id="241"/>
    </w:p>
    <w:p>
      <w:pPr>
        <w:pStyle w:val="BookText"/>
        <w:rPr/>
      </w:pPr>
      <w:r>
        <w:rPr>
          <w:rFonts w:ascii="Amiri" w:hAnsi="Amiri" w:eastAsia="Amiri" w:cs="Amiri"/>
          <w:color w:val="111111"/>
          <w:sz w:val="28"/>
          <w:sz w:val="28"/>
          <w:szCs w:val="28"/>
          <w:rtl w:val="true"/>
          <w:lang w:bidi="ar-SA"/>
        </w:rPr>
        <w:t xml:space="preserve">إنّ الذين أتوا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فيهم بدريون قاتلوا وقتلوا بنفس الدافع والهدف اللذين حاربوا من أجلهما 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عبداللّه بن عمير الكلبي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كنت على جهاد أهل الشرك حريصاً، وإني لأرجو أن يكون جهاد هؤلاء الذين يغزون ابن بنت نبيك أيسر ثواباً عند اللّه من ثوابه إيايَ في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الحرث، وحبيب بن مظاهر، ومسلم بن عوسجة، والصحابي الجليل أنس بن الحارث، وقد حدّث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فَمَنْ شَهِدَهُ مِنْكُمْ فَلْيَنْصُرْهُ، وظل أنس ملازماً له حتى رزق الشهادة بين يديه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6521862_1280447820"/>
      <w:bookmarkStart w:id="243" w:name="_Toc89"/>
      <w:bookmarkEnd w:id="242"/>
      <w:r>
        <w:rPr>
          <w:rtl w:val="true"/>
        </w:rPr>
        <w:t xml:space="preserve">رسالة ابن زياد للإمام الحسين </w:t>
      </w:r>
      <w:r>
        <w:rPr>
          <w:rtl w:val="true"/>
        </w:rPr>
        <w:t>(</w:t>
      </w:r>
      <w:r>
        <w:rPr>
          <w:rtl w:val="true"/>
        </w:rPr>
        <w:t>عَلَيهِ السَّلَامُ</w:t>
      </w:r>
      <w:r>
        <w:rPr>
          <w:rtl w:val="true"/>
        </w:rPr>
        <w:t>)</w:t>
      </w:r>
      <w:bookmarkEnd w:id="2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ابن مرجانة أنّ الحرّ قد حاصر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بعث إليه رسالة دلّت على مدى طيشه وغروره،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يا حسين، فقد بلغني نزولك </w:t>
      </w:r>
    </w:p>
    <w:p>
      <w:pPr>
        <w:pStyle w:val="BookText"/>
        <w:rPr/>
      </w:pPr>
      <w:r>
        <w:rPr>
          <w:rFonts w:ascii="Amiri" w:hAnsi="Amiri" w:eastAsia="Amiri" w:cs="Amiri"/>
          <w:color w:val="111111"/>
          <w:sz w:val="28"/>
          <w:sz w:val="28"/>
          <w:szCs w:val="28"/>
          <w:rtl w:val="true"/>
          <w:lang w:bidi="ar-SA"/>
        </w:rPr>
        <w:t xml:space="preserve">بكربلاء، وقد كتب إليَّ أمير المؤمنين يزيد ابن معاوية ألا أتوسد الوثير </w:t>
      </w:r>
      <w:r>
        <w:rPr>
          <w:rStyle w:val="FootnoteAnchor"/>
          <w:rtl w:val="true"/>
        </w:rPr>
        <w:footnoteReference w:id="187"/>
      </w:r>
      <w:r>
        <w:rPr>
          <w:rFonts w:ascii="Amiri" w:hAnsi="Amiri" w:eastAsia="Amiri" w:cs="Amiri"/>
          <w:color w:val="111111"/>
          <w:sz w:val="28"/>
          <w:sz w:val="28"/>
          <w:szCs w:val="28"/>
          <w:rtl w:val="true"/>
          <w:lang w:bidi="ar-SA"/>
        </w:rPr>
        <w:t xml:space="preserve">ولا أشبع من الخمير، أو ألحقك باللطيف الخبير، أو ترجع على حكمي وحكم يزيد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يابن مرجانة وسيدك يزيد خليقان بألا تشبعا من الخمر، وخليقان بأن تقترفا كل منكر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رسالة ابن مرجانة رماها من يده استهانة به واحتقاراً لهذا الإنسان الممسوخ،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أَفْلَحَ قَوْم اشْتَرَوا مَرْضَاةَ الْمَحْلُوقِ بِسَخَطِ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وطالبه الرسول بجواب يرجع به إلى ابن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عِنْدِي جَوابٌ؛</w:t>
      </w:r>
    </w:p>
    <w:p>
      <w:pPr>
        <w:pStyle w:val="BookText"/>
        <w:rPr/>
      </w:pPr>
      <w:r>
        <w:rPr>
          <w:rFonts w:ascii="Amiri" w:hAnsi="Amiri" w:eastAsia="Amiri" w:cs="Amiri"/>
          <w:color w:val="111111"/>
          <w:sz w:val="28"/>
          <w:sz w:val="28"/>
          <w:szCs w:val="28"/>
          <w:rtl w:val="true"/>
          <w:lang w:bidi="ar-SA"/>
        </w:rPr>
        <w:t xml:space="preserve">لأنّه قَدْ حَقَّتْ عَلَيْهِ كَلِمَةُ الْعَذاب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وقفل الرسول راجعاً، فأخبر ابن مرجانة بمقالة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فاستشاط غضباً وأخذ يتهيأ للحرب، ويزج بجميع ما لديه من القوى العسكرية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6359_177441"/>
      <w:bookmarkStart w:id="245" w:name="pg16359_177441"/>
      <w:bookmarkEnd w:id="245"/>
    </w:p>
    <w:p>
      <w:pPr>
        <w:pStyle w:val="Heading2"/>
        <w:numPr>
          <w:ilvl w:val="1"/>
          <w:numId w:val="1"/>
        </w:numPr>
        <w:rPr/>
      </w:pPr>
      <w:bookmarkStart w:id="246" w:name="pg16359_177441"/>
      <w:bookmarkStart w:id="247" w:name="__RefHeading___Toc6521864_1280447820"/>
      <w:bookmarkStart w:id="248" w:name="_Toc90"/>
      <w:bookmarkEnd w:id="246"/>
      <w:bookmarkEnd w:id="247"/>
      <w:r>
        <w:rPr>
          <w:rtl w:val="true"/>
        </w:rPr>
        <w:t>زَحفُ الکُوفَة لِلحَربِ</w:t>
      </w:r>
      <w:bookmarkEnd w:id="2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6521866_1280447820"/>
      <w:bookmarkStart w:id="250" w:name="_Toc91"/>
      <w:bookmarkEnd w:id="249"/>
      <w:r>
        <w:rPr>
          <w:rtl w:val="true"/>
        </w:rPr>
        <w:t>اشارة</w:t>
      </w:r>
      <w:r>
        <w:rPr>
          <w:rtl w:val="true"/>
        </w:rPr>
        <w:t>:</w:t>
      </w:r>
      <w:bookmarkEnd w:id="2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6359_177443"/>
      <w:bookmarkStart w:id="252" w:name="pg16359_177443"/>
      <w:bookmarkEnd w:id="252"/>
    </w:p>
    <w:p>
      <w:pPr>
        <w:pStyle w:val="BookText"/>
        <w:rPr/>
      </w:pPr>
      <w:bookmarkStart w:id="253" w:name="pg16359_177443"/>
      <w:bookmarkEnd w:id="253"/>
      <w:r>
        <w:rPr>
          <w:rFonts w:ascii="Amiri" w:hAnsi="Amiri" w:eastAsia="Amiri" w:cs="Amiri"/>
          <w:color w:val="111111"/>
          <w:sz w:val="28"/>
          <w:sz w:val="28"/>
          <w:szCs w:val="28"/>
          <w:rtl w:val="true"/>
          <w:lang w:bidi="ar-SA"/>
        </w:rPr>
        <w:t xml:space="preserve">وحينما أُذيع النبأ باستيلاء جيش ابن زياد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وفرض الحصار عليه في كربلاء، سادت موجات رهيبة من الذعر والخوف في جميع أوساط الكوفة، وتخدّرت الجماهير تحت ضغط هائل من قوة السيوف والرماح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أشاع ابن زياد الإرهاب، وأعلن الأحكام العرفية في جميع أنحاء الكوفة، فكان يحكم بالموت والإعدام لمجرّد الظنّة والتهمة، وصار الناس لا يملكون من أمرهم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تمت بوارق ابن مرجانة، وتحققت أحلامه حينما ظفر بابن فاتح مكة ومحطم أوثان قريش؛ ليتقرب بقتله إلى حفيد أبي سفيان زعيم الأحزاب المناوئة للإسلام، ويتخذ من ذلك وسيلة لإقرار نسبه اللصيق ببني أُمية الذي شهد به أبو مريم الخمّار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وأنفق ابن مرجانة جميع وقته لتهيئة الحرب، واتخاذ جميع الوسائل والذرائع للتغلب على مجريات الأحداث، وقد احتفت به الوجوه والأشراف من الذين باعوا</w:t>
      </w:r>
    </w:p>
    <w:p>
      <w:pPr>
        <w:pStyle w:val="BookText"/>
        <w:rPr/>
      </w:pPr>
      <w:r>
        <w:rPr>
          <w:rFonts w:ascii="Amiri" w:hAnsi="Amiri" w:eastAsia="Amiri" w:cs="Amiri"/>
          <w:color w:val="111111"/>
          <w:sz w:val="28"/>
          <w:sz w:val="28"/>
          <w:szCs w:val="28"/>
          <w:rtl w:val="true"/>
          <w:lang w:bidi="ar-SA"/>
        </w:rPr>
        <w:t>ضمائرهم عليه لوضع المخططات الرهيبة في عمليات الحرب</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6521868_1280447820"/>
      <w:bookmarkStart w:id="255" w:name="_Toc92"/>
      <w:bookmarkEnd w:id="254"/>
      <w:r>
        <w:rPr>
          <w:rtl w:val="true"/>
        </w:rPr>
        <w:t>انتخاب ابن سعد قائداً عاماً</w:t>
      </w:r>
      <w:bookmarkEnd w:id="2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وانتخب ابن مرجانة عمر بن سعد قائداً عاماً لقواته المسلحة التي زج بها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أن نعرض أسباب انتخابه نقدم عرضاً لبعض شؤونه</w:t>
      </w:r>
      <w:r>
        <w:rPr>
          <w:rFonts w:eastAsia="Amiri" w:cs="Amiri" w:ascii="Amiri" w:hAnsi="Amiri"/>
          <w:color w:val="111111"/>
          <w:sz w:val="28"/>
          <w:szCs w:val="28"/>
          <w:rtl w:val="true"/>
          <w:lang w:bidi="ar-SA"/>
        </w:rPr>
        <w:t xml:space="preserve">. </w:t>
      </w:r>
      <w:bookmarkStart w:id="256" w:name="pg16359_177444"/>
    </w:p>
    <w:p>
      <w:pPr>
        <w:pStyle w:val="Heading3"/>
        <w:numPr>
          <w:ilvl w:val="2"/>
          <w:numId w:val="1"/>
        </w:numPr>
        <w:rPr/>
      </w:pPr>
      <w:bookmarkStart w:id="257" w:name="__RefHeading___Toc6521870_1280447820"/>
      <w:bookmarkStart w:id="258" w:name="_Toc93"/>
      <w:bookmarkEnd w:id="256"/>
      <w:bookmarkEnd w:id="257"/>
      <w:r>
        <w:rPr>
          <w:rtl w:val="true"/>
        </w:rPr>
        <w:t xml:space="preserve">إخبار النبیّ </w:t>
      </w:r>
      <w:r>
        <w:rPr>
          <w:rtl w:val="true"/>
        </w:rPr>
        <w:t>(</w:t>
      </w:r>
      <w:r>
        <w:rPr>
          <w:rtl w:val="true"/>
        </w:rPr>
        <w:t>صَلَّى اللّه عَلَيْهِ وَآلِهِ وَسَلَّمَ‏</w:t>
      </w:r>
      <w:r>
        <w:rPr>
          <w:rtl w:val="true"/>
        </w:rPr>
        <w:t xml:space="preserve">) </w:t>
      </w:r>
      <w:r>
        <w:rPr>
          <w:rtl w:val="true"/>
        </w:rPr>
        <w:t xml:space="preserve">وعلىّ </w:t>
      </w:r>
      <w:r>
        <w:rPr>
          <w:rtl w:val="true"/>
        </w:rPr>
        <w:t>(</w:t>
      </w:r>
      <w:r>
        <w:rPr>
          <w:rtl w:val="true"/>
        </w:rPr>
        <w:t>عَلَيهِ السَّلَامُ</w:t>
      </w:r>
      <w:r>
        <w:rPr>
          <w:rtl w:val="true"/>
        </w:rPr>
        <w:t xml:space="preserve">) </w:t>
      </w:r>
      <w:r>
        <w:rPr>
          <w:rtl w:val="true"/>
        </w:rPr>
        <w:t>بسوء عاقبته</w:t>
      </w:r>
      <w:bookmarkEnd w:id="258"/>
    </w:p>
    <w:p>
      <w:pPr>
        <w:pStyle w:val="BookText"/>
        <w:rPr/>
      </w:pPr>
      <w:r>
        <w:rPr>
          <w:rFonts w:ascii="Amiri" w:hAnsi="Amiri" w:eastAsia="Amiri" w:cs="Amiri"/>
          <w:color w:val="111111"/>
          <w:sz w:val="28"/>
          <w:sz w:val="28"/>
          <w:szCs w:val="28"/>
          <w:rtl w:val="true"/>
          <w:lang w:bidi="ar-SA"/>
        </w:rPr>
        <w:t xml:space="preserve">اجتاز ابن سعد على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نفر منه، 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سوء عاقبته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 قَوْمٍ يَأْكُلُونَ الدُّنْيا بِأَلْسِنَتِهِمْ كَمَا تَلْحَسُ الْأَرْضَ الْبَقَرَةُ بِلِسَأنّها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مصيره،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إليه وحدّثه فرأى فيه طيشاً واستهانة بالحق، وجرأة على ارتكاب الباطل،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يابْنَ سَعْدٍ، كَيْفَ بك إذا قُمْتَ مَقاماً تُخَيَّرُ فِيْهِ بَيْنَ الْجَنَّةِ وَالنَّارِ فَتَخْتارَ النّارَ؟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سعد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السفهاء يزعمون أنّي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تَأْكُلْ بُرَّ الْعِرَاقِ بَعْدِي إِلَّا قَلِيل</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عساكر أنّ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أصحاب الأردية المُعلّمة، عبداللّه وأصحاب البرانس من أصحاب السواري إذا مرّ بهم عمر بن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الحسين، ذلك قبل أن يقتله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6521872_1280447820"/>
      <w:bookmarkStart w:id="260" w:name="_Toc94"/>
      <w:bookmarkEnd w:id="259"/>
      <w:r>
        <w:rPr>
          <w:rtl w:val="true"/>
        </w:rPr>
        <w:t>كراهيّة سعد له</w:t>
      </w:r>
      <w:bookmarkEnd w:id="2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سعد ناقماً على ولده عمر؛ لما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عهد إلى ورثته ألا يعطوه أي شيء من مواريثه</w:t>
      </w:r>
      <w:r>
        <w:rPr>
          <w:rFonts w:eastAsia="Amiri" w:cs="Amiri" w:ascii="Amiri" w:hAnsi="Amiri"/>
          <w:color w:val="111111"/>
          <w:sz w:val="28"/>
          <w:szCs w:val="28"/>
          <w:rtl w:val="true"/>
          <w:lang w:bidi="ar-SA"/>
        </w:rPr>
        <w:t xml:space="preserve">. </w:t>
      </w:r>
      <w:bookmarkStart w:id="261" w:name="pg16359_177445"/>
    </w:p>
    <w:p>
      <w:pPr>
        <w:pStyle w:val="Heading3"/>
        <w:numPr>
          <w:ilvl w:val="2"/>
          <w:numId w:val="1"/>
        </w:numPr>
        <w:rPr/>
      </w:pPr>
      <w:bookmarkStart w:id="262" w:name="__RefHeading___Toc6521874_1280447820"/>
      <w:bookmarkStart w:id="263" w:name="_Toc95"/>
      <w:bookmarkEnd w:id="261"/>
      <w:bookmarkEnd w:id="262"/>
      <w:r>
        <w:rPr>
          <w:rtl w:val="true"/>
        </w:rPr>
        <w:t>لعن الرشيد له</w:t>
      </w:r>
      <w:bookmarkEnd w:id="263"/>
    </w:p>
    <w:p>
      <w:pPr>
        <w:pStyle w:val="BookText"/>
        <w:rPr/>
      </w:pPr>
      <w:r>
        <w:rPr>
          <w:rFonts w:ascii="Amiri" w:hAnsi="Amiri" w:eastAsia="Amiri" w:cs="Amiri"/>
          <w:color w:val="111111"/>
          <w:sz w:val="28"/>
          <w:sz w:val="28"/>
          <w:szCs w:val="28"/>
          <w:rtl w:val="true"/>
          <w:lang w:bidi="ar-SA"/>
        </w:rPr>
        <w:t>ولعن هارون الرشيد عمر بن سعد وحكم عليه بالإلحاد والمروق من الدين، وذلك في قصة طريفة لا تخلو من متعة نسوقها إلى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ء بإسحاق بن إبراهيم مخفوراً إلى الرشيد بتهمة أنّه كان جيء من الملحدين،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مؤمن باللّه ويجميع رسله وأنبيائه، وليس هذا ذنبي، ولكن لي ذنباً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الرشيد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لكم أهل البيت، فهل من يدين بحبكم ويراه فرضاً عليه يحكم عليه بالإلحاد؟</w:t>
      </w:r>
    </w:p>
    <w:p>
      <w:pPr>
        <w:pStyle w:val="BookText"/>
        <w:rPr/>
      </w:pPr>
      <w:r>
        <w:rPr>
          <w:rFonts w:ascii="Amiri" w:hAnsi="Amiri" w:eastAsia="Amiri" w:cs="Amiri"/>
          <w:color w:val="111111"/>
          <w:sz w:val="28"/>
          <w:sz w:val="28"/>
          <w:szCs w:val="28"/>
          <w:rtl w:val="true"/>
          <w:lang w:bidi="ar-SA"/>
        </w:rPr>
        <w:t>وتبسّم الرشيد، وأمر بأن يرفع عنه النطع والسيف، واندفع إسحاق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رأيك في عمر بن سعد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فأطرق الرشيد برأسه، وتأمل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 بن سعد، كان لا يثبت صانعاً، ولا يقول ببعثة ولا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أتدري من أين أخذ قوله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أخذه من شعر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يزيد؟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عُلَيَّةُ هاتِي وَاعْلِنِي وتَرَنَّمِي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بِدَلكِ إِنِّي لَا أُحبُّ التَّناجِيا</w:t>
      </w:r>
    </w:p>
    <w:p>
      <w:pPr>
        <w:pStyle w:val="BookText"/>
        <w:rPr/>
      </w:pPr>
      <w:r>
        <w:rPr>
          <w:rFonts w:ascii="Amiri" w:hAnsi="Amiri" w:eastAsia="Amiri" w:cs="Amiri"/>
          <w:color w:val="111111"/>
          <w:sz w:val="28"/>
          <w:sz w:val="28"/>
          <w:szCs w:val="28"/>
          <w:rtl w:val="true"/>
          <w:lang w:bidi="ar-SA"/>
        </w:rPr>
        <w:t xml:space="preserve">حَدِيثَ أَبِي سُفْيَانَ لَمَا سَجَا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حَتَّى أَقامَ البَواكِيا</w:t>
      </w:r>
    </w:p>
    <w:p>
      <w:pPr>
        <w:pStyle w:val="BookText"/>
        <w:rPr/>
      </w:pPr>
      <w:r>
        <w:rPr>
          <w:rFonts w:ascii="Amiri" w:hAnsi="Amiri" w:eastAsia="Amiri" w:cs="Amiri"/>
          <w:color w:val="111111"/>
          <w:sz w:val="28"/>
          <w:sz w:val="28"/>
          <w:szCs w:val="28"/>
          <w:rtl w:val="true"/>
          <w:lang w:bidi="ar-SA"/>
        </w:rPr>
        <w:t xml:space="preserve">أَلَا هَاتِ فَاسِقِينِي عَلى ذاكَ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تَخَيْرَهَا العَنْسِيُّ كَرْماً شامِيا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نَظَرْنا فِي أُمُورٍ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حلالاً شِرْبُها مُتَوالِيا </w:t>
      </w:r>
    </w:p>
    <w:p>
      <w:pPr>
        <w:pStyle w:val="BookText"/>
        <w:rPr/>
      </w:pPr>
      <w:r>
        <w:rPr>
          <w:rFonts w:ascii="Amiri" w:hAnsi="Amiri" w:eastAsia="Amiri" w:cs="Amiri"/>
          <w:color w:val="111111"/>
          <w:sz w:val="28"/>
          <w:sz w:val="28"/>
          <w:szCs w:val="28"/>
          <w:rtl w:val="true"/>
          <w:lang w:bidi="ar-SA"/>
        </w:rPr>
        <w:t xml:space="preserve">فَرامَ بِهِ عَمْرُو عَلِيّاً فَفَاتَهُ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وَأَدْرَكَهُ الشَّيخُ اللَّعِينُ مُعَاوِيا</w:t>
      </w:r>
    </w:p>
    <w:p>
      <w:pPr>
        <w:pStyle w:val="BookText"/>
        <w:rPr/>
      </w:pPr>
      <w:r>
        <w:rPr>
          <w:rFonts w:ascii="Amiri" w:hAnsi="Amiri" w:eastAsia="Amiri" w:cs="Amiri"/>
          <w:color w:val="111111"/>
          <w:sz w:val="28"/>
          <w:sz w:val="28"/>
          <w:szCs w:val="28"/>
          <w:rtl w:val="true"/>
          <w:lang w:bidi="ar-SA"/>
        </w:rPr>
        <w:t xml:space="preserve">فَإِنْ مِتُّ يَا أُمَّ الأُحَيمِرِ فَانْكِحِي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تَأْمَلي بَعْدَ المَمَاتِ تَلاقِيا</w:t>
      </w:r>
    </w:p>
    <w:p>
      <w:pPr>
        <w:pStyle w:val="BookText"/>
        <w:rPr/>
      </w:pPr>
      <w:r>
        <w:rPr>
          <w:rFonts w:ascii="Amiri" w:hAnsi="Amiri" w:eastAsia="Amiri" w:cs="Amiri"/>
          <w:color w:val="111111"/>
          <w:sz w:val="28"/>
          <w:sz w:val="28"/>
          <w:szCs w:val="28"/>
          <w:rtl w:val="true"/>
          <w:lang w:bidi="ar-SA"/>
        </w:rPr>
        <w:t xml:space="preserve">فَإِنَّ الَّذِي حُدِّثْتِ فِي يَومِ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زُورٍ تَتْرُكُ القَلْبَ ساهيا</w:t>
      </w:r>
    </w:p>
    <w:p>
      <w:pPr>
        <w:pStyle w:val="BookText"/>
        <w:rPr/>
      </w:pPr>
      <w:r>
        <w:rPr>
          <w:rFonts w:ascii="Amiri" w:hAnsi="Amiri" w:eastAsia="Amiri" w:cs="Amiri"/>
          <w:color w:val="111111"/>
          <w:sz w:val="28"/>
          <w:sz w:val="28"/>
          <w:szCs w:val="28"/>
          <w:rtl w:val="true"/>
          <w:lang w:bidi="ar-SA"/>
        </w:rPr>
        <w:t xml:space="preserve">وَلولا فُضُولُ النّاسِ زُرْتُ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بمَشْمُولَةٍ صَفْرَاءَ تُرْوِي عِظاميا</w:t>
      </w:r>
    </w:p>
    <w:p>
      <w:pPr>
        <w:pStyle w:val="BookText"/>
        <w:rPr/>
      </w:pPr>
      <w:r>
        <w:rPr>
          <w:rFonts w:ascii="Amiri" w:hAnsi="Amiri" w:eastAsia="Amiri" w:cs="Amiri"/>
          <w:color w:val="111111"/>
          <w:sz w:val="28"/>
          <w:sz w:val="28"/>
          <w:szCs w:val="28"/>
          <w:rtl w:val="true"/>
          <w:lang w:bidi="ar-SA"/>
        </w:rPr>
        <w:t xml:space="preserve">وَلَا خُلْفَ بَيْنَ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تَبَوَّاً قَبْراً بِالمَدينَةِ ثَاوِيا</w:t>
      </w:r>
    </w:p>
    <w:p>
      <w:pPr>
        <w:pStyle w:val="BookText"/>
        <w:rPr/>
      </w:pPr>
      <w:r>
        <w:rPr>
          <w:rFonts w:ascii="Amiri" w:hAnsi="Amiri" w:eastAsia="Amiri" w:cs="Amiri"/>
          <w:color w:val="111111"/>
          <w:sz w:val="28"/>
          <w:sz w:val="28"/>
          <w:szCs w:val="28"/>
          <w:rtl w:val="true"/>
          <w:lang w:bidi="ar-SA"/>
        </w:rPr>
        <w:t xml:space="preserve">فَقَد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غُصُنُ مِنْ تَحتِهِ السِّرُّ بادِيا</w:t>
      </w:r>
    </w:p>
    <w:p>
      <w:pPr>
        <w:pStyle w:val="BookText"/>
        <w:rPr/>
      </w:pPr>
      <w:r>
        <w:rPr>
          <w:rFonts w:ascii="Amiri" w:hAnsi="Amiri" w:eastAsia="Amiri" w:cs="Amiri"/>
          <w:color w:val="111111"/>
          <w:sz w:val="28"/>
          <w:sz w:val="28"/>
          <w:szCs w:val="28"/>
          <w:rtl w:val="true"/>
          <w:lang w:bidi="ar-SA"/>
        </w:rPr>
        <w:t xml:space="preserve">وتفنى ولا تَبقَى عَلَى الأَرضِ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 هِيا</w:t>
      </w:r>
    </w:p>
    <w:p>
      <w:pPr>
        <w:pStyle w:val="BookText"/>
        <w:rPr/>
      </w:pPr>
      <w:r>
        <w:rPr>
          <w:rFonts w:ascii="Amiri" w:hAnsi="Amiri" w:eastAsia="Amiri" w:cs="Amiri"/>
          <w:color w:val="111111"/>
          <w:sz w:val="28"/>
          <w:sz w:val="28"/>
          <w:szCs w:val="28"/>
          <w:rtl w:val="true"/>
          <w:lang w:bidi="ar-SA"/>
        </w:rPr>
        <w:t>وتأثّر الرشيد فاندفع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يزيد ما كان يثبت صانعاً، ولا يقول ببعثة ولا نبوة، أتدري يا إسحاق من أين أخذه؟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أخذه من شعر أبيه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معاوية؟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سَائِلُوا الدِّيرَ مِن بصرى صبابات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تَلُمْنِي فَلَا تُغْنِي المَلَامَاتُ</w:t>
      </w:r>
    </w:p>
    <w:p>
      <w:pPr>
        <w:pStyle w:val="BookText"/>
        <w:rPr/>
      </w:pPr>
      <w:r>
        <w:rPr>
          <w:rFonts w:ascii="Amiri" w:hAnsi="Amiri" w:eastAsia="Amiri" w:cs="Amiri"/>
          <w:color w:val="111111"/>
          <w:sz w:val="28"/>
          <w:sz w:val="28"/>
          <w:szCs w:val="28"/>
          <w:rtl w:val="true"/>
          <w:lang w:bidi="ar-SA"/>
        </w:rPr>
        <w:t xml:space="preserve">قُمْ نَجْلُو فِي الظُّلماءِ شَمْسَ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نُجُومُها الزُّهْرُ طاساتٌ وكَاسات</w:t>
      </w:r>
    </w:p>
    <w:p>
      <w:pPr>
        <w:pStyle w:val="BookText"/>
        <w:rPr/>
      </w:pPr>
      <w:r>
        <w:rPr>
          <w:rFonts w:ascii="Amiri" w:hAnsi="Amiri" w:eastAsia="Amiri" w:cs="Amiri"/>
          <w:color w:val="111111"/>
          <w:sz w:val="28"/>
          <w:sz w:val="28"/>
          <w:szCs w:val="28"/>
          <w:rtl w:val="true"/>
          <w:lang w:bidi="ar-SA"/>
        </w:rPr>
        <w:t xml:space="preserve">لَعَلَّنَا إِنْ يَدْعُ داعِي الفراقِ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وَأَنْفُسُنَا مِنها رَوِيَاتُ</w:t>
      </w:r>
    </w:p>
    <w:p>
      <w:pPr>
        <w:pStyle w:val="BookText"/>
        <w:rPr/>
      </w:pPr>
      <w:r>
        <w:rPr>
          <w:rFonts w:ascii="Amiri" w:hAnsi="Amiri" w:eastAsia="Amiri" w:cs="Amiri"/>
          <w:color w:val="111111"/>
          <w:sz w:val="28"/>
          <w:sz w:val="28"/>
          <w:szCs w:val="28"/>
          <w:rtl w:val="true"/>
          <w:lang w:bidi="ar-SA"/>
        </w:rPr>
        <w:t xml:space="preserve">خُذْ مَا تَعَجَّلَ وَاتْرُكْ مَا وُعِدْتَ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اللَّبِيبِ فَللتأخِيرِ آفاتُ</w:t>
      </w:r>
    </w:p>
    <w:p>
      <w:pPr>
        <w:pStyle w:val="BookText"/>
        <w:rPr/>
      </w:pPr>
      <w:r>
        <w:rPr>
          <w:rFonts w:ascii="Amiri" w:hAnsi="Amiri" w:eastAsia="Amiri" w:cs="Amiri"/>
          <w:color w:val="111111"/>
          <w:sz w:val="28"/>
          <w:sz w:val="28"/>
          <w:szCs w:val="28"/>
          <w:rtl w:val="true"/>
          <w:lang w:bidi="ar-SA"/>
        </w:rPr>
        <w:t xml:space="preserve">قَبْلَ ارْتِجَاعِ اللَّيَالِي كُلَّ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خُلَعُ الدُّنيا استعاراتُ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فلعن الرشيد معاوية، وقال فيه ما قاله في يزيد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64" w:name="pg16359_177447"/>
    </w:p>
    <w:p>
      <w:pPr>
        <w:pStyle w:val="Heading3"/>
        <w:numPr>
          <w:ilvl w:val="2"/>
          <w:numId w:val="1"/>
        </w:numPr>
        <w:rPr/>
      </w:pPr>
      <w:bookmarkStart w:id="265" w:name="__RefHeading___Toc6521876_1280447820"/>
      <w:bookmarkStart w:id="266" w:name="_Toc96"/>
      <w:bookmarkEnd w:id="264"/>
      <w:bookmarkEnd w:id="265"/>
      <w:r>
        <w:rPr>
          <w:rtl w:val="true"/>
        </w:rPr>
        <w:t>توثيق العجلى لابن سعد</w:t>
      </w:r>
      <w:bookmarkEnd w:id="266"/>
    </w:p>
    <w:p>
      <w:pPr>
        <w:pStyle w:val="BookText"/>
        <w:rPr/>
      </w:pPr>
      <w:r>
        <w:rPr>
          <w:rFonts w:ascii="Amiri" w:hAnsi="Amiri" w:eastAsia="Amiri" w:cs="Amiri"/>
          <w:color w:val="111111"/>
          <w:sz w:val="28"/>
          <w:sz w:val="28"/>
          <w:szCs w:val="28"/>
          <w:rtl w:val="true"/>
          <w:lang w:bidi="ar-SA"/>
        </w:rPr>
        <w:t>ووثق العجلي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أبيه أحاديث، وروى الناس عنه، وهو تابعي ثقة، وهو الذي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نعلم كيف كان ابن سعد ثقة مع قتله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وإبادته للعترة الطاهرة التي أوجب اللّه مودّتها على عموم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العجلي منحرفاً عن الحق، فكان ميزان التعديل عنده للرواة هو النصب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وبغضهم، كما أنّ مقياس الجرح عنده هو الولاء والمودّة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الأخيار والمتحرّجون في دينهم على من يروي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عنه العيزار بن حريث فأنكر عليه رجل في مجلسه،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اللّه تروي عن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العيزار،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لذلك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الغريب أن ابن حجر 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الذي لا يترجم فيه إلا الثقات من الرواة عنده</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521878_1280447820"/>
      <w:bookmarkStart w:id="268" w:name="_Toc97"/>
      <w:bookmarkEnd w:id="267"/>
      <w:r>
        <w:rPr>
          <w:rtl w:val="true"/>
        </w:rPr>
        <w:t>نزعات ابن سعد</w:t>
      </w:r>
      <w:bookmarkEnd w:id="268"/>
    </w:p>
    <w:p>
      <w:pPr>
        <w:pStyle w:val="Heading4"/>
        <w:numPr>
          <w:ilvl w:val="3"/>
          <w:numId w:val="1"/>
        </w:numPr>
        <w:rPr/>
      </w:pPr>
      <w:bookmarkStart w:id="269" w:name="__RefHeading___Toc6521880_1280447820"/>
      <w:bookmarkStart w:id="270" w:name="_Toc98"/>
      <w:bookmarkEnd w:id="269"/>
      <w:r>
        <w:rPr>
          <w:rtl w:val="true"/>
        </w:rPr>
        <w:t>اشارة</w:t>
      </w:r>
      <w:r>
        <w:rPr>
          <w:rtl w:val="true"/>
        </w:rPr>
        <w:t>:</w:t>
      </w:r>
      <w:bookmarkEnd w:id="270"/>
    </w:p>
    <w:p>
      <w:pPr>
        <w:pStyle w:val="BookText"/>
        <w:rPr/>
      </w:pPr>
      <w:r>
        <w:rPr>
          <w:rFonts w:ascii="Amiri" w:hAnsi="Amiri" w:eastAsia="Amiri" w:cs="Amiri"/>
          <w:color w:val="111111"/>
          <w:sz w:val="28"/>
          <w:sz w:val="28"/>
          <w:szCs w:val="28"/>
          <w:rtl w:val="true"/>
          <w:lang w:bidi="ar-SA"/>
        </w:rPr>
        <w:t>ولم يحمل ابن سعد في دخائل نفسه أيّة نزعة شريفة، فليس في ضميره المتحجّر أي بصيص من الكرامة والشرف والنبل، وهذه بعض مظاهر ذاتياته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521882_1280447820"/>
      <w:bookmarkStart w:id="272" w:name="_Toc99"/>
      <w:bookmarkEnd w:id="271"/>
      <w:r>
        <w:rPr/>
        <w:t>1</w:t>
      </w:r>
      <w:r>
        <w:rPr>
          <w:rtl w:val="true"/>
        </w:rPr>
        <w:t xml:space="preserve">- </w:t>
      </w:r>
      <w:r>
        <w:rPr>
          <w:rtl w:val="true"/>
        </w:rPr>
        <w:t>الخنوع للسلطة</w:t>
      </w:r>
      <w:bookmarkEnd w:id="27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الخنوع للسلطة هو الظاهرة البارزة من ذاتيات ابن سعد،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w:t>
      </w:r>
      <w:bookmarkStart w:id="273" w:name="pg16359_177448"/>
    </w:p>
    <w:p>
      <w:pPr>
        <w:pStyle w:val="BookText"/>
        <w:rPr/>
      </w:pPr>
      <w:bookmarkEnd w:id="273"/>
      <w:r>
        <w:rPr>
          <w:rFonts w:ascii="Amiri" w:hAnsi="Amiri" w:eastAsia="Amiri" w:cs="Amiri"/>
          <w:color w:val="111111"/>
          <w:sz w:val="28"/>
          <w:sz w:val="28"/>
          <w:szCs w:val="28"/>
          <w:rtl w:val="true"/>
          <w:lang w:bidi="ar-SA"/>
        </w:rPr>
        <w:t xml:space="preserve">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يخنع أمام الولاة، ويفقد توازنه، طمعاً بالحصول على المنصب والإمارة، وقد جهد نفسه وحملها من أمره رهقاً على الظفر بثقة ابن مرجانة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عمر بن سعد لابن مرجانة بعد قتله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نصحتك في الحسين نصيحة لو نصحتها أبي سعد بن أبي وقاص لكنت قد أدّيت حقّه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لم تكن له شخصية مستقلة ولا إرادة كريمة، وإنما كان ذنباً للسلطة يسعى لكسب عواطفها بأية وسيلة يملكها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521884_1280447820"/>
      <w:bookmarkStart w:id="275" w:name="_Toc100"/>
      <w:bookmarkEnd w:id="274"/>
      <w:r>
        <w:rPr/>
        <w:t>2</w:t>
      </w:r>
      <w:r>
        <w:rPr>
          <w:rtl w:val="true"/>
        </w:rPr>
        <w:t xml:space="preserve">- </w:t>
      </w:r>
      <w:r>
        <w:rPr>
          <w:rtl w:val="true"/>
        </w:rPr>
        <w:t>التهالك على السلطة</w:t>
      </w:r>
      <w:bookmarkEnd w:id="275"/>
    </w:p>
    <w:p>
      <w:pPr>
        <w:pStyle w:val="BookText"/>
        <w:rPr/>
      </w:pPr>
      <w:r>
        <w:rPr>
          <w:rFonts w:ascii="Amiri" w:hAnsi="Amiri" w:eastAsia="Amiri" w:cs="Amiri"/>
          <w:color w:val="111111"/>
          <w:sz w:val="28"/>
          <w:sz w:val="28"/>
          <w:szCs w:val="28"/>
          <w:rtl w:val="true"/>
          <w:lang w:bidi="ar-SA"/>
        </w:rPr>
        <w:t xml:space="preserve">وظاهرة أُخرى من نزعات ابن سعد هي التهالك على السلطة والسعي وراء المناصب، وكان ابن سعد يطلب من أبيه أن يدعو لنفسه بالخلافة بعد مقتل عثمان فأبى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يحثّ أباه على الحضور في التحكيم لعلهم يعدلون عن عليّ ومعاوية ويولونه، إلا أن أباه امتنع من ذلك وقنع بما هو فيه </w:t>
      </w:r>
      <w:r>
        <w:rPr>
          <w:rStyle w:val="FootnoteAnchor"/>
          <w:rtl w:val="true"/>
        </w:rPr>
        <w:footnoteReference w:id="201"/>
      </w:r>
      <w:r>
        <w:rPr>
          <w:rFonts w:ascii="Amiri" w:hAnsi="Amiri" w:eastAsia="Amiri" w:cs="Amiri"/>
          <w:color w:val="111111"/>
          <w:sz w:val="28"/>
          <w:sz w:val="28"/>
          <w:szCs w:val="28"/>
          <w:rtl w:val="true"/>
          <w:lang w:bidi="ar-SA"/>
        </w:rPr>
        <w:t>، فهو مولع بذيوع الاسم واستطارة الذكر، وليس يضره أن يأتيه هذا الذيوع وهذه الاستطارة بأية وسيلة ومن أي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القائل لأبيه بجلافة رعناء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أرضيت أن تكون أعرابياً في غنمك والناس يتنازعون الملك في المدينة؟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أشهد هذا الأمر أبداً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76" w:name="pg16359_177449"/>
    </w:p>
    <w:p>
      <w:pPr>
        <w:pStyle w:val="BookText"/>
        <w:rPr/>
      </w:pPr>
      <w:bookmarkEnd w:id="276"/>
      <w:r>
        <w:rPr>
          <w:rFonts w:ascii="Amiri" w:hAnsi="Amiri" w:eastAsia="Amiri" w:cs="Amiri"/>
          <w:color w:val="111111"/>
          <w:sz w:val="28"/>
          <w:sz w:val="28"/>
          <w:szCs w:val="28"/>
          <w:rtl w:val="true"/>
          <w:lang w:bidi="ar-SA"/>
        </w:rPr>
        <w:t xml:space="preserve">ولما ولّاه ابن زياد ولاية الري، وهدده بعزله عنها إن لم يخرج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أهله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عُبَيْدُ اللّهِ مِن دُونِ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خُطَّةٍ فِيها خَرَجْتُ لِحَينِي</w:t>
      </w:r>
    </w:p>
    <w:p>
      <w:pPr>
        <w:pStyle w:val="BookText"/>
        <w:rPr/>
      </w:pPr>
      <w:r>
        <w:rPr>
          <w:rFonts w:ascii="Amiri" w:hAnsi="Amiri" w:eastAsia="Amiri" w:cs="Amiri"/>
          <w:color w:val="111111"/>
          <w:sz w:val="28"/>
          <w:sz w:val="28"/>
          <w:szCs w:val="28"/>
          <w:rtl w:val="true"/>
          <w:lang w:bidi="ar-SA"/>
        </w:rPr>
        <w:t xml:space="preserve">فَوَاللّهِ مَا أُدرِي وَإِنِّي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 xml:space="preserve">أَ 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مَأْنُوماً بِقَتلِ حُسَينِ</w:t>
      </w:r>
    </w:p>
    <w:p>
      <w:pPr>
        <w:pStyle w:val="BookText"/>
        <w:rPr/>
      </w:pPr>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وَمُلْكُ الرَّيِّ قُرَّةُ عَينِي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رأى أنّه إذا حصل على ولاية الريّ فسوف يظفر بالعيش الوفير والثراء الفاحش، فأقدم على أخطر جريمة في الإسلام</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6521886_1280447820"/>
      <w:bookmarkStart w:id="278" w:name="_Toc101"/>
      <w:bookmarkEnd w:id="277"/>
      <w:r>
        <w:rPr/>
        <w:t>3</w:t>
      </w:r>
      <w:r>
        <w:rPr>
          <w:rtl w:val="true"/>
        </w:rPr>
        <w:t xml:space="preserve">- </w:t>
      </w:r>
      <w:r>
        <w:rPr>
          <w:rtl w:val="true"/>
        </w:rPr>
        <w:t>خِسّة الطبع</w:t>
      </w:r>
      <w:bookmarkEnd w:id="278"/>
    </w:p>
    <w:p>
      <w:pPr>
        <w:pStyle w:val="BookText"/>
        <w:rPr/>
      </w:pPr>
      <w:r>
        <w:rPr>
          <w:rFonts w:ascii="IRNazanin" w:hAnsi="IRNazanin" w:eastAsia="IRNazanin"/>
          <w:color w:val="111111"/>
          <w:sz w:val="28"/>
          <w:sz w:val="28"/>
          <w:szCs w:val="28"/>
          <w:rtl w:val="true"/>
          <w:lang w:bidi="fa-IR"/>
        </w:rPr>
        <w:t xml:space="preserve">ومن ذاتيات ابن سعد خسّة الطبع، فقد انمحت عن نفسه جميع سجايا الشرف والكرامة، فقد طلب منه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حينما وقع أسيراً بيد ابن زياد أن يعهد بوصيته إليه فامتنع من إجابته؛ تقرباً لسيده ابن مرجانة ولم يستجب له حتى له بذلك، ولما عهد إليه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بوصيته سرّاً انبرى مسرعاً إلى ابن زياد فأخبره بما أوصى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فأنكر عليه ابن زياد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يخونك الأمين ولكن قد يؤتمن الخائن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خسّة طبعه أيضاً أنّه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عمد إلى سلب درعه فلبسها،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عنده صفة من الشرف والنبل لما قدم على سلب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فتح بذلك باب النهب للجفاة من جيشه فعمدوا إلى سلب حرائر النبوة حتى لم يتركوا عليهن ملحفة ولا إزاراً إلا سلبوه</w:t>
      </w:r>
      <w:r>
        <w:rPr>
          <w:rFonts w:eastAsia="Amiri" w:cs="Amiri" w:ascii="Amiri" w:hAnsi="Amiri"/>
          <w:color w:val="111111"/>
          <w:sz w:val="28"/>
          <w:szCs w:val="28"/>
          <w:rtl w:val="true"/>
          <w:lang w:bidi="ar-SA"/>
        </w:rPr>
        <w:t xml:space="preserve">. </w:t>
      </w:r>
      <w:bookmarkStart w:id="279" w:name="pg16359_177450"/>
    </w:p>
    <w:p>
      <w:pPr>
        <w:pStyle w:val="Heading4"/>
        <w:numPr>
          <w:ilvl w:val="3"/>
          <w:numId w:val="1"/>
        </w:numPr>
        <w:rPr/>
      </w:pPr>
      <w:bookmarkStart w:id="280" w:name="__RefHeading___Toc6521888_1280447820"/>
      <w:bookmarkStart w:id="281" w:name="_Toc102"/>
      <w:bookmarkEnd w:id="279"/>
      <w:bookmarkEnd w:id="280"/>
      <w:r>
        <w:rPr/>
        <w:t>4</w:t>
      </w:r>
      <w:r>
        <w:rPr>
          <w:rtl w:val="true"/>
        </w:rPr>
        <w:t xml:space="preserve">- </w:t>
      </w:r>
      <w:r>
        <w:rPr>
          <w:rtl w:val="true"/>
        </w:rPr>
        <w:t>الجبن</w:t>
      </w:r>
      <w:bookmarkEnd w:id="281"/>
    </w:p>
    <w:p>
      <w:pPr>
        <w:pStyle w:val="BookText"/>
        <w:rPr/>
      </w:pPr>
      <w:r>
        <w:rPr>
          <w:rFonts w:ascii="Amiri" w:hAnsi="Amiri" w:eastAsia="Amiri" w:cs="Amiri"/>
          <w:color w:val="111111"/>
          <w:sz w:val="28"/>
          <w:sz w:val="28"/>
          <w:szCs w:val="28"/>
          <w:rtl w:val="true"/>
          <w:lang w:bidi="ar-SA"/>
        </w:rPr>
        <w:t>ولم تكن عند ابن سعد أية مُسْكَة من البسالة والشجاعة، وإنما كان جباناً خائر العزيمة ضعيف النفس، ولما ظهر أمر التوابين داخله خوف شديد فكان لا ينام في داره، وإنّما ينام في قصر الإمارة لتحرسه جنود القصر، وهو وجل القلب ينفق الليل ساهراً من شدة الوجل والرعب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هجمت عليه شَرَطة المختار قام مرعوباً من فراشه، ولكثرة ما داخله من الفزع عثر قبل أن يأخذ لامة حربه، فقتلته الشَّرَطة وهو على فراشه، وقد استجيبت بذلك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أن يذبحه اللّه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خير الدين الزركلي وصفه بأنّه الدين الزركلي وصفه بأنّه من القادة الشجعان </w:t>
      </w:r>
      <w:r>
        <w:rPr>
          <w:rStyle w:val="FootnoteAnchor"/>
          <w:rtl w:val="true"/>
        </w:rPr>
        <w:footnoteReference w:id="205"/>
      </w:r>
      <w:r>
        <w:rPr>
          <w:rFonts w:ascii="Amiri" w:hAnsi="Amiri" w:eastAsia="Amiri" w:cs="Amiri"/>
          <w:color w:val="111111"/>
          <w:sz w:val="28"/>
          <w:sz w:val="28"/>
          <w:szCs w:val="28"/>
          <w:rtl w:val="true"/>
          <w:lang w:bidi="ar-SA"/>
        </w:rPr>
        <w:t xml:space="preserve">، ولو كان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 أهله ولجأ إلى قصر الإمارة يطارده الرعب والفزع</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521890_1280447820"/>
      <w:bookmarkStart w:id="283" w:name="_Toc103"/>
      <w:bookmarkEnd w:id="282"/>
      <w:r>
        <w:rPr/>
        <w:t>5</w:t>
      </w:r>
      <w:r>
        <w:rPr>
          <w:rtl w:val="true"/>
        </w:rPr>
        <w:t xml:space="preserve">- </w:t>
      </w:r>
      <w:r>
        <w:rPr>
          <w:rtl w:val="true"/>
        </w:rPr>
        <w:t>الشك في البعث والنشور</w:t>
      </w:r>
      <w:bookmarkEnd w:id="283"/>
    </w:p>
    <w:p>
      <w:pPr>
        <w:pStyle w:val="BookText"/>
        <w:rPr/>
      </w:pPr>
      <w:r>
        <w:rPr>
          <w:rFonts w:ascii="Amiri" w:hAnsi="Amiri" w:eastAsia="Amiri" w:cs="Amiri"/>
          <w:color w:val="111111"/>
          <w:sz w:val="28"/>
          <w:sz w:val="28"/>
          <w:szCs w:val="28"/>
          <w:rtl w:val="true"/>
          <w:lang w:bidi="ar-SA"/>
        </w:rPr>
        <w:t xml:space="preserve">ولم يكن ابن سعد يؤمن بالبعث والنشور، فقد كان شاكاً فيهما كما جاء في شعره حينما نُدب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وَتَعذِيبِ وَغُلٌ يَدَينِ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فهو لا يؤمن بحساب ولا جنة ولا ناركما يقول هارون الرشيد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نزعات ابن سعد، وهي تكشف عن إنسان ممسوخ متمرّس في الجريمة والإثم</w:t>
      </w:r>
      <w:r>
        <w:rPr>
          <w:rFonts w:eastAsia="Amiri" w:cs="Amiri" w:ascii="Amiri" w:hAnsi="Amiri"/>
          <w:color w:val="111111"/>
          <w:sz w:val="28"/>
          <w:szCs w:val="28"/>
          <w:rtl w:val="true"/>
          <w:lang w:bidi="ar-SA"/>
        </w:rPr>
        <w:t xml:space="preserve">. </w:t>
      </w:r>
      <w:bookmarkStart w:id="284" w:name="pg16359_177451"/>
    </w:p>
    <w:p>
      <w:pPr>
        <w:pStyle w:val="Heading3"/>
        <w:numPr>
          <w:ilvl w:val="2"/>
          <w:numId w:val="1"/>
        </w:numPr>
        <w:rPr/>
      </w:pPr>
      <w:bookmarkStart w:id="285" w:name="__RefHeading___Toc6521892_1280447820"/>
      <w:bookmarkStart w:id="286" w:name="_Toc104"/>
      <w:bookmarkEnd w:id="284"/>
      <w:bookmarkEnd w:id="285"/>
      <w:r>
        <w:rPr>
          <w:rtl w:val="true"/>
        </w:rPr>
        <w:t>دوافع انتخابه</w:t>
      </w:r>
      <w:bookmarkEnd w:id="286"/>
    </w:p>
    <w:p>
      <w:pPr>
        <w:pStyle w:val="BookText"/>
        <w:rPr/>
      </w:pPr>
      <w:r>
        <w:rPr>
          <w:rFonts w:ascii="Amiri" w:hAnsi="Amiri" w:eastAsia="Amiri" w:cs="Amiri"/>
          <w:color w:val="111111"/>
          <w:sz w:val="28"/>
          <w:sz w:val="28"/>
          <w:szCs w:val="28"/>
          <w:rtl w:val="true"/>
          <w:lang w:bidi="ar-SA"/>
        </w:rPr>
        <w:t xml:space="preserve">وإنما انتخبه ابن مرجانة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ليغري بـه سواد الناس وجهالهم، ويزج بهم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فأنّه ابن فاتح العراق وأحد المرشّحين الستة من قبل عمر بن الخطاب لزعامة الخلافة الإسلامية، وأنّه قرشي وممّن يمت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بصلة، ومضافاً إلى ذلك فأنّه قد وقف على اتجاهاته الفكرية، وعرف نقاط الضعف التي عنده، فرأى أنّه لا يقوم أحد باقتراف هذه الجريمة سواه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6521894_1280447820"/>
      <w:bookmarkStart w:id="288" w:name="_Toc105"/>
      <w:bookmarkEnd w:id="287"/>
      <w:r>
        <w:rPr>
          <w:rtl w:val="true"/>
        </w:rPr>
        <w:t>حيرة ابن سعد</w:t>
      </w:r>
      <w:bookmarkEnd w:id="288"/>
    </w:p>
    <w:p>
      <w:pPr>
        <w:pStyle w:val="BookText"/>
        <w:rPr/>
      </w:pPr>
      <w:r>
        <w:rPr>
          <w:rFonts w:ascii="IRNazanin" w:hAnsi="IRNazanin" w:eastAsia="IRNazanin"/>
          <w:color w:val="111111"/>
          <w:sz w:val="28"/>
          <w:sz w:val="28"/>
          <w:szCs w:val="28"/>
          <w:rtl w:val="true"/>
          <w:lang w:bidi="fa-IR"/>
        </w:rPr>
        <w:t xml:space="preserve">وكان ابن زیاد قد كتب لابن سعد بولاية الريّ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قال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ليس بعد بغداد في المشرق أعمر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عروس الدنيا إليها يتجر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وثغر دستبى والديلم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فطلب منه أن يسير الحرب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فاستعفى ابن سعد، فهدّده باسترجاع ولاية الريّ منه، وطلب منه ليلته لينظر في الأمر فأمهله، ومضى إلى داره، وقد أنفق ليله ساهراً يطيل التفكير في الأمر هل يقدم على 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قتله العذاب الدائم والخزي الخالد، أو يستقيل من ذلك فتفوته إمارة الري التي تضمن له العيش الوفير؟ وسمعه أهله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مَأْتُومَا بِقَتْلِ حُسَينِ</w:t>
      </w:r>
    </w:p>
    <w:p>
      <w:pPr>
        <w:pStyle w:val="BookText"/>
        <w:rPr/>
      </w:pPr>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ومُلْكُ الرَّيِّ قرة عيني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أأترك مُلْك الرَّيِّ بَلْ هُوَ بُغْيَنِي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عُدْتُ مَأْنُوماً بِقَتلِ حُسَينِ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هذا الإنشاد أدلّ على المراد</w:t>
      </w:r>
      <w:bookmarkStart w:id="289" w:name="pg16359_177452"/>
    </w:p>
    <w:p>
      <w:pPr>
        <w:pStyle w:val="BookText"/>
        <w:rPr/>
      </w:pPr>
      <w:bookmarkEnd w:id="289"/>
      <w:r>
        <w:rPr>
          <w:rFonts w:ascii="Amiri" w:hAnsi="Amiri" w:eastAsia="Amiri" w:cs="Amiri"/>
          <w:color w:val="111111"/>
          <w:sz w:val="28"/>
          <w:sz w:val="28"/>
          <w:szCs w:val="28"/>
          <w:rtl w:val="true"/>
          <w:lang w:bidi="ar-SA"/>
        </w:rPr>
        <w:t>لقد أتى ابنُ سعد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وليتني هذا العمل وسمع الناس به، فإن رأيت أن تنفذ لي ذلك وتبعث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أشراف الكوفة من لست أغنى ولا أجزأ عنك في الحرب منه، وسمّى له أُناساً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تعلّمني بأشراف الكوفة فلست استأمرك فيمن أُريد أن أبعث، فإن سرت بجندنا وإلّا فابعث إلينا بعهدنا،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سائر، فأقبل في ذلك الجيش حتى نزل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6521896_1280447820"/>
      <w:bookmarkStart w:id="291" w:name="_Toc106"/>
      <w:bookmarkEnd w:id="290"/>
      <w:r>
        <w:rPr>
          <w:rtl w:val="true"/>
        </w:rPr>
        <w:t>العاذلون له</w:t>
      </w:r>
      <w:bookmarkEnd w:id="291"/>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بادر إليه جماعة من المشفقين عليه فأشاروا عليه باعتزال الحرب، وكان ممّن أشار عليه ابن أخته حمزة بن المغيرة بن شعبة،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إن سرت إلى الحسين أثمت بربك، وقطعت رحمك، فواللّه لئن تخرج من دنياك ومالك خير لك من أن تلقى اللّه بدم الحسين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ومنحه النصيحة قوم آخرون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تفعل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لامه كامل، وكان كاسمه ذا رأي وعقل ودين، وكان صديقاً لأبيه سعد، وقد جرى بينهما حديث وفيه أنّب ابن سعد وحذره، ثمّ قال له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أُحدثك بحديث صحيح أرجو لك فيه النجاة إن وفقت لقبوله، اعلم أني سافرت مع أبيك سعد إلى الشام فانقطعت بي مطيّتي عن أصحابي وتهت وعطشت، فلاح لي </w:t>
      </w:r>
    </w:p>
    <w:p>
      <w:pPr>
        <w:pStyle w:val="BookText"/>
        <w:rPr/>
      </w:pPr>
      <w:r>
        <w:rPr>
          <w:rFonts w:ascii="Amiri" w:hAnsi="Amiri" w:eastAsia="Amiri" w:cs="Amiri"/>
          <w:color w:val="111111"/>
          <w:sz w:val="28"/>
          <w:sz w:val="28"/>
          <w:szCs w:val="28"/>
          <w:rtl w:val="true"/>
          <w:lang w:bidi="ar-SA"/>
        </w:rPr>
        <w:t>دير راهب فملت إليه، ونزلت عن فرسي وأتيت إلى باب الدير لأشرب ماء، فأشرف علي راهب من ذلك الدير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أُمّة هذا النبیّ الذين يقتل بعضهم بعضاً على حب الدنيا مكالبة ويتنافسون فيها على حطامها؟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الأمة المرحومة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أشرّ أُمة، فالويل لكم يوم القيامة، وقد غدوتم إلى عترة نبيكم تقتلونهم وتسبون نساءه وتنهبون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راهب، نحن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وإنّكم إذا فعلتم ذلك عجّت السماء والأرضون والبحار والجبال والبراري والقفار والوحوش والأطيار باللعنة على قاتله، ثم لا يلبث قاتله في الدنيا إلا قليلاً، ثمّ يظهر رجل يطلب بثأره، فلا يدع أحداً شرك في دمه إلا قتله وعجل بروحه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لك قرابة من قاتل هذا الابن الطيب، واللّه إنّي لو أدركت أيامه لوقيته بنفسي من حرّ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أعيذ نفسي أن أكون ممن يقاتل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فرجل قريب منك قاتله عليه نصف عذاب أهل النار، وإنّ عذابه أشدّ من عذاب فرعون وهامان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ردم الباب في وجهي ودخل يعبد اللّه وأبى أن يسقيني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ولحقت أصحابي، فقال لي أبوك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عنا يا كامل؟ فحدثته بما سمعته من الراهب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سعداً أخبرني أنّه نزل بدير هذا الراهب مرّة من قبلي فأخبره أنّه هو الرجل الذي يقتل ابن بنت رسول اللّه، فخاف أبوك سعد من ذلك وخشي أن تكون أنت قاتله فأبعدك عنه وأقصاك، فاحذر يا عمر أن تخرج عليه، يكون عليك نصف عذاب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الخبر ابن زياد فاستدعى بكامل وقطع لسأنّه، فعاش يوماً أو بعض يوم ومات رحمه اللّه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عبداللّه الجهني،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عمر بن سعد وقد أُمر بالمسير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بالمسير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فأبيت ذلك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أرشدك اللّه أجل فلا تفعل ولا تسر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منه فأتاني آتٍ،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سعد يندب الناس لحرب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جالس، فلمّا رأني أعرض بوجهه، فعرفت أنّه قد عزم على المسير إليه فخرجت من عنده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أن يجهد نفسه على اعتزال الحرب إلّا أنّه لم يطق صبراً عن ولاية الريّ، فقد سال لها لعابه، وضعفت نفسه عن مقاومة رغباته فلم يسفر الصبح حتى استقر رأيه على حرب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فأسرع إلى ابن مرجانة يخبره باستجابته، وقد فرح ابن زیاد برضا ابن سعد؛ لأنّه قد وجد فيه حجّة تسند أباطيله إن لامه الناس على حرب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استجاب أحد غيره لما كان له مثل هذا السرور والرضا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ابن سعد ومعه جيشه البالغ أربعة آلاف، وهو يعلم اتجاهه وأنّه خرج ليقاتل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همخيرة من في الأرض، وانتهى إلى كربلاء فانضمّ </w:t>
      </w:r>
      <w:bookmarkStart w:id="292" w:name="pg16359_177455"/>
    </w:p>
    <w:p>
      <w:pPr>
        <w:pStyle w:val="BookText"/>
        <w:rPr/>
      </w:pPr>
      <w:bookmarkEnd w:id="292"/>
      <w:r>
        <w:rPr>
          <w:rFonts w:ascii="Amiri" w:hAnsi="Amiri" w:eastAsia="Amiri" w:cs="Amiri"/>
          <w:color w:val="111111"/>
          <w:sz w:val="28"/>
          <w:sz w:val="28"/>
          <w:szCs w:val="28"/>
          <w:rtl w:val="true"/>
          <w:lang w:bidi="ar-SA"/>
        </w:rPr>
        <w:t>إلى الجيش الرابض هناك بقيادة الحرّ بن يزيد الرياحي</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521898_1280447820"/>
      <w:bookmarkStart w:id="294" w:name="_Toc107"/>
      <w:bookmarkEnd w:id="293"/>
      <w:r>
        <w:rPr>
          <w:rtl w:val="true"/>
        </w:rPr>
        <w:t>الاستعراض العسكرى</w:t>
      </w:r>
      <w:bookmarkEnd w:id="294"/>
    </w:p>
    <w:p>
      <w:pPr>
        <w:pStyle w:val="BookText"/>
        <w:rPr/>
      </w:pPr>
      <w:r>
        <w:rPr>
          <w:rFonts w:ascii="Amiri" w:hAnsi="Amiri" w:eastAsia="Amiri" w:cs="Amiri"/>
          <w:color w:val="111111"/>
          <w:sz w:val="28"/>
          <w:sz w:val="28"/>
          <w:szCs w:val="28"/>
          <w:rtl w:val="true"/>
          <w:lang w:bidi="ar-SA"/>
        </w:rPr>
        <w:t xml:space="preserve">واستعرض ابن مرجانة جميع الكتائب التي بعثها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ليرى قدرتها على القتال ومدى استعدادها للخوض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قبل خروجي من الكوفة إليك بـيوم ظهر الكوفة، وفيه من الناس ما لم تر عيناي في صعيد جمعاً أكثر منه، فسألت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ليعرضوا، ثم يسرحوا إلى حرب الحسين </w:t>
      </w:r>
      <w:r>
        <w:rPr>
          <w:rStyle w:val="FootnoteAnchor"/>
          <w:rtl w:val="true"/>
        </w:rPr>
        <w:footnoteReference w:id="214"/>
      </w:r>
      <w:r>
        <w:rPr>
          <w:rFonts w:ascii="Amiri" w:hAnsi="Amiri" w:eastAsia="Amiri" w:cs="Amiri"/>
          <w:color w:val="111111"/>
          <w:sz w:val="28"/>
          <w:sz w:val="28"/>
          <w:szCs w:val="28"/>
          <w:rtl w:val="true"/>
          <w:lang w:bidi="ar-SA"/>
        </w:rPr>
        <w:t>، وقد زج بجميع وقد زج بجميع ثقله العسكري في الحرب خوفاً من الطوارئ وتقلب الأوضاع</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521900_1280447820"/>
      <w:bookmarkStart w:id="296" w:name="_Toc108"/>
      <w:bookmarkEnd w:id="295"/>
      <w:r>
        <w:rPr>
          <w:rtl w:val="true"/>
        </w:rPr>
        <w:t>خطبة ابن مرجانة</w:t>
      </w:r>
      <w:bookmarkEnd w:id="296"/>
    </w:p>
    <w:p>
      <w:pPr>
        <w:pStyle w:val="BookText"/>
        <w:rPr/>
      </w:pPr>
      <w:r>
        <w:rPr>
          <w:rFonts w:ascii="Amiri" w:hAnsi="Amiri" w:eastAsia="Amiri" w:cs="Amiri"/>
          <w:color w:val="111111"/>
          <w:sz w:val="28"/>
          <w:sz w:val="28"/>
          <w:szCs w:val="28"/>
          <w:rtl w:val="true"/>
          <w:lang w:bidi="ar-SA"/>
        </w:rPr>
        <w:t>وأمر الطاغية بجمع الناس في رحاب المسجد الأعظم، فهرعوا كالأغنام خوفاً من الطاغية ورهبة منه ومؤملين الزيادة في أرزاقهم، وقد امتلأ الجامع منهم، فقام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بلوتم آل أبي سفيان فوجدتموهم كما تحبّون، وهذا أمير المؤمنين يزيد قد عرفتموه حَسَن السيرة محمود الطريقة محسناً إلى الرعية، يعطي العطاء في حقه، وقد أمنت السبل على عهده، وكذلك كان أبوه معاوية في عصره، وهذا ابنه يزيد من بعده يكرم العباد ويغنيهم بالأموال ويكرمهم، وقد زادكم في أرزاقكم مائة مائة، وأمرني أن أوفرها عليكم، وأخرجكم إلى حرب عدوه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فاسمعواله وأطيعوا </w:t>
      </w:r>
      <w:r>
        <w:rPr>
          <w:rStyle w:val="FootnoteAnchor"/>
          <w:rtl w:val="true"/>
        </w:rPr>
        <w:footnoteReference w:id="21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خاطبهم باللغة التي يخضعون لها، فمنّاهم بالأموال وزجهم لاقتراف أفظع </w:t>
      </w:r>
      <w:bookmarkStart w:id="297" w:name="pg16359_177456"/>
    </w:p>
    <w:p>
      <w:pPr>
        <w:pStyle w:val="BookText"/>
        <w:rPr/>
      </w:pPr>
      <w:bookmarkEnd w:id="297"/>
      <w:r>
        <w:rPr>
          <w:rFonts w:ascii="Amiri" w:hAnsi="Amiri" w:eastAsia="Amiri" w:cs="Amiri"/>
          <w:color w:val="111111"/>
          <w:sz w:val="28"/>
          <w:sz w:val="28"/>
          <w:szCs w:val="28"/>
          <w:rtl w:val="true"/>
          <w:lang w:bidi="ar-SA"/>
        </w:rPr>
        <w:t>جريمة في تاريخ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وأوعز إلى كل من الحصين بن تميم التميمي، وحجّار بن أبجر، وشمر بن ذي الجوشن بالخروج إلى 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أسند لكل واحد منهم القيادة على بعض الوحدات العسكرية، فزحفوا بمن معهم إلى كربلاء لمساعدة ابن سعد</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521902_1280447820"/>
      <w:bookmarkStart w:id="299" w:name="_Toc109"/>
      <w:bookmarkEnd w:id="298"/>
      <w:r>
        <w:rPr>
          <w:rtl w:val="true"/>
        </w:rPr>
        <w:t xml:space="preserve">تحريض سَمُرَة لحرب الحسين </w:t>
      </w:r>
      <w:r>
        <w:rPr>
          <w:rtl w:val="true"/>
        </w:rPr>
        <w:t>(</w:t>
      </w:r>
      <w:r>
        <w:rPr>
          <w:rtl w:val="true"/>
        </w:rPr>
        <w:t>عَلَيهِ السَّلَامُ</w:t>
      </w:r>
      <w:r>
        <w:rPr>
          <w:rtl w:val="true"/>
        </w:rPr>
        <w:t>)</w:t>
      </w:r>
      <w:bookmarkEnd w:id="299"/>
    </w:p>
    <w:p>
      <w:pPr>
        <w:pStyle w:val="BookText"/>
        <w:rPr/>
      </w:pPr>
      <w:r>
        <w:rPr>
          <w:rFonts w:ascii="Amiri" w:hAnsi="Amiri" w:eastAsia="Amiri" w:cs="Amiri"/>
          <w:color w:val="111111"/>
          <w:sz w:val="28"/>
          <w:sz w:val="28"/>
          <w:szCs w:val="28"/>
          <w:rtl w:val="true"/>
          <w:lang w:bidi="ar-SA"/>
        </w:rPr>
        <w:t xml:space="preserve">ولعب سَمُرَةُ بن جندب الصحابي الكذاب دوراً مهماً في حثّ الناس على حرب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على شَرَطة عبيد اللّه بن زياد، وأخذ يدفع الناس إلى قتال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6521904_1280447820"/>
      <w:bookmarkStart w:id="301" w:name="_Toc110"/>
      <w:bookmarkEnd w:id="300"/>
      <w:r>
        <w:rPr>
          <w:rtl w:val="true"/>
        </w:rPr>
        <w:t>تمارض شَبَث بن ربعي</w:t>
      </w:r>
      <w:bookmarkEnd w:id="301"/>
    </w:p>
    <w:p>
      <w:pPr>
        <w:pStyle w:val="BookText"/>
        <w:rPr/>
      </w:pPr>
      <w:r>
        <w:rPr>
          <w:rFonts w:ascii="Amiri" w:hAnsi="Amiri" w:eastAsia="Amiri" w:cs="Amiri"/>
          <w:color w:val="111111"/>
          <w:sz w:val="28"/>
          <w:sz w:val="28"/>
          <w:szCs w:val="28"/>
          <w:rtl w:val="true"/>
          <w:lang w:bidi="ar-SA"/>
        </w:rPr>
        <w:t xml:space="preserve">وكان المنافق شَبَث بن ربعي كارها للخروج إلى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فأظهر المرض تصنّعاً، وهو الشخص الذي عرف بالتحوّل والتقلب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أسلم ثم ارتد، وكان مؤذناً لسَجاح، ثم عاد إلى الإسلام، وكان من الثائرين على عثمان، وكان مع علي اللّه في صفين، ثم شارك الخوارج في حروبهم، وكاتب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انضم إلى ابن زياد، ثمّ تحوّل مع المختار، ثم كان مع ابن الزبير في حربه للمختار، فهو يتجه نحو أطماعه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يخفى على ابن زياد ذلك، فأرسل إليه أن رسولي يخبرني بتمارضك، وأخاف أن تكون من الذين إِذَا لَقُوا الَّذِينَ آمَنُوا قَالُوا آمَنَّا وَإِذَا خَلَوْا إِلَى شَيَاطِينِهِم قَالُوا إِنَّا مَعَكُم إِنَّمَا نَحْنُ مُستَهْزِئُونَ</w:t>
      </w:r>
      <w:r>
        <w:rPr>
          <w:rStyle w:val="FootnoteAnchor"/>
          <w:rtl w:val="true"/>
        </w:rPr>
        <w:footnoteReference w:id="218"/>
      </w:r>
      <w:r>
        <w:rPr>
          <w:rFonts w:ascii="Amiri" w:hAnsi="Amiri" w:eastAsia="Amiri" w:cs="Amiri"/>
          <w:color w:val="111111"/>
          <w:sz w:val="28"/>
          <w:sz w:val="28"/>
          <w:szCs w:val="28"/>
          <w:rtl w:val="true"/>
          <w:lang w:bidi="ar-SA"/>
        </w:rPr>
        <w:t>، فإن كنت في طاعتنا فأقبل إلينا مسرعاً</w:t>
      </w:r>
      <w:r>
        <w:rPr>
          <w:rFonts w:eastAsia="Amiri" w:cs="Amiri" w:ascii="Amiri" w:hAnsi="Amiri"/>
          <w:color w:val="111111"/>
          <w:sz w:val="28"/>
          <w:szCs w:val="28"/>
          <w:rtl w:val="true"/>
          <w:lang w:bidi="ar-SA"/>
        </w:rPr>
        <w:t xml:space="preserve">. </w:t>
      </w:r>
      <w:bookmarkStart w:id="302" w:name="pg16359_177457"/>
    </w:p>
    <w:p>
      <w:pPr>
        <w:pStyle w:val="BookText"/>
        <w:rPr/>
      </w:pPr>
      <w:bookmarkEnd w:id="302"/>
      <w:r>
        <w:rPr>
          <w:rFonts w:ascii="Amiri" w:hAnsi="Amiri" w:eastAsia="Amiri" w:cs="Amiri"/>
          <w:color w:val="111111"/>
          <w:sz w:val="28"/>
          <w:sz w:val="28"/>
          <w:szCs w:val="28"/>
          <w:rtl w:val="true"/>
          <w:lang w:bidi="ar-SA"/>
        </w:rPr>
        <w:t xml:space="preserve">وأقبل إليه شَبَتْ مسرعاً بعد العشاء؛ لئلا ينظر إلى وجهه فلا يجد عليه أثر العلة، وقد أجابه لما أراد، فخرج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بعض الفرق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6521906_1280447820"/>
      <w:bookmarkStart w:id="304" w:name="_Toc111"/>
      <w:bookmarkEnd w:id="303"/>
      <w:r>
        <w:rPr>
          <w:rtl w:val="true"/>
        </w:rPr>
        <w:t>النفير العام</w:t>
      </w:r>
      <w:bookmarkEnd w:id="304"/>
    </w:p>
    <w:p>
      <w:pPr>
        <w:pStyle w:val="BookText"/>
        <w:rPr/>
      </w:pPr>
      <w:r>
        <w:rPr>
          <w:rFonts w:ascii="Amiri" w:hAnsi="Amiri" w:eastAsia="Amiri" w:cs="Amiri"/>
          <w:color w:val="111111"/>
          <w:sz w:val="28"/>
          <w:sz w:val="28"/>
          <w:szCs w:val="28"/>
          <w:rtl w:val="true"/>
          <w:lang w:bidi="ar-SA"/>
        </w:rPr>
        <w:t xml:space="preserve">وأصدر ابن زياد أوامره المشدّدة بحمل أهل الكوفة في الحرب، وإرغامهم على الخوض في قتال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أصدر مرسوماً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يعسكر في 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رجل من العرفاء والمناكب </w:t>
      </w:r>
      <w:r>
        <w:rPr>
          <w:rStyle w:val="FootnoteAnchor"/>
          <w:rtl w:val="true"/>
        </w:rPr>
        <w:footnoteReference w:id="220"/>
      </w:r>
      <w:r>
        <w:rPr>
          <w:rFonts w:ascii="Amiri" w:hAnsi="Amiri" w:eastAsia="Amiri" w:cs="Amiri"/>
          <w:color w:val="111111"/>
          <w:sz w:val="28"/>
          <w:sz w:val="28"/>
          <w:szCs w:val="28"/>
          <w:rtl w:val="true"/>
          <w:lang w:bidi="ar-SA"/>
        </w:rPr>
        <w:t xml:space="preserve">والتجار والسكان إلّا خرج فعسكر معي، فأيما رجل وجدناه بعد يومنا هذا متخلفاً عن المعسكر إلا برئت منه الذمة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بإذاعة ذلك بين الناس، وقد أوعز إلى كل من كثير بن شهاب الحارثي، ومحمّدبن الأشعث بن قيس، والقعقاع بن سويد بن عبد الرحمن المنقري، وأسماء ابن خارجة الفزاري، أن يطوفوا في الناس يحثونهم على الطاعة، ويحذرونهم من المعصية، ويخوّفونهم عواقب الأمور، وقد طافوا بالكوفة وأذاعوا ما أُمروا به، ثم لحقوا به في النخيلة إلا كثير بن شهاب فأنّه ظل مقيماً بالكوفة يخذل الناس عن 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ويشيع الإرهاب والخوف على المتخلفين عن الحرب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ألقت الشرطة القبض على رجل من هَمْدان قدم الكوفة يطلب ميراثاً له، به إلى ابن زياد فأمر بقتله، ولما رأى الناس ذلك هرعوا إلى الحرب حتى لم يبقَ في الكوفة محتلم إلا خرج إلى المعسكر في النخيلة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حققت هذه السياسة ما توخاه ابن زياد من حمل الناس على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سيطر سيطرة تامة على الموقف، فلم يدع لأي أحد حرّية ولا اختيار</w:t>
      </w:r>
      <w:r>
        <w:rPr>
          <w:rFonts w:eastAsia="Amiri" w:cs="Amiri" w:ascii="Amiri" w:hAnsi="Amiri"/>
          <w:color w:val="111111"/>
          <w:sz w:val="28"/>
          <w:szCs w:val="28"/>
          <w:rtl w:val="true"/>
          <w:lang w:bidi="ar-SA"/>
        </w:rPr>
        <w:t xml:space="preserve">. </w:t>
      </w:r>
      <w:bookmarkStart w:id="305" w:name="pg16359_177458"/>
    </w:p>
    <w:p>
      <w:pPr>
        <w:pStyle w:val="Heading3"/>
        <w:numPr>
          <w:ilvl w:val="2"/>
          <w:numId w:val="1"/>
        </w:numPr>
        <w:rPr/>
      </w:pPr>
      <w:bookmarkStart w:id="306" w:name="__RefHeading___Toc6521908_1280447820"/>
      <w:bookmarkStart w:id="307" w:name="_Toc112"/>
      <w:bookmarkEnd w:id="305"/>
      <w:bookmarkEnd w:id="306"/>
      <w:r>
        <w:rPr>
          <w:rtl w:val="true"/>
        </w:rPr>
        <w:t>الرقابة الدقيقة على الكوفة</w:t>
      </w:r>
      <w:bookmarkEnd w:id="307"/>
    </w:p>
    <w:p>
      <w:pPr>
        <w:pStyle w:val="BookText"/>
        <w:rPr/>
      </w:pPr>
      <w:r>
        <w:rPr>
          <w:rFonts w:ascii="IRNazanin" w:hAnsi="IRNazanin" w:eastAsia="IRNazanin"/>
          <w:color w:val="111111"/>
          <w:sz w:val="28"/>
          <w:sz w:val="28"/>
          <w:szCs w:val="28"/>
          <w:rtl w:val="true"/>
          <w:lang w:bidi="fa-IR"/>
        </w:rPr>
        <w:t xml:space="preserve">وفرض ابن زياد الرقابة الصارمة على الكوفة مخافة أن يخرج منها أحد لنصرة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بث الجواسيس والعيون، وفرض نوعاً من الأحكام العرفية التي كانت في منتهى القسوة، فإذا اتُّهم أحد بالعمل ضد سياسة الدولة أُلقي عليه القبض وسِيقَ بلا هوادة ولا رحمة إلى الإعدام أو السجون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عبداللّه بن يسار يحفز الناس إلى نصرته وخذلان بني أمية، فتطلبه ابن زياد فأخفى نفسه وتزوج امرأة من مراد، ثم ظفر به عبید اللّه بن الحرّ فأتى به إلى السبخة فقتله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وضع ابن زياد المناظر، ورتب المسالح حول الكوفة، وجعل على الحرس زحر بن قيس الجعفي، ورتب بينه وبين عسكر ابن سعد خيلاً مضمرة مقدحة</w:t>
      </w:r>
      <w:r>
        <w:rPr>
          <w:rStyle w:val="FootnoteAnchor"/>
          <w:rtl w:val="true"/>
        </w:rPr>
        <w:footnoteReference w:id="225"/>
      </w:r>
      <w:r>
        <w:rPr>
          <w:rFonts w:ascii="Amiri" w:hAnsi="Amiri" w:eastAsia="Amiri" w:cs="Amiri"/>
          <w:color w:val="111111"/>
          <w:sz w:val="28"/>
          <w:sz w:val="28"/>
          <w:szCs w:val="28"/>
          <w:rtl w:val="true"/>
          <w:lang w:bidi="ar-SA"/>
        </w:rPr>
        <w:t xml:space="preserve">، فكانت كل بادرة تحدث تأتيه في الوقت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6521910_1280447820"/>
      <w:bookmarkStart w:id="309" w:name="_Toc113"/>
      <w:bookmarkEnd w:id="308"/>
      <w:r>
        <w:rPr>
          <w:rtl w:val="true"/>
        </w:rPr>
        <w:t>هرب الجنود</w:t>
      </w:r>
      <w:bookmarkEnd w:id="309"/>
    </w:p>
    <w:p>
      <w:pPr>
        <w:pStyle w:val="BookText"/>
        <w:rPr/>
      </w:pPr>
      <w:r>
        <w:rPr>
          <w:rFonts w:ascii="Amiri" w:hAnsi="Amiri" w:eastAsia="Amiri" w:cs="Amiri"/>
          <w:color w:val="111111"/>
          <w:sz w:val="28"/>
          <w:sz w:val="28"/>
          <w:szCs w:val="28"/>
          <w:rtl w:val="true"/>
          <w:lang w:bidi="ar-SA"/>
        </w:rPr>
        <w:t xml:space="preserve">وهربت الأكثرية الساحقة من جيش ابن زياد من وحداتها العسكرية، وقد لاذ الكثيرون منهم بالأنّهزام فراراً من حرب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القائد يكون على الف مقاتل لا يصل إلى كربلاء إلا ومعه ثلاثمائة، أو أربعمائة، أو أقل من ذلك، فقد كانوا يفرون كراهة منهم لهذا الوجه </w:t>
      </w:r>
      <w:r>
        <w:rPr>
          <w:rStyle w:val="FootnoteAnchor"/>
          <w:rtl w:val="true"/>
        </w:rPr>
        <w:footnoteReference w:id="227"/>
      </w:r>
      <w:r>
        <w:rPr>
          <w:rFonts w:ascii="Amiri" w:hAnsi="Amiri" w:eastAsia="Amiri" w:cs="Amiri"/>
          <w:color w:val="111111"/>
          <w:sz w:val="28"/>
          <w:sz w:val="28"/>
          <w:szCs w:val="28"/>
          <w:rtl w:val="true"/>
          <w:lang w:bidi="ar-SA"/>
        </w:rPr>
        <w:t>لقد كانوا على يقين لا يخامره أدنى شك بضلال هذه الحرب وأنّهم إنّما يحاربون اللّه ورسوله، ويقاتلون من أمروا بمودته وطاعته</w:t>
      </w:r>
      <w:r>
        <w:rPr>
          <w:rFonts w:eastAsia="Amiri" w:cs="Amiri" w:ascii="Amiri" w:hAnsi="Amiri"/>
          <w:color w:val="111111"/>
          <w:sz w:val="28"/>
          <w:szCs w:val="28"/>
          <w:rtl w:val="true"/>
          <w:lang w:bidi="ar-SA"/>
        </w:rPr>
        <w:t xml:space="preserve">. </w:t>
      </w:r>
      <w:bookmarkStart w:id="310" w:name="pg16359_177459"/>
    </w:p>
    <w:p>
      <w:pPr>
        <w:pStyle w:val="Heading3"/>
        <w:numPr>
          <w:ilvl w:val="2"/>
          <w:numId w:val="1"/>
        </w:numPr>
        <w:rPr/>
      </w:pPr>
      <w:bookmarkStart w:id="311" w:name="__RefHeading___Toc6521912_1280447820"/>
      <w:bookmarkStart w:id="312" w:name="_Toc114"/>
      <w:bookmarkEnd w:id="310"/>
      <w:bookmarkEnd w:id="311"/>
      <w:r>
        <w:rPr>
          <w:rtl w:val="true"/>
        </w:rPr>
        <w:t>الطاغية في النخيلة</w:t>
      </w:r>
      <w:bookmarkEnd w:id="312"/>
    </w:p>
    <w:p>
      <w:pPr>
        <w:pStyle w:val="BookText"/>
        <w:rPr/>
      </w:pPr>
      <w:r>
        <w:rPr>
          <w:rFonts w:ascii="Amiri" w:hAnsi="Amiri" w:eastAsia="Amiri" w:cs="Amiri"/>
          <w:color w:val="111111"/>
          <w:sz w:val="28"/>
          <w:sz w:val="28"/>
          <w:szCs w:val="28"/>
          <w:rtl w:val="true"/>
          <w:lang w:bidi="ar-SA"/>
        </w:rPr>
        <w:t xml:space="preserve">ونزح الطاغية إلى النخيلة </w:t>
      </w:r>
      <w:r>
        <w:rPr>
          <w:rStyle w:val="FootnoteAnchor"/>
          <w:rtl w:val="true"/>
        </w:rPr>
        <w:footnoteReference w:id="228"/>
      </w:r>
      <w:r>
        <w:rPr>
          <w:rFonts w:ascii="Amiri" w:hAnsi="Amiri" w:eastAsia="Amiri" w:cs="Amiri"/>
          <w:color w:val="111111"/>
          <w:sz w:val="28"/>
          <w:sz w:val="28"/>
          <w:szCs w:val="28"/>
          <w:rtl w:val="true"/>
          <w:lang w:bidi="ar-SA"/>
        </w:rPr>
        <w:t xml:space="preserve">فعسكر بـها ومعه قطعات كبيرة من الجيش، وقد استخلف على الكوفة عمرو بن حريث، وقد بلغه أنّ الرجل والرجلين والثلاثة يتسللون إلى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عن طريق الفرات، فأمر بضبط الجسر وحراسته فلم يترك أحداً يجوزه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521914_1280447820"/>
      <w:bookmarkStart w:id="314" w:name="_Toc115"/>
      <w:bookmarkEnd w:id="313"/>
      <w:r>
        <w:rPr>
          <w:rtl w:val="true"/>
        </w:rPr>
        <w:t>محاولة لاغتيال ابن زياد</w:t>
      </w:r>
      <w:bookmarkEnd w:id="314"/>
    </w:p>
    <w:p>
      <w:pPr>
        <w:pStyle w:val="BookText"/>
        <w:rPr/>
      </w:pPr>
      <w:r>
        <w:rPr>
          <w:rFonts w:ascii="Amiri" w:hAnsi="Amiri" w:eastAsia="Amiri" w:cs="Amiri"/>
          <w:color w:val="111111"/>
          <w:sz w:val="28"/>
          <w:sz w:val="28"/>
          <w:szCs w:val="28"/>
          <w:rtl w:val="true"/>
          <w:lang w:bidi="ar-SA"/>
        </w:rPr>
        <w:t xml:space="preserve">وحاول البطل الشهم عمار بن أبي سلامة الدالاني أن يغتال ابن زياد في النخيلة إلا أنّه لم يتمكن من ذلك نظراً للرقابة الشديدة والحرس المكثف الذي يحرسه، ولما فشل في مهمته عطف حتى لحق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بين يديه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6521916_1280447820"/>
      <w:bookmarkStart w:id="316" w:name="_Toc116"/>
      <w:bookmarkEnd w:id="315"/>
      <w:r>
        <w:rPr>
          <w:rtl w:val="true"/>
        </w:rPr>
        <w:t>عدد الجيش الأموى</w:t>
      </w:r>
      <w:bookmarkEnd w:id="316"/>
    </w:p>
    <w:p>
      <w:pPr>
        <w:pStyle w:val="BookText"/>
        <w:rPr/>
      </w:pPr>
      <w:r>
        <w:rPr>
          <w:rFonts w:ascii="Amiri" w:hAnsi="Amiri" w:eastAsia="Amiri" w:cs="Amiri"/>
          <w:color w:val="111111"/>
          <w:sz w:val="28"/>
          <w:sz w:val="28"/>
          <w:szCs w:val="28"/>
          <w:rtl w:val="true"/>
          <w:lang w:bidi="ar-SA"/>
        </w:rPr>
        <w:t xml:space="preserve">واختلف المؤرخون في عدد الجيش الذي نزح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بعض ما ذكروه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الف فارس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الف فارس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وثلاثون الف فارس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317" w:name="pg16359_177460"/>
    </w:p>
    <w:p>
      <w:pPr>
        <w:pStyle w:val="BookText"/>
        <w:rPr/>
      </w:pPr>
      <w:bookmarkEnd w:id="31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ثلاثون الفاً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وعشرون الفاً </w:t>
      </w:r>
      <w:r>
        <w:rPr>
          <w:rStyle w:val="FootnoteAnchor"/>
          <w:rtl w:val="true"/>
        </w:rPr>
        <w:footnoteReference w:id="2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الفاً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الف فارس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 الفاً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آلاف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آلاف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الأقوال التي ذكرها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أخرى لا تخلو من المبالغة</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521918_1280447820"/>
      <w:bookmarkStart w:id="319" w:name="_Toc117"/>
      <w:bookmarkEnd w:id="318"/>
      <w:r>
        <w:rPr>
          <w:rtl w:val="true"/>
        </w:rPr>
        <w:t>التحقيق في الموضوع</w:t>
      </w:r>
      <w:bookmarkEnd w:id="3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لنا من وقفة قصيرة للتحقيق في هذه الأقوال المختلفة التي حددت عدد الجيش الذي تدفّق إلى كربلاء واشترك في عمليات الحرب؛ لنختار منها ما تساعد عليه الأدلة، ونلقي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خاطفة على عدد الجيش في الكوفة </w:t>
      </w:r>
    </w:p>
    <w:p>
      <w:pPr>
        <w:pStyle w:val="BookText"/>
        <w:rPr/>
      </w:pPr>
      <w:r>
        <w:rPr>
          <w:rFonts w:ascii="Amiri" w:hAnsi="Amiri" w:eastAsia="Amiri" w:cs="Amiri"/>
          <w:color w:val="111111"/>
          <w:sz w:val="28"/>
          <w:sz w:val="28"/>
          <w:szCs w:val="28"/>
          <w:rtl w:val="true"/>
          <w:lang w:bidi="ar-SA"/>
        </w:rPr>
        <w:t xml:space="preserve">التي كانت أعظم حامية عسكرية في ذلك الوقت، فقد كان عدد الجيش في أواسط القرن الأول أربعين الفاً يغزو كل عام منهم عشرة آلاف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ازداد هذا العدد منذ اتخذها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اصمة له، فقد كثرت الهجرة إليها، فقد زحف معه لحرب صفين سبعة وخمسون الفاً، وثمانية آلاف من مواليهم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بعض التصريحات التي أدلى بها بعض الشخصيات تدل على أن إحصاء الجيش في ذلك العصر بلغ مائة الف، فقد أنكر سليمان بن صُرَد الخزاعي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الصلح،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ينقضي تعجبي من بيعتك معاوية ومعك مائة الف مقاتل من أهل العراق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بعض رسائل أهل الكوفة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 ومعنا مائة الف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أحسب أن هذا العدد لا يخلو من المبالغة، وأنّ العدد أقل من ذلك بكثير، أما سكان الكوفة فإنا لم نقف لهم على إحصاء إلا أنّ من المؤكد أنّهم كانوا أضعاف عدد الجيش، فإنّ هناك الكثيرين من ذوي المهن والحرف والتجار وغيرهم ممن لم ينضموا إلى المنظمة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العرض الموجز لعدد جيش الكوفة وسكأنّها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تلك الأقوال</w:t>
      </w:r>
    </w:p>
    <w:p>
      <w:pPr>
        <w:pStyle w:val="BookText"/>
        <w:rPr/>
      </w:pPr>
      <w:r>
        <w:rPr>
          <w:rFonts w:ascii="Amiri" w:hAnsi="Amiri" w:eastAsia="Amiri" w:cs="Amiri"/>
          <w:color w:val="111111"/>
          <w:sz w:val="28"/>
          <w:sz w:val="28"/>
          <w:szCs w:val="28"/>
          <w:rtl w:val="true"/>
          <w:lang w:bidi="ar-SA"/>
        </w:rPr>
        <w:t>بين أمرين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الإذعان والتصديق لكل ما قيل في عدد الجيش من الكثرة؛ لأن ابن زياد </w:t>
      </w:r>
      <w:bookmarkStart w:id="320" w:name="pg16359_177462"/>
    </w:p>
    <w:p>
      <w:pPr>
        <w:pStyle w:val="BookText"/>
        <w:rPr/>
      </w:pPr>
      <w:bookmarkEnd w:id="320"/>
      <w:r>
        <w:rPr>
          <w:rFonts w:ascii="Amiri" w:hAnsi="Amiri" w:eastAsia="Amiri" w:cs="Amiri"/>
          <w:color w:val="111111"/>
          <w:sz w:val="28"/>
          <w:sz w:val="28"/>
          <w:szCs w:val="28"/>
          <w:rtl w:val="true"/>
          <w:lang w:bidi="ar-SA"/>
        </w:rPr>
        <w:t xml:space="preserve">قد أعلن النفير العام في الكوفة فلم يبق فيها محتلم إلا خرج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تخلف كان مصيره الإعدام أو السجن، حتى لم تبق في الكوفة واسطة من وسائط النقل إلا استعملت لنقل الناس للحرب،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الجيش مائة الف أو يزيد فليس في ذلك أية مبالغة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تلك الكثرة؛ لأنّ أكثر الجنود قد استعظموا 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منهزمين فى البيداء، بالإضافة إلى أنّ طائفة كبيرة من الجيش كانت في معسكر النُخَيْلة مع ابن زياد، وعلى هذا فالجيش الذي تدفق إلى كربلاء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بذلك العدد الضخم الذي يذهب إليه بعض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 الرواية التى أثرت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ازدلف ثلاثون الفاً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هي أقرب ما قيل في عدد الجيش، فإن هذا العدد وما يزيد عليه قد اشترك في 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رواة الكثرة نظروا إلى الجيش الذي قد استعد للقتال وإن لم يحضر المعركة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521920_1280447820"/>
      <w:bookmarkStart w:id="322" w:name="_Toc118"/>
      <w:bookmarkEnd w:id="321"/>
      <w:r>
        <w:rPr>
          <w:rtl w:val="true"/>
        </w:rPr>
        <w:t>القادة العسكريون</w:t>
      </w:r>
      <w:bookmarkEnd w:id="322"/>
    </w:p>
    <w:p>
      <w:pPr>
        <w:pStyle w:val="BookText"/>
        <w:rPr/>
      </w:pPr>
      <w:r>
        <w:rPr>
          <w:rFonts w:ascii="Amiri" w:hAnsi="Amiri" w:eastAsia="Amiri" w:cs="Amiri"/>
          <w:color w:val="111111"/>
          <w:sz w:val="28"/>
          <w:sz w:val="28"/>
          <w:szCs w:val="28"/>
          <w:rtl w:val="true"/>
          <w:lang w:bidi="ar-SA"/>
        </w:rPr>
        <w:t>أمدّنا المؤرخون بأسماء بعض قادة الجيش الذين اشتركوا في كارثة كربلاء،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بن يزيد الرياحي، وكان على الف فارس، وهو الذي حاصر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وقد أسند إليه ابن زياد القيادة العامة لجميع قواته المسلّحة، وكان أميراً على أربعة آلاف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323" w:name="pg16359_177463"/>
    </w:p>
    <w:p>
      <w:pPr>
        <w:pStyle w:val="BookText"/>
        <w:rPr/>
      </w:pPr>
      <w:bookmarkEnd w:id="32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 جعله أميراً على الف فارس</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مضاير بن رهينة المازني أمير على ثلاثة آلاف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حرشة أمير على الفين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طلحة أمير على ثلاثة آلاف </w:t>
      </w:r>
      <w:r>
        <w:rPr>
          <w:rStyle w:val="FootnoteAnchor"/>
          <w:rtl w:val="true"/>
        </w:rPr>
        <w:footnoteReference w:id="2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 بن أبجر أمير على الف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تميم على أربعة آلاف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أمير على أربعة آلاف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ركاب الكلبي على الفين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الحارث بن يزيد بن رويم أمير على الف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بعض قادة الجيش، وقد انضم تحت ألويتهم خمسة وعشرون الف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على ربع الكوفة عبد اللّه بن زهرة بن سليم الأزدي، وعلى ربع ربيعة وكندة قيس بن الأشعث، وعلى ربع مذحج وأسد عبداللّه بن سبرة الجعفي، وعلى ربع ربيعة وهمدان الحرّ بن يزيد الرياحي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6521922_1280447820"/>
      <w:bookmarkStart w:id="325" w:name="_Toc119"/>
      <w:bookmarkEnd w:id="324"/>
      <w:r>
        <w:rPr>
          <w:rtl w:val="true"/>
        </w:rPr>
        <w:t>أدوات الحرب</w:t>
      </w:r>
      <w:bookmarkEnd w:id="325"/>
    </w:p>
    <w:p>
      <w:pPr>
        <w:pStyle w:val="Heading4"/>
        <w:numPr>
          <w:ilvl w:val="3"/>
          <w:numId w:val="1"/>
        </w:numPr>
        <w:rPr/>
      </w:pPr>
      <w:bookmarkStart w:id="326" w:name="__RefHeading___Toc6521924_1280447820"/>
      <w:bookmarkStart w:id="327" w:name="_Toc120"/>
      <w:bookmarkEnd w:id="326"/>
      <w:r>
        <w:rPr>
          <w:rtl w:val="true"/>
        </w:rPr>
        <w:t>اشارة</w:t>
      </w:r>
      <w:r>
        <w:rPr>
          <w:rtl w:val="true"/>
        </w:rPr>
        <w:t>:</w:t>
      </w:r>
      <w:bookmarkEnd w:id="32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وتسلّح جيش ابن زياد بجميع أدوات الحرب السائدة في تلك العصور، فقد كان استعداده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ويحدثنا المؤرخون عن ضخامة </w:t>
      </w:r>
      <w:bookmarkStart w:id="328" w:name="pg16359_177464"/>
    </w:p>
    <w:p>
      <w:pPr>
        <w:pStyle w:val="BookText"/>
        <w:rPr/>
      </w:pPr>
      <w:bookmarkEnd w:id="328"/>
      <w:r>
        <w:rPr>
          <w:rFonts w:ascii="Amiri" w:hAnsi="Amiri" w:eastAsia="Amiri" w:cs="Amiri"/>
          <w:color w:val="111111"/>
          <w:sz w:val="28"/>
          <w:sz w:val="28"/>
          <w:szCs w:val="28"/>
          <w:rtl w:val="true"/>
          <w:lang w:bidi="ar-SA"/>
        </w:rPr>
        <w:t>ذلك الاستعداد،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الحدّادين، وصانعي أدوات الحرب في الكوفة كانوا يعملون ليلاً ونهاراً في بري النبال وصقل السيوف في مدة كانت تربو على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دفع ابن زياد الحرب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عسكرية مدججة بالسلاح بحيث كانت لها القدرة على فتح قطر من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المستخدم لهذه الأدوات، هم</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6521926_1280447820"/>
      <w:bookmarkStart w:id="330" w:name="_Toc121"/>
      <w:bookmarkEnd w:id="329"/>
      <w:r>
        <w:rPr>
          <w:rtl w:val="true"/>
        </w:rPr>
        <w:t>أولاً</w:t>
      </w:r>
      <w:r>
        <w:rPr>
          <w:rtl w:val="true"/>
        </w:rPr>
        <w:t xml:space="preserve">: </w:t>
      </w:r>
      <w:r>
        <w:rPr>
          <w:rtl w:val="true"/>
        </w:rPr>
        <w:t>الرماة</w:t>
      </w:r>
      <w:bookmarkEnd w:id="330"/>
    </w:p>
    <w:p>
      <w:pPr>
        <w:pStyle w:val="BookText"/>
        <w:rPr/>
      </w:pPr>
      <w:r>
        <w:rPr>
          <w:rFonts w:ascii="Amiri" w:hAnsi="Amiri" w:eastAsia="Amiri" w:cs="Amiri"/>
          <w:color w:val="111111"/>
          <w:sz w:val="28"/>
          <w:sz w:val="28"/>
          <w:szCs w:val="28"/>
          <w:rtl w:val="true"/>
          <w:lang w:bidi="ar-SA"/>
        </w:rPr>
        <w:t xml:space="preserve">وهم الذين كانوا يسدّدون النبال والسهام، وقد لعبوا دوراً خطيراً في الحرب، وهم أوّل من فتح باب الحرب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فسددوا سهامهم نحو معسكره فلم يبق أحد منهم إلا أصابه سهم، حتى أُصيبت بعض النساء فدهشن وأرعبن، وقد قتل بعض أبناء الأسرة النبوية بتلك السهام الغادرة كعبد اللّه بن مسلم، وعبد اللّه بن الحسن، وعبد اللّه الرضيع، وغيرهم</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6521928_1280447820"/>
      <w:bookmarkStart w:id="332" w:name="_Toc122"/>
      <w:bookmarkEnd w:id="331"/>
      <w:r>
        <w:rPr>
          <w:rtl w:val="true"/>
        </w:rPr>
        <w:t>ثانيا</w:t>
      </w:r>
      <w:r>
        <w:rPr>
          <w:rtl w:val="true"/>
        </w:rPr>
        <w:t xml:space="preserve">: </w:t>
      </w:r>
      <w:r>
        <w:rPr>
          <w:rtl w:val="true"/>
        </w:rPr>
        <w:t>الجوّالة</w:t>
      </w:r>
      <w:bookmarkEnd w:id="332"/>
    </w:p>
    <w:p>
      <w:pPr>
        <w:pStyle w:val="BookText"/>
        <w:rPr/>
      </w:pPr>
      <w:r>
        <w:rPr>
          <w:rFonts w:ascii="Amiri" w:hAnsi="Amiri" w:eastAsia="Amiri" w:cs="Amiri"/>
          <w:color w:val="111111"/>
          <w:sz w:val="28"/>
          <w:sz w:val="28"/>
          <w:szCs w:val="28"/>
          <w:rtl w:val="true"/>
          <w:lang w:bidi="ar-SA"/>
        </w:rPr>
        <w:t xml:space="preserve">وهي كتائب من الجيش كانت ترمي بالحجارة، وسلاحها المقاليع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6521930_1280447820"/>
      <w:bookmarkStart w:id="334" w:name="_Toc123"/>
      <w:bookmarkEnd w:id="333"/>
      <w:r>
        <w:rPr>
          <w:rtl w:val="true"/>
        </w:rPr>
        <w:t>ثالثاً</w:t>
      </w:r>
      <w:r>
        <w:rPr>
          <w:rtl w:val="true"/>
        </w:rPr>
        <w:t xml:space="preserve">: </w:t>
      </w:r>
      <w:r>
        <w:rPr>
          <w:rtl w:val="true"/>
        </w:rPr>
        <w:t>المجففة</w:t>
      </w:r>
      <w:bookmarkEnd w:id="334"/>
    </w:p>
    <w:p>
      <w:pPr>
        <w:pStyle w:val="BookText"/>
        <w:rPr/>
      </w:pPr>
      <w:r>
        <w:rPr>
          <w:rFonts w:ascii="Amiri" w:hAnsi="Amiri" w:eastAsia="Amiri" w:cs="Amiri"/>
          <w:color w:val="111111"/>
          <w:sz w:val="28"/>
          <w:sz w:val="28"/>
          <w:szCs w:val="28"/>
          <w:rtl w:val="true"/>
          <w:lang w:bidi="ar-SA"/>
        </w:rPr>
        <w:t>وهم الذين كانوا يُلبسون الجنود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التي تقيهم في الحرب، كما كانوا يضعون على الخيل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التي تقيها من النبال والرماح</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6521932_1280447820"/>
      <w:bookmarkStart w:id="336" w:name="_Toc124"/>
      <w:bookmarkEnd w:id="335"/>
      <w:r>
        <w:rPr>
          <w:rtl w:val="true"/>
        </w:rPr>
        <w:t xml:space="preserve">عدد أصحاب الحسين </w:t>
      </w:r>
      <w:r>
        <w:rPr>
          <w:rtl w:val="true"/>
        </w:rPr>
        <w:t>(</w:t>
      </w:r>
      <w:r>
        <w:rPr>
          <w:rtl w:val="true"/>
        </w:rPr>
        <w:t>عَلَيهِ السَّلَامُ</w:t>
      </w:r>
      <w:r>
        <w:rPr>
          <w:rtl w:val="true"/>
        </w:rPr>
        <w:t>)</w:t>
      </w:r>
      <w:bookmarkEnd w:id="33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فئة قليلة، وقد اختلف المؤرخون في </w:t>
      </w:r>
    </w:p>
    <w:p>
      <w:pPr>
        <w:pStyle w:val="BookText"/>
        <w:rPr/>
      </w:pPr>
      <w:r>
        <w:rPr>
          <w:rFonts w:ascii="IRNazanin" w:hAnsi="IRNazanin" w:eastAsia="IRNazanin"/>
          <w:color w:val="111111"/>
          <w:sz w:val="28"/>
          <w:sz w:val="28"/>
          <w:szCs w:val="28"/>
          <w:rtl w:val="true"/>
          <w:lang w:bidi="fa-IR"/>
        </w:rPr>
        <w:t>عددهم، وهذه بعض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خمسمائة فارس، ونحو من مائة راجل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وانفرد المسعودي بهذا القول ولم يذهب إليه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الدهني،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خمسة وأربعين فارساً ومائة راجل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اثنان وثمانون رجلاً، الفرسان منهم وثلاثون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سعد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إليهم وهم قريبون من مائة رجل فيهم من صلب علي خمسة أو سبعة وعشرة من بني هاشم، ورجل من كنانة، وآخر من سليم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كثير، والفاخوري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اثنان وثلاثون فارساً وأربعون راجلاً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نراه أنّهم ثمانون رجلاً بما فيهم من أبناء الأسرة النبوية، والذي يدعم ذلك أنّ الرؤوس التي احتزت وبُعث بها إلى ابن مرجانة ويزيد بن معاوية كانت تسعة وسبعين رأساً لا غير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هؤلاء الأبطال على قلتهم كانوا كفؤاً لذلك الجيش، وقد </w:t>
      </w:r>
      <w:bookmarkStart w:id="337" w:name="pg16359_177466"/>
    </w:p>
    <w:p>
      <w:pPr>
        <w:pStyle w:val="BookText"/>
        <w:rPr/>
      </w:pPr>
      <w:bookmarkEnd w:id="337"/>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ألحقوا به أفدح الخسائر، وقد مثلوا بمواقفهم البطولية شرف العقيدة وسمو المبدأ</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6521934_1280447820"/>
      <w:bookmarkStart w:id="339" w:name="_Toc125"/>
      <w:bookmarkEnd w:id="338"/>
      <w:r>
        <w:rPr>
          <w:rtl w:val="true"/>
        </w:rPr>
        <w:t xml:space="preserve">رسول ابن سعد مع الإمام الحسين </w:t>
      </w:r>
      <w:r>
        <w:rPr>
          <w:rtl w:val="true"/>
        </w:rPr>
        <w:t>(</w:t>
      </w:r>
      <w:r>
        <w:rPr>
          <w:rtl w:val="true"/>
        </w:rPr>
        <w:t>عَلَيهِ السَّلَامُ</w:t>
      </w:r>
      <w:r>
        <w:rPr>
          <w:rtl w:val="true"/>
        </w:rPr>
        <w:t>)</w:t>
      </w:r>
      <w:bookmarkEnd w:id="339"/>
    </w:p>
    <w:p>
      <w:pPr>
        <w:pStyle w:val="BookText"/>
        <w:rPr/>
      </w:pPr>
      <w:r>
        <w:rPr>
          <w:rFonts w:ascii="Amiri" w:hAnsi="Amiri" w:eastAsia="Amiri" w:cs="Amiri"/>
          <w:color w:val="111111"/>
          <w:sz w:val="28"/>
          <w:sz w:val="28"/>
          <w:szCs w:val="28"/>
          <w:rtl w:val="true"/>
          <w:lang w:bidi="ar-SA"/>
        </w:rPr>
        <w:t xml:space="preserve">وكان ابن سعد كارهاً لقتال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التخلص من ذلك، فدعا عزرة بن قيس أن يلتقي به ويسأله عما جاء به، فامتنع عزرة؛ لأنّه كان ممن كاتب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بالقدوم إلى الكوفة، فندب لمقابلته كثير بن عبد اللّه الشعبي وكان فاتكاً جريئاً،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وإن شئت أن أفتك به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يرضَ ابن سعد بذلك، وإنّما طلب منه أن يمضي إليه ويسأله عما جاء به، وأقبل كثير يشتد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بصر به أبو ثمامة الصائدي ارتاب منه، فقام في وجهه، وطلب منه أن ينزع سيفه حتى يقابله فأبى، فلم يسمح له بالدخول فولّى منصرفاً غضباناً، وأخبر ابن سعد بذلك فطلب من قرّة بن قيس الحنظلي ملاقاة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w:t>
      </w:r>
    </w:p>
    <w:p>
      <w:pPr>
        <w:pStyle w:val="BookText"/>
        <w:rPr/>
      </w:pPr>
      <w:r>
        <w:rPr>
          <w:rFonts w:ascii="IRNazanin" w:hAnsi="IRNazanin" w:eastAsia="IRNazanin"/>
          <w:color w:val="111111"/>
          <w:sz w:val="28"/>
          <w:sz w:val="28"/>
          <w:szCs w:val="28"/>
          <w:rtl w:val="true"/>
          <w:lang w:bidi="fa-IR"/>
        </w:rPr>
        <w:t>فأجابه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 من بني تميم، وقد كنت أعرفه بحسن الرأي، وما ظننت أنّه يشهد هذا المشهد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قرّة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وسأله عمّا جاء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أَعْلِمْ صاحِبَكَ عَنِّي إِنِّي لَمْ أَرِدْ إِلَى هَاهُنَا حَتَّى كَتَبَ إِلَيَّ أَهْلُ اللّه مِصْرِكُمْ أَنْ يُبايِعُوني، وَلَا يَخْذُلُونِي، وَيَنْصُرُونِي، فَإِنْ كَرِهُونِي أَنْصَرِفُ عَنْهُمْ مِنْ حَيْثُ جِئْتُ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إليه حبيب فأسدى له النصيحة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قرّة، عهدي بك وأنت حسن الرأي في أهل البيت، فما الذي غيرك حتى أتيتنا بهذه الرسالة؟ فأقم عندنا وانصر هذا الرجل</w:t>
      </w:r>
      <w:r>
        <w:rPr>
          <w:rFonts w:eastAsia="Amiri" w:cs="Amiri" w:ascii="Amiri" w:hAnsi="Amiri"/>
          <w:color w:val="111111"/>
          <w:sz w:val="28"/>
          <w:szCs w:val="28"/>
          <w:rtl w:val="true"/>
          <w:lang w:bidi="ar-SA"/>
        </w:rPr>
        <w:t xml:space="preserve">. </w:t>
      </w:r>
      <w:bookmarkStart w:id="340" w:name="pg16359_177467"/>
    </w:p>
    <w:p>
      <w:pPr>
        <w:pStyle w:val="BookText"/>
        <w:rPr/>
      </w:pPr>
      <w:bookmarkEnd w:id="340"/>
      <w:r>
        <w:rPr>
          <w:rFonts w:ascii="Amiri" w:hAnsi="Amiri" w:eastAsia="Amiri" w:cs="Amiri"/>
          <w:color w:val="111111"/>
          <w:sz w:val="28"/>
          <w:sz w:val="28"/>
          <w:szCs w:val="28"/>
          <w:rtl w:val="true"/>
          <w:lang w:bidi="ar-SA"/>
        </w:rPr>
        <w:t>فقال قرة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الحق، ولكن أرجع إلى صاحبي بجواب رسالته وأنظر في ذلك، وقفل قرّة إلى ابن سعد فعرض عليه 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وسُرَّ ابن سعد بذلك ورأى أنّه بالإمكان التوصل لحل سلمي يجنّبه من الخوض في معركة تطوّق عنقه بالآثام والأوزار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نتساءل، هل صحيح أنّ ابن سعد لا يعلم لماذا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يعلم بالكتب التي بعثها الكوفيون، ولم يكن هو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كان بمعزل عن المعامع السياسية، ولم يعلم بمجيء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بقتله هو وهانئ؟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يكن ممن كتب إلى يزيد حينما وصل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يأخذ البيعة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نكرة لا يحسب له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 اللّه لا هذا ولا ذاك، وإنّما هي الأطماع في المناصب والجاه، وملك الري قرة عيني </w:t>
      </w:r>
      <w:r>
        <w:rPr>
          <w:rFonts w:eastAsia="IRNazanin" w:cs="IRNazanin"/>
          <w:color w:val="111111"/>
          <w:sz w:val="28"/>
          <w:szCs w:val="28"/>
          <w:rtl w:val="true"/>
          <w:lang w:bidi="fa-IR"/>
        </w:rPr>
        <w:t>!!</w:t>
      </w:r>
    </w:p>
    <w:p>
      <w:pPr>
        <w:pStyle w:val="Heading3"/>
        <w:numPr>
          <w:ilvl w:val="2"/>
          <w:numId w:val="1"/>
        </w:numPr>
        <w:rPr/>
      </w:pPr>
      <w:bookmarkStart w:id="341" w:name="__RefHeading___Toc6521936_1280447820"/>
      <w:bookmarkStart w:id="342" w:name="_Toc126"/>
      <w:bookmarkEnd w:id="341"/>
      <w:r>
        <w:rPr>
          <w:rtl w:val="true"/>
        </w:rPr>
        <w:t xml:space="preserve">ابن سعد مع الإمام الحسين </w:t>
      </w:r>
      <w:r>
        <w:rPr>
          <w:rtl w:val="true"/>
        </w:rPr>
        <w:t>(</w:t>
      </w:r>
      <w:r>
        <w:rPr>
          <w:rtl w:val="true"/>
        </w:rPr>
        <w:t>عَلَيهِ السَّلَامُ</w:t>
      </w:r>
      <w:r>
        <w:rPr>
          <w:rtl w:val="true"/>
        </w:rPr>
        <w:t>)</w:t>
      </w:r>
      <w:bookmarkEnd w:id="342"/>
    </w:p>
    <w:p>
      <w:pPr>
        <w:pStyle w:val="BookText"/>
        <w:rPr/>
      </w:pPr>
      <w:r>
        <w:rPr>
          <w:rFonts w:ascii="Amiri" w:hAnsi="Amiri" w:eastAsia="Amiri" w:cs="Amiri"/>
          <w:color w:val="111111"/>
          <w:sz w:val="28"/>
          <w:sz w:val="28"/>
          <w:szCs w:val="28"/>
          <w:rtl w:val="true"/>
          <w:lang w:bidi="ar-SA"/>
        </w:rPr>
        <w:t xml:space="preserve">وأراد ابن سعد التأكد من ذلك، فطلب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جتماع به فأجابه إلى ذلك، ولما مثل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عرفت ما فعلوا معكم؟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حَادَعَنَا فِي اللَّهِ انْخَدَعْنَا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الآن فما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فَأُقِيمُ بِمَكَّةَ أَوْ بِالْمَدِينَةِ، أَوْ أُقِيْمُ بِبَعْضِ الثُّغُورِ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وفرح ابن سعد من موقف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ورأى فيه بادرة لإحلال السلام </w:t>
      </w:r>
      <w:bookmarkStart w:id="343" w:name="pg16359_177468"/>
    </w:p>
    <w:p>
      <w:pPr>
        <w:pStyle w:val="BookText"/>
        <w:rPr/>
      </w:pPr>
      <w:bookmarkEnd w:id="343"/>
      <w:r>
        <w:rPr>
          <w:rFonts w:ascii="IRNazanin" w:hAnsi="IRNazanin" w:eastAsia="IRNazanin"/>
          <w:color w:val="111111"/>
          <w:sz w:val="28"/>
          <w:sz w:val="28"/>
          <w:szCs w:val="28"/>
          <w:rtl w:val="true"/>
          <w:lang w:bidi="fa-IR"/>
        </w:rPr>
        <w:t xml:space="preserve">والتجنّب من الحرب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6521938_1280447820"/>
      <w:bookmarkStart w:id="345" w:name="_Toc127"/>
      <w:bookmarkEnd w:id="344"/>
      <w:r>
        <w:rPr>
          <w:rtl w:val="true"/>
        </w:rPr>
        <w:t>رسالة ابن سعد لابن زياد</w:t>
      </w:r>
      <w:bookmarkEnd w:id="345"/>
    </w:p>
    <w:p>
      <w:pPr>
        <w:pStyle w:val="BookText"/>
        <w:rPr/>
      </w:pPr>
      <w:r>
        <w:rPr>
          <w:rFonts w:ascii="IRNazanin" w:hAnsi="IRNazanin" w:eastAsia="IRNazanin"/>
          <w:color w:val="111111"/>
          <w:sz w:val="28"/>
          <w:sz w:val="28"/>
          <w:szCs w:val="28"/>
          <w:rtl w:val="true"/>
          <w:lang w:bidi="fa-IR"/>
        </w:rPr>
        <w:t>و یا در ابن سعد فكتب رسالة إلى أميره ابن مرجانة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أطفأ الناثرة، وجمع الكلمة، وأصلح أمر الأمة، هذا حسين أعطاني أن يرجع إلى المكان الذي أتى منه، أو أن يسير إلى ثغر من الثغور فيكون رجلاً من المسلمين له ما لهم وعليه ما عليهم، أو أن يأتي أمير المؤمنين يزيد فيضع يده في يده، فيرى فيما بينه وبينه رأيه، وفي هذا رضاً، وللأمة صلاح</w:t>
      </w:r>
      <w:r>
        <w:rPr>
          <w:rFonts w:eastAsia="Amiri" w:cs="Amiri" w:ascii="Amiri" w:hAnsi="Amiri"/>
          <w:color w:val="111111"/>
          <w:sz w:val="28"/>
          <w:szCs w:val="28"/>
          <w:rtl w:val="true"/>
          <w:lang w:bidi="ar-SA"/>
        </w:rPr>
        <w:t xml:space="preserve">» </w:t>
      </w:r>
      <w:r>
        <w:rPr>
          <w:rStyle w:val="FootnoteAnchor"/>
          <w:rtl w:val="true"/>
        </w:rPr>
        <w:footnoteReference w:id="266"/>
      </w:r>
    </w:p>
    <w:p>
      <w:pPr>
        <w:pStyle w:val="Heading3"/>
        <w:numPr>
          <w:ilvl w:val="2"/>
          <w:numId w:val="1"/>
        </w:numPr>
        <w:rPr/>
      </w:pPr>
      <w:bookmarkStart w:id="346" w:name="__RefHeading___Toc6521940_1280447820"/>
      <w:bookmarkStart w:id="347" w:name="_Toc128"/>
      <w:bookmarkEnd w:id="346"/>
      <w:r>
        <w:rPr>
          <w:rtl w:val="true"/>
        </w:rPr>
        <w:t>افتراء ابن سعد</w:t>
      </w:r>
      <w:bookmarkEnd w:id="347"/>
    </w:p>
    <w:p>
      <w:pPr>
        <w:pStyle w:val="BookText"/>
        <w:rPr/>
      </w:pPr>
      <w:r>
        <w:rPr>
          <w:rFonts w:ascii="Amiri" w:hAnsi="Amiri" w:eastAsia="Amiri" w:cs="Amiri"/>
          <w:color w:val="111111"/>
          <w:sz w:val="28"/>
          <w:sz w:val="28"/>
          <w:szCs w:val="28"/>
          <w:rtl w:val="true"/>
          <w:lang w:bidi="ar-SA"/>
        </w:rPr>
        <w:t xml:space="preserve">وممّا لا شبهة فيه أنّ ابن سعد قد افترى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الرسالة فإن بعض بنودها مما لم يفه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تحدّث عن افتعالها عقبة بن سمعان الذي صاحب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مكة، ثم إلى العراق، وظل ملازماً له إلى حين شهادته </w:t>
      </w:r>
      <w:r>
        <w:rPr>
          <w:rStyle w:val="FootnoteAnchor"/>
          <w:rtl w:val="true"/>
        </w:rPr>
        <w:footnoteReference w:id="267"/>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 ومنها إلى العراق، ولم أفارقه حتى قتل، وقد سمعت جميع كلامه، فما سمعت منه ما يتذاكر فيه الناس من أن يضع يده في يد يزيد، ولا أن يسير إلى ثغر من الثغور لا في المدينة، ولا في مكة، ولا في العراق، ولا في عسكره إلى حين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فَلَأَذْهَبْ فِي هَذِهِ الْأَرْضِ العَرِيضَةِ حَتَّى نَنظُرَ ما يَصِيرُ أَمْرُ النَّاسِ</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ونفى الشيخ محمّدالخضري صحة هذه الرسالة،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بصحيح </w:t>
      </w:r>
      <w:bookmarkStart w:id="348" w:name="pg16359_177469"/>
    </w:p>
    <w:p>
      <w:pPr>
        <w:pStyle w:val="BookText"/>
        <w:rPr/>
      </w:pPr>
      <w:bookmarkEnd w:id="348"/>
      <w:r>
        <w:rPr>
          <w:rFonts w:ascii="Amiri" w:hAnsi="Amiri" w:eastAsia="Amiri" w:cs="Amiri"/>
          <w:color w:val="111111"/>
          <w:sz w:val="28"/>
          <w:sz w:val="28"/>
          <w:szCs w:val="28"/>
          <w:rtl w:val="true"/>
          <w:lang w:bidi="ar-SA"/>
        </w:rPr>
        <w:t>الإعراض عليهم أن يضع يده في يد يزيد، وإنما عرض عليهم أن يدعوه أن يرجع إلى المكان الذي خرج منه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افتعل ابن سعد هذه الرسالة؛ ليتخلّص من إثم المعركة، ويكون بمنجى من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لانفض جيش ابن زياد وانتهى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رفض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بداية الأمر الخضوع العصابة الإجرام، وصمد في وجه الأعاصير، ودلل في جميع مواقفه الخالدة على إبائه وعزّة نفسه وصلابة إرادته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521942_1280447820"/>
      <w:bookmarkStart w:id="350" w:name="_Toc129"/>
      <w:bookmarkEnd w:id="349"/>
      <w:r>
        <w:rPr>
          <w:rtl w:val="true"/>
        </w:rPr>
        <w:t>إفساد الشمر لمهمة السلام</w:t>
      </w:r>
      <w:bookmarkEnd w:id="350"/>
    </w:p>
    <w:p>
      <w:pPr>
        <w:pStyle w:val="BookText"/>
        <w:rPr/>
      </w:pPr>
      <w:r>
        <w:rPr>
          <w:rFonts w:ascii="Amiri" w:hAnsi="Amiri" w:eastAsia="Amiri" w:cs="Amiri"/>
          <w:color w:val="111111"/>
          <w:sz w:val="28"/>
          <w:sz w:val="28"/>
          <w:szCs w:val="28"/>
          <w:rtl w:val="true"/>
          <w:lang w:bidi="ar-SA"/>
        </w:rPr>
        <w:t>ولما وردت رسالة ابن سعد إلى ابن مرجانة استصوب رأيه، ورأى فيه حَلاً للمشكلة وجمعاً للكلمة، وأنّه قد جنّبه الحرب، فطفق يقول بإعجاب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رجل ناصح لأميره، مشفق على قومه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شَمِر بن ذي الجوشن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ذرعاً بالأمر، فقد عُرف الخبيث بوضاعة النسب والحقد على ذوي الأحساب العريقة، وكان قد حسد ابن سعد على إمرته للجيش، فاندفع باضرام نار الحرب، فقال لابن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هذا منه بعد أن نزل بأرضك وإلى جنبك؟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رحل من بلادك، ولم يضع يده في يدك؛ ليكونن أولى بالقوة والعزة، ولتكونن أولى بالضعف والوهن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وألهبت هذه الكلمات الموقف، ونسفت كل أمل في الصلح والوئام، فقد تفطّن ابن زياد إلى أمر خطير قد خفي عليه،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خلص منه، ولم يبايع ليزيد</w:t>
      </w:r>
      <w:r>
        <w:rPr>
          <w:rFonts w:eastAsia="Amiri" w:cs="Amiri" w:ascii="Amiri" w:hAnsi="Amiri"/>
          <w:color w:val="111111"/>
          <w:sz w:val="28"/>
          <w:szCs w:val="28"/>
          <w:rtl w:val="true"/>
          <w:lang w:bidi="ar-SA"/>
        </w:rPr>
        <w:t xml:space="preserve">. </w:t>
      </w:r>
      <w:bookmarkStart w:id="351" w:name="pg16359_177470"/>
    </w:p>
    <w:p>
      <w:pPr>
        <w:pStyle w:val="BookText"/>
        <w:rPr/>
      </w:pPr>
      <w:bookmarkEnd w:id="351"/>
      <w:r>
        <w:rPr>
          <w:rFonts w:ascii="Amiri" w:hAnsi="Amiri" w:eastAsia="Amiri" w:cs="Amiri"/>
          <w:color w:val="111111"/>
          <w:sz w:val="28"/>
          <w:sz w:val="28"/>
          <w:szCs w:val="28"/>
          <w:rtl w:val="true"/>
          <w:lang w:bidi="ar-SA"/>
        </w:rPr>
        <w:t xml:space="preserve">والتحق بقطر من الأقطار، فسوف يتبلور الموقف وتهبُّ الأُمة لحمايته من العصابة المجرمة، وسيكون الطاغية أولى بالوهن والضعف،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بالمنعة لعل والقوة؛ لأنّه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وغابت هذه النقاط الحساسة عن ابن مرجانة، فرأى في كلمات الشمر الإخلاص والنصيحة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الشمر أنّه قد سيطر على الموقف وأفسد مهمة ابن سعد، اندفع ليوهن مكانته عنده لعله أن يتخذ من ذلك وسيلة لإقصائه عن منصبه ويكون بمحله،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بلغني أن حسيناً وعمر بن سعد يجلسان بين العسكرين فيتحدّثان عامة الليل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هذا أنّ شمراً كان له استخبارات خاصة على ابن سعد يحصي ليتزلّف بها لابن زياد، وإلا كيف عرف أنّهما يجتمعان ويتحدثان بين العسكرين؟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جلّ ما يتوخاه الشمر هو إقصاء ابن سعد ليحل محله ويتولى هو قيادة الجيش</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521944_1280447820"/>
      <w:bookmarkStart w:id="353" w:name="_Toc130"/>
      <w:bookmarkEnd w:id="352"/>
      <w:r>
        <w:rPr>
          <w:rtl w:val="true"/>
        </w:rPr>
        <w:t>رفض ابن زياد الحلول السلمية</w:t>
      </w:r>
      <w:bookmarkEnd w:id="35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ورفض ابن مرجانة جميع الحلول السلمية التي كتب بها ابن سعد، وسدّ جميع نوافذ السلم والوئام، وقد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فإنّى لم أبعثك للحسين لتكف عنه، ولا لتطاوله، ولا لتمنيه السلامة والبقاء، ولا لتكون له عندي شافعاً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فإن نزل حسين وأصحابه على حكمي واستسلموا فابعث بهم إلي سلماً، وإن أبوا فازحف إليهم حتى تقتلهم وتمثل بهم، فأنّهم لذلك مستحقون، وإن قتلت حسيناً فأوطئ الخيل صدره وظهره عاتٍ ظلوم، وليس أرى أنّ هذا يضر بعد الموت شيئاً، ولكن علي قول قد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قتلته لفعلت هذا به، فإن أنت مضيت لأمرنا فيه جزيناك جزاء السامع المطيع، وإن أبيت فاعتزل عملنا وجندنا، وخل بين شمر بن ذي الجوشن </w:t>
      </w:r>
    </w:p>
    <w:p>
      <w:pPr>
        <w:pStyle w:val="BookText"/>
        <w:rPr/>
      </w:pPr>
      <w:r>
        <w:rPr>
          <w:rFonts w:ascii="Amiri" w:hAnsi="Amiri" w:eastAsia="Amiri" w:cs="Amiri"/>
          <w:color w:val="111111"/>
          <w:sz w:val="28"/>
          <w:sz w:val="28"/>
          <w:szCs w:val="28"/>
          <w:rtl w:val="true"/>
          <w:lang w:bidi="ar-SA"/>
        </w:rPr>
        <w:t>وبين العسكر، فإنا قد أمرناه بأمرنا، والسلام</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وجاء في تذهيب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زياد كتب لابن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كرامة حتى يضع يده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الرسالة صارمة لا رحمة فيها، ومحتوياتها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قصرت صلاحية ابن سعد على عمليات الحرب والقتال، ولم تمنحه أية صلاحية لإجراء الصلح أو المفاوضة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استجاب للصلح فعليه أن ينزل صاغراً لحكم ابن مرجانة لينال نصيبه منه، فإن شاء عفا عنه وإن شاء قتله، وقد أراد أن يمثل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نده كأسير أو مذنب ليسترحمه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يستجب للنزول على حكمه فعلى ابن سعد أن يسارع إلى قتله والتمثيل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هدده بالعزل عن منصبه إذا تردد في تنفيذ ما عهد إليه، وعليه أن يسلم جميع مهام الجيش إلى شمر بن ذي الجوشن ليقوم بتنفيذ ما عهد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 عده بالجزاء إن استجاب لأوامره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إِذْ عَلِقَتْ مَخالِبُنا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النَّجاةَ وَلَاتَ حِينَ مَناصِ </w:t>
      </w:r>
      <w:r>
        <w:rPr>
          <w:rStyle w:val="FootnoteAnchor"/>
          <w:rtl w:val="true"/>
        </w:rPr>
        <w:footnoteReference w:id="27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وأسرع الشمر وهو جذلان مسرور، فجعل يجد في السير ليصل لابن سعد لعله لا يستجيب لأوامر ابن مرجانة فيكون هو الأمير على الجيش، ووصل الشمر </w:t>
      </w:r>
      <w:bookmarkStart w:id="354" w:name="pg16359_177472"/>
    </w:p>
    <w:p>
      <w:pPr>
        <w:pStyle w:val="BookText"/>
        <w:rPr/>
      </w:pPr>
      <w:bookmarkEnd w:id="354"/>
      <w:r>
        <w:rPr>
          <w:rFonts w:ascii="Amiri" w:hAnsi="Amiri" w:eastAsia="Amiri" w:cs="Amiri"/>
          <w:color w:val="111111"/>
          <w:sz w:val="28"/>
          <w:sz w:val="28"/>
          <w:szCs w:val="28"/>
          <w:rtl w:val="true"/>
          <w:lang w:bidi="ar-SA"/>
        </w:rPr>
        <w:t>إلى كربلاء، وكان ابن سعد مُستَنقِعاً في الفرات، فبادر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إليك جويرةً بن بدر التميمي، وأمره إن أنت لم تقاتل أن يضرب عنقك، فوثب ابن سعد على فرسه، ودعا بسلاحه </w:t>
      </w:r>
      <w:r>
        <w:rPr>
          <w:rStyle w:val="FootnoteAnchor"/>
          <w:rtl w:val="true"/>
        </w:rPr>
        <w:footnoteReference w:id="275"/>
      </w:r>
      <w:r>
        <w:rPr>
          <w:rFonts w:ascii="Amiri" w:hAnsi="Amiri" w:eastAsia="Amiri" w:cs="Amiri"/>
          <w:color w:val="111111"/>
          <w:sz w:val="28"/>
          <w:sz w:val="28"/>
          <w:szCs w:val="28"/>
          <w:rtl w:val="true"/>
          <w:lang w:bidi="ar-SA"/>
        </w:rPr>
        <w:t>، والتفت إلى شمر بن ذي الجوشن وقد عرف أنّها من مكيدته،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ويلك، لا قرب اللّه دارك، وقبَّح اللّه ما جئت به عليّ، واللّه إنّي لأظنك أنك نهيته أن يقبل ما كتبت به إليه، وأفسدت علينا أمراً قد كنا، رجونا أن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يستسلم واللّه حسين، فإن نفس أَبِيَّةٌ لبين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أنت صانع، أتمضي لأمر أميرك؟ وإلا فخل بيني وبين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واستسلم ابن سعد لهواه وأطماعه فرضي أن يبقى قائداً لجيش ظلوم،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كرامة، ولكن أنا أتولّى ذلك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 الشمر رقيباً على ابن سعد لعله يقصر في أوامر سيده ابن مرجانة ليتولى هو قيادة الجيش، وبعث ابن سعد بجواب ابن زياد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وَضَعْتُ يَدِيَ فِي يَدِ ابْنِ مَرْجَانَةَ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6521946_1280447820"/>
      <w:bookmarkStart w:id="356" w:name="_Toc131"/>
      <w:bookmarkEnd w:id="355"/>
      <w:r>
        <w:rPr>
          <w:rtl w:val="true"/>
        </w:rPr>
        <w:t xml:space="preserve">الإمام الحسين </w:t>
      </w:r>
      <w:r>
        <w:rPr>
          <w:rtl w:val="true"/>
        </w:rPr>
        <w:t>(</w:t>
      </w:r>
      <w:r>
        <w:rPr>
          <w:rtl w:val="true"/>
        </w:rPr>
        <w:t>عَلَيهِ السَّلَامُ</w:t>
      </w:r>
      <w:r>
        <w:rPr>
          <w:rtl w:val="true"/>
        </w:rPr>
        <w:t xml:space="preserve">) </w:t>
      </w:r>
      <w:r>
        <w:rPr>
          <w:rtl w:val="true"/>
        </w:rPr>
        <w:t>مع ابن سعد</w:t>
      </w:r>
      <w:bookmarkEnd w:id="35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سعد الاجتماع به، فأجابه علی کره، فالتقى معه ليلاً، وعقد معه اجتماعاً مغلقاً لم يحضره إلّا العباس وعلي الأكبر من جانب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ابن سعد ابنه حفص وغلام لابن سعد، 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57" w:name="pg16359_177473"/>
    </w:p>
    <w:p>
      <w:pPr>
        <w:pStyle w:val="BookText"/>
        <w:rPr/>
      </w:pPr>
      <w:bookmarkEnd w:id="357"/>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سَعْدٍ، أَما تَتَّقِي اللَّهَ الَّذِي إِلَيْهِ مَعَادُكَ، أَتُقَاتِلُنِي وَأَنَا ابْنُ مَنْ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هؤُلَاءِ وَكُنْ مَعِيَ فَإِنِّى أَقْرَبُ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وألقى ابن سعد معاذيره الواهية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أخاف أن تهدم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أَبْنِيها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تؤخذ ضيعتي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أَخْلِفُ عَلَيْكَ خَيْراً مِنْها مِنْ مالِى بالْحِجاز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عيال وأخاف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منه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تجاوب، وإنّما رأى منه إصراراً على الغيّ والعدوان، فاندفع يدعو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ذَبَحَكَ اللّهُ عَلَى فِراشِكَ سَرِيعاً عاجِلاً، وَلَا غَفَرَ لَكَ يَوْمَ حَشْرِكَ وَنَشْرِكَ، فَوَاللَّهِ إِنِّي لَأَرْجُو أَلَّا تَأْكُلَ مِنْ بُرِّ الْعِرَاقِ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ابن سعد، وهو يقول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الشعير كفاية عن البّرّ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6521948_1280447820"/>
      <w:bookmarkStart w:id="359" w:name="_Toc132"/>
      <w:bookmarkEnd w:id="358"/>
      <w:r>
        <w:rPr>
          <w:rtl w:val="true"/>
        </w:rPr>
        <w:t>أمان الشمر لإخوة العباس</w:t>
      </w:r>
      <w:bookmarkEnd w:id="35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شمر لما قبض كتاب ابن زياد إلى عمر بن سعد قام هو وعبد اللّه بن أبي المحل وكانت عمته أُمّ البنين ابنة حزام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اللّه العباس وعبد اللّه وجعفراً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بني أُختنا مع أختنامع الحسين فإن رأيت أن تكتب لهم أماناً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ونَعمةً عين، فأمر كاتبه فكتب لهم أماناً، فلمّا نهض عمر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شمر حتى وقف على أصحاب </w:t>
      </w:r>
      <w:bookmarkStart w:id="360" w:name="pg16359_177474"/>
    </w:p>
    <w:p>
      <w:pPr>
        <w:pStyle w:val="BookText"/>
        <w:rPr/>
      </w:pPr>
      <w:bookmarkEnd w:id="360"/>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وهتف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 العباس وإخوته؟</w:t>
      </w:r>
    </w:p>
    <w:p>
      <w:pPr>
        <w:pStyle w:val="BookText"/>
        <w:rPr/>
      </w:pPr>
      <w:r>
        <w:rPr>
          <w:rFonts w:ascii="Amiri" w:hAnsi="Amiri" w:eastAsia="Amiri" w:cs="Amiri"/>
          <w:color w:val="111111"/>
          <w:sz w:val="28"/>
          <w:sz w:val="28"/>
          <w:szCs w:val="28"/>
          <w:rtl w:val="true"/>
          <w:lang w:bidi="ar-SA"/>
        </w:rPr>
        <w:t>الا فهبت إليه الفتية كالأسود،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يابن ذي الجوشن؟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أُختى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فصاحوا به وهم يتميزون من الغيظ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أتؤمننا وابن بنت رسول اللّه لا أمان 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وولى الأثيم خائباً، وقد ظن أن إخوة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طراز أصحابه الممسوخين، ولم يعلم أنّهم من أفذاذ الدنيا الذين صاغوا الكرامة الإنسانية، وصنعوا الفخر والمجد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أظهروا بموقفهم تماسك جيش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معنوياتهم، وأنّهم كالجبل في صمودهم لاتخدعهم المغريات ولا يثنيهم عن عزمهم الجبار تدافع قوى الشرك والضلال التي هي كالسيل لحربهم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6521950_1280447820"/>
      <w:bookmarkStart w:id="362" w:name="_Toc133"/>
      <w:bookmarkEnd w:id="361"/>
      <w:r>
        <w:rPr>
          <w:rtl w:val="true"/>
        </w:rPr>
        <w:t>منع الإمدادات</w:t>
      </w:r>
      <w:bookmarkEnd w:id="362"/>
    </w:p>
    <w:p>
      <w:pPr>
        <w:pStyle w:val="BookText"/>
        <w:rPr/>
      </w:pPr>
      <w:r>
        <w:rPr>
          <w:rFonts w:ascii="Amiri" w:hAnsi="Amiri" w:eastAsia="Amiri" w:cs="Amiri"/>
          <w:color w:val="111111"/>
          <w:sz w:val="28"/>
          <w:sz w:val="28"/>
          <w:szCs w:val="28"/>
          <w:rtl w:val="true"/>
          <w:lang w:bidi="ar-SA"/>
        </w:rPr>
        <w:t xml:space="preserve">وفرض ابن سعد الحصار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فأحاط بجميع الطرق مخافة أن يصل إليه أيُّ إمداد من الخارج، وقد أحكم هذه الجهة حتى صار من غير الممكن أن يلتحق أي أحد بمعسكر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يصلهم بأيّ إمداد</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6521952_1280447820"/>
      <w:bookmarkStart w:id="364" w:name="_Toc134"/>
      <w:bookmarkEnd w:id="363"/>
      <w:r>
        <w:rPr>
          <w:rtl w:val="true"/>
        </w:rPr>
        <w:t>احتلال الفرات</w:t>
      </w:r>
      <w:bookmarkEnd w:id="36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وأخطر عملية قام بها ابن سعد احتلاله لنهر الفرات، فقد صدرت إليه الأوامر المشددة من ابن مرجانة بمنع الماء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وأصحابه، </w:t>
      </w:r>
    </w:p>
    <w:p>
      <w:pPr>
        <w:pStyle w:val="BookText"/>
        <w:rPr/>
      </w:pPr>
      <w:r>
        <w:rPr>
          <w:rFonts w:ascii="Amiri" w:hAnsi="Amiri" w:eastAsia="Amiri" w:cs="Amiri"/>
          <w:color w:val="111111"/>
          <w:sz w:val="28"/>
          <w:sz w:val="28"/>
          <w:szCs w:val="28"/>
          <w:rtl w:val="true"/>
          <w:lang w:bidi="ar-SA"/>
        </w:rPr>
        <w:t>فلا يذوقوا منه قطرة واحدة، كما صنع بعثمان بن عفان، حسبما جاء في رسالة ابن مرجانة إلى ابن سعد، وأرسل قوة عسكرية تتالف من خمسمائة فارس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فارس، بقيادة عمرو بن الحجاج، فاحتلوا جميع الشرائع والأنّهر المتفرعة من نهر الفرات، وأوصدوا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باب الورود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أحسب أنّه إنما اتخذ هذا الإجراء القاسي الرهيب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بمعسكر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حتى لا تكون عندهم أية قدرة أو مقاومة على الحرب، فلا تصاب قواته بالخسائر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الطريق أمام من يحاول الالتحاق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طريق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التشفّي والانتقام من الأسرة النبوية لما فعله المسلمون بعثمان يوم الدار حينما حوصر ومنعوا عنه الماء، ولكن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الماء إليه حينما حوصر </w:t>
      </w:r>
      <w:r>
        <w:rPr>
          <w:rStyle w:val="FootnoteAnchor"/>
          <w:rtl w:val="true"/>
        </w:rPr>
        <w:footnoteReference w:id="281"/>
      </w:r>
      <w:r>
        <w:rPr>
          <w:rFonts w:ascii="Amiri" w:hAnsi="Amiri" w:eastAsia="Amiri" w:cs="Amiri"/>
          <w:color w:val="111111"/>
          <w:sz w:val="28"/>
          <w:sz w:val="28"/>
          <w:szCs w:val="28"/>
          <w:rtl w:val="true"/>
          <w:lang w:bidi="ar-SA"/>
        </w:rPr>
        <w:t xml:space="preserve">، وقد تنكّر الأمويون لهذه اليد التي أسداها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كان يأمل بهذا الإجراء أن يستسلم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ويخضع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يرى أن منع الماء له أثره في قصر زمان المعركة، ولهذا شدد أوامره في منعهم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فهذه بعض الأسباب التي دعت ابن مرجانة لإصدار أوامره باحتلال الفرات الماء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حيل 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الماء قبل قتله بثلاثة </w:t>
      </w:r>
    </w:p>
    <w:p>
      <w:pPr>
        <w:pStyle w:val="BookText"/>
        <w:rPr/>
      </w:pPr>
      <w:r>
        <w:rPr>
          <w:rFonts w:ascii="Amiri" w:hAnsi="Amiri" w:eastAsia="Amiri" w:cs="Amiri"/>
          <w:color w:val="111111"/>
          <w:sz w:val="28"/>
          <w:sz w:val="28"/>
          <w:szCs w:val="28"/>
          <w:rtl w:val="true"/>
          <w:lang w:bidi="ar-SA"/>
        </w:rPr>
        <w:t xml:space="preserve">أيام </w:t>
      </w:r>
      <w:r>
        <w:rPr>
          <w:rStyle w:val="FootnoteAnchor"/>
          <w:rtl w:val="true"/>
        </w:rPr>
        <w:footnoteReference w:id="282"/>
      </w:r>
      <w:r>
        <w:rPr>
          <w:rFonts w:ascii="Amiri" w:hAnsi="Amiri" w:eastAsia="Amiri" w:cs="Amiri"/>
          <w:color w:val="111111"/>
          <w:sz w:val="28"/>
          <w:sz w:val="28"/>
          <w:szCs w:val="28"/>
          <w:rtl w:val="true"/>
          <w:lang w:bidi="ar-SA"/>
        </w:rPr>
        <w:t xml:space="preserve">، وكان أعظم ما عاناه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المحن الشاقة مشاهدة أطفاله وحرائر الرسالة، يهم يعجون من ألم الظمأ القاتل، فقد كان الأطفال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يستطع الأطفال مقاومة العطش، وكانوا ينظرون إلى الفرات وهو فياض بمائه، فازداد صراخهم، وذاب قلب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وحناناً لذلك المشهد الرهيب، فقد ذبلت شفاه أطفاله، وذوى عودهم، وجف لبن المراضع، بينما ينعم أولئك الجفاة بالماء، يقول أنور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وذئاب الشُّرُورِ تَنْعَمُ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النبیّ مِنْ غَيْرِ ماء</w:t>
      </w:r>
    </w:p>
    <w:p>
      <w:pPr>
        <w:pStyle w:val="BookText"/>
        <w:rPr/>
      </w:pPr>
      <w:r>
        <w:rPr>
          <w:rFonts w:ascii="Amiri" w:hAnsi="Amiri" w:eastAsia="Amiri" w:cs="Amiri"/>
          <w:color w:val="111111"/>
          <w:sz w:val="28"/>
          <w:sz w:val="28"/>
          <w:szCs w:val="28"/>
          <w:rtl w:val="true"/>
          <w:lang w:bidi="ar-SA"/>
        </w:rPr>
        <w:t xml:space="preserve">يا لَظُلْمِ الأَقْدارِ يَظْمَأُ قَلْبُ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وَاللَّيْتُ مُوثَقُ الأَعْضاء</w:t>
      </w:r>
    </w:p>
    <w:p>
      <w:pPr>
        <w:pStyle w:val="BookText"/>
        <w:rPr/>
      </w:pPr>
      <w:r>
        <w:rPr>
          <w:rFonts w:ascii="Amiri" w:hAnsi="Amiri" w:eastAsia="Amiri" w:cs="Amiri"/>
          <w:color w:val="111111"/>
          <w:sz w:val="28"/>
          <w:sz w:val="28"/>
          <w:szCs w:val="28"/>
          <w:rtl w:val="true"/>
          <w:lang w:bidi="ar-SA"/>
        </w:rPr>
        <w:t xml:space="preserve">وصغارُ الحسين بكُونَ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أَيْنَ غَوْتُ القَضاءِ</w:t>
      </w:r>
    </w:p>
    <w:p>
      <w:pPr>
        <w:pStyle w:val="BookText"/>
        <w:rPr/>
      </w:pPr>
      <w:r>
        <w:rPr>
          <w:rFonts w:ascii="Amiri" w:hAnsi="Amiri" w:eastAsia="Amiri" w:cs="Amiri"/>
          <w:color w:val="111111"/>
          <w:sz w:val="28"/>
          <w:sz w:val="28"/>
          <w:szCs w:val="28"/>
          <w:rtl w:val="true"/>
          <w:lang w:bidi="ar-SA"/>
        </w:rPr>
        <w:t>إنّ جميع الشرائع والمذاهب لا تبيح منع الماء عن الأطفال والنساء، وخصوصاً الشريعة الإسلامية، فقد جعلت الناس جميعاً شركاء في الماء والكلأ، وسوّغت الشرب من الأنّهار المملوكة حتى لو لم يأذن أربابها، وكرهت أشدّ الكراهة ذبح الحيوان الأعجم عطشاناً، لكن الجيش الأموي لم يحفل بذلك، واستباح جميع ما حرمته الشرائع والأديان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تنكّر أولئك الجفاة لليد البيضاء التي أسداها لهم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مقدمة جيوشهم التي كانت تتالف من الف فارس بقيادة الحرّ لإلقاء القبض عليه وحصاره في البيداء، وكان قد بلغ بهم العطش كل مبلغ حتى أشرفوا على الهلاك، وكان باستطاعته أن يبيدهم عطشاً، فأبت مروءته ورحمته أن يعاملهم بالقسوة، فأمر فتيأنّه وهو معهم فسقاهم عن آخرهم كما أمر بسقي خيولهم وترشيفها، على أنّه كان في حاجة إلى الماء؛ لأنّه في وسط الصحراء اللاهبة، ولم يقدّر أولئك </w:t>
      </w:r>
      <w:bookmarkStart w:id="365" w:name="pg16359_177477"/>
    </w:p>
    <w:p>
      <w:pPr>
        <w:pStyle w:val="BookText"/>
        <w:rPr/>
      </w:pPr>
      <w:bookmarkEnd w:id="365"/>
      <w:r>
        <w:rPr>
          <w:rFonts w:ascii="Amiri" w:hAnsi="Amiri" w:eastAsia="Amiri" w:cs="Amiri"/>
          <w:color w:val="111111"/>
          <w:sz w:val="28"/>
          <w:sz w:val="28"/>
          <w:szCs w:val="28"/>
          <w:rtl w:val="true"/>
          <w:lang w:bidi="ar-SA"/>
        </w:rPr>
        <w:t>الأجلاف هذه النجدة، فحرموه من الماء، وحرموا من كان في كنفه من سيدات أهل البيت وأحفاد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521954_1280447820"/>
      <w:bookmarkStart w:id="367" w:name="_Toc135"/>
      <w:bookmarkEnd w:id="366"/>
      <w:r>
        <w:rPr>
          <w:rtl w:val="true"/>
        </w:rPr>
        <w:t>الطباع اللئيمة</w:t>
      </w:r>
      <w:bookmarkEnd w:id="367"/>
    </w:p>
    <w:p>
      <w:pPr>
        <w:pStyle w:val="Heading4"/>
        <w:numPr>
          <w:ilvl w:val="3"/>
          <w:numId w:val="1"/>
        </w:numPr>
        <w:rPr/>
      </w:pPr>
      <w:bookmarkStart w:id="368" w:name="__RefHeading___Toc6521956_1280447820"/>
      <w:bookmarkStart w:id="369" w:name="_Toc136"/>
      <w:bookmarkEnd w:id="368"/>
      <w:r>
        <w:rPr>
          <w:rtl w:val="true"/>
        </w:rPr>
        <w:t>اشارة</w:t>
      </w:r>
      <w:r>
        <w:rPr>
          <w:rtl w:val="true"/>
        </w:rPr>
        <w:t>:</w:t>
      </w:r>
      <w:bookmarkEnd w:id="369"/>
    </w:p>
    <w:p>
      <w:pPr>
        <w:pStyle w:val="BookText"/>
        <w:rPr/>
      </w:pPr>
      <w:r>
        <w:rPr>
          <w:rFonts w:ascii="Amiri" w:hAnsi="Amiri" w:eastAsia="Amiri" w:cs="Amiri"/>
          <w:color w:val="111111"/>
          <w:sz w:val="28"/>
          <w:sz w:val="28"/>
          <w:szCs w:val="28"/>
          <w:rtl w:val="true"/>
          <w:lang w:bidi="ar-SA"/>
        </w:rPr>
        <w:t xml:space="preserve">وأخذ أُولئك الممسوخون يتباهون ويتفاخرون باستيلائهم على ماء الفرات وحرمان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ومن بينهم</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521958_1280447820"/>
      <w:bookmarkStart w:id="371" w:name="_Toc137"/>
      <w:bookmarkEnd w:id="370"/>
      <w:r>
        <w:rPr/>
        <w:t>1</w:t>
      </w:r>
      <w:r>
        <w:rPr>
          <w:rtl w:val="true"/>
        </w:rPr>
        <w:t xml:space="preserve">- </w:t>
      </w:r>
      <w:r>
        <w:rPr>
          <w:rtl w:val="true"/>
        </w:rPr>
        <w:t>المهاجر بن أوس</w:t>
      </w:r>
      <w:bookmarkEnd w:id="371"/>
    </w:p>
    <w:p>
      <w:pPr>
        <w:pStyle w:val="BookText"/>
        <w:rPr/>
      </w:pPr>
      <w:r>
        <w:rPr>
          <w:rFonts w:ascii="Amiri" w:hAnsi="Amiri" w:eastAsia="Amiri" w:cs="Amiri"/>
          <w:color w:val="111111"/>
          <w:sz w:val="28"/>
          <w:sz w:val="28"/>
          <w:szCs w:val="28"/>
          <w:rtl w:val="true"/>
          <w:lang w:bidi="ar-SA"/>
        </w:rPr>
        <w:t xml:space="preserve">وانبرى المهاجر بن أوس التميمي صوب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ترى إلى الماء يلوح كأنّه بطون الحيّات، واللّه لا تذوقه أو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يُورِدَنِيهِ اللّهُ وَيُحَلِّنَكُمْ عَنْهُ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6521960_1280447820"/>
      <w:bookmarkStart w:id="373" w:name="_Toc138"/>
      <w:bookmarkEnd w:id="372"/>
      <w:r>
        <w:rPr/>
        <w:t>2</w:t>
      </w:r>
      <w:r>
        <w:rPr>
          <w:rtl w:val="true"/>
        </w:rPr>
        <w:t xml:space="preserve">- </w:t>
      </w:r>
      <w:r>
        <w:rPr>
          <w:rtl w:val="true"/>
        </w:rPr>
        <w:t>عمرو بن الحجاج</w:t>
      </w:r>
      <w:bookmarkEnd w:id="373"/>
    </w:p>
    <w:p>
      <w:pPr>
        <w:pStyle w:val="BookText"/>
        <w:rPr/>
      </w:pPr>
      <w:r>
        <w:rPr>
          <w:rFonts w:ascii="Amiri" w:hAnsi="Amiri" w:eastAsia="Amiri" w:cs="Amiri"/>
          <w:color w:val="111111"/>
          <w:sz w:val="28"/>
          <w:sz w:val="28"/>
          <w:szCs w:val="28"/>
          <w:rtl w:val="true"/>
          <w:lang w:bidi="ar-SA"/>
        </w:rPr>
        <w:t xml:space="preserve">وأقبل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كاتب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بالقدوم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قرب من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 هذا الفرات تلغ فيه الكلاب، وتشرب فيه الحمير والخنازير، واللّه لا تذوق منه جرعة حتى تذوق الحميم في نار جهنم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6521962_1280447820"/>
      <w:bookmarkStart w:id="375" w:name="_Toc139"/>
      <w:bookmarkEnd w:id="374"/>
      <w:r>
        <w:rPr/>
        <w:t>3</w:t>
      </w:r>
      <w:r>
        <w:rPr>
          <w:rtl w:val="true"/>
        </w:rPr>
        <w:t xml:space="preserve">- </w:t>
      </w:r>
      <w:r>
        <w:rPr>
          <w:rtl w:val="true"/>
        </w:rPr>
        <w:t>عبد اللّه بن أبى الحصين</w:t>
      </w:r>
      <w:bookmarkEnd w:id="3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عبد اللّه بن أبي الحصين الأزدي يشتد كأنّه الكلب نحو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یا حسين، ألا تنظر إلى الماء كأنّه كبد السماء، واللّه لا تذوق منه قطرة حتى تموت عطشاً</w:t>
      </w:r>
      <w:r>
        <w:rPr>
          <w:rFonts w:eastAsia="IRNazanin" w:cs="IRNazanin"/>
          <w:color w:val="111111"/>
          <w:sz w:val="28"/>
          <w:szCs w:val="28"/>
          <w:rtl w:val="true"/>
          <w:lang w:bidi="fa-IR"/>
        </w:rPr>
        <w:t xml:space="preserve">. </w:t>
      </w:r>
      <w:bookmarkStart w:id="376" w:name="pg16359_177478"/>
    </w:p>
    <w:p>
      <w:pPr>
        <w:pStyle w:val="BookText"/>
        <w:rPr/>
      </w:pPr>
      <w:bookmarkEnd w:id="376"/>
      <w:r>
        <w:rPr>
          <w:rFonts w:ascii="Amiri" w:hAnsi="Amiri" w:eastAsia="Amiri" w:cs="Amiri"/>
          <w:color w:val="111111"/>
          <w:sz w:val="28"/>
          <w:sz w:val="28"/>
          <w:szCs w:val="28"/>
          <w:rtl w:val="true"/>
          <w:lang w:bidi="ar-SA"/>
        </w:rPr>
        <w:t xml:space="preserve">فرفع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بالدعاء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وَلَا تَغْفِرْ لَهُ أبداً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فخر أُولئك الأجلاف باحتلالهم لماء الفرات، تقرباً لسيدهم ابن مرجانة وإرضاءً لعواطفه لينالوا جوائزه وهباته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6521964_1280447820"/>
      <w:bookmarkStart w:id="378" w:name="_Toc140"/>
      <w:bookmarkEnd w:id="377"/>
      <w:r>
        <w:rPr>
          <w:rtl w:val="true"/>
        </w:rPr>
        <w:t>الإنكار على ابن سعد</w:t>
      </w:r>
      <w:bookmarkEnd w:id="378"/>
    </w:p>
    <w:p>
      <w:pPr>
        <w:pStyle w:val="Heading4"/>
        <w:numPr>
          <w:ilvl w:val="3"/>
          <w:numId w:val="1"/>
        </w:numPr>
        <w:rPr/>
      </w:pPr>
      <w:bookmarkStart w:id="379" w:name="__RefHeading___Toc6521966_1280447820"/>
      <w:bookmarkStart w:id="380" w:name="_Toc141"/>
      <w:bookmarkEnd w:id="379"/>
      <w:r>
        <w:rPr>
          <w:rtl w:val="true"/>
        </w:rPr>
        <w:t>اشارة</w:t>
      </w:r>
      <w:r>
        <w:rPr>
          <w:rtl w:val="true"/>
        </w:rPr>
        <w:t>:</w:t>
      </w:r>
      <w:bookmarkEnd w:id="380"/>
    </w:p>
    <w:p>
      <w:pPr>
        <w:pStyle w:val="BookText"/>
        <w:rPr/>
      </w:pPr>
      <w:r>
        <w:rPr>
          <w:rFonts w:ascii="Amiri" w:hAnsi="Amiri" w:eastAsia="Amiri" w:cs="Amiri"/>
          <w:color w:val="111111"/>
          <w:sz w:val="28"/>
          <w:sz w:val="28"/>
          <w:szCs w:val="28"/>
          <w:rtl w:val="true"/>
          <w:lang w:bidi="ar-SA"/>
        </w:rPr>
        <w:t xml:space="preserve">وأنكر جماعة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على ابن سعد منعه الماء عن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ذلك أحط أسلوب في الانتقام، فقد أشرف أطفال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الهلاك وهم يرون الماء أمامهم، وليس هناك من سبب يدعو إلى هذا الانتقام إلا الخسة والوحشية المتأصلة في نفوس ذلك الجيش، ومن بين المنكرين عليه</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6521968_1280447820"/>
      <w:bookmarkStart w:id="382" w:name="_Toc142"/>
      <w:bookmarkEnd w:id="381"/>
      <w:r>
        <w:rPr/>
        <w:t>1</w:t>
      </w:r>
      <w:r>
        <w:rPr>
          <w:rtl w:val="true"/>
        </w:rPr>
        <w:t xml:space="preserve">- </w:t>
      </w:r>
      <w:r>
        <w:rPr>
          <w:rtl w:val="true"/>
        </w:rPr>
        <w:t>نافع بن هلال الجملي</w:t>
      </w:r>
      <w:bookmarkEnd w:id="382"/>
    </w:p>
    <w:p>
      <w:pPr>
        <w:pStyle w:val="BookText"/>
        <w:rPr/>
      </w:pPr>
      <w:r>
        <w:rPr>
          <w:rFonts w:ascii="Amiri" w:hAnsi="Amiri" w:eastAsia="Amiri" w:cs="Amiri"/>
          <w:color w:val="111111"/>
          <w:sz w:val="28"/>
          <w:sz w:val="28"/>
          <w:szCs w:val="28"/>
          <w:rtl w:val="true"/>
          <w:lang w:bidi="ar-SA"/>
        </w:rPr>
        <w:t>وخرج نافع بن هلال فقال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الفرات تشرب منه الكلاب، وهذا الحسين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عطاشى، وأنت تزعم أنك تعرف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وأطرق ابن سعد بوجهه الخبيث إلى الأرض، ولم يتكلم بشيء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6521970_1280447820"/>
      <w:bookmarkStart w:id="384" w:name="_Toc143"/>
      <w:bookmarkEnd w:id="383"/>
      <w:r>
        <w:rPr/>
        <w:t>2</w:t>
      </w:r>
      <w:r>
        <w:rPr>
          <w:rtl w:val="true"/>
        </w:rPr>
        <w:t xml:space="preserve">- </w:t>
      </w:r>
      <w:r>
        <w:rPr>
          <w:rtl w:val="true"/>
        </w:rPr>
        <w:t>بریر بن خضير</w:t>
      </w:r>
      <w:bookmarkEnd w:id="3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وانطلق برير بن خضير الهَمْداني نحو ابن سعد فرفع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بن سعد، أتترك بيت النبوة يموتون عطشاً، وحلت بينهم وبين الفرات أن يشربوا منه، </w:t>
      </w:r>
      <w:bookmarkStart w:id="385" w:name="pg16359_177479"/>
    </w:p>
    <w:p>
      <w:pPr>
        <w:pStyle w:val="BookText"/>
        <w:rPr/>
      </w:pPr>
      <w:bookmarkEnd w:id="385"/>
      <w:r>
        <w:rPr>
          <w:rFonts w:ascii="Amiri" w:hAnsi="Amiri" w:eastAsia="Amiri" w:cs="Amiri"/>
          <w:color w:val="111111"/>
          <w:sz w:val="28"/>
          <w:sz w:val="28"/>
          <w:szCs w:val="28"/>
          <w:rtl w:val="true"/>
          <w:lang w:bidi="ar-SA"/>
        </w:rPr>
        <w:t>وتزعم أنك تعرف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أعلم يا برير علماً يقيناً أن كل من قاتلهم وغصبهم على حقوقهم في النار لا محالة، ولكن ويحك يا برير، أتشير عليّ أن أترك ولاية الري فتصير لغيري، ما أجد نفسي تجيبني إلى ذلك أبداً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وقد وقع في بعض المصادر التاريخية تصحيف في اسمه واسم أبيه، فمرة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حصين، 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 بن حضير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وآثار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6521972_1280447820"/>
      <w:bookmarkStart w:id="387" w:name="_Toc144"/>
      <w:bookmarkEnd w:id="386"/>
      <w:r>
        <w:rPr/>
        <w:t>3</w:t>
      </w:r>
      <w:r>
        <w:rPr>
          <w:rtl w:val="true"/>
        </w:rPr>
        <w:t xml:space="preserve">- </w:t>
      </w:r>
      <w:r>
        <w:rPr>
          <w:rtl w:val="true"/>
        </w:rPr>
        <w:t>الحرّين يزيد</w:t>
      </w:r>
      <w:bookmarkEnd w:id="387"/>
    </w:p>
    <w:p>
      <w:pPr>
        <w:pStyle w:val="BookText"/>
        <w:rPr/>
      </w:pPr>
      <w:r>
        <w:rPr>
          <w:rFonts w:ascii="Amiri" w:hAnsi="Amiri" w:eastAsia="Amiri" w:cs="Amiri"/>
          <w:color w:val="111111"/>
          <w:sz w:val="28"/>
          <w:sz w:val="28"/>
          <w:szCs w:val="28"/>
          <w:rtl w:val="true"/>
          <w:lang w:bidi="ar-SA"/>
        </w:rPr>
        <w:t xml:space="preserve">وحينما التحق الحرّ بمعسكر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وتابع على يده خرج إلى جيش ابن سعد فرفع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لأمكم الهبل والعبر إذ دعوتموه حتى إذا أتاكم أسلمتموه، وزعمتم إنّكم قاتلو أنفسكم دونه، ثم عدوتم عليه لتقتلوه، أمسكتم بنفسه، وأخذتم بكظمه، وأحطتم به من كل جانب فمنعتموه التوجه إلى بلاد اللّه العريضة حتى يأمن ويأمن أهل بيته، وأصبح في أيديكم كالأسير لا يملك لنفسه نفعاً ولا ضراً، وحلّاتموه ونساءه وصبيته وأصحابه عن ماء الفرات الجاري الذي تشربه اليهود والنصارى والمجوس، وتمرّغ فيه خنازير السواد وكلابه، قد سرعهم العطش، بئسما خلفتم محمّد اً في ذريته، لاسقاكم اللّه يوم وهاهم الظمأ</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يجد معهم هذا الإنكار، وأصروا على بغيهم وعنادهم فحرموا أبناء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حتى صرعهم العطش</w:t>
      </w:r>
      <w:r>
        <w:rPr>
          <w:rFonts w:eastAsia="Amiri" w:cs="Amiri" w:ascii="Amiri" w:hAnsi="Amiri"/>
          <w:color w:val="111111"/>
          <w:sz w:val="28"/>
          <w:szCs w:val="28"/>
          <w:rtl w:val="true"/>
          <w:lang w:bidi="ar-SA"/>
        </w:rPr>
        <w:t xml:space="preserve">. </w:t>
      </w:r>
      <w:bookmarkStart w:id="388" w:name="pg16359_177480"/>
    </w:p>
    <w:p>
      <w:pPr>
        <w:pStyle w:val="Heading3"/>
        <w:numPr>
          <w:ilvl w:val="2"/>
          <w:numId w:val="1"/>
        </w:numPr>
        <w:rPr/>
      </w:pPr>
      <w:bookmarkStart w:id="389" w:name="__RefHeading___Toc6521974_1280447820"/>
      <w:bookmarkStart w:id="390" w:name="_Toc145"/>
      <w:bookmarkEnd w:id="388"/>
      <w:bookmarkEnd w:id="389"/>
      <w:r>
        <w:rPr>
          <w:rtl w:val="true"/>
        </w:rPr>
        <w:t>العثور على عين ماء</w:t>
      </w:r>
      <w:bookmarkEnd w:id="390"/>
    </w:p>
    <w:p>
      <w:pPr>
        <w:pStyle w:val="BookText"/>
        <w:rPr/>
      </w:pPr>
      <w:r>
        <w:rPr>
          <w:rFonts w:ascii="Amiri" w:hAnsi="Amiri" w:eastAsia="Amiri" w:cs="Amiri"/>
          <w:color w:val="111111"/>
          <w:sz w:val="28"/>
          <w:sz w:val="28"/>
          <w:szCs w:val="28"/>
          <w:rtl w:val="true"/>
          <w:lang w:bidi="ar-SA"/>
        </w:rPr>
        <w:t xml:space="preserve">وأضرّ العطش بأهل البيت فتصارخ الأطفال والعيال، وقام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فأساً وحفر حول خيمة النساء فنبعت عين ماء عذب فشربوا منها، إلّا أنّها لم تلبث إلا قليلاً حتى غارت، ونقلت الاستخبارات لابن زياد ذلك فتميّز غيظاً فأرسل إلى ابن سعد رسالة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الآبار، ويصيب الماء فيشرب هو وأصحابه، فانظر إذا ورد عليك كتابي فامنعهم من حفر الآبار ما استطعت، وضيق عليهم، ولا تدعهم أن يذوقوا من الماء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ابن سعد الرقابة الشديدة على حفر الآبار، كما أحاط نهر الفرات بمزيد من الحرس والجنود مخافة أن يأتي أحد منهم فيشرب من الا الماء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6521976_1280447820"/>
      <w:bookmarkStart w:id="392" w:name="_Toc146"/>
      <w:bookmarkEnd w:id="391"/>
      <w:r>
        <w:rPr>
          <w:rtl w:val="true"/>
        </w:rPr>
        <w:t>القتال على الماء</w:t>
      </w:r>
      <w:bookmarkEnd w:id="392"/>
    </w:p>
    <w:p>
      <w:pPr>
        <w:pStyle w:val="BookText"/>
        <w:rPr/>
      </w:pPr>
      <w:r>
        <w:rPr>
          <w:rFonts w:ascii="Amiri" w:hAnsi="Amiri" w:eastAsia="Amiri" w:cs="Amiri"/>
          <w:color w:val="111111"/>
          <w:sz w:val="28"/>
          <w:sz w:val="28"/>
          <w:szCs w:val="28"/>
          <w:rtl w:val="true"/>
          <w:lang w:bidi="ar-SA"/>
        </w:rPr>
        <w:t xml:space="preserve">والتاع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تكون اللوعة ألماً ومحنة حينما رأى أطفاله وأهل بيته وهم يستغيثون من الظمأ القاتل، فندب أخاه وابن والده أبا الفضل العباس لتحصيل الماء، فانبرى البطل العظيم، وصحب معه ثلاثين فارساً وعشرين راجلاً، وحملوا معهم عشرين قربة، واقتحموا بأجمعهم نهر الفرات، وقد تقدمهم نافع بن هلال الجملي، فاستقبله عمرو بن الحجّاج الزبيدي، وكان المسؤول عن حراسة الفرات،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لنشرب من هذا الماء الذي حلّاتمونا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هنيئاً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أفأشرب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طشان ومن ترى من أصحابه؟</w:t>
      </w:r>
      <w:r>
        <w:rPr>
          <w:rFonts w:eastAsia="Amiri" w:cs="Amiri" w:ascii="Amiri" w:hAnsi="Amiri"/>
          <w:color w:val="111111"/>
          <w:sz w:val="28"/>
          <w:szCs w:val="28"/>
          <w:rtl w:val="true"/>
          <w:lang w:bidi="ar-SA"/>
        </w:rPr>
        <w:t xml:space="preserve">! </w:t>
      </w:r>
      <w:bookmarkStart w:id="393" w:name="pg16359_177481"/>
    </w:p>
    <w:p>
      <w:pPr>
        <w:pStyle w:val="BookText"/>
        <w:rPr/>
      </w:pPr>
      <w:bookmarkEnd w:id="39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سقي هؤلاء، إنّما وضعنا بهذا المكان لنمنعهم الماء الماء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يحفل به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فاقتحموا الفرات ليملأوا قربهم، فثار عليهم عمرو بن الحجّاج مع مفرزة من جنوده، والتحم معهم العباس ونافع بن هلال، ودارت بينهم معركة إلا أنّه لم يقتل فيها أحد، وعاد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ملأوا قربهم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يعودوا إلا بشيء يسير منه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وأروى العباس عطاشى أهل البيت وأنقذهم من الظمأ، ولقب من ذلك اليوم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أشهر ألقابه ذيوعاً، ومن أحبها عنده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6521978_1280447820"/>
      <w:bookmarkStart w:id="395" w:name="_Toc147"/>
      <w:bookmarkEnd w:id="394"/>
      <w:r>
        <w:rPr>
          <w:rtl w:val="true"/>
        </w:rPr>
        <w:t>استنجاد حبيب بأسرته</w:t>
      </w:r>
      <w:bookmarkEnd w:id="395"/>
    </w:p>
    <w:p>
      <w:pPr>
        <w:pStyle w:val="BookText"/>
        <w:rPr/>
      </w:pPr>
      <w:r>
        <w:rPr>
          <w:rFonts w:ascii="Amiri" w:hAnsi="Amiri" w:eastAsia="Amiri" w:cs="Amiri"/>
          <w:color w:val="111111"/>
          <w:sz w:val="28"/>
          <w:sz w:val="28"/>
          <w:szCs w:val="28"/>
          <w:rtl w:val="true"/>
          <w:lang w:bidi="ar-SA"/>
        </w:rPr>
        <w:t xml:space="preserve">وكان حبيب بن مظاهر من أفذاذ الأصحاب، ومن أكثرهم إخلاصاً وولاء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أن</w:t>
      </w:r>
    </w:p>
    <w:p>
      <w:pPr>
        <w:pStyle w:val="BookText"/>
        <w:rPr/>
      </w:pPr>
      <w:r>
        <w:rPr>
          <w:rFonts w:ascii="Amiri" w:hAnsi="Amiri" w:eastAsia="Amiri" w:cs="Amiri"/>
          <w:color w:val="111111"/>
          <w:sz w:val="28"/>
          <w:sz w:val="28"/>
          <w:szCs w:val="28"/>
          <w:rtl w:val="true"/>
          <w:lang w:bidi="ar-SA"/>
        </w:rPr>
        <w:t xml:space="preserve">ولما رأى وحدة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وتظافر القوى الغادرة على حربه طلب منه يأذن له ليستنجد بأسرته من بني أسد ليحضون بالجهاد بين يديه،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حياً من بني أسد أعراباً ينزلون النهرين، وليس بيننا وبينهم إلا رواحة، أفتأذن لي في إتيأنّهم ودعائهم، لعل اللّه أن يجرُّ بهم إليك نفعاً أو يدفع عنك مكروهاً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فأذن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مسرعاً إليهم، ولما مثل عندهم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أدعوكم إلى شرف الآخرة وفضائلها وجسيم ثوابها، أنا أدعوكم إلى نصرة ابن بنت رسول نبيكم رسول اللّه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أصبح مظلوماً، دعاه أهل الكوفة لينصروه فلمّا أتاهم خذلوه وعدوا عليه ليقتلو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فاستجاب له سبعون شخصاً، وكان من بينهم عبداللّه بن بشر بن بشر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يجيب هذه الدعوة، ثمّ جعل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القومُ إِذا تَواكَلُوا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 الفرسانُ أَوْ تَناصَلُوا</w:t>
      </w:r>
    </w:p>
    <w:p>
      <w:pPr>
        <w:pStyle w:val="BookText"/>
        <w:rPr/>
      </w:pPr>
      <w:r>
        <w:rPr>
          <w:rFonts w:ascii="Amiri" w:hAnsi="Amiri" w:eastAsia="Amiri" w:cs="Amiri"/>
          <w:color w:val="111111"/>
          <w:sz w:val="28"/>
          <w:sz w:val="28"/>
          <w:szCs w:val="28"/>
          <w:rtl w:val="true"/>
          <w:lang w:bidi="ar-SA"/>
        </w:rPr>
        <w:t xml:space="preserve">إِنِّي شُجاعٌ بَطَلٌ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لَيثُ عَرِينٍ باسِلُ</w:t>
      </w:r>
    </w:p>
    <w:p>
      <w:pPr>
        <w:pStyle w:val="BookText"/>
        <w:rPr/>
      </w:pPr>
      <w:r>
        <w:rPr>
          <w:rFonts w:ascii="Amiri" w:hAnsi="Amiri" w:eastAsia="Amiri" w:cs="Amiri"/>
          <w:color w:val="111111"/>
          <w:sz w:val="28"/>
          <w:sz w:val="28"/>
          <w:szCs w:val="28"/>
          <w:rtl w:val="true"/>
          <w:lang w:bidi="ar-SA"/>
        </w:rPr>
        <w:t xml:space="preserve">وخفّوا إلى 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كان في المجلس عين لابن سعد وهو جبلة بن عمرو فأسرع إليه وأخبره بذلك، فجهز مفرزة من جيشه بقيادة أزرق ابن الحارث الصيداوي فحالوا بينهم وبين الالتحاق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حبيب حزيناً فأخبره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كَثِيراً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 وهم يعانون أشد الضيق من الحصار الذي فرض عليهم، وينتظرون الأحداث الرهيبة التي يلاقونها على صعيد كربلاء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96" w:name="pg16359_177483"/>
    </w:p>
    <w:p>
      <w:pPr>
        <w:pStyle w:val="Heading2"/>
        <w:numPr>
          <w:ilvl w:val="1"/>
          <w:numId w:val="1"/>
        </w:numPr>
        <w:rPr/>
      </w:pPr>
      <w:bookmarkStart w:id="397" w:name="__RefHeading___Toc6521980_1280447820"/>
      <w:bookmarkStart w:id="398" w:name="_Toc148"/>
      <w:bookmarkEnd w:id="396"/>
      <w:bookmarkEnd w:id="397"/>
      <w:r>
        <w:rPr>
          <w:rtl w:val="true"/>
        </w:rPr>
        <w:t>مع المعسكرين</w:t>
      </w:r>
      <w:bookmarkEnd w:id="3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6521982_1280447820"/>
      <w:bookmarkStart w:id="400" w:name="_Toc149"/>
      <w:bookmarkEnd w:id="399"/>
      <w:r>
        <w:rPr>
          <w:rtl w:val="true"/>
        </w:rPr>
        <w:t>اشارة</w:t>
      </w:r>
      <w:r>
        <w:rPr>
          <w:rtl w:val="true"/>
        </w:rPr>
        <w:t>:</w:t>
      </w:r>
      <w:bookmarkEnd w:id="4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6359_177485"/>
      <w:bookmarkStart w:id="402" w:name="pg16359_177485"/>
      <w:bookmarkEnd w:id="402"/>
    </w:p>
    <w:p>
      <w:pPr>
        <w:pStyle w:val="BookText"/>
        <w:rPr/>
      </w:pPr>
      <w:bookmarkStart w:id="403" w:name="pg16359_177485"/>
      <w:bookmarkEnd w:id="403"/>
      <w:r>
        <w:rPr>
          <w:rFonts w:ascii="Amiri" w:hAnsi="Amiri" w:eastAsia="Amiri" w:cs="Amiri"/>
          <w:color w:val="111111"/>
          <w:sz w:val="28"/>
          <w:sz w:val="28"/>
          <w:szCs w:val="28"/>
          <w:rtl w:val="true"/>
          <w:lang w:bidi="ar-SA"/>
        </w:rPr>
        <w:t>وعلى الصعيد الطيب من أرض كربلاء التحمت القوى الغادرة مع جنود اللّه وخلايا التوحيد الذين شرح اللّه صدورهم للإيمان، فناضلوا وهم على يقين بعدالة قضيتهم، على العكس من خصومهم الذين كانت تملكهم الحيرة والقلق النفسي، فكانوا يقاتلون وهم على علم بضلالة قصدهم وانحرافهم عن الطريق القويم، ولا بد لنا من وقفة قصيرة للتحدّث عن كلا المعسكرين</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6521984_1280447820"/>
      <w:bookmarkStart w:id="405" w:name="_Toc150"/>
      <w:bookmarkEnd w:id="404"/>
      <w:r>
        <w:rPr>
          <w:rtl w:val="true"/>
        </w:rPr>
        <w:t>المعسكر الحسينی</w:t>
      </w:r>
      <w:bookmarkEnd w:id="405"/>
    </w:p>
    <w:p>
      <w:pPr>
        <w:pStyle w:val="BookText"/>
        <w:rPr/>
      </w:pPr>
      <w:r>
        <w:rPr>
          <w:rFonts w:ascii="IRNazanin" w:hAnsi="IRNazanin" w:eastAsia="IRNazanin"/>
          <w:color w:val="111111"/>
          <w:sz w:val="28"/>
          <w:sz w:val="28"/>
          <w:szCs w:val="28"/>
          <w:rtl w:val="true"/>
          <w:lang w:bidi="fa-IR"/>
        </w:rPr>
        <w:t>أما المعسكر الحسينی فأنّه كان يمثل شرف الإنسان، ويمثل القيم الكريمة، والاتجاهات العظيمة التي يسمو بها كل إنسان نبيل، وحسبه أنّه وحده في تاريخ هذه الدنيا قد كتب له الخلود والبقاء، فليس في أسرة شهداء العالم مثل شهداء كربلاء شرفاً ومجداً واندفاعاً في نصرة الحق، وتفانياً في سبيل العدل، ونشير إلى بعض المظاهر من أهدافهم وذاتياتهم</w:t>
      </w:r>
      <w:r>
        <w:rPr>
          <w:rFonts w:eastAsia="IRNazanin" w:cs="IRNazanin"/>
          <w:color w:val="111111"/>
          <w:sz w:val="28"/>
          <w:szCs w:val="28"/>
          <w:rtl w:val="true"/>
          <w:lang w:bidi="fa-IR"/>
        </w:rPr>
        <w:t>:</w:t>
      </w:r>
    </w:p>
    <w:p>
      <w:pPr>
        <w:pStyle w:val="Heading3"/>
        <w:numPr>
          <w:ilvl w:val="2"/>
          <w:numId w:val="1"/>
        </w:numPr>
        <w:rPr/>
      </w:pPr>
      <w:bookmarkStart w:id="406" w:name="__RefHeading___Toc6521986_1280447820"/>
      <w:bookmarkStart w:id="407" w:name="_Toc151"/>
      <w:bookmarkEnd w:id="406"/>
      <w:r>
        <w:rPr>
          <w:rtl w:val="true"/>
        </w:rPr>
        <w:t>الأهداف العظيمة</w:t>
      </w:r>
      <w:bookmarkEnd w:id="407"/>
    </w:p>
    <w:p>
      <w:pPr>
        <w:pStyle w:val="Heading4"/>
        <w:numPr>
          <w:ilvl w:val="3"/>
          <w:numId w:val="1"/>
        </w:numPr>
        <w:rPr/>
      </w:pPr>
      <w:bookmarkStart w:id="408" w:name="__RefHeading___Toc6521988_1280447820"/>
      <w:bookmarkStart w:id="409" w:name="_Toc152"/>
      <w:bookmarkEnd w:id="408"/>
      <w:r>
        <w:rPr>
          <w:rtl w:val="true"/>
        </w:rPr>
        <w:t>اشارة</w:t>
      </w:r>
      <w:r>
        <w:rPr>
          <w:rtl w:val="true"/>
        </w:rPr>
        <w:t>:</w:t>
      </w:r>
      <w:bookmarkEnd w:id="409"/>
    </w:p>
    <w:p>
      <w:pPr>
        <w:pStyle w:val="BookText"/>
        <w:rPr/>
      </w:pPr>
      <w:r>
        <w:rPr>
          <w:rFonts w:ascii="Amiri" w:hAnsi="Amiri" w:eastAsia="Amiri" w:cs="Amiri"/>
          <w:color w:val="111111"/>
          <w:sz w:val="28"/>
          <w:sz w:val="28"/>
          <w:szCs w:val="28"/>
          <w:rtl w:val="true"/>
          <w:lang w:bidi="ar-SA"/>
        </w:rPr>
        <w:t>أما الأهداف العظيمة التي رفعوا شعارها، وناضلوا ببسالة وإيمان من أجلها فهي</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6521990_1280447820"/>
      <w:bookmarkStart w:id="411" w:name="_Toc153"/>
      <w:bookmarkEnd w:id="410"/>
      <w:r>
        <w:rPr/>
        <w:t>1</w:t>
      </w:r>
      <w:r>
        <w:rPr>
          <w:rtl w:val="true"/>
        </w:rPr>
        <w:t xml:space="preserve">- </w:t>
      </w:r>
      <w:r>
        <w:rPr>
          <w:rtl w:val="true"/>
        </w:rPr>
        <w:t>الدفاع عن الإسلام</w:t>
      </w:r>
      <w:bookmarkEnd w:id="41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إخلاص وإيمان للدفاع عن الإسلام وصيانة </w:t>
      </w:r>
      <w:bookmarkStart w:id="412" w:name="pg16359_177486"/>
    </w:p>
    <w:p>
      <w:pPr>
        <w:pStyle w:val="BookText"/>
        <w:rPr/>
      </w:pPr>
      <w:bookmarkEnd w:id="412"/>
      <w:r>
        <w:rPr>
          <w:rFonts w:ascii="Amiri" w:hAnsi="Amiri" w:eastAsia="Amiri" w:cs="Amiri"/>
          <w:color w:val="111111"/>
          <w:sz w:val="28"/>
          <w:sz w:val="28"/>
          <w:szCs w:val="28"/>
          <w:rtl w:val="true"/>
          <w:lang w:bidi="ar-SA"/>
        </w:rPr>
        <w:t xml:space="preserve">مبادئه التي استهترت بها السلطة الأموية، وقد أخلصوا في دفاعهم أعظم وأروع ما يكون الإخلاص، وأدلة ذلك متوفّرة في جميع مواقفهم المشرفة، فالعباس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أمس الناس رحماً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وألصقهم به لم يندفع بتضحيته الفذة بدافع الأخوّة وغيرها من الاعتبارات الخاصة، وإنما اندفع بحماس لحماية الإسلام، وحماية إمام من أئمة المسلمين فرض اللّه مودته وطاعته على الناس أجمعين، وقد أدلى بذلك في ميدان القتال بعد أن برى القوم يمينه، فقال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النبیّ الطَّاهِرِ الأَمِينِ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ومعنى هذا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يندفع بجهاده بدافع الأخوّة، وإنّما اندفع لحماية الدين، وحماية إمام صادق على سبيل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غير العبـاس من أصحابه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غذاهم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بروحه وهديه، وغمرهم بأخلاقه، فابتعدت أرواحهم عن الدنيا وتجرّدوا من مادية الجسد، وتحرّرت قلوبهم وعواطفهم من شواغل الحياة، فأيّ معلَّم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مدرسة ملهمة كانت مدرسته؟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تستطيع أجيال الدنيا أن توجد مثل هذا الطراز إيماناً باللّه، وإخلاصاً للحق؟</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521992_1280447820"/>
      <w:bookmarkStart w:id="414" w:name="_Toc154"/>
      <w:bookmarkEnd w:id="413"/>
      <w:r>
        <w:rPr/>
        <w:t>2</w:t>
      </w:r>
      <w:r>
        <w:rPr>
          <w:rtl w:val="true"/>
        </w:rPr>
        <w:t xml:space="preserve">- </w:t>
      </w:r>
      <w:r>
        <w:rPr>
          <w:rtl w:val="true"/>
        </w:rPr>
        <w:t xml:space="preserve">حماية الإمام </w:t>
      </w:r>
      <w:r>
        <w:rPr>
          <w:rtl w:val="true"/>
        </w:rPr>
        <w:t>(</w:t>
      </w:r>
      <w:r>
        <w:rPr>
          <w:rtl w:val="true"/>
        </w:rPr>
        <w:t>عَلَيهِ السَّلَامُ</w:t>
      </w:r>
      <w:r>
        <w:rPr>
          <w:rtl w:val="true"/>
        </w:rPr>
        <w:t xml:space="preserve">) </w:t>
      </w:r>
      <w:r>
        <w:rPr>
          <w:rtl w:val="true"/>
        </w:rPr>
        <w:t>والدفاع عنه</w:t>
      </w:r>
      <w:bookmarkEnd w:id="41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ظاهرة خاصة أُخرى من أهداف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حمايته من أولئك الوحوش الذين تظافروا على قتله، وقد تفانى أصحابه في الولاء والإخلاص له، وضربوا بذلك أروع الأمثلة للوفاء، فهذا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أفذاذ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برز إلى القتال، ووقع صريعاً على الأرض قد تناهبت السيوف </w:t>
      </w:r>
    </w:p>
    <w:p>
      <w:pPr>
        <w:pStyle w:val="BookText"/>
        <w:rPr/>
      </w:pPr>
      <w:r>
        <w:rPr>
          <w:rFonts w:ascii="Amiri" w:hAnsi="Amiri" w:eastAsia="Amiri" w:cs="Amiri"/>
          <w:color w:val="111111"/>
          <w:sz w:val="28"/>
          <w:sz w:val="28"/>
          <w:szCs w:val="28"/>
          <w:rtl w:val="true"/>
          <w:lang w:bidi="ar-SA"/>
        </w:rPr>
        <w:t xml:space="preserve">والرماح جسمه، مشى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حبيب بن مظاهر، وكان البطل يعاني آلام الاحتضار، فطلب منه حبيب أن يوصي إليه بما أهمّه، فقال له بصوت خافت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وفاء هو معرض للزهو والفخار مثل هذا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أعطى لأجيال الدنيا الدروس في الولاء الباهر للحق، فهو في لحظاته الأخيرة، وحشرجة الموت في صدره لم يفكر إلا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وأعرض عن كل شيء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البطل العظيم سويد بن عمرو بن أبي المطاع الخثعمي الذي هو من أنبل الشهداء وأصدقهم في التضحية، هوى جريحاً في المعركة فتركه الأعداء ولم يجهزوا عليه؛ لظنّهم أنّه قدمات، فلمّا تنادوا بمصرعه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يستطع أن يسكن لينجو، فقام والتمس سيفه فإذا هم قد سلبوه، ونظر إلى شيء يجاهد به فوقعت يده على مِدْيَةٍ، فأخذ يوسع القوم طعناً فذعروا منه، وحسبوا أن الموتى أعيدت لهم حياتهم ليستأنفوا الجهاد ثانياً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تبيَّن لهم أنّ الأمر ليس كذلك، انعطفوا عليه فقتلوه </w:t>
      </w:r>
      <w:r>
        <w:rPr>
          <w:rStyle w:val="FootnoteAnchor"/>
          <w:rtl w:val="true"/>
        </w:rPr>
        <w:footnoteReference w:id="295"/>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الوفاء في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الرمق الأخير من حياتهم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هذا الوفاء على الرجال، وإنّما سرى إلى النساء اللاتي كُنَّ في المعركة، فكانت المرأة تسارع إلى ابنها تتضرع إليه ليستشهد بين يديه، والزوجة تسارع إلى زوجها ليدافع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يحفل بما يصيبهن من الشكل والحداد</w:t>
      </w:r>
      <w:r>
        <w:rPr>
          <w:rFonts w:eastAsia="Amiri" w:cs="Amiri" w:ascii="Amiri" w:hAnsi="Amiri"/>
          <w:color w:val="111111"/>
          <w:sz w:val="28"/>
          <w:szCs w:val="28"/>
          <w:rtl w:val="true"/>
          <w:lang w:bidi="ar-SA"/>
        </w:rPr>
        <w:t xml:space="preserve">. </w:t>
      </w:r>
      <w:bookmarkStart w:id="415" w:name="pg16359_177488"/>
    </w:p>
    <w:p>
      <w:pPr>
        <w:pStyle w:val="BookText"/>
        <w:rPr/>
      </w:pPr>
      <w:bookmarkEnd w:id="415"/>
      <w:r>
        <w:rPr>
          <w:rFonts w:ascii="Amiri" w:hAnsi="Amiri" w:eastAsia="Amiri" w:cs="Amiri"/>
          <w:color w:val="111111"/>
          <w:sz w:val="28"/>
          <w:sz w:val="28"/>
          <w:szCs w:val="28"/>
          <w:rtl w:val="true"/>
          <w:lang w:bidi="ar-SA"/>
        </w:rPr>
        <w:t xml:space="preserve">وممّا يثير الدهشة أن الأطفال من الأسرة النبوية قد اندفعوا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يقبّلون يديه؛ ليمنحهم الإذن في الشهادة بين يديه، ومن بينهم عبد اللّه بن الحسن وكان له من العمر إحدى عشرة سنة، لما رأى الأعداء قد اجتمعوا على قتل عمه لم يستطع صبراً، فأسرع نحو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فاندفعت عمته زينب لتمسكه فامتنع عليها، وأخذ يركض حتى انتهى إلى عمه، وقد أهوى بحر بن كعب بسيفه ليضرب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الخبيثة أتضرب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فانعطف عليه الخبيث الدنس فضربه بالسيف على يده فأطنّها إلى الجلد فإذا هي معلّقة </w:t>
      </w:r>
      <w:r>
        <w:rPr>
          <w:rStyle w:val="FootnoteAnchor"/>
          <w:rtl w:val="true"/>
        </w:rPr>
        <w:footnoteReference w:id="296"/>
      </w:r>
      <w:r>
        <w:rPr>
          <w:rFonts w:ascii="Amiri" w:hAnsi="Amiri" w:eastAsia="Amiri" w:cs="Amiri"/>
          <w:color w:val="111111"/>
          <w:sz w:val="28"/>
          <w:sz w:val="28"/>
          <w:szCs w:val="28"/>
          <w:rtl w:val="true"/>
          <w:lang w:bidi="ar-SA"/>
        </w:rPr>
        <w:t>، ورمى الغلام بنفسه في حِجْر عمه، فسدد له حرملة سهماً غادراً فذبحه وهو في حجر عمه، لقد استلذ الموت في سبيل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أمثال هذه الصور الرائعة التي لم يمرّ على شاشة الدهر مثلها، فقد ظهرت من أصحابه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521994_1280447820"/>
      <w:bookmarkStart w:id="417" w:name="_Toc155"/>
      <w:bookmarkEnd w:id="416"/>
      <w:r>
        <w:rPr/>
        <w:t>3</w:t>
      </w:r>
      <w:r>
        <w:rPr>
          <w:rtl w:val="true"/>
        </w:rPr>
        <w:t xml:space="preserve">- </w:t>
      </w:r>
      <w:r>
        <w:rPr>
          <w:rtl w:val="true"/>
        </w:rPr>
        <w:t>تحرير الأمة من الجور</w:t>
      </w:r>
      <w:bookmarkEnd w:id="417"/>
    </w:p>
    <w:p>
      <w:pPr>
        <w:pStyle w:val="BookText"/>
        <w:rPr/>
      </w:pPr>
      <w:r>
        <w:rPr>
          <w:rFonts w:ascii="Amiri" w:hAnsi="Amiri" w:eastAsia="Amiri" w:cs="Amiri"/>
          <w:color w:val="111111"/>
          <w:sz w:val="28"/>
          <w:sz w:val="28"/>
          <w:szCs w:val="28"/>
          <w:rtl w:val="true"/>
          <w:lang w:bidi="ar-SA"/>
        </w:rPr>
        <w:t xml:space="preserve">وكان من أهداف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الأمة من طغيان الأمويين وجورهم، فقد أذاعوا الظلم وأشاعوا الفساد في جميع أنحاء العالم الإسلامي، وقد هب أصحابه للإطاحة بذلك الحكم، وإعادة حكم الإسلام، وقد أشرنا إلى ذلك بصورة موضوعية وشاملة عند البحث عن أسباب ثورته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521996_1280447820"/>
      <w:bookmarkStart w:id="419" w:name="_Toc156"/>
      <w:bookmarkEnd w:id="418"/>
      <w:r>
        <w:rPr/>
        <w:t>4</w:t>
      </w:r>
      <w:r>
        <w:rPr>
          <w:rtl w:val="true"/>
        </w:rPr>
        <w:t xml:space="preserve">- </w:t>
      </w:r>
      <w:r>
        <w:rPr>
          <w:rtl w:val="true"/>
        </w:rPr>
        <w:t>النزعات الفذّة</w:t>
      </w:r>
      <w:bookmarkEnd w:id="4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وتمتّع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نزعة كريمة، وقد امتازوا بها على غيرهم من </w:t>
      </w:r>
      <w:bookmarkStart w:id="420" w:name="pg16359_177489"/>
    </w:p>
    <w:p>
      <w:pPr>
        <w:pStyle w:val="BookText"/>
        <w:rPr/>
      </w:pPr>
      <w:bookmarkEnd w:id="420"/>
      <w:r>
        <w:rPr>
          <w:rFonts w:ascii="Amiri" w:hAnsi="Amiri" w:eastAsia="Amiri" w:cs="Amiri"/>
          <w:color w:val="111111"/>
          <w:sz w:val="28"/>
          <w:sz w:val="28"/>
          <w:szCs w:val="28"/>
          <w:rtl w:val="true"/>
          <w:lang w:bidi="ar-SA"/>
        </w:rPr>
        <w:t>سائر الناس، ومن بينها</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6521998_1280447820"/>
      <w:bookmarkStart w:id="422" w:name="_Toc157"/>
      <w:bookmarkEnd w:id="421"/>
      <w:r>
        <w:rPr>
          <w:rtl w:val="true"/>
        </w:rPr>
        <w:t>أولاً</w:t>
      </w:r>
      <w:r>
        <w:rPr>
          <w:rtl w:val="true"/>
        </w:rPr>
        <w:t xml:space="preserve">: </w:t>
      </w:r>
      <w:r>
        <w:rPr>
          <w:rtl w:val="true"/>
        </w:rPr>
        <w:t>الإباء والعزة</w:t>
      </w:r>
      <w:bookmarkEnd w:id="422"/>
    </w:p>
    <w:p>
      <w:pPr>
        <w:pStyle w:val="BookText"/>
        <w:rPr/>
      </w:pPr>
      <w:r>
        <w:rPr>
          <w:rFonts w:ascii="Amiri" w:hAnsi="Amiri" w:eastAsia="Amiri" w:cs="Amiri"/>
          <w:color w:val="111111"/>
          <w:sz w:val="28"/>
          <w:sz w:val="28"/>
          <w:szCs w:val="28"/>
          <w:rtl w:val="true"/>
          <w:lang w:bidi="ar-SA"/>
        </w:rPr>
        <w:t xml:space="preserve">ومن ذاتيات أولئك الأحرار الإباء وعزّة النفس، فقد استطابوا الموت في سبيل كرامتهم، يقول سيد الأباة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الْمَوْتَ إِلا سَعادَةً وَالْحَياةَ الا</w:t>
      </w:r>
    </w:p>
    <w:p>
      <w:pPr>
        <w:pStyle w:val="BookText"/>
        <w:rPr/>
      </w:pPr>
      <w:r>
        <w:rPr>
          <w:rFonts w:ascii="Amiri" w:hAnsi="Amiri" w:eastAsia="Amiri" w:cs="Amiri"/>
          <w:color w:val="111111"/>
          <w:sz w:val="28"/>
          <w:sz w:val="28"/>
          <w:szCs w:val="28"/>
          <w:rtl w:val="true"/>
          <w:lang w:bidi="ar-SA"/>
        </w:rPr>
        <w:t xml:space="preserve">مَعَ الظَّالِمِينَ إِلَّا بَرَماً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ولده البار على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معجزه 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بِالنبیّ</w:t>
      </w:r>
    </w:p>
    <w:p>
      <w:pPr>
        <w:pStyle w:val="BookText"/>
        <w:rPr/>
      </w:pPr>
      <w:r>
        <w:rPr>
          <w:rFonts w:ascii="Amiri" w:hAnsi="Amiri" w:eastAsia="Amiri" w:cs="Amiri"/>
          <w:color w:val="111111"/>
          <w:sz w:val="28"/>
          <w:sz w:val="28"/>
          <w:szCs w:val="28"/>
          <w:rtl w:val="true"/>
          <w:lang w:bidi="ar-SA"/>
        </w:rPr>
        <w:t xml:space="preserve">وَاللّهِ لَا يَحْكُمُ فِينا ابنُ الدَّعِي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لقد أفرغ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أصحابه وأهل بيته قبساً من روحه فاستقبلوا الموت بسرور من أجل العزة والكرامة والإباء</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522000_1280447820"/>
      <w:bookmarkStart w:id="424" w:name="_Toc158"/>
      <w:bookmarkEnd w:id="423"/>
      <w:r>
        <w:rPr>
          <w:rtl w:val="true"/>
        </w:rPr>
        <w:t>ثانياً</w:t>
      </w:r>
      <w:r>
        <w:rPr>
          <w:rtl w:val="true"/>
        </w:rPr>
        <w:t xml:space="preserve">: </w:t>
      </w:r>
      <w:r>
        <w:rPr>
          <w:rtl w:val="true"/>
        </w:rPr>
        <w:t>البسالة والصمود</w:t>
      </w:r>
      <w:bookmarkEnd w:id="424"/>
    </w:p>
    <w:p>
      <w:pPr>
        <w:pStyle w:val="BookText"/>
        <w:rPr/>
      </w:pPr>
      <w:r>
        <w:rPr>
          <w:rFonts w:ascii="Amiri" w:hAnsi="Amiri" w:eastAsia="Amiri" w:cs="Amiri"/>
          <w:color w:val="111111"/>
          <w:sz w:val="28"/>
          <w:sz w:val="28"/>
          <w:szCs w:val="28"/>
          <w:rtl w:val="true"/>
          <w:lang w:bidi="ar-SA"/>
        </w:rPr>
        <w:t xml:space="preserve">وظاهرة أُخرى من نزعات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البسالة، فقد كانوا من أندر أبطال العالم، فهم على قلتهم قد صمدوا في وجه ذلك الجيش الجرار فحطّموا معنوياته، وأنزلوا به أفدح الخسائر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المؤرخ الإنجليزي پرس سايكس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الحسين وعصبته المؤمنة القليلة عزموا على الكفاح حتى الموت، وقاتلوا ببطولة وبسالة ظلت تتحدّى إعجابنا وإكبارنا عبر القرون حتى يومنا هذا</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غمرهم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بمعنوياته وروحه الوثّابة، ومن الطبيعي أن لشخصية القائد أثراً مهمّاً في بثّ الروح المعنوية في نفوس الجيش، فإن جهاز القيادة إنّما هو رمز السلطة التي تدفع بالجنود إلى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اندفع أصحابه بعزم ثابت لا يعترف بالعقبات ولا بالحواجز نحو الجيش الأموي حتى ضاقت عليه الأرض، ولاذ أكثرهم بالهزيمة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جنود ابن زياد لشخص عاب عليه اشتراكه في 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بالجندل، إنك لو شهدت ما شهدنا لفعلت ما فعلنا، ثارت علينا عصابة أيديها في مقابض سيوفها كالأُسود الضارية تحطّم الفرسان يميناً وشمالاً، وتلقي أنفسها على الموت لا تقبل الأمان، ولا ترغب في المال، ولا يحول حائل بينها وبين الورود على حياض المنية أو الاستيلاء على الملك، فلو كففنا عنها رويداً لأتت على نفوس العسكر بحذافيرها، فما كنا فاعلين لا أُمَّ لك؟</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كعب بن جابر الأزدي من جنود ابن زياد، وقتل سيد القراء في الكوفة برير بن خضير، وأعان على قتل سيد الشهداء، وقد نظم مقطوعة أشاد فيها بشجاعة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عذلته أخته في قتل بـرير وإعانته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 تُخْبَري عَنِّي وأَنتِ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وَالرِّماحُ شَوارعُ</w:t>
      </w:r>
    </w:p>
    <w:p>
      <w:pPr>
        <w:pStyle w:val="BookText"/>
        <w:rPr/>
      </w:pPr>
      <w:r>
        <w:rPr>
          <w:rFonts w:ascii="Amiri" w:hAnsi="Amiri" w:eastAsia="Amiri" w:cs="Amiri"/>
          <w:color w:val="111111"/>
          <w:sz w:val="28"/>
          <w:sz w:val="28"/>
          <w:szCs w:val="28"/>
          <w:rtl w:val="true"/>
          <w:lang w:bidi="ar-SA"/>
        </w:rPr>
        <w:t xml:space="preserve">أَلَم آتِ أَقْصَى مَا كَرِهْتِ وَلَم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غَداةَ الرَّوْع ما أنا صانِعُ </w:t>
      </w:r>
      <w:r>
        <w:rPr>
          <w:rStyle w:val="FootnoteAnchor"/>
          <w:rtl w:val="true"/>
        </w:rPr>
        <w:footnoteReference w:id="30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 يَزَنِىّ لَمْ تَخُنُهُ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مَخشُوبُ الغِرارَينِ قاطِعُ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فَجَرَّدتُهُ فِي عُصْبَةٍ لَيْسَ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بديني وَإِنِّي بِابْنِ حَرْبٍ لَقَانِعُ</w:t>
      </w:r>
    </w:p>
    <w:p>
      <w:pPr>
        <w:pStyle w:val="BookText"/>
        <w:rPr/>
      </w:pPr>
      <w:r>
        <w:rPr>
          <w:rFonts w:ascii="Amiri" w:hAnsi="Amiri" w:eastAsia="Amiri" w:cs="Amiri"/>
          <w:color w:val="111111"/>
          <w:sz w:val="28"/>
          <w:sz w:val="28"/>
          <w:szCs w:val="28"/>
          <w:rtl w:val="true"/>
          <w:lang w:bidi="ar-SA"/>
        </w:rPr>
        <w:t xml:space="preserve">وَلَمْ تَرَ عَينِي مِثْلَهُم فِي زَمَأنّهم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قَبْلَهُم فِي النَّاسِ إِذْ أَنا يافع</w:t>
      </w:r>
    </w:p>
    <w:p>
      <w:pPr>
        <w:pStyle w:val="BookText"/>
        <w:rPr/>
      </w:pPr>
      <w:r>
        <w:rPr>
          <w:rFonts w:ascii="Amiri" w:hAnsi="Amiri" w:eastAsia="Amiri" w:cs="Amiri"/>
          <w:color w:val="111111"/>
          <w:sz w:val="28"/>
          <w:sz w:val="28"/>
          <w:szCs w:val="28"/>
          <w:rtl w:val="true"/>
          <w:lang w:bidi="ar-SA"/>
        </w:rPr>
        <w:t xml:space="preserve">أَشَدَّ قِرَاعاً بِالسُّيُوفِ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يَحمِي الذُّمار مُقارِعُ</w:t>
      </w:r>
    </w:p>
    <w:p>
      <w:pPr>
        <w:pStyle w:val="BookText"/>
        <w:rPr/>
      </w:pPr>
      <w:r>
        <w:rPr>
          <w:rFonts w:ascii="Amiri" w:hAnsi="Amiri" w:eastAsia="Amiri" w:cs="Amiri"/>
          <w:color w:val="111111"/>
          <w:sz w:val="28"/>
          <w:sz w:val="28"/>
          <w:szCs w:val="28"/>
          <w:rtl w:val="true"/>
          <w:lang w:bidi="ar-SA"/>
        </w:rPr>
        <w:t xml:space="preserve">وَقَدْ صَبَرُوا لِلطَّعْن وَالضَّرْبِ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نازَلُوا لَوْ أَنَّ ذلِكَ نافع</w:t>
      </w:r>
    </w:p>
    <w:p>
      <w:pPr>
        <w:pStyle w:val="BookText"/>
        <w:rPr/>
      </w:pPr>
      <w:r>
        <w:rPr>
          <w:rFonts w:ascii="Amiri" w:hAnsi="Amiri" w:eastAsia="Amiri" w:cs="Amiri"/>
          <w:color w:val="111111"/>
          <w:sz w:val="28"/>
          <w:sz w:val="28"/>
          <w:szCs w:val="28"/>
          <w:rtl w:val="true"/>
          <w:lang w:bidi="ar-SA"/>
        </w:rPr>
        <w:t xml:space="preserve">فَأَبْـلِغْ عُـبيد اللّهِ إِمّـا لَـقِيتَهُ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مُطِيعٌ لِلخَلِيفَةِ سامِعُ</w:t>
      </w:r>
    </w:p>
    <w:p>
      <w:pPr>
        <w:pStyle w:val="BookText"/>
        <w:rPr/>
      </w:pPr>
      <w:r>
        <w:rPr>
          <w:rFonts w:ascii="Amiri" w:hAnsi="Amiri" w:eastAsia="Amiri" w:cs="Amiri"/>
          <w:color w:val="111111"/>
          <w:sz w:val="28"/>
          <w:sz w:val="28"/>
          <w:szCs w:val="28"/>
          <w:rtl w:val="true"/>
          <w:lang w:bidi="ar-SA"/>
        </w:rPr>
        <w:t xml:space="preserve">قَتَلْتُ بُريراً تُم حَمَلتُ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مُنقِذٍ لَمَا دَعَا مَنْ يُماصِعُ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وقد أبدى كعب إعجابه البالغ ببسالة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هو ولا غيره شاهد مثلهم في شجاعتهم وصمودهم، فقد صبروا على الضرب والطعن وملاقاة الحتوف، وكان من شجاعتهم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أنّهزم واحد منهم، ولا قتل إلا وهو مُقبل غير مدبر، وقد بذلوا قصارى ما يمكن من البطولة والشجاعة والثبات وصدق النية ومضاء العزيمة لحمايته والدفاع عنه، وقد نهى عمر و ابن الحجاج الزبيدي عن مبارزتهم، يقول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تقاتلون فرسان المصر وأهل البصائر، وقوماً مستميتين لا يبرز إليهم أحد منكم إلا قتلوه على قلتهم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حفل كلامه بالصفات الماثلة فيهم، ومن بينها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فرسان أهل الكوفة، بل هم فرسان العرب على الإطلاق</w:t>
      </w:r>
      <w:r>
        <w:rPr>
          <w:rFonts w:eastAsia="Amiri" w:cs="Amiri" w:ascii="Amiri" w:hAnsi="Amiri"/>
          <w:color w:val="111111"/>
          <w:sz w:val="28"/>
          <w:szCs w:val="28"/>
          <w:rtl w:val="true"/>
          <w:lang w:bidi="ar-SA"/>
        </w:rPr>
        <w:t xml:space="preserve">. </w:t>
      </w:r>
      <w:bookmarkStart w:id="425" w:name="pg16359_177492"/>
    </w:p>
    <w:p>
      <w:pPr>
        <w:pStyle w:val="BookText"/>
        <w:rPr/>
      </w:pPr>
      <w:bookmarkEnd w:id="425"/>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من ذوي البصائر الحية، والنفوس اليقظة، وقد خفّوا لنصرة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بصيرة من أمرهم لا طمعاً في المال ولا الجاه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يقاتلون قتال المستميت الذي لا أمل له في الحياة، وهم بذلك أقدر على إنزال الهزيمة بأعدائهم الذین تطعّموا بالخيانة والغدر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العقاد في بسالتهم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 الحسين نخبة من فرسان العرب كلهم لهم شهرة بالشجاعة والبأس، وسداد الرمي بالسهم، ومضاء الضرب بالسيف، ولن تكون صحبة الحسين غير ذلك بداهة وتقديراً، لا يتوقفان على الشهرة الذائعة والوصف المتواتر؛ لأنّ مزاملة الحسين في تلك الرحلة هي وحدها آية على الشجاعة في ملاقاة الموت</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المؤكد أنّه ليس هناك أحد من أصحابه من يطمع في عرض من أعراض الدنيا، ولا يلتمس أجراً غير ثواب اللّه والدار الآخرة، وكان كل واحد منهم يتمتع بقوة العزم والأمل</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522002_1280447820"/>
      <w:bookmarkStart w:id="427" w:name="_Toc159"/>
      <w:bookmarkEnd w:id="426"/>
      <w:r>
        <w:rPr>
          <w:rtl w:val="true"/>
        </w:rPr>
        <w:t>ثالثاً</w:t>
      </w:r>
      <w:r>
        <w:rPr>
          <w:rtl w:val="true"/>
        </w:rPr>
        <w:t xml:space="preserve">: </w:t>
      </w:r>
      <w:r>
        <w:rPr>
          <w:rtl w:val="true"/>
        </w:rPr>
        <w:t>الانضباط العسكري</w:t>
      </w:r>
      <w:bookmarkEnd w:id="427"/>
    </w:p>
    <w:p>
      <w:pPr>
        <w:pStyle w:val="BookText"/>
        <w:rPr/>
      </w:pPr>
      <w:r>
        <w:rPr>
          <w:rFonts w:ascii="Amiri" w:hAnsi="Amiri" w:eastAsia="Amiri" w:cs="Amiri"/>
          <w:color w:val="111111"/>
          <w:sz w:val="28"/>
          <w:sz w:val="28"/>
          <w:szCs w:val="28"/>
          <w:rtl w:val="true"/>
          <w:lang w:bidi="ar-SA"/>
        </w:rPr>
        <w:t xml:space="preserve">وامتاز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بالانضباط العسكري، وقد تجلّى ذلك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الدقة في امتثال الأوامر من القيادة العامة وعدم مخالفتها، فقد طلب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أخيه الإذن فلم يسمح له، فلم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مصرع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الرخصه، فأذن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يلج أحد ميدان الحرب إلا بعد أن يحصل على الإذن الصريح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28" w:name="pg16359_177493"/>
    </w:p>
    <w:p>
      <w:pPr>
        <w:pStyle w:val="Heading3"/>
        <w:numPr>
          <w:ilvl w:val="2"/>
          <w:numId w:val="1"/>
        </w:numPr>
        <w:rPr/>
      </w:pPr>
      <w:bookmarkStart w:id="429" w:name="__RefHeading___Toc6522004_1280447820"/>
      <w:bookmarkStart w:id="430" w:name="_Toc160"/>
      <w:bookmarkEnd w:id="428"/>
      <w:bookmarkEnd w:id="429"/>
      <w:r>
        <w:rPr>
          <w:rtl w:val="true"/>
        </w:rPr>
        <w:t xml:space="preserve">عناصر جيش الإمام الحسين </w:t>
      </w:r>
      <w:r>
        <w:rPr>
          <w:rtl w:val="true"/>
        </w:rPr>
        <w:t>(</w:t>
      </w:r>
      <w:r>
        <w:rPr>
          <w:rtl w:val="true"/>
        </w:rPr>
        <w:t>عَلَيهِ السَّلَامُ</w:t>
      </w:r>
      <w:r>
        <w:rPr>
          <w:rtl w:val="true"/>
        </w:rPr>
        <w:t>)</w:t>
      </w:r>
      <w:bookmarkEnd w:id="430"/>
    </w:p>
    <w:p>
      <w:pPr>
        <w:pStyle w:val="Heading4"/>
        <w:numPr>
          <w:ilvl w:val="3"/>
          <w:numId w:val="1"/>
        </w:numPr>
        <w:rPr/>
      </w:pPr>
      <w:bookmarkStart w:id="431" w:name="__RefHeading___Toc6522006_1280447820"/>
      <w:bookmarkStart w:id="432" w:name="_Toc161"/>
      <w:bookmarkEnd w:id="431"/>
      <w:r>
        <w:rPr>
          <w:rtl w:val="true"/>
        </w:rPr>
        <w:t>اشارة</w:t>
      </w:r>
      <w:r>
        <w:rPr>
          <w:rtl w:val="true"/>
        </w:rPr>
        <w:t>:</w:t>
      </w:r>
      <w:bookmarkEnd w:id="432"/>
    </w:p>
    <w:p>
      <w:pPr>
        <w:pStyle w:val="BookText"/>
        <w:rPr/>
      </w:pPr>
      <w:r>
        <w:rPr>
          <w:rFonts w:ascii="Amiri" w:hAnsi="Amiri" w:eastAsia="Amiri" w:cs="Amiri"/>
          <w:color w:val="111111"/>
          <w:sz w:val="28"/>
          <w:sz w:val="28"/>
          <w:szCs w:val="28"/>
          <w:rtl w:val="true"/>
          <w:lang w:bidi="ar-SA"/>
        </w:rPr>
        <w:t xml:space="preserve">ويتالف جيش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عنصرين، وهما</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6522008_1280447820"/>
      <w:bookmarkStart w:id="434" w:name="_Toc162"/>
      <w:bookmarkEnd w:id="433"/>
      <w:r>
        <w:rPr>
          <w:rtl w:val="true"/>
        </w:rPr>
        <w:t>الأوّل</w:t>
      </w:r>
      <w:r>
        <w:rPr>
          <w:rtl w:val="true"/>
        </w:rPr>
        <w:t xml:space="preserve">: </w:t>
      </w:r>
      <w:r>
        <w:rPr>
          <w:rtl w:val="true"/>
        </w:rPr>
        <w:t>الموالي</w:t>
      </w:r>
      <w:bookmarkEnd w:id="434"/>
    </w:p>
    <w:p>
      <w:pPr>
        <w:pStyle w:val="BookText"/>
        <w:rPr/>
      </w:pPr>
      <w:r>
        <w:rPr>
          <w:rFonts w:ascii="Amiri" w:hAnsi="Amiri" w:eastAsia="Amiri" w:cs="Amiri"/>
          <w:color w:val="111111"/>
          <w:sz w:val="28"/>
          <w:sz w:val="28"/>
          <w:szCs w:val="28"/>
          <w:rtl w:val="true"/>
          <w:lang w:bidi="ar-SA"/>
        </w:rPr>
        <w:t xml:space="preserve">أما الموالي فكانوا على علاقة وثيقة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ظراً للسياسة العادلة الّتي تبنّاها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ولو كانت الظروف مهيّأة لهم لالتحق القسم الكبير منهم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ضم جيشه من يلي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رزين مولى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الدولي مولى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نبهان مولى لحمزة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بن سهم مولى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لعامر بن مسلم العبدي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الحجّاج مولى لعامر بن نهشل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مولى لعمرو بن خالد الأسدي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عبد اللّه مولى لمسلم بن كثير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شوذب مولى لشاكر بن عبد اللّه الهمداني الشاكري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التركي مولى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مولى أبي ذر الغفاري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مولى لعمرو بن الحمق الخزاعي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435" w:name="pg16359_177494"/>
    </w:p>
    <w:p>
      <w:pPr>
        <w:pStyle w:val="BookText"/>
        <w:rPr/>
      </w:pPr>
      <w:bookmarkEnd w:id="435"/>
      <w:r>
        <w:rPr>
          <w:rFonts w:ascii="Amiri" w:hAnsi="Amiri" w:eastAsia="Amiri" w:cs="Amiri"/>
          <w:color w:val="111111"/>
          <w:sz w:val="28"/>
          <w:sz w:val="28"/>
          <w:szCs w:val="28"/>
          <w:rtl w:val="true"/>
          <w:lang w:bidi="ar-SA"/>
        </w:rPr>
        <w:t>وهؤلاء الموالي الذين فاقوا الأحرار في شرفهم واندفاعهم لنصرة الحق قد فازوا بنصرة سيد شباب أهل الجنة ونعموا بالشهادة بين يديه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522010_1280447820"/>
      <w:bookmarkStart w:id="437" w:name="_Toc163"/>
      <w:bookmarkEnd w:id="436"/>
      <w:r>
        <w:rPr>
          <w:rtl w:val="true"/>
        </w:rPr>
        <w:t>الثاني</w:t>
      </w:r>
      <w:r>
        <w:rPr>
          <w:rtl w:val="true"/>
        </w:rPr>
        <w:t xml:space="preserve">: </w:t>
      </w:r>
      <w:r>
        <w:rPr>
          <w:rtl w:val="true"/>
        </w:rPr>
        <w:t>العرب</w:t>
      </w:r>
      <w:bookmarkEnd w:id="437"/>
    </w:p>
    <w:p>
      <w:pPr>
        <w:pStyle w:val="BookText"/>
        <w:rPr/>
      </w:pPr>
      <w:r>
        <w:rPr>
          <w:rFonts w:ascii="Amiri" w:hAnsi="Amiri" w:eastAsia="Amiri" w:cs="Amiri"/>
          <w:color w:val="111111"/>
          <w:sz w:val="28"/>
          <w:sz w:val="28"/>
          <w:szCs w:val="28"/>
          <w:rtl w:val="true"/>
          <w:lang w:bidi="ar-SA"/>
        </w:rPr>
        <w:t xml:space="preserve">وبقية 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الممجدين كانوا من العرب وأكثرهم من سكان الكوفة، ومن الطريق التحق به وهب، وأما من البصرة فأنّه لم يستشهد معه إلا عدد قليل، كما التحق بـه من الحجاز الصحابي الكبير أنس بن الحارث الكاهلي، وبهذا ينتهي بنا الحديث عن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522012_1280447820"/>
      <w:bookmarkStart w:id="439" w:name="_Toc164"/>
      <w:bookmarkEnd w:id="438"/>
      <w:r>
        <w:rPr>
          <w:rtl w:val="true"/>
        </w:rPr>
        <w:t>المعسكر الأموى</w:t>
      </w:r>
      <w:bookmarkEnd w:id="439"/>
    </w:p>
    <w:p>
      <w:pPr>
        <w:pStyle w:val="Heading4"/>
        <w:numPr>
          <w:ilvl w:val="3"/>
          <w:numId w:val="1"/>
        </w:numPr>
        <w:rPr/>
      </w:pPr>
      <w:bookmarkStart w:id="440" w:name="__RefHeading___Toc6522014_1280447820"/>
      <w:bookmarkStart w:id="441" w:name="_Toc165"/>
      <w:bookmarkEnd w:id="440"/>
      <w:r>
        <w:rPr>
          <w:rtl w:val="true"/>
        </w:rPr>
        <w:t>اشارة</w:t>
      </w:r>
      <w:r>
        <w:rPr>
          <w:rtl w:val="true"/>
        </w:rPr>
        <w:t>:</w:t>
      </w:r>
      <w:bookmarkEnd w:id="441"/>
    </w:p>
    <w:p>
      <w:pPr>
        <w:pStyle w:val="BookText"/>
        <w:rPr/>
      </w:pPr>
      <w:r>
        <w:rPr>
          <w:rFonts w:ascii="Amiri" w:hAnsi="Amiri" w:eastAsia="Amiri" w:cs="Amiri"/>
          <w:color w:val="111111"/>
          <w:sz w:val="28"/>
          <w:sz w:val="28"/>
          <w:szCs w:val="28"/>
          <w:rtl w:val="true"/>
          <w:lang w:bidi="ar-SA"/>
        </w:rPr>
        <w:t>أما المعسكر الأموي فقد كانوا مجموعة من الخونة وباعة الضمير، وليس فيهم أي إنسان شريف، كما كانوا على يقين لا يخامره أدنى شك في ضلالة قصدهم، وانحرافهم عن الطريق القويم، وهذه بعض مظاهر ما اتصفوا به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522016_1280447820"/>
      <w:bookmarkStart w:id="443" w:name="_Toc166"/>
      <w:bookmarkEnd w:id="442"/>
      <w:r>
        <w:rPr/>
        <w:t>1</w:t>
      </w:r>
      <w:r>
        <w:rPr>
          <w:rtl w:val="true"/>
        </w:rPr>
        <w:t xml:space="preserve">- </w:t>
      </w:r>
      <w:r>
        <w:rPr>
          <w:rtl w:val="true"/>
        </w:rPr>
        <w:t>فقدان الإرادة</w:t>
      </w:r>
      <w:bookmarkEnd w:id="443"/>
    </w:p>
    <w:p>
      <w:pPr>
        <w:pStyle w:val="BookText"/>
        <w:rPr/>
      </w:pPr>
      <w:r>
        <w:rPr>
          <w:rFonts w:ascii="Amiri" w:hAnsi="Amiri" w:eastAsia="Amiri" w:cs="Amiri"/>
          <w:color w:val="111111"/>
          <w:sz w:val="28"/>
          <w:sz w:val="28"/>
          <w:szCs w:val="28"/>
          <w:rtl w:val="true"/>
          <w:lang w:bidi="ar-SA"/>
        </w:rPr>
        <w:t xml:space="preserve">والظاهرة البارزة في ذلك الجيش فقدأنّه لإرادته واختياره، فقد كان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معه، وسيوفهم مشهورة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خفّوا إلى حرب من يعتقدون بعدالة قضيته، وأنّه وحده الذي يحقق أهدافهم وما يصبون إليه، ولو كان عندهم ذرة من الشعور والإحساس لفدوه بأرواحهم ونفوسهم، وما خانوه بعد ما عاهدوا اللّه في نصرته والذبّ عنه</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6522018_1280447820"/>
      <w:bookmarkStart w:id="445" w:name="_Toc167"/>
      <w:bookmarkEnd w:id="444"/>
      <w:r>
        <w:rPr/>
        <w:t>2</w:t>
      </w:r>
      <w:r>
        <w:rPr>
          <w:rtl w:val="true"/>
        </w:rPr>
        <w:t xml:space="preserve">- </w:t>
      </w:r>
      <w:r>
        <w:rPr>
          <w:rtl w:val="true"/>
        </w:rPr>
        <w:t>القلق والحيرة</w:t>
      </w:r>
      <w:bookmarkEnd w:id="4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واستوعبت الحيرة وخيانة النفس نفوس الكثيرين من المعسكر الأموي، فقد كانوا على يقين أنّهم على مزلقة الباطل، وأنّ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على جادة </w:t>
      </w:r>
    </w:p>
    <w:p>
      <w:pPr>
        <w:pStyle w:val="BookText"/>
        <w:rPr/>
      </w:pPr>
      <w:r>
        <w:rPr>
          <w:rFonts w:ascii="Amiri" w:hAnsi="Amiri" w:eastAsia="Amiri" w:cs="Amiri"/>
          <w:color w:val="111111"/>
          <w:sz w:val="28"/>
          <w:sz w:val="28"/>
          <w:szCs w:val="28"/>
          <w:rtl w:val="true"/>
          <w:lang w:bidi="ar-SA"/>
        </w:rPr>
        <w:t>الحق، وقد أدلى شَبَث بن ربعي، وهو أحد زعماء ذلك الجيش ومن أركأنّه القياديين بهذه الظاهرة،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قاتلنا مع علي بن أبي طالب، ومع ابنه الحسن من بعده آل أبي سفيان خمس سنين، ثمّ عدونا على ولده وهو خير أهل الأرض نقاتله آل معاوية وابن سمية الزانية، ضلال يالك من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يعطي اللّه أهل هذا المصر خيراً أبداً، ولا يسددهم لرشد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وكشفت هذه الكلمات عن مدى القلق النفسي الذي كان يساور شَبَث بن ربعي ولا شك أن هناك المئات من أمثاله ممن كانوا يجدون في قرارة نفوسهم تأنيباً حاداً على حربهم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الكثيرين منهم كانوا يحجمون عن الدخول في عمليات الحرب، وقد لمس ذلك فيهم عمرو بن الحجاج، فاندفع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ترتابوا في قتال مَن مَرق من الدين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تلك الحيرة أنّه لم يؤثر عن أحد أنّه أنشد رجزاً </w:t>
      </w:r>
      <w:r>
        <w:rPr>
          <w:rStyle w:val="FootnoteAnchor"/>
          <w:rtl w:val="true"/>
        </w:rPr>
        <w:footnoteReference w:id="309"/>
      </w:r>
      <w:r>
        <w:rPr>
          <w:rFonts w:ascii="Amiri" w:hAnsi="Amiri" w:eastAsia="Amiri" w:cs="Amiri"/>
          <w:color w:val="111111"/>
          <w:sz w:val="28"/>
          <w:sz w:val="28"/>
          <w:szCs w:val="28"/>
          <w:rtl w:val="true"/>
          <w:lang w:bidi="ar-SA"/>
        </w:rPr>
        <w:t xml:space="preserve">أشاد فيه بالغاية التي كان ينشدها ويقاتل من أجلها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كُمّت الأفواه وأخرست الألسن، وإنّما كان الرجز من أصحاب الإمام الحسين وأهل بيته، فقد مثل أهدافهم ومبادئهم التي استشهدوا من أجلها، لقد كان الرجز هو النشيد العسكري السائد في تلك العصور فيه يتغنّى المقاتلون في أثناء الحرب، ويفتخرون بشجاعتهم وبطولاتهم، ويتوعدون أعداءهم بالقتل والهزيمة، لقد أصبح الرجز في تلك المعارك كسلاح من أسلحة القتال يعتمد عليه المقاتلون كما يعتمدون على آلات الحروب من السيوف والسهام والرماح، ففي واقعة الجمل كان أصحاب عائشة </w:t>
      </w:r>
      <w:bookmarkStart w:id="446" w:name="pg16359_177496"/>
    </w:p>
    <w:p>
      <w:pPr>
        <w:pStyle w:val="BookText"/>
        <w:rPr/>
      </w:pPr>
      <w:bookmarkEnd w:id="446"/>
      <w:r>
        <w:rPr>
          <w:rFonts w:ascii="Amiri" w:hAnsi="Amiri" w:eastAsia="Amiri" w:cs="Amiri"/>
          <w:color w:val="111111"/>
          <w:sz w:val="28"/>
          <w:sz w:val="28"/>
          <w:szCs w:val="28"/>
          <w:rtl w:val="true"/>
          <w:lang w:bidi="ar-SA"/>
        </w:rPr>
        <w:t>ينشدون الرجز الذي يمثل اندفاعهم نحو أمهم، وأصحاب الإمام أمير المؤمنين ال كانوا يذكرون في رجزهم دفاعهم عنه؛ فأنّه فرض ديني عليهم، وكذلك في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واقعة كربلاء فلم يؤثر بيت من الشعر نظمه أو تمثل به أحد من المعسكر الأموي، وهو آية على شيوع الحيرة والتردد في نفوسهم، فقد عرفوا جميعاً عرفاناً لا تسعه المغالطة ولا الإنكار إثم ما اقترفوه وأنّهم قد ارتطموا في الباطل وماجوا في الضلال</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6522020_1280447820"/>
      <w:bookmarkStart w:id="448" w:name="_Toc168"/>
      <w:bookmarkEnd w:id="447"/>
      <w:r>
        <w:rPr/>
        <w:t>3</w:t>
      </w:r>
      <w:r>
        <w:rPr>
          <w:rtl w:val="true"/>
        </w:rPr>
        <w:t xml:space="preserve">- </w:t>
      </w:r>
      <w:r>
        <w:rPr>
          <w:rtl w:val="true"/>
        </w:rPr>
        <w:t>الفسق</w:t>
      </w:r>
      <w:bookmarkEnd w:id="448"/>
    </w:p>
    <w:p>
      <w:pPr>
        <w:pStyle w:val="BookText"/>
        <w:rPr/>
      </w:pPr>
      <w:r>
        <w:rPr>
          <w:rFonts w:ascii="Amiri" w:hAnsi="Amiri" w:eastAsia="Amiri" w:cs="Amiri"/>
          <w:color w:val="111111"/>
          <w:sz w:val="28"/>
          <w:sz w:val="28"/>
          <w:szCs w:val="28"/>
          <w:rtl w:val="true"/>
          <w:lang w:bidi="ar-SA"/>
        </w:rPr>
        <w:t>وطائفة كبيرة كانت في الجيش الأموي قد عرفت بالفسق والتحلل، فقد كانوا من المدمنين على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حملوا رؤوس الشهداء إلى دمشق كانوا يشربون الخمر في أثناء الطريق </w:t>
      </w:r>
      <w:r>
        <w:rPr>
          <w:rStyle w:val="FootnoteAnchor"/>
          <w:rtl w:val="true"/>
        </w:rPr>
        <w:footnoteReference w:id="310"/>
      </w:r>
      <w:r>
        <w:rPr>
          <w:rFonts w:ascii="Amiri" w:hAnsi="Amiri" w:eastAsia="Amiri" w:cs="Amiri"/>
          <w:color w:val="111111"/>
          <w:sz w:val="28"/>
          <w:sz w:val="28"/>
          <w:szCs w:val="28"/>
          <w:rtl w:val="true"/>
          <w:lang w:bidi="ar-SA"/>
        </w:rPr>
        <w:t>، وقد ذكرنا في البحوث السابقة بعض ما اتصفوا به من الكذب وعدم الحريجة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بعض صفات ذلك الجيش</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522022_1280447820"/>
      <w:bookmarkStart w:id="450" w:name="_Toc169"/>
      <w:bookmarkEnd w:id="449"/>
      <w:r>
        <w:rPr>
          <w:rtl w:val="true"/>
        </w:rPr>
        <w:t>عناصر الجيش</w:t>
      </w:r>
      <w:bookmarkEnd w:id="450"/>
    </w:p>
    <w:p>
      <w:pPr>
        <w:pStyle w:val="Heading4"/>
        <w:numPr>
          <w:ilvl w:val="3"/>
          <w:numId w:val="1"/>
        </w:numPr>
        <w:rPr/>
      </w:pPr>
      <w:bookmarkStart w:id="451" w:name="__RefHeading___Toc6522024_1280447820"/>
      <w:bookmarkStart w:id="452" w:name="_Toc170"/>
      <w:bookmarkEnd w:id="451"/>
      <w:r>
        <w:rPr>
          <w:rtl w:val="true"/>
        </w:rPr>
        <w:t>اشارة</w:t>
      </w:r>
      <w:r>
        <w:rPr>
          <w:rtl w:val="true"/>
        </w:rPr>
        <w:t>:</w:t>
      </w:r>
      <w:bookmarkEnd w:id="452"/>
    </w:p>
    <w:p>
      <w:pPr>
        <w:pStyle w:val="BookText"/>
        <w:rPr/>
      </w:pPr>
      <w:r>
        <w:rPr>
          <w:rFonts w:ascii="Amiri" w:hAnsi="Amiri" w:eastAsia="Amiri" w:cs="Amiri"/>
          <w:color w:val="111111"/>
          <w:sz w:val="28"/>
          <w:sz w:val="28"/>
          <w:szCs w:val="28"/>
          <w:rtl w:val="true"/>
          <w:lang w:bidi="ar-SA"/>
        </w:rPr>
        <w:t>ويتالف الجيش الأموي من عدة عناصر، ومن بينها</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522026_1280447820"/>
      <w:bookmarkStart w:id="454" w:name="_Toc171"/>
      <w:bookmarkEnd w:id="453"/>
      <w:r>
        <w:rPr>
          <w:rtl w:val="true"/>
        </w:rPr>
        <w:t>الأوّل</w:t>
      </w:r>
      <w:r>
        <w:rPr>
          <w:rtl w:val="true"/>
        </w:rPr>
        <w:t xml:space="preserve">: </w:t>
      </w:r>
      <w:r>
        <w:rPr>
          <w:rtl w:val="true"/>
        </w:rPr>
        <w:t>الانتهازيون</w:t>
      </w:r>
      <w:bookmarkEnd w:id="45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يخدمون السلطة للرغبة والرهبة، ويسعون وراء مصالحهم ولا يؤثرون الحق في سلوكهم وتصرفاتهم سوى السعي وراء مصالحهم الخاصة، وقد شاعت </w:t>
      </w:r>
      <w:bookmarkStart w:id="455" w:name="pg16359_177497"/>
    </w:p>
    <w:p>
      <w:pPr>
        <w:pStyle w:val="BookText"/>
        <w:rPr/>
      </w:pPr>
      <w:bookmarkEnd w:id="455"/>
      <w:r>
        <w:rPr>
          <w:rFonts w:ascii="Amiri" w:hAnsi="Amiri" w:eastAsia="Amiri" w:cs="Amiri"/>
          <w:color w:val="111111"/>
          <w:sz w:val="28"/>
          <w:sz w:val="28"/>
          <w:szCs w:val="28"/>
          <w:rtl w:val="true"/>
          <w:lang w:bidi="ar-SA"/>
        </w:rPr>
        <w:t>هذه الفئة في معسكر ابن زياد، وأسندت لها المناصب الحسّاسة في الجيش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وحجار بن أبجر، وشَبَث بن ربعي، وشَمِر بن ذي الجوشن، وقيس بن الأشعث، ويزيد بن الحارث، وغيرهم من الذين طلّقوا المعروف ثلاثاً، ولم تصدر منهم في جميع فترات حياتهم أية بادرة من بوادر الخير سوى ما يضر الناس، وهم من جملة شهداء الزور الذين شهدوا على حُجْر وأصحابه تزلفاً لزياد بن أبيه لما أمرهم بذلك لأجل أن يقرّ معاوية نسبه 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عليم بهذه الشهادة المزوّرة، ولكن شهوة الوقيعة في كل ترابي حبّذت له قبول الشهادة المزوّرة</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522028_1280447820"/>
      <w:bookmarkStart w:id="457" w:name="_Toc172"/>
      <w:bookmarkEnd w:id="456"/>
      <w:r>
        <w:rPr>
          <w:rtl w:val="true"/>
        </w:rPr>
        <w:t>الثاني</w:t>
      </w:r>
      <w:r>
        <w:rPr>
          <w:rtl w:val="true"/>
        </w:rPr>
        <w:t xml:space="preserve">: </w:t>
      </w:r>
      <w:r>
        <w:rPr>
          <w:rtl w:val="true"/>
        </w:rPr>
        <w:t>المرتزقة</w:t>
      </w:r>
      <w:bookmarkEnd w:id="457"/>
    </w:p>
    <w:p>
      <w:pPr>
        <w:pStyle w:val="BookText"/>
        <w:rPr/>
      </w:pPr>
      <w:r>
        <w:rPr>
          <w:rFonts w:ascii="Amiri" w:hAnsi="Amiri" w:eastAsia="Amiri" w:cs="Amiri"/>
          <w:color w:val="111111"/>
          <w:sz w:val="28"/>
          <w:sz w:val="28"/>
          <w:szCs w:val="28"/>
          <w:rtl w:val="true"/>
          <w:lang w:bidi="ar-SA"/>
        </w:rPr>
        <w:t xml:space="preserve">وهناك طائفة كبيرة من الجيش قد اندفعوا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تسوقهم الأطماع الرخيصة، والأمل على حصول مغنم في الحرب، وقد هرعوا بخسة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السلب والنهب، فمالوا على ثقل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ومتاعه فنهبوه، وعمدوا إلى سلب حرائر النبوة وعقائل الوحي فلم يتركوا ما عليهن من حلي وحلل، وعمدوا إلى سلب ما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وسائر الشهداء من الملابس ولامات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سلبوا جميع ملابس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تركوه عرياناً ليس عليه ما يواري جسده الشريف </w:t>
      </w:r>
      <w:r>
        <w:rPr>
          <w:rStyle w:val="FootnoteAnchor"/>
          <w:rtl w:val="true"/>
        </w:rPr>
        <w:footnoteReference w:id="311"/>
      </w:r>
      <w:r>
        <w:rPr>
          <w:rFonts w:ascii="Amiri" w:hAnsi="Amiri" w:eastAsia="Amiri" w:cs="Amiri"/>
          <w:color w:val="111111"/>
          <w:sz w:val="28"/>
          <w:sz w:val="28"/>
          <w:szCs w:val="28"/>
          <w:rtl w:val="true"/>
          <w:lang w:bidi="ar-SA"/>
        </w:rPr>
        <w:t xml:space="preserve">، وسنعرض لذلك عند التحدّث عن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6522030_1280447820"/>
      <w:bookmarkStart w:id="459" w:name="_Toc173"/>
      <w:bookmarkEnd w:id="458"/>
      <w:r>
        <w:rPr>
          <w:rtl w:val="true"/>
        </w:rPr>
        <w:t>الثالث</w:t>
      </w:r>
      <w:r>
        <w:rPr>
          <w:rtl w:val="true"/>
        </w:rPr>
        <w:t xml:space="preserve">: </w:t>
      </w:r>
      <w:r>
        <w:rPr>
          <w:rtl w:val="true"/>
        </w:rPr>
        <w:t>الممسوخون</w:t>
      </w:r>
      <w:bookmarkEnd w:id="45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العناصر التي ضمها المعسكر الأموي الممسوخون، وهم الذين امتلأت </w:t>
      </w:r>
      <w:bookmarkStart w:id="460" w:name="pg16359_177498"/>
    </w:p>
    <w:p>
      <w:pPr>
        <w:pStyle w:val="BookText"/>
        <w:rPr/>
      </w:pPr>
      <w:bookmarkEnd w:id="460"/>
      <w:r>
        <w:rPr>
          <w:rFonts w:ascii="Amiri" w:hAnsi="Amiri" w:eastAsia="Amiri" w:cs="Amiri"/>
          <w:color w:val="111111"/>
          <w:sz w:val="28"/>
          <w:sz w:val="28"/>
          <w:szCs w:val="28"/>
          <w:rtl w:val="true"/>
          <w:lang w:bidi="ar-SA"/>
        </w:rPr>
        <w:t>صدورهم بالحقد والكراهية لجميع الناس، وأهم رغباتهم النفسية المذابح الطائشة، والاندفاع نحو الجريمة تلبية لنداء الجريمة المتأصلة في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بالغت تلك الطغمة من الممسوخين في اقتراف الجرائم، فتسابقوا إلى قتل الأطفال من آل النبیّ وترويع النساء، وهم يفخرون بما يقترفونه من الخزي والعار، ومن بين هؤلاء الوحوش الكواسر السفّاح شمر بن ذي الجوشن، وحرملة بن كاهل وحكيم بن الطفيل السنبسي الطائي، وسنان بن أنس، وعمرو بن الحجاج، وأمثالهم من كلاب الطراد كما سمّاهم بذلك بعض المؤرخين، وقد صدرت منهم في كربلاء من القساوة ما تترفع عنه الوحوش والكلاب</w:t>
      </w:r>
      <w:r>
        <w:rPr>
          <w:rFonts w:eastAsia="IRNazanin" w:cs="IRNazanin"/>
          <w:color w:val="111111"/>
          <w:sz w:val="28"/>
          <w:szCs w:val="28"/>
          <w:rtl w:val="true"/>
          <w:lang w:bidi="fa-IR"/>
        </w:rPr>
        <w:t>.</w:t>
      </w:r>
    </w:p>
    <w:p>
      <w:pPr>
        <w:pStyle w:val="Heading4"/>
        <w:numPr>
          <w:ilvl w:val="3"/>
          <w:numId w:val="1"/>
        </w:numPr>
        <w:rPr/>
      </w:pPr>
      <w:bookmarkStart w:id="461" w:name="__RefHeading___Toc6522032_1280447820"/>
      <w:bookmarkStart w:id="462" w:name="_Toc174"/>
      <w:bookmarkEnd w:id="461"/>
      <w:r>
        <w:rPr>
          <w:rtl w:val="true"/>
        </w:rPr>
        <w:t>الرابع</w:t>
      </w:r>
      <w:r>
        <w:rPr>
          <w:rtl w:val="true"/>
        </w:rPr>
        <w:t xml:space="preserve">: </w:t>
      </w:r>
      <w:r>
        <w:rPr>
          <w:rtl w:val="true"/>
        </w:rPr>
        <w:t>المُكْرَهون</w:t>
      </w:r>
      <w:bookmarkEnd w:id="462"/>
    </w:p>
    <w:p>
      <w:pPr>
        <w:pStyle w:val="BookText"/>
        <w:rPr/>
      </w:pPr>
      <w:r>
        <w:rPr>
          <w:rFonts w:ascii="IRNazanin" w:hAnsi="IRNazanin" w:eastAsia="IRNazanin"/>
          <w:color w:val="111111"/>
          <w:sz w:val="28"/>
          <w:sz w:val="28"/>
          <w:szCs w:val="28"/>
          <w:rtl w:val="true"/>
          <w:lang w:bidi="fa-IR"/>
        </w:rPr>
        <w:t xml:space="preserve">وهناك طائفة من الجيش قد أرغمت على 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حملتهم السلطة على الخوض في هذه المعركة، وكانت عواطفهم ومشاعرهم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الجبن وخور النفس، قد منعهم من نصرته، وهؤلاء لم يشتركوا فی الحرب، وإنما كانوا يتضرّعون إلى اللّه في أن ينزل نصره على ابن بنت نبيه، وقد أنكر عليهم واحد منهم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تهبّوا إلى نصرته والدفاع عنه بدل الدعاء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شبهة فيه أنّهم قد اقترفوا إثماً عظيماً، وشاركوا المحاربين في جريمتهم؛ لأنّهم لم يقوموا بإنقاذ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وحمايته من المعتدين</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522034_1280447820"/>
      <w:bookmarkStart w:id="464" w:name="_Toc175"/>
      <w:bookmarkEnd w:id="463"/>
      <w:r>
        <w:rPr>
          <w:rtl w:val="true"/>
        </w:rPr>
        <w:t>الخامس</w:t>
      </w:r>
      <w:r>
        <w:rPr>
          <w:rtl w:val="true"/>
        </w:rPr>
        <w:t xml:space="preserve">: </w:t>
      </w:r>
      <w:r>
        <w:rPr>
          <w:rtl w:val="true"/>
        </w:rPr>
        <w:t>الخوارج</w:t>
      </w:r>
      <w:bookmarkEnd w:id="46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العناصر التي اشتركت في 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وهم من أحقد الناس على آل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وترهم في واقعة </w:t>
      </w:r>
    </w:p>
    <w:p>
      <w:pPr>
        <w:pStyle w:val="BookText"/>
        <w:rPr/>
      </w:pPr>
      <w:r>
        <w:rPr>
          <w:rFonts w:ascii="Amiri" w:hAnsi="Amiri" w:eastAsia="Amiri" w:cs="Amiri"/>
          <w:color w:val="111111"/>
          <w:sz w:val="28"/>
          <w:sz w:val="28"/>
          <w:szCs w:val="28"/>
          <w:rtl w:val="true"/>
          <w:lang w:bidi="ar-SA"/>
        </w:rPr>
        <w:t xml:space="preserve">النهروان، فتسابقوا إلى قتل العترة الطاهرة للتشفّي منها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العناصر التي ضمها جيش ابن زياد، وقد جاء وصفهم في إحدى زيارات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تَوازَرَ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غَرَّتْهُ الدُّنْيا، وَباعَ حَقَّهُ بالأَرذَلِ الْأَدْنى، وَشَرَى آخِرَتَهُ بالثَّمَن الأَوْكَسِ، وَتَعْطَرَسَ وتَرَدَّى فِي هَوَاهُ،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معسكر ابن زياد؛ لنقف على فصول في دنيا الأحزان</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6359_177501"/>
      <w:bookmarkStart w:id="466" w:name="pg16359_177501"/>
      <w:bookmarkEnd w:id="466"/>
    </w:p>
    <w:p>
      <w:pPr>
        <w:pStyle w:val="Heading2"/>
        <w:numPr>
          <w:ilvl w:val="1"/>
          <w:numId w:val="1"/>
        </w:numPr>
        <w:rPr/>
      </w:pPr>
      <w:bookmarkStart w:id="467" w:name="pg16359_177501"/>
      <w:bookmarkStart w:id="468" w:name="__RefHeading___Toc6522036_1280447820"/>
      <w:bookmarkStart w:id="469" w:name="_Toc176"/>
      <w:bookmarkEnd w:id="467"/>
      <w:bookmarkEnd w:id="468"/>
      <w:r>
        <w:rPr>
          <w:rtl w:val="true"/>
        </w:rPr>
        <w:t>المَاسَاةُ الخَالِدَةُ</w:t>
      </w:r>
      <w:bookmarkEnd w:id="46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6522038_1280447820"/>
      <w:bookmarkStart w:id="471" w:name="_Toc177"/>
      <w:bookmarkEnd w:id="470"/>
      <w:r>
        <w:rPr>
          <w:rtl w:val="true"/>
        </w:rPr>
        <w:t>اشارة</w:t>
      </w:r>
      <w:r>
        <w:rPr>
          <w:rtl w:val="true"/>
        </w:rPr>
        <w:t>:</w:t>
      </w:r>
      <w:bookmarkEnd w:id="47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6359_177503"/>
      <w:bookmarkStart w:id="473" w:name="pg16359_177503"/>
      <w:bookmarkEnd w:id="473"/>
    </w:p>
    <w:p>
      <w:pPr>
        <w:pStyle w:val="BookText"/>
        <w:rPr/>
      </w:pPr>
      <w:bookmarkStart w:id="474" w:name="pg16359_177503"/>
      <w:bookmarkEnd w:id="474"/>
      <w:r>
        <w:rPr>
          <w:rFonts w:ascii="Amiri" w:hAnsi="Amiri" w:eastAsia="Amiri" w:cs="Amiri"/>
          <w:color w:val="111111"/>
          <w:sz w:val="28"/>
          <w:sz w:val="28"/>
          <w:szCs w:val="28"/>
          <w:rtl w:val="true"/>
          <w:lang w:bidi="ar-SA"/>
        </w:rPr>
        <w:t xml:space="preserve">ولم تشاهد أُمّة من الأمم محنة أوجع ولا أفجع من كارثة كربلاء، فلم تبق رزية من رزايا الدهر، ولا فاجعة من فواجع الدنيا إلا جرت على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وقد ألهبت رزاياه العواطف حزناً وأسى، وأثارت اللوعة حتى عند أقل الناس إحساساً وأقساهم قلباً، وقد أثرت على الباغي اللئيم عمر بن سعد فراح يبكي من أهوال ما جرى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فوادح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انتهكت في كارثة كربلاء حرمة الرسول اللّه في عترته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الحسين أَفْرَحَ جُفُونَنا، وَأَسْبَلَ دُمُوعَنا، وَأَذَلُّ عَزيزنا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ونعرض إلى فصول تلك في دنيا الأحزان، وما رافقها من الأحداث الموجعة</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6522040_1280447820"/>
      <w:bookmarkStart w:id="476" w:name="_Toc178"/>
      <w:bookmarkEnd w:id="475"/>
      <w:r>
        <w:rPr>
          <w:rtl w:val="true"/>
        </w:rPr>
        <w:t>زحف الجيش</w:t>
      </w:r>
      <w:bookmarkEnd w:id="476"/>
    </w:p>
    <w:p>
      <w:pPr>
        <w:pStyle w:val="BookText"/>
        <w:rPr/>
      </w:pPr>
      <w:r>
        <w:rPr>
          <w:rFonts w:ascii="Amiri" w:hAnsi="Amiri" w:eastAsia="Amiri" w:cs="Amiri"/>
          <w:color w:val="111111"/>
          <w:sz w:val="28"/>
          <w:sz w:val="28"/>
          <w:szCs w:val="28"/>
          <w:rtl w:val="true"/>
          <w:lang w:bidi="ar-SA"/>
        </w:rPr>
        <w:t>وتدافعت القوى الغادرة التي ملئت نفوسها الشريرة بالأحقاد والأضغان على العترة الطاهرة التي تبنّت حقوق المظلومين والمضطهدين، وجاهدت من أجل إحقاق الحق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زحفت طلائع جيش ابن سعد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الخميس </w:t>
      </w:r>
    </w:p>
    <w:p>
      <w:pPr>
        <w:pStyle w:val="BookText"/>
        <w:rPr/>
      </w:pPr>
      <w:r>
        <w:rPr>
          <w:rFonts w:ascii="Amiri" w:hAnsi="Amiri" w:eastAsia="Amiri" w:cs="Amiri"/>
          <w:color w:val="111111"/>
          <w:sz w:val="28"/>
          <w:sz w:val="28"/>
          <w:szCs w:val="28"/>
          <w:rtl w:val="true"/>
          <w:lang w:bidi="ar-SA"/>
        </w:rPr>
        <w:t>لتسع خلون من المحرم، فقد صدرت إلى القيادة العامة الأوامر المشددة من ابن زياد بتعجيل القتال خوفاً من أن يتبلور رأي الجيش ويحدث انقسام في صفوفه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زحف ذلك الجيش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أمام بيته محتبياً بسيفه؛ إذ خفق برأسه، فسمعت أخته عقيلة بني هاشم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الرجال وتدافعهم نحو أخيها، فانبرت إليه وهي فزعة مرعوبة لا لتردّ عنه القضاء، ولا لتنبهه إلى خطورة الموقف، ولا لتثير حميته إلى قتال كان راغباً عنه حقناً للدم الإسلامي، ولكن لتقول له في همس 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أما تسمع أن الأصوات تقترب؟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فرأى أخته، فقال لها بعزم وثبات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تَرُوحُ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وذابت نفس العقيلة، وأنّهارت قواها، فلطمت وجهها، وقالت بنبرات حزينة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أبو الفضل العباس إلى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أتاك القوم، فطلب منه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يتعرّف على خبرهم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 بِنَفْسِي أَنْتَ يا أَخِي حَتَّى تَلْقَاهُمْ، وَتَقُولَ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وَما بَدا لَكُمْ، وَتَسْأَلَهُمْ عَمّا جاءَ بِهِمْ؟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وأسرع أبو الفضل نحوهم، ومعه عشرون فارساً من أصحابه، وفيهم زهير بـن القين وحبيب بن مظاهر، وسألهم العباس عن زحفهم،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أن نعرض عليكم النزول على حكمه أو نناجزكم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وقفل العباس إلى أخيه يعرض عليه الأمر، وأقبل حبيب بن مظاهر على القوم </w:t>
      </w:r>
    </w:p>
    <w:p>
      <w:pPr>
        <w:pStyle w:val="BookText"/>
        <w:rPr/>
      </w:pPr>
      <w:r>
        <w:rPr>
          <w:rFonts w:ascii="Amiri" w:hAnsi="Amiri" w:eastAsia="Amiri" w:cs="Amiri"/>
          <w:color w:val="111111"/>
          <w:sz w:val="28"/>
          <w:sz w:val="28"/>
          <w:szCs w:val="28"/>
          <w:rtl w:val="true"/>
          <w:lang w:bidi="ar-SA"/>
        </w:rPr>
        <w:t>فجعل يعظهم، ويذكرهم الدار الآخرة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لبئس القوم يقدمون غداً على اللّه عزّ وجلّ، وعلى رسوله محمّداللّه، وقد قتلوا ذريته وأهل بيته المجتهدين بالأسحار، الذاكرين اللّه كثيراً بالليل والنهار، وشيعته الأتقياء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عَزرَة بن قيس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مظاهر، إنّك لتزكي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إليه زهير بن القين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يابن قيس، ولا تكن من الذين يعينون على الضلال، ويقتلون النفس الزكية الطاهرة عترة خيرة الأنبياء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عندنا عثمانياً فما بالك؟</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كتبت إلى الحسين، ولا أرسلت إليه رسولاً، ولكن الطريق جمعني وإياه، فلمّا رأيته ذکرت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ما تقدمون من غدركم ونكثكم، وميلكم إلى الدنيا فرأيت أن أنصره، وأكون في حزبه حفظاً لما ضيعتم من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وعرض أبو الفضل مقالة القوم على أخيه،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إِلَيْهِمْ فَإِنِ اسْتَطَعْتَ أَنْ تُؤَخِّرَهُمْ إِلَى الْغَدْوَةِ وَتَدْفَعَهُمْ عَنَا الْعَشِيَّةَ لَعَلَّنا نُصَلِّيَ لِرَبِّنَا هَذِهِ اللَّيْلَةِ، وَنَدْعُوهُ وَنَسْتَغْفِرُهُ فَهُوَ يَعْلَمُ أَنِّي أُحِبُّ الصَّلَاةَ، وَتِلَاوَةَ كِتَابِهِ وَكَفْرَةَ الدُّعاءِ وَالْإِسْتِغْفَارِ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إليهم أبو الفضل العباس، فأخبرهم بكلام أخيه، وعرض ابن سعد الأمر على شمر بن ذي الجوشن خوفاً من وشايته إذا استجاب لطلب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القتال، فقد كان المنافس الوحيد له على إمارة الجيش كما كان عيناً عليه، أو أنّه أراد أن يكون شريكاً له في المسؤولية فيما إذا عاتبه ابن زياد على تأخير الحرب</w:t>
      </w:r>
      <w:r>
        <w:rPr>
          <w:rFonts w:eastAsia="Amiri" w:cs="Amiri" w:ascii="Amiri" w:hAnsi="Amiri"/>
          <w:color w:val="111111"/>
          <w:sz w:val="28"/>
          <w:szCs w:val="28"/>
          <w:rtl w:val="true"/>
          <w:lang w:bidi="ar-SA"/>
        </w:rPr>
        <w:t xml:space="preserve">. </w:t>
      </w:r>
      <w:bookmarkStart w:id="477" w:name="pg16359_177506"/>
    </w:p>
    <w:p>
      <w:pPr>
        <w:pStyle w:val="BookText"/>
        <w:rPr/>
      </w:pPr>
      <w:bookmarkEnd w:id="477"/>
      <w:r>
        <w:rPr>
          <w:rFonts w:ascii="Amiri" w:hAnsi="Amiri" w:eastAsia="Amiri" w:cs="Amiri"/>
          <w:color w:val="111111"/>
          <w:sz w:val="28"/>
          <w:sz w:val="28"/>
          <w:szCs w:val="28"/>
          <w:rtl w:val="true"/>
          <w:lang w:bidi="ar-SA"/>
        </w:rPr>
        <w:t xml:space="preserve">وعلى أية حال فإنّ شمر بن ذي الجوشن لم يُبدِ رأيه في الموضوع، وإنّما أحاله لابن سعد، وانبرى عمرو بن الحجّاج الزبيدي فأنكر عليهم إحجامهم عن إجابة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من الديلم ثم سألكم هذه المسألة لكان ينبغي أن تجيبوه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ولم يزد ابن الحجّاج على ذلك،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خوفاً من أن تنقل الاستخبارات العسكرية حديثه إلى ابن مرجانة فينال العقاب أو العتاب والحرمان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ابن الأشعث مقالة ابن الحجاج، فقال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أجبهم إلى ما سألوا، فلعمري ليصبحنك بالقتال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ابن الأشعث ذلك؛ لأنّه حسب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تنازل لابن زياد، فلذا رغب في تأخير القتال، إلَّا أنّه لمّا استبان له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مصمم على الحرب، ندم على كلامه، وراح ابن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أعلم أنّهم يفعلون ما أخّرتهم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اتّخذ ابن الأشعث من خلقه وأخلاق أهل الكوفة مقياساً يقيس به قيم الرجال فظنّ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يستجيب للذل والهوان ويتنازل عن أداء رسالته الكبرى، ولم يعلم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ستمد واقعه واتجاهاته من جده العظيم</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522042_1280447820"/>
      <w:bookmarkStart w:id="479" w:name="_Toc179"/>
      <w:bookmarkEnd w:id="478"/>
      <w:r>
        <w:rPr>
          <w:rtl w:val="true"/>
        </w:rPr>
        <w:t>تأجيل الحرب إلى الصبح</w:t>
      </w:r>
      <w:bookmarkEnd w:id="47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 ابن سعد إلى تأجيل الحرب بعد أن رضيت به أكثرية القادة من جيشه، </w:t>
      </w:r>
      <w:bookmarkStart w:id="480" w:name="pg16359_177507"/>
    </w:p>
    <w:p>
      <w:pPr>
        <w:pStyle w:val="BookText"/>
        <w:rPr/>
      </w:pPr>
      <w:bookmarkEnd w:id="480"/>
      <w:r>
        <w:rPr>
          <w:rFonts w:ascii="Amiri" w:hAnsi="Amiri" w:eastAsia="Amiri" w:cs="Amiri"/>
          <w:color w:val="111111"/>
          <w:sz w:val="28"/>
          <w:sz w:val="28"/>
          <w:szCs w:val="28"/>
          <w:rtl w:val="true"/>
          <w:lang w:bidi="ar-SA"/>
        </w:rPr>
        <w:t>وأوعز ابن سعد إلى رجل من أصحابه أن يعلن ذلك، فدنا من معسكر الحسين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الحسين بن علي، قد أجلناكم يومكم هذا إلى غدٍ، فإن استسلمتم ونزلتم على حكم الأمير وجهنا بكم إليه، وإن أبيتم ناجزناكم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وأُرجئ القتال إلى اليوم العاشر من المحرّم وظل أصحاب ابن سعد ينتظرون الغد، هل يجيبهم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يرفض ما دعوه إليه؟</w:t>
      </w:r>
    </w:p>
    <w:p>
      <w:pPr>
        <w:pStyle w:val="Heading3"/>
        <w:numPr>
          <w:ilvl w:val="2"/>
          <w:numId w:val="1"/>
        </w:numPr>
        <w:rPr/>
      </w:pPr>
      <w:bookmarkStart w:id="481" w:name="__RefHeading___Toc6522044_1280447820"/>
      <w:bookmarkStart w:id="482" w:name="_Toc180"/>
      <w:bookmarkEnd w:id="481"/>
      <w:r>
        <w:rPr>
          <w:rtl w:val="true"/>
        </w:rPr>
        <w:t xml:space="preserve">الإمام </w:t>
      </w:r>
      <w:r>
        <w:rPr>
          <w:rtl w:val="true"/>
        </w:rPr>
        <w:t>(</w:t>
      </w:r>
      <w:r>
        <w:rPr>
          <w:rtl w:val="true"/>
        </w:rPr>
        <w:t>عَلَيهِ السَّلَامُ</w:t>
      </w:r>
      <w:r>
        <w:rPr>
          <w:rtl w:val="true"/>
        </w:rPr>
        <w:t xml:space="preserve">) </w:t>
      </w:r>
      <w:r>
        <w:rPr>
          <w:rtl w:val="true"/>
        </w:rPr>
        <w:t>يأذن لأصحابه بالتفرّق</w:t>
      </w:r>
      <w:bookmarkEnd w:id="482"/>
    </w:p>
    <w:p>
      <w:pPr>
        <w:pStyle w:val="BookText"/>
        <w:rPr/>
      </w:pP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وأهل بيته ليلة العاشر من المحرّم، وطلب منهم أن ينطلقوا في رحاب الأرض ويتركوه وحده ليلقى مصيره المحتوم، وقد أراد أن يكونوا على هدئ وبيّنة من أمرهم،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أُثْنِي عَلَى اللّهِ أَحْسَنَ الثَّناءِ، وَأَحْمَدُهُ عَلَى السَّرَاءِ وَالضَّرَاءِ، اللّهُمَّ إِنِّي أَحْمَدُكَ عَلَى أَنْ أَكْرَمْتَنا بِالنُّبُوَّةِ وَعَلَّمْتَنا الْقُرْآنَ، وَفهَّمْتَنا فِي الدِّينِ، وَجَعَلْتَ لَنا أَسْماعاً وأَبْصاراً وَأَفْئِدَةً، وَلَمْ تَجْعَلْنَا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لَا أَعْلَمُ أَصْحاباً أوفى وَلَا خَيْراً مِنْ أَصْحَابِي، وَلَا أَهْلَ بَيْتِ أَبَر وَلَا أَوْصَلَ مِنْ أَهْلِ بَيْتِي، فَجَرَاكُمُ اللَّهُ جَمِيعاً عَنِّي خَيْراً، أَلَا وَإِنِّي لَأَظُنُّ يَوْمَنَا مِنْ هؤُلَاءِ الْأَعْداءِ غَداً، وَإِنِّي قَدْ أَذِنْتُ لَكُمْ جَمِيعاً، فَانْطَلِقُوا فِي حِلْ لَيْسَ عَلَيْكُمْ مِنّي ذمام، وهذَا اللَّيْلُ قَدْ غَشِيَكُمْ فَاتَّخِذُوهُ جَمَلاً، وَلْيَأْخُذْ كُلُّ رَجُلٍ مِنْكُمْ بِيَدِ رَجُلٍ مِنْ أهْلِ بَيْنِي، فَجَزاكُمُ اللّهُ جَميعاً خَيْراً، ثُمَّ تَفَرَّقُوا فِى سَوادِكُمْ وَمَدَائِنِكُمْ حَتَّى يُفَرِّجَ اللّهُ، فَإِنَّ الْقَوْمَ إِنَّمَا يَطْلُبُونَنَي، وَلَوْ أَصَابُونِي لَهَوا عَنْ طَلَبِ غَيْرِي</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وروي كلامه بصورة أخرى، فقد جاء 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حِلَّ مِنْ بَيْعَتِي، فَالْحَقُوا بِعَشَائِرِكُمْ وَمَوَالِيكُمْ وقال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جَعَلْتُكُمْ فِي حِلَّ مِنْ مُفارَقَتِي، فَإنّكم لَا تُطِيقُوهُمْ، لتَضَاعُفِ أَعْدادِهِمْ وَقُواهُمْ وَمَا الْمَقْصُودُ غَيْرِي، فَدَعُونِي وَالْقَوْمَ فَإِنَّ اللَّهَ عَزَّ وَجَلَّ يُعِينُنِي وَلَا يُخَلِّينِي مِنْ حُسْنِ نَظَرِهِ كَعَادَتِهِ مَعَ أَسْلَافِنا الطَّيِّبِينَ، ففارقه جماعة من معسكره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نفارقك ويحزننا ما يحزنك، ويصيبنا ما يصيبك، وإنا أقرب ما نكون إلى اللّه إذا كنّا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وَطَنْتُمْ أَنْفُسَكُمْ عَلَى مَا وَطَنْتُ نَفْسِي عَلَيْهِ، فَاعْلَمُوا أَنَّ اللَّهَ إِنَّمَا يَهَبُ الْمَنازِلَ الشَّرِيفَةَ لِعِبادِهِ؛ لِاحْتِمَالِ الْمَكَارِهِ، وَأَنَّ اللّهَ كَانَ خَصَّنِي مَعَ مَنْ مَضى مِنْ أَهْلِيَ الَّذِينَ أَنَا آخِرُهُمْ بَقَاءً في الدُّنْيا مِنَ الْكَرَامَاتِ بِمَا يُسَهِّلُ عَلَيَّ مَعَهَا احْتِمَالَ الْمَكْرُوهاتِ، فَإِنَّ لَكُمْ شَطْراً مِنْ كَرامَاتِ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الدُّنْيا حُلْوَهَا وَمُرَّها حُلُمَ، وَالْإِنْتِباهُ فِي الْآخِرَةِ، وَالفائِزُ مَنْ فازَ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والشقى مَنْ شَقِي فِيها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6359_177508"/>
    </w:p>
    <w:p>
      <w:pPr>
        <w:pStyle w:val="BookText"/>
        <w:rPr/>
      </w:pPr>
      <w:bookmarkEnd w:id="483"/>
      <w:r>
        <w:rPr>
          <w:rFonts w:ascii="Amiri" w:hAnsi="Amiri" w:eastAsia="Amiri" w:cs="Amiri"/>
          <w:color w:val="111111"/>
          <w:sz w:val="28"/>
          <w:sz w:val="28"/>
          <w:szCs w:val="28"/>
          <w:rtl w:val="true"/>
          <w:lang w:bidi="ar-SA"/>
        </w:rPr>
        <w:t>وتمثلت روعة الإيمان بهذا الخطاب العظيم الذي كشف جانباً كبيراً عن نفسية رائد الكرامة الإنسانية، فقد تجنّب في هذا الموقف الدقيق جميع ألوان المنعطفات، ا فجعل أصحابه وأهل بيته أمام الأمر الواقع، وحدّد لهم النتيجة التي لا مفر منها وهي القتل والتضحية وليس هناك شيء آخر غيرها، وقد رغب أن يخلّوا عنه، وينصرفوا تحت جنح الظلام، فيتّخذون منه ستاراً دون كل عين فلعلهم يخجلون أن يبتعدوا عنه فى ضوء النهار، أو أنّهم يخشونه فجعلهم في حلّ من التزاماتهم تجاهه، وعرفهم أنّه بالذات هو الهدف لتلك الوحوش الكاسرة، فإذا ظفروا به فلا أرب لهم في طلب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عمر بن سعد، أو ابن زياد لو أذنا لمن معهم من الجيوش وسمحوا لهم بالتفرّق لما بقي أكثرهم في ساحة الحرب؛ وذلك لعدم إيمأنّهم بهذه الحرب</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522046_1280447820"/>
      <w:bookmarkStart w:id="485" w:name="_Toc181"/>
      <w:bookmarkEnd w:id="484"/>
      <w:r>
        <w:rPr>
          <w:rtl w:val="true"/>
        </w:rPr>
        <w:t xml:space="preserve">جواب أهل بيته </w:t>
      </w:r>
      <w:r>
        <w:rPr>
          <w:rtl w:val="true"/>
        </w:rPr>
        <w:t>(</w:t>
      </w:r>
      <w:r>
        <w:rPr>
          <w:rtl w:val="true"/>
        </w:rPr>
        <w:t>عَلَيهِم السَّلَامُ</w:t>
      </w:r>
      <w:r>
        <w:rPr>
          <w:rtl w:val="true"/>
        </w:rPr>
        <w:t>)</w:t>
      </w:r>
      <w:bookmarkEnd w:id="48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يكد يفرغ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 من كلماته حتى هبت الصفوة الطيبة من أهل </w:t>
      </w:r>
      <w:bookmarkStart w:id="486" w:name="pg16359_177509"/>
    </w:p>
    <w:p>
      <w:pPr>
        <w:pStyle w:val="BookText"/>
        <w:rPr/>
      </w:pPr>
      <w:bookmarkEnd w:id="486"/>
      <w:r>
        <w:rPr>
          <w:rFonts w:ascii="Amiri" w:hAnsi="Amiri" w:eastAsia="Amiri" w:cs="Amiri"/>
          <w:color w:val="111111"/>
          <w:sz w:val="28"/>
          <w:sz w:val="28"/>
          <w:szCs w:val="28"/>
          <w:rtl w:val="true"/>
          <w:lang w:bidi="ar-SA"/>
        </w:rPr>
        <w:t>بيته، وهم يعلنون اختيار الطريق الذي يسلكه، ويتبعونه في مسيرته ولا يختارون غير منهجه، فانبروا جميعاً وعيونهم تفيض دموعاً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لنبقى بعدك؟ لا أرانا اللّه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بدأهم بهذا القول أخوه أبو الفضل العباس، وتابعته الفتية الطيبة من أبناء الأسرة النبوية، والتفت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عمه من بني عقيل،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الْقَتْلِ بِمُسْلِم، اذْهَبُوا فَقَدْ أَذِنْتُ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فتية آل عقيل تتعالى أصواتهم قائلين بلسان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يقول الناس؟ وما نقول؟ إنا تركنا شيخنا وسيدنا وبني عمومتنا خير الأعمام ولم نرم معهم بسهم، ولم نطعن برمح، ولم نضرب بسيف ولا ندري ما صنعوا؟ لا واللّه لا نفعل، ولكن نفديك بأنفسنا وأموالنا وأهلينا نقاتل معك، حتى نرد موردك، فقبح اللّه العيش بعدك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6522048_1280447820"/>
      <w:bookmarkStart w:id="488" w:name="_Toc182"/>
      <w:bookmarkEnd w:id="487"/>
      <w:r>
        <w:rPr>
          <w:rtl w:val="true"/>
        </w:rPr>
        <w:t>جواب الاصحاب</w:t>
      </w:r>
      <w:r>
        <w:rPr>
          <w:rtl w:val="true"/>
        </w:rPr>
        <w:t>(</w:t>
      </w:r>
      <w:r>
        <w:rPr>
          <w:rtl w:val="true"/>
        </w:rPr>
        <w:t>رحمةالله</w:t>
      </w:r>
      <w:r>
        <w:rPr>
          <w:rtl w:val="true"/>
        </w:rPr>
        <w:t>)</w:t>
      </w:r>
      <w:bookmarkEnd w:id="488"/>
    </w:p>
    <w:p>
      <w:pPr>
        <w:pStyle w:val="BookText"/>
        <w:rPr/>
      </w:pPr>
      <w:r>
        <w:rPr>
          <w:rFonts w:ascii="Amiri" w:hAnsi="Amiri" w:eastAsia="Amiri" w:cs="Amiri"/>
          <w:color w:val="111111"/>
          <w:sz w:val="28"/>
          <w:sz w:val="28"/>
          <w:szCs w:val="28"/>
          <w:rtl w:val="true"/>
          <w:lang w:bidi="ar-SA"/>
        </w:rPr>
        <w:t>وأترعت قلوب أصحابه إيماناً، فقد صهرهم أبو عبد اللّه اللّه بمثلِهِ التي لا تُحدّ، فقد رأوا فضائله ومزاياه، واندفاعه نحو الحق، وأنّه لم يكن يسعى بأية حال لجاه أو مال أو سيادة، وأنّه قد رفض كل مساومة على حساب أُمته ودينه، مما أثر في أعماق قلوبهم فاستهانوا بالحياة وسخروا من الموت، وقد اندفعوا يعلنون له الفداء والتضحية، وهذه كلمات بعضهم</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6522050_1280447820"/>
      <w:bookmarkStart w:id="490" w:name="_Toc183"/>
      <w:bookmarkEnd w:id="489"/>
      <w:r>
        <w:rPr/>
        <w:t>1</w:t>
      </w:r>
      <w:r>
        <w:rPr>
          <w:rtl w:val="true"/>
        </w:rPr>
        <w:t xml:space="preserve">- </w:t>
      </w:r>
      <w:r>
        <w:rPr>
          <w:rtl w:val="true"/>
        </w:rPr>
        <w:t xml:space="preserve">مسلم بن عوسجة </w:t>
      </w:r>
      <w:r>
        <w:rPr>
          <w:rtl w:val="true"/>
        </w:rPr>
        <w:t>(</w:t>
      </w:r>
      <w:r>
        <w:rPr>
          <w:rtl w:val="true"/>
        </w:rPr>
        <w:t>رَضِیَ اللهُ عَنهُ</w:t>
      </w:r>
      <w:r>
        <w:rPr>
          <w:rtl w:val="true"/>
        </w:rPr>
        <w:t>)</w:t>
      </w:r>
      <w:bookmarkEnd w:id="49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مسلم بن عوسجة ودموعه تتبلور على وجهه فخاطب الإمام قائلاً</w:t>
      </w:r>
      <w:r>
        <w:rPr>
          <w:rFonts w:eastAsia="Amiri" w:cs="Amiri" w:ascii="Amiri" w:hAnsi="Amiri"/>
          <w:color w:val="111111"/>
          <w:sz w:val="28"/>
          <w:szCs w:val="28"/>
          <w:rtl w:val="true"/>
          <w:lang w:bidi="ar-SA"/>
        </w:rPr>
        <w:t xml:space="preserve">: </w:t>
      </w:r>
      <w:bookmarkStart w:id="491" w:name="pg16359_177510"/>
    </w:p>
    <w:p>
      <w:pPr>
        <w:pStyle w:val="BookText"/>
        <w:rPr/>
      </w:pPr>
      <w:bookmarkEnd w:id="491"/>
      <w:r>
        <w:rPr>
          <w:rFonts w:ascii="Amiri" w:hAnsi="Amiri" w:eastAsia="Amiri" w:cs="Amiri"/>
          <w:color w:val="111111"/>
          <w:sz w:val="28"/>
          <w:sz w:val="28"/>
          <w:szCs w:val="28"/>
          <w:rtl w:val="true"/>
          <w:lang w:bidi="ar-SA"/>
        </w:rPr>
        <w:t>أنحن تُخلّي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تعذر إلى اللّه سبحأنّه في أداء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حتى أطعن في صدورهم برمحي وأضربهم بسيفي ما ثبت قائمه بيدي، ولو لم يكن معي سلاح أقاتلهم لقذفتهم بالحجارة، واللّه لا نخليك حتى يعلم اللّه أن قد حفظنا غيبة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وعبّرت هذه الكلمات عن عميق إيمأنّه، فهو يرى أنّه مسؤول أمام اللّه عن أداء حق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سيبذل جميع طاقاته في الدفاع عنه</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6522052_1280447820"/>
      <w:bookmarkStart w:id="493" w:name="_Toc184"/>
      <w:bookmarkEnd w:id="492"/>
      <w:r>
        <w:rPr/>
        <w:t>2</w:t>
      </w:r>
      <w:r>
        <w:rPr>
          <w:rtl w:val="true"/>
        </w:rPr>
        <w:t xml:space="preserve">- </w:t>
      </w:r>
      <w:r>
        <w:rPr>
          <w:rtl w:val="true"/>
        </w:rPr>
        <w:t xml:space="preserve">سعيد بن عبد اللّه </w:t>
      </w:r>
      <w:r>
        <w:rPr>
          <w:rtl w:val="true"/>
        </w:rPr>
        <w:t>(</w:t>
      </w:r>
      <w:r>
        <w:rPr>
          <w:rtl w:val="true"/>
        </w:rPr>
        <w:t>رَضِیَ اللهُ عَنهُ</w:t>
      </w:r>
      <w:r>
        <w:rPr>
          <w:rtl w:val="true"/>
        </w:rPr>
        <w:t>)</w:t>
      </w:r>
      <w:bookmarkEnd w:id="493"/>
    </w:p>
    <w:p>
      <w:pPr>
        <w:pStyle w:val="BookText"/>
        <w:rPr/>
      </w:pPr>
      <w:r>
        <w:rPr>
          <w:rFonts w:ascii="Amiri" w:hAnsi="Amiri" w:eastAsia="Amiri" w:cs="Amiri"/>
          <w:color w:val="111111"/>
          <w:sz w:val="28"/>
          <w:sz w:val="28"/>
          <w:szCs w:val="28"/>
          <w:rtl w:val="true"/>
          <w:lang w:bidi="ar-SA"/>
        </w:rPr>
        <w:t xml:space="preserve">وتكلّم سعيد بن عبد اللّه الحنفي فأعلن ولاءه الصادق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نخليك حتى يعلم اللّه أنا قد حفظنا غيبة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علمتُ أنّي أُقتل ثمّ أُحيا ثمّ أُحرق ثم أُذر، يفعل بي ذلك سبعين مرة ما فارقتك حتى ألقى حمامي دونك، فكيف لا أفعل ذلك وإنما هي قتلة واحدة، ثم هي الكرامة التي لا انقضاء لها أبداً؟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قاموس الوفاء أنبل ولا أصدق من هذا الوفاء، أنّه يتمنّى أن تجرى عليه عملية القتل سبعين مرّة ليفدي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ويحفظ غيبة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لا يستطيب الموت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مرّة واحدة ثم هي الكرامة التي لا انقضاء لها</w:t>
      </w:r>
      <w:r>
        <w:rPr>
          <w:rFonts w:eastAsia="Amiri" w:cs="Amiri" w:ascii="Amiri" w:hAnsi="Amiri"/>
          <w:color w:val="111111"/>
          <w:sz w:val="28"/>
          <w:szCs w:val="28"/>
          <w:rtl w:val="true"/>
          <w:lang w:bidi="ar-SA"/>
        </w:rPr>
        <w:t xml:space="preserve">. </w:t>
      </w:r>
      <w:bookmarkStart w:id="494" w:name="pg16359_177511"/>
    </w:p>
    <w:p>
      <w:pPr>
        <w:pStyle w:val="Heading3"/>
        <w:numPr>
          <w:ilvl w:val="2"/>
          <w:numId w:val="1"/>
        </w:numPr>
        <w:rPr/>
      </w:pPr>
      <w:bookmarkStart w:id="495" w:name="__RefHeading___Toc6522054_1280447820"/>
      <w:bookmarkStart w:id="496" w:name="_Toc185"/>
      <w:bookmarkEnd w:id="494"/>
      <w:bookmarkEnd w:id="495"/>
      <w:r>
        <w:rPr/>
        <w:t>3</w:t>
      </w:r>
      <w:r>
        <w:rPr>
          <w:rtl w:val="true"/>
        </w:rPr>
        <w:t xml:space="preserve">- </w:t>
      </w:r>
      <w:r>
        <w:rPr>
          <w:rtl w:val="true"/>
        </w:rPr>
        <w:t xml:space="preserve">زهير بن القين </w:t>
      </w:r>
      <w:r>
        <w:rPr>
          <w:rtl w:val="true"/>
        </w:rPr>
        <w:t>(</w:t>
      </w:r>
      <w:r>
        <w:rPr>
          <w:rtl w:val="true"/>
        </w:rPr>
        <w:t>رَضِیَ اللهُ عَنهُ</w:t>
      </w:r>
      <w:r>
        <w:rPr>
          <w:rtl w:val="true"/>
        </w:rPr>
        <w:t>)</w:t>
      </w:r>
      <w:bookmarkEnd w:id="496"/>
    </w:p>
    <w:p>
      <w:pPr>
        <w:pStyle w:val="BookText"/>
        <w:rPr/>
      </w:pPr>
      <w:r>
        <w:rPr>
          <w:rFonts w:ascii="Amiri" w:hAnsi="Amiri" w:eastAsia="Amiri" w:cs="Amiri"/>
          <w:color w:val="111111"/>
          <w:sz w:val="28"/>
          <w:sz w:val="28"/>
          <w:szCs w:val="28"/>
          <w:rtl w:val="true"/>
          <w:lang w:bidi="ar-SA"/>
        </w:rPr>
        <w:t>وانطلق زهير فأعلن نفس الاتجاه الذي أعلنه إخوأنّه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قتلت ثم نشرت، ثمّ قتلت حتى أقتل هكذا الف مرة، وأن اللّه عزّ وجلّ يدفع بذلك القتل عن نفسك، وعن أنفس هؤلاء الفتيان من أهل بيتك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ارتفع هؤلاء الأبطال إلى مستوى من النبل لم يبلغه أي إنسان، فأعطوا الدروس المشرقة للفداء في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بقية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فأعلنوا الترحيب بالموت في سبيله والتفاني في الفداء من أجله، فجزاهم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اخيراً </w:t>
      </w:r>
      <w:r>
        <w:rPr>
          <w:rStyle w:val="FootnoteAnchor"/>
          <w:rtl w:val="true"/>
        </w:rPr>
        <w:footnoteReference w:id="329"/>
      </w:r>
      <w:r>
        <w:rPr>
          <w:rFonts w:ascii="Amiri" w:hAnsi="Amiri" w:eastAsia="Amiri" w:cs="Amiri"/>
          <w:color w:val="111111"/>
          <w:sz w:val="28"/>
          <w:sz w:val="28"/>
          <w:szCs w:val="28"/>
          <w:rtl w:val="true"/>
          <w:lang w:bidi="ar-SA"/>
        </w:rPr>
        <w:t>، وأكد لهم جميعاً أنّهم سيلاقون حتفهم، فهتفوا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بنصرك، وشرّفنا بالقتل معك، أو لا نرضى أن نكون معك في درجتك يابن رسول اللّه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اختبرهم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فوجدهم من خيرة الرجال صدقاً ووفاء، قد أشرقت نفوسهم بنور الإيمان، وتحرروا من جميع شواغل الحياة، وآمنوا أنّهم صائرون إلى الفردوس الأعلى،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ظمأ إلى الشهادة ليفوزوا بنعيم الآخرة</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6522056_1280447820"/>
      <w:bookmarkStart w:id="498" w:name="_Toc186"/>
      <w:bookmarkEnd w:id="497"/>
      <w:r>
        <w:rPr>
          <w:rtl w:val="true"/>
        </w:rPr>
        <w:t xml:space="preserve">الإمام </w:t>
      </w:r>
      <w:r>
        <w:rPr>
          <w:rtl w:val="true"/>
        </w:rPr>
        <w:t>(</w:t>
      </w:r>
      <w:r>
        <w:rPr>
          <w:rtl w:val="true"/>
        </w:rPr>
        <w:t>عَلَيهِ السَّلَامُ</w:t>
      </w:r>
      <w:r>
        <w:rPr>
          <w:rtl w:val="true"/>
        </w:rPr>
        <w:t xml:space="preserve">) </w:t>
      </w:r>
      <w:r>
        <w:rPr>
          <w:rtl w:val="true"/>
        </w:rPr>
        <w:t>يكشف مكيدة أهل الكوفة</w:t>
      </w:r>
      <w:bookmarkEnd w:id="49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مكيدة أهل الكوفة له في رسائلهم التي بعثوها إليه بالقدوم المصرهم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كُتُبُ مَنْ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 xml:space="preserve">- </w:t>
      </w:r>
      <w:bookmarkStart w:id="499" w:name="pg16359_177512"/>
    </w:p>
    <w:p>
      <w:pPr>
        <w:pStyle w:val="BookText"/>
        <w:rPr/>
      </w:pPr>
      <w:bookmarkEnd w:id="499"/>
      <w:r>
        <w:rPr>
          <w:rFonts w:ascii="Amiri" w:hAnsi="Amiri" w:eastAsia="Amiri" w:cs="Amiri"/>
          <w:color w:val="111111"/>
          <w:sz w:val="28"/>
          <w:sz w:val="28"/>
          <w:szCs w:val="28"/>
          <w:rtl w:val="true"/>
          <w:lang w:bidi="ar-SA"/>
        </w:rPr>
        <w:t xml:space="preserve">إِلَّا مَكِيْدَةً لِي، وَ تَقَرُّباً إِلَى ابْنِ مُعاوِيَةَ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الرسائل التي كتبها أكثر أهل الكوفة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بإيعاز من يزيد؛ لأجل أن يقدم إليهم فيقتلوه، ولم يكن استدعاؤهم إياه وإلحاحهم عليه ليلحق بهم كي يستخلصوا له الخلافة من البيت الأموي غير خديعة للإيقاع به والقضاء عليه حتى لا يكون هناك معارض أو مطالب بحق في خلافة المسلمين</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6522058_1280447820"/>
      <w:bookmarkStart w:id="501" w:name="_Toc187"/>
      <w:bookmarkEnd w:id="500"/>
      <w:r>
        <w:rPr>
          <w:rtl w:val="true"/>
        </w:rPr>
        <w:t xml:space="preserve">مع محمّدبن بشير اللّه </w:t>
      </w:r>
      <w:r>
        <w:rPr>
          <w:rtl w:val="true"/>
        </w:rPr>
        <w:t>(</w:t>
      </w:r>
      <w:r>
        <w:rPr>
          <w:rtl w:val="true"/>
        </w:rPr>
        <w:t>رَضِیَ اللهُ عَنهُ</w:t>
      </w:r>
      <w:r>
        <w:rPr>
          <w:rtl w:val="true"/>
        </w:rPr>
        <w:t>)</w:t>
      </w:r>
      <w:bookmarkEnd w:id="501"/>
    </w:p>
    <w:p>
      <w:pPr>
        <w:pStyle w:val="BookText"/>
        <w:rPr/>
      </w:pPr>
      <w:r>
        <w:rPr>
          <w:rFonts w:ascii="Amiri" w:hAnsi="Amiri" w:eastAsia="Amiri" w:cs="Amiri"/>
          <w:color w:val="111111"/>
          <w:sz w:val="28"/>
          <w:sz w:val="28"/>
          <w:szCs w:val="28"/>
          <w:rtl w:val="true"/>
          <w:lang w:bidi="ar-SA"/>
        </w:rPr>
        <w:t>ومن بين أصحاب الإمام الذين بلغوا أعلى المستويات في الإيمان محمّدبن بشير الحضرمي، وقد بلغه أنّ ابنه قد أسِرَ بثغر الري،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يؤسر وأنا أبقى بعده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واستشعر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الكلمات رغبته في إنقاذ ابنه من الأسر، فَأذِنَ له في التخلّي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 فاعْمَلْ فِي فَكاكِ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فاندفع البطل العظيم يعلن تصميمه الصادق على ملازمة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والفداء في سبيله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أصدق مثل للإيمان العميق، والفداء الرائع في سبيل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أحبّوه وأخلصوا له، واستهانوا بالموت من أجله</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6522060_1280447820"/>
      <w:bookmarkStart w:id="503" w:name="_Toc188"/>
      <w:bookmarkEnd w:id="502"/>
      <w:r>
        <w:rPr>
          <w:rtl w:val="true"/>
        </w:rPr>
        <w:t>انهزام فراس المخزومی</w:t>
      </w:r>
      <w:bookmarkEnd w:id="5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لفراس بن جعدة بن هبيرة المخزومي رحم ماسّة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أُمّه أُمّ هانئ بنت أبي طالب، وكان ممن كاتب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بالثورة على الأمويين أيام معاوية، وقد التحق به في مكة، وسايره في هذه المدة حتى انتهى إلى </w:t>
      </w:r>
      <w:bookmarkStart w:id="504" w:name="pg16359_177513"/>
    </w:p>
    <w:p>
      <w:pPr>
        <w:pStyle w:val="BookText"/>
        <w:rPr/>
      </w:pPr>
      <w:bookmarkEnd w:id="504"/>
      <w:r>
        <w:rPr>
          <w:rFonts w:ascii="Amiri" w:hAnsi="Amiri" w:eastAsia="Amiri" w:cs="Amiri"/>
          <w:color w:val="111111"/>
          <w:sz w:val="28"/>
          <w:sz w:val="28"/>
          <w:szCs w:val="28"/>
          <w:rtl w:val="true"/>
          <w:lang w:bidi="ar-SA"/>
        </w:rPr>
        <w:t>العراق، إلا أنّه لما رأى صعوبة الأمر وتظافر الجيوش على حربـه هاله الأمر، وجبن عن الحرب، واستولى عليه الرعب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اضطرابه فأذن له في الانصراف، فأنّهزم في جنح الليل البهيم ولم يحض بالشهادة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قوماً آخرين قد أنّهزموا ولم يفوزوا بنصرته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6522062_1280447820"/>
      <w:bookmarkStart w:id="506" w:name="_Toc189"/>
      <w:bookmarkEnd w:id="505"/>
      <w:r>
        <w:rPr>
          <w:rtl w:val="true"/>
        </w:rPr>
        <w:t xml:space="preserve">الإمام </w:t>
      </w:r>
      <w:r>
        <w:rPr>
          <w:rtl w:val="true"/>
        </w:rPr>
        <w:t>(</w:t>
      </w:r>
      <w:r>
        <w:rPr>
          <w:rtl w:val="true"/>
        </w:rPr>
        <w:t>عَلَيهِ السَّلَامُ</w:t>
      </w:r>
      <w:r>
        <w:rPr>
          <w:rtl w:val="true"/>
        </w:rPr>
        <w:t xml:space="preserve">) </w:t>
      </w:r>
      <w:r>
        <w:rPr>
          <w:rtl w:val="true"/>
        </w:rPr>
        <w:t>يأذن للمقاتل إذا كان عليه دين</w:t>
      </w:r>
      <w:bookmarkEnd w:id="506"/>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أمر منادياً ينادي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مَعَنا رَجُلٌ وَعَلَيْهِ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وقد ضمنته 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ضَمَانُ امْرَأَةٍ؟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لقد أراد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المستشهد بين يديه متحرجاً في دِينه، خالي الذمة من حقوق الناس وأموالهم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هنا إشكالاً، فقد أنكر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المرأة لما في ذمة زوجها من دين، والحال أن القواعد الفقهية مجمعة على صحة ضمان المرأة للأموال </w:t>
      </w:r>
      <w:bookmarkStart w:id="507" w:name="pg16359_177514"/>
    </w:p>
    <w:p>
      <w:pPr>
        <w:pStyle w:val="BookText"/>
        <w:rPr/>
      </w:pPr>
      <w:bookmarkEnd w:id="507"/>
      <w:r>
        <w:rPr>
          <w:rFonts w:ascii="Amiri" w:hAnsi="Amiri" w:eastAsia="Amiri" w:cs="Amiri"/>
          <w:color w:val="111111"/>
          <w:sz w:val="28"/>
          <w:sz w:val="28"/>
          <w:szCs w:val="28"/>
          <w:rtl w:val="true"/>
          <w:lang w:bidi="ar-SA"/>
        </w:rPr>
        <w:t>وغيرها، ومساواتها للرجل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نحسب أن الجملة الأخيرة من الموضوعات</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6522064_1280447820"/>
      <w:bookmarkStart w:id="509" w:name="_Toc190"/>
      <w:bookmarkEnd w:id="508"/>
      <w:r>
        <w:rPr>
          <w:rtl w:val="true"/>
        </w:rPr>
        <w:t xml:space="preserve">الإمام الحسين </w:t>
      </w:r>
      <w:r>
        <w:rPr>
          <w:rtl w:val="true"/>
        </w:rPr>
        <w:t>(</w:t>
      </w:r>
      <w:r>
        <w:rPr>
          <w:rtl w:val="true"/>
        </w:rPr>
        <w:t>عَلَيهِ السَّلَامُ</w:t>
      </w:r>
      <w:r>
        <w:rPr>
          <w:rtl w:val="true"/>
        </w:rPr>
        <w:t xml:space="preserve">) </w:t>
      </w:r>
      <w:r>
        <w:rPr>
          <w:rtl w:val="true"/>
        </w:rPr>
        <w:t>ینعى نفسه</w:t>
      </w:r>
      <w:bookmarkEnd w:id="509"/>
    </w:p>
    <w:p>
      <w:pPr>
        <w:pStyle w:val="BookText"/>
        <w:rPr/>
      </w:pPr>
      <w:r>
        <w:rPr>
          <w:rFonts w:ascii="Amiri" w:hAnsi="Amiri" w:eastAsia="Amiri" w:cs="Amiri"/>
          <w:color w:val="111111"/>
          <w:sz w:val="28"/>
          <w:sz w:val="28"/>
          <w:szCs w:val="28"/>
          <w:rtl w:val="true"/>
          <w:lang w:bidi="ar-SA"/>
        </w:rPr>
        <w:t xml:space="preserve">وأقبل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خيمته فجعل يعالج سيفه ويصلحه،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بِالإِسْرَاقِ وَالأَصِيلِ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حَى سالِكَ سَبِيلِ حَيٌّ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وقد نعى نفسه الشريفة بهذه الأبيات، وكان في الخيمة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 أبيه عرف ما أراد اللّه اللّه فخنقته العبرة ولزم السكوت، وعلم أنّ البلاء قد نزل حسبما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عقيلة بني هاشم فأنّها لما سمعت هذه الأبيات أحست أن شقيقها وبقية أهلها عازمون على الموت ومصممون على الشهادة، فأمسكت قلبها في ذعر، ووثبت وهي تجر أذيالها، وقد فاضت عيناها بالدموع، فقالت لأخيها بنبرات لفظت فيها شظايا قلبها واثكلاه واحزناه ليت الموت أعدمني الحياة، يا حسيناه،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يا بقية أهل بيتاه، استسلمت ويئست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مات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وأمي فاطمة الزهراء، وأبي عليّ، وأخي الحسن، يا بقية الماضين وثمال</w:t>
      </w:r>
      <w:r>
        <w:rPr>
          <w:rStyle w:val="FootnoteAnchor"/>
          <w:rtl w:val="true"/>
        </w:rPr>
        <w:footnoteReference w:id="337"/>
      </w:r>
      <w:r>
        <w:rPr>
          <w:rFonts w:ascii="Amiri" w:hAnsi="Amiri" w:eastAsia="Amiri" w:cs="Amiri"/>
          <w:color w:val="111111"/>
          <w:sz w:val="28"/>
          <w:sz w:val="28"/>
          <w:szCs w:val="28"/>
          <w:rtl w:val="true"/>
          <w:lang w:bidi="ar-SA"/>
        </w:rPr>
        <w:t>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بحنان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لَا يَذْهَبَنَّ بِحِلْمِكِ الشَّيْطَانُ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وانبرت العقيلة إلى أخيها وهي شاحبة اللون قد مزق الأسى قلبها الرقيق المعذب </w:t>
      </w:r>
      <w:bookmarkStart w:id="510" w:name="pg16359_177515"/>
    </w:p>
    <w:p>
      <w:pPr>
        <w:pStyle w:val="BookText"/>
        <w:rPr/>
      </w:pPr>
      <w:bookmarkEnd w:id="510"/>
      <w:r>
        <w:rPr>
          <w:rFonts w:ascii="Amiri" w:hAnsi="Amiri" w:eastAsia="Amiri" w:cs="Amiri"/>
          <w:color w:val="111111"/>
          <w:sz w:val="28"/>
          <w:sz w:val="28"/>
          <w:szCs w:val="28"/>
          <w:rtl w:val="true"/>
          <w:lang w:bidi="ar-SA"/>
        </w:rPr>
        <w:t>فقالت له بأسى والتياع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أتغتصب نفسك اغتصاباً؟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أطول لحزني وأشجى لقلبي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تملك صبرها بعدما أيقنت أن شقيقها مقتول، فعمدت إلى جيبها فشقّته، ولطمت وجهها، وخرّت على الأرض فاقدة لوعيها، وشاركتها النسوة في المحنة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وصاحت السيدة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 اه، واعليّاه، واأُماه، واحسيناه، واضيعتنا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المنظر الرهيب في نفس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فذاب قلبه الزاكي أسئ وحسرات، وتقدّم إلى السيدات من بنات الوحي فجعل يأمرهن بالخلود إلى الصبر والتحمل لأعباء هذه المحنة الكبرى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يَا أُمَّ كُلْثُومٍ، وَأَنْتِ يَا زَيْنَبُ، وَأَنْتِ يا فاطِمَةُ، وَأَنْتِ يا رَبابُ، انظُرْنَ إِذا قُتِلْتُ فَلَا تَشْقُقْنَ عَلَى جَيْباً، وَلَا تَخْمُشْنَ وَجْهاً، وَلَا تَقُلْنَ هَجْراً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عانى الإمام العظيم ألواناً قاسية ومذهلة من المحن والخطوب كانت بقدر إيمأنّه باللّه، فلم يكد يفرغ من محنة حتى يواجهه سيل من المحن الكبرى التي لا يطيقها أي إنسان</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6522066_1280447820"/>
      <w:bookmarkStart w:id="512" w:name="_Toc191"/>
      <w:bookmarkEnd w:id="511"/>
      <w:r>
        <w:rPr>
          <w:rtl w:val="true"/>
        </w:rPr>
        <w:t>التخطيط العسكرى</w:t>
      </w:r>
      <w:bookmarkEnd w:id="51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أرقى المخططات العسكرية وأدقها في ذلك العصر، فنظم جبهته تنظيماً رائعاً، فقد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واءه ودفعه إلى أخيه العباس الأكبر، فحمله بين يديه إلى حين التحام تلك الحرب، وعقد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رايتين دفع إحداهما لقائد الجبهة </w:t>
      </w:r>
    </w:p>
    <w:p>
      <w:pPr>
        <w:pStyle w:val="BookText"/>
        <w:rPr/>
      </w:pPr>
      <w:r>
        <w:rPr>
          <w:rFonts w:ascii="Amiri" w:hAnsi="Amiri" w:eastAsia="Amiri" w:cs="Amiri"/>
          <w:color w:val="111111"/>
          <w:sz w:val="28"/>
          <w:sz w:val="28"/>
          <w:szCs w:val="28"/>
          <w:rtl w:val="true"/>
          <w:lang w:bidi="ar-SA"/>
        </w:rPr>
        <w:t xml:space="preserve">اليمنى زهير بن القين البجلي، والأخرى لقائد الجبهة اليسرى حبيب بن مظاهر الأسدي، وأحاط معسكره بكثير من الحماية، فقد خرج في غلس الليل البهيم، وكان معه نافع بن هلال، فجعل يتفقد التلاع والروابي وينظر إليها بدقة مخافة أن تكون مكمناً لهجوم الأعداء حين الحرب </w:t>
      </w:r>
      <w:r>
        <w:rPr>
          <w:rStyle w:val="FootnoteAnchor"/>
          <w:rtl w:val="true"/>
        </w:rPr>
        <w:footnoteReference w:id="340"/>
      </w:r>
      <w:r>
        <w:rPr>
          <w:rFonts w:ascii="Amiri" w:hAnsi="Amiri" w:eastAsia="Amiri" w:cs="Amiri"/>
          <w:color w:val="111111"/>
          <w:sz w:val="28"/>
          <w:sz w:val="28"/>
          <w:szCs w:val="28"/>
          <w:rtl w:val="true"/>
          <w:lang w:bidi="ar-SA"/>
        </w:rPr>
        <w:t>، وقد أمر أصحابه بصنع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البيوت بعضها من بعض، بما في ذلك بيوت الهاشميين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نحسب أنّها كانت عدة صفوف من كل جهة لا صفاً واحداً، وإنّما صنع ذلك لئلا يكون هناك مجال لتسرّب العدو وتخلله من بينها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خندق من الخلف محيط بخيم أهله وعياله وأصحابه، ومَلؤُه بالحطب، لإشعال النار فيه وقت الحرب </w:t>
      </w:r>
      <w:r>
        <w:rPr>
          <w:rStyle w:val="FootnoteAnchor"/>
          <w:rtl w:val="true"/>
        </w:rPr>
        <w:footnoteReference w:id="342"/>
      </w:r>
      <w:r>
        <w:rPr>
          <w:rFonts w:ascii="Amiri" w:hAnsi="Amiri" w:eastAsia="Amiri" w:cs="Amiri"/>
          <w:color w:val="111111"/>
          <w:sz w:val="28"/>
          <w:sz w:val="28"/>
          <w:szCs w:val="28"/>
          <w:rtl w:val="true"/>
          <w:lang w:bidi="ar-SA"/>
        </w:rPr>
        <w:t>، وكان الخندق على شكل هلال، وكان محيطاً بجيشه ومخيمه من الجنبات الثلاث اليمين واليسار والوراء، وإنما أمر بذلك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عوائلهم في مأمن من العدو أثناء العمليات الحربية، فأنّه لا يتمكن من اقتحام النار والهجوم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العدو من جهة واحدة، وعدم تعدد الجهات القتالية نظراً لقلة أصحابه؛ ولولا هذا التدبير لأحاط بهم العدو من الجهات الأربع وقضي عليهم في فترة وجيزة، وما طالت الحرب يوماً كاملاً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المخططات التي اتخذها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مدى إحاطته التامة بالتنظيمات العسكرية ووقوفه على دقائقها</w:t>
      </w:r>
      <w:r>
        <w:rPr>
          <w:rFonts w:eastAsia="Amiri" w:cs="Amiri" w:ascii="Amiri" w:hAnsi="Amiri"/>
          <w:color w:val="111111"/>
          <w:sz w:val="28"/>
          <w:szCs w:val="28"/>
          <w:rtl w:val="true"/>
          <w:lang w:bidi="ar-SA"/>
        </w:rPr>
        <w:t xml:space="preserve">. </w:t>
      </w:r>
      <w:bookmarkStart w:id="513" w:name="pg16359_177517"/>
    </w:p>
    <w:p>
      <w:pPr>
        <w:pStyle w:val="Heading3"/>
        <w:numPr>
          <w:ilvl w:val="2"/>
          <w:numId w:val="1"/>
        </w:numPr>
        <w:rPr/>
      </w:pPr>
      <w:bookmarkStart w:id="514" w:name="__RefHeading___Toc6522068_1280447820"/>
      <w:bookmarkStart w:id="515" w:name="_Toc192"/>
      <w:bookmarkEnd w:id="513"/>
      <w:bookmarkEnd w:id="514"/>
      <w:r>
        <w:rPr>
          <w:rtl w:val="true"/>
        </w:rPr>
        <w:t>إحياء الليل بالعبادة</w:t>
      </w:r>
      <w:bookmarkEnd w:id="515"/>
    </w:p>
    <w:p>
      <w:pPr>
        <w:pStyle w:val="BookText"/>
        <w:rPr/>
      </w:pPr>
      <w:r>
        <w:rPr>
          <w:rFonts w:ascii="Amiri" w:hAnsi="Amiri" w:eastAsia="Amiri" w:cs="Amiri"/>
          <w:color w:val="111111"/>
          <w:sz w:val="28"/>
          <w:sz w:val="28"/>
          <w:szCs w:val="28"/>
          <w:rtl w:val="true"/>
          <w:lang w:bidi="ar-SA"/>
        </w:rPr>
        <w:t xml:space="preserve">وأقبل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بيته وأصحابه على العبادة، فاتجهوا إلى اللّه بقلوبهم ومشاعرهم،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دويّ كدوي النحل وهم ما بين راكع وساجد وقارئ للقرآن، ولم يذق أحد منهم طعم الرقاد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أقبلوا على مناجاة اللّه والتضرع إليه، وهم يسألونه العفو والغفران</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522070_1280447820"/>
      <w:bookmarkStart w:id="517" w:name="_Toc193"/>
      <w:bookmarkEnd w:id="516"/>
      <w:r>
        <w:rPr>
          <w:rtl w:val="true"/>
        </w:rPr>
        <w:t xml:space="preserve">استبشار أصحاب الإمام الحسين </w:t>
      </w:r>
      <w:r>
        <w:rPr>
          <w:rtl w:val="true"/>
        </w:rPr>
        <w:t>(</w:t>
      </w:r>
      <w:r>
        <w:rPr>
          <w:rtl w:val="true"/>
        </w:rPr>
        <w:t>عَلَيهِ السَّلَامُ</w:t>
      </w:r>
      <w:r>
        <w:rPr>
          <w:rtl w:val="true"/>
        </w:rPr>
        <w:t>)</w:t>
      </w:r>
      <w:bookmarkEnd w:id="517"/>
    </w:p>
    <w:p>
      <w:pPr>
        <w:pStyle w:val="BookText"/>
        <w:rPr/>
      </w:pPr>
      <w:r>
        <w:rPr>
          <w:rFonts w:ascii="Amiri" w:hAnsi="Amiri" w:eastAsia="Amiri" w:cs="Amiri"/>
          <w:color w:val="111111"/>
          <w:sz w:val="28"/>
          <w:sz w:val="28"/>
          <w:szCs w:val="28"/>
          <w:rtl w:val="true"/>
          <w:lang w:bidi="ar-SA"/>
        </w:rPr>
        <w:t xml:space="preserve">لقد روى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قَبْلَ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سَتُساقُ إِلَى الْعِراقِ، وَهِيَ أَرْضٌ قَدِ الْتَقَى بِها النبیّونَ وَأَوْصِياءُ النبیّينَ، وَهِيَ أَرْضٌ تُدْعَى عَمُورا، وَإِنَّكَ تُسْتَشْهَدُ بِها وَيُسْتَشْهَدُ مَعَكَ جَمَاعَةٌ مِنْ أَصْحَابِكَ لَا يَجِدُونَ أَلَمَ مَسَّ الْحَدِيدِ، وَتَلا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وَسَلَاماً عَلَى إِبْرَاهِيمَ</w:t>
      </w:r>
      <w:r>
        <w:rPr>
          <w:rStyle w:val="FootnoteAnchor"/>
          <w:rtl w:val="true"/>
        </w:rPr>
        <w:footnoteReference w:id="344"/>
      </w:r>
      <w:r>
        <w:rPr>
          <w:rFonts w:ascii="Amiri" w:hAnsi="Amiri" w:eastAsia="Amiri" w:cs="Amiri"/>
          <w:color w:val="111111"/>
          <w:sz w:val="28"/>
          <w:sz w:val="28"/>
          <w:szCs w:val="28"/>
          <w:rtl w:val="true"/>
          <w:lang w:bidi="ar-SA"/>
        </w:rPr>
        <w:t>تَكُونُ الْحَرْبُ بَرْداً وَسَلَامًا عَلَيْكَ وَعَلَيْهِمْ فَأَبْشِرُوا، فَوَاللَّهِ لَئِنْ قَتَلُونَا فَإِنَّا نَرِدُ عَلَى نَبِيِّنا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واستبشر أصحاب الإمام بالشهادة بين يدي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حدث المؤرخون عنهم بما يبهر العقول، فهذا حبيب بن مظاهر خرج إلى أصحابه وهو يضحك قد غمرته الأفراح، فأنكر عليه برير بن خضير الهمداني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بساعة ضحك؟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حبيب عن إيمأنّه العميق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أحق من هذا بالسرور؟</w:t>
      </w:r>
      <w:r>
        <w:rPr>
          <w:rFonts w:eastAsia="Amiri" w:cs="Amiri" w:ascii="Amiri" w:hAnsi="Amiri"/>
          <w:color w:val="111111"/>
          <w:sz w:val="28"/>
          <w:szCs w:val="28"/>
          <w:rtl w:val="true"/>
          <w:lang w:bidi="ar-SA"/>
        </w:rPr>
        <w:t xml:space="preserve">! </w:t>
      </w:r>
      <w:bookmarkStart w:id="518" w:name="pg16359_177518"/>
    </w:p>
    <w:p>
      <w:pPr>
        <w:pStyle w:val="BookText"/>
        <w:rPr/>
      </w:pPr>
      <w:bookmarkEnd w:id="518"/>
      <w:r>
        <w:rPr>
          <w:rFonts w:ascii="Amiri" w:hAnsi="Amiri" w:eastAsia="Amiri" w:cs="Amiri"/>
          <w:color w:val="111111"/>
          <w:sz w:val="28"/>
          <w:sz w:val="28"/>
          <w:szCs w:val="28"/>
          <w:rtl w:val="true"/>
          <w:lang w:bidi="ar-SA"/>
        </w:rPr>
        <w:t>واللّه ما هو إلا أن تميل علينا هذه الطغاة بسيوفهم فنعانق الحور العين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وداعب بريرٌ عبدالرحمن الأنصاري، فاستغرب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ساعة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قومي أني ما أحببت الباطل كهلاً ولا شاباً، ولكنّي مستبشر بما نحن لاقون، واللّه ما بيننا وبين الحور العين إلا أن يميل علينا هؤلاء بأسيافهم، ولوددت أنّهم مالوا علينا بأسيافهم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في أُسرة شهداء العالم مثل هذا الإيمان الذي تفجر عن براكين هائلة من اليقين والمعرفة وصدق النية، وعظيم الإخلاص، لقد استبشروا بالفوز في جنان الخلد مع النبیّين والصديقين، وأيقنوا أنّهم يموتون أهنأ موتة وأعظمها في تاريخ البشرية في جميع الأجيال والآباد</w:t>
      </w:r>
      <w:r>
        <w:rPr>
          <w:rFonts w:eastAsia="IRNazanin" w:cs="IRNazanin"/>
          <w:color w:val="111111"/>
          <w:sz w:val="28"/>
          <w:szCs w:val="28"/>
          <w:rtl w:val="true"/>
          <w:lang w:bidi="fa-IR"/>
        </w:rPr>
        <w:t>.</w:t>
      </w:r>
    </w:p>
    <w:p>
      <w:pPr>
        <w:pStyle w:val="Heading3"/>
        <w:numPr>
          <w:ilvl w:val="2"/>
          <w:numId w:val="1"/>
        </w:numPr>
        <w:rPr/>
      </w:pPr>
      <w:bookmarkStart w:id="519" w:name="__RefHeading___Toc6522072_1280447820"/>
      <w:bookmarkStart w:id="520" w:name="_Toc194"/>
      <w:bookmarkEnd w:id="519"/>
      <w:r>
        <w:rPr>
          <w:rtl w:val="true"/>
        </w:rPr>
        <w:t xml:space="preserve">سخرية أصحاب الشمر بالإمام الحسين </w:t>
      </w:r>
      <w:r>
        <w:rPr>
          <w:rtl w:val="true"/>
        </w:rPr>
        <w:t>(</w:t>
      </w:r>
      <w:r>
        <w:rPr>
          <w:rtl w:val="true"/>
        </w:rPr>
        <w:t>عَلَيهِ السَّلَامُ</w:t>
      </w:r>
      <w:r>
        <w:rPr>
          <w:rtl w:val="true"/>
        </w:rPr>
        <w:t>)</w:t>
      </w:r>
      <w:bookmarkEnd w:id="520"/>
    </w:p>
    <w:p>
      <w:pPr>
        <w:pStyle w:val="BookText"/>
        <w:rPr/>
      </w:pPr>
      <w:r>
        <w:rPr>
          <w:rFonts w:ascii="IRNazanin" w:hAnsi="IRNazanin" w:eastAsia="IRNazanin"/>
          <w:color w:val="111111"/>
          <w:sz w:val="28"/>
          <w:sz w:val="28"/>
          <w:szCs w:val="28"/>
          <w:rtl w:val="true"/>
          <w:lang w:bidi="fa-IR"/>
        </w:rPr>
        <w:t xml:space="preserve">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یصلي، وقد أشرف عليه جماعة من أصحاب الخبيث الدنس شمر بن ذي الجوشن فسمعه يقرأ في صلاته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رجل من أصحاب الشمر يهزأ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واندفع رافعاً صوته</w:t>
      </w:r>
      <w:r>
        <w:rPr>
          <w:rFonts w:eastAsia="Amiri" w:cs="Amiri" w:ascii="Amiri" w:hAnsi="Amiri"/>
          <w:color w:val="111111"/>
          <w:sz w:val="28"/>
          <w:szCs w:val="28"/>
          <w:rtl w:val="true"/>
          <w:lang w:bidi="ar-SA"/>
        </w:rPr>
        <w:t xml:space="preserve">: </w:t>
      </w:r>
      <w:bookmarkStart w:id="521" w:name="pg16359_177519"/>
    </w:p>
    <w:p>
      <w:pPr>
        <w:pStyle w:val="BookText"/>
        <w:rPr/>
      </w:pPr>
      <w:bookmarkEnd w:id="521"/>
      <w:r>
        <w:rPr>
          <w:rFonts w:ascii="Amiri" w:hAnsi="Amiri" w:eastAsia="Amiri" w:cs="Amiri"/>
          <w:color w:val="111111"/>
          <w:sz w:val="28"/>
          <w:sz w:val="28"/>
          <w:szCs w:val="28"/>
          <w:rtl w:val="true"/>
          <w:lang w:bidi="ar-SA"/>
        </w:rPr>
        <w:t xml:space="preserve">نحن وربّ الكعبة الطيبون، ميّزنا اللّه منكم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6522074_1280447820"/>
      <w:bookmarkStart w:id="523" w:name="_Toc195"/>
      <w:bookmarkEnd w:id="522"/>
      <w:r>
        <w:rPr>
          <w:rtl w:val="true"/>
        </w:rPr>
        <w:t xml:space="preserve">رؤيا الإمام الحسين </w:t>
      </w:r>
      <w:r>
        <w:rPr>
          <w:rtl w:val="true"/>
        </w:rPr>
        <w:t>(</w:t>
      </w:r>
      <w:r>
        <w:rPr>
          <w:rtl w:val="true"/>
        </w:rPr>
        <w:t>عَلَيهِ السَّلَامُ</w:t>
      </w:r>
      <w:r>
        <w:rPr>
          <w:rtl w:val="true"/>
        </w:rPr>
        <w:t>)</w:t>
      </w:r>
      <w:bookmarkEnd w:id="523"/>
    </w:p>
    <w:p>
      <w:pPr>
        <w:pStyle w:val="BookText"/>
        <w:rPr/>
      </w:pPr>
      <w:r>
        <w:rPr>
          <w:rFonts w:ascii="Amiri" w:hAnsi="Amiri" w:eastAsia="Amiri" w:cs="Amiri"/>
          <w:color w:val="111111"/>
          <w:sz w:val="28"/>
          <w:sz w:val="28"/>
          <w:szCs w:val="28"/>
          <w:rtl w:val="true"/>
          <w:lang w:bidi="ar-SA"/>
        </w:rPr>
        <w:t xml:space="preserve">و خفق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خفقة بعدما أعيته المرهقة، فاستيقظ والتفت إلى أصحابه وأهل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مَا رَأَيْتُ فِي مَنامِي؟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يابن بنت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كِلَاباً قَدْ شَدَّتْ عَلَيَّ تُناشِبُنِي </w:t>
      </w:r>
      <w:r>
        <w:rPr>
          <w:rStyle w:val="FootnoteAnchor"/>
          <w:rtl w:val="true"/>
        </w:rPr>
        <w:footnoteReference w:id="350"/>
      </w:r>
      <w:r>
        <w:rPr>
          <w:rFonts w:ascii="Amiri" w:hAnsi="Amiri" w:eastAsia="Amiri" w:cs="Amiri"/>
          <w:color w:val="111111"/>
          <w:sz w:val="28"/>
          <w:sz w:val="28"/>
          <w:szCs w:val="28"/>
          <w:rtl w:val="true"/>
          <w:lang w:bidi="ar-SA"/>
        </w:rPr>
        <w:t xml:space="preserve">، وَفِيهَا كَلْبٌ أَبْقَعْ أَشَدُّها عَلَيَّ، وَأَظُنَّ الَّذِي يَتَوَلَّى قَتْلِي رَجُلٌ أَبْقَعٌ وَأَبْرَضٌ مِنْ هَؤُلَاءِ الْقَوْمِ، ثُمَّ إِنِّي رَأَيْتُ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جَمَاعَةٌ مِنْ أَصْحَابِهِ،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شَهِيدُ آلِ محمّد، وَقَدِ اسْتَبْشَرَتْ بِكَ أَهْلُ السَّماواتِ وَأَهْلُ الصَّفْح الأعْلى، فَلْيَكُنْ إِفْطَارُكَ عِنْدِي اللَّيْلَةَ، عَجِّلْ وَلَا تُؤَخِّرْ، فَهذا أَثَرُكَ قَدْ نَزَلَ مِنَ السَّمَاءِ لِيَأْخُذَ دَمَكَ في قارُورَةٍ خَضْراءَ، وَهَذا ما رَأَيْتُ، وَقَدْ أَزِفَ الْأَمْرُ وَاقْتَرَبَ الرَّحِيلُ مِنْ هَذِهِ الدُّنْيا لَا شَكٍّ فِي ذلِكَ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وخيم على أهل بيته وأصحابه حزن عميق، وأيقنوا بنزول الرزء القاصم واقتراب الرحيل عن هذه الحياة</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6522076_1280447820"/>
      <w:bookmarkStart w:id="525" w:name="_Toc196"/>
      <w:bookmarkEnd w:id="524"/>
      <w:r>
        <w:rPr>
          <w:rtl w:val="true"/>
        </w:rPr>
        <w:t>فزع عقائل الوحى</w:t>
      </w:r>
      <w:bookmarkEnd w:id="52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وفزعت عقائل الوحي أشدّ ما يكون الفزع، فلم يهدأن في تلك الليلة الخالدة </w:t>
      </w:r>
      <w:bookmarkStart w:id="526" w:name="pg16359_177520"/>
    </w:p>
    <w:p>
      <w:pPr>
        <w:pStyle w:val="BookText"/>
        <w:rPr/>
      </w:pPr>
      <w:bookmarkEnd w:id="526"/>
      <w:r>
        <w:rPr>
          <w:rFonts w:ascii="Amiri" w:hAnsi="Amiri" w:eastAsia="Amiri" w:cs="Amiri"/>
          <w:color w:val="111111"/>
          <w:sz w:val="28"/>
          <w:sz w:val="28"/>
          <w:szCs w:val="28"/>
          <w:rtl w:val="true"/>
          <w:lang w:bidi="ar-SA"/>
        </w:rPr>
        <w:t xml:space="preserve">في دنيا الأحزان، وقد طافت بهنَّ تيارات من الهواجس والأفكار، وتمثل أمامهنَّ المستقبل الملبد بالكوارث والخطوب، فماذا سيجري عليهن بعد مفارقة الحماة من أبناء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في دار غربة قد أحاط بهنّ الأعداء الجفاة، وخلدن إلى البكاء والعويل والابتهال إلى اللّه؛ لينقذهن من هذه المحنة التي تقصم الأصلاب؟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أعداء أهل البيت فقد باتوا وهم في شوق إلى إراقة تلك الدماء الزكية ليتقربوا بها إلى ابن مرجانة، وكانت الخيل تدور وراء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عزرة بن قيس الأحمسي خوفاً من أن يفوت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قبضتهم، أو يلتحق بمعسكره أحد من الناس</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6522078_1280447820"/>
      <w:bookmarkStart w:id="528" w:name="_Toc197"/>
      <w:bookmarkEnd w:id="527"/>
      <w:r>
        <w:rPr>
          <w:rtl w:val="true"/>
        </w:rPr>
        <w:t xml:space="preserve">تطيب الإمام الحسين </w:t>
      </w:r>
      <w:r>
        <w:rPr>
          <w:rtl w:val="true"/>
        </w:rPr>
        <w:t>(</w:t>
      </w:r>
      <w:r>
        <w:rPr>
          <w:rtl w:val="true"/>
        </w:rPr>
        <w:t>عَلَيهِ السَّلَامُ</w:t>
      </w:r>
      <w:r>
        <w:rPr>
          <w:rtl w:val="true"/>
        </w:rPr>
        <w:t xml:space="preserve">) </w:t>
      </w:r>
      <w:r>
        <w:rPr>
          <w:rtl w:val="true"/>
        </w:rPr>
        <w:t>وحنوطه</w:t>
      </w:r>
      <w:bookmarkEnd w:id="528"/>
    </w:p>
    <w:p>
      <w:pPr>
        <w:pStyle w:val="BookText"/>
        <w:rPr/>
      </w:pPr>
      <w:r>
        <w:rPr>
          <w:rFonts w:ascii="Amiri" w:hAnsi="Amiri" w:eastAsia="Amiri" w:cs="Amiri"/>
          <w:color w:val="111111"/>
          <w:sz w:val="28"/>
          <w:sz w:val="28"/>
          <w:szCs w:val="28"/>
          <w:rtl w:val="true"/>
          <w:lang w:bidi="ar-SA"/>
        </w:rPr>
        <w:t xml:space="preserve">واستعدّ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وأصحابه إلى لقاء اللّه، ووطنوا أنفسهم على الموت، وقد أمر بفسطاط فضرب له، وأتي بجفنة فيها مسك، كما أُتي بالحنوط، ودخل الفسطاط فتطيب وتحنّط، ثم دخل من بعده برير فتطيب وتحنط، وهكذا فعل جميع أصحابه استعداداً للموت والشهادة في سبيل اللّه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6522080_1280447820"/>
      <w:bookmarkStart w:id="530" w:name="_Toc198"/>
      <w:bookmarkEnd w:id="529"/>
      <w:r>
        <w:rPr>
          <w:rtl w:val="true"/>
        </w:rPr>
        <w:t>يوم عاشوراء</w:t>
      </w:r>
      <w:bookmarkEnd w:id="5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طلع فجر في سماء الدنيا كفجر اليوم العاشر من المحرم في مآسيه وأحزأنّه، ولا أشرقت شمس كتلك الشمس في كآبتها وآلامها، فليس هناك حادث في التاريخ يفوق في كوارثه وآلامه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المشاهد الحزينة التي تم تمثيلها يوم عاشوراء </w:t>
      </w:r>
      <w:r>
        <w:rPr>
          <w:rStyle w:val="FootnoteAnchor"/>
          <w:rtl w:val="true"/>
        </w:rPr>
        <w:footnoteReference w:id="353"/>
      </w:r>
      <w:r>
        <w:rPr>
          <w:rFonts w:ascii="Amiri" w:hAnsi="Amiri" w:eastAsia="Amiri" w:cs="Amiri"/>
          <w:color w:val="111111"/>
          <w:sz w:val="28"/>
          <w:sz w:val="28"/>
          <w:szCs w:val="28"/>
          <w:rtl w:val="true"/>
          <w:lang w:bidi="ar-SA"/>
        </w:rPr>
        <w:t xml:space="preserve">على صعيد كربلاء، فلم تبق محنة من محن الدنيا ولا غصة من غصص الدهر إلا جرت </w:t>
      </w:r>
      <w:bookmarkStart w:id="531" w:name="pg16359_177521"/>
    </w:p>
    <w:p>
      <w:pPr>
        <w:pStyle w:val="BookText"/>
        <w:rPr/>
      </w:pPr>
      <w:bookmarkEnd w:id="531"/>
      <w:r>
        <w:rPr>
          <w:rFonts w:ascii="Amiri" w:hAnsi="Amiri" w:eastAsia="Amiri" w:cs="Amiri"/>
          <w:color w:val="111111"/>
          <w:sz w:val="28"/>
          <w:sz w:val="28"/>
          <w:szCs w:val="28"/>
          <w:rtl w:val="true"/>
          <w:lang w:bidi="ar-SA"/>
        </w:rPr>
        <w:t xml:space="preserve">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يَوْمٍ أَشَدُّ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أَحْدٍ، قُتِلَ فِيْهِ عَمُّهُ حَمْزَةُ بْنُ عَبْدِ الْمُطَّلِبِ أَسَدُ اللّهِ وَأَسَدُ رَسُولِهِ، وَبَعْدَهُ يَوْمُ مُؤْتَةَ قُتِلَ فِيْهِ ابْنُ عَمِّهِ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يَوْمٍ كَيَوْمِ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 إِلَيْهِ ثَلَاثُونَ الف رَجُلٍ يَزْعُمُونَ أنّهم مِنْ هذِهِ الْأُمَّةِ كُلٌّ يَتَقَرَّبُ إِلَى اللَّهِ عَزَّ وَجَلَّ بِدَمِهِ، وَهُوَ بِاللَّهِ يُذَكِّرُهُمْ فَلَا يَتَّعِظُونَ حَتَّى قَتَلُوهُ بَغْياً وَظُلماً وعدواناً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وبدأ الإمام العظيم في فجر اليوم العاشر بالصلاة، وكان فيما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تيمم هو وأصحابه للصلاة نظراً لعدم وجود الماء عندهم، وقد ائتم به أهله وصحبه </w:t>
      </w:r>
      <w:r>
        <w:rPr>
          <w:rStyle w:val="FootnoteAnchor"/>
          <w:rtl w:val="true"/>
        </w:rPr>
        <w:footnoteReference w:id="355"/>
      </w:r>
      <w:r>
        <w:rPr>
          <w:rFonts w:ascii="Amiri" w:hAnsi="Amiri" w:eastAsia="Amiri" w:cs="Amiri"/>
          <w:color w:val="111111"/>
          <w:sz w:val="28"/>
          <w:sz w:val="28"/>
          <w:szCs w:val="28"/>
          <w:rtl w:val="true"/>
          <w:lang w:bidi="ar-SA"/>
        </w:rPr>
        <w:t>، وقبل أن يتموا تعقيبهم دقت طبول الحرب من معسكر ابن زياد، واتجهت فرق من الجيش وهي مدججة بالسلاح تنادي بالحرب أو النزول على حكم ابن مرجانة</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6522082_1280447820"/>
      <w:bookmarkStart w:id="533" w:name="_Toc199"/>
      <w:bookmarkEnd w:id="532"/>
      <w:r>
        <w:rPr>
          <w:rtl w:val="true"/>
        </w:rPr>
        <w:t xml:space="preserve">دعاء الإمام الحسين </w:t>
      </w:r>
      <w:r>
        <w:rPr>
          <w:rtl w:val="true"/>
        </w:rPr>
        <w:t>(</w:t>
      </w:r>
      <w:r>
        <w:rPr>
          <w:rtl w:val="true"/>
        </w:rPr>
        <w:t>عَلَيهِ السَّلَامُ</w:t>
      </w:r>
      <w:r>
        <w:rPr>
          <w:rtl w:val="true"/>
        </w:rPr>
        <w:t>)</w:t>
      </w:r>
      <w:bookmarkEnd w:id="5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أبي الضيم فرأى البيداء قد مُلئت خيلاً ورجالاً، وقد شهرت السيوف والرماح، وهم يتعطشون إلى إراقة دمه ودماء البررة من أهل بيته وأصحابه؛ لينالوا الأجر الزهيد من ابن مرجانة،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بمصحف فنشره على رأسه، وأقبل على اللّه يتضرع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وَرَجانِي فِي كُلِّ شِدَّةٍ، وَأَنْتَ لِي فِي كُلِّ </w:t>
      </w:r>
      <w:bookmarkStart w:id="534" w:name="pg16359_177522"/>
    </w:p>
    <w:p>
      <w:pPr>
        <w:pStyle w:val="BookText"/>
        <w:rPr/>
      </w:pPr>
      <w:bookmarkEnd w:id="534"/>
      <w:r>
        <w:rPr>
          <w:rFonts w:ascii="Amiri" w:hAnsi="Amiri" w:eastAsia="Amiri" w:cs="Amiri"/>
          <w:color w:val="111111"/>
          <w:sz w:val="28"/>
          <w:sz w:val="28"/>
          <w:szCs w:val="28"/>
          <w:rtl w:val="true"/>
          <w:lang w:bidi="ar-SA"/>
        </w:rPr>
        <w:t>أَمْرٍ نَزَلَ بِي ثِقَةٌ وَعُدَّةٌ، كَمْ مِنْ هَمَّ يَضْعُفُ فِيهِ الفؤادُ، وَتَقِلُ فِيهِ الْحِيلَةُ، وَيَخْذُلُ فِيهِ الصَّدِيقُ، وَيَشْمَتُ فِيهِ الْعَدُوُّ، أَنْزَلْتُهُ بِكَ وَشَكَوْتُهُ إِلَيْكَ رَغْبَةً مِنِّي إِلَيْكَ عَمَّنْ سِواك فَفَرَّجْتَهُ وَ كَشَفْتَهُ، فَأَنْتَ وَليُّ كُلِّ نِعْمَةٍ، وَصَاحِبُ كُلِّ حَسَنَةٍ، وَ مُنْتَهى كُلِّ رَغْبَةٍ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ويلمس في هذا الدعاء مدى إيمأنّه العميق، فقد أناب إلى اللّه وأخلص له ه في جميع مهامه، فهو وليه والملجأ الذي يلجأ إليه في كل نازلة نزلت به</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6522084_1280447820"/>
      <w:bookmarkStart w:id="536" w:name="_Toc200"/>
      <w:bookmarkEnd w:id="535"/>
      <w:r>
        <w:rPr>
          <w:rtl w:val="true"/>
        </w:rPr>
        <w:t>إشعال النار في الخندق</w:t>
      </w:r>
      <w:bookmarkEnd w:id="536"/>
    </w:p>
    <w:p>
      <w:pPr>
        <w:pStyle w:val="BookText"/>
        <w:rPr/>
      </w:pPr>
      <w:r>
        <w:rPr>
          <w:rFonts w:ascii="Amiri" w:hAnsi="Amiri" w:eastAsia="Amiri" w:cs="Amiri"/>
          <w:color w:val="111111"/>
          <w:sz w:val="28"/>
          <w:sz w:val="28"/>
          <w:szCs w:val="28"/>
          <w:rtl w:val="true"/>
          <w:lang w:bidi="ar-SA"/>
        </w:rPr>
        <w:t xml:space="preserve">وأمر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الصبح بإشعال النار في الخندق الذي كان محيطاً بخيم النساء؛ ليحميها من هجوم الخيل، حتى لا تتعدد عليهم جبهات القتال وتنحصر في جهة واحدة</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6522086_1280447820"/>
      <w:bookmarkStart w:id="538" w:name="_Toc201"/>
      <w:bookmarkEnd w:id="537"/>
      <w:r>
        <w:rPr>
          <w:rtl w:val="true"/>
        </w:rPr>
        <w:t>هرير الممسوخين</w:t>
      </w:r>
      <w:bookmarkEnd w:id="538"/>
    </w:p>
    <w:p>
      <w:pPr>
        <w:pStyle w:val="Heading4"/>
        <w:numPr>
          <w:ilvl w:val="3"/>
          <w:numId w:val="1"/>
        </w:numPr>
        <w:rPr/>
      </w:pPr>
      <w:bookmarkStart w:id="539" w:name="__RefHeading___Toc6522088_1280447820"/>
      <w:bookmarkStart w:id="540" w:name="_Toc202"/>
      <w:bookmarkEnd w:id="539"/>
      <w:r>
        <w:rPr>
          <w:rtl w:val="true"/>
        </w:rPr>
        <w:t>اشارة</w:t>
      </w:r>
      <w:r>
        <w:rPr>
          <w:rtl w:val="true"/>
        </w:rPr>
        <w:t>:</w:t>
      </w:r>
      <w:bookmarkEnd w:id="540"/>
    </w:p>
    <w:p>
      <w:pPr>
        <w:pStyle w:val="BookText"/>
        <w:rPr/>
      </w:pPr>
      <w:r>
        <w:rPr>
          <w:rFonts w:ascii="Amiri" w:hAnsi="Amiri" w:eastAsia="Amiri" w:cs="Amiri"/>
          <w:color w:val="111111"/>
          <w:sz w:val="28"/>
          <w:sz w:val="28"/>
          <w:szCs w:val="28"/>
          <w:rtl w:val="true"/>
          <w:lang w:bidi="ar-SA"/>
        </w:rPr>
        <w:t xml:space="preserve">ولما اشتعلت النار في الخندق اشتدّ بعض الممسوخين من معسكر ابن سعد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الكلاب، وقد رفعوا أصواتهم بهرير منكر، ومن بينهم</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522090_1280447820"/>
      <w:bookmarkStart w:id="542" w:name="_Toc203"/>
      <w:bookmarkEnd w:id="541"/>
      <w:r>
        <w:rPr/>
        <w:t>1</w:t>
      </w:r>
      <w:r>
        <w:rPr>
          <w:rtl w:val="true"/>
        </w:rPr>
        <w:t xml:space="preserve">- </w:t>
      </w:r>
      <w:r>
        <w:rPr>
          <w:rtl w:val="true"/>
        </w:rPr>
        <w:t>شمر بن ذي الجوشن</w:t>
      </w:r>
      <w:bookmarkEnd w:id="542"/>
    </w:p>
    <w:p>
      <w:pPr>
        <w:pStyle w:val="BookText"/>
        <w:rPr/>
      </w:pPr>
      <w:r>
        <w:rPr>
          <w:rFonts w:ascii="IRNazanin" w:hAnsi="IRNazanin" w:eastAsia="IRNazanin"/>
          <w:color w:val="111111"/>
          <w:sz w:val="28"/>
          <w:sz w:val="28"/>
          <w:szCs w:val="28"/>
          <w:rtl w:val="true"/>
          <w:lang w:bidi="fa-IR"/>
        </w:rPr>
        <w:t xml:space="preserve">وأقبل الخبيث الدنس شمر بن ذي الجوشن على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تعجّلت بالنار قبل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شَمِرُ بْنُ ذِي الْجَوْشَنِ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543" w:name="pg16359_177523"/>
    </w:p>
    <w:p>
      <w:pPr>
        <w:pStyle w:val="BookText"/>
        <w:rPr/>
      </w:pPr>
      <w:bookmarkEnd w:id="54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َراعِيَةِ الْمِعْزى؟ أنتَ أولى بها صِلِيّا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فرام مسلم بن عوسجة أن يرميه بسهم إلا أنّ الإمام الحسين نهاه،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أَبْدَأَهُمْ بِقِتَالٍ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6522092_1280447820"/>
      <w:bookmarkStart w:id="545" w:name="_Toc204"/>
      <w:bookmarkEnd w:id="544"/>
      <w:r>
        <w:rPr/>
        <w:t>2</w:t>
      </w:r>
      <w:r>
        <w:rPr>
          <w:rtl w:val="true"/>
        </w:rPr>
        <w:t xml:space="preserve">- </w:t>
      </w:r>
      <w:r>
        <w:rPr>
          <w:rtl w:val="true"/>
        </w:rPr>
        <w:t>محمّدبن الأشعث</w:t>
      </w:r>
      <w:bookmarkEnd w:id="545"/>
    </w:p>
    <w:p>
      <w:pPr>
        <w:pStyle w:val="BookText"/>
        <w:rPr/>
      </w:pPr>
      <w:r>
        <w:rPr>
          <w:rFonts w:ascii="Amiri" w:hAnsi="Amiri" w:eastAsia="Amiri" w:cs="Amiri"/>
          <w:color w:val="111111"/>
          <w:sz w:val="28"/>
          <w:sz w:val="28"/>
          <w:szCs w:val="28"/>
          <w:rtl w:val="true"/>
          <w:lang w:bidi="ar-SA"/>
        </w:rPr>
        <w:t xml:space="preserve">واشتدّ الوضر الخبيث محمّدبن الأشعث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أنت الساعة ترد جهنماً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أَبَاكَ وَقَوْمَكَ يابْنَ الْمُرْتَدُ الفاجِرِ عَدُهُ اللّهِ وَرَسُولِهِ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المجلسي،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أَهْلُ بِيْتِ نَبِيِّكَ وَذُرِّيَّتُهُ وَقَرابَتُهُ فَاقْصِمْ مَنْ ظَلَمَنا وَغَصَبَنا حَقَّنَا إِنَّكَ سَمِيعٌ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قرابة بينك وبين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أَرِنِي فِيْهِ الْيَوْمَ ذُلّاً عاجلاً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فبرز ابن الأشعث للحاجة فلسعته عقرب على ذكره، فسقط وهو يستغيث ويتقلّب</w:t>
      </w:r>
      <w:r>
        <w:rPr>
          <w:rFonts w:eastAsia="Amiri" w:cs="Amiri" w:ascii="Amiri" w:hAnsi="Amiri"/>
          <w:color w:val="111111"/>
          <w:sz w:val="28"/>
          <w:szCs w:val="28"/>
          <w:rtl w:val="true"/>
          <w:lang w:bidi="ar-SA"/>
        </w:rPr>
        <w:t xml:space="preserve">. </w:t>
      </w:r>
      <w:bookmarkStart w:id="546" w:name="pg16359_177524"/>
    </w:p>
    <w:p>
      <w:pPr>
        <w:pStyle w:val="BookText"/>
        <w:rPr/>
      </w:pPr>
      <w:bookmarkEnd w:id="546"/>
      <w:r>
        <w:rPr>
          <w:rFonts w:ascii="IRNazanin" w:hAnsi="IRNazanin" w:eastAsia="IRNazanin"/>
          <w:color w:val="111111"/>
          <w:sz w:val="28"/>
          <w:sz w:val="28"/>
          <w:szCs w:val="28"/>
          <w:rtl w:val="true"/>
          <w:lang w:bidi="fa-IR"/>
        </w:rPr>
        <w:t xml:space="preserve">على حدثه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6522094_1280447820"/>
      <w:bookmarkStart w:id="548" w:name="_Toc205"/>
      <w:bookmarkEnd w:id="547"/>
      <w:r>
        <w:rPr/>
        <w:t>3</w:t>
      </w:r>
      <w:r>
        <w:rPr>
          <w:rtl w:val="true"/>
        </w:rPr>
        <w:t xml:space="preserve">- </w:t>
      </w:r>
      <w:r>
        <w:rPr>
          <w:rtl w:val="true"/>
        </w:rPr>
        <w:t>عبد اللّه بن حوزة</w:t>
      </w:r>
      <w:bookmarkEnd w:id="548"/>
    </w:p>
    <w:p>
      <w:pPr>
        <w:pStyle w:val="BookText"/>
        <w:rPr/>
      </w:pPr>
      <w:r>
        <w:rPr>
          <w:rFonts w:ascii="Amiri" w:hAnsi="Amiri" w:eastAsia="Amiri" w:cs="Amiri"/>
          <w:color w:val="111111"/>
          <w:sz w:val="28"/>
          <w:sz w:val="28"/>
          <w:szCs w:val="28"/>
          <w:rtl w:val="true"/>
          <w:lang w:bidi="ar-SA"/>
        </w:rPr>
        <w:t xml:space="preserve">واندفع الوغد عبداللّه بن حوزة إلى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حسين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أَقْدِمُ عَلَى رَبِّ رَحِيمٍ، وَشَفِيعٍ 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حوزة، فرفع يديه بالدعاء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فاضطرب به فرسه في جدول فتعلقت رجله بالركاب وسقط إلى الأرض، وقد نفر به الفرس فجعل يضرب رأسه بالأحجار وأُصول الأشجار حتى هلك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ألقته فرسه في النار المشتعلة بالخندق فاحترق بها، ولمّا 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استجابة دعائه 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أَهْلُ بَيْتِ نَبِيَّكَ وَذُرِّيَّتُهُ، فَاقْصِمْ مَنْ ظَلَمَنا وَغَصَبَنا حَقًّنا، إِنَّكَ سَمِيعٌ قَرِيْبٌ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رأى ذلك مسروق بن وائل الحضرمي وكان يحدث نفسه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لينال الجائزة من ابن مرجانة ندم على ما فكّر به، وعلم أنّ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ومكانة عند اللّه، فترك المعركة وأنّهزم مخافة غضب اللّه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6522096_1280447820"/>
      <w:bookmarkStart w:id="550" w:name="_Toc206"/>
      <w:bookmarkEnd w:id="549"/>
      <w:r>
        <w:rPr>
          <w:rtl w:val="true"/>
        </w:rPr>
        <w:t>التعبئة العامة في المعسكرين</w:t>
      </w:r>
      <w:bookmarkEnd w:id="5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كلا المعسكرين بتعبئة عامة، فعبّأ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وكانوا اثنين </w:t>
      </w:r>
      <w:bookmarkStart w:id="551" w:name="pg16359_177525"/>
    </w:p>
    <w:p>
      <w:pPr>
        <w:pStyle w:val="BookText"/>
        <w:rPr/>
      </w:pPr>
      <w:bookmarkEnd w:id="551"/>
      <w:r>
        <w:rPr>
          <w:rFonts w:ascii="Amiri" w:hAnsi="Amiri" w:eastAsia="Amiri" w:cs="Amiri"/>
          <w:color w:val="111111"/>
          <w:sz w:val="28"/>
          <w:sz w:val="28"/>
          <w:szCs w:val="28"/>
          <w:rtl w:val="true"/>
          <w:lang w:bidi="ar-SA"/>
        </w:rPr>
        <w:t>وثمانين فارساً وراجلاً، وجعل زهير بن القين في الميمنة، وحبيب بن مظاهر في الميسرة، وثبت هو وأهل بيته في القلب، وأعطى رايته إلى أخيه وعضده أبي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وعبأ ابن سعد جيشه فجعل على ربع أهل المدينة عبداللّه بن زهير الأزدي، وعلى ربع ربيعة وكندة قيس بن الأشعث، وعلى ربع مذحج وأسد عبد الرحمن بن أبي سبرة الجعفي، وعلى ربع بني تميم وهَمْدان الحر بن يزيد الرياحي، وجعل على ميمنة جيشه عمرو بن الحجّاج الزبيدي، وعلى ميسرته شمر بن ذي الجوشن، وعلى الخيل عزرة بن قيس الأحمسي، وعلى الرجالة شَبَث بن ربعي من بني عمرو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مؤذن سجاح المتنبئة في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الراية دريداً مولاه، وبذلك فقد استعد كلا المعسكرين للحرب والقتال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6522098_1280447820"/>
      <w:bookmarkStart w:id="553" w:name="_Toc207"/>
      <w:bookmarkEnd w:id="552"/>
      <w:r>
        <w:rPr>
          <w:rtl w:val="true"/>
        </w:rPr>
        <w:t>الاحتجاجات الصارمة</w:t>
      </w:r>
      <w:bookmarkEnd w:id="553"/>
    </w:p>
    <w:p>
      <w:pPr>
        <w:pStyle w:val="BookText"/>
        <w:rPr/>
      </w:pPr>
      <w:r>
        <w:rPr>
          <w:rFonts w:ascii="Amiri" w:hAnsi="Amiri" w:eastAsia="Amiri" w:cs="Amiri"/>
          <w:color w:val="111111"/>
          <w:sz w:val="28"/>
          <w:sz w:val="28"/>
          <w:szCs w:val="28"/>
          <w:rtl w:val="true"/>
          <w:lang w:bidi="ar-SA"/>
        </w:rPr>
        <w:t xml:space="preserve">ورأى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مع أعلام أصحابه أن يقيموا الحجة على أهل الكوفة؛ ليكونوا على بينة من أمرهم وبصيرة على ما قدموا عليه من إثم تَكَادُ السَّمَاوَاتُ يَتَفَطَرْنَ مِنْهُ وَتَنشَقُ الأَرْضُ وتَخِرُ الجِبَالُ هَدَا</w:t>
      </w:r>
      <w:r>
        <w:rPr>
          <w:rStyle w:val="FootnoteAnchor"/>
          <w:rtl w:val="true"/>
        </w:rPr>
        <w:footnoteReference w:id="365"/>
      </w:r>
      <w:r>
        <w:rPr>
          <w:rFonts w:ascii="Amiri" w:hAnsi="Amiri" w:eastAsia="Amiri" w:cs="Amiri"/>
          <w:color w:val="111111"/>
          <w:sz w:val="28"/>
          <w:sz w:val="28"/>
          <w:szCs w:val="28"/>
          <w:rtl w:val="true"/>
          <w:lang w:bidi="ar-SA"/>
        </w:rPr>
        <w:t>، وقد أعذروا في الدعاء ومنحوا النصيحة لإنقاذ أولئك الممسوخين من خطر الجريمة التي تؤدي بهم إلى النار</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522100_1280447820"/>
      <w:bookmarkStart w:id="555" w:name="_Toc208"/>
      <w:bookmarkEnd w:id="554"/>
      <w:r>
        <w:rPr>
          <w:rtl w:val="true"/>
        </w:rPr>
        <w:t xml:space="preserve">خطبة الإمام الحسين </w:t>
      </w:r>
      <w:r>
        <w:rPr>
          <w:rtl w:val="true"/>
        </w:rPr>
        <w:t>(</w:t>
      </w:r>
      <w:r>
        <w:rPr>
          <w:rtl w:val="true"/>
        </w:rPr>
        <w:t>عَلَيهِ السَّلَامُ</w:t>
      </w:r>
      <w:r>
        <w:rPr>
          <w:rtl w:val="true"/>
        </w:rPr>
        <w:t>)</w:t>
      </w:r>
      <w:bookmarkEnd w:id="55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براحلته فركبها، واتجه نحو معسكر ابن سعد، وهو بتلك </w:t>
      </w:r>
    </w:p>
    <w:p>
      <w:pPr>
        <w:pStyle w:val="BookText"/>
        <w:rPr/>
      </w:pPr>
      <w:r>
        <w:rPr>
          <w:rFonts w:ascii="Amiri" w:hAnsi="Amiri" w:eastAsia="Amiri" w:cs="Amiri"/>
          <w:color w:val="111111"/>
          <w:sz w:val="28"/>
          <w:sz w:val="28"/>
          <w:szCs w:val="28"/>
          <w:rtl w:val="true"/>
          <w:lang w:bidi="ar-SA"/>
        </w:rPr>
        <w:t xml:space="preserve">الهيبة التي تحكي هيبة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فخطب فيهم خطابه التاريخي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أبلغ وأروع ما أثر في الكلام العربي، وقد نادى بصوت عال يسمعه جلهم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وَلَا تَعْجَلُوا حَتّى أَعِظَكُمْ بِما يَحِقُ لَكُمْ لَيَّ، وَحَتَّى أَعْتَذِرَ إِلَيْكُمْ مِنْ مَقْدَمِي عَلَيْكُمْ، فَإِنْ قَبِلْتُمْ عُذْرِي، وَصَدَّقْتُمْ قَوْلِي، وَأَعْطَيْتُمُونِيَ النَّصَفَ مِنْ أَنْفُسِكُمْ كُنتُمْ بِذَلِكَ أَسْعَدَ، وَلَمْ يَكُنْ لَكُمْ عَلَيَّ سَبِيلٌ، وَإِنْ لَمْ تَقْبَلُوا مِنّيَ الْعُذْرَ وَلَمْ تُعْطُوا النَّصَفَ مِنْ أَنْفُسِكُمْ فَأَجْمِعُوا أَمْرَكُم وَشُرَكَاءَ كُم ثُمَّ لَا يَكُنْ أَمْرُكُم عَلَيْكُم غُمَّةٌ ثُمَّ اقْضُوا إِلَيَّ وَلَا تُنْظِرُونِ</w:t>
      </w:r>
      <w:r>
        <w:rPr>
          <w:rStyle w:val="FootnoteAnchor"/>
          <w:rtl w:val="true"/>
        </w:rPr>
        <w:footnoteReference w:id="36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وَلِيِّيَ اللَّهُ الَّذِي نَزَّلَ الكِتَابَ وَهُوَ يَتَوَلّى الصّالِحِينَ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الأثير كلماته إلى السيدات من عقائل النبوة وحرائر الوحي، فتصارخن بالبكاء، وارتفعت أصواتهنّ، فبعث إليهنّ أخاه العباس وابنه عليّاً،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سَكَّتاهُنَّ فَلَعَمْرِي لَيَكْثُرُ بُكاؤُهُنَّ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سكتن استرسل في خطابه فحمد اللّه وأثنى عليه وصلّى على النبى وعلى الملائكة والأنبياء، وقال في ذلك ما لا يحصى ذكره ولم يسمع لا قبله ولا بعده أبلغ م منه في منطقه،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الدُّنْيا فَجَعَلَها دارَ فَناءِ وَزَوالٍ، مُتَصَرِّفَةٌ بِأَهْلِها حالا بَعْدَ حالٍ، فَالْمَعْرُورُ مَنْ غَرَّتْهُ، وَالشَّقِيُّ مَنْ فَتَنَتْهُ، فَلَا تَغُرَّنَّكُمْ هَذِهِ </w:t>
      </w:r>
    </w:p>
    <w:p>
      <w:pPr>
        <w:pStyle w:val="BookText"/>
        <w:rPr/>
      </w:pPr>
      <w:r>
        <w:rPr>
          <w:rFonts w:ascii="Amiri" w:hAnsi="Amiri" w:eastAsia="Amiri" w:cs="Amiri"/>
          <w:color w:val="111111"/>
          <w:sz w:val="28"/>
          <w:sz w:val="28"/>
          <w:szCs w:val="28"/>
          <w:rtl w:val="true"/>
          <w:lang w:bidi="ar-SA"/>
        </w:rPr>
        <w:t>الدُّنْيا فَأنّها تَقْطَعُ رَجَاءَ مَنْ رَكَنَ إِلَيْهَا، وَتُخَيِّبُ طَمَعَ مَنْ طَمِعَ فِيْها، وَأَراكُمْ قَدِ اجْتَمَعْتُمْ عَلَى أَمْرٍ قَدْ أَسْخَطْتُمُ اللّهَ فِيْهِ عَلَيْكُمْ، وَأَعْرَضَ بِوَجْهِهِ الْكَرِيمِ عَنْكُمْ، وَأَحَلَّ بِكُمْ نِقْمَتَهُ، فَنِعْمَ الرَّبُّ رَبُّنا، وَبِئْسَ الْعَبِيدُ أَنْتُمْ، أَقْرَرْتُمْ بِالطَّاعَةِ، وَآمَنْتُمْ بِالرَّسُولِ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زَحَفْتُمْ إِلَى ذُرِّيَّتِهِ وَعِتْرَتِهِ تُرِيدُونَ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اسْتَحْوَذَ عَلَيْكُمُ الشَّيْطَانُ فَأَنْسَاكُمْ ذِكْرَ اللَّهِ الْعَظِيمِ، فَتَبَا لَكُمْ وَلِمَا تُرِيدُونَ إِنَّا لِلَّهِ وَإِنَّا إِلَيْهِ رَاجِعُونَ، هَؤُلَاءِ قَوْمٌ كَفَرُوا بَعْدَ إِيْمَأنّهمْ فَبُعْداً لِلْقَوْمِ الظَّالِمِينَ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وعظهم بهذه الكلمات التي تمثل هدي النبوة، ومحنة الأنبياء في أممهم، فحذرهم من فتنة الدنيا وغرورها، ودلل على عواقبها الخاسرة، وأهاب بـهم من الإقدام على قتل عترة نبيهم، فأنّهم بذلك يخرجون من الإسلام إلى الكفر، ويستوجبون عذاب اللّه الخالد، وسخطه الدائم، ثمّ استرسل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فَانْسِبُونِي فَانْظُرُوا مَنْ أَنا؟ ثُمَّ ارْجِعُوا إِلَى أَنْفُسِكُمْ وَعاتِبوها، فَانْظُرُوا هَلْ يَحِلُّ لَكُمْ قَتْلِي وَانْتِهالُ حُرْمَتِي؟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ابْنَ بِنْتِ نَبِيِّكُمْ، وَابْنَ وَصِيِّهِ، وَابْنِ عَمِّهِ، وَأَوَّلِ الْمُؤْمِنِينَ بِاللَّهِ وَالْمُصَدِّقِ لِرَسُولِهِ بِمَا جَاءَ مِنْ عِنْدِ رَبِّهِ؟ أَوَلَيْسَ حَمْزَةُ سَيِّدُ الشُّهَداءِ عَمَّ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جَعْفَرُ الطَّبَارُ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يَبْلُغْكُمْ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 سَيِّدا شَبابِ أَهْلِ الْجَنَّةِ، فَإِنْ صَدَّقْتُمُونِي بِمَا أَقُولُ وَهُوَ </w:t>
      </w:r>
    </w:p>
    <w:p>
      <w:pPr>
        <w:pStyle w:val="BookText"/>
        <w:rPr/>
      </w:pPr>
      <w:r>
        <w:rPr>
          <w:rFonts w:ascii="Amiri" w:hAnsi="Amiri" w:eastAsia="Amiri" w:cs="Amiri"/>
          <w:color w:val="111111"/>
          <w:sz w:val="28"/>
          <w:sz w:val="28"/>
          <w:szCs w:val="28"/>
          <w:rtl w:val="true"/>
          <w:lang w:bidi="ar-SA"/>
        </w:rPr>
        <w:t xml:space="preserve">الْحَقُّ، وَاللّهِ مَا تَعَمَّدْتُ الْكَذِبَ مُنْذُ عَلِمْتُ أَنَّ اللّهَ يَمْقُتُ عَلَيْهِ أَهْلَهُ، وَيَضُرُّ بِهِ مَنِ اخْتَلَفَهُ، وَإِنْ كَذَّبْتُمُونِي فَإِنَّ فِيكُمْ مَنْ إِنْ سَأَلْتُمُوهُ أَخْبَرَكُمْ، سَلُوا جَابِرَ بْنَ عَبْدِ اللَّهِ الْأَنْصَارِيِّ، وَأَبَا سَعِيدٍ الْخُدْرِيَّ، وسَهْلَ بْنَ سَعْدٍ السّاعِدِيَّ، وَزَيْدَ بْنَ أَرْقَمَ، وَأَنَسَ بْنَ مَالِكٍ، يُخبِرُوكُمْ أنّهمْ سَمِعُوا هَذِهِ الْمَقالَةَ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وَلِأَخِي، أَما فِي هَذَا حَاجِرٌ لَكُمْ عَنْ سَفْكِ دَمِي؟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أعرف خطاباً أرقّ ولا أبلغ من هذا الخطاب، فأيُّ خطيب مهما كان يتمتّع ببراعة البيان؛ فأنّه ليعجز عن الكلام في مثل هذا الموقف الرهيب الذي تخرس فيه الأسود، وتُحْجِم فيه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خليقاً بهذا الخطاب أن يرجع إليهم حوازب؟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أحلامهم، ويحدث انقلاباً فكرياً وعملياً في صفوفهم، لقد دعاهم لأن يرجعوا إلى نفوسهم وعقولهم لو كانوا يملكونها ليمعنوا النظر في شأنّه، فهو حفيد نبيهم وابن وصيه، وألصق الناس وأمسهم رحماً به، وهو سيد شباب أهل الجنة، وفي ذلك حصانة له من سفك دمه وانتهاك حرمته، إلا أن ذلك الجيش لم يع هذا المنطق الفياض، فقد خلد إلى الجريمة، واستولى على قلوبهم زيغ قاتم من الضلال فأناهم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إليه الرجس الخبيث شمر بن ذي الجوشن وهو ممّن غرق في الإثم،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يعبد اللّه على حرف إن كان يدري ما يقول؟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مثل ذلك الضمير المتحجّر الذي ران عليه الباطل أن يعي منطق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يفهم مقالته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وتصدّى لجوابه حبيب بن مظاهر،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أراك تعبد اللّه على سبعين حرفاً، وأنا أشهد أنك صادق ما تدري ما يقول، قد طبع اللّه على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 فى شَكٍّ مِنْ هذَا الْقَوْلِ، أَفَتَشُكُونَ أَنَّى ابْنُ بِنْتِ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بَيْنَ الْمَشْرِقِ وَالْمَغْرِبِ ابْنُ بِنْتِ نَبِيَّ غَيْرِي فِيكُمْ وَلَا فِي غَيْرِكُمْ، وَيْحَكُمْ أَتَطْلُبُونَنِي بِقَتِيلٍ مِنْكُمْ قَتَلْتُهُ، أَوْ مَالٍ لَكُمُ اسْتَهْلَكْتُهُ أَوْ بِقَصَاصِ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وزلزلت الأرض تحت أقدامهم، وغدوا حيارى لا يملكون جواباً لردّه، فهم لا يشكون أنّه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 وأنّهم لا يطلبونه بقتيل قتله، ولا بمال استهلكه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لقادة الجيش الذين دعوه بـرسائلهم للقدوم إلى 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شَبَثَ بْنَ رِبْعِيُّ، وَيا حَجَارَ بْنَ أَبْجُرَ، وَيا قَيْسَ بْنَ الْأَشْعَثِ، وَيا يَزِيدَ بْنَ الْحَارِثِ، أَلَمْ تَكْتُبُوا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أَيْنَعَتْ النّمارُ وَاخْضَرَّ الْجَنابُ وَطُمَّتْ الْجِمامُ، وَإِنَّما تَقْدِمُ عَلَى جُنْدِ لَكَ مُجَنَّدَةٍ،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تخجل تلك النفوس من خيانة العهد، وحنث الأيمان، فأجابوه مجمعين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ذلك،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فَعَلْتُمْ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وأعرض عنهم ووجّه خطابه إلى جميع قطعات الجيش، فقال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إِذَا كَرِهْتُمُونِي فَدَعُونِي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عُرف بالغدر والنفاق، وقد خلع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شرف وحياء، وحَسْبُه أنّه من أسرة لم تنجب شريفاً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تنزل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بني عمّك؟ فأنّهم لن يروك إلا ما تحب، ولن يصل إليك منهم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 أَخِيكَ، أَتُرِيدُ أَنْ يَطْلُبَكَ بَنُو هَاشِمٍ بِأَكْثَرَ مِنْ دَمِ مُسْلِمِ بْنِ الا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أُعْطِيهِمْ بِيَدِي إِعْطاءَ الدَّلِيلِ وَلَا أَفِرُّ فِرارَ الْعَبِيدِ، عِبَادَ اللَّهِ، إِنِّي عُذْتُ بِرَبِّي وَرَبِّكُمْ أَنْ تَرْجُمُونِ، أَعُوذُ بِرَبِّي وَرَبَّكُمْ مِنْ كُلِّ مُتَكَبِّرٍ لَا يُؤْمِنُ بِيَوْمِ الْحِسابِ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تزول الممالك وتدول الدول، وهذه الكلمات أحق بالبقاء وأجدر بالخلود من كل شيء، فقد مثلت عزّة الحق، ومنعة الأحرار وشرف الأباة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أنّه لم تنفذ هذه الكلمات النيرة إلى قلوبهم، فقد أقفل الجهل جميع أبواب الفهم في نفوسهم خَتَمَ اللّهُ عَلَى قُلُوبِهِم وَعَلَى سَمْعِهِم وَعَلَى أَبْصَارِهِم غِشَاوَةٌ</w:t>
      </w:r>
      <w:r>
        <w:rPr>
          <w:rStyle w:val="FootnoteAnchor"/>
          <w:rtl w:val="true"/>
        </w:rPr>
        <w:footnoteReference w:id="37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أعرضوا تماماً عن دعوة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يحفلوا بها، وصدق اللّه تعالى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تُسْمِعُ المَوتَى وَلَا تُسمعُ الصُّمَّ الدُّعَاءَ إِذَا وَلُّوا مُدبِرِينَ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556" w:name="pg16359_177531"/>
    </w:p>
    <w:p>
      <w:pPr>
        <w:pStyle w:val="Heading3"/>
        <w:numPr>
          <w:ilvl w:val="2"/>
          <w:numId w:val="1"/>
        </w:numPr>
        <w:rPr/>
      </w:pPr>
      <w:bookmarkStart w:id="557" w:name="__RefHeading___Toc6522102_1280447820"/>
      <w:bookmarkStart w:id="558" w:name="_Toc209"/>
      <w:bookmarkEnd w:id="556"/>
      <w:bookmarkEnd w:id="557"/>
      <w:r>
        <w:rPr>
          <w:rtl w:val="true"/>
        </w:rPr>
        <w:t>خطاب زهير</w:t>
      </w:r>
      <w:r>
        <w:rPr>
          <w:rtl w:val="true"/>
        </w:rPr>
        <w:t>(</w:t>
      </w:r>
      <w:r>
        <w:rPr>
          <w:rtl w:val="true"/>
        </w:rPr>
        <w:t>رَضِیَ اللهُ عَنهُ</w:t>
      </w:r>
      <w:r>
        <w:rPr>
          <w:rtl w:val="true"/>
        </w:rPr>
        <w:t>)</w:t>
      </w:r>
      <w:bookmarkEnd w:id="558"/>
    </w:p>
    <w:p>
      <w:pPr>
        <w:pStyle w:val="BookText"/>
        <w:rPr/>
      </w:pPr>
      <w:r>
        <w:rPr>
          <w:rFonts w:ascii="Amiri" w:hAnsi="Amiri" w:eastAsia="Amiri" w:cs="Amiri"/>
          <w:color w:val="111111"/>
          <w:sz w:val="28"/>
          <w:sz w:val="28"/>
          <w:szCs w:val="28"/>
          <w:rtl w:val="true"/>
          <w:lang w:bidi="ar-SA"/>
        </w:rPr>
        <w:t>وانبرى زهير بن القين، فألقى عليهم خطابه الحافل بالنصيحة والإرشاد 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نذار لكم من عذاب اللّه، إنّ حقاً على المسلم نصيحة أخيه المسلم، ونحن حتى الآن إخوة وعلى دين واحد ما لم يقع بيننا وبينكم السيف، وأنتم للنصيحة منا أهل، فإذا وقع السيف انقطعت العصمة وكنّا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قد ابتلانا وإياكم بذرية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ما نحن وأنتم عاملون، إنا ندعوكم إلى نصرهم وخذلان الطاغية ابن الطاغية عبيد اللّه بن زياد، فإنّكم لا تدركون منهما إلا سوء عمر سلطأنّهما؛ لَيَسمَلانِ </w:t>
      </w:r>
      <w:r>
        <w:rPr>
          <w:rStyle w:val="FootnoteAnchor"/>
          <w:rtl w:val="true"/>
        </w:rPr>
        <w:footnoteReference w:id="375"/>
      </w:r>
      <w:r>
        <w:rPr>
          <w:rFonts w:ascii="Amiri" w:hAnsi="Amiri" w:eastAsia="Amiri" w:cs="Amiri"/>
          <w:color w:val="111111"/>
          <w:sz w:val="28"/>
          <w:sz w:val="28"/>
          <w:szCs w:val="28"/>
          <w:rtl w:val="true"/>
          <w:lang w:bidi="ar-SA"/>
        </w:rPr>
        <w:t>أعينكم، ويقطعان أيديكم وأرجلكم، ويمثلان بكم، ويرفعإنّكم على جذوع النخل، ويقتلان أماثلكم وقراءكم أمثال حُجر بن عدي وأصحابه وهانئ بن عروة وأشباهه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وحفل هذا الخطاب بأبلغ وأروع ما تكون الحجّة، ففيه الدعوة إلى الحق بجميع رحابه ومفاهيمه، والتحذير من عذاب اللّه وسخطه، لقد عرفهم بأنّه إنّما ينصحهم امتثالاً للواجب الديني الذي يقضي بنصيحة المسلم لأخيه المسلم إذا رآه قد انحرف عن الحق، وعرفهم قبل أن تندلع نار الحرب أن الأخوة الإسلامية تجمعهم، فإذا وقعت الحرب انفصمت عُرى تلك الأخوّة، وكان كلّ منهما أُمة مستقلة لا تجمعهما روابط الدين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 لهم أنّ اللّه قد ابتلى المسلمين بعترة نبيه فأوجب مودتهم في كتابه العزيز قُلْ لَا أَسْأَلُكُم عَلَيْهِ أَجْراً إِلَّا المَوَدَّةَ فِي القُربَى</w:t>
      </w:r>
      <w:r>
        <w:rPr>
          <w:rStyle w:val="FootnoteAnchor"/>
          <w:rtl w:val="true"/>
        </w:rPr>
        <w:footnoteReference w:id="377"/>
      </w:r>
      <w:r>
        <w:rPr>
          <w:rFonts w:ascii="Amiri" w:hAnsi="Amiri" w:eastAsia="Amiri" w:cs="Amiri"/>
          <w:color w:val="111111"/>
          <w:sz w:val="28"/>
          <w:sz w:val="28"/>
          <w:szCs w:val="28"/>
          <w:rtl w:val="true"/>
          <w:lang w:bidi="ar-SA"/>
        </w:rPr>
        <w:t>لينظر إلى الأمة ما هي صانعة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وذكرهم بجور الأمويين وبطشهم، وما صنعوه في صلحائهم أمثال حُجر بـن عدي، وميثم التمار وغيرهما من الذين ناهضوا الجور وقاوموا الاستبداد، فقد صبّت عليهم السلطة الأموية وابلاً من العذاب الأليم، فسملت عيونهم وقطعت أيديهم وأرجلهم وصلبتهم على جذوع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أنّهى زهير خطابه حتى انبرى جماعة من جيش ابن سعد فسبوه وتوعدوه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بالقتل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نقتل صاحبك ومن معه معه، أو نبعث به وبأصحابه إلى عبيد اللّه بن زياد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 زهير فخاطبهم بمنطق الحق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ولد فاطمة أحق بالود والنصر من ابن سمية، فإن لم تنصروهم فأعيذكم باللّه أن تقتلوهم، فخلوا بين الرجل وبين يزيد فلعمري أنّه ليرضى من طاعتكم بدون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ووجم الكثيرون، واستولت عليهم الحيرة والذهول، ولما رأى ذلك شمر بن ذي الجوشن خاف أن يثوب الجيش إلى الرشاد، فسدّد سهماً إلى زهير،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أسكت اللّه نأمتك </w:t>
      </w:r>
      <w:r>
        <w:rPr>
          <w:rStyle w:val="FootnoteAnchor"/>
          <w:rtl w:val="true"/>
        </w:rPr>
        <w:footnoteReference w:id="379"/>
      </w:r>
      <w:r>
        <w:rPr>
          <w:rFonts w:ascii="Amiri" w:hAnsi="Amiri" w:eastAsia="Amiri" w:cs="Amiri"/>
          <w:color w:val="111111"/>
          <w:sz w:val="28"/>
          <w:sz w:val="28"/>
          <w:szCs w:val="28"/>
          <w:rtl w:val="true"/>
          <w:lang w:bidi="ar-SA"/>
        </w:rPr>
        <w:t>، أبرمتنا بكثرة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واحتقره زهير، فنظر إليه كأقذر مخلوق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البوّال على عقبيه، ما إيّاك أخاطب إنّما أنت بهيمة، واللّه ما أظنّك تُحْكم من كتاب اللّه آيتين، فابشر بالخزي يوم القيامة،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والتاع الوغد الخبيث من كلام زهير فصاح به إنّ اللّه قاتلك وصاحبك عن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أبالموت تخوفني؟ فواللّه للموت معه أحب إلي من الخلد معكم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زهير إلى الجيش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لا يغرنكم عن دينكم هذا الجلف </w:t>
      </w:r>
      <w:bookmarkStart w:id="559" w:name="pg16359_177533"/>
    </w:p>
    <w:p>
      <w:pPr>
        <w:pStyle w:val="BookText"/>
        <w:rPr/>
      </w:pPr>
      <w:bookmarkEnd w:id="559"/>
      <w:r>
        <w:rPr>
          <w:rFonts w:ascii="Amiri" w:hAnsi="Amiri" w:eastAsia="Amiri" w:cs="Amiri"/>
          <w:color w:val="111111"/>
          <w:sz w:val="28"/>
          <w:sz w:val="28"/>
          <w:szCs w:val="28"/>
          <w:rtl w:val="true"/>
          <w:lang w:bidi="ar-SA"/>
        </w:rPr>
        <w:t xml:space="preserve">الجافي وأشباهه، فواللّه لا تنال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هرقوا دماء ذريته وأهل بيته، وقتلوا من نصرهم وذب عن حريمهم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أن نصائح زهير لا تجدي مع هؤلاء الممسوخين، فأوعز إلى بعض أصحابه يأمره بالكف عن الكلام، وانطلق إليه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فَلَعَمْرِي لَئِنْ كانَ مُؤْمِنُ آلِ فِرْعَوْنَ نَصَحَ قَوْمَهُ وَأَبْلَغَ فِي الدُّعاءِ فَلَقَدْ نَصَحْتَ هؤُلاءِ وَأَبْلَغْتَ لَوْ نَفَعَ النُّصْحُ وَالإِبلاغ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6522104_1280447820"/>
      <w:bookmarkStart w:id="561" w:name="_Toc210"/>
      <w:bookmarkEnd w:id="560"/>
      <w:r>
        <w:rPr>
          <w:rtl w:val="true"/>
        </w:rPr>
        <w:t>خطاب برير</w:t>
      </w:r>
      <w:r>
        <w:rPr>
          <w:rtl w:val="true"/>
        </w:rPr>
        <w:t>(</w:t>
      </w:r>
      <w:r>
        <w:rPr>
          <w:rtl w:val="true"/>
        </w:rPr>
        <w:t>رَضِیَ اللهُ عَنهُ</w:t>
      </w:r>
      <w:r>
        <w:rPr>
          <w:rtl w:val="true"/>
        </w:rPr>
        <w:t>)</w:t>
      </w:r>
      <w:bookmarkEnd w:id="561"/>
    </w:p>
    <w:p>
      <w:pPr>
        <w:pStyle w:val="BookText"/>
        <w:rPr/>
      </w:pPr>
      <w:r>
        <w:rPr>
          <w:rFonts w:ascii="Amiri" w:hAnsi="Amiri" w:eastAsia="Amiri" w:cs="Amiri"/>
          <w:color w:val="111111"/>
          <w:sz w:val="28"/>
          <w:sz w:val="28"/>
          <w:szCs w:val="28"/>
          <w:rtl w:val="true"/>
          <w:lang w:bidi="ar-SA"/>
        </w:rPr>
        <w:t xml:space="preserve">واندفع الشيخ الجليل برير بن خضير لنصيحة ذلك الجيش قائلاً يا معشر الناس، 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وداعياً إلى اللّه بإذنه وسراجاً منيراً، وهذا ماء الفرات تقع فيه خنازير السواد وكلابها، وقد حيل بينه وبين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خلعوا الشرف والحياء،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قد أكثرت الكلام فاكفف عنا، فواللّه ليعطش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عطش مَن كان قبله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إليهم النصيحة والإرشاد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ثقل محمّداللّه قد أصبح بين أظهركم، وهؤلاء ذريته وعترته وبناته وحرمه، فهاتوا ما عندكم وما الذي تريدون أن تصنعوه بهم؟ 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نمكّن منهم الأمير عبيد اللّه بن زياد فيرى رأيه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برير يذكرهم بعهودهم وكتبهم التي بعثوها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إلى المكان الذي جاءوا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الكوفة، أنسيتم كتبكم </w:t>
      </w:r>
      <w:bookmarkStart w:id="562" w:name="pg16359_177534"/>
    </w:p>
    <w:p>
      <w:pPr>
        <w:pStyle w:val="BookText"/>
        <w:rPr/>
      </w:pPr>
      <w:bookmarkEnd w:id="562"/>
      <w:r>
        <w:rPr>
          <w:rFonts w:ascii="Amiri" w:hAnsi="Amiri" w:eastAsia="Amiri" w:cs="Amiri"/>
          <w:color w:val="111111"/>
          <w:sz w:val="28"/>
          <w:sz w:val="28"/>
          <w:szCs w:val="28"/>
          <w:rtl w:val="true"/>
          <w:lang w:bidi="ar-SA"/>
        </w:rPr>
        <w:t>وعهودكم التي أعطيتموها، وأشهدتم اللّه عليها يا ويلكم، أدعوتم أهل بيت نبيكم وزعمتم إنّكم تقتلون أنفسكم دونهم حتى إذا أتوكم أسلمتموهم إلى ابن زياد وحلّأتموهم عن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خلفتم نبيكم في ذريته،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لاسقاكم اللّه يوم القيامة، 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جماعة ممّن زاغت ضمائرهم فأنكر واكتبهم وعهودهم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واستبان لبرير تماديهم في الإثم وإجماعهم على اقتراف المنكر،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زادني فيكم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فعال هؤلاء القوم، اللّهم ألقِ بأسهم بينهم حتى يلقوك وأنت عليهم غضبان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فجعلوا يضحكون منه، وعمدوا إليه فرشقوه بسهامهم فانصرف عنهم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6522106_1280447820"/>
      <w:bookmarkStart w:id="564" w:name="_Toc211"/>
      <w:bookmarkEnd w:id="563"/>
      <w:r>
        <w:rPr>
          <w:rtl w:val="true"/>
        </w:rPr>
        <w:t xml:space="preserve">خطاب الإمام الحسين </w:t>
      </w:r>
      <w:r>
        <w:rPr>
          <w:rtl w:val="true"/>
        </w:rPr>
        <w:t>(</w:t>
      </w:r>
      <w:r>
        <w:rPr>
          <w:rtl w:val="true"/>
        </w:rPr>
        <w:t>عَلَيهِ السَّلَامُ</w:t>
      </w:r>
      <w:r>
        <w:rPr>
          <w:rtl w:val="true"/>
        </w:rPr>
        <w:t>)</w:t>
      </w:r>
      <w:bookmarkEnd w:id="56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وأبت رحمة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وشفقته على أعدائه إلا أن يقوم بإسداء النصيحة لهم ثانياً، حتى يستبين لهم الحق، ولا يدعي أحد منهم أنّه على غير بينة من أمره، فانطلق نحوهم، وقد نشر كتاب اللّه العظيم، ولعلّه إنّما برز بهذه الهيئة والكتاب على رأسه قد أشار إلى 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بَيْنِي</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القرآن فكيف يستباح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 بعمامة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لامته، وكان على هيبة تعنو لها الجباه، وتغضّ عنها الأبصار، فقال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لَكُمْ أَيَّتُهَا الْجَمَاعَةُ وَتَرَحاً، أَحِينَ اسْتَصْرَخْتُمونا والِهِينَ فَأَصْرَخْناكُمْ مُوجِفِينَ </w:t>
      </w:r>
      <w:r>
        <w:rPr>
          <w:rStyle w:val="FootnoteAnchor"/>
          <w:rtl w:val="true"/>
        </w:rPr>
        <w:footnoteReference w:id="385"/>
      </w:r>
      <w:r>
        <w:rPr>
          <w:rFonts w:ascii="Amiri" w:hAnsi="Amiri" w:eastAsia="Amiri" w:cs="Amiri"/>
          <w:color w:val="111111"/>
          <w:sz w:val="28"/>
          <w:sz w:val="28"/>
          <w:szCs w:val="28"/>
          <w:rtl w:val="true"/>
          <w:lang w:bidi="ar-SA"/>
        </w:rPr>
        <w:t xml:space="preserve">، سَلَلْتُمْ عَلَيْنا سَيْفاً فِي أَيْمَإنّكم، وَحَشَشْتُمْ </w:t>
      </w:r>
      <w:r>
        <w:rPr>
          <w:rStyle w:val="FootnoteAnchor"/>
          <w:rtl w:val="true"/>
        </w:rPr>
        <w:footnoteReference w:id="386"/>
      </w:r>
      <w:r>
        <w:rPr>
          <w:rFonts w:ascii="Amiri" w:hAnsi="Amiri" w:eastAsia="Amiri" w:cs="Amiri"/>
          <w:color w:val="111111"/>
          <w:sz w:val="28"/>
          <w:sz w:val="28"/>
          <w:szCs w:val="28"/>
          <w:rtl w:val="true"/>
          <w:lang w:bidi="ar-SA"/>
        </w:rPr>
        <w:t xml:space="preserve">عَلَيْنا ناراً اقْتَدَحْناها عَلَى عَدُوّنا وَعَدُوَّكُمْ فَأَصَبَحْتُمْ إِلْباً </w:t>
      </w:r>
      <w:r>
        <w:rPr>
          <w:rStyle w:val="FootnoteAnchor"/>
          <w:rtl w:val="true"/>
        </w:rPr>
        <w:footnoteReference w:id="387"/>
      </w:r>
      <w:r>
        <w:rPr>
          <w:rFonts w:ascii="Amiri" w:hAnsi="Amiri" w:eastAsia="Amiri" w:cs="Amiri"/>
          <w:color w:val="111111"/>
          <w:sz w:val="28"/>
          <w:sz w:val="28"/>
          <w:szCs w:val="28"/>
          <w:rtl w:val="true"/>
          <w:lang w:bidi="ar-SA"/>
        </w:rPr>
        <w:t>لأَعْدائِكُمْ عَلَى أَوْلِيَائِكُمْ بِغَيْرِ عَدْلٍ أَفْشَوْهُ فِيكُمْ، وَلَا أَمَلِ أَصْبَحَ لَكُمْ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لَكُمُ الْوَيْلَاتُ تَرَكْتُمونا وَالسَّيْفُ مَشِيمٌ </w:t>
      </w:r>
      <w:r>
        <w:rPr>
          <w:rStyle w:val="FootnoteAnchor"/>
          <w:rtl w:val="true"/>
        </w:rPr>
        <w:footnoteReference w:id="388"/>
      </w:r>
      <w:r>
        <w:rPr>
          <w:rFonts w:ascii="Amiri" w:hAnsi="Amiri" w:eastAsia="Amiri" w:cs="Amiri"/>
          <w:color w:val="111111"/>
          <w:sz w:val="28"/>
          <w:sz w:val="28"/>
          <w:szCs w:val="28"/>
          <w:rtl w:val="true"/>
          <w:lang w:bidi="ar-SA"/>
        </w:rPr>
        <w:t xml:space="preserve">، وَالْجَاشُ طَامِنٌ، وَالرَّأْيُ لَمَا يُسْتَحْصَفُ، وَلَكِنَّكُمْ أَسْرَعْتُمْ إِلَيْهَا كَطَيْرَةِ الدَّبا </w:t>
      </w:r>
      <w:r>
        <w:rPr>
          <w:rStyle w:val="FootnoteAnchor"/>
          <w:rtl w:val="true"/>
        </w:rPr>
        <w:footnoteReference w:id="389"/>
      </w:r>
      <w:r>
        <w:rPr>
          <w:rFonts w:ascii="Amiri" w:hAnsi="Amiri" w:eastAsia="Amiri" w:cs="Amiri"/>
          <w:color w:val="111111"/>
          <w:sz w:val="28"/>
          <w:sz w:val="28"/>
          <w:szCs w:val="28"/>
          <w:rtl w:val="true"/>
          <w:lang w:bidi="ar-SA"/>
        </w:rPr>
        <w:t xml:space="preserve">وَتَداعَيْتُمْ عَلَيْها كَتَهافُتِ الفرَاشِ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يقول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تظن أنّ هذا لنقصان فهمها وجهلها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جهل الإنسان أعظم من جهلها لانكبابه على الشهوات والمعاصي إلى أن يغمس في النار ويهلك هلاكاً مؤبداً</w:t>
      </w:r>
    </w:p>
    <w:p>
      <w:pPr>
        <w:pStyle w:val="BookText"/>
        <w:rPr/>
      </w:pPr>
      <w:r>
        <w:rPr>
          <w:rFonts w:ascii="Amiri" w:hAnsi="Amiri" w:eastAsia="Amiri" w:cs="Amiri"/>
          <w:color w:val="111111"/>
          <w:sz w:val="28"/>
          <w:sz w:val="28"/>
          <w:szCs w:val="28"/>
          <w:rtl w:val="true"/>
          <w:lang w:bidi="ar-SA"/>
        </w:rPr>
        <w:t>ثُمَّ نَقَضْتُمُوها سَفَها وَضِلَّةٌ، فَبُعْداً وَسُحْقاً لَكُمْ با عَبِيْدَ الْأُمَّةِ، وَشُدّادَ الْأَحْزَابِ، وَنَبَذَةَ الْكِتابِ، وَمُحَرِّفِي الْكَلِمِ، وَعُصْبَةَ الْأَثَامِ، وَنَفْتَةَ الشَّيْطَانِ، وَمُطْفِنِي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أَهْؤُلَاءِ تَعْضِدُونَ، وَعَنَا تَتَحَاذَلُونَ؟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وَاللَّهِ لَغَدْرُ فِيكُم قَدِيمٌ وَشَجَتْ عَلَيْهِ أُصُولُكُمْ، وَتَأَزَّرَتْ عَلَيْهِ </w:t>
      </w:r>
    </w:p>
    <w:p>
      <w:pPr>
        <w:pStyle w:val="BookText"/>
        <w:rPr/>
      </w:pPr>
      <w:r>
        <w:rPr>
          <w:rFonts w:ascii="Amiri" w:hAnsi="Amiri" w:eastAsia="Amiri" w:cs="Amiri"/>
          <w:color w:val="111111"/>
          <w:sz w:val="28"/>
          <w:sz w:val="28"/>
          <w:szCs w:val="28"/>
          <w:rtl w:val="true"/>
          <w:lang w:bidi="ar-SA"/>
        </w:rPr>
        <w:t xml:space="preserve">فُرُوعُكُمْ </w:t>
      </w:r>
      <w:r>
        <w:rPr>
          <w:rStyle w:val="FootnoteAnchor"/>
          <w:rtl w:val="true"/>
        </w:rPr>
        <w:footnoteReference w:id="391"/>
      </w:r>
      <w:r>
        <w:rPr>
          <w:rFonts w:ascii="Amiri" w:hAnsi="Amiri" w:eastAsia="Amiri" w:cs="Amiri"/>
          <w:color w:val="111111"/>
          <w:sz w:val="28"/>
          <w:sz w:val="28"/>
          <w:szCs w:val="28"/>
          <w:rtl w:val="true"/>
          <w:lang w:bidi="ar-SA"/>
        </w:rPr>
        <w:t xml:space="preserve">، فَكُنْتُمْ أَخْبَثَ ثَمَرٍ؛ شَجَنٌ </w:t>
      </w:r>
      <w:r>
        <w:rPr>
          <w:rStyle w:val="FootnoteAnchor"/>
          <w:rtl w:val="true"/>
        </w:rPr>
        <w:footnoteReference w:id="392"/>
      </w:r>
      <w:r>
        <w:rPr>
          <w:rFonts w:ascii="Amiri" w:hAnsi="Amiri" w:eastAsia="Amiri" w:cs="Amiri"/>
          <w:color w:val="111111"/>
          <w:sz w:val="28"/>
          <w:sz w:val="28"/>
          <w:szCs w:val="28"/>
          <w:rtl w:val="true"/>
          <w:lang w:bidi="ar-SA"/>
        </w:rPr>
        <w:t>لِلنَّاظِرِ وَأَكْلَةٌ لِلْعَاصِبٍ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الدَّعِيَّ ابْنَ الدَّعِي قَدْ رَكَزَ بَيْنَ اثْنَتَيْنِ بَيْنَ السَّلَّةِ </w:t>
      </w:r>
      <w:r>
        <w:rPr>
          <w:rStyle w:val="FootnoteAnchor"/>
          <w:rtl w:val="true"/>
        </w:rPr>
        <w:footnoteReference w:id="393"/>
      </w:r>
      <w:r>
        <w:rPr>
          <w:rFonts w:ascii="Amiri" w:hAnsi="Amiri" w:eastAsia="Amiri" w:cs="Amiri"/>
          <w:color w:val="111111"/>
          <w:sz w:val="28"/>
          <w:sz w:val="28"/>
          <w:szCs w:val="28"/>
          <w:rtl w:val="true"/>
          <w:lang w:bidi="ar-SA"/>
        </w:rPr>
        <w:t>وَالذُّلَّةِ وَهَيْهاتَ مِنّا الذَّلَّةُ، يَأْبَى اللّهُ لَنَا ذلِكَ وَرَسولُهُ وَالْمُؤْمِنُونَ، وَحُجُورٌ طَابَتْ وَطَهُرَتْ، وَأُنُوفٌ حَمِيَّةٌ، وَنُفُوسٌ أَبِيَّةٌ مِنْ أَنْ نُؤْثِرَ طَاعَةَ اللنامِ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رَاحِفٌ بِهذِهِ الْأَسْرَةِ مَعَ قِلَّةِ الْعَدَدِ وَخُذْلَانِ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 أبيات فروة بن مسيك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فَأَفْنى ذالِكُمْ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أَفنَى القُرُونَ الأَوَّلِينا</w:t>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الْكِرَامُ إِذا بَقِينا</w:t>
      </w:r>
    </w:p>
    <w:p>
      <w:pPr>
        <w:pStyle w:val="BookText"/>
        <w:rPr/>
      </w:pPr>
      <w:r>
        <w:rPr>
          <w:rFonts w:ascii="Amiri" w:hAnsi="Amiri" w:eastAsia="Amiri" w:cs="Amiri"/>
          <w:color w:val="111111"/>
          <w:sz w:val="28"/>
          <w:sz w:val="28"/>
          <w:szCs w:val="28"/>
          <w:rtl w:val="true"/>
          <w:lang w:bidi="ar-SA"/>
        </w:rPr>
        <w:t xml:space="preserve">فَقُلْ لِلشَّامِنِينَ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الشَّامِنُونَ كَما لقينا</w:t>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بِآخَرِينا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أَيْمُ اللَّهِ لَا تَلْبَثُونَ بَعْدَهَا إِلَّا كَرَيْنَمَا يُرْكَبُ الفرس حَتَّى تَدُورَبِكُم دَوْرَ الرَّحَى، وَتَقْلَقَ بِكُمْ فَلَقَ الْمِحْوَرِ، عَهْدٌ عَهِدَهُ إِلَيَّ أَبِي عَنْ جَدِّي </w:t>
      </w:r>
    </w:p>
    <w:p>
      <w:pPr>
        <w:pStyle w:val="BookText"/>
        <w:rPr/>
      </w:pPr>
      <w:r>
        <w:rPr>
          <w:rFonts w:ascii="Amiri" w:hAnsi="Amiri" w:eastAsia="Amiri" w:cs="Amiri"/>
          <w:color w:val="111111"/>
          <w:sz w:val="28"/>
          <w:sz w:val="28"/>
          <w:szCs w:val="28"/>
          <w:rtl w:val="true"/>
          <w:lang w:bidi="ar-SA"/>
        </w:rPr>
        <w:t>فَأَجْمِعُوا أَمْرَكُم وَشُرَكَاءَ كُم ثُمَّ لَا يَكُنْ أَمْرُكُم عَلَيْكُم غُمَّةٌ ثُمَّ اقْضُوا إليَّ وَلا تُنْظِرُونِ</w:t>
      </w:r>
      <w:r>
        <w:rPr>
          <w:rStyle w:val="FootnoteAnchor"/>
          <w:rtl w:val="true"/>
        </w:rPr>
        <w:footnoteReference w:id="39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مَا مِن دَابَةٍ إِلَّا هُوَ، تَوَكَّلْتُ عَلَى اللّهِ رَبِّي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بِنَاصِيتَهَا إِنَّ رَبِّي عَلَى صِرَاطٍ مُستَقِيمٍ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يديه بالدعاء عليهم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 وَابْعَثْ عَلَيْهِمْ سِنِينَ كَسِنِيٌّ يُوسُفَ وسَلَّطْ عَلَيْهِمْ غُلَامٍ ثَقِيفٍ يَسْقِيهِم كَأْساً مُصَبَّرَةً فَأنّهمْ كَذَّبُونَا وَخَذَلُونا، وَأَنْتَ رَبُّنا عَلَيْكَ تَوَكَّلْتُ وَإِلَيْكَ الْمَصِيرُ</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انفجر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الخطاب كما ينفجر البركان، وقد أبدى من صلابة العزم وقوة الإرادة ما لم يشاهد مثله، وقد حفل خطابه بالنقاط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أوغل في تأنيبهم بشدّة؛ لما أبـدوه من التناقض في سلوكهم، فقد هبوا إليه يستنجدون ويستغيثون به لينقذهم من ظلم الأمويين وجورهم، فلمّا خف لإنقاذهم انقلبوا عليه، وسلّوا عليه سيوفهم التي كان من الواجب أن تسلّ على أعدائهم الذين بالغوا في إذلالهم وإرغامهم على ما يكرهون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أبدى أسفه البالغ على دعمهم للحكم الأموي في حين أنّه لم يبسط فيهم عدلاً أو يشيع فيهم حقاً، أو يكون لهم أيُّ أمل أو رجاء فيه</w:t>
      </w:r>
      <w:r>
        <w:rPr>
          <w:rFonts w:eastAsia="Amiri" w:cs="Amiri" w:ascii="Amiri" w:hAnsi="Amiri"/>
          <w:color w:val="111111"/>
          <w:sz w:val="28"/>
          <w:szCs w:val="28"/>
          <w:rtl w:val="true"/>
          <w:lang w:bidi="ar-SA"/>
        </w:rPr>
        <w:t xml:space="preserve">. </w:t>
      </w:r>
      <w:bookmarkStart w:id="565" w:name="pg16359_177538"/>
    </w:p>
    <w:p>
      <w:pPr>
        <w:pStyle w:val="BookText"/>
        <w:rPr/>
      </w:pPr>
      <w:bookmarkEnd w:id="565"/>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شجب الصفات الماثلة فيهم والتي كانوا بها من أحطّ شعوب الأرض، الأمة وشذاذ الأحزاب ونبذة الكتاب وعصبة الآثام، إلى غير ذلك من فهم عبيد نزعاتهم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أعلن رفضه الكامل لدعوة الطاغية ابن مرجانة من الاستسلام له، فقد أراد له الذل وهيهات أن يرضخ لذلك، فقد خلق ليمثل الكرامة الإنسانية والمُثل العليا فكيف يذعن للدعي ابن الدعي؟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أعلن تصميمه على الحرب، وأن يخوض المعركة بأسرته التي مثلت البطولات ومضاء العزيمة والاستهانة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أخبرهم عن مصيرهم بعد قتلهم له، فإنّ اللّه سيسلط عليهم من يسقيهم كأساً، مصبرة، ويُنزل بهم العذاب الأليم، ولم يمض قليل من الوقت حتى ثار عليهم المختار، فملأ قلوبهم فزعاً ورعباً ونكل بهم تنكيلاً فظيعاً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النقاط الحسّاسة التي حفل بها كلامه الشريف الذي تدفّق بقوة البيان، وروعة القصد، التي وجم منها جيش ابن سعد</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6522108_1280447820"/>
      <w:bookmarkStart w:id="567" w:name="_Toc212"/>
      <w:bookmarkEnd w:id="566"/>
      <w:r>
        <w:rPr>
          <w:rtl w:val="true"/>
        </w:rPr>
        <w:t>استجابة الحر</w:t>
      </w:r>
      <w:r>
        <w:rPr>
          <w:rtl w:val="true"/>
        </w:rPr>
        <w:t>(</w:t>
      </w:r>
      <w:r>
        <w:rPr>
          <w:rtl w:val="true"/>
        </w:rPr>
        <w:t>رَضِیَ اللهُ عَنهُ</w:t>
      </w:r>
      <w:r>
        <w:rPr>
          <w:rtl w:val="true"/>
        </w:rPr>
        <w:t>)</w:t>
      </w:r>
      <w:bookmarkEnd w:id="567"/>
    </w:p>
    <w:p>
      <w:pPr>
        <w:pStyle w:val="BookText"/>
        <w:rPr/>
      </w:pPr>
      <w:r>
        <w:rPr>
          <w:rFonts w:ascii="Amiri" w:hAnsi="Amiri" w:eastAsia="Amiri" w:cs="Amiri"/>
          <w:color w:val="111111"/>
          <w:sz w:val="28"/>
          <w:sz w:val="28"/>
          <w:szCs w:val="28"/>
          <w:rtl w:val="true"/>
          <w:lang w:bidi="ar-SA"/>
        </w:rPr>
        <w:t xml:space="preserve">وثابت نفس الحرّ إلى الرشاد، واستيقظ ضميره بعد ما سمع 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يتأمل ويفكر في تلك اللحظات الحاسمة من حياته، فقد استولت عليه موجات رهيبة من الصراع النفسي، فهل يلتحق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فيضحي بحياته ومنصبه بعد ما كان القائد المقرّب من السلطة، وقد وثقت بـه وجعلته أميراً على مقدمة جيشها، أو أنّه يبقى محارباً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العذاب الدائم؟ فاختار الحرّ نداء ضميره الحي، وتغلب على هواه النفسي، فصمم على الالتحاق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يتوجه إليه أسرع نحو ابن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أمقاتل أنت هذا الرجل؟ </w:t>
      </w:r>
    </w:p>
    <w:p>
      <w:pPr>
        <w:pStyle w:val="BookText"/>
        <w:rPr/>
      </w:pPr>
      <w:r>
        <w:rPr>
          <w:rFonts w:ascii="Amiri" w:hAnsi="Amiri" w:eastAsia="Amiri" w:cs="Amiri"/>
          <w:color w:val="111111"/>
          <w:sz w:val="28"/>
          <w:sz w:val="28"/>
          <w:szCs w:val="28"/>
          <w:rtl w:val="true"/>
          <w:lang w:bidi="ar-SA"/>
        </w:rPr>
        <w:t>وسارع ابن سعد قائلاً بلا تردد؛ ليظهر أمام قادة الفرق إخلاصه لسيده ابـن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أيسره أن تسقط فيه الرؤوس وتطيح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لكم في واحدة من الخصال التي عرضها عليكم رضاً؟</w:t>
      </w:r>
    </w:p>
    <w:p>
      <w:pPr>
        <w:pStyle w:val="BookText"/>
        <w:rPr/>
      </w:pPr>
      <w:r>
        <w:rPr>
          <w:rFonts w:ascii="Amiri" w:hAnsi="Amiri" w:eastAsia="Amiri" w:cs="Amiri"/>
          <w:color w:val="111111"/>
          <w:sz w:val="28"/>
          <w:sz w:val="28"/>
          <w:szCs w:val="28"/>
          <w:rtl w:val="true"/>
          <w:lang w:bidi="ar-SA"/>
        </w:rPr>
        <w:t>واندفع ابن سعد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لى لفعلت، ولكن أميرك 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أيقن أن القوم مصممون على حربه مضى يشق الصفوف، وقد سرت الرعدة بأوصاله، فأنكر ذلك المهاجر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بنبرة المستريب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أمرك لمريب، واللّه ما رأيت منك في موقف قط مثل ما أراه الآن، ولو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له عن حقيقة حاله وأطلعه على ما صمم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ولا أختار على الجنة شيئاً ولو قطعت وأحرقت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وألوى بعنان فرسه صوب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مطرق برأسه إلى الأرض حياءً وندماً، فلمّا دنا منه 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أنيب فقد أرعبت قلوب أوليائك وأولاد نبيك، يا أبا عبد اللّه إنّى تائب فهل لي من توبة؟</w:t>
      </w:r>
    </w:p>
    <w:p>
      <w:pPr>
        <w:pStyle w:val="BookText"/>
        <w:rPr/>
      </w:pPr>
      <w:r>
        <w:rPr>
          <w:rFonts w:ascii="Amiri" w:hAnsi="Amiri" w:eastAsia="Amiri" w:cs="Amiri"/>
          <w:color w:val="111111"/>
          <w:sz w:val="28"/>
          <w:sz w:val="28"/>
          <w:szCs w:val="28"/>
          <w:rtl w:val="true"/>
          <w:lang w:bidi="ar-SA"/>
        </w:rPr>
        <w:t xml:space="preserve">ونزل عن فرسه فوقف قبال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 تسيل على خديه، وجعل يخاطبه ويتوسل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يابن رسول اللّه، أنا صاحبك الذي حبستك عن الرجوع، وجَعْجَعْتُ بك في هذا المكان، وواللّه الذي لا إله إلا هو ما ظننت أنّ القوم يردّون عليك ما عرضت عليهم أبداً، ولا يبلغون منك هذه المنزلة أبداً،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أطيع القوم في بعض أمرهم، ولا يرون أنّي خرجت من طاعتهم، وأما هم فيقبلون بعض ما تدعوهم إليه، وواللّه لو ظننت أنّهم لا يقبلونها منك ما ركبتها منك، وأنّي قد جئتك تائباً مما كان مني إلى ربّي مواسياً لك بنفسي حتى أموت بين يديك أفترى لي توبة؟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واستبشر به ومنحه الرضا والعفو، وقال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وَيَغْفِرُ لَكَ</w:t>
      </w:r>
      <w:r>
        <w:rPr>
          <w:rFonts w:eastAsia="Amiri" w:cs="Amiri" w:ascii="Amiri" w:hAnsi="Amiri"/>
          <w:color w:val="111111"/>
          <w:sz w:val="28"/>
          <w:szCs w:val="28"/>
          <w:rtl w:val="true"/>
          <w:lang w:bidi="ar-SA"/>
        </w:rPr>
        <w:t xml:space="preserve">. </w:t>
      </w:r>
      <w:bookmarkStart w:id="568" w:name="pg16359_177540"/>
    </w:p>
    <w:p>
      <w:pPr>
        <w:pStyle w:val="BookText"/>
        <w:rPr/>
      </w:pPr>
      <w:bookmarkEnd w:id="568"/>
      <w:r>
        <w:rPr>
          <w:rFonts w:ascii="Amiri" w:hAnsi="Amiri" w:eastAsia="Amiri" w:cs="Amiri"/>
          <w:color w:val="111111"/>
          <w:sz w:val="28"/>
          <w:sz w:val="28"/>
          <w:szCs w:val="28"/>
          <w:rtl w:val="true"/>
          <w:lang w:bidi="ar-SA"/>
        </w:rPr>
        <w:t>وأقبل الحرّ يحدّثه ويقص عليه رؤيا كان قد رآها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رأيت أبي في المنام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في هذه الأيام؟ وأين كنت؟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الطريق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واويلاه عليك، مالك والحسين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وأُريد منك أن تأذن لي بالمحاربة لأكون أوّل قتيل بين يديك، كما كنت أوّل خارج عليك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6522110_1280447820"/>
      <w:bookmarkStart w:id="570" w:name="_Toc213"/>
      <w:bookmarkEnd w:id="569"/>
      <w:r>
        <w:rPr>
          <w:rtl w:val="true"/>
        </w:rPr>
        <w:t>خطاب الحرّ</w:t>
      </w:r>
      <w:r>
        <w:rPr>
          <w:rtl w:val="true"/>
        </w:rPr>
        <w:t>(</w:t>
      </w:r>
      <w:r>
        <w:rPr>
          <w:rtl w:val="true"/>
        </w:rPr>
        <w:t>رَضِیَ اللهُ عَنهُ</w:t>
      </w:r>
      <w:r>
        <w:rPr>
          <w:rtl w:val="true"/>
        </w:rPr>
        <w:t>)</w:t>
      </w:r>
      <w:r>
        <w:rPr>
          <w:rtl w:val="true"/>
        </w:rPr>
        <w:t>للجيش</w:t>
      </w:r>
      <w:bookmarkEnd w:id="57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واستأذن الحرّ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 أهل الكوفة وينصحهم لعل بعضهم أن يرجع عن غيّه ويثوب إلى الحق، فأذن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فانبرى إليهم رافعاً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لأمّكم الهبل </w:t>
      </w:r>
      <w:r>
        <w:rPr>
          <w:rStyle w:val="FootnoteAnchor"/>
          <w:rtl w:val="true"/>
        </w:rPr>
        <w:footnoteReference w:id="399"/>
      </w:r>
      <w:r>
        <w:rPr>
          <w:rFonts w:ascii="IRNazanin" w:hAnsi="IRNazanin" w:eastAsia="IRNazanin"/>
          <w:color w:val="111111"/>
          <w:sz w:val="28"/>
          <w:sz w:val="28"/>
          <w:szCs w:val="28"/>
          <w:rtl w:val="true"/>
          <w:lang w:bidi="fa-IR"/>
        </w:rPr>
        <w:t>والعبر</w:t>
      </w:r>
      <w:r>
        <w:rPr>
          <w:rStyle w:val="FootnoteAnchor"/>
          <w:rtl w:val="true"/>
        </w:rPr>
        <w:footnoteReference w:id="400"/>
      </w:r>
      <w:r>
        <w:rPr>
          <w:rFonts w:ascii="Amiri" w:hAnsi="Amiri" w:eastAsia="Amiri" w:cs="Amiri"/>
          <w:color w:val="111111"/>
          <w:sz w:val="28"/>
          <w:sz w:val="28"/>
          <w:szCs w:val="28"/>
          <w:rtl w:val="true"/>
          <w:lang w:bidi="ar-SA"/>
        </w:rPr>
        <w:t>، أدعوتموه حتى إذا أتاكم أسلمتموه وزعمتم إنّكم قاتلو أنفسكم دونه، ثمّ عدوتم عليه لتقتلوه؟ أمسكتم بنفسه، وأخذتم بكظمه وأحطتم به من كل جانب، فمنعتموه من التوجّه في بلاد اللّه العريضة حتى يأمن ويأمن أهل بيته، فأصبح كالأسير لا يملك لنفسه نفعاً، ولا يدفع عنها ضراً، وَحَلَاتموه ونساءه وأصحابه عن ماء الفرات الجاري يشربه اليهودي والنصراني والمجوسي، ويتمرغ فيه خنازير السواد وكلابه، وها هم أولاء قد صرعهم العطش، بئسما خلفتم محمّد اً في ذريته، لاسقاكم اللّه يوم الظمأ إن لم تتوبوا وتنزعوا عمّا أنتم عليه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571" w:name="pg16359_177541"/>
    </w:p>
    <w:p>
      <w:pPr>
        <w:pStyle w:val="BookText"/>
        <w:rPr/>
      </w:pPr>
      <w:bookmarkEnd w:id="571"/>
      <w:r>
        <w:rPr>
          <w:rFonts w:ascii="Amiri" w:hAnsi="Amiri" w:eastAsia="Amiri" w:cs="Amiri"/>
          <w:color w:val="111111"/>
          <w:sz w:val="28"/>
          <w:sz w:val="28"/>
          <w:szCs w:val="28"/>
          <w:rtl w:val="true"/>
          <w:lang w:bidi="ar-SA"/>
        </w:rPr>
        <w:t>وزلزلت الأرض تحت أقدامهم، فقد كان هنا مئات أمثال الحرّ ممّن هاموا في تيارات من الصراع النفسي وكانوا على يقين بباطل قصدهم، إلا أنّهم استجابوا لرغباتهم النفسية في 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بعض أُولئك الممسوخين فرموا الحرّ بالنبل، وهو كل ما يملكون من حجّة في الميدان</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6522112_1280447820"/>
      <w:bookmarkStart w:id="573" w:name="_Toc214"/>
      <w:bookmarkEnd w:id="572"/>
      <w:r>
        <w:rPr>
          <w:rtl w:val="true"/>
        </w:rPr>
        <w:t xml:space="preserve">التحاق ثلاثين فارساً بالإمام الحسين </w:t>
      </w:r>
      <w:r>
        <w:rPr>
          <w:rtl w:val="true"/>
        </w:rPr>
        <w:t>(</w:t>
      </w:r>
      <w:r>
        <w:rPr>
          <w:rtl w:val="true"/>
        </w:rPr>
        <w:t>عَلَيهِ السَّلَامُ</w:t>
      </w:r>
      <w:r>
        <w:rPr>
          <w:rtl w:val="true"/>
        </w:rPr>
        <w:t>)</w:t>
      </w:r>
      <w:bookmarkEnd w:id="573"/>
    </w:p>
    <w:p>
      <w:pPr>
        <w:pStyle w:val="BookText"/>
        <w:rPr/>
      </w:pPr>
      <w:r>
        <w:rPr>
          <w:rFonts w:ascii="Amiri" w:hAnsi="Amiri" w:eastAsia="Amiri" w:cs="Amiri"/>
          <w:color w:val="111111"/>
          <w:sz w:val="28"/>
          <w:sz w:val="28"/>
          <w:szCs w:val="28"/>
          <w:rtl w:val="true"/>
          <w:lang w:bidi="ar-SA"/>
        </w:rPr>
        <w:t xml:space="preserve">والتحق بمعسكر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فارساً من جيش ابن سعد، وجعلوا يقولون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عليكم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فلا تقبلون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يقاتلون ببسالة معه حتى استشهدوا بين يديه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6522114_1280447820"/>
      <w:bookmarkStart w:id="575" w:name="_Toc215"/>
      <w:bookmarkEnd w:id="574"/>
      <w:r>
        <w:rPr>
          <w:rtl w:val="true"/>
        </w:rPr>
        <w:t>الحرب</w:t>
      </w:r>
      <w:bookmarkEnd w:id="575"/>
    </w:p>
    <w:p>
      <w:pPr>
        <w:pStyle w:val="BookText"/>
        <w:rPr/>
      </w:pPr>
      <w:r>
        <w:rPr>
          <w:rFonts w:ascii="Amiri" w:hAnsi="Amiri" w:eastAsia="Amiri" w:cs="Amiri"/>
          <w:color w:val="111111"/>
          <w:sz w:val="28"/>
          <w:sz w:val="28"/>
          <w:szCs w:val="28"/>
          <w:rtl w:val="true"/>
          <w:lang w:bidi="ar-SA"/>
        </w:rPr>
        <w:t xml:space="preserve">التي اتخذها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لصيانة السلم وعدم سفك الدماء، وقد خاف ابن سعد من إطالة الوقت لئلا يحدث انقسام في صفوف جيشه، فقد أربكه التحاق الحرّ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ثلاثين فارساً من جيشه، وزحف الباغي إلى مقربة من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سهماً فأطلقه صوبه،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رمى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واتخذ ابن سعد من السهم الذي فتح به الحرب وسيلة يتقرب بها إلى سيده ابن مرجانة، ويطلب، ويطلب من الجيش أن يشهدوا له عنده؛ ليكون على ثقة من إخلاصه ووفائه، وأن ينفي عنه الشبهات من أنّه غير جاد في قتاله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يبقي </w:t>
      </w:r>
    </w:p>
    <w:p>
      <w:pPr>
        <w:pStyle w:val="BookText"/>
        <w:rPr/>
      </w:pPr>
      <w:r>
        <w:rPr>
          <w:rFonts w:ascii="Amiri" w:hAnsi="Amiri" w:eastAsia="Amiri" w:cs="Amiri"/>
          <w:color w:val="111111"/>
          <w:sz w:val="28"/>
          <w:sz w:val="28"/>
          <w:szCs w:val="28"/>
          <w:rtl w:val="true"/>
          <w:lang w:bidi="ar-SA"/>
        </w:rPr>
        <w:t>للمتردد في الحرب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بدأ الحرب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فاتح العراق ومن الذين رشّحهم عمر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حاز الأولوية في التعدي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واستشهد على ذلك هؤلاء الأوغاد ليثبت ولاءه وإخلاصه؟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وتتابعت السهام من معسكر ابن سعد على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المطر حتى لم يبق أحد منهم إلا أصابه سهم منها، وبطلت بذلك حجة السلم التي حرص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 وكان على انتظار من أعدائه للقيام بهذا العدوان الغادر، فلمّا بدأوه من جانبهم وجب عليه الدفاع عن النفس وجوباً لا شبهة فيه، والتفت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أصحابه فأذن لهم في الحرب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يا كرامُ، فَهَذِهِ رُسُلُ الْقَوْمِ إِلَيْكُمْ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وتقدّمت طلائع الحق من أصحابه إلى ساحة الحرب، وبدأت بذلك المعركة الرهيبة واحتدم القتال أشدّ وأعنف ما يكون، ومن المؤكد أنّه لم تكن مثل تلك المعركة في جميع الحروب التي جرت في الأرض، فقد تقابل اثنان وثلاثون فارساً وأربعون راجلاً مع عشرات الألوف وكانت تلك القلة كفُواً لتلك الكثرة التي تملك العدّة والعدد، وأبدت تلك القلة من صنوف البسالة والشجاعة ما يبهر العقول ويحيّر الألباب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خاض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غمار تلك الحرب عن إيمان وإخلاص فقد كانوا على ثقة بأنّهم إنما يقاتلون في سبيل الدين الذي أخلصوا له ووهبوا في سبيله حياتهم، وقد سجّلوا بجهادهم المُشرق شرفاً لهذه الأمة لا يساويه شرف، وأعطوا للإنسانية أفضل ما قدّم لها من عطاء على امتداد التاريخ</w:t>
      </w:r>
      <w:r>
        <w:rPr>
          <w:rFonts w:eastAsia="Amiri" w:cs="Amiri" w:ascii="Amiri" w:hAnsi="Amiri"/>
          <w:color w:val="111111"/>
          <w:sz w:val="28"/>
          <w:szCs w:val="28"/>
          <w:rtl w:val="true"/>
          <w:lang w:bidi="ar-SA"/>
        </w:rPr>
        <w:t xml:space="preserve">. </w:t>
      </w:r>
      <w:bookmarkStart w:id="576" w:name="pg16359_177543"/>
    </w:p>
    <w:p>
      <w:pPr>
        <w:pStyle w:val="Heading2"/>
        <w:numPr>
          <w:ilvl w:val="1"/>
          <w:numId w:val="1"/>
        </w:numPr>
        <w:rPr/>
      </w:pPr>
      <w:bookmarkStart w:id="577" w:name="__RefHeading___Toc6522116_1280447820"/>
      <w:bookmarkStart w:id="578" w:name="_Toc216"/>
      <w:bookmarkEnd w:id="576"/>
      <w:bookmarkEnd w:id="577"/>
      <w:r>
        <w:rPr>
          <w:rtl w:val="true"/>
        </w:rPr>
        <w:t>مَصَارِعُ الأَصْحَابِ</w:t>
      </w:r>
      <w:bookmarkEnd w:id="57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6522118_1280447820"/>
      <w:bookmarkStart w:id="580" w:name="_Toc217"/>
      <w:bookmarkEnd w:id="579"/>
      <w:r>
        <w:rPr>
          <w:rtl w:val="true"/>
        </w:rPr>
        <w:t>اشارة</w:t>
      </w:r>
      <w:r>
        <w:rPr>
          <w:rtl w:val="true"/>
        </w:rPr>
        <w:t>:</w:t>
      </w:r>
      <w:bookmarkEnd w:id="5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16359_177545"/>
      <w:bookmarkStart w:id="582" w:name="pg16359_177545"/>
      <w:bookmarkEnd w:id="582"/>
    </w:p>
    <w:p>
      <w:pPr>
        <w:pStyle w:val="BookText"/>
        <w:rPr/>
      </w:pPr>
      <w:bookmarkStart w:id="583" w:name="pg16359_177545"/>
      <w:bookmarkEnd w:id="583"/>
      <w:r>
        <w:rPr>
          <w:rFonts w:ascii="Amiri" w:hAnsi="Amiri" w:eastAsia="Amiri" w:cs="Amiri"/>
          <w:color w:val="111111"/>
          <w:sz w:val="28"/>
          <w:sz w:val="28"/>
          <w:szCs w:val="28"/>
          <w:rtl w:val="true"/>
          <w:lang w:bidi="ar-SA"/>
        </w:rPr>
        <w:t xml:space="preserve">وتدافعت جيوش الباطل والضلال وهي مدجّجة بالسلاح في صفوف كأنّها السيل ومن ورائهم الدولة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أولئك الصفوة الأحرار ومن ورائهم الصبية والنساء، فلم يشغلهم شاغل عن نصرة الحق وإزهاق الباطل، فقد صمدوا بصبر وإخلاص أمام تلك الوحوش الكاسرة فلم ترهبهم كثرتها، وما تتمتع به من آلات الحرب والقتال، وقد أبدوا من البسالة والشجاعة ما يدعو إلى الزهو والافتخار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لَهُمُ الْغِطَاءُ حَتَّى رَأَوا مَنازِلَهُمْ مِنَ الْجَنَّةِ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والمراد بالكشف هنا نور الإيمان وقوة الإيقان، ونعرض إلى مجريات القتال وما رافقها من شهادة أُولئك الأبرار</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6522120_1280447820"/>
      <w:bookmarkStart w:id="585" w:name="_Toc218"/>
      <w:bookmarkEnd w:id="584"/>
      <w:r>
        <w:rPr>
          <w:rtl w:val="true"/>
        </w:rPr>
        <w:t>الهجوم العام</w:t>
      </w:r>
      <w:bookmarkEnd w:id="58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وشنّت قوات ابن سعد هجوماً عاماً واسع النطاق على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وخاضوا معهم معركة رهيبة، وهذه هي الحملة الأولى التي خاضها اللّه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حملة جماعية ضاربة اشترك فيها معسكر الكوفة بكامل قطعاته، وقد خاض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المعركة بعزم يستمد من العقيدة، ويشتق من نفس مفطورة على الإخلاص والتضحية دفاعاً عن الإسلام </w:t>
      </w:r>
      <w:bookmarkStart w:id="586" w:name="pg16359_177546"/>
    </w:p>
    <w:p>
      <w:pPr>
        <w:pStyle w:val="BookText"/>
        <w:rPr/>
      </w:pPr>
      <w:bookmarkEnd w:id="586"/>
      <w:r>
        <w:rPr>
          <w:rFonts w:ascii="Amiri" w:hAnsi="Amiri" w:eastAsia="Amiri" w:cs="Amiri"/>
          <w:color w:val="111111"/>
          <w:sz w:val="28"/>
          <w:sz w:val="28"/>
          <w:szCs w:val="28"/>
          <w:rtl w:val="true"/>
          <w:lang w:bidi="ar-SA"/>
        </w:rPr>
        <w:t xml:space="preserve">وجهاداً في سبيل اللّه، وقد برزت معنوياتهم العسكرية للعيان فكانوا يهزمون الجمع ويخترقون الجيش، وقد اخترقوا جيش ابن سعد عدّة مرّات بقلوب أقوى من الصخر، وقد استشهد نصفهم في هذه الحملة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6522122_1280447820"/>
      <w:bookmarkStart w:id="588" w:name="_Toc219"/>
      <w:bookmarkEnd w:id="587"/>
      <w:r>
        <w:rPr>
          <w:rtl w:val="true"/>
        </w:rPr>
        <w:t xml:space="preserve">عدد الشهداء من أصحاب الإمام </w:t>
      </w:r>
      <w:r>
        <w:rPr>
          <w:rtl w:val="true"/>
        </w:rPr>
        <w:t>(</w:t>
      </w:r>
      <w:r>
        <w:rPr>
          <w:rtl w:val="true"/>
        </w:rPr>
        <w:t>عَلَيهِ السَّلَامُ</w:t>
      </w:r>
      <w:r>
        <w:rPr>
          <w:rtl w:val="true"/>
        </w:rPr>
        <w:t>)</w:t>
      </w:r>
      <w:bookmarkEnd w:id="588"/>
    </w:p>
    <w:p>
      <w:pPr>
        <w:pStyle w:val="BookText"/>
        <w:rPr/>
      </w:pPr>
      <w:r>
        <w:rPr>
          <w:rFonts w:ascii="Amiri" w:hAnsi="Amiri" w:eastAsia="Amiri" w:cs="Amiri"/>
          <w:color w:val="111111"/>
          <w:sz w:val="28"/>
          <w:sz w:val="28"/>
          <w:szCs w:val="28"/>
          <w:rtl w:val="true"/>
          <w:lang w:bidi="ar-SA"/>
        </w:rPr>
        <w:t xml:space="preserve">أما عدد الشهداء من أصحابه في الحملة الأولى فكانوا أربعين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نصّ عليه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عجلان الأنصاري، عمران بن كعب بن حارث الأشجعي، حنظلة بن أسعد الشبامي الهمداني، قاسط بن زهير التغلبي، كنانة بن عتيق التغلبي، عمرو بن مشيعة، ضرغامة بن مالك التغلبي، عامر بن مسلم العبدي، سيف بن مالك العبدي، عبد الرحمن بن عبد اللّه الهمداني الأرحبي، مجمع ابن عبد اللّه العائذي، الحباب بن عامر التيمي، الحلاس بن عمرو الراسبي، سوار بن منعم بن حابس بن أبي عمير النهمي، عمار بن سلامة الدالان النعمان بن عمرو الراسبي، زاهر مولى عمرو بن الحمق، جبلة بن علي الشيباني، مسعود بن الحجاج التيمي، عبداللّه بن عروة الغفاري، زهير بن سليم، عمار بـن حسان، عبد اللّه بن عمير الكلبي، زهير بن بشر الخثعمي، مسلم بن كثير، عبداللّه وعبيد اللّه ابنا يزيد العبدي البصري، وعشرة من موالي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وموليان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6522124_1280447820"/>
      <w:bookmarkStart w:id="590" w:name="_Toc220"/>
      <w:bookmarkEnd w:id="589"/>
      <w:r>
        <w:rPr>
          <w:rtl w:val="true"/>
        </w:rPr>
        <w:t>المبارزة بين المعسكرين</w:t>
      </w:r>
      <w:bookmarkEnd w:id="59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وبدأت المبارزة بين المعسكرين بعد الحملة الأولى، فقد برز يسار مولى زياد، وسالم مولى عبيد اللّه بن زیاد، وطلبا من أصحاب الإمام الخروج لمبارزتهما، فوتب </w:t>
      </w:r>
    </w:p>
    <w:p>
      <w:pPr>
        <w:pStyle w:val="BookText"/>
        <w:rPr/>
      </w:pPr>
      <w:r>
        <w:rPr>
          <w:rFonts w:ascii="Amiri" w:hAnsi="Amiri" w:eastAsia="Amiri" w:cs="Amiri"/>
          <w:color w:val="111111"/>
          <w:sz w:val="28"/>
          <w:sz w:val="28"/>
          <w:szCs w:val="28"/>
          <w:rtl w:val="true"/>
          <w:lang w:bidi="ar-SA"/>
        </w:rPr>
        <w:t xml:space="preserve">إليهما حبيب بن مظاهر وبرير، فلم يأذن لهما الإمام، وانبرى إليهما البطل الشهم عبد اللّه بن عمير الكلبي </w:t>
      </w:r>
      <w:r>
        <w:rPr>
          <w:rStyle w:val="FootnoteAnchor"/>
          <w:rtl w:val="true"/>
        </w:rPr>
        <w:footnoteReference w:id="408"/>
      </w:r>
      <w:r>
        <w:rPr>
          <w:rFonts w:ascii="Amiri" w:hAnsi="Amiri" w:eastAsia="Amiri" w:cs="Amiri"/>
          <w:color w:val="111111"/>
          <w:sz w:val="28"/>
          <w:sz w:val="28"/>
          <w:szCs w:val="28"/>
          <w:rtl w:val="true"/>
          <w:lang w:bidi="ar-SA"/>
        </w:rPr>
        <w:t xml:space="preserve">وكان شجاعاً شديد المراس،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للأقران قتالاً، ولما مثل أمامهما سألاه عن نسبه فأخبرهما به، فزهدا فيه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نعرفك ليخرج إلينا زهير أو حبيب أو 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البطل وصاح بيسار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الزانية، أويك رغبة عن مبارزة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أحد إلا وهو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أحد إلا وهو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أحد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منه ومن ذلك الجيش؛ لأنّه إنّما يقاتل على بصيرة من أمره، وهم يقاتلون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بضلالة قصدهم وانحرافهم عن الطريق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الكلبي على يسار فأرداه صريعاً يتخبط بدمه، وحمل عليه سالم فلم يعباً به فضر به سالم فاتقاها الكلبي بيده فأطارت أصابع كفه اليسرى، ثمّ مال عليه الكلبي فقتله، وذعر العسكر من هذه البطولة النادرة، وبينما هو يقاتل؛ إذ خفت إليه السيدة زوجته أم وهب </w:t>
      </w:r>
      <w:r>
        <w:rPr>
          <w:rStyle w:val="FootnoteAnchor"/>
          <w:rtl w:val="true"/>
        </w:rPr>
        <w:footnoteReference w:id="409"/>
      </w:r>
      <w:r>
        <w:rPr>
          <w:rFonts w:ascii="Amiri" w:hAnsi="Amiri" w:eastAsia="Amiri" w:cs="Amiri"/>
          <w:color w:val="111111"/>
          <w:sz w:val="28"/>
          <w:sz w:val="28"/>
          <w:szCs w:val="28"/>
          <w:rtl w:val="true"/>
          <w:lang w:bidi="ar-SA"/>
        </w:rPr>
        <w:t>وقد أخذت بيدها عموداً وهي تشجعه على الحرب قائلة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قاتل دون الطيبين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اشتد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رعايته وحمايته من دون فرق بين الرجل والمرأة والصغير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استبسلوا للقتال بعواطفهم الملتهبة وهاموا بحبه والإخلاص 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الكلبي زوجته تهرول خلفه أمرها بالرجوع إلى خيم النساء فأبت عليه، وبصر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إليها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 أَهْلِ بَيْتٍ خَيْراً، ارْجِعِي رَحِمَكِ اللّهُ لَيْسَ الجِهادُ عَلَى النِّساءِ</w:t>
      </w:r>
      <w:r>
        <w:rPr>
          <w:rFonts w:eastAsia="Amiri" w:cs="Amiri" w:ascii="Amiri" w:hAnsi="Amiri"/>
          <w:color w:val="111111"/>
          <w:sz w:val="28"/>
          <w:szCs w:val="28"/>
          <w:rtl w:val="true"/>
          <w:lang w:bidi="ar-SA"/>
        </w:rPr>
        <w:t xml:space="preserve">. </w:t>
      </w:r>
      <w:bookmarkStart w:id="591" w:name="pg16359_177548"/>
    </w:p>
    <w:p>
      <w:pPr>
        <w:pStyle w:val="BookText"/>
        <w:rPr/>
      </w:pPr>
      <w:bookmarkEnd w:id="591"/>
      <w:r>
        <w:rPr>
          <w:rFonts w:ascii="Amiri" w:hAnsi="Amiri" w:eastAsia="Amiri" w:cs="Amiri"/>
          <w:color w:val="111111"/>
          <w:sz w:val="28"/>
          <w:sz w:val="28"/>
          <w:szCs w:val="28"/>
          <w:rtl w:val="true"/>
          <w:lang w:bidi="ar-SA"/>
        </w:rPr>
        <w:t>ورجعت أُمّ وهب إلى خيمة النساء، وجعل الكلبي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بِبَيْنِي فِي عُلَيمِ حَسْبي</w:t>
      </w:r>
    </w:p>
    <w:p>
      <w:pPr>
        <w:pStyle w:val="BookText"/>
        <w:rPr/>
      </w:pPr>
      <w:r>
        <w:rPr>
          <w:rFonts w:ascii="Amiri" w:hAnsi="Amiri" w:eastAsia="Amiri" w:cs="Amiri"/>
          <w:color w:val="111111"/>
          <w:sz w:val="28"/>
          <w:sz w:val="28"/>
          <w:szCs w:val="28"/>
          <w:rtl w:val="true"/>
          <w:lang w:bidi="ar-SA"/>
        </w:rPr>
        <w:t xml:space="preserve">إِنِّي امرُو ذُو مِرَّةٍ وَعَضْبِ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بالخَوَارِ عِنْدَ النَّكْبِ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بِالطَّعْنِ فِيهِمْ مُقْدِماً وَالضَّربِ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وعرّف نفسه بهذا الرجز، فهو من بني كلب إحدى قبائل قضاعة </w:t>
      </w:r>
      <w:r>
        <w:rPr>
          <w:rStyle w:val="FootnoteAnchor"/>
          <w:rtl w:val="true"/>
        </w:rPr>
        <w:footnoteReference w:id="412"/>
      </w:r>
      <w:r>
        <w:rPr>
          <w:rFonts w:ascii="Amiri" w:hAnsi="Amiri" w:eastAsia="Amiri" w:cs="Amiri"/>
          <w:color w:val="111111"/>
          <w:sz w:val="28"/>
          <w:sz w:val="28"/>
          <w:szCs w:val="28"/>
          <w:rtl w:val="true"/>
          <w:lang w:bidi="ar-SA"/>
        </w:rPr>
        <w:t>، كما دلل على بسالته الفائقة وشجاعته النادرة، وحصافة رأيه، وصلابة منطقه، فهو ليس بخوار ولا بضعيف عندما تعصف الفتن، وإنّما يقف منها موقف الحازم اليقظ وبذلك فقد حدد أبعاد شخصيته الكريمة التي هي في القمة من الأحرار</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6522126_1280447820"/>
      <w:bookmarkStart w:id="593" w:name="_Toc221"/>
      <w:bookmarkEnd w:id="592"/>
      <w:r>
        <w:rPr>
          <w:rtl w:val="true"/>
        </w:rPr>
        <w:t>هجوم فاشل</w:t>
      </w:r>
      <w:bookmarkEnd w:id="59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وشنت قوات ابن سعد هجوماً شاملاً على مخيم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 والها على قلتهم وجئوالها على الرُّكَب وشرعوا لها الرماح، فلم تتمكن الخيل على اقتحامهم وولّت منهزمة، فرشقهم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بالنبل فصر عوا رجالاً، وجرحوا آخرين، ومنيت قوات ابن سعد بخسائر فادحة ولم تحقق أيّ نصر لها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594" w:name="pg16359_177549"/>
    </w:p>
    <w:p>
      <w:pPr>
        <w:pStyle w:val="Heading3"/>
        <w:numPr>
          <w:ilvl w:val="2"/>
          <w:numId w:val="1"/>
        </w:numPr>
        <w:rPr/>
      </w:pPr>
      <w:bookmarkStart w:id="595" w:name="__RefHeading___Toc6522128_1280447820"/>
      <w:bookmarkStart w:id="596" w:name="_Toc222"/>
      <w:bookmarkEnd w:id="594"/>
      <w:bookmarkEnd w:id="595"/>
      <w:r>
        <w:rPr>
          <w:rtl w:val="true"/>
        </w:rPr>
        <w:t>مباهلة برير ليزيد</w:t>
      </w:r>
      <w:bookmarkEnd w:id="596"/>
    </w:p>
    <w:p>
      <w:pPr>
        <w:pStyle w:val="BookText"/>
        <w:rPr/>
      </w:pPr>
      <w:r>
        <w:rPr>
          <w:rFonts w:ascii="Amiri" w:hAnsi="Amiri" w:eastAsia="Amiri" w:cs="Amiri"/>
          <w:color w:val="111111"/>
          <w:sz w:val="28"/>
          <w:sz w:val="28"/>
          <w:szCs w:val="28"/>
          <w:rtl w:val="true"/>
          <w:lang w:bidi="ar-SA"/>
        </w:rPr>
        <w:t xml:space="preserve">واشدّ يزيد بن معقل حليف بني عبد القيس نحو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دنا منه، رفع صوته ينادي برير بن خضير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كيف ترى صنع اللّه بك؟</w:t>
      </w:r>
    </w:p>
    <w:p>
      <w:pPr>
        <w:pStyle w:val="BookText"/>
        <w:rPr/>
      </w:pPr>
      <w:r>
        <w:rPr>
          <w:rFonts w:ascii="Amiri" w:hAnsi="Amiri" w:eastAsia="Amiri" w:cs="Amiri"/>
          <w:color w:val="111111"/>
          <w:sz w:val="28"/>
          <w:sz w:val="28"/>
          <w:szCs w:val="28"/>
          <w:rtl w:val="true"/>
          <w:lang w:bidi="ar-SA"/>
        </w:rPr>
        <w:t>فأجابه برير بكل ثقة وإيمان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صنع بي خيراً، وصنع بك 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لقد صنع اللّه ببرير الخير حيث هداه إلى الحق وجعله من أنصار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خصمه الباغي اللئيم فأضله وجعله من قتلة أولاد النبیّين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الجلف على برير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وقبل اليوم ما كنت كذاباً، وأنا أشهد أنك من الضالين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اعترف هذا الدعي بصدق برير قبل هذا اليوم الذي انتصر فيه للحق،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يزعم 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ودعاه برير إلى المباهلة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أباهلك أن يلعن اللّه الكاذب منا ويقتل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له يزيد، وتباهلا أمام المعسكرين، ثمّ برز كل منهما للآخر فضرب يزيد بريراً ضربة لم تعمل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وانعطف عليه برير فضربه ضربة منكرة قدت المغفر وبلغت الدماغ، فسقط الرجس الخبيث صريعاً يتخبط بدمه والسيف في رأسه </w:t>
      </w:r>
      <w:r>
        <w:rPr>
          <w:rStyle w:val="FootnoteAnchor"/>
          <w:rtl w:val="true"/>
        </w:rPr>
        <w:footnoteReference w:id="414"/>
      </w:r>
      <w:r>
        <w:rPr>
          <w:rFonts w:ascii="Amiri" w:hAnsi="Amiri" w:eastAsia="Amiri" w:cs="Amiri"/>
          <w:color w:val="111111"/>
          <w:sz w:val="28"/>
          <w:sz w:val="28"/>
          <w:szCs w:val="28"/>
          <w:rtl w:val="true"/>
          <w:lang w:bidi="ar-SA"/>
        </w:rPr>
        <w:t>، ولم يلبث إلا قليلاً حتى هلك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برير على معسكر ابن سعد وهو مثلوج القلب باستجابة دعائه، وقد تطلع </w:t>
      </w:r>
      <w:bookmarkStart w:id="597" w:name="pg16359_177550"/>
    </w:p>
    <w:p>
      <w:pPr>
        <w:pStyle w:val="BookText"/>
        <w:rPr/>
      </w:pPr>
      <w:bookmarkEnd w:id="597"/>
      <w:r>
        <w:rPr>
          <w:rFonts w:ascii="Amiri" w:hAnsi="Amiri" w:eastAsia="Amiri" w:cs="Amiri"/>
          <w:color w:val="111111"/>
          <w:sz w:val="28"/>
          <w:sz w:val="28"/>
          <w:szCs w:val="28"/>
          <w:rtl w:val="true"/>
          <w:lang w:bidi="ar-SA"/>
        </w:rPr>
        <w:t>العسكر بجميع فصائله إلى هذه البطولة النادرة، فجعل برير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بُرَيْرٌ وَفَتى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يَرُوعُ الأَسْدَ عِنْدَ الرِّيرِ</w:t>
      </w:r>
    </w:p>
    <w:p>
      <w:pPr>
        <w:pStyle w:val="BookText"/>
        <w:rPr/>
      </w:pPr>
      <w:r>
        <w:rPr>
          <w:rFonts w:ascii="Amiri" w:hAnsi="Amiri" w:eastAsia="Amiri" w:cs="Amiri"/>
          <w:color w:val="111111"/>
          <w:sz w:val="28"/>
          <w:sz w:val="28"/>
          <w:szCs w:val="28"/>
          <w:rtl w:val="true"/>
          <w:lang w:bidi="ar-SA"/>
        </w:rPr>
        <w:t xml:space="preserve">يَعْرِفُ فِينَا الخَيْرَ أَهْلُ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أَرَى مِن ضَيْرِ</w:t>
      </w:r>
    </w:p>
    <w:p>
      <w:pPr>
        <w:pStyle w:val="BookText"/>
        <w:rPr/>
      </w:pPr>
      <w:r>
        <w:rPr>
          <w:rFonts w:ascii="Amiri" w:hAnsi="Amiri" w:eastAsia="Amiri" w:cs="Amiri"/>
          <w:color w:val="111111"/>
          <w:sz w:val="28"/>
          <w:sz w:val="28"/>
          <w:szCs w:val="28"/>
          <w:rtl w:val="true"/>
          <w:lang w:bidi="ar-SA"/>
        </w:rPr>
        <w:t xml:space="preserve">كذاكَ فِعْلُ الخَيْرِ مِنْ بُرَيْرِ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لقد عرف نفسه إلى معسكر ابن سعد كما عرفهم بشجاعته الفذة، وأنّه كالأسد يروعه الزأر وإنّما يشتد بها بأسه، وأنّه إذ ينزل بهم الضربات القاسية فأنّه لا يرى في ذلك بأساً ولا إثماً</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6522130_1280447820"/>
      <w:bookmarkStart w:id="599" w:name="_Toc223"/>
      <w:bookmarkEnd w:id="598"/>
      <w:r>
        <w:rPr>
          <w:rtl w:val="true"/>
        </w:rPr>
        <w:t>مصرع بریر</w:t>
      </w:r>
      <w:r>
        <w:rPr>
          <w:rtl w:val="true"/>
        </w:rPr>
        <w:t>(</w:t>
      </w:r>
      <w:r>
        <w:rPr>
          <w:rtl w:val="true"/>
        </w:rPr>
        <w:t>رَضِیَ اللهُ عَنهُ</w:t>
      </w:r>
      <w:r>
        <w:rPr>
          <w:rtl w:val="true"/>
        </w:rPr>
        <w:t>)</w:t>
      </w:r>
      <w:bookmarkEnd w:id="599"/>
    </w:p>
    <w:p>
      <w:pPr>
        <w:pStyle w:val="BookText"/>
        <w:rPr/>
      </w:pPr>
      <w:r>
        <w:rPr>
          <w:rFonts w:ascii="Amiri" w:hAnsi="Amiri" w:eastAsia="Amiri" w:cs="Amiri"/>
          <w:color w:val="111111"/>
          <w:sz w:val="28"/>
          <w:sz w:val="28"/>
          <w:szCs w:val="28"/>
          <w:rtl w:val="true"/>
          <w:lang w:bidi="ar-SA"/>
        </w:rPr>
        <w:t xml:space="preserve">وأخذ برير يقاتل قتال الأبطال المستميتين، قد امتلأت نفسه إيماناً وعزماً وتصميماً على الدفاع عن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يهتف بمعسكر ابن سعد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اقتربوا مني يا قتلة المؤمنين، اقتربوا مني يا قتلة ابن بنت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عليه الرجس رضي بن منقذ العبدي فاعتنقه واعترك معه ساعة فتمكن منه برير فجلس على صدره، وبينما هو مشغول في الإجهاز عليه إذ حمل عليه الوغد الخبيث كعب بن جابر الأزدي من الخلف؛ لأنّه لم يستطع مواجهته، فطعنه في ظهره، ولما أحس بالألم هوى على العبدي فعض أنفه وقطع طرفه، وشدّ عليه كعب بن جابر بن عمر و الأزدي فقتله، وانتهت بذلك حياة هذا المؤمن العظيم الذي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خيار الكوفة وسيد القراء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عيب على القاتل واحتقره الناس حتى نفرت منه زوجته وحرمت على نفسها الكلام معه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على ابن فاطمة وقتلت بريراً سيد القرّاء، واللّه لا أكلمك أبداً</w:t>
      </w:r>
      <w:r>
        <w:rPr>
          <w:rFonts w:eastAsia="Amiri" w:cs="Amiri" w:ascii="Amiri" w:hAnsi="Amiri"/>
          <w:color w:val="111111"/>
          <w:sz w:val="28"/>
          <w:szCs w:val="28"/>
          <w:rtl w:val="true"/>
          <w:lang w:bidi="ar-SA"/>
        </w:rPr>
        <w:t xml:space="preserve">. </w:t>
      </w:r>
      <w:bookmarkStart w:id="600" w:name="pg16359_177551"/>
    </w:p>
    <w:p>
      <w:pPr>
        <w:pStyle w:val="BookText"/>
        <w:rPr/>
      </w:pPr>
      <w:bookmarkEnd w:id="600"/>
      <w:r>
        <w:rPr>
          <w:rFonts w:ascii="Amiri" w:hAnsi="Amiri" w:eastAsia="Amiri" w:cs="Amiri"/>
          <w:color w:val="111111"/>
          <w:sz w:val="28"/>
          <w:sz w:val="28"/>
          <w:szCs w:val="28"/>
          <w:rtl w:val="true"/>
          <w:lang w:bidi="ar-SA"/>
        </w:rPr>
        <w:t>ونقم عليه ابن عمه عبيد اللّه بن جابر،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قتلت بريراً فبأي وجه تلقى اللّه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ندم الخبيث أشدّ ما يكون الندم، وقد نظم أبياتاً ذكر فيها أسفه وحزنه على اقترافه لهذه الجريمة، وقد ذكرناها 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6522132_1280447820"/>
      <w:bookmarkStart w:id="602" w:name="_Toc224"/>
      <w:bookmarkEnd w:id="601"/>
      <w:r>
        <w:rPr>
          <w:rtl w:val="true"/>
        </w:rPr>
        <w:t>شهادة عمرو بن قرظة الأنصاري</w:t>
      </w:r>
      <w:r>
        <w:rPr>
          <w:rtl w:val="true"/>
        </w:rPr>
        <w:t>(</w:t>
      </w:r>
      <w:r>
        <w:rPr>
          <w:rtl w:val="true"/>
        </w:rPr>
        <w:t>رَضِیَ اللهُ عَنهُ</w:t>
      </w:r>
      <w:r>
        <w:rPr>
          <w:rtl w:val="true"/>
        </w:rPr>
        <w:t>)</w:t>
      </w:r>
      <w:bookmarkEnd w:id="602"/>
    </w:p>
    <w:p>
      <w:pPr>
        <w:pStyle w:val="BookText"/>
        <w:rPr/>
      </w:pPr>
      <w:r>
        <w:rPr>
          <w:rFonts w:ascii="Amiri" w:hAnsi="Amiri" w:eastAsia="Amiri" w:cs="Amiri"/>
          <w:color w:val="111111"/>
          <w:sz w:val="28"/>
          <w:sz w:val="28"/>
          <w:szCs w:val="28"/>
          <w:rtl w:val="true"/>
          <w:lang w:bidi="ar-SA"/>
        </w:rPr>
        <w:t>وانبرى إلى ساحات الجهاد والشرف عمرو بن قرظة الأنصاري وهو من أفذاذ الأنصار وأحرارهم، وقد خاض باستبسال معركة الفداء والإيمان، فجعل يحصد الرؤوس ويُنزل الدمار والموت بالأعداء،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كَتِيبَةُ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سَأَحْمِي حَوزَةَ الذُّمارِ</w:t>
      </w:r>
    </w:p>
    <w:p>
      <w:pPr>
        <w:pStyle w:val="BookText"/>
        <w:rPr/>
      </w:pPr>
      <w:r>
        <w:rPr>
          <w:rFonts w:ascii="Amiri" w:hAnsi="Amiri" w:eastAsia="Amiri" w:cs="Amiri"/>
          <w:color w:val="111111"/>
          <w:sz w:val="28"/>
          <w:sz w:val="28"/>
          <w:szCs w:val="28"/>
          <w:rtl w:val="true"/>
          <w:lang w:bidi="ar-SA"/>
        </w:rPr>
        <w:t xml:space="preserve">ضَرْبَ غُلَامٍ غَيْرَ نَكْسٍ 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مُهجَتِي وَدارِي</w:t>
      </w:r>
    </w:p>
    <w:p>
      <w:pPr>
        <w:pStyle w:val="BookText"/>
        <w:rPr/>
      </w:pPr>
      <w:r>
        <w:rPr>
          <w:rFonts w:ascii="Amiri" w:hAnsi="Amiri" w:eastAsia="Amiri" w:cs="Amiri"/>
          <w:color w:val="111111"/>
          <w:sz w:val="28"/>
          <w:sz w:val="28"/>
          <w:szCs w:val="28"/>
          <w:rtl w:val="true"/>
          <w:lang w:bidi="ar-SA"/>
        </w:rPr>
        <w:t xml:space="preserve">ودلل بهذا الرجز على أنّه من حماة الذمار وأصحاب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موصوفون بهذه الظاهرة، فهم نخبة المسلمين في حماية الذمار والحفاظ على العهد، وأعلن لهم أنّه سينزل بهم الضربات القاسية ويحاربهم ببسالة وشجاعة؛ ليذب عن سيده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ويفديه بنفسه ومهجته، وجعل يقاتل بنية صادقة وعزم ثابت حتى استشهد وسمت روحه إلى الرفيق الأعلى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أخ من الضالين مع ابن سعد، فلمّا رأى أخاه قتيلاً دنا من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واندفع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كذّاب ابن الكذّاب، أضللت أخي </w:t>
      </w:r>
      <w:bookmarkStart w:id="603" w:name="pg16359_177552"/>
    </w:p>
    <w:p>
      <w:pPr>
        <w:pStyle w:val="BookText"/>
        <w:rPr/>
      </w:pPr>
      <w:bookmarkEnd w:id="603"/>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وغررته حتى قتلته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يُضِلَّ أَخَاكَ، وَلَكِنَّهُ هَداهُ وأَضَلَّكَ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هدى اللّه عمراً وعمّر قلبه بالإيمان فجاهد حتى استشهد عن أقدس قضية في الإسلام، وأما أخوه فقد أضله اللّه وأزاغ قلبه فاشترك في أخطر جريمة يقترفها الأشقياء</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6522134_1280447820"/>
      <w:bookmarkStart w:id="605" w:name="_Toc225"/>
      <w:bookmarkEnd w:id="604"/>
      <w:r>
        <w:rPr>
          <w:rtl w:val="true"/>
        </w:rPr>
        <w:t>رفض الجيش الأموي للمبارزة</w:t>
      </w:r>
      <w:bookmarkEnd w:id="605"/>
    </w:p>
    <w:p>
      <w:pPr>
        <w:pStyle w:val="BookText"/>
        <w:rPr/>
      </w:pPr>
      <w:r>
        <w:rPr>
          <w:rFonts w:ascii="Amiri" w:hAnsi="Amiri" w:eastAsia="Amiri" w:cs="Amiri"/>
          <w:color w:val="111111"/>
          <w:sz w:val="28"/>
          <w:sz w:val="28"/>
          <w:szCs w:val="28"/>
          <w:rtl w:val="true"/>
          <w:lang w:bidi="ar-SA"/>
        </w:rPr>
        <w:t xml:space="preserve">وضاق المعسكر الأموي ذرعاً من المبارزة، فقد رسم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 رائعة للبطولات، وقد ضجّ الجيش من الخسائر الفادحة التي مُني بها، وقد رأى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الأعضاء البارزين في قيادة جيش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الاستمرار في المبارزة سيؤدّي إلى هلاك جيشه؛ وذلك لشدة بأس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يقينهم واستهانتهم بالموت، فهتف بجيشه ينهاهم عن المبارزة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تقاتلون فرسان أهل المصر وقوماً مستميتين مستقتلين، فلا يبرزنّ لهم منكم أحد فأنّهم قليل وقلّما يبقون، واللّه لو لم ترموهم إلا بالحجارة لقتلتموهم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ووضعت هذه الكلمات اليد على السمات البارزة من صفات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واتجاهاتهم، وهي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فرسان أهل المصر بما يملكون من البطولات النادرة، وقوة الإرادة </w:t>
      </w:r>
      <w:bookmarkStart w:id="606" w:name="pg16359_177553"/>
    </w:p>
    <w:p>
      <w:pPr>
        <w:pStyle w:val="BookText"/>
        <w:rPr/>
      </w:pPr>
      <w:bookmarkEnd w:id="606"/>
      <w:r>
        <w:rPr>
          <w:rFonts w:ascii="Amiri" w:hAnsi="Amiri" w:eastAsia="Amiri" w:cs="Amiri"/>
          <w:color w:val="111111"/>
          <w:sz w:val="28"/>
          <w:sz w:val="28"/>
          <w:szCs w:val="28"/>
          <w:rtl w:val="true"/>
          <w:lang w:bidi="ar-SA"/>
        </w:rPr>
        <w:t>التي لم تتوفر في جيش ابن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أهل البصائر الذين وعوا الحق، وفهموا القيم النبیّلة التي رفع شعارها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وناضل من أجلها، فهم يقاتلون على بصيرة وبيّنة من أمرهم، وليسوا كخصومهم الذين تردّوا في الغواية، وماجوا في الباطل والضلالة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مستميتون في دفاعهم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أمل لهم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توفّرت فيهم جميع فضائل الإنسان من العقل الراجح، والشجاعة الفائقة، والشرف الرفيع، والإيمان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سعد قد استصوب رأي ابن الحجاج فأصدر أوامره إلى جميع قواته بترك المبارزة مع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6522136_1280447820"/>
      <w:bookmarkStart w:id="608" w:name="_Toc226"/>
      <w:bookmarkEnd w:id="607"/>
      <w:r>
        <w:rPr>
          <w:rtl w:val="true"/>
        </w:rPr>
        <w:t>هجوم عمرو بن الحجاج</w:t>
      </w:r>
      <w:bookmarkEnd w:id="608"/>
    </w:p>
    <w:p>
      <w:pPr>
        <w:pStyle w:val="BookText"/>
        <w:rPr/>
      </w:pPr>
      <w:r>
        <w:rPr>
          <w:rFonts w:ascii="Amiri" w:hAnsi="Amiri" w:eastAsia="Amiri" w:cs="Amiri"/>
          <w:color w:val="111111"/>
          <w:sz w:val="28"/>
          <w:sz w:val="28"/>
          <w:szCs w:val="28"/>
          <w:rtl w:val="true"/>
          <w:lang w:bidi="ar-SA"/>
        </w:rPr>
        <w:t xml:space="preserve">وشنّ عمرو بن الحجّاج هجوماً عاماً على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والتحموا معهم التحاماً رهيباً، واشتد القتال أشد ما يكون عنفاً، وقد تكبد كلا الفريقين خسائر كبيرة في الأرواح</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6522138_1280447820"/>
      <w:bookmarkStart w:id="610" w:name="_Toc227"/>
      <w:bookmarkEnd w:id="609"/>
      <w:r>
        <w:rPr>
          <w:rtl w:val="true"/>
        </w:rPr>
        <w:t xml:space="preserve">مصرع مسلم بن عوسجة </w:t>
      </w:r>
      <w:r>
        <w:rPr>
          <w:rtl w:val="true"/>
        </w:rPr>
        <w:t>(</w:t>
      </w:r>
      <w:r>
        <w:rPr>
          <w:rtl w:val="true"/>
        </w:rPr>
        <w:t>رَضِیَ اللهُ عَنهُ</w:t>
      </w:r>
      <w:r>
        <w:rPr>
          <w:rtl w:val="true"/>
        </w:rPr>
        <w:t>)</w:t>
      </w:r>
      <w:bookmarkEnd w:id="6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وسقط في المعركة صريعاً علم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لامع من أنصاره وهو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فمشى المصرعه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مسلم يعالج سكرات الموت فدنا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مُسْلِمُ، فَمِنْهُم مَنْ قَضَى نَحْبَهُ وَمِنْهُم مَنْ يَنْتَظِرُ وَمَا بَدَّلُوا تَبْدِيلاً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واقترب منه زميله وأخوه في الجهاد حبيب بن مظاهر،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أبشر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بصوت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حبيب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أعلم أني في أثرك لاحببت أن توصي إليّ بما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إليه مسلم بأعز وأخلص ما عنده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الكلمات آخر ما تلفظ به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لكن الصحيح كما تشير أغلب المصادر التاريخية أنّهما هما اللذان قتلا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هذه هي العظمة حقاً بما تحمل من معاني السمو والشرف لدى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كان كل واحد منهم يمثّل شرف الإنسانية في جميع عصورها ومواطنها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الوفاء الذي ينبض بالإيمان الذي لا حد له، فلم يفكر في تلك اللحظة من حياته بأهله، أو بأي شأن من شؤون الدنيا، وإنّما استوعب فكره الحسين فقد أخلص في حبه حتى النفس الأخير من حياته</w:t>
      </w:r>
      <w:r>
        <w:rPr>
          <w:rFonts w:eastAsia="Amiri" w:cs="Amiri" w:ascii="Amiri" w:hAnsi="Amiri"/>
          <w:color w:val="111111"/>
          <w:sz w:val="28"/>
          <w:szCs w:val="28"/>
          <w:rtl w:val="true"/>
          <w:lang w:bidi="ar-SA"/>
        </w:rPr>
        <w:t xml:space="preserve">. </w:t>
      </w:r>
      <w:bookmarkStart w:id="611" w:name="pg16359_177555"/>
    </w:p>
    <w:p>
      <w:pPr>
        <w:pStyle w:val="BookText"/>
        <w:rPr/>
      </w:pPr>
      <w:bookmarkEnd w:id="611"/>
      <w:r>
        <w:rPr>
          <w:rFonts w:ascii="Amiri" w:hAnsi="Amiri" w:eastAsia="Amiri" w:cs="Amiri"/>
          <w:color w:val="111111"/>
          <w:sz w:val="28"/>
          <w:sz w:val="28"/>
          <w:szCs w:val="28"/>
          <w:rtl w:val="true"/>
          <w:lang w:bidi="ar-SA"/>
        </w:rPr>
        <w:t>وتنفس معسكر ابن سعد بمقتل البطل العظيم مسلم بن عوسجة فجعلوا يتباشرون وهم ينادون في شماتة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وثقل ذلك على شَبَث بن ربعي، فقد كان يعرف مسلماً ويقدّر فضله، فخاطب من حوله بتأثر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إنّما تقتلون أنفسكم بأيديكم، وتذلون أنفسكم لغيركم، أتفرحون بقتل مثل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أسلمت له لَرُبَّ موقف له قد رأيته في المسلمين، فقد رأيته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آذربيجان قتل ستة من المشركين قبل تتامّ خيول المسلمين، أفيقتل مثله وتفرحون؟</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الممسوخين الذين قتلوا هذا البطل العظيم، إنّما قتلوا نفوسهم؛ لأنّه إنما قتل دفاعاً عن مصالحهم وحقوقهم التي استهترت بها السلطة الأموية</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6522140_1280447820"/>
      <w:bookmarkStart w:id="613" w:name="_Toc228"/>
      <w:bookmarkEnd w:id="612"/>
      <w:r>
        <w:rPr>
          <w:rtl w:val="true"/>
        </w:rPr>
        <w:t>هجوم الشمر</w:t>
      </w:r>
      <w:bookmarkEnd w:id="613"/>
    </w:p>
    <w:p>
      <w:pPr>
        <w:pStyle w:val="BookText"/>
        <w:rPr/>
      </w:pPr>
      <w:r>
        <w:rPr>
          <w:rFonts w:ascii="Amiri" w:hAnsi="Amiri" w:eastAsia="Amiri" w:cs="Amiri"/>
          <w:color w:val="111111"/>
          <w:sz w:val="28"/>
          <w:sz w:val="28"/>
          <w:szCs w:val="28"/>
          <w:rtl w:val="true"/>
          <w:lang w:bidi="ar-SA"/>
        </w:rPr>
        <w:t xml:space="preserve">وهجم الأبرص الخبيث شمر بن ذي الجوشن مع مفرزة من جيشه على ميسرة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اثنين وثلاثين فارساً، وقد صدّوهم ببسالة وصبر، وأنزلوا بأعدائهم أفدح الخسائر، فلم يحملوا على جانب من خيل أهل الكوفة إلا كشفوه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4" w:name="__RefHeading___Toc6522142_1280447820"/>
      <w:bookmarkStart w:id="615" w:name="_Toc229"/>
      <w:bookmarkEnd w:id="614"/>
      <w:r>
        <w:rPr>
          <w:rtl w:val="true"/>
        </w:rPr>
        <w:t xml:space="preserve">مصرع عبد اللّه الكلبي </w:t>
      </w:r>
      <w:r>
        <w:rPr>
          <w:rtl w:val="true"/>
        </w:rPr>
        <w:t>(</w:t>
      </w:r>
      <w:r>
        <w:rPr>
          <w:rtl w:val="true"/>
        </w:rPr>
        <w:t>رَضِیَ اللهُ عَنهُ</w:t>
      </w:r>
      <w:r>
        <w:rPr>
          <w:rtl w:val="true"/>
        </w:rPr>
        <w:t>)</w:t>
      </w:r>
      <w:bookmarkEnd w:id="615"/>
    </w:p>
    <w:p>
      <w:pPr>
        <w:pStyle w:val="BookText"/>
        <w:rPr/>
      </w:pPr>
      <w:r>
        <w:rPr>
          <w:rFonts w:ascii="Amiri" w:hAnsi="Amiri" w:eastAsia="Amiri" w:cs="Amiri"/>
          <w:color w:val="111111"/>
          <w:sz w:val="28"/>
          <w:sz w:val="28"/>
          <w:szCs w:val="28"/>
          <w:rtl w:val="true"/>
          <w:lang w:bidi="ar-SA"/>
        </w:rPr>
        <w:t xml:space="preserve">وجاهد عبد اللّه بن عمير الكلبي جهاد الأبطال، فكان يضرب بسيفه ذات اليمين واليسار، وقد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عشر فارساً، واثني عشر راجلاً </w:t>
      </w:r>
      <w:r>
        <w:rPr>
          <w:rStyle w:val="FootnoteAnchor"/>
          <w:rtl w:val="true"/>
        </w:rPr>
        <w:footnoteReference w:id="425"/>
      </w:r>
      <w:r>
        <w:rPr>
          <w:rFonts w:ascii="Amiri" w:hAnsi="Amiri" w:eastAsia="Amiri" w:cs="Amiri"/>
          <w:color w:val="111111"/>
          <w:sz w:val="28"/>
          <w:sz w:val="28"/>
          <w:szCs w:val="28"/>
          <w:rtl w:val="true"/>
          <w:lang w:bidi="ar-SA"/>
        </w:rPr>
        <w:t xml:space="preserve">، وقد أصابته جراحات كثيرة، فشدّ عليه هانئ بن ثبيت الحضرمي وبكير ابن حي التميمي التميمي فقتلاه </w:t>
      </w:r>
      <w:r>
        <w:rPr>
          <w:rStyle w:val="FootnoteAnchor"/>
          <w:rtl w:val="true"/>
        </w:rPr>
        <w:footnoteReference w:id="426"/>
      </w:r>
      <w:r>
        <w:rPr>
          <w:rFonts w:ascii="Amiri" w:hAnsi="Amiri" w:eastAsia="Amiri" w:cs="Amiri"/>
          <w:color w:val="111111"/>
          <w:sz w:val="28"/>
          <w:sz w:val="28"/>
          <w:szCs w:val="28"/>
          <w:rtl w:val="true"/>
          <w:lang w:bidi="ar-SA"/>
        </w:rPr>
        <w:t xml:space="preserve">، وانتهت بذلك حياة هذا البطل الذي وهب حياته اللّه وتفانى في الولاء والإخلاص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انطلقت زوجته السيدة أُمّ وهب تبحث عنه بين جثث القتلى، فلمّا عثرت عليه جلست إلى جانبه وهي تبارك له شهادته بإيمان واخلاص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أسأل اللّه الذي رزقك الجنة أن يصحبني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تتضرّع إلى اللّه أن يحشرها معه في الفردوس الأعلى، وبصر بها الخبيث الدنس شمر بن ذي الجوشن الذي يحمل رجس أهل الأرض، فأوعز إلى غلامه رستم بقتلها، فغافلها العبد من الخلف وهشم رأسها بعمود، فماتت شهيدة في المعركة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أوّل امرأة قتلت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 أنّ هناك نساء أخر من نساء أصحابه قد استشهدن في المعركة، وقد انتهكت بذلك سنن القتال التي كانت سائدة في الجاهلية والإسلام من تحريم قتل النساء والأطفال</w:t>
      </w:r>
      <w:r>
        <w:rPr>
          <w:rFonts w:eastAsia="Amiri" w:cs="Amiri" w:ascii="Amiri" w:hAnsi="Amiri"/>
          <w:color w:val="111111"/>
          <w:sz w:val="28"/>
          <w:szCs w:val="28"/>
          <w:rtl w:val="true"/>
          <w:lang w:bidi="ar-SA"/>
        </w:rPr>
        <w:t xml:space="preserve">. </w:t>
      </w:r>
      <w:bookmarkStart w:id="616" w:name="pg16359_177557"/>
    </w:p>
    <w:p>
      <w:pPr>
        <w:pStyle w:val="Heading3"/>
        <w:numPr>
          <w:ilvl w:val="2"/>
          <w:numId w:val="1"/>
        </w:numPr>
        <w:rPr/>
      </w:pPr>
      <w:bookmarkStart w:id="617" w:name="__RefHeading___Toc6522144_1280447820"/>
      <w:bookmarkStart w:id="618" w:name="_Toc230"/>
      <w:bookmarkEnd w:id="616"/>
      <w:bookmarkEnd w:id="617"/>
      <w:r>
        <w:rPr>
          <w:rtl w:val="true"/>
        </w:rPr>
        <w:t>استنجاد عزرة</w:t>
      </w:r>
      <w:bookmarkEnd w:id="618"/>
    </w:p>
    <w:p>
      <w:pPr>
        <w:pStyle w:val="BookText"/>
        <w:rPr/>
      </w:pPr>
      <w:r>
        <w:rPr>
          <w:rFonts w:ascii="Amiri" w:hAnsi="Amiri" w:eastAsia="Amiri" w:cs="Amiri"/>
          <w:color w:val="111111"/>
          <w:sz w:val="28"/>
          <w:sz w:val="28"/>
          <w:szCs w:val="28"/>
          <w:rtl w:val="true"/>
          <w:lang w:bidi="ar-SA"/>
        </w:rPr>
        <w:t xml:space="preserve">إِن عَزْرَة بن قيس من القادة البارزين في معسكر ابن سعد، وكان ممن يديرون عمليات الحرب، وقد ذهل من بسالة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أنزلوه بالجيش من الأضرار البالغة، فاستنجد بابن سعد ليمده بالرماة والرجال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تلقى خيلي هذا اليوم من هذه العدّة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إليهم الرجال والرماة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ابن سعد من شَبَث بن ربعي القيام بنجدته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شيخ مضر وأهل المصر عامة تبعثه في الرماة، لم تجد لهذا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شَبَث بن ربعي يشعر بوخز في ضميره من الخوض في هذه المعركة، وقد صرّح بذلك غير مرّة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 اللّه أهل هذا المصر خيراً أبداً، ولا يسددهم لرشد، ألا تعجبون أنا قاتلنا مع علي بن أبي طالب ومع ابنه من بعده آل أبي سفيان لخمس سنين، ثمّ عدونا على ابنه وهو خير أهل الأرض نقاتله مع آل معاوية وابن سمية الزانية، ضلال يالك من ضلال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ذلك منه ابن سعد دعا الحصين بن تميم فبعث معه المجففة وخمسمائة من الرماة فأمرهم برشق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بالسهام، فسددوا إليهم سهامهم فأصابوا خيولهم فعقروها فصاروا كلهم رجّالة، ولكن لم تزدهم هذه الخسارة الجسيمة إلا استبسالاً في القتال واستهانة بالموت، فثبتوا كالجبال الشامخات ولم يتراجعوا خطوة واحدة، وقد قاتل معهم الحرّ بن يزيد الرياحي راجلاً، واستمر القتال أعنف وأشدّ ما يكون بسالة، ووصفه المؤرخون بأنّه أشدّ قتال عرفته الأمة، وقد استمر حتى انتصف النهار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619" w:name="pg16359_177558"/>
    </w:p>
    <w:p>
      <w:pPr>
        <w:pStyle w:val="Heading3"/>
        <w:numPr>
          <w:ilvl w:val="2"/>
          <w:numId w:val="1"/>
        </w:numPr>
        <w:rPr/>
      </w:pPr>
      <w:bookmarkStart w:id="620" w:name="__RefHeading___Toc6522146_1280447820"/>
      <w:bookmarkStart w:id="621" w:name="_Toc231"/>
      <w:bookmarkEnd w:id="619"/>
      <w:bookmarkEnd w:id="620"/>
      <w:r>
        <w:rPr>
          <w:rtl w:val="true"/>
        </w:rPr>
        <w:t>فتح جبهة ثانية</w:t>
      </w:r>
      <w:bookmarkEnd w:id="621"/>
    </w:p>
    <w:p>
      <w:pPr>
        <w:pStyle w:val="BookText"/>
        <w:rPr/>
      </w:pPr>
      <w:r>
        <w:rPr>
          <w:rFonts w:ascii="Amiri" w:hAnsi="Amiri" w:eastAsia="Amiri" w:cs="Amiri"/>
          <w:color w:val="111111"/>
          <w:sz w:val="28"/>
          <w:sz w:val="28"/>
          <w:szCs w:val="28"/>
          <w:rtl w:val="true"/>
          <w:lang w:bidi="ar-SA"/>
        </w:rPr>
        <w:t xml:space="preserve">ورأى ابن سعد أن وحدة الجبهة في القتال ستكبّد جيشه أفدح الخسائر، وتقضي بطول الوقت وامتداد الحرب، فرأى أن يفتح جبهة ثانية حتى يسهل القضاء على البقية الباقية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فأوعز بتقويض مضاربه وبيوته التي كانت محيطة بأصحابه يميناً وشمالاً حتى يشتغلوا بالدفاع عنها، وتضعف بذلك جبهتهم، وهجمت جنوده فجعلوا يقوّضونها، فكَمِنَ لهم بعض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يقتلونهم ويعقرون خيولهم، وباءت هذه الخطة بالفشل الذريع، ولم تحقق أي نصر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ابن سعد ثانياً بحرق الخيام حتى تهجم خيله عليهم، وحاول الأصحاب منعهم عن ذلك، فنهاهم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لِيُحْرِقُوها فَإِذا أَحْرَقُوها فَلَا يَسْتَطِيعُونَ أَنْ يَجُوزُوا إِلَيْكُمْ فكان الأمر كما قال، فقد حالت النار بـينهم وبين أصحابه، وبقيت جبهة القتال واحدة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6522148_1280447820"/>
      <w:bookmarkStart w:id="623" w:name="_Toc232"/>
      <w:bookmarkEnd w:id="622"/>
      <w:r>
        <w:rPr>
          <w:rtl w:val="true"/>
        </w:rPr>
        <w:t>محاولة الشمر لإحراق حرائر الوحى</w:t>
      </w:r>
      <w:bookmarkEnd w:id="623"/>
    </w:p>
    <w:p>
      <w:pPr>
        <w:pStyle w:val="BookText"/>
        <w:rPr/>
      </w:pPr>
      <w:r>
        <w:rPr>
          <w:rFonts w:ascii="Amiri" w:hAnsi="Amiri" w:eastAsia="Amiri" w:cs="Amiri"/>
          <w:color w:val="111111"/>
          <w:sz w:val="28"/>
          <w:sz w:val="28"/>
          <w:szCs w:val="28"/>
          <w:rtl w:val="true"/>
          <w:lang w:bidi="ar-SA"/>
        </w:rPr>
        <w:t xml:space="preserve">وحمل الرجس الخبيث شمر بن ذي الجوشن على فسطاط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يضم السيدات من عقائل النبوة وحرائر الوحي، ونادى الوغد رافعاً عقيرته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لأحرقه على أهله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تردّى هذا الإنسان الممسوخ في متاهات سحيقة من الخبث واللؤم، </w:t>
      </w:r>
      <w:bookmarkStart w:id="624" w:name="pg16359_177559"/>
    </w:p>
    <w:p>
      <w:pPr>
        <w:pStyle w:val="BookText"/>
        <w:rPr/>
      </w:pPr>
      <w:bookmarkEnd w:id="624"/>
      <w:r>
        <w:rPr>
          <w:rFonts w:ascii="Amiri" w:hAnsi="Amiri" w:eastAsia="Amiri" w:cs="Amiri"/>
          <w:color w:val="111111"/>
          <w:sz w:val="28"/>
          <w:sz w:val="28"/>
          <w:szCs w:val="28"/>
          <w:rtl w:val="true"/>
          <w:lang w:bidi="ar-SA"/>
        </w:rPr>
        <w:t>ومن المؤكّد أنّه ليس في مجرمي الحروب وشذّاذ الآفاق مثل هذا المجرم في خبث الطويّة ولؤم العنصر وخساسة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واختطف الرعب قلوب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الرعدة بأوصالهن، فخرجن من الخيام مذعورات، وارتفعت أصواتهن بالبكاء، وخلفهن الصبية والأطفال وهم يعجون بالبكاء، فكان هول منظرهم مما تذوب له النفوس أسى وحسرات، والتاع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 بالخبيث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تُحْرِقُ بَيْنِي عَلى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أَحْرَقَكَ اللّهُ بِالنّارِ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ينثن الرجس عن عزمه، وظلّ يهتف بجنوده ليوافوه بقبس من النار ليحرق خيام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6522150_1280447820"/>
      <w:bookmarkStart w:id="626" w:name="_Toc233"/>
      <w:bookmarkEnd w:id="625"/>
      <w:r>
        <w:rPr>
          <w:rtl w:val="true"/>
        </w:rPr>
        <w:t>إنكار حميد بن مسلم</w:t>
      </w:r>
      <w:bookmarkEnd w:id="626"/>
    </w:p>
    <w:p>
      <w:pPr>
        <w:pStyle w:val="BookText"/>
        <w:rPr/>
      </w:pPr>
      <w:r>
        <w:rPr>
          <w:rFonts w:ascii="Amiri" w:hAnsi="Amiri" w:eastAsia="Amiri" w:cs="Amiri"/>
          <w:color w:val="111111"/>
          <w:sz w:val="28"/>
          <w:sz w:val="28"/>
          <w:szCs w:val="28"/>
          <w:rtl w:val="true"/>
          <w:lang w:bidi="ar-SA"/>
        </w:rPr>
        <w:t>وأنكر على الشمر حميد بن مسلم، فقد خف إليه بعدما رأى الذعر والخوف قد استولى على بنات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يصلح لك، أتريد أن تجمع على نفسك خصلتين، تعذب بعذاب اللّه، وتقتل الولدان والنساء، واللّه إن في قتل الرجال لما يرضى به أميرك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به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وخشي حميد بن مسلم أن يعرفه بنفسه فيوشي به عند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أخبرك من أنا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627" w:name="pg16359_177560"/>
    </w:p>
    <w:p>
      <w:pPr>
        <w:pStyle w:val="BookText"/>
        <w:rPr/>
      </w:pPr>
      <w:bookmarkEnd w:id="627"/>
      <w:r>
        <w:rPr>
          <w:rFonts w:ascii="Amiri" w:hAnsi="Amiri" w:eastAsia="Amiri" w:cs="Amiri"/>
          <w:color w:val="111111"/>
          <w:sz w:val="28"/>
          <w:sz w:val="28"/>
          <w:szCs w:val="28"/>
          <w:rtl w:val="true"/>
          <w:lang w:bidi="ar-SA"/>
        </w:rPr>
        <w:t>وظل الباغي اللثيم مصرّاً على غيّه ليضيف إلى موبقاته جرائم أُخرى</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6522152_1280447820"/>
      <w:bookmarkStart w:id="629" w:name="_Toc234"/>
      <w:bookmarkEnd w:id="628"/>
      <w:r>
        <w:rPr>
          <w:rtl w:val="true"/>
        </w:rPr>
        <w:t>توبيخ شبث بن ربعي</w:t>
      </w:r>
      <w:bookmarkEnd w:id="629"/>
    </w:p>
    <w:p>
      <w:pPr>
        <w:pStyle w:val="BookText"/>
        <w:rPr/>
      </w:pPr>
      <w:r>
        <w:rPr>
          <w:rFonts w:ascii="Amiri" w:hAnsi="Amiri" w:eastAsia="Amiri" w:cs="Amiri"/>
          <w:color w:val="111111"/>
          <w:sz w:val="28"/>
          <w:sz w:val="28"/>
          <w:szCs w:val="28"/>
          <w:rtl w:val="true"/>
          <w:lang w:bidi="ar-SA"/>
        </w:rPr>
        <w:t>وأسرع إليه شَبَث بن ربعي فوبخه، ونهاه فاستجاب له الأثيم على كره وولّى ليرجع، فحمل عليه زهير بن القين مع عشرة من أصحابه فأرغموه على الرجوع، وقد التحموا مع جنده فقتلوا أبا عزة الضبابي، وهو من أُسرة الشَّمِر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وتكاثرت الجيوش على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إذا قتل أحد منهم بان ذلك فيهم لقلتهم، إلا أنّه إذا قتل أحد من أصحاب ابن سعد لا يبين ذلك فيهم لكثرة عددهم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6522154_1280447820"/>
      <w:bookmarkStart w:id="631" w:name="_Toc235"/>
      <w:bookmarkEnd w:id="630"/>
      <w:r>
        <w:rPr>
          <w:rtl w:val="true"/>
        </w:rPr>
        <w:t>انتصاف النهار</w:t>
      </w:r>
      <w:bookmarkEnd w:id="631"/>
    </w:p>
    <w:p>
      <w:pPr>
        <w:pStyle w:val="BookText"/>
        <w:rPr/>
      </w:pPr>
      <w:r>
        <w:rPr>
          <w:rFonts w:ascii="Amiri" w:hAnsi="Amiri" w:eastAsia="Amiri" w:cs="Amiri"/>
          <w:color w:val="111111"/>
          <w:sz w:val="28"/>
          <w:sz w:val="28"/>
          <w:szCs w:val="28"/>
          <w:rtl w:val="true"/>
          <w:lang w:bidi="ar-SA"/>
        </w:rPr>
        <w:t xml:space="preserve">وانتصف النهار وجاء ميقات صلاة الظهر، فوقف المؤمن المجاهد أبو ثمامة الصائدي فجعل يقلب وجهه في السماء كأنّه ينتظر أعزّ شيء ء عنده ه وهي الصلاة، فلمّا رأى الشمس قد زالت التفت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أرى هؤلاء قد اقتربوا منك، واللّه لا تقتل حتى أُقتل دونك وأحب أن ألقى ربـي وقد صليت هذه الصلاة التي قد دنا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الموت منه قاب قوسين أو أدنى وهو لم يغفل عن ذكر ربه، ولا عن أداء فريضة دينية، وجميع أصحابه كانوا على هذا الطراز إيماناً باللّه وتفانياً في أداء فرائضه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لرأسه إلى السماء فجعل يتأمل في الوقت، فرأى أنّه قد حان أداء الفريضة، فقال لأبي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جَعَلَكَ اللّهُ مِنَ الْمُصَلِّينَ </w:t>
      </w:r>
      <w:bookmarkStart w:id="632" w:name="pg16359_177561"/>
    </w:p>
    <w:p>
      <w:pPr>
        <w:pStyle w:val="BookText"/>
        <w:rPr/>
      </w:pPr>
      <w:bookmarkEnd w:id="632"/>
      <w:r>
        <w:rPr>
          <w:rFonts w:ascii="Amiri" w:hAnsi="Amiri" w:eastAsia="Amiri" w:cs="Amiri"/>
          <w:color w:val="111111"/>
          <w:sz w:val="28"/>
          <w:sz w:val="28"/>
          <w:szCs w:val="28"/>
          <w:rtl w:val="true"/>
          <w:lang w:bidi="ar-SA"/>
        </w:rPr>
        <w:t>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أصحابه أن يطلبوا من معسكر ابن زياد أن يكفوا عنهم القتال ليصلّوا لربّهم، فسألوهم ذلك، فانبرى الرجس الخبيث الحصين بـن تميم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 بن مظاهر بسخرية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أنّها لا تقبل الصلاة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منك يا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عليه الحصين، فسارع إليه حبيب فضرب وجه فرسه بالسيف فشبت به الفرس فسقط عنها، وبادر إليه أصحابه فاستنقذوه </w:t>
      </w:r>
      <w:r>
        <w:rPr>
          <w:rStyle w:val="FootnoteAnchor"/>
          <w:rtl w:val="true"/>
        </w:rPr>
        <w:footnoteReference w:id="435"/>
      </w:r>
      <w:r>
        <w:rPr>
          <w:rFonts w:ascii="Amiri" w:hAnsi="Amiri" w:eastAsia="Amiri" w:cs="Amiri"/>
          <w:color w:val="111111"/>
          <w:sz w:val="28"/>
          <w:sz w:val="28"/>
          <w:szCs w:val="28"/>
          <w:rtl w:val="true"/>
          <w:lang w:bidi="ar-SA"/>
        </w:rPr>
        <w:t xml:space="preserve">، واستمر القتال، وقبل أن يؤدي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قتل جماعة من حماة أصحابه، ثمّ بعد ذلك أدّى الفريضة كما سنذكره</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6522156_1280447820"/>
      <w:bookmarkStart w:id="634" w:name="_Toc236"/>
      <w:bookmarkEnd w:id="633"/>
      <w:r>
        <w:rPr>
          <w:rtl w:val="true"/>
        </w:rPr>
        <w:t>مصرع حبيب</w:t>
      </w:r>
      <w:r>
        <w:rPr>
          <w:rtl w:val="true"/>
        </w:rPr>
        <w:t>(</w:t>
      </w:r>
      <w:r>
        <w:rPr>
          <w:rtl w:val="true"/>
        </w:rPr>
        <w:t>رَضِیَ اللهُ عَنهُ</w:t>
      </w:r>
      <w:r>
        <w:rPr>
          <w:rtl w:val="true"/>
        </w:rPr>
        <w:t>)</w:t>
      </w:r>
      <w:bookmarkEnd w:id="634"/>
    </w:p>
    <w:p>
      <w:pPr>
        <w:pStyle w:val="BookText"/>
        <w:rPr/>
      </w:pPr>
      <w:r>
        <w:rPr>
          <w:rFonts w:ascii="Amiri" w:hAnsi="Amiri" w:eastAsia="Amiri" w:cs="Amiri"/>
          <w:color w:val="111111"/>
          <w:sz w:val="28"/>
          <w:sz w:val="28"/>
          <w:szCs w:val="28"/>
          <w:rtl w:val="true"/>
          <w:lang w:bidi="ar-SA"/>
        </w:rPr>
        <w:t xml:space="preserve">حبيب بن مظاهر من ألمع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وأشدّهم اندفاعاً في الذود عنه، فكان عضده وساعده، وكان حبيب ممّن زكّى نفسه وغذاها بالحكمة والصواب، وهو من أصحاب الإمام أمير المؤمنين ومن شرطة الخميس، وكان نافذ البصيرة صلب الإيمان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يوم الطف من أشدّ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وغبطة بما يصير إليه من الشهادة بين يدي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برز فجعل يقاتل قتال المشتاقين إلى مصرعه وهو يرتجز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حَبيبٌ وَأَبِي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وَأَنْتُمُ مِنَّا لَعَمْرِي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أَوفى مِنْكُمْ وَأَصْبَرُ</w:t>
      </w:r>
    </w:p>
    <w:p>
      <w:pPr>
        <w:pStyle w:val="BookText"/>
        <w:rPr/>
      </w:pPr>
      <w:r>
        <w:rPr>
          <w:rFonts w:ascii="Amiri" w:hAnsi="Amiri" w:eastAsia="Amiri" w:cs="Amiri"/>
          <w:color w:val="111111"/>
          <w:sz w:val="28"/>
          <w:sz w:val="28"/>
          <w:szCs w:val="28"/>
          <w:rtl w:val="true"/>
          <w:lang w:bidi="ar-SA"/>
        </w:rPr>
        <w:t>وَنَحْنُ أَعْلَى حُجَّةٌ وَأَظْهَرُ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وَأَبقى مِنْكُمْ وَأَعْدَرُ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لقد عرفهم بنفسه الكريمة وبما يتمتع به من الصفات الرفيعة، فهو بطل الحرب، والفارس المعلم الذي لم يختلج في قلبه خوف ولا رعب، وأعلن أنّه بالرغم من كثافة عدد جيش ابن سعد إلا أن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قلتهم يمتازون عليهم بالوفاء والصبر وعلوّ الحجّة وظهور الحق فيهم، فهم بهذه الصفات أحق بالخلود وأجدر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حبيب قتالاً أهونه الشديد، فقد قتل منهم على شيخوخته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وستين رجلا </w:t>
      </w:r>
      <w:r>
        <w:rPr>
          <w:rStyle w:val="FootnoteAnchor"/>
          <w:rtl w:val="true"/>
        </w:rPr>
        <w:footnoteReference w:id="438"/>
      </w:r>
      <w:r>
        <w:rPr>
          <w:rFonts w:ascii="IRNazanin" w:hAnsi="IRNazanin" w:eastAsia="IRNazanin"/>
          <w:color w:val="111111"/>
          <w:sz w:val="28"/>
          <w:sz w:val="28"/>
          <w:szCs w:val="28"/>
          <w:rtl w:val="true"/>
          <w:lang w:bidi="fa-IR"/>
        </w:rPr>
        <w:t>، وحمل عليه الرجس الخبيث بـديل بـن صریم فضربه بسيفه، وطعنه وعد آخر من تميم برمحه، فهوى إلى الأرض، ورام أن يقوم ليستأنف الجهاد فبادر إليه الحصين بن تميم فَعَلا رأسه الشريف بالسيف، فسقط إلى الأرض ونزل التميمي فاحتز رأسه، وصعدت تلك الروح الطاهرة إلى ربّها راضية مرضية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هدَّ مقتله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 على الجثمان العظيم وهو يصعد آهاته وأحزأنّه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نَفْسِي وَحَماةَ أَصْحَابِي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635" w:name="pg16359_177563"/>
    </w:p>
    <w:p>
      <w:pPr>
        <w:pStyle w:val="Heading3"/>
        <w:numPr>
          <w:ilvl w:val="2"/>
          <w:numId w:val="1"/>
        </w:numPr>
        <w:rPr/>
      </w:pPr>
      <w:bookmarkStart w:id="636" w:name="__RefHeading___Toc6522158_1280447820"/>
      <w:bookmarkStart w:id="637" w:name="_Toc237"/>
      <w:bookmarkEnd w:id="635"/>
      <w:bookmarkEnd w:id="636"/>
      <w:r>
        <w:rPr>
          <w:rtl w:val="true"/>
        </w:rPr>
        <w:t xml:space="preserve">مصرع الحرّ </w:t>
      </w:r>
      <w:r>
        <w:rPr>
          <w:rtl w:val="true"/>
        </w:rPr>
        <w:t>(</w:t>
      </w:r>
      <w:r>
        <w:rPr>
          <w:rtl w:val="true"/>
        </w:rPr>
        <w:t>رَضِیَ اللهُ عَنهُ</w:t>
      </w:r>
      <w:r>
        <w:rPr>
          <w:rtl w:val="true"/>
        </w:rPr>
        <w:t>)</w:t>
      </w:r>
      <w:bookmarkEnd w:id="637"/>
    </w:p>
    <w:p>
      <w:pPr>
        <w:pStyle w:val="BookText"/>
        <w:rPr/>
      </w:pPr>
      <w:r>
        <w:rPr>
          <w:rFonts w:ascii="Amiri" w:hAnsi="Amiri" w:eastAsia="Amiri" w:cs="Amiri"/>
          <w:color w:val="111111"/>
          <w:sz w:val="28"/>
          <w:sz w:val="28"/>
          <w:szCs w:val="28"/>
          <w:rtl w:val="true"/>
          <w:lang w:bidi="ar-SA"/>
        </w:rPr>
        <w:t xml:space="preserve">وبرز البطل العظيم الحرّ بن يزيد الرياحي الذي استجاب لنداء الحق، وآثر الآخرة على الدنيا، فاستقبل الموت بثغر باسم وسرور بالغ لنصرة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وجعل يقاتل أعنف القتال وأشدّه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 xml:space="preserve">عَنْ خَيْرٍ مَنْ حَلْ بِلادَ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حَيْفِ</w:t>
      </w:r>
    </w:p>
    <w:p>
      <w:pPr>
        <w:pStyle w:val="BookText"/>
        <w:rPr/>
      </w:pPr>
      <w:r>
        <w:rPr>
          <w:rFonts w:ascii="Amiri" w:hAnsi="Amiri" w:eastAsia="Amiri" w:cs="Amiri"/>
          <w:color w:val="111111"/>
          <w:sz w:val="28"/>
          <w:sz w:val="28"/>
          <w:szCs w:val="28"/>
          <w:rtl w:val="true"/>
          <w:lang w:bidi="ar-SA"/>
        </w:rPr>
        <w:t>لقد دلل بهذا الرجز على كرمه وسخائه وأنّ بيته كان مأوى للضيوف وموطناً للقاصدين، كما أعلن أنّه إنّما يضرب في أعناقهم بسيفه حماية عن الإمام العظيم الذي هو خير من استوطن بلاد الخيف، وهو بـذلك لا يرى بأساً أو حيفاً في قتاله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الحرّ يقاتل ومعه زهير بن القين، وكان إذا شدّ أحدهما واستلحم شدّ الآخر واستنقذه، وداما على ذلك ساعة، وأُصيب فرس الحرّ بجراحات فلم ينزل عنه وإنّما ظل يقاتل عليه، وكان يتمثل بقول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أَرْمِيهِمْ بِشَغْرَةِ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وَلَبأنّه حَتَّى نَسَرْبَلَ بِالدَّمِ </w:t>
      </w:r>
      <w:r>
        <w:rPr>
          <w:rStyle w:val="FootnoteAnchor"/>
          <w:rtl w:val="true"/>
        </w:rPr>
        <w:footnoteReference w:id="44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بين الحرّ وبين يزيد بن سفيان عداوة قديمة ومتأصلة، فاستغلها الحصين ابن تميم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 الذي كنت تتمنى قتله، وحمل عليه يزيد فشدّ عليه الحرّ فقتله، وسدد أيوب بن مشرح سهماً لفرس الحرّ فعقره وشب به الفرس فوتب عنه كأنّه الليث ولم يصب بضرر، وجعل يقاتل ببسالة وهو راجل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bookmarkStart w:id="638" w:name="pg16359_177564"/>
    </w:p>
    <w:p>
      <w:pPr>
        <w:pStyle w:val="BookText"/>
        <w:rPr/>
      </w:pPr>
      <w:bookmarkEnd w:id="638"/>
      <w:r>
        <w:rPr>
          <w:rFonts w:ascii="Amiri" w:hAnsi="Amiri" w:eastAsia="Amiri" w:cs="Amiri"/>
          <w:color w:val="111111"/>
          <w:sz w:val="28"/>
          <w:sz w:val="28"/>
          <w:szCs w:val="28"/>
          <w:rtl w:val="true"/>
          <w:lang w:bidi="ar-SA"/>
        </w:rPr>
        <w:t xml:space="preserve">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نيفاً وأربعين رجلاً </w:t>
      </w:r>
      <w:r>
        <w:rPr>
          <w:rStyle w:val="FootnoteAnchor"/>
          <w:rtl w:val="true"/>
        </w:rPr>
        <w:footnoteReference w:id="442"/>
      </w:r>
      <w:r>
        <w:rPr>
          <w:rFonts w:ascii="Amiri" w:hAnsi="Amiri" w:eastAsia="Amiri" w:cs="Amiri"/>
          <w:color w:val="111111"/>
          <w:sz w:val="28"/>
          <w:sz w:val="28"/>
          <w:szCs w:val="28"/>
          <w:rtl w:val="true"/>
          <w:lang w:bidi="ar-SA"/>
        </w:rPr>
        <w:t>، وحملت عليه الرجالة بسيوفها ورماحها فأردته إلى الأرض صريعاً يتخبط بدمه الزاكي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أصحابه فحملوه ووضعوه أمام الفسطاط الذي كانوا يقاتلون دونه، ووقف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يتأمل وجهه بنظرات ملؤها نور اللّه، ووقف أصحابه في خشوع، وانبرى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يمسح الدم عن وجهه وهو يؤبنه بهذه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الْحُرُّكَما سَمَّتْكَ أُمُّكَ، وَأَنْتَ الْحُرُّ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الحرّ حرّاً حينما تغلّب عقله على هواه واختار الشهادة على الحياة فنصر سيد شباب أهل الجنة، ومات ميتة كريمة في سبيل الحق، وانبرى بعض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فرثاه بخشوع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إِذْ فادى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بِنَفْسِهِ عِنْدَ الصَّباحِ </w:t>
      </w:r>
      <w:r>
        <w:rPr>
          <w:rStyle w:val="FootnoteAnchor"/>
          <w:rtl w:val="true"/>
        </w:rPr>
        <w:footnoteReference w:id="443"/>
      </w:r>
    </w:p>
    <w:p>
      <w:pPr>
        <w:pStyle w:val="Heading3"/>
        <w:numPr>
          <w:ilvl w:val="2"/>
          <w:numId w:val="1"/>
        </w:numPr>
        <w:rPr/>
      </w:pPr>
      <w:bookmarkStart w:id="639" w:name="__RefHeading___Toc6522160_1280447820"/>
      <w:bookmarkStart w:id="640" w:name="_Toc238"/>
      <w:bookmarkEnd w:id="639"/>
      <w:r>
        <w:rPr>
          <w:rtl w:val="true"/>
        </w:rPr>
        <w:t>أداء فريضة الصلاة</w:t>
      </w:r>
      <w:bookmarkEnd w:id="6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ممّا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انيه من الخطوب الفادحة التي تتصدّع من هولها الجبال، فإنّ فكره كان مشغولاً بأداء فريضة الصلاة التي هي من أهم العبادات في الإسلام، وطلب من أعدائه أن يمهلوه ليصلى لربه فاستجابوا له، وأقبل على اللّه بقلب منيب فصلى بمن بقي من أصحابه صلاة الخوف، وكانت صلاته في تلك اللحظات الرهيبة من أصدق مظاهر الإخلاص والطاعة اللّه، وهل كانت هذه </w:t>
      </w:r>
      <w:bookmarkStart w:id="641" w:name="pg16359_177565"/>
    </w:p>
    <w:p>
      <w:pPr>
        <w:pStyle w:val="BookText"/>
        <w:rPr/>
      </w:pPr>
      <w:bookmarkEnd w:id="641"/>
      <w:r>
        <w:rPr>
          <w:rFonts w:ascii="Amiri" w:hAnsi="Amiri" w:eastAsia="Amiri" w:cs="Amiri"/>
          <w:color w:val="111111"/>
          <w:sz w:val="28"/>
          <w:sz w:val="28"/>
          <w:szCs w:val="28"/>
          <w:rtl w:val="true"/>
          <w:lang w:bidi="ar-SA"/>
        </w:rPr>
        <w:t>الحرب إلا من أجل إقامة الصلاة؟</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6522162_1280447820"/>
      <w:bookmarkStart w:id="643" w:name="_Toc239"/>
      <w:bookmarkEnd w:id="642"/>
      <w:r>
        <w:rPr>
          <w:rtl w:val="true"/>
        </w:rPr>
        <w:t xml:space="preserve">مصرع سعيد الحنفي </w:t>
      </w:r>
      <w:r>
        <w:rPr>
          <w:rtl w:val="true"/>
        </w:rPr>
        <w:t>(</w:t>
      </w:r>
      <w:r>
        <w:rPr>
          <w:rtl w:val="true"/>
        </w:rPr>
        <w:t>رَضِیَ اللهُ عَنهُ</w:t>
      </w:r>
      <w:r>
        <w:rPr>
          <w:rtl w:val="true"/>
        </w:rPr>
        <w:t>)</w:t>
      </w:r>
      <w:bookmarkEnd w:id="643"/>
    </w:p>
    <w:p>
      <w:pPr>
        <w:pStyle w:val="BookText"/>
        <w:rPr/>
      </w:pPr>
      <w:r>
        <w:rPr>
          <w:rFonts w:ascii="Amiri" w:hAnsi="Amiri" w:eastAsia="Amiri" w:cs="Amiri"/>
          <w:color w:val="111111"/>
          <w:sz w:val="28"/>
          <w:sz w:val="28"/>
          <w:szCs w:val="28"/>
          <w:rtl w:val="true"/>
          <w:lang w:bidi="ar-SA"/>
        </w:rPr>
        <w:t xml:space="preserve">وانبرى أمام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اللّه الحنفي يقيه بنفسه السهام والرماح التي تواجهه من معسكر الأعداء الذين خاسوا بما عاهدوا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من إيقاف عمليات الحرب حتى يؤدّي فريضة اللّه، فقد اغتنموا الفرصة فراحوا يرشقون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بسهامهم، وكان سعيد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نحو السهام فيتقيها بصدره ونحره، ووقف ثابتاً كأنّه الجبل لم تزحزحه السهام التي اتخذته هدفاً لها، ولم يكد يفرغ من صلاته حتى أثخن الحنفي بالجراح فهوى إلى الأرض يتخبّط بدمه، وهو يقول بنبرات خافتة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 عاد وثمود، وأبلغ نبيك مني السلام، وأبلغه ما لقيت من ألم الجراح فإنّي أردت بذلك ثوابك ونصرة ذرية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يا هل أدّى حقه ووفى له بعهده قائلاً أوفيت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أَمامِي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وأترعت نفسه بالرضا والمسرات حينما سمع قوله، ثم فاضت نفسه الزكية إلى بارئها، وقد تخرّق جسده من السهام والرماح، فقد أُصيب بثلاثة عشر سهماً عدا الضرب والطعن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وفي 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أبو ثمامة الصائدي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حقاً هو الوفاء الذي لا يبلغه وصف ولا إطراء</w:t>
      </w:r>
      <w:r>
        <w:rPr>
          <w:rFonts w:eastAsia="Amiri" w:cs="Amiri" w:ascii="Amiri" w:hAnsi="Amiri"/>
          <w:color w:val="111111"/>
          <w:sz w:val="28"/>
          <w:szCs w:val="28"/>
          <w:rtl w:val="true"/>
          <w:lang w:bidi="ar-SA"/>
        </w:rPr>
        <w:t>.</w:t>
      </w:r>
      <w:bookmarkStart w:id="644" w:name="pg16359_177566"/>
    </w:p>
    <w:p>
      <w:pPr>
        <w:pStyle w:val="Heading3"/>
        <w:numPr>
          <w:ilvl w:val="2"/>
          <w:numId w:val="1"/>
        </w:numPr>
        <w:rPr/>
      </w:pPr>
      <w:bookmarkStart w:id="645" w:name="__RefHeading___Toc6522164_1280447820"/>
      <w:bookmarkStart w:id="646" w:name="_Toc240"/>
      <w:bookmarkEnd w:id="644"/>
      <w:bookmarkEnd w:id="645"/>
      <w:r>
        <w:rPr>
          <w:rtl w:val="true"/>
        </w:rPr>
        <w:t xml:space="preserve">مصرع زهير </w:t>
      </w:r>
      <w:r>
        <w:rPr>
          <w:rtl w:val="true"/>
        </w:rPr>
        <w:t>(</w:t>
      </w:r>
      <w:r>
        <w:rPr>
          <w:rtl w:val="true"/>
        </w:rPr>
        <w:t>رَضِیَ اللهُ عَنهُ</w:t>
      </w:r>
      <w:r>
        <w:rPr>
          <w:rtl w:val="true"/>
        </w:rPr>
        <w:t>)</w:t>
      </w:r>
      <w:bookmarkEnd w:id="646"/>
    </w:p>
    <w:p>
      <w:pPr>
        <w:pStyle w:val="BookText"/>
        <w:rPr/>
      </w:pPr>
      <w:r>
        <w:rPr>
          <w:rFonts w:ascii="Amiri" w:hAnsi="Amiri" w:eastAsia="Amiri" w:cs="Amiri"/>
          <w:color w:val="111111"/>
          <w:sz w:val="28"/>
          <w:sz w:val="28"/>
          <w:szCs w:val="28"/>
          <w:rtl w:val="true"/>
          <w:lang w:bidi="ar-SA"/>
        </w:rPr>
        <w:t xml:space="preserve">ومن 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صهر نفوسهم الإيمان باللّه زهير بن القين، فقد كان يتعجّل الرواح إلى الجنّة لمصافحة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اتجه صوب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جذلان مسرور بما يقوم به من التضحية في سبيله، ووضع يده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يخاطبه بهذا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حُسَيناً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ألقى جَدِّكَ النبیّا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الفتَی الْكَمِيّا</w:t>
      </w:r>
    </w:p>
    <w:p>
      <w:pPr>
        <w:pStyle w:val="BookText"/>
        <w:rPr/>
      </w:pPr>
      <w:r>
        <w:rPr>
          <w:rFonts w:ascii="Amiri" w:hAnsi="Amiri" w:eastAsia="Amiri" w:cs="Amiri"/>
          <w:color w:val="111111"/>
          <w:sz w:val="28"/>
          <w:sz w:val="28"/>
          <w:szCs w:val="28"/>
          <w:rtl w:val="true"/>
          <w:lang w:bidi="ar-SA"/>
        </w:rPr>
        <w:t xml:space="preserve">وَأَسَدَ اللّهِ الشَّهِيدَ الحَيّا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وكشف هذا الرجز عن إيمأنّه الراسخ، فأنّه على يقين لا يخامره شك أنّه سيحظى بملاقاة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وصيه الإمام أمير المؤمنين والحسن وجعفر وحمزة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من أروع ما يصبو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أَلْقَاهُمْ عَلَى أَثَرِكَ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البطل على معسكر ابن زياد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رَسُولُ اللّهِ غَيْرُ 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وَلَا أَرى مِنْ شَينٍ </w:t>
      </w:r>
    </w:p>
    <w:p>
      <w:pPr>
        <w:pStyle w:val="BookText"/>
        <w:rPr/>
      </w:pPr>
      <w:r>
        <w:rPr>
          <w:rFonts w:ascii="Amiri" w:hAnsi="Amiri" w:eastAsia="Amiri" w:cs="Amiri"/>
          <w:color w:val="111111"/>
          <w:sz w:val="28"/>
          <w:sz w:val="28"/>
          <w:szCs w:val="28"/>
          <w:rtl w:val="true"/>
          <w:lang w:bidi="ar-SA"/>
        </w:rPr>
        <w:t xml:space="preserve">يَا لَيْتَ نَفْسِي قُسِمَتْ قِسْمينِ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لقد عرّفهم بنفسه، وأعلن لهم أنّه إنما يناجزهم الحرب دفاعاً عن سيده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أعنف وأشدّ ما يكون القتال، وقد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وعشرين رجلاً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وأبلى في المعركة بلاءً يتعاظم عنه الوصف، وشدّ عليه المهاجر بن أوس التميمي، وكثير بن عبد اللّه الشعبي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ومشى المصرعه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مثقل بالهموم والأحزان فألقى عليه نظرة الوداع الأخير، وراح يؤبّنه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يُبْعِدَنَّكَ اللّهُ با زُهَيْرُ، وَلَعَنَ قاتِلِيكَ لَعْنَ الذِيْنَ مُسِخُوا قِرَدَةً وَخَنازير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زهير من الأبرار الأصفياء الذين صدقوا ما عاهدوا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مصرع نافع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وهب حياته للّه نافع بن هلال الجملي، فقد انبرى بإيمان وصدق فجعل يرمي أعداء اللّه بسهام مسمومة كان قد كتب عليها اسمه،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بها مُعْلَمَةً أَفواقُها مَسْمُومَةً تَجْرِي بِهَا أَخْفَاقُها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لسيمْلَأَنْ أَرْضَها رُشَاقُها وَالنَّفْسُ لَا يَنْفَعُها إشفاقها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ولم يزل يرميهم بسهامه حتى نفدت، ثمّ عمد إلى سيفه فسله وحمل عليهم</w:t>
      </w:r>
    </w:p>
    <w:p>
      <w:pPr>
        <w:pStyle w:val="BookText"/>
        <w:rPr/>
      </w:pPr>
      <w:r>
        <w:rPr>
          <w:rFonts w:ascii="Amiri" w:hAnsi="Amiri" w:eastAsia="Amiri" w:cs="Amiri"/>
          <w:color w:val="111111"/>
          <w:sz w:val="28"/>
          <w:sz w:val="28"/>
          <w:szCs w:val="28"/>
          <w:rtl w:val="true"/>
          <w:lang w:bidi="ar-SA"/>
        </w:rPr>
        <w:t>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اليَمَنيُّ الجَمَلي ديني عَلَى دِينِ حُسَيْنِ بنِ عَلي</w:t>
      </w:r>
    </w:p>
    <w:p>
      <w:pPr>
        <w:pStyle w:val="BookText"/>
        <w:rPr/>
      </w:pPr>
      <w:r>
        <w:rPr>
          <w:rFonts w:ascii="Amiri" w:hAnsi="Amiri" w:eastAsia="Amiri" w:cs="Amiri"/>
          <w:color w:val="111111"/>
          <w:sz w:val="28"/>
          <w:sz w:val="28"/>
          <w:szCs w:val="28"/>
          <w:rtl w:val="true"/>
          <w:lang w:bidi="ar-SA"/>
        </w:rPr>
        <w:t xml:space="preserve">إِنْ أُقْتَلَ اليَوْمَ فَهذا أَمَلِي وَذاكَ رَأْيِي وَأُلاقِي عَمَلِي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لقد عرفهم بنفسه، وعرفهم بعقيدته، فهو على دين الحسين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إنّما يقاتل دفاعاً عن عقيدته ومبدئه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يقاتل بعزم شامخ قد استمد من وحدة سيده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وغربته النشاط والحماس، وقد قتل منهم اثني عشر رجلاً سوى المجروحين </w:t>
      </w:r>
      <w:r>
        <w:rPr>
          <w:rStyle w:val="FootnoteAnchor"/>
          <w:rtl w:val="true"/>
        </w:rPr>
        <w:footnoteReference w:id="452"/>
      </w:r>
      <w:r>
        <w:rPr>
          <w:rFonts w:ascii="Amiri" w:hAnsi="Amiri" w:eastAsia="Amiri" w:cs="Amiri"/>
          <w:color w:val="111111"/>
          <w:sz w:val="28"/>
          <w:sz w:val="28"/>
          <w:szCs w:val="28"/>
          <w:rtl w:val="true"/>
          <w:lang w:bidi="ar-SA"/>
        </w:rPr>
        <w:t>، وأحاط به أعداء اللّه فجعلوا يرشقونه بالسهام ويقذفونه بالحجارة حتى كسروا عضديه، فلم يتمكن أن يحمل سيفه فبادروا إليه وأخذوه أسيراً إلى ابن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بنفسك؟</w:t>
      </w:r>
    </w:p>
    <w:p>
      <w:pPr>
        <w:pStyle w:val="BookText"/>
        <w:rPr/>
      </w:pPr>
      <w:r>
        <w:rPr>
          <w:rFonts w:ascii="Amiri" w:hAnsi="Amiri" w:eastAsia="Amiri" w:cs="Amiri"/>
          <w:color w:val="111111"/>
          <w:sz w:val="28"/>
          <w:sz w:val="28"/>
          <w:szCs w:val="28"/>
          <w:rtl w:val="true"/>
          <w:lang w:bidi="ar-SA"/>
        </w:rPr>
        <w:t>فأجابه جواب المؤمن بربه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يعلم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إليه بعض أصحاب ابن سعد وقد رأى الدماء تسيل على وجهه ولحيته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بك؟</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مستهزئاً ومثيراً لغضبهم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قتلت منكم اثني عشر رجلاً سوى من جرحت، وما ألوم نفسي على الجهد، ولو بقيت لي عضد ما أسرتموني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وثار الأبرص الخبيث شمر بن ذي الجوشن فعمد إلى سيفه فسلّه، فصاح بـه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شمر لو كنت من المسلمين لعظم عليك أن تلقى اللّه بدمائنا، فالحمد اللّه الذي جعل منايانا على أيدي شرار خلقه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واللّه لو كان عند الشمر مسكة من الدين لما اقترف تلك الجرائم التي لا يقترفها إلا من لا علاقة له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 الوغد إلى نافع فضرب عنقه، وبذلك انتهت حياة هذا البطل العظيم الذي أخلص لدينه، وأخلص في الدفاع عن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أعظم رجال الإسلام صلابة في الحق وصدقاً في الدفاع عنه</w:t>
      </w:r>
      <w:r>
        <w:rPr>
          <w:rFonts w:eastAsia="Amiri" w:cs="Amiri" w:ascii="Amiri" w:hAnsi="Amiri"/>
          <w:color w:val="111111"/>
          <w:sz w:val="28"/>
          <w:szCs w:val="28"/>
          <w:rtl w:val="true"/>
          <w:lang w:bidi="ar-SA"/>
        </w:rPr>
        <w:t xml:space="preserve">. </w:t>
      </w:r>
      <w:bookmarkStart w:id="647" w:name="pg16359_177570"/>
    </w:p>
    <w:p>
      <w:pPr>
        <w:pStyle w:val="Heading3"/>
        <w:numPr>
          <w:ilvl w:val="2"/>
          <w:numId w:val="1"/>
        </w:numPr>
        <w:rPr/>
      </w:pPr>
      <w:bookmarkStart w:id="648" w:name="__RefHeading___Toc6522166_1280447820"/>
      <w:bookmarkStart w:id="649" w:name="_Toc241"/>
      <w:bookmarkEnd w:id="647"/>
      <w:bookmarkEnd w:id="648"/>
      <w:r>
        <w:rPr>
          <w:rtl w:val="true"/>
        </w:rPr>
        <w:t xml:space="preserve">مصرع شوذب بن عبد اللّه الهَمْداني الشاكري </w:t>
      </w:r>
      <w:r>
        <w:rPr>
          <w:rtl w:val="true"/>
        </w:rPr>
        <w:t>(</w:t>
      </w:r>
      <w:r>
        <w:rPr>
          <w:rtl w:val="true"/>
        </w:rPr>
        <w:t>رَضِیَ اللهُ عَنهُ</w:t>
      </w:r>
      <w:r>
        <w:rPr>
          <w:rtl w:val="true"/>
        </w:rPr>
        <w:t>)</w:t>
      </w:r>
      <w:bookmarkEnd w:id="649"/>
    </w:p>
    <w:p>
      <w:pPr>
        <w:pStyle w:val="BookText"/>
        <w:rPr/>
      </w:pPr>
      <w:r>
        <w:rPr>
          <w:rFonts w:ascii="Amiri" w:hAnsi="Amiri" w:eastAsia="Amiri" w:cs="Amiri"/>
          <w:color w:val="111111"/>
          <w:sz w:val="28"/>
          <w:sz w:val="28"/>
          <w:szCs w:val="28"/>
          <w:rtl w:val="true"/>
          <w:lang w:bidi="ar-SA"/>
        </w:rPr>
        <w:t xml:space="preserve">ولما رأى البطل الملهم عابس بن أبي شبيب الشاكري وحدة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واجتماع أهل الكوفة على قتله، أقبل على رفيقه في الجهاد شوذب مولى شاكر </w:t>
      </w:r>
      <w:r>
        <w:rPr>
          <w:rStyle w:val="FootnoteAnchor"/>
          <w:rtl w:val="true"/>
        </w:rPr>
        <w:footnoteReference w:id="454"/>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شوذب ما في نفسك أن تصنع؟</w:t>
      </w:r>
    </w:p>
    <w:p>
      <w:pPr>
        <w:pStyle w:val="BookText"/>
        <w:rPr/>
      </w:pPr>
      <w:r>
        <w:rPr>
          <w:rFonts w:ascii="Amiri" w:hAnsi="Amiri" w:eastAsia="Amiri" w:cs="Amiri"/>
          <w:color w:val="111111"/>
          <w:sz w:val="28"/>
          <w:sz w:val="28"/>
          <w:szCs w:val="28"/>
          <w:rtl w:val="true"/>
          <w:lang w:bidi="ar-SA"/>
        </w:rPr>
        <w:t>فانبرى شوذب يعلن ما صمم عليه من الفداء والتضحية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حتّى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فشكره عابس وحفّزه على القتال،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أبي عبداللّه حتى يحتسبك كما احتسب غيرك، فإنّ هذا يوم نطلب فيه الأجر بكل ما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إيمان مثل هذا الإيمان؟ أنّه كان يسعى جاهداً بجميع طاقاته ليظفر بما يقربه إلى اللّه زلفى، وتقدّم شوذب فأدى التحية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معسكر ابن سعد فقاتل قتال الأبطال حتى استشهد بين يدي أبي عبد اللّه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6522168_1280447820"/>
      <w:bookmarkStart w:id="651" w:name="_Toc242"/>
      <w:bookmarkEnd w:id="650"/>
      <w:r>
        <w:rPr>
          <w:rtl w:val="true"/>
        </w:rPr>
        <w:t xml:space="preserve">مصرع عابس الشاكري </w:t>
      </w:r>
      <w:r>
        <w:rPr>
          <w:rtl w:val="true"/>
        </w:rPr>
        <w:t>(</w:t>
      </w:r>
      <w:r>
        <w:rPr>
          <w:rtl w:val="true"/>
        </w:rPr>
        <w:t>رَضِیَ اللهُ عَنهُ</w:t>
      </w:r>
      <w:r>
        <w:rPr>
          <w:rtl w:val="true"/>
        </w:rPr>
        <w:t>)</w:t>
      </w:r>
      <w:bookmarkEnd w:id="65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عابس بن أبي شبيب الشاكري كان من أسرة عريقة في الشرف والنبل، عرفت بالشجاعة والإخلاص للحق، وفيهم يقول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عِدَّتُهُمْ الفاً لَعُبِدَ اللّه حَقَّ عِبادَتِهِ </w:t>
      </w:r>
      <w:r>
        <w:rPr>
          <w:rStyle w:val="FootnoteAnchor"/>
          <w:rtl w:val="true"/>
        </w:rPr>
        <w:footnoteReference w:id="456"/>
      </w:r>
      <w:r>
        <w:rPr>
          <w:rFonts w:ascii="Amiri" w:hAnsi="Amiri" w:eastAsia="Amiri" w:cs="Amiri"/>
          <w:color w:val="111111"/>
          <w:sz w:val="28"/>
          <w:sz w:val="28"/>
          <w:szCs w:val="28"/>
          <w:rtl w:val="true"/>
          <w:lang w:bidi="ar-SA"/>
        </w:rPr>
        <w:t>، وكانوا يلقّبون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فتيان الصباح</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 وكان عابس في طليعة أسرته، ومن أفذاذهم وهو الذي حمل رسالة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يطلب فيها قدومه إلى العراق، وظل ملازماً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كربلاء، وكان من ألمع أصحابه في الولاء والإخلاص له، وقد تقدم إليه يطلب منه الإذن </w:t>
      </w:r>
      <w:bookmarkStart w:id="652" w:name="pg16359_177571"/>
    </w:p>
    <w:p>
      <w:pPr>
        <w:pStyle w:val="BookText"/>
        <w:rPr/>
      </w:pPr>
      <w:bookmarkEnd w:id="652"/>
      <w:r>
        <w:rPr>
          <w:rFonts w:ascii="IRNazanin" w:hAnsi="IRNazanin" w:eastAsia="IRNazanin"/>
          <w:color w:val="111111"/>
          <w:sz w:val="28"/>
          <w:sz w:val="28"/>
          <w:szCs w:val="28"/>
          <w:rtl w:val="true"/>
          <w:lang w:bidi="fa-IR"/>
        </w:rPr>
        <w:t xml:space="preserve">فی القتال، وخاطب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فأعرب له بما يحمله في نفسه من الولاء العميق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أمسى على ظهر الأرض قريب ولا بعيد أعزّ علي منك، ولو قدرت أن أدفع الضيم عنك بشيء أعز عليّ من نفسي لفعلت، السلام عليك أشهد أنّي على هداك وهدى أبيك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هجم على معسكر ابن سعد، وطلب منهم المبارزة فلم يجبه أحد، فقد جبنوا جميعاً عن مقابلته؛ لأنّهم كانوا يعرفونه من أشجع الناس، فجعلوا يتصايحون وقد ملأ الذعر قلوبهم، واختطف الخوف ألوأنّهم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أسد الأسود، هذا ابن أبي شبيب، لا يخرجن إليه أحد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ابن سعد بجيشه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ارضخوه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فعمدوا إلى الحجارة فجعلوا يرضخونه بها من كل جانب، ولما رأى البطل جبنهم وإحجامهم عن مقابلته ألقى درعه ومغفره وشدّ عليهم كالليث، فكان يطرد ما بين يديه أكثر من مائتين من الناس، ثمّ انعطفوا عليه من كل جانب فأردوه صريعاً، واحتزّوا رأسه الشريف، وجعلوا يتخاصمون فيما بينهم كل واحد منهم يدّعي أنّه قتله ليحظى بالجائزة، وأنكر ابن سعد أن يكون قد قتله واحد منهم وإنّما اشترك في قتله جماعة منهم </w:t>
      </w:r>
      <w:r>
        <w:rPr>
          <w:rStyle w:val="FootnoteAnchor"/>
          <w:rtl w:val="true"/>
        </w:rPr>
        <w:footnoteReference w:id="459"/>
      </w:r>
      <w:r>
        <w:rPr>
          <w:rFonts w:ascii="IRNazanin" w:hAnsi="IRNazanin" w:eastAsia="IRNazanin"/>
          <w:color w:val="111111"/>
          <w:sz w:val="28"/>
          <w:sz w:val="28"/>
          <w:szCs w:val="28"/>
          <w:rtl w:val="true"/>
          <w:lang w:bidi="fa-IR"/>
        </w:rPr>
        <w:t>، وقد انتهت بذلك حياة هذا البطل العظيم الذي أبلى في الدفاع عن الإسلام بلاء حسناً، وجاهد جهاد النبیّين</w:t>
      </w:r>
      <w:r>
        <w:rPr>
          <w:rFonts w:eastAsia="IRNazanin" w:cs="IRNazanin"/>
          <w:color w:val="111111"/>
          <w:sz w:val="28"/>
          <w:szCs w:val="28"/>
          <w:rtl w:val="true"/>
          <w:lang w:bidi="fa-IR"/>
        </w:rPr>
        <w:t>.</w:t>
      </w:r>
    </w:p>
    <w:p>
      <w:pPr>
        <w:pStyle w:val="Heading3"/>
        <w:numPr>
          <w:ilvl w:val="2"/>
          <w:numId w:val="1"/>
        </w:numPr>
        <w:rPr/>
      </w:pPr>
      <w:bookmarkStart w:id="653" w:name="__RefHeading___Toc6522170_1280447820"/>
      <w:bookmarkStart w:id="654" w:name="_Toc243"/>
      <w:bookmarkEnd w:id="653"/>
      <w:r>
        <w:rPr>
          <w:rtl w:val="true"/>
        </w:rPr>
        <w:t>هزيمة الضحاك</w:t>
      </w:r>
      <w:bookmarkEnd w:id="65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الضحاك بن عبداللّه المشرقي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لمّا </w:t>
      </w:r>
      <w:bookmarkStart w:id="655" w:name="pg16359_177572"/>
    </w:p>
    <w:p>
      <w:pPr>
        <w:pStyle w:val="BookText"/>
        <w:rPr/>
      </w:pPr>
      <w:bookmarkEnd w:id="655"/>
      <w:r>
        <w:rPr>
          <w:rFonts w:ascii="Amiri" w:hAnsi="Amiri" w:eastAsia="Amiri" w:cs="Amiri"/>
          <w:color w:val="111111"/>
          <w:sz w:val="28"/>
          <w:sz w:val="28"/>
          <w:szCs w:val="28"/>
          <w:rtl w:val="true"/>
          <w:lang w:bidi="ar-SA"/>
        </w:rPr>
        <w:t xml:space="preserve">رأى كثرة القتلى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صمم على الهزيمة والفرار، وجاء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رافقتك على أن أقاتل معك ما وجدت مقاتلاً، فَأْذَن في الانصراف فإنّي لا أقدر على الدفاع عنك، ولا عن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الانصراف فولّى منهزماً، وعرض له قوم من أصحاب ابن سعد إلّا أنّهم خلوا سبيله فمضى هارباً، فلم يرزق الشهادة بين يدي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6522172_1280447820"/>
      <w:bookmarkStart w:id="657" w:name="_Toc244"/>
      <w:bookmarkEnd w:id="656"/>
      <w:r>
        <w:rPr>
          <w:rtl w:val="true"/>
        </w:rPr>
        <w:t xml:space="preserve">شهادة جون </w:t>
      </w:r>
      <w:r>
        <w:rPr>
          <w:rtl w:val="true"/>
        </w:rPr>
        <w:t>(</w:t>
      </w:r>
      <w:r>
        <w:rPr>
          <w:rtl w:val="true"/>
        </w:rPr>
        <w:t>رَضِیَ اللهُ عَنهُ</w:t>
      </w:r>
      <w:r>
        <w:rPr>
          <w:rtl w:val="true"/>
        </w:rPr>
        <w:t>)</w:t>
      </w:r>
      <w:bookmarkEnd w:id="657"/>
    </w:p>
    <w:p>
      <w:pPr>
        <w:pStyle w:val="BookText"/>
        <w:rPr/>
      </w:pPr>
      <w:r>
        <w:rPr>
          <w:rFonts w:ascii="IRNazanin" w:hAnsi="IRNazanin" w:eastAsia="IRNazanin"/>
          <w:color w:val="111111"/>
          <w:sz w:val="28"/>
          <w:sz w:val="28"/>
          <w:szCs w:val="28"/>
          <w:rtl w:val="true"/>
          <w:lang w:bidi="fa-IR"/>
        </w:rPr>
        <w:t xml:space="preserve">جون </w:t>
      </w:r>
      <w:r>
        <w:rPr>
          <w:rStyle w:val="FootnoteAnchor"/>
          <w:rtl w:val="true"/>
        </w:rPr>
        <w:footnoteReference w:id="461"/>
      </w:r>
      <w:r>
        <w:rPr>
          <w:rFonts w:ascii="Amiri" w:hAnsi="Amiri" w:eastAsia="Amiri" w:cs="Amiri"/>
          <w:color w:val="111111"/>
          <w:sz w:val="28"/>
          <w:sz w:val="28"/>
          <w:szCs w:val="28"/>
          <w:rtl w:val="true"/>
          <w:lang w:bidi="ar-SA"/>
        </w:rPr>
        <w:t>من أفذاذ الإسلام، وهو مولى لأبي ذر الغفاري، وكان شيخاً كبيراً قد أترعت نفسه الشريفة بالتقوى والإيمان، ولم يمنعه سواد بشرته وتواضع حسبه أن يتبوأ المكان الرفيع، ويكون من أعلام المسلمين فينال من الإكبار والتعظيم ما لم ينله أحد من أبطال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تقدم ضارعاً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ليمنحه الإذن فيستشهد بين يديه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جون، إِنَّما تَبِعْتَنا طَلَبَاً لِلْعَافِيَةِ، فَأَنْتَ فِي إِذْنِ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جون على قدميه يوسعهما تقبيلاً ودموعه تتبلور على خديه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الرخاء الْحَسُ قصاعكم وفي الشدّة أخذلكم، إن ريحي لنتن وحسبي للثيم ولوني لأسود، فتنفس عليَّ بالجنة ليطيب ريحي ويشرف حسبي ويبيضّ لوني، </w:t>
      </w:r>
    </w:p>
    <w:p>
      <w:pPr>
        <w:pStyle w:val="BookText"/>
        <w:rPr/>
      </w:pPr>
      <w:r>
        <w:rPr>
          <w:rFonts w:ascii="Amiri" w:hAnsi="Amiri" w:eastAsia="Amiri" w:cs="Amiri"/>
          <w:color w:val="111111"/>
          <w:sz w:val="28"/>
          <w:sz w:val="28"/>
          <w:szCs w:val="28"/>
          <w:rtl w:val="true"/>
          <w:lang w:bidi="ar-SA"/>
        </w:rPr>
        <w:t xml:space="preserve">لا واللّه لا أفارقكم حتى يختلط هذا الدم الأسود مع دمائكم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أيّة عظمة عبّرت عنها هذه الكلمات المشرقة؟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شرف انطوت عليه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لونه الأسود لأشرق وأنضر من ألوان أولئك العبيد، وهو الحرّ بما يحمل من سمو النفس، وشرف الذات، وإن ريحه لأطيب من ريحهم، وإن حسبه هو الحسب الوضاء، وإنّ أهل الكوفة هم المغمورون في أحسابهم، فقد تنكروا لإنسانيتهم، وصاروا وصمة عار وخزي على البشرية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حفل كلام جون بمنطق الأحرار، فأنّه ليس من الإنسانية في شيء أن ينعم ظلال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الرخاء، ويخذله أمام هذه المحنة القاسية، لقد كان الوفاء من العناصر المميزة لكل فرد من أصحاب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بقية شهداء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له، فبرز مزهواً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تَرَى الفجَارُ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بِالسَّيفِ صُلنَا عَن 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عَنهُم بِاللَّسَانِ وَاليَدِ</w:t>
      </w:r>
    </w:p>
    <w:p>
      <w:pPr>
        <w:pStyle w:val="BookText"/>
        <w:rPr/>
      </w:pPr>
      <w:r>
        <w:rPr>
          <w:rFonts w:ascii="Amiri" w:hAnsi="Amiri" w:eastAsia="Amiri" w:cs="Amiri"/>
          <w:color w:val="111111"/>
          <w:sz w:val="28"/>
          <w:sz w:val="28"/>
          <w:szCs w:val="28"/>
          <w:rtl w:val="true"/>
          <w:lang w:bidi="ar-SA"/>
        </w:rPr>
        <w:t xml:space="preserve">أرجُو بذاكَ الفوزَ يَوْمَ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الواحِدِ المُوَحَدِ</w:t>
      </w:r>
    </w:p>
    <w:p>
      <w:pPr>
        <w:pStyle w:val="BookText"/>
        <w:rPr/>
      </w:pPr>
      <w:r>
        <w:rPr>
          <w:rFonts w:ascii="Amiri" w:hAnsi="Amiri" w:eastAsia="Amiri" w:cs="Amiri"/>
          <w:color w:val="111111"/>
          <w:sz w:val="28"/>
          <w:sz w:val="28"/>
          <w:szCs w:val="28"/>
          <w:rtl w:val="true"/>
          <w:lang w:bidi="ar-SA"/>
        </w:rPr>
        <w:t xml:space="preserve">إِذْ لَا شَفَيعَ عِنْدَهُ كَأَحْمَدِ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ودلل بهذا الرجز على بسالته وشجاعته، وهو إنما يدافع عن أبناء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ويذب عنهم بلسأنّه ويده لا يبتغي في ذلك أي شأن من شؤون الدنيا، وإنّما يرجو الفوز في الدار الآخرة والشفاعة من النبیّ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وقاتل جون قتال الأبطال،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وعشرين رجلاً، وحمل عليه أعداء اللّه فأردوه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إلى جثمأنّه المخضب بالدماء وأخذ يدعو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وَجْهَهُ، وَطَيِّبٌ رِيحَهُ، وَاحْشُرْهُ مَعَ محمّد، وَعَرِّفْ بَيْنَهُ وَبَيْنَ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 اللّه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يمر بالمعركة يشم منه رائحة طيبة أذكى من المسك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حنظلة الشبامي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حنظلة بن أسعد الشبامي </w:t>
      </w:r>
      <w:r>
        <w:rPr>
          <w:rStyle w:val="FootnoteAnchor"/>
          <w:rtl w:val="true"/>
        </w:rPr>
        <w:footnoteReference w:id="465"/>
      </w:r>
      <w:r>
        <w:rPr>
          <w:rFonts w:ascii="Amiri" w:hAnsi="Amiri" w:eastAsia="Amiri" w:cs="Amiri"/>
          <w:color w:val="111111"/>
          <w:sz w:val="28"/>
          <w:sz w:val="28"/>
          <w:szCs w:val="28"/>
          <w:rtl w:val="true"/>
          <w:lang w:bidi="ar-SA"/>
        </w:rPr>
        <w:t xml:space="preserve">ممّن صاغ حياته على الإيمان باللّه حتى بلغ أعلى مستويات القيم الإنسانية، فتقدّم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بلهفة وشوق؛ ليأخذ مكأنّه العالي مع الشهداء من أصحابه، وطلب منه الإذن فسمح له، وتقدّم إلى ساحة القتال فجعل يَعِظُ القوم ويذكرهم الدار الآخرة مقتبساً من القرآن ما ذكر به الصالحون أقوامهم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أَخَافُ عَلَيْكُم مِثْلَ يَومِ الأَحْزَابِ مِثْلَ دَابِ قَوْمِ نُوحٍ وَعَادٍ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وَالَّذِينَ مِن بَعدِهِم وَمَا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مَالَكُم مِنَ اللّهِ مِن عَاصِمٍ وَمَن يُضْلِلِ اللّهُ فَمَا لَهُ مِن هَادٍ</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تقتلوا حسيناً فَيُسْحِتَكُم اللّه بعذاب وَقَدْ خَابَ مَن افْتَرَى</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658" w:name="pg16359_177575"/>
    </w:p>
    <w:p>
      <w:pPr>
        <w:pStyle w:val="BookText"/>
        <w:rPr/>
      </w:pPr>
      <w:bookmarkEnd w:id="658"/>
      <w:r>
        <w:rPr>
          <w:rFonts w:ascii="Amiri" w:hAnsi="Amiri" w:eastAsia="Amiri" w:cs="Amiri"/>
          <w:color w:val="111111"/>
          <w:sz w:val="28"/>
          <w:sz w:val="28"/>
          <w:szCs w:val="28"/>
          <w:rtl w:val="true"/>
          <w:lang w:bidi="ar-SA"/>
        </w:rPr>
        <w:t xml:space="preserve">ولم يع أولئك الأوغاد كلامه وإنّما راحوا سادرين في طيشهم وضلالهم، قد ختم اللّه على قلوبهم وأسماعهم فهم لا يبصرون، وشكر له الإمام مقالته،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أنّهمْ قَدِ اسْتَوْجَبُوا الْعَذابَ حِينَ رَدُّوا عَلَيْكَ ما دَعَونَهُمْ إِلَيْهِ مِنَ الْحَقِّ، وَنَهَضُوا إِلَيْكَ لِيَسْتَبيحُوكَ وَأَصْحابَكَ، فَكَيْفَ بِهِمُ الآنَ وَقَدْ قَتَلُوا إِخْوَانَكَ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أنت أفقه منّي وأحق بذلك، أفلا نروح إلى الآخرة ونلحق بإخواننا؟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خَيْرِ مِنَ الدُّنْيا وما فيها، وإلى مُلْكِ لَا 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أبا عبداللّه، صلى اللّه عليك وعلى أهل بيتك، وعرّف بيننا وبينك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إلى ساحة المعركة بشوق ليفوز بالشهادة، وقاتل قتال الأبطال حتى استشهد، وقد وفى بما عاهد عليه اللّه من نصرة الحق والفداء في سبيل الإسلام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6522174_1280447820"/>
      <w:bookmarkStart w:id="660" w:name="_Toc245"/>
      <w:bookmarkEnd w:id="659"/>
      <w:r>
        <w:rPr>
          <w:rtl w:val="true"/>
        </w:rPr>
        <w:t xml:space="preserve">مصرع الحجاج بن مسروق الجعفى </w:t>
      </w:r>
      <w:r>
        <w:rPr>
          <w:rtl w:val="true"/>
        </w:rPr>
        <w:t>(</w:t>
      </w:r>
      <w:r>
        <w:rPr>
          <w:rtl w:val="true"/>
        </w:rPr>
        <w:t>رَضِیَ اللهُ عَنهُ</w:t>
      </w:r>
      <w:r>
        <w:rPr>
          <w:rtl w:val="true"/>
        </w:rPr>
        <w:t>)</w:t>
      </w:r>
      <w:bookmarkEnd w:id="66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بين صفحات الفداء الباهرة التي تحمل العظمة الإنسانية الحجاج بن مسروق الجعفي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 xml:space="preserve">، فقد كان حبّه للموت في سبيل اللّه منتهى طموحه وأمانيه، فبرز إلى ساحة الحرب، وجعل يقاتل أعنف القتال وأشدّه حتى خُضّب بدمائه الزكية، فقفل </w:t>
      </w:r>
      <w:bookmarkStart w:id="661" w:name="pg16359_177576"/>
    </w:p>
    <w:p>
      <w:pPr>
        <w:pStyle w:val="BookText"/>
        <w:rPr/>
      </w:pPr>
      <w:bookmarkEnd w:id="661"/>
      <w:r>
        <w:rPr>
          <w:rFonts w:ascii="Amiri" w:hAnsi="Amiri" w:eastAsia="Amiri" w:cs="Amiri"/>
          <w:color w:val="111111"/>
          <w:sz w:val="28"/>
          <w:sz w:val="28"/>
          <w:szCs w:val="28"/>
          <w:rtl w:val="true"/>
          <w:lang w:bidi="ar-SA"/>
        </w:rPr>
        <w:t xml:space="preserve">راجعاً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جذلان مسرور بما قدمه من الفداء والتضحية في سبيله، وأخذ يخاطب الإمام بهذا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جَدَّكَ النبیّا</w:t>
      </w:r>
    </w:p>
    <w:p>
      <w:pPr>
        <w:pStyle w:val="BookText"/>
        <w:rPr/>
      </w:pPr>
      <w:r>
        <w:rPr>
          <w:rFonts w:ascii="Amiri" w:hAnsi="Amiri" w:eastAsia="Amiri" w:cs="Amiri"/>
          <w:color w:val="111111"/>
          <w:sz w:val="28"/>
          <w:sz w:val="28"/>
          <w:szCs w:val="28"/>
          <w:rtl w:val="true"/>
          <w:lang w:bidi="ar-SA"/>
        </w:rPr>
        <w:t xml:space="preserve">ثُمَّ أَباكَ ذَا النَّدَى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نَعْرِفُهُ وَصِيّا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إنّه ليقدم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مرفوع الرأس بما قدم من التضحية في سبيل ریحانته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الفاهُما عَلى أَثَرِكَ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إلى ساحة الحرب فجعل يقاتل ببسالة وصمود حتى استشهد دفاعاً عن الحق، فلذكره المجد والخلود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6522176_1280447820"/>
      <w:bookmarkStart w:id="663" w:name="_Toc246"/>
      <w:bookmarkEnd w:id="662"/>
      <w:r>
        <w:rPr>
          <w:rtl w:val="true"/>
        </w:rPr>
        <w:t>مصرع عمرو بن جنادة</w:t>
      </w:r>
      <w:r>
        <w:rPr>
          <w:rtl w:val="true"/>
        </w:rPr>
        <w:t>(</w:t>
      </w:r>
      <w:r>
        <w:rPr>
          <w:rtl w:val="true"/>
        </w:rPr>
        <w:t>رَضِیَ اللهُ عَنهُ</w:t>
      </w:r>
      <w:r>
        <w:rPr>
          <w:rtl w:val="true"/>
        </w:rPr>
        <w:t>)</w:t>
      </w:r>
      <w:bookmarkEnd w:id="663"/>
    </w:p>
    <w:p>
      <w:pPr>
        <w:pStyle w:val="BookText"/>
        <w:rPr/>
      </w:pPr>
      <w:r>
        <w:rPr>
          <w:rFonts w:ascii="IRNazanin" w:hAnsi="IRNazanin" w:eastAsia="IRNazanin"/>
          <w:color w:val="111111"/>
          <w:sz w:val="28"/>
          <w:sz w:val="28"/>
          <w:szCs w:val="28"/>
          <w:rtl w:val="true"/>
          <w:lang w:bidi="fa-IR"/>
        </w:rPr>
        <w:t xml:space="preserve">وبرز الفتى النبیّل عمرو بن جنادة الأنصاري وهو أصغر جندي في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الأصحاب والأنصار، ولكنّه كان يفوق في عقله ودينه من في معسكر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يبلغ من العمر إحدى عشرة سنة، وقد استشهد أبوه في المعركة، فلمّا طلب الإذن منه لم يسمح له بذلك،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قُتِلَ أَبُوهُ الْحَمْلَةِ الأولى، وَلَعَلَّ أُمَّهُ تَكْرَهُ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الفتى يلح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أمرتني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ومضى الفتى متحمّساً إلى الحرب فلم يلبث إلا قليلاً حتى استشهد، واحتزّ رأسه الشريف أوغاد أهل الكوفة ورموا به صوب مخيم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فبادرت إليه </w:t>
      </w:r>
      <w:bookmarkStart w:id="664" w:name="pg16359_177577"/>
    </w:p>
    <w:p>
      <w:pPr>
        <w:pStyle w:val="BookText"/>
        <w:rPr/>
      </w:pPr>
      <w:bookmarkEnd w:id="664"/>
      <w:r>
        <w:rPr>
          <w:rFonts w:ascii="Amiri" w:hAnsi="Amiri" w:eastAsia="Amiri" w:cs="Amiri"/>
          <w:color w:val="111111"/>
          <w:sz w:val="28"/>
          <w:sz w:val="28"/>
          <w:szCs w:val="28"/>
          <w:rtl w:val="true"/>
          <w:lang w:bidi="ar-SA"/>
        </w:rPr>
        <w:t>السيّدة أُمّه فأخذته وجعلت توسعه تقبيلاً، ثم مسحت عنه الدم، ورمت به رجلاً قريباً منها فصرعته وسارعت إلى المخيم فأخذت عموداً وحملت على أعداء اللّه وهي ترتجز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عَجُوزٌ فِي النِّسا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أَضْرِبُكُم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 xml:space="preserve">وأصابت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كاللبوة الهائجة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إليها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إلى المخيم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أثّرت غربة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ووحدته على عواطف هذه السيدة الكريمة، فقدمت فلذة كبدها فداءً له، ثم انعطفت هي في ميدان القتال لتفديه بنفسها، فكان هذا حقاً منتهى الإيمان والاخلاص</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6522178_1280447820"/>
      <w:bookmarkStart w:id="666" w:name="_Toc247"/>
      <w:bookmarkEnd w:id="665"/>
      <w:r>
        <w:rPr>
          <w:rtl w:val="true"/>
        </w:rPr>
        <w:t xml:space="preserve">مصرع أنس الكاهلي </w:t>
      </w:r>
      <w:r>
        <w:rPr>
          <w:rtl w:val="true"/>
        </w:rPr>
        <w:t>(</w:t>
      </w:r>
      <w:r>
        <w:rPr>
          <w:rtl w:val="true"/>
        </w:rPr>
        <w:t>رَضِیَ اللهُ عَنهُ</w:t>
      </w:r>
      <w:r>
        <w:rPr>
          <w:rtl w:val="true"/>
        </w:rPr>
        <w:t>)</w:t>
      </w:r>
      <w:bookmarkEnd w:id="666"/>
    </w:p>
    <w:p>
      <w:pPr>
        <w:pStyle w:val="BookText"/>
        <w:rPr/>
      </w:pPr>
      <w:r>
        <w:rPr>
          <w:rFonts w:ascii="Amiri" w:hAnsi="Amiri" w:eastAsia="Amiri" w:cs="Amiri"/>
          <w:color w:val="111111"/>
          <w:sz w:val="28"/>
          <w:sz w:val="28"/>
          <w:szCs w:val="28"/>
          <w:rtl w:val="true"/>
          <w:lang w:bidi="ar-SA"/>
        </w:rPr>
        <w:t xml:space="preserve">وأنس بن الحارث الكاهلي من صحابة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شخصية مستقيمة وقوية وناصعة، قد انفتح قلبه للإيمان، وأشرقت روحه بواقع الإسلام، وقد سمع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كَرَبَلَاءَ، فَمَنْ شَهِدَ ذلِكَ مِنْكُمْ فَلْيَنْصُرْهُ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لازم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من مكة، وكان شيخاً كبيراً طاعناً في السن، وقد استأذن منه أن يجاهد بين يديه فأذن له، وقد شدّ وسطه بعمامته نظراً لتقوس ظهره كما رفع حاجبيه بالعصابة، فلمّا نظر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أرخى عينيه </w:t>
      </w:r>
      <w:bookmarkStart w:id="667" w:name="pg16359_177578"/>
    </w:p>
    <w:p>
      <w:pPr>
        <w:pStyle w:val="BookText"/>
        <w:rPr/>
      </w:pPr>
      <w:bookmarkEnd w:id="667"/>
      <w:r>
        <w:rPr>
          <w:rFonts w:ascii="Amiri" w:hAnsi="Amiri" w:eastAsia="Amiri" w:cs="Amiri"/>
          <w:color w:val="111111"/>
          <w:sz w:val="28"/>
          <w:sz w:val="28"/>
          <w:szCs w:val="28"/>
          <w:rtl w:val="true"/>
          <w:lang w:bidi="ar-SA"/>
        </w:rPr>
        <w:t>بالبكاء،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لَكَ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كبر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الأبطال، فروي أنّه قتل ثمانية عشر رجلاً ثمّ استشهد</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وسمت روحه الطاهرة إلى الرفيق الأعلى مع النبیّين والصديقين والشهداء وحسن أولئك رفيقاً</w:t>
      </w:r>
      <w:r>
        <w:rPr>
          <w:rFonts w:eastAsia="IRNazanin" w:cs="IRNazanin"/>
          <w:color w:val="111111"/>
          <w:sz w:val="28"/>
          <w:szCs w:val="28"/>
          <w:rtl w:val="true"/>
          <w:lang w:bidi="fa-IR"/>
        </w:rPr>
        <w:t>.</w:t>
      </w:r>
    </w:p>
    <w:p>
      <w:pPr>
        <w:pStyle w:val="Heading3"/>
        <w:numPr>
          <w:ilvl w:val="2"/>
          <w:numId w:val="1"/>
        </w:numPr>
        <w:rPr/>
      </w:pPr>
      <w:bookmarkStart w:id="668" w:name="__RefHeading___Toc6522180_1280447820"/>
      <w:bookmarkStart w:id="669" w:name="_Toc248"/>
      <w:bookmarkEnd w:id="668"/>
      <w:r>
        <w:rPr>
          <w:rtl w:val="true"/>
        </w:rPr>
        <w:t xml:space="preserve">مصرع أبي الشعثاء يزيد بن زياده </w:t>
      </w:r>
      <w:r>
        <w:rPr>
          <w:rtl w:val="true"/>
        </w:rPr>
        <w:t>(</w:t>
      </w:r>
      <w:r>
        <w:rPr>
          <w:rtl w:val="true"/>
        </w:rPr>
        <w:t>رَضِیَ اللهُ عَنهُ</w:t>
      </w:r>
      <w:r>
        <w:rPr>
          <w:rtl w:val="true"/>
        </w:rPr>
        <w:t>)</w:t>
      </w:r>
      <w:bookmarkEnd w:id="669"/>
    </w:p>
    <w:p>
      <w:pPr>
        <w:pStyle w:val="BookText"/>
        <w:rPr/>
      </w:pPr>
      <w:r>
        <w:rPr>
          <w:rFonts w:ascii="Amiri" w:hAnsi="Amiri" w:eastAsia="Amiri" w:cs="Amiri"/>
          <w:color w:val="111111"/>
          <w:sz w:val="28"/>
          <w:sz w:val="28"/>
          <w:szCs w:val="28"/>
          <w:rtl w:val="true"/>
          <w:lang w:bidi="ar-SA"/>
        </w:rPr>
        <w:t xml:space="preserve">وأبو الشعثاء هو يزيد بن زياد بن المهاصر الكندي، وكان من أبطال العرب وفرسأنّهم، وكان ممّن خرج مع ابن سعد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عرض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ابن سعد الشروط التي اشترطها وأبـي ابـن سعد مال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يرشق القوم بسهامه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رماهم بمائة سهم فما سقط منها غير خمسة أسهم، وكلما رمى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وَاجْعَلْ ثَوابَهُ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نفدت سهامه جرّد سيفه وحمل عليهم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بِغِيلٍ خادِرٌ</w:t>
      </w:r>
    </w:p>
    <w:p>
      <w:pPr>
        <w:pStyle w:val="BookText"/>
        <w:rPr/>
      </w:pPr>
      <w:r>
        <w:rPr>
          <w:rFonts w:ascii="Amiri" w:hAnsi="Amiri" w:eastAsia="Amiri" w:cs="Amiri"/>
          <w:color w:val="111111"/>
          <w:sz w:val="28"/>
          <w:sz w:val="28"/>
          <w:szCs w:val="28"/>
          <w:rtl w:val="true"/>
          <w:lang w:bidi="ar-SA"/>
        </w:rPr>
        <w:t>يَا رَبِّ إِنِّي لِلحُسَينِ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رافض وَهاجِرْ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وقاتل قتال الأبطال حتى قتل </w:t>
      </w:r>
      <w:r>
        <w:rPr>
          <w:rStyle w:val="FootnoteAnchor"/>
          <w:rtl w:val="true"/>
        </w:rPr>
        <w:footnoteReference w:id="475"/>
      </w:r>
      <w:r>
        <w:rPr>
          <w:rFonts w:ascii="Amiri" w:hAnsi="Amiri" w:eastAsia="Amiri" w:cs="Amiri"/>
          <w:color w:val="111111"/>
          <w:sz w:val="28"/>
          <w:sz w:val="28"/>
          <w:szCs w:val="28"/>
          <w:rtl w:val="true"/>
          <w:lang w:bidi="ar-SA"/>
        </w:rPr>
        <w:t xml:space="preserve">، وانتهت بذلك حياته مدافعاً عن دين اللّه </w:t>
      </w:r>
      <w:bookmarkStart w:id="670" w:name="pg16359_177579"/>
    </w:p>
    <w:p>
      <w:pPr>
        <w:pStyle w:val="BookText"/>
        <w:rPr/>
      </w:pPr>
      <w:bookmarkEnd w:id="670"/>
      <w:r>
        <w:rPr>
          <w:rFonts w:ascii="Amiri" w:hAnsi="Amiri" w:eastAsia="Amiri" w:cs="Amiri"/>
          <w:color w:val="111111"/>
          <w:sz w:val="28"/>
          <w:sz w:val="28"/>
          <w:szCs w:val="28"/>
          <w:rtl w:val="true"/>
          <w:lang w:bidi="ar-SA"/>
        </w:rPr>
        <w:t xml:space="preserve">ومناصراً الريحانة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6522182_1280447820"/>
      <w:bookmarkStart w:id="672" w:name="_Toc249"/>
      <w:bookmarkEnd w:id="671"/>
      <w:r>
        <w:rPr>
          <w:rtl w:val="true"/>
        </w:rPr>
        <w:t xml:space="preserve">مصرع الجَابِرِيَّين </w:t>
      </w:r>
      <w:r>
        <w:rPr>
          <w:rtl w:val="true"/>
        </w:rPr>
        <w:t>(</w:t>
      </w:r>
      <w:r>
        <w:rPr>
          <w:rtl w:val="true"/>
        </w:rPr>
        <w:t>رَضِیَ اللهُ عَنهُ</w:t>
      </w:r>
      <w:r>
        <w:rPr>
          <w:rtl w:val="true"/>
        </w:rPr>
        <w:t>)</w:t>
      </w:r>
      <w:bookmarkEnd w:id="672"/>
    </w:p>
    <w:p>
      <w:pPr>
        <w:pStyle w:val="BookText"/>
        <w:rPr/>
      </w:pPr>
      <w:r>
        <w:rPr>
          <w:rFonts w:ascii="Amiri" w:hAnsi="Amiri" w:eastAsia="Amiri" w:cs="Amiri"/>
          <w:color w:val="111111"/>
          <w:sz w:val="28"/>
          <w:sz w:val="28"/>
          <w:szCs w:val="28"/>
          <w:rtl w:val="true"/>
          <w:lang w:bidi="ar-SA"/>
        </w:rPr>
        <w:t xml:space="preserve">ومن ألمع 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الجابريان، وهما سيف بن الحارث بن سريع الجابري ومالك بن عبد اللّه بن سريع الجابري، وكانا أخوين من أمّ وابني عمّ،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وعيناهما تفيضان دموعاً، فقال لهما الإمام وقد تقدّما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يُبْكِيكُما؟ إِنِّي لَأَرْجُو أَنْ تَكُونَا بَعْدَ ساعَةٍ قَرِيْرَى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على أنفسنا نبكي، ولكن نبكي عليك، نراك قد أحيط بك، ولا نقدر أن ننفعك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امتلأت قلوب أصحابه بالولاء الباهر والإخلاص العميق له، فكانوا لا يفكرون إلا به، ويتحرّقون ألماً وحزناً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الجابريان قتال الأبطال، وقد تناهبت جسميهما السيوف والرماح في وحشية قاسية، واستشهدا بالقرب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6522184_1280447820"/>
      <w:bookmarkStart w:id="674" w:name="_Toc250"/>
      <w:bookmarkEnd w:id="673"/>
      <w:r>
        <w:rPr>
          <w:rtl w:val="true"/>
        </w:rPr>
        <w:t xml:space="preserve">مصرع الغفارِیّین </w:t>
      </w:r>
      <w:r>
        <w:rPr>
          <w:rtl w:val="true"/>
        </w:rPr>
        <w:t>(</w:t>
      </w:r>
      <w:r>
        <w:rPr>
          <w:rtl w:val="true"/>
        </w:rPr>
        <w:t>رَضِیَ اللهُ عَنهُ</w:t>
      </w:r>
      <w:r>
        <w:rPr>
          <w:rtl w:val="true"/>
        </w:rPr>
        <w:t>)</w:t>
      </w:r>
      <w:bookmarkEnd w:id="6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ويرز إلى ساحة الجهاد الأخوان عبد اللّه وعبد الرحمن ابنا عروة الغفاري، فجعلا يقاتلان باستبسال نادر حتى استشهدا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675" w:name="pg16359_177580"/>
    </w:p>
    <w:p>
      <w:pPr>
        <w:pStyle w:val="Heading3"/>
        <w:numPr>
          <w:ilvl w:val="2"/>
          <w:numId w:val="1"/>
        </w:numPr>
        <w:rPr/>
      </w:pPr>
      <w:bookmarkStart w:id="676" w:name="__RefHeading___Toc6522186_1280447820"/>
      <w:bookmarkStart w:id="677" w:name="_Toc251"/>
      <w:bookmarkEnd w:id="675"/>
      <w:bookmarkEnd w:id="676"/>
      <w:r>
        <w:rPr>
          <w:rtl w:val="true"/>
        </w:rPr>
        <w:t xml:space="preserve">مصرع الأَنصَارِيَّين </w:t>
      </w:r>
      <w:r>
        <w:rPr>
          <w:rtl w:val="true"/>
        </w:rPr>
        <w:t>(</w:t>
      </w:r>
      <w:r>
        <w:rPr>
          <w:rtl w:val="true"/>
        </w:rPr>
        <w:t>رَضِیَ اللهُ عَنهُ</w:t>
      </w:r>
      <w:r>
        <w:rPr>
          <w:rtl w:val="true"/>
        </w:rPr>
        <w:t>)</w:t>
      </w:r>
      <w:bookmarkEnd w:id="677"/>
    </w:p>
    <w:p>
      <w:pPr>
        <w:pStyle w:val="BookText"/>
        <w:rPr/>
      </w:pPr>
      <w:r>
        <w:rPr>
          <w:rFonts w:ascii="Amiri" w:hAnsi="Amiri" w:eastAsia="Amiri" w:cs="Amiri"/>
          <w:color w:val="111111"/>
          <w:sz w:val="28"/>
          <w:sz w:val="28"/>
          <w:szCs w:val="28"/>
          <w:rtl w:val="true"/>
          <w:lang w:bidi="ar-SA"/>
        </w:rPr>
        <w:t xml:space="preserve">ولمّا استغاث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يطلب الناصر والمعين لحماية عقائل النبوة ومخدّرات الوحي أثر ذلك في نفوس الأنصاريين،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وأخوه أبـو الحتوف ابنا الحارث الأنصاري العجلاني، وكانا مع ابن سعد فمالا بسيفيهما على معسكر ابن سعد وقاتلا حتى قتلا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6522188_1280447820"/>
      <w:bookmarkStart w:id="679" w:name="_Toc252"/>
      <w:bookmarkEnd w:id="678"/>
      <w:r>
        <w:rPr>
          <w:rtl w:val="true"/>
        </w:rPr>
        <w:t>شهادة أنيس بن معقل الأصبحي</w:t>
      </w:r>
      <w:r>
        <w:rPr>
          <w:rtl w:val="true"/>
        </w:rPr>
        <w:t>(</w:t>
      </w:r>
      <w:r>
        <w:rPr>
          <w:rtl w:val="true"/>
        </w:rPr>
        <w:t>رَضِیَ اللهُ عَنهُ</w:t>
      </w:r>
      <w:r>
        <w:rPr>
          <w:rtl w:val="true"/>
        </w:rPr>
        <w:t>)</w:t>
      </w:r>
      <w:bookmarkEnd w:id="679"/>
    </w:p>
    <w:p>
      <w:pPr>
        <w:pStyle w:val="BookText"/>
        <w:rPr/>
      </w:pPr>
      <w:r>
        <w:rPr>
          <w:rFonts w:ascii="Amiri" w:hAnsi="Amiri" w:eastAsia="Amiri" w:cs="Amiri"/>
          <w:color w:val="111111"/>
          <w:sz w:val="28"/>
          <w:sz w:val="28"/>
          <w:szCs w:val="28"/>
          <w:rtl w:val="true"/>
          <w:lang w:bidi="ar-SA"/>
        </w:rPr>
        <w:t>وانبرى إلى ساحات الجهاد بين يدي أبي عبد اللّه أنيس بن معقل الأصبحي الا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أُنيس وأنا ابنُ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نَصْلُ سَيْفِ مُصْقَل</w:t>
      </w:r>
    </w:p>
    <w:p>
      <w:pPr>
        <w:pStyle w:val="BookText"/>
        <w:rPr/>
      </w:pPr>
      <w:r>
        <w:rPr>
          <w:rFonts w:ascii="Amiri" w:hAnsi="Amiri" w:eastAsia="Amiri" w:cs="Amiri"/>
          <w:color w:val="111111"/>
          <w:sz w:val="28"/>
          <w:sz w:val="28"/>
          <w:szCs w:val="28"/>
          <w:rtl w:val="true"/>
          <w:lang w:bidi="ar-SA"/>
        </w:rPr>
        <w:t xml:space="preserve">أَضْرِبْ بِهِ فِي الحَرْبِ حَتَّى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أَعْلُو بِهِ الهاماتِ وَسْطَ القَسْطَل</w:t>
      </w:r>
    </w:p>
    <w:p>
      <w:pPr>
        <w:pStyle w:val="BookText"/>
        <w:rPr/>
      </w:pP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خَيْرِ مُرْسَلِ</w:t>
      </w:r>
    </w:p>
    <w:p>
      <w:pPr>
        <w:pStyle w:val="BookText"/>
        <w:rPr/>
      </w:pPr>
      <w:r>
        <w:rPr>
          <w:rFonts w:ascii="Amiri" w:hAnsi="Amiri" w:eastAsia="Amiri" w:cs="Amiri"/>
          <w:color w:val="111111"/>
          <w:sz w:val="28"/>
          <w:sz w:val="28"/>
          <w:szCs w:val="28"/>
          <w:rtl w:val="true"/>
          <w:lang w:bidi="ar-SA"/>
        </w:rPr>
        <w:t xml:space="preserve">وقد مثّل هذا الرجز الحماس الديني الذي سيطر عليه، فقد عرّفهم بنفسه وأعلن أنّه إنّما يقاتلهم دفاعاً عن ابن رسول اللّه، وهو لا يبغي بذلك أي مطمع سوى رضا اللّه، وقاتل البطل قتالاً عنيفاً حتى استشهد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6522190_1280447820"/>
      <w:bookmarkStart w:id="681" w:name="_Toc253"/>
      <w:bookmarkEnd w:id="680"/>
      <w:r>
        <w:rPr>
          <w:rtl w:val="true"/>
        </w:rPr>
        <w:t>مصرع قرّة الغفاري</w:t>
      </w:r>
      <w:r>
        <w:rPr>
          <w:rtl w:val="true"/>
        </w:rPr>
        <w:t>(</w:t>
      </w:r>
      <w:r>
        <w:rPr>
          <w:rtl w:val="true"/>
        </w:rPr>
        <w:t>رَضِیَ اللهُ عَنهُ</w:t>
      </w:r>
      <w:r>
        <w:rPr>
          <w:rtl w:val="true"/>
        </w:rPr>
        <w:t>)</w:t>
      </w:r>
      <w:bookmarkEnd w:id="68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استشهدوا للحق قرة بن أبي قرة الغفاري، فقد برز وهو يرتجز</w:t>
      </w:r>
      <w:r>
        <w:rPr>
          <w:rFonts w:eastAsia="Amiri" w:cs="Amiri" w:ascii="Amiri" w:hAnsi="Amiri"/>
          <w:color w:val="111111"/>
          <w:sz w:val="28"/>
          <w:szCs w:val="28"/>
          <w:rtl w:val="true"/>
          <w:lang w:bidi="ar-SA"/>
        </w:rPr>
        <w:t xml:space="preserve">: </w:t>
      </w:r>
      <w:bookmarkStart w:id="682" w:name="pg16359_177581"/>
    </w:p>
    <w:p>
      <w:pPr>
        <w:pStyle w:val="BookText"/>
        <w:rPr/>
      </w:pPr>
      <w:bookmarkEnd w:id="682"/>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وَخِنْدِي بَعْدَ بَنِي نِزارِ</w:t>
      </w:r>
    </w:p>
    <w:p>
      <w:pPr>
        <w:pStyle w:val="BookText"/>
        <w:rPr/>
      </w:pPr>
      <w:r>
        <w:rPr>
          <w:rFonts w:ascii="Amiri" w:hAnsi="Amiri" w:eastAsia="Amiri" w:cs="Amiri"/>
          <w:color w:val="111111"/>
          <w:sz w:val="28"/>
          <w:sz w:val="28"/>
          <w:szCs w:val="28"/>
          <w:rtl w:val="true"/>
          <w:lang w:bidi="ar-SA"/>
        </w:rPr>
        <w:t xml:space="preserve">بأنني الليْتُ لَدَى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مَعْشَرَ الفجَارِ</w:t>
      </w:r>
    </w:p>
    <w:p>
      <w:pPr>
        <w:pStyle w:val="BookText"/>
        <w:rPr/>
      </w:pPr>
      <w:r>
        <w:rPr>
          <w:rFonts w:ascii="Amiri" w:hAnsi="Amiri" w:eastAsia="Amiri" w:cs="Amiri"/>
          <w:color w:val="111111"/>
          <w:sz w:val="28"/>
          <w:sz w:val="28"/>
          <w:szCs w:val="28"/>
          <w:rtl w:val="true"/>
          <w:lang w:bidi="ar-SA"/>
        </w:rPr>
        <w:t xml:space="preserve">بِكُلِّ عَضْبٍ ذَكَرٍ 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وَحَتْفاً عَن بَنِي المُختارِ</w:t>
      </w:r>
    </w:p>
    <w:p>
      <w:pPr>
        <w:pStyle w:val="BookText"/>
        <w:rPr/>
      </w:pPr>
      <w:r>
        <w:rPr>
          <w:rFonts w:ascii="Amiri" w:hAnsi="Amiri" w:eastAsia="Amiri" w:cs="Amiri"/>
          <w:color w:val="111111"/>
          <w:sz w:val="28"/>
          <w:sz w:val="28"/>
          <w:szCs w:val="28"/>
          <w:rtl w:val="true"/>
          <w:lang w:bidi="ar-SA"/>
        </w:rPr>
        <w:t xml:space="preserve">رَهْطِ النبیّ السَّادَةِ الأبرار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الرجز يتدفّق بالحيوية والحماس للدفاع عن عترة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دلل على بطولته بأنّ بني غفار وخِنْدِف وبني نزار كلهم يشهدون ببسالته وشجاعته، وهو إنّما يجاهد دفاعاً عن السادة الأبرار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وقاتل الغفاري قتالاً، شديداً حتى هوى هذا البطل الشريف إلى الأرض تحت ضرب السيوف وطعن الرماح، وسمت روحه إلى الرفيق الأعلى</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6522192_1280447820"/>
      <w:bookmarkStart w:id="684" w:name="_Toc254"/>
      <w:bookmarkEnd w:id="683"/>
      <w:r>
        <w:rPr>
          <w:rtl w:val="true"/>
        </w:rPr>
        <w:t>مصرع يحيى المازني</w:t>
      </w:r>
      <w:r>
        <w:rPr>
          <w:rtl w:val="true"/>
        </w:rPr>
        <w:t>(</w:t>
      </w:r>
      <w:r>
        <w:rPr>
          <w:rtl w:val="true"/>
        </w:rPr>
        <w:t>رَضِیَ اللهُ عَنهُ</w:t>
      </w:r>
      <w:r>
        <w:rPr>
          <w:rtl w:val="true"/>
        </w:rPr>
        <w:t>)</w:t>
      </w:r>
      <w:bookmarkEnd w:id="684"/>
    </w:p>
    <w:p>
      <w:pPr>
        <w:pStyle w:val="BookText"/>
        <w:rPr/>
      </w:pPr>
      <w:r>
        <w:rPr>
          <w:rFonts w:ascii="Amiri" w:hAnsi="Amiri" w:eastAsia="Amiri" w:cs="Amiri"/>
          <w:color w:val="111111"/>
          <w:sz w:val="28"/>
          <w:sz w:val="28"/>
          <w:szCs w:val="28"/>
          <w:rtl w:val="true"/>
          <w:lang w:bidi="ar-SA"/>
        </w:rPr>
        <w:t>ويرز إلى حومة الحرب يحيى بن سليم المازني،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لَأَضْرِبَنَّ القَوْمَ ضَرْباً 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الغَدَاةِ مُعْجِلَا</w:t>
      </w:r>
    </w:p>
    <w:p>
      <w:pPr>
        <w:pStyle w:val="BookText"/>
        <w:rPr/>
      </w:pPr>
      <w:r>
        <w:rPr>
          <w:rFonts w:ascii="Amiri" w:hAnsi="Amiri" w:eastAsia="Amiri" w:cs="Amiri"/>
          <w:color w:val="111111"/>
          <w:sz w:val="28"/>
          <w:sz w:val="28"/>
          <w:szCs w:val="28"/>
          <w:rtl w:val="true"/>
          <w:lang w:bidi="ar-SA"/>
        </w:rPr>
        <w:t xml:space="preserve">لاعاجزاً فِيْها وَلَا مُوَلُولا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الْيَوْمَ مَوْتَاً مُقْبِلَا</w:t>
      </w:r>
    </w:p>
    <w:p>
      <w:pPr>
        <w:pStyle w:val="BookText"/>
        <w:rPr/>
      </w:pPr>
      <w:r>
        <w:rPr>
          <w:rFonts w:ascii="Amiri" w:hAnsi="Amiri" w:eastAsia="Amiri" w:cs="Amiri"/>
          <w:color w:val="111111"/>
          <w:sz w:val="28"/>
          <w:sz w:val="28"/>
          <w:szCs w:val="28"/>
          <w:rtl w:val="true"/>
          <w:lang w:bidi="ar-SA"/>
        </w:rPr>
        <w:t>لَكِنَّنِي كَاللَّيْثِ أَحْمِي أَشْبُلَا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وأعلن بهذا الرجز عن شجاعته فهو سينزل بالأعداء الضربات القاسية وأنّه سيحاربهم ببسالة وصمود لا عاجزاً ولا مولولاً، ولا خائفاً من الموت، وإنّما هو كالليث يصول فيهم ليحمي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وشدّ عليهم كأنّه الليث، وقاتلهم أعنف القتال وأشده حتى استشهد بين يدي أبي عبداللّه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685" w:name="pg16359_177582"/>
    </w:p>
    <w:p>
      <w:pPr>
        <w:pStyle w:val="Heading3"/>
        <w:numPr>
          <w:ilvl w:val="2"/>
          <w:numId w:val="1"/>
        </w:numPr>
        <w:rPr/>
      </w:pPr>
      <w:bookmarkStart w:id="686" w:name="__RefHeading___Toc6522194_1280447820"/>
      <w:bookmarkStart w:id="687" w:name="_Toc255"/>
      <w:bookmarkEnd w:id="685"/>
      <w:bookmarkEnd w:id="686"/>
      <w:r>
        <w:rPr>
          <w:rtl w:val="true"/>
        </w:rPr>
        <w:t xml:space="preserve">الإمام الحسين </w:t>
      </w:r>
      <w:r>
        <w:rPr>
          <w:rtl w:val="true"/>
        </w:rPr>
        <w:t>(</w:t>
      </w:r>
      <w:r>
        <w:rPr>
          <w:rtl w:val="true"/>
        </w:rPr>
        <w:t>عَلَيهِ السَّلَامُ</w:t>
      </w:r>
      <w:r>
        <w:rPr>
          <w:rtl w:val="true"/>
        </w:rPr>
        <w:t xml:space="preserve">) </w:t>
      </w:r>
      <w:r>
        <w:rPr>
          <w:rtl w:val="true"/>
        </w:rPr>
        <w:t>مع أصحابه</w:t>
      </w:r>
      <w:bookmarkEnd w:id="687"/>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في نفوس أصحابه روح العزم والصمود، ويوصيهم بالصبر على ملاقاة الأهوال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بَنِي الْكِرام، فَما الْمَوْتُ إِلا قَنْطَرَةٌ تَعْبُرُ بِكُمْ عَنِ الْبُؤْسِ وَالضَّرَاءِ إِلَى الْجِنانِ الْواسِعَةِ وَالنَّعِيمِ الدَائِمَةِ، فَأَيُّكُمْ يَكْرَهُ أَنْ يَنْتَقِلَ مِنْ سجن إلى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أَبِي حَدَّثَنِي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سِجْنُ الْمُؤْمِنِ، وَجَنَّةُ الْكَافِرِ، وَالْمُوتُ جِسْرُ هؤلاء إلى جِنأنّهمْ، وَجِسْرُ هَؤُلاءِ إِلى جَحِيمِهِمْ؛ ما كَذَبْتُ، وَلَا كُذَّبْتُ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ألهبت هذه الكلمات عواطفهم فخاضوا الموت في استبسال عاصف ليصلوا إلى مراتبهم في الفردوس الاعلى</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6522196_1280447820"/>
      <w:bookmarkStart w:id="689" w:name="_Toc256"/>
      <w:bookmarkEnd w:id="688"/>
      <w:r>
        <w:rPr>
          <w:rtl w:val="true"/>
        </w:rPr>
        <w:t>شهادة عبدالرحمن اليزني</w:t>
      </w:r>
      <w:r>
        <w:rPr>
          <w:rtl w:val="true"/>
        </w:rPr>
        <w:t>(</w:t>
      </w:r>
      <w:r>
        <w:rPr>
          <w:rtl w:val="true"/>
        </w:rPr>
        <w:t>رَضِیَ اللهُ عَنهُ</w:t>
      </w:r>
      <w:r>
        <w:rPr>
          <w:rtl w:val="true"/>
        </w:rPr>
        <w:t>)</w:t>
      </w:r>
      <w:bookmarkEnd w:id="689"/>
    </w:p>
    <w:p>
      <w:pPr>
        <w:pStyle w:val="BookText"/>
        <w:rPr/>
      </w:pPr>
      <w:r>
        <w:rPr>
          <w:rFonts w:ascii="Amiri" w:hAnsi="Amiri" w:eastAsia="Amiri" w:cs="Amiri"/>
          <w:color w:val="111111"/>
          <w:sz w:val="28"/>
          <w:sz w:val="28"/>
          <w:szCs w:val="28"/>
          <w:rtl w:val="true"/>
          <w:lang w:bidi="ar-SA"/>
        </w:rPr>
        <w:t>وخرج إلى ميدان القتال عبد الرحمن بن عبد اللّه اليزني فقاتل ببسالة نادرة،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عَبْدُ اللّهِ مِنْ آلِ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وَحَسَنْ</w:t>
      </w:r>
    </w:p>
    <w:p>
      <w:pPr>
        <w:pStyle w:val="BookText"/>
        <w:rPr/>
      </w:pPr>
      <w:r>
        <w:rPr>
          <w:rFonts w:ascii="Amiri" w:hAnsi="Amiri" w:eastAsia="Amiri" w:cs="Amiri"/>
          <w:color w:val="111111"/>
          <w:sz w:val="28"/>
          <w:sz w:val="28"/>
          <w:szCs w:val="28"/>
          <w:rtl w:val="true"/>
          <w:lang w:bidi="ar-SA"/>
        </w:rPr>
        <w:t xml:space="preserve">أَضْرِبُكُمْ ضَرْبَ فَتَى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عِنْدَ المُؤْتَمَنْ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عرفهم بنفسه وأسرته وبلده، وعرفهم أنّه على دين سيده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إذ يضحي بنفسه في سبيله فإنّما يرجو بذلك الفوز عند اللّه، وقاتل كما قاتل إخوأنّه الذين استشهدوا ببسالة وعزم ثم استشهد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690" w:name="pg16359_177583"/>
    </w:p>
    <w:p>
      <w:pPr>
        <w:pStyle w:val="Heading3"/>
        <w:numPr>
          <w:ilvl w:val="2"/>
          <w:numId w:val="1"/>
        </w:numPr>
        <w:rPr/>
      </w:pPr>
      <w:bookmarkStart w:id="691" w:name="__RefHeading___Toc6522198_1280447820"/>
      <w:bookmarkStart w:id="692" w:name="_Toc257"/>
      <w:bookmarkEnd w:id="690"/>
      <w:bookmarkEnd w:id="691"/>
      <w:r>
        <w:rPr>
          <w:rtl w:val="true"/>
        </w:rPr>
        <w:t xml:space="preserve">الإمام الحسين </w:t>
      </w:r>
      <w:r>
        <w:rPr>
          <w:rtl w:val="true"/>
        </w:rPr>
        <w:t>(</w:t>
      </w:r>
      <w:r>
        <w:rPr>
          <w:rtl w:val="true"/>
        </w:rPr>
        <w:t>عَلَيهِ السَّلَامُ</w:t>
      </w:r>
      <w:r>
        <w:rPr>
          <w:rtl w:val="true"/>
        </w:rPr>
        <w:t xml:space="preserve">) </w:t>
      </w:r>
      <w:r>
        <w:rPr>
          <w:rtl w:val="true"/>
        </w:rPr>
        <w:t xml:space="preserve">مع الشهداء </w:t>
      </w:r>
      <w:r>
        <w:rPr>
          <w:rtl w:val="true"/>
        </w:rPr>
        <w:t>(</w:t>
      </w:r>
      <w:r>
        <w:rPr>
          <w:rtl w:val="true"/>
        </w:rPr>
        <w:t>رَضِیَ اللهُ عَنهُ</w:t>
      </w:r>
      <w:r>
        <w:rPr>
          <w:rtl w:val="true"/>
        </w:rPr>
        <w:t>)</w:t>
      </w:r>
      <w:bookmarkEnd w:id="692"/>
    </w:p>
    <w:p>
      <w:pPr>
        <w:pStyle w:val="BookText"/>
        <w:rPr/>
      </w:pPr>
      <w:r>
        <w:rPr>
          <w:rFonts w:ascii="IRNazanin" w:hAnsi="IRNazanin" w:eastAsia="IRNazanin"/>
          <w:color w:val="111111"/>
          <w:sz w:val="28"/>
          <w:sz w:val="28"/>
          <w:szCs w:val="28"/>
          <w:rtl w:val="true"/>
          <w:lang w:bidi="fa-IR"/>
        </w:rPr>
        <w:t>وكان الإمام العظيم يقف على الشهداء الممجدين من أصحابه وهو يتأمل بوجهه الوديع فيهم فيراهم مضمخين بدم الشهادة، ومعطرين بنفحات من روح اللّه، فانطلق يؤبنهم بإعجاب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قتلانا قَتْلَى النبیّينَ وَآلِ النبیّينَ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6522200_1280447820"/>
      <w:bookmarkStart w:id="694" w:name="_Toc258"/>
      <w:bookmarkEnd w:id="693"/>
      <w:r>
        <w:rPr>
          <w:rtl w:val="true"/>
        </w:rPr>
        <w:t>مصرع سويد الخثعمي</w:t>
      </w:r>
      <w:r>
        <w:rPr>
          <w:rtl w:val="true"/>
        </w:rPr>
        <w:t>(</w:t>
      </w:r>
      <w:r>
        <w:rPr>
          <w:rtl w:val="true"/>
        </w:rPr>
        <w:t>رَضِیَ اللهُ عَنهُ</w:t>
      </w:r>
      <w:r>
        <w:rPr>
          <w:rtl w:val="true"/>
        </w:rPr>
        <w:t>)</w:t>
      </w:r>
      <w:bookmarkEnd w:id="694"/>
    </w:p>
    <w:p>
      <w:pPr>
        <w:pStyle w:val="BookText"/>
        <w:rPr/>
      </w:pPr>
      <w:r>
        <w:rPr>
          <w:rFonts w:ascii="Amiri" w:hAnsi="Amiri" w:eastAsia="Amiri" w:cs="Amiri"/>
          <w:color w:val="111111"/>
          <w:sz w:val="28"/>
          <w:sz w:val="28"/>
          <w:szCs w:val="28"/>
          <w:rtl w:val="true"/>
          <w:lang w:bidi="ar-SA"/>
        </w:rPr>
        <w:t xml:space="preserve">وكان آخر من استشهد من أصحاب الإمام البطل الشجاع سويد بن عمرو بن أبي المطاع الخثعمي، فقد سقط في المعركة جريحاً وظنّه القوم أنّه قد قتل فلم يجهزوا عليه، وكان قد غابت نفسه من ألم الجروح ونزيف الدماء، فلمّا سمع ينادون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انتفض كما ينتفض الأسد الجريح غير حافل بـما هو فيه القوم من ألم الجروح، فانبرى يفتش عن سيفه فلم يجده، وظفر بمدية فحمل عليهم يطعن فيهم ففروا مذعورين، وقد ظنّوا أنّ الموتى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عادت إليهم أرواحهم ليستأنفوا الجهاد ثانياً، ولما أيقنوا خطأهم انعطفوا عليه فقتلوه، وقد قتله عروة بن بطان التغلبي، وزيد بن رقاد الجنبي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يعرف التاريخ الإنساني أصدق ولا أنبل من هذا الوفاء، فكان هذا حقاً المجد في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ظلّوا على الوفاء لإمامهم حتى الرمق الأخير هو من حياتهم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بعض أصحابه، وقد أبلوا في المعركة بلاءً يقصر عنه كل وصف وإطراء، فقد جاهد وا جهاداً لم يعرف له التاريخ نظيراً في جميع عمليات الحروب التي جرت </w:t>
      </w:r>
    </w:p>
    <w:p>
      <w:pPr>
        <w:pStyle w:val="BookText"/>
        <w:rPr/>
      </w:pPr>
      <w:r>
        <w:rPr>
          <w:rFonts w:ascii="Amiri" w:hAnsi="Amiri" w:eastAsia="Amiri" w:cs="Amiri"/>
          <w:color w:val="111111"/>
          <w:sz w:val="28"/>
          <w:sz w:val="28"/>
          <w:szCs w:val="28"/>
          <w:rtl w:val="true"/>
          <w:lang w:bidi="ar-SA"/>
        </w:rPr>
        <w:t>في الأرض، فقد قابلوا على قلة عددهم وما بهم من الظمأ القاتل تلك الجيوش المكثّفة، وأنزلوا بها أفدح الخسائر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تلك الكوكبة من أبطال الإيمان قد صارعوا الأهوال، وخاضوا تلك المعركة الرهيبة، وقد وقفوا وقفة الرجل الواحد، وقادوا حركة الإيمان، ولم تضعف لأيّ رجل منهم عزيمة، ولم تلن لهم قناة، وقد خضبوا جميعاً بالدماء وهم يشعرون بالغبطة ويشعرون بالفخار، وقد دللوا بتضحياتهم الهائلة النبیّلة على عظمة الإسلام الذي منحهم تلك الروح الوثابة التي استطاعوا بها أن يقاوموا بصبر وثبات تلك الوحوش الكاسرة التي ساقتها الأطماع إلى اقتراف أفظع جريمة في تاريخ البشرية كلها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سمت أرواحهم الطاهرة إلى الرفيق الأعلى وهي أنضر ما تكون تفانياً في مرضاة اللّه، وأشدّ ما تكون إيماناً بعدالة قضيتهم التي هي من أنبل القضايا في العالم، وإن أعطر تحية توجّه لذكراهم كلمات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 التي علمها لصاحبه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طِبْتُمْ وَطابَتِ الْأَرْضُ الَّتِي فِيها دُفِتْتُمْ وَفُزْتُمْ وَاللّهِ فَوْزاً عَظِيماً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695" w:name="pg16359_177585"/>
    </w:p>
    <w:p>
      <w:pPr>
        <w:pStyle w:val="Heading2"/>
        <w:numPr>
          <w:ilvl w:val="1"/>
          <w:numId w:val="1"/>
        </w:numPr>
        <w:rPr/>
      </w:pPr>
      <w:bookmarkStart w:id="696" w:name="__RefHeading___Toc6522202_1280447820"/>
      <w:bookmarkStart w:id="697" w:name="_Toc259"/>
      <w:bookmarkEnd w:id="695"/>
      <w:bookmarkEnd w:id="696"/>
      <w:r>
        <w:rPr>
          <w:rtl w:val="true"/>
        </w:rPr>
        <w:t>مَصَاِرعُ العِترَةِ الطَّاهِرَةِ</w:t>
      </w:r>
      <w:bookmarkEnd w:id="6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8" w:name="__RefHeading___Toc6522204_1280447820"/>
      <w:bookmarkStart w:id="699" w:name="_Toc260"/>
      <w:bookmarkEnd w:id="698"/>
      <w:r>
        <w:rPr>
          <w:rtl w:val="true"/>
        </w:rPr>
        <w:t>اشارة</w:t>
      </w:r>
      <w:r>
        <w:rPr>
          <w:rtl w:val="true"/>
        </w:rPr>
        <w:t>:</w:t>
      </w:r>
      <w:bookmarkEnd w:id="69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16359_177587"/>
      <w:bookmarkStart w:id="701" w:name="pg16359_177587"/>
      <w:bookmarkEnd w:id="701"/>
    </w:p>
    <w:p>
      <w:pPr>
        <w:pStyle w:val="BookText"/>
        <w:rPr/>
      </w:pPr>
      <w:bookmarkStart w:id="702" w:name="pg16359_177587"/>
      <w:bookmarkEnd w:id="702"/>
      <w:r>
        <w:rPr>
          <w:rFonts w:ascii="Amiri" w:hAnsi="Amiri" w:eastAsia="Amiri" w:cs="Amiri"/>
          <w:color w:val="111111"/>
          <w:sz w:val="28"/>
          <w:sz w:val="28"/>
          <w:szCs w:val="28"/>
          <w:rtl w:val="true"/>
          <w:lang w:bidi="ar-SA"/>
        </w:rPr>
        <w:t xml:space="preserve">وبعد ما استشهدت الصفوة العظيمة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أبناء اللّهب الأسرة النبوية شباباً وأطفالاً للتضحية والفداء، وهم بالرغم من صغر أسنأنّهم كانوا كالليوث لم يرهبهم الموت ولم تفزعهم الأهوال، وتسابقوا بشوق إلى ميادين الجهاد، وقد ضنّ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بعضهم بالموت فلم يسمح لهم بالجهاد إلا أنّهم أخذوا يتضرّعون إليه، ويقبلون يديه ليأذن لهم في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والمنظر الرهيب الذي يذيب القلوب، ويذهل كل كائن حي هو أن تلك الفتية جعل يودع بعضهم بعضاً الوداع الأخير، فكان كل واحد منهم يوسع أخاه وابن عمه تقبيلاً وهم غارقون بالدموع حزناً وأسى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يرونه وحيداً غريباً قد أحاطت به جيوش الأعداء، ويرون عقائل النبوة ومخدّرات الوحي وقد تعالت أصواتهن بالبكاء والعويل، وساعد اللّه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تحمّل هذه الكوارث التي تقصم الأصلاب، وتذهل الألباب، ولا يطيقها أي إنسان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استشهدوا من أبناء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6522206_1280447820"/>
      <w:bookmarkStart w:id="704" w:name="_Toc261"/>
      <w:bookmarkEnd w:id="703"/>
      <w:r>
        <w:rPr>
          <w:rtl w:val="true"/>
        </w:rPr>
        <w:t xml:space="preserve">على الأكبر </w:t>
      </w:r>
      <w:r>
        <w:rPr>
          <w:rtl w:val="true"/>
        </w:rPr>
        <w:t>(</w:t>
      </w:r>
      <w:r>
        <w:rPr>
          <w:rtl w:val="true"/>
        </w:rPr>
        <w:t>عَلَيهِ السَّلَامُ</w:t>
      </w:r>
      <w:r>
        <w:rPr>
          <w:rtl w:val="true"/>
        </w:rPr>
        <w:t>)</w:t>
      </w:r>
      <w:bookmarkEnd w:id="70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المؤرخون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Style w:val="FootnoteAnchor"/>
          <w:rtl w:val="true"/>
        </w:rPr>
        <w:footnoteReference w:id="487"/>
      </w:r>
      <w:r>
        <w:rPr>
          <w:rFonts w:ascii="Amiri" w:hAnsi="Amiri" w:eastAsia="Amiri" w:cs="Amiri"/>
          <w:color w:val="111111"/>
          <w:sz w:val="28"/>
          <w:sz w:val="28"/>
          <w:szCs w:val="28"/>
          <w:rtl w:val="true"/>
          <w:lang w:bidi="ar-SA"/>
        </w:rPr>
        <w:t xml:space="preserve">كان يضارع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خَلْقِه وأخلاقه التي امتاز بها على سائر النبیّين، وأعظم بهذه الثروة التي ملكها سليل هاشم، فقد ملك جميع الطاقات الإنسانية والمُثْل الكريمة التي يسمو بها العظماء والمصلحون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البارز من معاني أخلاقه الإباء والشمم وعزّة النفس والاندفاع الهائل في ميادين الكرامة الإنسانية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أولى الناس بهذا الأمر علي بن الحسين بن علي، جده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شجاعة بني هاشم وسخاء بني أمية وزهو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آثر الموت واستهان بالحياة في سبيل كرامته، ولا يخضع لحكم الدعي ابن الدعي، وقد بعث عمر بن سعد رجلاً من أصحابه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قرابة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نرعى هذا الرحم، فإن شئت آمناك؟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فسخر منه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لقرابة رسول اللّه أحق أن تُرعى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أبرّ أبناء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مواساة وحرصاً عليه، وهو أول من اندفع بحماس بالغ من الهاشميين إلى الحرب، وكان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سنة </w:t>
      </w:r>
      <w:r>
        <w:rPr>
          <w:rStyle w:val="FootnoteAnchor"/>
          <w:rtl w:val="true"/>
        </w:rPr>
        <w:footnoteReference w:id="490"/>
      </w:r>
      <w:r>
        <w:rPr>
          <w:rFonts w:ascii="Amiri" w:hAnsi="Amiri" w:eastAsia="Amiri" w:cs="Amiri"/>
          <w:color w:val="111111"/>
          <w:sz w:val="28"/>
          <w:sz w:val="28"/>
          <w:szCs w:val="28"/>
          <w:rtl w:val="true"/>
          <w:lang w:bidi="ar-SA"/>
        </w:rPr>
        <w:t xml:space="preserve">، فلمّا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يطيل النظر إليه، وقد ذابت نفسه حزناً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وأشرف على الاحتضار؛ لأنّه رأى ولده الذي لا ند له قد ساق نفسه إلى الموت، فرفع شيبته الكريمة نحو السماء وراح يقول بحرارة وألم ممضّين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عَلى هؤُلَاءِ الْقَوْمِ فَقَدْ بَرَزَ إِلَيْهِمْ غُلَامٌ أَشْبَهُ النَّاسِ بِرَسولِكَ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وخُلْقاً وَ مَنطِقَاً، وَكُنَا إِذَا اشْتَقْنا إِلَى رُؤْيَةِ نَبِيِّكِ نَظَرْنَا إِلَيْهِ اللَّهُمَّ امْنَعْهُمْ بَرَكاتِ الْأَرْضِ، وَفَرِّقْهُمْ تَفْريقاً، وَمَزِّقْهُمْ تَمْزِيقاً، وَاجْعَلْهُمْ طَرائِقَ قِدَداً، وَلَا تُرْضِي الْوُلَاةَ عَنْهُمْ أَبَداً، فَأنّهمْ 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ويلمس في هذه الكلمات الحزينة مدى أساه على ولده الذي استوعب نفسه حبّاً له، وقد دعا اللّه بحرارة أن ينزل على تلك العصابة المجرمة عذابه الأليم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وتقطّع قلب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على ولده، فصاح بالمجرم الأثيم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رَحِمَكَ، وَلَا بارَكَ لَكَ في أَمْرِكَ، وَسَلَّطَ عَلَيْكَ مَنْ يَذْبَحُكَ بَعْدِي عَلَى فِرَاشِكَ، كَمَا قَطَعْتَ رَحِمِي وَلَمْ تَحْفَظْ 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بدموع مشفوعة بالحزن والزفرات، وخلفه نساء أهل البيت وقد علا منهن الصراخ والعويل على شبيه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ستتناهب شلوه السيوف والرماح</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وانطلق الفتى إلى حومة الحرب مزهواً لم يختلج في قلبه خوف ولا رعب، وكان في نضرة شبابه وحسن طلعته حاملاً هيبة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وشجاعة أمير المؤمنين، </w:t>
      </w:r>
    </w:p>
    <w:p>
      <w:pPr>
        <w:pStyle w:val="BookText"/>
        <w:rPr/>
      </w:pPr>
      <w:r>
        <w:rPr>
          <w:rFonts w:ascii="Amiri" w:hAnsi="Amiri" w:eastAsia="Amiri" w:cs="Amiri"/>
          <w:color w:val="111111"/>
          <w:sz w:val="28"/>
          <w:sz w:val="28"/>
          <w:szCs w:val="28"/>
          <w:rtl w:val="true"/>
          <w:lang w:bidi="ar-SA"/>
        </w:rPr>
        <w:t xml:space="preserve">وبأس حمزة، وإباء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وتوسط حراب الأعداء وسيوفهم وهو يرتجز بعزة وتصميم محامياً عن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بِالنبیّ</w:t>
      </w:r>
    </w:p>
    <w:p>
      <w:pPr>
        <w:pStyle w:val="BookText"/>
        <w:rPr/>
      </w:pPr>
      <w:r>
        <w:rPr>
          <w:rFonts w:ascii="Amiri" w:hAnsi="Amiri" w:eastAsia="Amiri" w:cs="Amiri"/>
          <w:color w:val="111111"/>
          <w:sz w:val="28"/>
          <w:sz w:val="28"/>
          <w:szCs w:val="28"/>
          <w:rtl w:val="true"/>
          <w:lang w:bidi="ar-SA"/>
        </w:rPr>
        <w:t xml:space="preserve">نا اللّهِ لَا يَحْكُمُ فِينَا ابْنُ الدَّعِي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أجل واللّه يا فخر هاشم، أنت وأبوك أولى بالنبیّ وأحق بمقامه، فأنتم أقرب الناس إليه وألصقهم به، ولكن الأطماع السياسية التي تغلبت على القوم هي التي دفعتكم عن مقامكم، وسلطت عليكم هذه الطغمة الجائرة، فعمدت إلى تقطيع أوصالكم واستئصال شأفتكم؛ ليخلو لها الجو في التآمر على المسلمين بغير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وأعلن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رجزه عن روعة بأسه وشدّة إبائه، وأنّه يُؤْثِر الموت على الخنوع للدعي ابن الدعيّ، والتحم مع أعداء اللّه، وقد ملأ قلوبهم رعباً وفزعاً، وأبدى من البسالة ما يقصر عنه الوصف، فقد ذكرهم ببطولات جده أمير المؤمنين، وقد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المورخين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وعشرين رجلاً سوى المجروحين، وألح عليه العطش فقفل راجعاً إلى أبيه يشكو إليه ظمأه القاتل ويودعه الوداع الأخير، واستقبله أبوه بحرارة، فبادره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العطش قد قتلني، وثقل الحديد قد أجهدني، فهل إلى شربة ماء من سبيل أتقوى بها على الأعداء </w:t>
      </w:r>
      <w:r>
        <w:rPr>
          <w:rStyle w:val="FootnoteAnchor"/>
          <w:rtl w:val="true"/>
        </w:rPr>
        <w:footnoteReference w:id="494"/>
      </w:r>
      <w:r>
        <w:rPr>
          <w:rFonts w:ascii="IRNazanin" w:hAnsi="IRNazanin" w:eastAsia="IRNazanin"/>
          <w:color w:val="111111"/>
          <w:sz w:val="28"/>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تكون اللوعة ألماً ومحنة، فقال له بصوت خافت وعيناه تفيضان دموعاً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غَوْثاهُ، ما أَسْرَعَ الْمُلْتَقَى بِجَدِّكَ، فَيَسقِيكَ بِكَأْسِهِ شَرْبَةٌ </w:t>
      </w:r>
    </w:p>
    <w:p>
      <w:pPr>
        <w:pStyle w:val="BookText"/>
        <w:rPr/>
      </w:pPr>
      <w:r>
        <w:rPr>
          <w:rFonts w:ascii="Amiri" w:hAnsi="Amiri" w:eastAsia="Amiri" w:cs="Amiri"/>
          <w:color w:val="111111"/>
          <w:sz w:val="28"/>
          <w:sz w:val="28"/>
          <w:szCs w:val="28"/>
          <w:rtl w:val="true"/>
          <w:lang w:bidi="ar-SA"/>
        </w:rPr>
        <w:t xml:space="preserve">لَا تَظْمَأُ بَعْدَها أَبَداً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لسأنّه فمصه ليريه ظمأه فكان كشقة مبرد من شدة العطش، ودفع إليه خاتمه ليضعه في فيه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هذا المنظر الرهيب من أفجع ما رزى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رأى فلذة كبده وهو في غضارة العمر وريعان الشباب، وقد استوعبت الجراحات جسمه الشريف، وقد أشرف على الهلاك من شدة العطش وهو لم يستطع أن يسعفه بجرعة ماء ليروي ظمأه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الغلام ها به القوم فتأخروا، فقال ابن سعد لطارق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هذا الغلام فأتني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طارق متهكماً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تأخذ ملك الري وأنا أخرج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تضمن لي إلى الأمير إمارة الموصل أخرج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ضمنت لك إمارة الموصل، ثم نزع خاتمه فأعطاه إياه ليكون ضماناً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طارق ثم خرج للغلام، ولقي طارق علياً ليأخذ إمارة الموصل فيه، وتبارزا فما هي إلا هزّة حسام حتى كان طارق جثة معفّرة، وقد تعفر معه في الأرض ميثاقه، لم يحتمل من علي غير ضربة جدلته تجديلاً، ثمّ خرج إليه الرجل بعد الرجل وهو يجدلهم ويصرعهم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الحجّة الشيخ عبد الحسين آل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رائعته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 لِخَيْرِ أَبِ ظَمَاهُ وَمَا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ظَمَأُ الحَشَا إِلَّا إِلَى الظَّامِي الصِّدِي </w:t>
      </w:r>
    </w:p>
    <w:p>
      <w:pPr>
        <w:pStyle w:val="BookText"/>
        <w:rPr/>
      </w:pPr>
      <w:r>
        <w:rPr>
          <w:rFonts w:ascii="Amiri" w:hAnsi="Amiri" w:eastAsia="Amiri" w:cs="Amiri"/>
          <w:color w:val="111111"/>
          <w:sz w:val="28"/>
          <w:sz w:val="28"/>
          <w:szCs w:val="28"/>
          <w:rtl w:val="true"/>
          <w:lang w:bidi="ar-SA"/>
        </w:rPr>
        <w:t xml:space="preserve">كُلِّ حُشاشَتُهُ كَصالِيةِ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وَلِسأنّه ظَمِنٌ كَشِفَةِ مِبْرَدِ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فَانْصاعَ يُؤْثِرُهُ عَلَيْهِ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ثَمَّةَ رِيقُهُ لَمْ يَجْمُدِ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وقفل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حومة الحرب قد فتكت الجروح بجسمه، وفتت العطش كبده، وهو لم يحفل بما هو فيه، وإنّما استوعبت فكره وحدة أبيه وتظافر أعداء اللّه على قتله، وجعل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قَدْ بانَتْ لَها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تُفارِقْ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جُمُوعَكُم أو تُعْمَدُ البَوارِقُ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لقد أعرب فخر هاشم بهذا الرجز بأنّ الحقائق قد ظهرت في هذه الحرب، وتجلت للجميع الأهداف النبیّلة التي ينشدها أهل البيت، وأنّهم سيبقون يناضلون عنها حتى تغمد البوارق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عليّ الأكبر يقاتل أشدّ القتال وأعنفه حتى قتل تمام المائتين </w:t>
      </w:r>
      <w:r>
        <w:rPr>
          <w:rStyle w:val="FootnoteAnchor"/>
          <w:rtl w:val="true"/>
        </w:rPr>
        <w:footnoteReference w:id="501"/>
      </w:r>
      <w:r>
        <w:rPr>
          <w:rFonts w:ascii="Amiri" w:hAnsi="Amiri" w:eastAsia="Amiri" w:cs="Amiri"/>
          <w:color w:val="111111"/>
          <w:sz w:val="28"/>
          <w:sz w:val="28"/>
          <w:szCs w:val="28"/>
          <w:rtl w:val="true"/>
          <w:lang w:bidi="ar-SA"/>
        </w:rPr>
        <w:t xml:space="preserve">، وقد ضجّ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الخسائر التي مُني بها، فقال الوضر الخبيث مرّة بن منقذ العبدي</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آثام العرب إن لم أشكل أباه </w:t>
      </w:r>
      <w:r>
        <w:rPr>
          <w:rStyle w:val="FootnoteAnchor"/>
          <w:rtl w:val="true"/>
        </w:rPr>
        <w:footnoteReference w:id="503"/>
      </w:r>
      <w:r>
        <w:rPr>
          <w:rFonts w:ascii="Amiri" w:hAnsi="Amiri" w:eastAsia="Amiri" w:cs="Amiri"/>
          <w:color w:val="111111"/>
          <w:sz w:val="28"/>
          <w:sz w:val="28"/>
          <w:szCs w:val="28"/>
          <w:rtl w:val="true"/>
          <w:lang w:bidi="ar-SA"/>
        </w:rPr>
        <w:t xml:space="preserve">، وأسرع الخبيث إلى </w:t>
      </w:r>
    </w:p>
    <w:p>
      <w:pPr>
        <w:pStyle w:val="BookText"/>
        <w:rPr/>
      </w:pPr>
      <w:r>
        <w:rPr>
          <w:rFonts w:ascii="IRNazanin" w:hAnsi="IRNazanin" w:eastAsia="IRNazanin"/>
          <w:color w:val="111111"/>
          <w:sz w:val="28"/>
          <w:sz w:val="28"/>
          <w:szCs w:val="28"/>
          <w:rtl w:val="true"/>
          <w:lang w:bidi="fa-IR"/>
        </w:rPr>
        <w:t xml:space="preserve">شبیه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فطعنه بالرمح في ظهره، وضربه ضربة غادرة بالسيف على رأسه ففلق هامته، واعتنق عليّ فرسه يظن أنّه يرجعه إلى أبيه ليتزود بالنظر إليه، إلا أنّ الفرس حمله إلى معسكر الأعداء، فأحاطوا به من كل جانب ولم يكتفوا بقتله وإنما راحوا يقطعونه بسيوفهم إربا إرباً تشفياً منه لما ألحقه بهم من الخسائر الفادحة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ونادى عليّ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السلام أبا عبداللّه، هذا جدّي رسول اللّه قد سقاني بكأسه شربة لا أظمأ بعدها،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كأساً مذخورة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الأثير هذه الكلمات إلى أبيه الثاكل الحزين فقطعت قلبه ومزقت أحشاءه، ففزع إليه وهو خائر القوى منهد الركن، فانكب عليه ووضع خدّه على خده وهو جنّة هامدة قد قطعت شلوه السيوف في وحشية قاسية، فأخذ يذرف أحرّ دموعه وهو يقول بصوت خافت قد لفظ شظايا قلبه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يا بُنَي، ما أَجْرَاهُمْ عَلَى اللّهِ، وَعَلَى انْتِهَاكِ حُرْمَةِ الرَّسُولِ، عَلَى الدُّنْيا بَعْدَكَ الْعَفا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وهرعت إليه الفتية من عمومته وأبناء عمومته فألقوا بأنفسهم عليه وهم يوسعونه تقبيلاً ويلثمون جراحاته، ويقسمون على أن يمضوا على ما مضى عليه، وأمرهم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 إلى المخيم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وهرعت ابنة الطاهرة البتول حفيدة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فانكبّت على جثمان ابن أخيها تضمّخه بدموعها، وتندبه بأشجى ما تكون الندبة، وقد أنّهارت أمام ابن أخيها الذي كان قبل ساعة يملأ العين بهاؤه، وأثّر منظرها الحزين في نفس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يعزيها بمصابها الأليم، وهو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والزعيم لكل أبي شريف مات عَصِيَّاً على الضيم في دنيا الاباء والشرف</w:t>
      </w:r>
      <w:r>
        <w:rPr>
          <w:rFonts w:eastAsia="Amiri" w:cs="Amiri" w:ascii="Amiri" w:hAnsi="Amiri"/>
          <w:color w:val="111111"/>
          <w:sz w:val="28"/>
          <w:szCs w:val="28"/>
          <w:rtl w:val="true"/>
          <w:lang w:bidi="ar-SA"/>
        </w:rPr>
        <w:t xml:space="preserve">. </w:t>
      </w:r>
      <w:bookmarkStart w:id="705" w:name="pg16359_177594"/>
    </w:p>
    <w:p>
      <w:pPr>
        <w:pStyle w:val="BookText"/>
        <w:rPr/>
      </w:pPr>
      <w:bookmarkEnd w:id="705"/>
      <w:r>
        <w:rPr>
          <w:rFonts w:ascii="Amiri" w:hAnsi="Amiri" w:eastAsia="Amiri" w:cs="Amiri"/>
          <w:color w:val="111111"/>
          <w:sz w:val="28"/>
          <w:sz w:val="28"/>
          <w:szCs w:val="28"/>
          <w:rtl w:val="true"/>
          <w:lang w:bidi="ar-SA"/>
        </w:rPr>
        <w:t>وداعاً يا بطل الإسلام، وداعاً يا فخر هاشم، وداعاً يا فجر كل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نودعك بالأسى والحزن ونردد مع أبيك كلماته الحزينة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p>
    <w:p>
      <w:pPr>
        <w:pStyle w:val="Heading3"/>
        <w:numPr>
          <w:ilvl w:val="2"/>
          <w:numId w:val="1"/>
        </w:numPr>
        <w:rPr/>
      </w:pPr>
      <w:bookmarkStart w:id="706" w:name="__RefHeading___Toc6522208_1280447820"/>
      <w:bookmarkStart w:id="707" w:name="_Toc262"/>
      <w:bookmarkEnd w:id="706"/>
      <w:r>
        <w:rPr>
          <w:rtl w:val="true"/>
        </w:rPr>
        <w:t>مصارع آل عقیل</w:t>
      </w:r>
      <w:r>
        <w:rPr>
          <w:rtl w:val="true"/>
        </w:rPr>
        <w:t>(</w:t>
      </w:r>
      <w:r>
        <w:rPr>
          <w:rtl w:val="true"/>
        </w:rPr>
        <w:t>رَضِیَ اللهُ عَنهُ</w:t>
      </w:r>
      <w:r>
        <w:rPr>
          <w:rtl w:val="true"/>
        </w:rPr>
        <w:t>)</w:t>
      </w:r>
      <w:bookmarkEnd w:id="707"/>
    </w:p>
    <w:p>
      <w:pPr>
        <w:pStyle w:val="BookText"/>
        <w:rPr/>
      </w:pPr>
      <w:r>
        <w:rPr>
          <w:rFonts w:ascii="Amiri" w:hAnsi="Amiri" w:eastAsia="Amiri" w:cs="Amiri"/>
          <w:color w:val="111111"/>
          <w:sz w:val="28"/>
          <w:sz w:val="28"/>
          <w:szCs w:val="28"/>
          <w:rtl w:val="true"/>
          <w:lang w:bidi="ar-SA"/>
        </w:rPr>
        <w:t xml:space="preserve">واندفعت الفتية الطيبة من آل عقيل إلى الجهاد وهي مستهينة بالموت، وقد نظر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بسالتهم واندفاعهم إلى نصرته، فكان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 قاتِلَ 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عَقِيلٍ إِنَّ مَوْعِدَكُمُ الْجَنَّةُ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أشدّ الميل لآل عقيل ويقدّمهم على غيرهم من آل جعفر،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يَوْمَهُمْ مَعَ أَبِي عَبْدِ اللّهِ فَأَرِقُ لَهُمْ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استشهد منهم سبعة في المعركة دفاعاً عن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نِسْعَةٌ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أُصيبُوا وَسَبْعَةً لِعَقِيلِ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وَاندُبِي تِسْعَةً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وَخَمْسَةٌ لِعَقِيلٍ</w:t>
      </w:r>
    </w:p>
    <w:p>
      <w:pPr>
        <w:pStyle w:val="BookText"/>
        <w:rPr/>
      </w:pPr>
      <w:r>
        <w:rPr>
          <w:rFonts w:ascii="Amiri" w:hAnsi="Amiri" w:eastAsia="Amiri" w:cs="Amiri"/>
          <w:color w:val="111111"/>
          <w:sz w:val="28"/>
          <w:sz w:val="28"/>
          <w:szCs w:val="28"/>
          <w:rtl w:val="true"/>
          <w:lang w:bidi="ar-SA"/>
        </w:rPr>
        <w:t>وهو الموافق لما ذكره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مِنْهُمْ لِصُلْبٍ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وَسَبعَةً لِعَقِيلٍ</w:t>
      </w:r>
    </w:p>
    <w:p>
      <w:pPr>
        <w:pStyle w:val="BookText"/>
        <w:rPr/>
      </w:pPr>
      <w:r>
        <w:rPr>
          <w:rFonts w:ascii="Amiri" w:hAnsi="Amiri" w:eastAsia="Amiri" w:cs="Amiri"/>
          <w:color w:val="111111"/>
          <w:sz w:val="28"/>
          <w:sz w:val="28"/>
          <w:szCs w:val="28"/>
          <w:rtl w:val="true"/>
          <w:lang w:bidi="ar-SA"/>
        </w:rPr>
        <w:t>وفي النزاع والتخاصم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وَتِسْعَةً لِعَقِيلٍ</w:t>
      </w:r>
    </w:p>
    <w:p>
      <w:pPr>
        <w:pStyle w:val="BookText"/>
        <w:rPr/>
      </w:pPr>
      <w:r>
        <w:rPr>
          <w:rFonts w:ascii="Amiri" w:hAnsi="Amiri" w:eastAsia="Amiri" w:cs="Amiri"/>
          <w:color w:val="111111"/>
          <w:sz w:val="28"/>
          <w:sz w:val="28"/>
          <w:szCs w:val="28"/>
          <w:rtl w:val="true"/>
          <w:lang w:bidi="ar-SA"/>
        </w:rPr>
        <w:t>وفي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وَتِسْعَةً لِعَقِيلٍ</w:t>
      </w:r>
      <w:bookmarkStart w:id="708" w:name="pg16359_177595"/>
    </w:p>
    <w:p>
      <w:pPr>
        <w:pStyle w:val="BookText"/>
        <w:rPr/>
      </w:pPr>
      <w:bookmarkEnd w:id="708"/>
      <w:r>
        <w:rPr>
          <w:rFonts w:ascii="Amiri" w:hAnsi="Amiri" w:eastAsia="Amiri" w:cs="Amiri"/>
          <w:color w:val="111111"/>
          <w:sz w:val="28"/>
          <w:sz w:val="28"/>
          <w:szCs w:val="28"/>
          <w:rtl w:val="true"/>
          <w:lang w:bidi="ar-SA"/>
        </w:rPr>
        <w:t>وقد علوا بإرادتهم وعزمهم الجبار على ذلك الجيش، وأنزلوا بـه أفدح الخسائر، وهم</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6522210_1280447820"/>
      <w:bookmarkStart w:id="710" w:name="_Toc263"/>
      <w:bookmarkEnd w:id="709"/>
      <w:r>
        <w:rPr>
          <w:rtl w:val="true"/>
        </w:rPr>
        <w:t xml:space="preserve">عبد اللّه بن مسلم بن عقیل </w:t>
      </w:r>
      <w:r>
        <w:rPr>
          <w:rtl w:val="true"/>
        </w:rPr>
        <w:t>(</w:t>
      </w:r>
      <w:r>
        <w:rPr>
          <w:rtl w:val="true"/>
        </w:rPr>
        <w:t>رَحِمَهُمُ الله</w:t>
      </w:r>
      <w:r>
        <w:rPr>
          <w:rtl w:val="true"/>
        </w:rPr>
        <w:t>)</w:t>
      </w:r>
      <w:bookmarkEnd w:id="710"/>
    </w:p>
    <w:p>
      <w:pPr>
        <w:pStyle w:val="BookText"/>
        <w:rPr/>
      </w:pPr>
      <w:r>
        <w:rPr>
          <w:rFonts w:ascii="IRNazanin" w:hAnsi="IRNazanin" w:eastAsia="IRNazanin"/>
          <w:color w:val="111111"/>
          <w:sz w:val="28"/>
          <w:sz w:val="28"/>
          <w:szCs w:val="28"/>
          <w:rtl w:val="true"/>
          <w:lang w:bidi="fa-IR"/>
        </w:rPr>
        <w:t xml:space="preserve">وانبری فتی هاشم عبداللّه بن مسلم </w:t>
      </w:r>
      <w:r>
        <w:rPr>
          <w:rStyle w:val="FootnoteAnchor"/>
          <w:rtl w:val="true"/>
        </w:rPr>
        <w:footnoteReference w:id="509"/>
      </w:r>
      <w:r>
        <w:rPr>
          <w:rFonts w:ascii="Amiri" w:hAnsi="Amiri" w:eastAsia="Amiri" w:cs="Amiri"/>
          <w:color w:val="111111"/>
          <w:sz w:val="28"/>
          <w:sz w:val="28"/>
          <w:szCs w:val="28"/>
          <w:rtl w:val="true"/>
          <w:lang w:bidi="ar-SA"/>
        </w:rPr>
        <w:t>إلى ساحة الجهاد فخاض غمرات الحرب وأهوالها في شوق إلى الشهادة، وقد بهر الأبصار بجماله وبسالته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مُسلِماً وَهُوَ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مَاتُوا عَلَى دِيْنِ النبیّ</w:t>
      </w:r>
    </w:p>
    <w:p>
      <w:pPr>
        <w:pStyle w:val="BookText"/>
        <w:rPr/>
      </w:pPr>
      <w:r>
        <w:rPr>
          <w:rFonts w:ascii="Amiri" w:hAnsi="Amiri" w:eastAsia="Amiri" w:cs="Amiri"/>
          <w:color w:val="111111"/>
          <w:sz w:val="28"/>
          <w:sz w:val="28"/>
          <w:szCs w:val="28"/>
          <w:rtl w:val="true"/>
          <w:lang w:bidi="ar-SA"/>
        </w:rPr>
        <w:t xml:space="preserve">ليسُوا كَقَوْمٍ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وَكِرامُ النَّسَبِ</w:t>
      </w:r>
    </w:p>
    <w:p>
      <w:pPr>
        <w:pStyle w:val="BookText"/>
        <w:rPr/>
      </w:pPr>
      <w:r>
        <w:rPr>
          <w:rFonts w:ascii="Amiri" w:hAnsi="Amiri" w:eastAsia="Amiri" w:cs="Amiri"/>
          <w:color w:val="111111"/>
          <w:sz w:val="28"/>
          <w:sz w:val="28"/>
          <w:szCs w:val="28"/>
          <w:rtl w:val="true"/>
          <w:lang w:bidi="ar-SA"/>
        </w:rPr>
        <w:t xml:space="preserve">منْ هَاشِمِ السَاداتِ أَهْلِ الحَسَبِ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لقد عرّف نفسه بأنّه نجل الشهيد الخالد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سيلقى أباه في يومه، ويلتقي بالفتية من أبناء عمومته الذين استشهدوا في سبيل الإسلام وماتوا على دين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ليسوا كأهل الكوفة الذين عرفوا بالغدر والخيانة والكذب، وإنّما ينميهم هاشم سيد العرب، وبهم تلتقي كل فضيلة وشرف في</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الفتى قتالاً عنيفاً فقتل جماعة في ثلاث حملات، وسدد له الوضر الأثيم </w:t>
      </w:r>
      <w:bookmarkStart w:id="711" w:name="pg16359_177596"/>
    </w:p>
    <w:p>
      <w:pPr>
        <w:pStyle w:val="BookText"/>
        <w:rPr/>
      </w:pPr>
      <w:bookmarkEnd w:id="711"/>
      <w:r>
        <w:rPr>
          <w:rFonts w:ascii="Amiri" w:hAnsi="Amiri" w:eastAsia="Amiri" w:cs="Amiri"/>
          <w:color w:val="111111"/>
          <w:sz w:val="28"/>
          <w:sz w:val="28"/>
          <w:szCs w:val="28"/>
          <w:rtl w:val="true"/>
          <w:lang w:bidi="ar-SA"/>
        </w:rPr>
        <w:t>عمرو بن صبيح الصدائي سهماً غادراً فاتقاه الفتى بيده فسمرها إلى جبهته، فما أن يزيل السهم، وقد أخذ منه الألم القاسي مأخذاً عظيماً فراح يدعو على السفاكين المجرمين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أنّهم استقلونا واستذلّونا فاقتلهم كما قتلونا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وشدّ عليه وغد فطعنه بالرمح في قلبه، فوقع الفتى شهيداً مدافعاً عن أقدس الحرمات في الإسلام</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6522212_1280447820"/>
      <w:bookmarkStart w:id="713" w:name="_Toc264"/>
      <w:bookmarkEnd w:id="712"/>
      <w:r>
        <w:rPr>
          <w:rtl w:val="true"/>
        </w:rPr>
        <w:t xml:space="preserve">جعفر بن عقیل </w:t>
      </w:r>
      <w:r>
        <w:rPr>
          <w:rtl w:val="true"/>
        </w:rPr>
        <w:t>(</w:t>
      </w:r>
      <w:r>
        <w:rPr>
          <w:rtl w:val="true"/>
        </w:rPr>
        <w:t>رَحِمَهُمُ الله</w:t>
      </w:r>
      <w:r>
        <w:rPr>
          <w:rtl w:val="true"/>
        </w:rPr>
        <w:t>)</w:t>
      </w:r>
      <w:bookmarkEnd w:id="713"/>
    </w:p>
    <w:p>
      <w:pPr>
        <w:pStyle w:val="BookText"/>
        <w:rPr/>
      </w:pPr>
      <w:r>
        <w:rPr>
          <w:rFonts w:ascii="Amiri" w:hAnsi="Amiri" w:eastAsia="Amiri" w:cs="Amiri"/>
          <w:color w:val="111111"/>
          <w:sz w:val="28"/>
          <w:sz w:val="28"/>
          <w:szCs w:val="28"/>
          <w:rtl w:val="true"/>
          <w:lang w:bidi="ar-SA"/>
        </w:rPr>
        <w:t xml:space="preserve">وبرز إلى ساحات الجهاد جعفر بن عقيل </w:t>
      </w:r>
      <w:r>
        <w:rPr>
          <w:rStyle w:val="FootnoteAnchor"/>
          <w:rtl w:val="true"/>
        </w:rPr>
        <w:footnoteReference w:id="512"/>
      </w:r>
      <w:r>
        <w:rPr>
          <w:rFonts w:ascii="Amiri" w:hAnsi="Amiri" w:eastAsia="Amiri" w:cs="Amiri"/>
          <w:color w:val="111111"/>
          <w:sz w:val="28"/>
          <w:sz w:val="28"/>
          <w:szCs w:val="28"/>
          <w:rtl w:val="true"/>
          <w:lang w:bidi="ar-SA"/>
        </w:rPr>
        <w:t>، فتوسّط في ميدان الحرب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وَغالِبٍ</w:t>
      </w:r>
    </w:p>
    <w:p>
      <w:pPr>
        <w:pStyle w:val="BookText"/>
        <w:rPr/>
      </w:pPr>
      <w:r>
        <w:rPr>
          <w:rFonts w:ascii="Amiri" w:hAnsi="Amiri" w:eastAsia="Amiri" w:cs="Amiri"/>
          <w:color w:val="111111"/>
          <w:sz w:val="28"/>
          <w:sz w:val="28"/>
          <w:szCs w:val="28"/>
          <w:rtl w:val="true"/>
          <w:lang w:bidi="ar-SA"/>
        </w:rPr>
        <w:t xml:space="preserve">وَنَحْنُ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سَيْدُ الأَطائِبِ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لقد عرّفهم نفسه بأنّه من الأسرة النبوية التي هي أشرف الأسر العربية وأعلاها مجداً، وأنّه إنّما يدافع عن سيده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هو سيد الأطائب وفخر هذه الدنيا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الفتى قتالاً عنيفاً، فرماه عروة بن عبداللّه الخثعمي فقتله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714" w:name="pg16359_177597"/>
    </w:p>
    <w:p>
      <w:pPr>
        <w:pStyle w:val="BookText"/>
        <w:rPr/>
      </w:pPr>
      <w:bookmarkEnd w:id="714"/>
      <w:r>
        <w:rPr>
          <w:rFonts w:ascii="Amiri" w:hAnsi="Amiri" w:eastAsia="Amiri" w:cs="Amiri"/>
          <w:color w:val="111111"/>
          <w:sz w:val="28"/>
          <w:sz w:val="28"/>
          <w:szCs w:val="28"/>
          <w:rtl w:val="true"/>
          <w:lang w:bidi="ar-SA"/>
        </w:rPr>
        <w:t xml:space="preserve">عبد الرحمن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عبد الرحمن بن عقيل </w:t>
      </w:r>
      <w:r>
        <w:rPr>
          <w:rStyle w:val="FootnoteAnchor"/>
          <w:rtl w:val="true"/>
        </w:rPr>
        <w:footnoteReference w:id="515"/>
      </w:r>
      <w:r>
        <w:rPr>
          <w:rFonts w:ascii="Amiri" w:hAnsi="Amiri" w:eastAsia="Amiri" w:cs="Amiri"/>
          <w:color w:val="111111"/>
          <w:sz w:val="28"/>
          <w:sz w:val="28"/>
          <w:szCs w:val="28"/>
          <w:rtl w:val="true"/>
          <w:lang w:bidi="ar-SA"/>
        </w:rPr>
        <w:t>إلى حومة الحرب، وأخذ يصول ويجول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إخواني</w:t>
      </w:r>
    </w:p>
    <w:p>
      <w:pPr>
        <w:pStyle w:val="BookText"/>
        <w:rPr/>
      </w:pPr>
      <w:r>
        <w:rPr>
          <w:rFonts w:ascii="Amiri" w:hAnsi="Amiri" w:eastAsia="Amiri" w:cs="Amiri"/>
          <w:color w:val="111111"/>
          <w:sz w:val="28"/>
          <w:sz w:val="28"/>
          <w:szCs w:val="28"/>
          <w:rtl w:val="true"/>
          <w:lang w:bidi="ar-SA"/>
        </w:rPr>
        <w:t xml:space="preserve">كُهُولُ صِدْقٍ سَادَةُ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شامخ البنيان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لقد أدلى بنسبه الوضاح فهو نجل عقيل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من السادة الأماجد الذين هم من أروع أمثلة الوفاء والنبل والشرف في الأرض، كما أشاد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شامخ البنيان بمثله ومواهبه وقرابته 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قتال الأبطال، فشدّ عليه عثمان بن خالد الجهني وبشير بن حوط القابضي فقتلاه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6522214_1280447820"/>
      <w:bookmarkStart w:id="716" w:name="_Toc265"/>
      <w:bookmarkEnd w:id="715"/>
      <w:r>
        <w:rPr>
          <w:rtl w:val="true"/>
        </w:rPr>
        <w:t xml:space="preserve">عبداللّه الأكبر بن عقيل بن أبي طالب </w:t>
      </w:r>
      <w:r>
        <w:rPr>
          <w:rtl w:val="true"/>
        </w:rPr>
        <w:t>(</w:t>
      </w:r>
      <w:r>
        <w:rPr>
          <w:rtl w:val="true"/>
        </w:rPr>
        <w:t>رَحِمَهُمُ الله</w:t>
      </w:r>
      <w:r>
        <w:rPr>
          <w:rtl w:val="true"/>
        </w:rPr>
        <w:t>)</w:t>
      </w:r>
      <w:bookmarkEnd w:id="716"/>
    </w:p>
    <w:p>
      <w:pPr>
        <w:pStyle w:val="BookText"/>
        <w:rPr/>
      </w:pPr>
      <w:r>
        <w:rPr>
          <w:rFonts w:ascii="Amiri" w:hAnsi="Amiri" w:eastAsia="Amiri" w:cs="Amiri"/>
          <w:color w:val="111111"/>
          <w:sz w:val="28"/>
          <w:sz w:val="28"/>
          <w:szCs w:val="28"/>
          <w:rtl w:val="true"/>
          <w:lang w:bidi="ar-SA"/>
        </w:rPr>
        <w:t xml:space="preserve">وبرز عبد اللّه الأكبر </w:t>
      </w:r>
      <w:r>
        <w:rPr>
          <w:rStyle w:val="FootnoteAnchor"/>
          <w:rtl w:val="true"/>
        </w:rPr>
        <w:footnoteReference w:id="518"/>
      </w:r>
      <w:r>
        <w:rPr>
          <w:rFonts w:ascii="Amiri" w:hAnsi="Amiri" w:eastAsia="Amiri" w:cs="Amiri"/>
          <w:color w:val="111111"/>
          <w:sz w:val="28"/>
          <w:sz w:val="28"/>
          <w:szCs w:val="28"/>
          <w:rtl w:val="true"/>
          <w:lang w:bidi="ar-SA"/>
        </w:rPr>
        <w:t xml:space="preserve">فقاتل، وشدّ عليه عثمان بن خالد بن أسير الجهني ورجل من هَمْدان فقتلاه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6522216_1280447820"/>
      <w:bookmarkStart w:id="718" w:name="_Toc266"/>
      <w:bookmarkEnd w:id="717"/>
      <w:r>
        <w:rPr>
          <w:rtl w:val="true"/>
        </w:rPr>
        <w:t xml:space="preserve">محمّدبن أبي سعيد بن عقیل </w:t>
      </w:r>
      <w:r>
        <w:rPr>
          <w:rtl w:val="true"/>
        </w:rPr>
        <w:t>(</w:t>
      </w:r>
      <w:r>
        <w:rPr>
          <w:rtl w:val="true"/>
        </w:rPr>
        <w:t>رَحِمَهُمُ الله</w:t>
      </w:r>
      <w:r>
        <w:rPr>
          <w:rtl w:val="true"/>
        </w:rPr>
        <w:t>)</w:t>
      </w:r>
      <w:bookmarkEnd w:id="71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محمّدبن أبي سعيد بن عقيل متكلّماً سريع الجواب، وقد برز إلى حومة </w:t>
      </w:r>
      <w:bookmarkStart w:id="719" w:name="pg16359_177598"/>
    </w:p>
    <w:p>
      <w:pPr>
        <w:pStyle w:val="BookText"/>
        <w:rPr/>
      </w:pPr>
      <w:bookmarkEnd w:id="719"/>
      <w:r>
        <w:rPr>
          <w:rFonts w:ascii="Amiri" w:hAnsi="Amiri" w:eastAsia="Amiri" w:cs="Amiri"/>
          <w:color w:val="111111"/>
          <w:sz w:val="28"/>
          <w:sz w:val="28"/>
          <w:szCs w:val="28"/>
          <w:rtl w:val="true"/>
          <w:lang w:bidi="ar-SA"/>
        </w:rPr>
        <w:t xml:space="preserve">الحرب واستشهد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6522218_1280447820"/>
      <w:bookmarkStart w:id="721" w:name="_Toc267"/>
      <w:bookmarkEnd w:id="720"/>
      <w:r>
        <w:rPr>
          <w:rtl w:val="true"/>
        </w:rPr>
        <w:t xml:space="preserve">محمّدبن مسلم بن عقیل </w:t>
      </w:r>
      <w:r>
        <w:rPr>
          <w:rtl w:val="true"/>
        </w:rPr>
        <w:t>(</w:t>
      </w:r>
      <w:r>
        <w:rPr>
          <w:rtl w:val="true"/>
        </w:rPr>
        <w:t>رَحِمَهُمُ الله</w:t>
      </w:r>
      <w:r>
        <w:rPr>
          <w:rtl w:val="true"/>
        </w:rPr>
        <w:t>)</w:t>
      </w:r>
      <w:bookmarkEnd w:id="721"/>
    </w:p>
    <w:p>
      <w:pPr>
        <w:pStyle w:val="BookText"/>
        <w:rPr/>
      </w:pPr>
      <w:r>
        <w:rPr>
          <w:rFonts w:ascii="IRNazanin" w:hAnsi="IRNazanin" w:eastAsia="IRNazanin"/>
          <w:color w:val="111111"/>
          <w:sz w:val="28"/>
          <w:sz w:val="28"/>
          <w:szCs w:val="28"/>
          <w:rtl w:val="true"/>
          <w:lang w:bidi="fa-IR"/>
        </w:rPr>
        <w:t xml:space="preserve">وبرز محمّدبن مسلم </w:t>
      </w:r>
      <w:r>
        <w:rPr>
          <w:rStyle w:val="FootnoteAnchor"/>
          <w:rtl w:val="true"/>
        </w:rPr>
        <w:footnoteReference w:id="521"/>
      </w:r>
      <w:r>
        <w:rPr>
          <w:rFonts w:ascii="Amiri" w:hAnsi="Amiri" w:eastAsia="Amiri" w:cs="Amiri"/>
          <w:color w:val="111111"/>
          <w:sz w:val="28"/>
          <w:sz w:val="28"/>
          <w:szCs w:val="28"/>
          <w:rtl w:val="true"/>
          <w:lang w:bidi="ar-SA"/>
        </w:rPr>
        <w:t xml:space="preserve">إلى الحرب، فشدّ عليه أبو مَرْهم الأزدي ولقيط بن إياس الجهني فقتلاه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6522220_1280447820"/>
      <w:bookmarkStart w:id="723" w:name="_Toc268"/>
      <w:bookmarkEnd w:id="722"/>
      <w:r>
        <w:rPr>
          <w:rtl w:val="true"/>
        </w:rPr>
        <w:t xml:space="preserve">عليّ بن عقيل </w:t>
      </w:r>
      <w:r>
        <w:rPr>
          <w:rtl w:val="true"/>
        </w:rPr>
        <w:t>(</w:t>
      </w:r>
      <w:r>
        <w:rPr>
          <w:rtl w:val="true"/>
        </w:rPr>
        <w:t>رَحِمَهُمُ الله</w:t>
      </w:r>
      <w:r>
        <w:rPr>
          <w:rtl w:val="true"/>
        </w:rPr>
        <w:t>)</w:t>
      </w:r>
      <w:bookmarkEnd w:id="723"/>
    </w:p>
    <w:p>
      <w:pPr>
        <w:pStyle w:val="BookText"/>
        <w:rPr/>
      </w:pPr>
      <w:r>
        <w:rPr>
          <w:rFonts w:ascii="Amiri" w:hAnsi="Amiri" w:eastAsia="Amiri" w:cs="Amiri"/>
          <w:color w:val="111111"/>
          <w:sz w:val="28"/>
          <w:sz w:val="28"/>
          <w:szCs w:val="28"/>
          <w:rtl w:val="true"/>
          <w:lang w:bidi="ar-SA"/>
        </w:rPr>
        <w:t xml:space="preserve">وبرز علي بن عقيل فقاتل قتالاً شديداً، واستشهد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أبدى شباب آل عقيل من البطولة والبسالة ما لا يوصف، وتنافسوا على الشهادة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وفدوه بأرواحهم</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6522222_1280447820"/>
      <w:bookmarkStart w:id="725" w:name="_Toc269"/>
      <w:bookmarkEnd w:id="724"/>
      <w:r>
        <w:rPr>
          <w:rtl w:val="true"/>
        </w:rPr>
        <w:t xml:space="preserve">أبناء الإمام الحسن </w:t>
      </w:r>
      <w:r>
        <w:rPr>
          <w:rtl w:val="true"/>
        </w:rPr>
        <w:t>(</w:t>
      </w:r>
      <w:r>
        <w:rPr>
          <w:rtl w:val="true"/>
        </w:rPr>
        <w:t>عَلَيهِ السَّلَامُ</w:t>
      </w:r>
      <w:r>
        <w:rPr>
          <w:rtl w:val="true"/>
        </w:rPr>
        <w:t>)</w:t>
      </w:r>
      <w:bookmarkEnd w:id="725"/>
    </w:p>
    <w:p>
      <w:pPr>
        <w:pStyle w:val="BookText"/>
        <w:rPr/>
      </w:pPr>
      <w:r>
        <w:rPr>
          <w:rFonts w:ascii="Amiri" w:hAnsi="Amiri" w:eastAsia="Amiri" w:cs="Amiri"/>
          <w:color w:val="111111"/>
          <w:sz w:val="28"/>
          <w:sz w:val="28"/>
          <w:szCs w:val="28"/>
          <w:rtl w:val="true"/>
          <w:lang w:bidi="ar-SA"/>
        </w:rPr>
        <w:t xml:space="preserve">وتقدّمت الفتية من أبناء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وهم في غضارة العمر وريعان الشباب فجعلوا يتسابقون إلى الموت ليفدوا عمهم بأرواحهم، وهم</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6522224_1280447820"/>
      <w:bookmarkStart w:id="727" w:name="_Toc270"/>
      <w:bookmarkEnd w:id="726"/>
      <w:r>
        <w:rPr>
          <w:rtl w:val="true"/>
        </w:rPr>
        <w:t xml:space="preserve">عبد اللّه بن الحسن </w:t>
      </w:r>
      <w:r>
        <w:rPr>
          <w:rtl w:val="true"/>
        </w:rPr>
        <w:t>(</w:t>
      </w:r>
      <w:r>
        <w:rPr>
          <w:rtl w:val="true"/>
        </w:rPr>
        <w:t>عَلَيهِما السَّلَامُ</w:t>
      </w:r>
      <w:r>
        <w:rPr>
          <w:rtl w:val="true"/>
        </w:rPr>
        <w:t>)</w:t>
      </w:r>
      <w:bookmarkEnd w:id="7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ويكنّى أبا بكر،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وقد برز إلى الحرب فتناهبت جسمه السيوف والرماح وخر صريعاً إلى الأرض يتخبّط بدمه الزاكي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728" w:name="pg16359_177599"/>
    </w:p>
    <w:p>
      <w:pPr>
        <w:pStyle w:val="Heading3"/>
        <w:numPr>
          <w:ilvl w:val="2"/>
          <w:numId w:val="1"/>
        </w:numPr>
        <w:rPr/>
      </w:pPr>
      <w:bookmarkStart w:id="729" w:name="__RefHeading___Toc6522226_1280447820"/>
      <w:bookmarkStart w:id="730" w:name="_Toc271"/>
      <w:bookmarkEnd w:id="728"/>
      <w:bookmarkEnd w:id="729"/>
      <w:r>
        <w:rPr>
          <w:rtl w:val="true"/>
        </w:rPr>
        <w:t xml:space="preserve">القاسم بن الحسن </w:t>
      </w:r>
      <w:r>
        <w:rPr>
          <w:rtl w:val="true"/>
        </w:rPr>
        <w:t>(</w:t>
      </w:r>
      <w:r>
        <w:rPr>
          <w:rtl w:val="true"/>
        </w:rPr>
        <w:t>عَلَيهِما السَّلَامُ</w:t>
      </w:r>
      <w:r>
        <w:rPr>
          <w:rtl w:val="true"/>
        </w:rPr>
        <w:t>)</w:t>
      </w:r>
      <w:bookmarkEnd w:id="730"/>
    </w:p>
    <w:p>
      <w:pPr>
        <w:pStyle w:val="BookText"/>
        <w:rPr/>
      </w:pPr>
      <w:r>
        <w:rPr>
          <w:rFonts w:ascii="Amiri" w:hAnsi="Amiri" w:eastAsia="Amiri" w:cs="Amiri"/>
          <w:color w:val="111111"/>
          <w:sz w:val="28"/>
          <w:sz w:val="28"/>
          <w:szCs w:val="28"/>
          <w:rtl w:val="true"/>
          <w:lang w:bidi="ar-SA"/>
        </w:rPr>
        <w:t xml:space="preserve">وفي طليعة أبناء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القاسم،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وصفه المؤرخون كالقمر في بهائه وجماله، وكرونق الزهور في زهوه ونضارته، وقد أنعم اللّه عليه وهو في سنّه المبكر بإشراق العقل وفطنة النفس وعزّة الإيمان، وقد غذاه عمه بمواهبه، وأفرغ عليه أشعة من روحه حتى صار مثالاً للكمال وقدوة للإيمان، لقد نشأ القاسم في كنف عمه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القاسم يرنو إلى عمّه ويتطلع إلى محنته، ويود أن يردّ عنه عوادي الأعداء بدمه،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عمّي وأنا أحمل السيف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رأى وحدة عمّه أحاطت به الآلام الهائلة، واندفع يطلب منه الإذن ليجاهد بين يديه فاعتنقه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تفيضان دموعاً، وأذن له بالجهاد بـعد إلحاحه، وانطلق الفتى ببطولة رائعة وهو لا يعرف الخوف ويهزأ من الحياة، ولم يضف على جسده لامة حرب، وإنّما صحب معه سيفه، والتحم مع الأعداء يضرب الأعناق، ويحصد الرؤوس كأنّ المنايا كانت طوع أمره يقذف بها من يشاء، وبينما هو يقاتل إذ انقطع شسع نعله، فأنف سليل النبوة أن تكون إحدى رجليه بلا نعل فوقف يشدّه متحدّياً تلك الوحوش الكاسرة وغير حافل بها، وكأنّه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قِبال نَعْلِى أَن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عَدُوِّي للحَوادِثِ مُستَكينا </w:t>
      </w:r>
      <w:r>
        <w:rPr>
          <w:rStyle w:val="FootnoteAnchor"/>
          <w:rtl w:val="true"/>
        </w:rPr>
        <w:footnoteReference w:id="52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واغتنم هذه الفرصة الوغد الخبيث عمرو بن سعد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w:t>
      </w:r>
    </w:p>
    <w:p>
      <w:pPr>
        <w:pStyle w:val="BookText"/>
        <w:rPr/>
      </w:pPr>
      <w:r>
        <w:rPr>
          <w:rFonts w:ascii="Amiri" w:hAnsi="Amiri" w:eastAsia="Amiri" w:cs="Amiri"/>
          <w:color w:val="111111"/>
          <w:sz w:val="28"/>
          <w:sz w:val="28"/>
          <w:szCs w:val="28"/>
          <w:rtl w:val="true"/>
          <w:lang w:bidi="ar-SA"/>
        </w:rPr>
        <w:t>عليه، فأنكر عليه ذلك حميد بن مسلم وراح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بذلك؟ يكفيك هؤلاء القوم الذين ما يبقون على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يعنَ به، وشدّ عليه فضربه بالسيف على رأسه الشريف، وهوى إلى الأرض صريعاً كما تهوي النجوم، ونادى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وتقطّع قلب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وهرع نحو ابن أخيه الذي ورث عن أبيه الإمام الحسن اللّه قيم الإسلام، فعمد إلى قاتله فضربه بالسيف فاتقاها بساعده فقطعها من المرفق وطرحه أرضاً، فحملت خيل أهل الكوفة لاستنقاذه إلّا أنّ هذا الأثيم هلك تحت حوافرها، وانعطف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 ابن أخيه فجعل يقبله والفتى يفحص بيديه ورجليه، وجعل يخاطبه بذوب روحه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وَمَنْ خَصْمُهُمْ يَوْمَ الْقِيامَةِ فِيْكَ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عَلى عَمِّكَ أَنْ تَدْعُوَهُ فَلَا يُجِيبُكَ، أَوْ يُجيبُكَ فَلَا يَنفَعُكَ، صَوْتٌ وَاللّهِ كَثُرَ واتِرُهُ، وَقَلَّ ناصِرُهُ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الفتى بين ذراعيه وهو يفحص برجليه كالطير المذبوح </w:t>
      </w:r>
      <w:r>
        <w:rPr>
          <w:rStyle w:val="FootnoteAnchor"/>
          <w:rtl w:val="true"/>
        </w:rPr>
        <w:footnoteReference w:id="528"/>
      </w:r>
      <w:r>
        <w:rPr>
          <w:rFonts w:ascii="Amiri" w:hAnsi="Amiri" w:eastAsia="Amiri" w:cs="Amiri"/>
          <w:color w:val="111111"/>
          <w:sz w:val="28"/>
          <w:sz w:val="28"/>
          <w:szCs w:val="28"/>
          <w:rtl w:val="true"/>
          <w:lang w:bidi="ar-SA"/>
        </w:rPr>
        <w:t>وجاء به فألقاه بجوار ولده عليّ الأكبر وسائر القتلى من أهل البيت، وأخذ يطيل النظر إلى تلك الكواكب المشرقة من أهل بيته، فجعل يدعو على المجرمين من أعدائه، ويدعو البقية الباقية من أهل بيته بالخلود إلى الصبر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أَحْصِهِم عَدَداً، وَلَا تُغادِرْ مِنْهُم أَحَداً، وَلَا تَغْفِرْ لَهُمْ أَبَداً، صَبْراً يا بَنِي عُمُومَتِي، صَبْراً يَا أَهْلَ بَيْتِي، لَا رَأَيْتُمْ هَوَاناً بَعْدَ هَذَا الْيَوْمِ أَبَداً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اللّه يا أبا عبداللّه على هذه الرزايا والكوارث التي تميد من هولها الجبال، </w:t>
      </w:r>
      <w:bookmarkStart w:id="731" w:name="pg16359_177601"/>
    </w:p>
    <w:p>
      <w:pPr>
        <w:pStyle w:val="BookText"/>
        <w:rPr/>
      </w:pPr>
      <w:bookmarkEnd w:id="731"/>
      <w:r>
        <w:rPr>
          <w:rFonts w:ascii="Amiri" w:hAnsi="Amiri" w:eastAsia="Amiri" w:cs="Amiri"/>
          <w:color w:val="111111"/>
          <w:sz w:val="28"/>
          <w:sz w:val="28"/>
          <w:szCs w:val="28"/>
          <w:rtl w:val="true"/>
          <w:lang w:bidi="ar-SA"/>
        </w:rPr>
        <w:t xml:space="preserve">وتعصف بحلم أي إنسان كان، وصعدت روحه إلى اللّه جل وعلا ليلتقي بجده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6522228_1280447820"/>
      <w:bookmarkStart w:id="733" w:name="_Toc272"/>
      <w:bookmarkEnd w:id="732"/>
      <w:r>
        <w:rPr>
          <w:rtl w:val="true"/>
        </w:rPr>
        <w:t xml:space="preserve">الحسن بن الإمام الحسن </w:t>
      </w:r>
      <w:r>
        <w:rPr>
          <w:rtl w:val="true"/>
        </w:rPr>
        <w:t>(</w:t>
      </w:r>
      <w:r>
        <w:rPr>
          <w:rtl w:val="true"/>
        </w:rPr>
        <w:t>عَلَيهِ السَّلَامُ</w:t>
      </w:r>
      <w:r>
        <w:rPr>
          <w:rtl w:val="true"/>
        </w:rPr>
        <w:t>)</w:t>
      </w:r>
      <w:bookmarkEnd w:id="733"/>
    </w:p>
    <w:p>
      <w:pPr>
        <w:pStyle w:val="BookText"/>
        <w:rPr/>
      </w:pPr>
      <w:r>
        <w:rPr>
          <w:rFonts w:ascii="Amiri" w:hAnsi="Amiri" w:eastAsia="Amiri" w:cs="Amiri"/>
          <w:color w:val="111111"/>
          <w:sz w:val="28"/>
          <w:sz w:val="28"/>
          <w:szCs w:val="28"/>
          <w:rtl w:val="true"/>
          <w:lang w:bidi="ar-SA"/>
        </w:rPr>
        <w:t xml:space="preserve">وقاتل الحسن بن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الأبطال حتى هوى إلى الأرض جريحاً، ولما عمد أنذال أهل الكوفة إلى حزّ رؤوس الشهداء وجدوا به رمقاً، فاستشفع به أسماء بن خارجة الفزاري وكان من أخواله </w:t>
      </w:r>
      <w:r>
        <w:rPr>
          <w:rStyle w:val="FootnoteAnchor"/>
          <w:rtl w:val="true"/>
        </w:rPr>
        <w:footnoteReference w:id="530"/>
      </w:r>
      <w:r>
        <w:rPr>
          <w:rFonts w:ascii="Amiri" w:hAnsi="Amiri" w:eastAsia="Amiri" w:cs="Amiri"/>
          <w:color w:val="111111"/>
          <w:sz w:val="28"/>
          <w:sz w:val="28"/>
          <w:szCs w:val="28"/>
          <w:rtl w:val="true"/>
          <w:lang w:bidi="ar-SA"/>
        </w:rPr>
        <w:t>، فشفّعوه فيه فحمله معه إلى الكوفة وعالجه حتى برى من جرحه، ثم لحق بيثرب</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6522230_1280447820"/>
      <w:bookmarkStart w:id="735" w:name="_Toc273"/>
      <w:bookmarkEnd w:id="734"/>
      <w:r>
        <w:rPr>
          <w:rtl w:val="true"/>
        </w:rPr>
        <w:t>عبد اللّه بن الإمام الحسن</w:t>
      </w:r>
      <w:r>
        <w:rPr>
          <w:rtl w:val="true"/>
        </w:rPr>
        <w:t>(</w:t>
      </w:r>
      <w:r>
        <w:rPr>
          <w:rtl w:val="true"/>
        </w:rPr>
        <w:t>عَلَيهِما السَّلَامُ</w:t>
      </w:r>
      <w:r>
        <w:rPr>
          <w:rtl w:val="true"/>
        </w:rPr>
        <w:t>)</w:t>
      </w:r>
      <w:bookmarkEnd w:id="735"/>
    </w:p>
    <w:p>
      <w:pPr>
        <w:pStyle w:val="BookText"/>
        <w:rPr/>
      </w:pPr>
      <w:r>
        <w:rPr>
          <w:rFonts w:ascii="Amiri" w:hAnsi="Amiri" w:eastAsia="Amiri" w:cs="Amiri"/>
          <w:color w:val="111111"/>
          <w:sz w:val="28"/>
          <w:sz w:val="28"/>
          <w:szCs w:val="28"/>
          <w:rtl w:val="true"/>
          <w:lang w:bidi="ar-SA"/>
        </w:rPr>
        <w:t xml:space="preserve">كان غلاماً له من العمر إحدى عشرة سنة، وقد رأى عمه قد أحاطت به الأعداء فهرول إليه، فعمدت إليه عمته زينب لتمنعه فامتنع عليها، وجاء يركض إلى عمه فأهوى بحر بن كعب بالسيف ليضرب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الطفل في براءة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الخبيثة، أتقتل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 ابن الخبيثة إلى الطفل فعلاه بالسيف، فتلقاه بيده فأطنّها إلى الجلد فإذا هي معلّقة، فصاح الطفل مستغيثاً بعمه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ووقع في حجر عمّه، فاعتنقه وجعل يواسيه، ويصبره على ما نزل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اصْبِرْ عَلَى مَا نَزَلَ بِكَ، وَاحْتَسِبْ فِي ذلِكَ الْخَيْرَ، فَإِنَّ اللَّهَ يُلْحِقُكَ بِآبَائِكَ الصَّالِحِينَ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على الظالمين السفّاكين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w:t>
      </w:r>
      <w:bookmarkStart w:id="736" w:name="pg16359_177602"/>
    </w:p>
    <w:p>
      <w:pPr>
        <w:pStyle w:val="BookText"/>
        <w:rPr/>
      </w:pPr>
      <w:bookmarkEnd w:id="736"/>
      <w:r>
        <w:rPr>
          <w:rFonts w:ascii="Amiri" w:hAnsi="Amiri" w:eastAsia="Amiri" w:cs="Amiri"/>
          <w:color w:val="111111"/>
          <w:sz w:val="28"/>
          <w:sz w:val="28"/>
          <w:szCs w:val="28"/>
          <w:rtl w:val="true"/>
          <w:lang w:bidi="ar-SA"/>
        </w:rPr>
        <w:t>مَتَعتَهُمْ إِلى حِينٍ فَفَرَّقْهُمْ تَفرِيقاً، وَاجْعَلْهُمْ طَرائِقَ قِدَداً، وَلَا تُرضِ الْوِلَاةَ عَنْهُمْ أَبَداً، فَأنّهمْ 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هو في حجر عمّه؛ إذ سدد له الباغي اللئيم حرملة بن كاهل سهماً غادراً فذبحه، وحمله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بين القتلى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تجرّد أولئك الممسوخون من كل نزعة إنسانية فاستباحوا قتل الأطفال الأبرياء الذي كان محرّماً حتى في العرف الجاهلي</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6522232_1280447820"/>
      <w:bookmarkStart w:id="738" w:name="_Toc274"/>
      <w:bookmarkEnd w:id="737"/>
      <w:r>
        <w:rPr>
          <w:rtl w:val="true"/>
        </w:rPr>
        <w:t xml:space="preserve">أبناء عبد اللّه بن جعفر </w:t>
      </w:r>
      <w:r>
        <w:rPr>
          <w:rtl w:val="true"/>
        </w:rPr>
        <w:t>(</w:t>
      </w:r>
      <w:r>
        <w:rPr>
          <w:rtl w:val="true"/>
        </w:rPr>
        <w:t>رَحِمَهُمُ الله</w:t>
      </w:r>
      <w:r>
        <w:rPr>
          <w:rtl w:val="true"/>
        </w:rPr>
        <w:t>)</w:t>
      </w:r>
      <w:bookmarkEnd w:id="738"/>
    </w:p>
    <w:p>
      <w:pPr>
        <w:pStyle w:val="BookText"/>
        <w:rPr/>
      </w:pPr>
      <w:r>
        <w:rPr>
          <w:rFonts w:ascii="Amiri" w:hAnsi="Amiri" w:eastAsia="Amiri" w:cs="Amiri"/>
          <w:color w:val="111111"/>
          <w:sz w:val="28"/>
          <w:sz w:val="28"/>
          <w:szCs w:val="28"/>
          <w:rtl w:val="true"/>
          <w:lang w:bidi="ar-SA"/>
        </w:rPr>
        <w:t xml:space="preserve">وتسابقت الفتية من أبناء عبد اللّه بن جعفر إلى الجهاد بين يدي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6522234_1280447820"/>
      <w:bookmarkStart w:id="740" w:name="_Toc275"/>
      <w:bookmarkEnd w:id="739"/>
      <w:r>
        <w:rPr>
          <w:rtl w:val="true"/>
        </w:rPr>
        <w:t xml:space="preserve">عون بن عبد اللّه بن جعفر </w:t>
      </w:r>
      <w:r>
        <w:rPr>
          <w:rtl w:val="true"/>
        </w:rPr>
        <w:t>(</w:t>
      </w:r>
      <w:r>
        <w:rPr>
          <w:rtl w:val="true"/>
        </w:rPr>
        <w:t>رَحِمَهُمُ الله</w:t>
      </w:r>
      <w:r>
        <w:rPr>
          <w:rtl w:val="true"/>
        </w:rPr>
        <w:t>)</w:t>
      </w:r>
      <w:bookmarkEnd w:id="740"/>
    </w:p>
    <w:p>
      <w:pPr>
        <w:pStyle w:val="BookText"/>
        <w:rPr/>
      </w:pPr>
      <w:r>
        <w:rPr>
          <w:rFonts w:ascii="Amiri" w:hAnsi="Amiri" w:eastAsia="Amiri" w:cs="Amiri"/>
          <w:color w:val="111111"/>
          <w:sz w:val="28"/>
          <w:sz w:val="28"/>
          <w:szCs w:val="28"/>
          <w:rtl w:val="true"/>
          <w:lang w:bidi="ar-SA"/>
        </w:rPr>
        <w:t>وأُمه العقيلة زينب بنت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برز إلى ساحة الجهاد، فجعل يقاتل قتال الأبطال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بِهَذا شَرَفاً مِنْ مَعشَر </w:t>
      </w:r>
      <w:r>
        <w:rPr>
          <w:rStyle w:val="FootnoteAnchor"/>
          <w:rtl w:val="true"/>
        </w:rPr>
        <w:footnoteReference w:id="53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نفسه بأنّه ابن جعفر الشهيد الخالد في الإسلام الذي قطعت يداه في سبيل الدعوة الإسلامية، فأبدله اللّه بهما جناحين يطير بهما في الفردوس الأعلى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حسبما يقول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عون شرفاً ومجداً أنّه حفيد هذا الرجل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يقاتل، فحمل عليه عبداللّه بن قطبة الطائي فقتله، وقد رثاه سليمان بن قتة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وَانْدُبِي والدبى إِن يَكَيتِ عوناً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 xml:space="preserve">فَلَعَمْرِي لَقَدْ أَصَبْتِ ذَوِي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فَبَكِّي عَلَى الْمُصابِ الطَّوِيلِ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محمّدبن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إلى حومة الحرب محمّدبن عبد اللّه بن جعفر، وأمه الخوصاء من بني بكر ابن وائل، وجعل يقاتل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نَشْكُو إِلَى اللّهِ مِنَ العُدوانِ قَتالَ قَومٍ فِي الرَّدى عُمْيانِ</w:t>
      </w:r>
    </w:p>
    <w:p>
      <w:pPr>
        <w:pStyle w:val="BookText"/>
        <w:rPr/>
      </w:pPr>
      <w:r>
        <w:rPr>
          <w:rFonts w:ascii="Amiri" w:hAnsi="Amiri" w:eastAsia="Amiri" w:cs="Amiri"/>
          <w:color w:val="111111"/>
          <w:sz w:val="28"/>
          <w:sz w:val="28"/>
          <w:szCs w:val="28"/>
          <w:rtl w:val="true"/>
          <w:lang w:bidi="ar-SA"/>
        </w:rPr>
        <w:t>قَدْ بَدَّلُوا مَعالِمَ الفرقانِ وَمُحكَمَ التَّنزِيلِ وَالتِّبْيانِ</w:t>
      </w:r>
    </w:p>
    <w:p>
      <w:pPr>
        <w:pStyle w:val="BookText"/>
        <w:rPr/>
      </w:pPr>
      <w:r>
        <w:rPr>
          <w:rFonts w:ascii="Amiri" w:hAnsi="Amiri" w:eastAsia="Amiri" w:cs="Amiri"/>
          <w:color w:val="111111"/>
          <w:sz w:val="28"/>
          <w:sz w:val="28"/>
          <w:szCs w:val="28"/>
          <w:rtl w:val="true"/>
          <w:lang w:bidi="ar-SA"/>
        </w:rPr>
        <w:t xml:space="preserve">وَأَظْهَرُوا الكُفْرَ مَعَ الطُّغيان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لقد شكا إلى اللّه بهذا الرجز ما يعانيه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والاعتداء من تلك العصابة الباغية التي عميت عن الحق وتردّت في الضلال وبدلت أحكام القرآن، وأظهرت الكفر والطغيان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الفتى أعنف القتال، فحمل عليه عامر بن نهشل التيمي </w:t>
      </w:r>
      <w:r>
        <w:rPr>
          <w:rStyle w:val="FootnoteAnchor"/>
          <w:rtl w:val="true"/>
        </w:rPr>
        <w:footnoteReference w:id="535"/>
      </w:r>
      <w:r>
        <w:rPr>
          <w:rFonts w:ascii="Amiri" w:hAnsi="Amiri" w:eastAsia="Amiri" w:cs="Amiri"/>
          <w:color w:val="111111"/>
          <w:sz w:val="28"/>
          <w:sz w:val="28"/>
          <w:szCs w:val="28"/>
          <w:rtl w:val="true"/>
          <w:lang w:bidi="ar-SA"/>
        </w:rPr>
        <w:t>فضربه بالسيف فهوى جسمه الخضيب على رمضاء كربلاء، ولم يلبث أن لفظ أنفاسه الأخيرة، وقد رثاه سليمان بن قتة بقوله</w:t>
      </w:r>
      <w:r>
        <w:rPr>
          <w:rFonts w:eastAsia="Amiri" w:cs="Amiri" w:ascii="Amiri" w:hAnsi="Amiri"/>
          <w:color w:val="111111"/>
          <w:sz w:val="28"/>
          <w:szCs w:val="28"/>
          <w:rtl w:val="true"/>
          <w:lang w:bidi="ar-SA"/>
        </w:rPr>
        <w:t xml:space="preserve">: </w:t>
      </w:r>
      <w:bookmarkStart w:id="741" w:name="pg16359_177604"/>
    </w:p>
    <w:p>
      <w:pPr>
        <w:pStyle w:val="BookText"/>
        <w:rPr/>
      </w:pPr>
      <w:bookmarkEnd w:id="741"/>
      <w:r>
        <w:rPr>
          <w:rFonts w:ascii="Amiri" w:hAnsi="Amiri" w:eastAsia="Amiri" w:cs="Amiri"/>
          <w:color w:val="111111"/>
          <w:sz w:val="28"/>
          <w:sz w:val="28"/>
          <w:szCs w:val="28"/>
          <w:rtl w:val="true"/>
          <w:lang w:bidi="ar-SA"/>
        </w:rPr>
        <w:t xml:space="preserve">وَسَمِيُّ النبیّ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 xml:space="preserve">فَإِذَا مَا بَكِيْتِ عَيْنِي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تَسِيلُ كُلَّ مَسِيلٍ </w:t>
      </w:r>
      <w:r>
        <w:rPr>
          <w:rStyle w:val="FootnoteAnchor"/>
          <w:rtl w:val="true"/>
        </w:rPr>
        <w:footnoteReference w:id="536"/>
      </w:r>
    </w:p>
    <w:p>
      <w:pPr>
        <w:pStyle w:val="Heading3"/>
        <w:numPr>
          <w:ilvl w:val="2"/>
          <w:numId w:val="1"/>
        </w:numPr>
        <w:rPr/>
      </w:pPr>
      <w:bookmarkStart w:id="742" w:name="__RefHeading___Toc6522236_1280447820"/>
      <w:bookmarkStart w:id="743" w:name="_Toc276"/>
      <w:bookmarkEnd w:id="742"/>
      <w:r>
        <w:rPr>
          <w:rtl w:val="true"/>
        </w:rPr>
        <w:t xml:space="preserve">عبیداللّه بن عبد اللّه بن جعفر </w:t>
      </w:r>
      <w:r>
        <w:rPr>
          <w:rtl w:val="true"/>
        </w:rPr>
        <w:t>(</w:t>
      </w:r>
      <w:r>
        <w:rPr>
          <w:rtl w:val="true"/>
        </w:rPr>
        <w:t>رَحِمَهُمُ الله</w:t>
      </w:r>
      <w:r>
        <w:rPr>
          <w:rtl w:val="true"/>
        </w:rPr>
        <w:t>)</w:t>
      </w:r>
      <w:bookmarkEnd w:id="743"/>
    </w:p>
    <w:p>
      <w:pPr>
        <w:pStyle w:val="BookText"/>
        <w:rPr/>
      </w:pPr>
      <w:r>
        <w:rPr>
          <w:rFonts w:ascii="Amiri" w:hAnsi="Amiri" w:eastAsia="Amiri" w:cs="Amiri"/>
          <w:color w:val="111111"/>
          <w:sz w:val="28"/>
          <w:sz w:val="28"/>
          <w:szCs w:val="28"/>
          <w:rtl w:val="true"/>
          <w:lang w:bidi="ar-SA"/>
        </w:rPr>
        <w:t xml:space="preserve">وعبيد اللّه أُمّه الخوصاء بنت حفصة، وقد برز إلى الجهاد فقتل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6522238_1280447820"/>
      <w:bookmarkStart w:id="745" w:name="_Toc277"/>
      <w:bookmarkEnd w:id="744"/>
      <w:r>
        <w:rPr>
          <w:rtl w:val="true"/>
        </w:rPr>
        <w:t xml:space="preserve">إخوة الإمام الحسين </w:t>
      </w:r>
      <w:r>
        <w:rPr>
          <w:rtl w:val="true"/>
        </w:rPr>
        <w:t>(</w:t>
      </w:r>
      <w:r>
        <w:rPr>
          <w:rtl w:val="true"/>
        </w:rPr>
        <w:t>عَلَيهِم السَّلَامُ</w:t>
      </w:r>
      <w:r>
        <w:rPr>
          <w:rtl w:val="true"/>
        </w:rPr>
        <w:t>)</w:t>
      </w:r>
      <w:bookmarkEnd w:id="745"/>
    </w:p>
    <w:p>
      <w:pPr>
        <w:pStyle w:val="BookText"/>
        <w:rPr/>
      </w:pPr>
      <w:r>
        <w:rPr>
          <w:rFonts w:ascii="Amiri" w:hAnsi="Amiri" w:eastAsia="Amiri" w:cs="Amiri"/>
          <w:color w:val="111111"/>
          <w:sz w:val="28"/>
          <w:sz w:val="28"/>
          <w:szCs w:val="28"/>
          <w:rtl w:val="true"/>
          <w:lang w:bidi="ar-SA"/>
        </w:rPr>
        <w:t xml:space="preserve">وبعد ما استشهدت الصفوة الطيبة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إخوته من أبيه هبوا للجهاد، ووطنوا أنفسهم على الموت؛ ليفتد وا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بنفوسهم ومهجهم</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6522240_1280447820"/>
      <w:bookmarkStart w:id="747" w:name="_Toc278"/>
      <w:bookmarkEnd w:id="746"/>
      <w:r>
        <w:rPr>
          <w:rtl w:val="true"/>
        </w:rPr>
        <w:t xml:space="preserve">العبّاس مع إخوته </w:t>
      </w:r>
      <w:r>
        <w:rPr>
          <w:rtl w:val="true"/>
        </w:rPr>
        <w:t>(</w:t>
      </w:r>
      <w:r>
        <w:rPr>
          <w:rtl w:val="true"/>
        </w:rPr>
        <w:t>عَلَيهِم السَّلَامُ</w:t>
      </w:r>
      <w:r>
        <w:rPr>
          <w:rtl w:val="true"/>
        </w:rPr>
        <w:t>)</w:t>
      </w:r>
      <w:bookmarkEnd w:id="747"/>
    </w:p>
    <w:p>
      <w:pPr>
        <w:pStyle w:val="BookText"/>
        <w:rPr/>
      </w:pPr>
      <w:r>
        <w:rPr>
          <w:rFonts w:ascii="Amiri" w:hAnsi="Amiri" w:eastAsia="Amiri" w:cs="Amiri"/>
          <w:color w:val="111111"/>
          <w:sz w:val="28"/>
          <w:sz w:val="28"/>
          <w:szCs w:val="28"/>
          <w:rtl w:val="true"/>
          <w:lang w:bidi="ar-SA"/>
        </w:rPr>
        <w:t>ولمّا رأى بطل هاشم وفخر عدنان العباس بن الإمام أمير المؤمنين كثرة القتلى من أهل بيته التفت إلى إخوته من أبيه وأمه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يا بني أُمّي حتى أراكم نصحتم اللّه ولرسوله فأنّه لا ولد لكم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وكشفت هذه الكلمات عن مدى إيمأنّه العميق، فهو يطلب من إخوته أن يكونوا قرابين اللّه، ويراهم في جهادهم قد نصحوا للّه ورسوله، ولم يلحظ في جهادهم أيّ اعتبار آخر من النسب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أبو الفضل إلى أخيه عبد اللّه، وكان أكبر إخوأنّه 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أخي حتى أراك قتيلاً وأحتسبك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748" w:name="pg16359_177605"/>
    </w:p>
    <w:p>
      <w:pPr>
        <w:pStyle w:val="BookText"/>
        <w:rPr/>
      </w:pPr>
      <w:bookmarkEnd w:id="748"/>
      <w:r>
        <w:rPr>
          <w:rFonts w:ascii="Amiri" w:hAnsi="Amiri" w:eastAsia="Amiri" w:cs="Amiri"/>
          <w:color w:val="111111"/>
          <w:sz w:val="28"/>
          <w:sz w:val="28"/>
          <w:szCs w:val="28"/>
          <w:rtl w:val="true"/>
          <w:lang w:bidi="ar-SA"/>
        </w:rPr>
        <w:t>واستجابت الفتية إلى نداء الحق، فتقدّموا إلى الجهاد بعزم وإخلاص</w:t>
      </w:r>
    </w:p>
    <w:p>
      <w:pPr>
        <w:pStyle w:val="Heading3"/>
        <w:numPr>
          <w:ilvl w:val="2"/>
          <w:numId w:val="1"/>
        </w:numPr>
        <w:rPr/>
      </w:pPr>
      <w:bookmarkStart w:id="749" w:name="__RefHeading___Toc6522242_1280447820"/>
      <w:bookmarkStart w:id="750" w:name="_Toc279"/>
      <w:bookmarkEnd w:id="749"/>
      <w:r>
        <w:rPr>
          <w:rtl w:val="true"/>
        </w:rPr>
        <w:t>قول رخيص</w:t>
      </w:r>
      <w:bookmarkEnd w:id="750"/>
    </w:p>
    <w:p>
      <w:pPr>
        <w:pStyle w:val="BookText"/>
        <w:rPr/>
      </w:pPr>
      <w:r>
        <w:rPr>
          <w:rFonts w:ascii="Amiri" w:hAnsi="Amiri" w:eastAsia="Amiri" w:cs="Amiri"/>
          <w:color w:val="111111"/>
          <w:sz w:val="28"/>
          <w:sz w:val="28"/>
          <w:szCs w:val="28"/>
          <w:rtl w:val="true"/>
          <w:lang w:bidi="ar-SA"/>
        </w:rPr>
        <w:t>وإنّ من أرخص الأقوال وأهزلها ما ذكر من أنّ العباس اللّه قال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حتى أرتكم فأنّه لا ولد لكم </w:t>
      </w:r>
      <w:r>
        <w:rPr>
          <w:rStyle w:val="FootnoteAnchor"/>
          <w:rtl w:val="true"/>
        </w:rPr>
        <w:footnoteReference w:id="540"/>
      </w:r>
      <w:r>
        <w:rPr>
          <w:rFonts w:ascii="Amiri" w:hAnsi="Amiri" w:eastAsia="Amiri" w:cs="Amiri"/>
          <w:color w:val="111111"/>
          <w:sz w:val="28"/>
          <w:sz w:val="28"/>
          <w:szCs w:val="28"/>
          <w:rtl w:val="true"/>
          <w:lang w:bidi="ar-SA"/>
        </w:rPr>
        <w:t xml:space="preserve">، لقد قالوا بذلك؛ ليقللوا من أهمية هذا العملاق العظيم الذي هو في طليعة رجال الإسلام بذلاً وتضحية في سبيل اللّه، وهل من الممكن أن يفكّر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الناحية المادية في تلك الساعة الرهيبة التي كان الموت المحتّم منه كقاب قوسين أو أدنى، مضافاً إلى المحن الشاقة التي أحاطت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الكواكب من إخوته وأبناء عمومته صرعى على الأرض، ويسمع ضجيج حرائر النبوة وكرائم الوحي، ويسمع صراخ الأطفال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ويرى أخاه قد أحيط به وهو يستغيث فلا يغاث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استوعبت هذه الرزايا التي تذهل الألباب جميع مشاعره وعواطفه، ولم يكن يفكر إلا بسرعة الرحيل عن هذه الدنيا، ومضافاً لذلك كله فإنّ أُمَّ البنين أُمَّ العباس كانت حية، فهي التي تحوز ميراث أبنائها؛ لأنّها من الطبقة الأولى، ولعل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أثأركم، أي أطلب بثأركم، فحرّف ذلك</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6522244_1280447820"/>
      <w:bookmarkStart w:id="752" w:name="_Toc280"/>
      <w:bookmarkEnd w:id="751"/>
      <w:r>
        <w:rPr>
          <w:rtl w:val="true"/>
        </w:rPr>
        <w:t xml:space="preserve">مصرع عبداللّه ابن أمير المؤمنين </w:t>
      </w:r>
      <w:r>
        <w:rPr>
          <w:rtl w:val="true"/>
        </w:rPr>
        <w:t>(</w:t>
      </w:r>
      <w:r>
        <w:rPr>
          <w:rtl w:val="true"/>
        </w:rPr>
        <w:t>عَلَيهِمَا السَّلَامُ</w:t>
      </w:r>
      <w:r>
        <w:rPr>
          <w:rtl w:val="true"/>
        </w:rPr>
        <w:t>)</w:t>
      </w:r>
      <w:bookmarkEnd w:id="752"/>
    </w:p>
    <w:p>
      <w:pPr>
        <w:pStyle w:val="BookText"/>
        <w:rPr/>
      </w:pPr>
      <w:r>
        <w:rPr>
          <w:rFonts w:ascii="Amiri" w:hAnsi="Amiri" w:eastAsia="Amiri" w:cs="Amiri"/>
          <w:color w:val="111111"/>
          <w:sz w:val="28"/>
          <w:sz w:val="28"/>
          <w:szCs w:val="28"/>
          <w:rtl w:val="true"/>
          <w:lang w:bidi="ar-SA"/>
        </w:rPr>
        <w:t>ويرز عبداللّه بن أمير المؤمنين، وأمه أم البنين إلى ساحة الجهاد، والتحم مع الأعداء وهو يرتجز</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شيخي عَلِيٌّ ذُو 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هاشم الخَيْرِ الكَرِيمِ المُفْضِلِ </w:t>
      </w:r>
      <w:bookmarkStart w:id="753" w:name="pg16359_177606"/>
    </w:p>
    <w:p>
      <w:pPr>
        <w:pStyle w:val="BookText"/>
        <w:rPr/>
      </w:pPr>
      <w:bookmarkEnd w:id="753"/>
      <w:r>
        <w:rPr>
          <w:rFonts w:ascii="Amiri" w:hAnsi="Amiri" w:eastAsia="Amiri" w:cs="Amiri"/>
          <w:color w:val="111111"/>
          <w:sz w:val="28"/>
          <w:sz w:val="28"/>
          <w:szCs w:val="28"/>
          <w:rtl w:val="true"/>
          <w:lang w:bidi="ar-SA"/>
        </w:rPr>
        <w:t xml:space="preserve">هذَا حُسَينُ ابْنُ النبیّ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 xml:space="preserve">تَهْدِيهِ نَفْسِي مِن أَخِ مُبَجِّلِ يَا رَبِّ فَامْنَحنِي ثَوابَ المَنزِلِ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لقد اعتزّ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كما اعتزّ بأخيه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إنما ينافح عنه لا بدافع الأخوة والرحم، وإنما يبغي بذلك 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الفتى يقاتل أعنف القتال حتى شدّ عليه الباغي الأثيم هانئ بن ثبيت الحضرمي فقتله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وفي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قتله زحر بن بدر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شهادة جعفر برز أخوه عبداللّه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النَّجْدَةِ وَالإِفْصَالِ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ذُو الفعَالِ</w:t>
      </w:r>
    </w:p>
    <w:p>
      <w:pPr>
        <w:pStyle w:val="BookText"/>
        <w:rPr/>
      </w:pPr>
      <w:r>
        <w:rPr>
          <w:rFonts w:ascii="Amiri" w:hAnsi="Amiri" w:eastAsia="Amiri" w:cs="Amiri"/>
          <w:color w:val="111111"/>
          <w:sz w:val="28"/>
          <w:sz w:val="28"/>
          <w:szCs w:val="28"/>
          <w:rtl w:val="true"/>
          <w:lang w:bidi="ar-SA"/>
        </w:rPr>
        <w:t xml:space="preserve">سَيْفُ رَسُولِ اللَّهِ ذِي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الأَهوالِ في كل يَوْم</w:t>
      </w:r>
    </w:p>
    <w:p>
      <w:pPr>
        <w:pStyle w:val="BookText"/>
        <w:rPr/>
      </w:pPr>
      <w:r>
        <w:rPr>
          <w:rFonts w:ascii="Amiri" w:hAnsi="Amiri" w:eastAsia="Amiri" w:cs="Amiri"/>
          <w:color w:val="111111"/>
          <w:sz w:val="28"/>
          <w:sz w:val="28"/>
          <w:szCs w:val="28"/>
          <w:rtl w:val="true"/>
          <w:lang w:bidi="ar-SA"/>
        </w:rPr>
        <w:t>فقتله هانئ بن شبيب الحضرمي 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6522246_1280447820"/>
      <w:bookmarkStart w:id="755" w:name="_Toc281"/>
      <w:bookmarkEnd w:id="754"/>
      <w:r>
        <w:rPr>
          <w:rtl w:val="true"/>
        </w:rPr>
        <w:t xml:space="preserve">مصرع جعفر بن علي </w:t>
      </w:r>
      <w:r>
        <w:rPr>
          <w:rtl w:val="true"/>
        </w:rPr>
        <w:t>(</w:t>
      </w:r>
      <w:r>
        <w:rPr>
          <w:rtl w:val="true"/>
        </w:rPr>
        <w:t>عَلَيهِمَا السَّلَامُ</w:t>
      </w:r>
      <w:r>
        <w:rPr>
          <w:rtl w:val="true"/>
        </w:rPr>
        <w:t>)</w:t>
      </w:r>
      <w:bookmarkEnd w:id="755"/>
    </w:p>
    <w:p>
      <w:pPr>
        <w:pStyle w:val="BookText"/>
        <w:rPr/>
      </w:pPr>
      <w:r>
        <w:rPr>
          <w:rFonts w:ascii="Amiri" w:hAnsi="Amiri" w:eastAsia="Amiri" w:cs="Amiri"/>
          <w:color w:val="111111"/>
          <w:sz w:val="28"/>
          <w:sz w:val="28"/>
          <w:szCs w:val="28"/>
          <w:rtl w:val="true"/>
          <w:lang w:bidi="ar-SA"/>
        </w:rPr>
        <w:t xml:space="preserve">وبرز جعفر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البنين، وكان له من العمر تسع عشرة سنة، فجعل يقاتل قتال الأبطال، فشدّ عليه هانئ بن ثبيت فقتله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وذكر ابن شهرآشوب 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برز أخوه جعفر منشاً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 xml:space="preserve">ذاكَ الوَصِيُّ ذُو السَّنا والوالِي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بِعَمِّي شَرَفاً وَالخالِ</w:t>
      </w:r>
    </w:p>
    <w:p>
      <w:pPr>
        <w:pStyle w:val="BookText"/>
        <w:rPr/>
      </w:pPr>
      <w:r>
        <w:rPr>
          <w:rFonts w:ascii="Amiri" w:hAnsi="Amiri" w:eastAsia="Amiri" w:cs="Amiri"/>
          <w:color w:val="111111"/>
          <w:sz w:val="28"/>
          <w:sz w:val="28"/>
          <w:szCs w:val="28"/>
          <w:rtl w:val="true"/>
          <w:lang w:bidi="ar-SA"/>
        </w:rPr>
        <w:t>فرماه خولي الأصبحي فأصاب شقيقته أو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جَعْفَرِ ابْنِ أَمِيرِ الْمُؤْمِنِينَ، الصَّابِرِ بِنَفْسِهِ مُحْتَسِباً، وَالنَّائِي عَنِ الْأَوْطَانِ مُفْتَرِباً، الْمُسْتَسْلِم لِلْقَتْلِ الْمُسْتَقْدِمِ لِلنّزالِ، الْمَكْتُورِ بالرّجالِ لَعَنَ اللّه فَائِلَهُ هَانى بْنَ ثَبِيتِ الْحَضْرَمِي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6" w:name="pg16359_177607"/>
    </w:p>
    <w:p>
      <w:pPr>
        <w:pStyle w:val="Heading3"/>
        <w:numPr>
          <w:ilvl w:val="2"/>
          <w:numId w:val="1"/>
        </w:numPr>
        <w:rPr/>
      </w:pPr>
      <w:bookmarkStart w:id="757" w:name="__RefHeading___Toc6522248_1280447820"/>
      <w:bookmarkStart w:id="758" w:name="_Toc282"/>
      <w:bookmarkEnd w:id="756"/>
      <w:bookmarkEnd w:id="757"/>
      <w:r>
        <w:rPr>
          <w:rtl w:val="true"/>
        </w:rPr>
        <w:t>مصرع عثمان بن علیّ</w:t>
      </w:r>
      <w:r>
        <w:rPr>
          <w:rtl w:val="true"/>
        </w:rPr>
        <w:t>(</w:t>
      </w:r>
      <w:r>
        <w:rPr>
          <w:rtl w:val="true"/>
        </w:rPr>
        <w:t>عَلَيهِما السَّلَامُ</w:t>
      </w:r>
      <w:r>
        <w:rPr>
          <w:rtl w:val="true"/>
        </w:rPr>
        <w:t>)</w:t>
      </w:r>
      <w:bookmarkEnd w:id="758"/>
    </w:p>
    <w:p>
      <w:pPr>
        <w:pStyle w:val="BookText"/>
        <w:rPr/>
      </w:pPr>
      <w:r>
        <w:rPr>
          <w:rFonts w:ascii="Amiri" w:hAnsi="Amiri" w:eastAsia="Amiri" w:cs="Amiri"/>
          <w:color w:val="111111"/>
          <w:sz w:val="28"/>
          <w:sz w:val="28"/>
          <w:szCs w:val="28"/>
          <w:rtl w:val="true"/>
          <w:lang w:bidi="ar-SA"/>
        </w:rPr>
        <w:t xml:space="preserve">وبرز عثمان بن أمير المؤمنين وأمه أمّ البنين، وهو ابن إحدى وعشرين سنة، فرماه خَوْلي بن يزيد الأصبحي بسهم فأضعفه، وشدّ عليه رجل من بني دارم وأخذ رأسه ليتقرب به إلى سيّده ابن مرجانة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6522250_1280447820"/>
      <w:bookmarkStart w:id="760" w:name="_Toc283"/>
      <w:bookmarkEnd w:id="759"/>
      <w:r>
        <w:rPr>
          <w:rtl w:val="true"/>
        </w:rPr>
        <w:t xml:space="preserve">مصرع العبّاس ابن أمير المؤمنين </w:t>
      </w:r>
      <w:r>
        <w:rPr>
          <w:rtl w:val="true"/>
        </w:rPr>
        <w:t>(</w:t>
      </w:r>
      <w:r>
        <w:rPr>
          <w:rtl w:val="true"/>
        </w:rPr>
        <w:t>عَلَيهِما السَّلَامُ</w:t>
      </w:r>
      <w:r>
        <w:rPr>
          <w:rtl w:val="true"/>
        </w:rPr>
        <w:t>)</w:t>
      </w:r>
      <w:bookmarkEnd w:id="760"/>
    </w:p>
    <w:p>
      <w:pPr>
        <w:pStyle w:val="BookText"/>
        <w:rPr/>
      </w:pPr>
      <w:r>
        <w:rPr>
          <w:rFonts w:ascii="Amiri" w:hAnsi="Amiri" w:eastAsia="Amiri" w:cs="Amiri"/>
          <w:color w:val="111111"/>
          <w:sz w:val="28"/>
          <w:sz w:val="28"/>
          <w:szCs w:val="28"/>
          <w:rtl w:val="true"/>
          <w:lang w:bidi="ar-SA"/>
        </w:rPr>
        <w:t xml:space="preserve">وليس في تاريخ الإنسانية قديماً ولا حديثاً أخوّة أصدق ولا أنبل ولا أوفى من أخوة أبي الفضل 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حفلت بجميع القيم الإنسانية والمثل الكريمة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البارز من مثل تلك الأخوّة النادرة الإيثار والمواساة والفداء، فقد آثر أبو الفضل أخاه وفداه بروحه، وواساه في أقسى المحن والخطوب، وقد أشاد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المواساة النادرة من عمه،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الْعَبّاسَ، فَلَقَدْ آثَرَ وَأَبْلى، وَفَدَى أَخَاهُ بِنَفْسِهِ حَتَّى قُطِعَتْ يَداهُ، فَأَبْدَلَهُ اللَّهُ عَزَّ وَجَلَّ بِهِمَا جِناحَيْنِ يَطِيرُ بِهِما مَعَ الْمَلَائِكَةِ فى الْجَنَّةِ كَمَا جَعَلَ لِجَعفَرِ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ِللْعَباسِ عِنْدَ اللّه تَعالى مَنْزِلَةٌ يَغْبِطُهُ بِها جَمِيعُ الشُّهَداءِ يَوْمَ الْقِيامَةِ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أثارت هذه الأخوّة الصادقة الإكبار والإعجاب عند جميع الناس، وصارت مضرب المثل في جميع الأحقاب والآباد، فهذا يزيد وهو عدو 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عرضت عليه الألوية ورأى لواء أبي الفضل وقد تغيّر إلا مقبض كفّه 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العباس، قام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يا عباس، وهي أمدح كلمة تقولها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اعتز بها حفيده الفضل بن محمّد</w:t>
      </w:r>
      <w:r>
        <w:rPr>
          <w:rStyle w:val="FootnoteAnchor"/>
          <w:rtl w:val="true"/>
        </w:rPr>
        <w:footnoteReference w:id="546"/>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لَهُ عَلَى عَطَشِ بِماءِ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ويقول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الأدْعِيَاهُ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p>
    <w:p>
      <w:pPr>
        <w:pStyle w:val="BookText"/>
        <w:rPr/>
      </w:pPr>
      <w:r>
        <w:rPr>
          <w:rFonts w:ascii="Amiri" w:hAnsi="Amiri" w:eastAsia="Amiri" w:cs="Amiri"/>
          <w:color w:val="111111"/>
          <w:sz w:val="28"/>
          <w:sz w:val="28"/>
          <w:szCs w:val="28"/>
          <w:rtl w:val="true"/>
          <w:lang w:bidi="ar-SA"/>
        </w:rPr>
        <w:t xml:space="preserve">وَسَمِيُّ النبیّ بِالشَّعْبِ ذِي الخَيـ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ـف طَرِيدُ المُحِلِّ بِالإِحْرامِ</w:t>
      </w:r>
    </w:p>
    <w:p>
      <w:pPr>
        <w:pStyle w:val="BookText"/>
        <w:rPr/>
      </w:pPr>
      <w:r>
        <w:rPr>
          <w:rFonts w:ascii="Amiri" w:hAnsi="Amiri" w:eastAsia="Amiri" w:cs="Amiri"/>
          <w:color w:val="111111"/>
          <w:sz w:val="28"/>
          <w:sz w:val="28"/>
          <w:szCs w:val="28"/>
          <w:rtl w:val="true"/>
          <w:lang w:bidi="ar-SA"/>
        </w:rPr>
        <w:t xml:space="preserve">وَأَبُو الفضْلِ إِنَّ ذِكْرَهُمُ الحُلـ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ـوَ بِفِي الشَّفاءُ لِلأَسقام </w:t>
      </w:r>
      <w:r>
        <w:rPr>
          <w:rStyle w:val="FootnoteAnchor"/>
          <w:rtl w:val="true"/>
        </w:rPr>
        <w:footnoteReference w:id="54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أبو الفضل يملك طاقات هائلة من التقوى والدين، وكانت أسارير النور بادية على وجهه الكريم حتى لقب بقمر بني هاشم، كما كان من الأبطال البارزين في الإسلام، وكان إذا ركب الفرس المطهم </w:t>
      </w:r>
      <w:r>
        <w:rPr>
          <w:rStyle w:val="FootnoteAnchor"/>
          <w:rtl w:val="true"/>
        </w:rPr>
        <w:footnoteReference w:id="549"/>
      </w:r>
      <w:r>
        <w:rPr>
          <w:rFonts w:ascii="Amiri" w:hAnsi="Amiri" w:eastAsia="Amiri" w:cs="Amiri"/>
          <w:color w:val="111111"/>
          <w:sz w:val="28"/>
          <w:sz w:val="28"/>
          <w:szCs w:val="28"/>
          <w:rtl w:val="true"/>
          <w:lang w:bidi="ar-SA"/>
        </w:rPr>
        <w:t xml:space="preserve">رجلاه تخطان في الأرض </w:t>
      </w:r>
      <w:r>
        <w:rPr>
          <w:rStyle w:val="FootnoteAnchor"/>
          <w:rtl w:val="true"/>
        </w:rPr>
        <w:footnoteReference w:id="550"/>
      </w:r>
      <w:r>
        <w:rPr>
          <w:rFonts w:ascii="Amiri" w:hAnsi="Amiri" w:eastAsia="Amiri" w:cs="Amiri"/>
          <w:color w:val="111111"/>
          <w:sz w:val="28"/>
          <w:sz w:val="28"/>
          <w:szCs w:val="28"/>
          <w:rtl w:val="true"/>
          <w:lang w:bidi="ar-SA"/>
        </w:rPr>
        <w:t>وقد ورث صفات أبيه من الشجاعة والنضال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وأسند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 الطف قيادة جيشه ودفع إليه رايته فرفعها عالية خفاقة، وقد قاتل أعنف القتال وأشدّه، ولما رأى وحدة أخيه وقتل أصحابه وأهل بيته الذين باعوا نفوسهم اللّه انبرى إليه يطلب منه الرخصة ليلاقي مصيره المشرق، فلم يسمح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 بصوت خافت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بالقوة والمنعة ما دام أبو الفضل حياً، فهو كجيش إلى جانبه يحميه ويذب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 عليه أبو الفضل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ضاق صدري من هؤلاء المنافقين، وأُريد أن آخذ ثأري منهم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ضاق صدره وسئم من الحياة حينما رأى الكواكب المشرقة من إخوته وأبناء إخوته وعمومته صرعى مجزرين على رمال كربلاء، فتحرّق شوقاً للالتحاق بـه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والأخذ بثأرهم، وطلب منه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يسعى لتحصيل الماء إلى الأطفال الذين صرعهم العطش، فاندفع الشهم النبیّل نحو أولئك الممسوخين فجعل يعظهم ويحذرهم غضب اللّه ونقمته، وخاطب ابن سعد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سعد، هذا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قتلتم أصحابه وأهل بيته، وهؤلاء عياله وأولاده عطاشى فاسقوهم من الماء، قد أحرق الظمأ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وزلزلت الأرض تحت أقدامهم وودوا أن تسيخ بهم، ويكى بعضهم، وساد عليهم صمت رهيب، فانبرى إليه الرجس الخبيث شمر بن ذي الجوشن فردّ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تراب، لو كان وجه الأرض كله ماءً وهو تحت أيدينا لما سقيناكم منه قطرة إلا أن تدخلوا في بيعة يزيد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وقفل أبو الفضل راجعاً إلى أخيه فأخبره بعتو القوم وطغيأنّهم، وسمع الأبيّ </w:t>
      </w:r>
    </w:p>
    <w:p>
      <w:pPr>
        <w:pStyle w:val="BookText"/>
        <w:rPr/>
      </w:pPr>
      <w:r>
        <w:rPr>
          <w:rFonts w:ascii="Amiri" w:hAnsi="Amiri" w:eastAsia="Amiri" w:cs="Amiri"/>
          <w:color w:val="111111"/>
          <w:sz w:val="28"/>
          <w:sz w:val="28"/>
          <w:szCs w:val="28"/>
          <w:rtl w:val="true"/>
          <w:lang w:bidi="ar-SA"/>
        </w:rPr>
        <w:t>الشهم صراخ الأطفال وهم وهم يستغيثون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العطش، الماء الماء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فرآهم أبو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لهول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ذبلت شفاههم وتغيّرت ألوانّهم وأشرفوا على الهلاك من شدّة الظمأ، فالتاع أشدّ ما يكون الالتياع، وسرى الألم العاصف في مُحيّاه، واندفع ببسالة لإغاثتهم، فركب جواده وأخذ معه القربة، فاقتحم الفرات وقد استطاع بقوة بأسه أن يفك الحصار الذي فرض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وقد أنّهزم الجيش من بين يديه، فقد ذكرهم ببطولات أبيه فاتح خيبر ومحطم فلول الشرك، وقد انتهى إلى الماء وكان قلبه الشريف قد تفتت من العطش، واغترف من الماء غرفة ليشرب منه إلا أنّه تذكر عطش أخيه ومن معه من النساء والأطفال، فرمى الماء من يده وامتنع أن يروي غليله،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تَاللّهِ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فِعال صادِقِ اليَقِينِ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إن الإنسانية بكل إجلال وإكبار لتحيي هذه الروح العظيمة التي تألقت في دنيا الفضيلة والإسلام، وهي تلقي على الأجيال أروع الدروس عن الكرامة الإنسانية والمثل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الإيثار الذي تجاوز حدود الزمان والمكان من أبرز الذاتيات في خلق أبي الفضل، فلم تمكنه عواطفه المترعة بالولاء والحنان لأخيه أن يشرب من الماء قبله، فأي إيثار أنبل أو أصدق من هذا الإيثار؟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امتزجت نفسه بنفس أخيه، وتفاعلت روحه مع روحه، فلم يعد هناك أي </w:t>
      </w:r>
    </w:p>
    <w:p>
      <w:pPr>
        <w:pStyle w:val="BookText"/>
        <w:rPr/>
      </w:pPr>
      <w:r>
        <w:rPr>
          <w:rFonts w:ascii="Amiri" w:hAnsi="Amiri" w:eastAsia="Amiri" w:cs="Amiri"/>
          <w:color w:val="111111"/>
          <w:sz w:val="28"/>
          <w:sz w:val="28"/>
          <w:szCs w:val="28"/>
          <w:rtl w:val="true"/>
          <w:lang w:bidi="ar-SA"/>
        </w:rPr>
        <w:t>تعدد في الوجود بينهما، واتّجه فخر هاشم مزهواً نحو المخيم بعدما ملأ القربة وهي عنده أغلى وأثمن من الحياة، والتحم مع الأعداء التحاماً رهيباً، فقد أحاطوا به ليمنعوه من إيصال الماء إلى عطاشى أهل البيت، وأشاع فيهم البطل القتل، فأخذ يحصد الرؤوس ويجدل الأبطال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إِذا المَوتُ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لِقا</w:t>
      </w:r>
    </w:p>
    <w:p>
      <w:pPr>
        <w:pStyle w:val="BookText"/>
        <w:rPr/>
      </w:pPr>
      <w:r>
        <w:rPr>
          <w:rFonts w:ascii="Amiri" w:hAnsi="Amiri" w:eastAsia="Amiri" w:cs="Amiri"/>
          <w:color w:val="111111"/>
          <w:sz w:val="28"/>
          <w:sz w:val="28"/>
          <w:szCs w:val="28"/>
          <w:rtl w:val="true"/>
          <w:lang w:bidi="ar-SA"/>
        </w:rPr>
        <w:t xml:space="preserve">نَفْسِي لِنَفْسِ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 xml:space="preserve">وَلا أَخافُ الشَّرَيَومَ المُلْتَقَى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لقد أعلن لهم عن شجاعته النادرة وبطولاته العظيمة، فهو لا يرهب الموت، وإنّما يستقبله بثغر باسم دفاعاً عن الحق، ودفاعاً عن أخيه رائد العدالة الاجتماعية في الأرض، وأنّه لفخور إذ يغد و بالسقاء مملوءاً من الماء ليروي به عطاشى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وأنّهزمت جيوش الباطل يطاردها الرعب والفزع، فقد أبدى أبو الفضل من البطولات ما يفوق حد الوصف، وقد أيقنوا أنّهم عاجزون عن مقاومته، إلا أنّ الوضر الجبان زيد بن الرقاد الجهني قد كمن له من وراء نخلة، ولم يستقبله بوجهه، فضربه على يمينه فبراها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قطع تلك اليد التي كانت تفيض سماحاً وبراً على الناس ودفاعاً عن حقوق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يعنّ أبو الفضل بيمينه، وإنما راح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النبیّ الطَّاهِرِ الأَمِينِ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ودلل بهذا الرجز على الأهداف العظيمة التي يناضل من أجلها، فهو إنّما يناضل دفاعاً عن الدين، ودفاعاً عن 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يبعد العباس قليلاً حتى كمن له من وراء نخلة رجس من أرجاس البشرية وهو الحكيم بن الطفيل الطائى فضربه على يساره فبراها، وتنص بعض المقاتل أنّه حمل القربة بأسنأنّه وجعل يركض ليوصل الماء إلى عطاشى أهل البيت، غير حافل بما كان يعانيه من نزف الدماء وألم الجروح وشدّة الظمأ </w:t>
      </w:r>
      <w:r>
        <w:rPr>
          <w:rStyle w:val="FootnoteAnchor"/>
          <w:rtl w:val="true"/>
        </w:rPr>
        <w:footnoteReference w:id="556"/>
      </w:r>
      <w:r>
        <w:rPr>
          <w:rFonts w:ascii="Amiri" w:hAnsi="Amiri" w:eastAsia="Amiri" w:cs="Amiri"/>
          <w:color w:val="111111"/>
          <w:sz w:val="28"/>
          <w:sz w:val="28"/>
          <w:szCs w:val="28"/>
          <w:rtl w:val="true"/>
          <w:lang w:bidi="ar-SA"/>
        </w:rPr>
        <w:t>، لقد كان ذلك منتهى ما وصلت إليه الإنسانية في جميع أدوارها من الوفاء والرحمة والحنان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هو يركض وهو بتلك الحالة؛ إذ أصاب القربة سهم غادر فأُريق ماؤها، ووقف البطل الشهم حزيناً، فقد كانت إراقة الماء عنده أشدّ عليه من ضرب السيوف وطعن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عليه رجس فعلاه بعمود من حديد على رأسه الشريف ففلق هامته، وهوى إلى الأرض وهو يؤدي تحيته ووداعه الأخير إلى أخيه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السلام أبا عبد اللّه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الأثير كلماته إلى أخيه فخرقت قلبه ومزقت أحشاءه، وانطلق وهو خائر القوى منهد الركن فاقتحم بجواده جيوش الأعداء، ووقف على الجثمان المقدّس هو يعاني آلام الاحتضار، وألقى بنفسه عليه فجعل يشمّه ويضمّخه بدموع عينيه وهو يلفظ شظايا قلبه الذي مزقته الكوارث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وَقَلَّتْ حِيلَتِي، وَشَمِتَ بي عَدُوّي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 النظر إلى جثمان أخيه وهو يذكر أُخوته الصادقة، ووفاءه النادر، وشهامته الفذة، وتبددت جميع آماله، وكان مما يهون عليه أهوال </w:t>
      </w:r>
      <w:bookmarkStart w:id="761" w:name="pg16359_177613"/>
    </w:p>
    <w:p>
      <w:pPr>
        <w:pStyle w:val="BookText"/>
        <w:rPr/>
      </w:pPr>
      <w:bookmarkEnd w:id="761"/>
      <w:r>
        <w:rPr>
          <w:rFonts w:ascii="Amiri" w:hAnsi="Amiri" w:eastAsia="Amiri" w:cs="Amiri"/>
          <w:color w:val="111111"/>
          <w:sz w:val="28"/>
          <w:sz w:val="28"/>
          <w:szCs w:val="28"/>
          <w:rtl w:val="true"/>
          <w:lang w:bidi="ar-SA"/>
        </w:rPr>
        <w:t>هذه الكارثة سرعة اللحاق به، وعدم بقائه بعده إلا لحظات، ولكنها كانت عنده كالسنين، فقد ودّ أنّ المنيّة قد وافته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الثاكل الحزين وقد أنّهارت قواه، وهو لا يتمكن أن يقل قدميه، وقد بان عليه الانكسار والحزن، واتّجه صوب المخيّم وهو يكفكف دموعه، فاستقبلته سكينة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عمي؟ فأخبرها بشهادته وهو غارق بالبكاء والشجون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وذعرت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واستولى عليها الفزع حينما سمعت بمقتل أخيها، ووضعت يدها على قلبها المذاب وهي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عباساه، واضيعتنا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شقيقته في النياحة على أخيه البـار، واندفع رافعاً عقيرته وهو الصبور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وَاضَيْعَتَنا بَعْدَكَ يَا أَبا الفضْل</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شعر بالوحدة والضيعة بعد فقده لأخيه الذي لم يترك لوناً من ألوان البِرَّ والمواساة إلا قدمها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سيرتك وذكراك يا أبا الفضل، فلقد مضيت إلى مصيرك العظيم وأنت من أعظم الشهداء إشراقاً وتضحية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يا 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يا بطل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عليك يوم ولدت ويوم استشهدت ويوم تبعث حياً</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6522252_1280447820"/>
      <w:bookmarkStart w:id="763" w:name="_Toc284"/>
      <w:bookmarkEnd w:id="762"/>
      <w:r>
        <w:rPr>
          <w:rtl w:val="true"/>
        </w:rPr>
        <w:t>مصرع محمّدالأصغر</w:t>
      </w:r>
      <w:r>
        <w:rPr>
          <w:rtl w:val="true"/>
        </w:rPr>
        <w:t>(</w:t>
      </w:r>
      <w:r>
        <w:rPr>
          <w:rtl w:val="true"/>
        </w:rPr>
        <w:t>عَلَيهِ السَّلَامُ</w:t>
      </w:r>
      <w:r>
        <w:rPr>
          <w:rtl w:val="true"/>
        </w:rPr>
        <w:t>)</w:t>
      </w:r>
      <w:bookmarkEnd w:id="76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استشهد من إخوة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 محمّدالأصغر، وأُمَه أُمّ ولد </w:t>
      </w:r>
      <w:r>
        <w:rPr>
          <w:rStyle w:val="FootnoteAnchor"/>
          <w:rtl w:val="true"/>
        </w:rPr>
        <w:footnoteReference w:id="561"/>
      </w:r>
      <w:r>
        <w:rPr>
          <w:rFonts w:ascii="IRNazanin" w:hAnsi="IRNazanin" w:eastAsia="IRNazanin"/>
          <w:color w:val="111111"/>
          <w:sz w:val="28"/>
          <w:sz w:val="28"/>
          <w:szCs w:val="28"/>
          <w:rtl w:val="true"/>
          <w:lang w:bidi="fa-IR"/>
        </w:rPr>
        <w:t xml:space="preserve">، </w:t>
      </w:r>
      <w:bookmarkStart w:id="764" w:name="pg16359_177614"/>
    </w:p>
    <w:p>
      <w:pPr>
        <w:pStyle w:val="BookText"/>
        <w:rPr/>
      </w:pPr>
      <w:bookmarkEnd w:id="764"/>
      <w:r>
        <w:rPr>
          <w:rFonts w:ascii="Amiri" w:hAnsi="Amiri" w:eastAsia="Amiri" w:cs="Amiri"/>
          <w:color w:val="111111"/>
          <w:sz w:val="28"/>
          <w:sz w:val="28"/>
          <w:szCs w:val="28"/>
          <w:rtl w:val="true"/>
          <w:lang w:bidi="ar-SA"/>
        </w:rPr>
        <w:t xml:space="preserve">وقد قاتل قتالاً عنيفاً فشدّ عليه رجل من تميم فقتله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6522254_1280447820"/>
      <w:bookmarkStart w:id="766" w:name="_Toc285"/>
      <w:bookmarkEnd w:id="765"/>
      <w:r>
        <w:rPr>
          <w:rtl w:val="true"/>
        </w:rPr>
        <w:t xml:space="preserve">مصرع أبي بكر </w:t>
      </w:r>
      <w:r>
        <w:rPr>
          <w:rtl w:val="true"/>
        </w:rPr>
        <w:t>(</w:t>
      </w:r>
      <w:r>
        <w:rPr>
          <w:rtl w:val="true"/>
        </w:rPr>
        <w:t>عَلَيهِ السَّلَامُ</w:t>
      </w:r>
      <w:r>
        <w:rPr>
          <w:rtl w:val="true"/>
        </w:rPr>
        <w:t>)</w:t>
      </w:r>
      <w:bookmarkEnd w:id="766"/>
    </w:p>
    <w:p>
      <w:pPr>
        <w:pStyle w:val="BookText"/>
        <w:rPr/>
      </w:pPr>
      <w:r>
        <w:rPr>
          <w:rFonts w:ascii="Amiri" w:hAnsi="Amiri" w:eastAsia="Amiri" w:cs="Amiri"/>
          <w:color w:val="111111"/>
          <w:sz w:val="28"/>
          <w:sz w:val="28"/>
          <w:szCs w:val="28"/>
          <w:rtl w:val="true"/>
          <w:lang w:bidi="ar-SA"/>
        </w:rPr>
        <w:t xml:space="preserve">وهو أخو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إبيه، وأمّه ليلى بنت مسعود، لم يعرف اسمه </w:t>
      </w:r>
      <w:r>
        <w:rPr>
          <w:rStyle w:val="FootnoteAnchor"/>
          <w:rtl w:val="true"/>
        </w:rPr>
        <w:footnoteReference w:id="563"/>
      </w:r>
      <w:r>
        <w:rPr>
          <w:rFonts w:ascii="Amiri" w:hAnsi="Amiri" w:eastAsia="Amiri" w:cs="Amiri"/>
          <w:color w:val="111111"/>
          <w:sz w:val="28"/>
          <w:sz w:val="28"/>
          <w:szCs w:val="28"/>
          <w:rtl w:val="true"/>
          <w:lang w:bidi="ar-SA"/>
        </w:rPr>
        <w:t>، ويقول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عبداللّه، وقد برز للحرب فقتله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الطبري إلى أنّه مشكوك في قتله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6522256_1280447820"/>
      <w:bookmarkStart w:id="768" w:name="_Toc286"/>
      <w:bookmarkEnd w:id="767"/>
      <w:r>
        <w:rPr>
          <w:rtl w:val="true"/>
        </w:rPr>
        <w:t xml:space="preserve">مصرع العباس الأصغر </w:t>
      </w:r>
      <w:r>
        <w:rPr>
          <w:rtl w:val="true"/>
        </w:rPr>
        <w:t>(</w:t>
      </w:r>
      <w:r>
        <w:rPr>
          <w:rtl w:val="true"/>
        </w:rPr>
        <w:t>عَلَيهِ السَّلَامُ</w:t>
      </w:r>
      <w:r>
        <w:rPr>
          <w:rtl w:val="true"/>
        </w:rPr>
        <w:t>)</w:t>
      </w:r>
      <w:bookmarkEnd w:id="768"/>
    </w:p>
    <w:p>
      <w:pPr>
        <w:pStyle w:val="BookText"/>
        <w:rPr/>
      </w:pPr>
      <w:r>
        <w:rPr>
          <w:rFonts w:ascii="Amiri" w:hAnsi="Amiri" w:eastAsia="Amiri" w:cs="Amiri"/>
          <w:color w:val="111111"/>
          <w:sz w:val="28"/>
          <w:sz w:val="28"/>
          <w:szCs w:val="28"/>
          <w:rtl w:val="true"/>
          <w:lang w:bidi="ar-SA"/>
        </w:rPr>
        <w:t xml:space="preserve">وهو أخو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وأمه لبابة بنت عبيد اللّه بن العباس، استشهد يوم الطف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القاسم بن أصبغ المجاشعي لما أُتي بالرؤوس إلى الكوفة رأيت فارساً علق في ساق فرسه رأس غلام أمرد كأنّه القمر ليلة البدر، فإذا طأطأ الفرس رأسه لحق رأس الغلام بالأرض، فسألت عن الفارس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حرملة بن كاهل، وسألت عن الرأس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رأس العباس بن عليّ </w:t>
      </w:r>
      <w:r>
        <w:rPr>
          <w:rStyle w:val="FootnoteAnchor"/>
          <w:rtl w:val="true"/>
        </w:rPr>
        <w:footnoteReference w:id="566"/>
      </w:r>
      <w:r>
        <w:rPr>
          <w:rFonts w:ascii="Amiri" w:hAnsi="Amiri" w:eastAsia="Amiri" w:cs="Amiri"/>
          <w:color w:val="111111"/>
          <w:sz w:val="28"/>
          <w:sz w:val="28"/>
          <w:szCs w:val="28"/>
          <w:rtl w:val="true"/>
          <w:lang w:bidi="ar-SA"/>
        </w:rPr>
        <w:t xml:space="preserve">، وهذا مما يؤكد وجود العباس الأصغر </w:t>
      </w:r>
    </w:p>
    <w:p>
      <w:pPr>
        <w:pStyle w:val="BookText"/>
        <w:rPr/>
      </w:pPr>
      <w:r>
        <w:rPr>
          <w:rFonts w:ascii="Amiri" w:hAnsi="Amiri" w:eastAsia="Amiri" w:cs="Amiri"/>
          <w:color w:val="111111"/>
          <w:sz w:val="28"/>
          <w:sz w:val="28"/>
          <w:szCs w:val="28"/>
          <w:rtl w:val="true"/>
          <w:lang w:bidi="ar-SA"/>
        </w:rPr>
        <w:t>لأنّ العباس الأكبر كان عمره يوم قتل اثنين وثلاثين سنة وليس غلاماً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الأصبغ المجاشعي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أُتي بالرؤوس إلى الكوفة إذا بفارس أحسن الناس وجهاً قد علق في لبب فرسه رأس غلام أمرد كأنّه القمر ليلة تمامه والفرس يمرح، فإذا طأطأ رأسه لحق الرأس بالأرض،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العباس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أياماً وإذا بحرملة ووجهه أشدّ سواداً من القار،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يوم حملت الرأس وما في العرب أنضر وجهاً منك، وما أرى اليوم لا أقبح ولا أسود وجهاً منك،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منذ حملت الرأس إلى اليوم ما تمر بي ليلة إلا واثنان يأخذان بضبعي، ثم ينتهيان بي إلى نار تؤجج فيدفعاني فيها وأنا أنكص فتسفعني كما ترى، ثم مات على أقبح حال</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شهداء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انتهكت بقتلهم حرمة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يرع الجيش الأموي قرابتهم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أولى بالرعاية والعطف من كل شيء</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9" w:name="pg16359_177617"/>
      <w:bookmarkStart w:id="770" w:name="pg16359_177617"/>
      <w:bookmarkEnd w:id="770"/>
    </w:p>
    <w:p>
      <w:pPr>
        <w:pStyle w:val="Heading2"/>
        <w:numPr>
          <w:ilvl w:val="1"/>
          <w:numId w:val="1"/>
        </w:numPr>
        <w:rPr/>
      </w:pPr>
      <w:bookmarkStart w:id="771" w:name="pg16359_177617"/>
      <w:bookmarkStart w:id="772" w:name="__RefHeading___Toc6522258_1280447820"/>
      <w:bookmarkStart w:id="773" w:name="_Toc287"/>
      <w:bookmarkEnd w:id="771"/>
      <w:bookmarkEnd w:id="772"/>
      <w:r>
        <w:rPr>
          <w:rtl w:val="true"/>
        </w:rPr>
        <w:t>مَصرَعُ الأِمامِ العَظيمِ</w:t>
      </w:r>
      <w:r>
        <w:rPr>
          <w:rtl w:val="true"/>
        </w:rPr>
        <w:t>(</w:t>
      </w:r>
      <w:r>
        <w:rPr>
          <w:rtl w:val="true"/>
        </w:rPr>
        <w:t>عَلَيهِ السَّلَامُ</w:t>
      </w:r>
      <w:r>
        <w:rPr>
          <w:rtl w:val="true"/>
        </w:rPr>
        <w:t>)</w:t>
      </w:r>
      <w:bookmarkEnd w:id="77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4" w:name="__RefHeading___Toc6522260_1280447820"/>
      <w:bookmarkStart w:id="775" w:name="_Toc288"/>
      <w:bookmarkEnd w:id="774"/>
      <w:r>
        <w:rPr>
          <w:rtl w:val="true"/>
        </w:rPr>
        <w:t>اشارة</w:t>
      </w:r>
      <w:bookmarkEnd w:id="77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وتتابعت الرزايا والخطوب يتبع بعضها بعضاً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لم يكد ينتهي من كارثة قاصمة حتى تتواكب عليه أشدّ الكوارث هولاً وأعظمها 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عانى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في تلك اللحظات الرهيبة من المحن الشاقة ما لم يعأنّه أي مصلح كان، ومن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ينظر إلى مخدّرات الرسالة وعقائل الوحي وهنّ بحالة من الذعر لا يعلمها إلا اللّه، ففي كل لحظة يستقبلن عزيزاً من نجوم العترة الطاهرة مضمخاً بدمائه الزكية لا يلبث أن يلفظ نفسه الأخير أمامهن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زاد في وجلهن أنّ الجفاة الأعداء الذين محيت الرحمة من نفوسهم قد أحاطوا بهنّ، ولا يعلمن ماذا سيجري عليهن من المحن بعد فقد الأهل والحماة؟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ألم بهنّ من الخوف فيذوب قلبه أسى وحسرات، فكان يأمرهن بالتجلّد والخلود إلى الصبر، وألا يبدين من الجزع ما ينقص قدرهن، وأعلمهن أن اللّه يحفظهن وينجيهنّ من شر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الأطفال قد تعالى صراخهم من ألم الظمأ القاتل، وهو لا يجد مجالاً لإغاثتهم، وقد ذاب قلبه الكبير حناناً ورحمة على أطفاله وعياله الذين يعانون ما لا طاقة لهم به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المجرمين بعد قتل أصحابه وأهل بيته إلى قتل الأطفال الأبرياء من أبناء إخوته وعمومته</w:t>
      </w:r>
      <w:r>
        <w:rPr>
          <w:rFonts w:eastAsia="Amiri" w:cs="Amiri" w:ascii="Amiri" w:hAnsi="Amiri"/>
          <w:color w:val="111111"/>
          <w:sz w:val="28"/>
          <w:szCs w:val="28"/>
          <w:rtl w:val="true"/>
          <w:lang w:bidi="ar-SA"/>
        </w:rPr>
        <w:t xml:space="preserve">. </w:t>
      </w:r>
      <w:bookmarkStart w:id="776" w:name="pg16359_177620"/>
    </w:p>
    <w:p>
      <w:pPr>
        <w:pStyle w:val="BookText"/>
        <w:rPr/>
      </w:pPr>
      <w:bookmarkEnd w:id="776"/>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مقاساته العطش الأليم، فقد ورد عن شدة ظمأه أنّه كان لا يبصر السماء إلا كالدخان، وأنّ كبده الشريف قد تفتت من 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عطشه قد أثر في أربعة أعضاء، فالشفة ذابلة من حرّ الظمأ، والكبد مفتت لعدم الماء كما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واقفاً وقد ينس من حياته بحيث علم أنّهم يعلمون أنّه لا يعيش بعد ذلك، فأظهر عطشه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اسْقُونِي قَطْرَةً مِنَ المَاءِ فَقَدْ تَفَتَّتَ كَبِدِي، واللسان مجروح من شدة اللوك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مظلمة من العطش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للأحبة من أهل بيته وأصحابه، فكان ينظر إلى خيمهم فيراها خالية، فجعل يصعد آهاته وأحزأنّه، ويندبهم بأشجى 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النفس لتذوب حسرات من هذه الخطوب التي ألمت بابن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6522262_1280447820"/>
      <w:bookmarkStart w:id="778" w:name="_Toc289"/>
      <w:bookmarkEnd w:id="777"/>
      <w:r>
        <w:rPr>
          <w:rtl w:val="true"/>
        </w:rPr>
        <w:t xml:space="preserve">استغاثة الإمام الحسين </w:t>
      </w:r>
      <w:r>
        <w:rPr>
          <w:rtl w:val="true"/>
        </w:rPr>
        <w:t>(</w:t>
      </w:r>
      <w:r>
        <w:rPr>
          <w:rtl w:val="true"/>
        </w:rPr>
        <w:t>عَلَيهِ السَّلَامُ</w:t>
      </w:r>
      <w:r>
        <w:rPr>
          <w:rtl w:val="true"/>
        </w:rPr>
        <w:t>)</w:t>
      </w:r>
      <w:bookmarkEnd w:id="778"/>
    </w:p>
    <w:p>
      <w:pPr>
        <w:pStyle w:val="BookText"/>
        <w:rPr/>
      </w:pPr>
      <w:r>
        <w:rPr>
          <w:rFonts w:ascii="Amiri" w:hAnsi="Amiri" w:eastAsia="Amiri" w:cs="Amiri"/>
          <w:color w:val="111111"/>
          <w:sz w:val="28"/>
          <w:sz w:val="28"/>
          <w:szCs w:val="28"/>
          <w:rtl w:val="true"/>
          <w:lang w:bidi="ar-SA"/>
        </w:rPr>
        <w:t xml:space="preserve">ونظر الممتحن اللّها نظرة مشفوعة بالأسى والحسرات إلى أهل بيته وأصحابه فرآهم مجزرين كالأضاحي على رمال كربلاء تصهرهم الشمس، وسمع عياله وقد ارتفعت أصواتهن بالبكاء فأخذ يستغيث ويطلب الناصر والمعين ليحامي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ذَابٍ يَذُبُ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مِنْ مُوَحَدٍ يَخافُ اللّه فينا؟ هَلْ مِنْ مُغِيثٍ يَرْجُو اللَّهَ فِي إِعَاثَتِنا؟ </w:t>
      </w:r>
      <w:r>
        <w:rPr>
          <w:rStyle w:val="FootnoteAnchor"/>
          <w:rtl w:val="true"/>
        </w:rPr>
        <w:footnoteReference w:id="56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تنفذ هذه الاستغاثة إلى تلك القلوب التي ران عليها الباطل وغرقت في الآثام، ولما سمع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استغاثة أبيه وثب من فراشه، وجعل يتوكأ على عصا لشدة مرضه، فبصر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بأخته السيدة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احْبِسِيهِ لِئَلَّا </w:t>
      </w:r>
      <w:bookmarkStart w:id="779" w:name="pg16359_177621"/>
    </w:p>
    <w:p>
      <w:pPr>
        <w:pStyle w:val="BookText"/>
        <w:rPr/>
      </w:pPr>
      <w:bookmarkEnd w:id="779"/>
      <w:r>
        <w:rPr>
          <w:rFonts w:ascii="Amiri" w:hAnsi="Amiri" w:eastAsia="Amiri" w:cs="Amiri"/>
          <w:color w:val="111111"/>
          <w:sz w:val="28"/>
          <w:sz w:val="28"/>
          <w:szCs w:val="28"/>
          <w:rtl w:val="true"/>
          <w:lang w:bidi="ar-SA"/>
        </w:rPr>
        <w:t>تَخْلُو الْأَرْضُ مِنْ نَسْلِ آلِ محمّد، وبادرت إليه فأرجعته إلى فراشه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6522264_1280447820"/>
      <w:bookmarkStart w:id="781" w:name="_Toc290"/>
      <w:bookmarkEnd w:id="780"/>
      <w:r>
        <w:rPr>
          <w:rtl w:val="true"/>
        </w:rPr>
        <w:t xml:space="preserve">مصرع الرضيع </w:t>
      </w:r>
      <w:r>
        <w:rPr>
          <w:rtl w:val="true"/>
        </w:rPr>
        <w:t>(</w:t>
      </w:r>
      <w:r>
        <w:rPr>
          <w:rtl w:val="true"/>
        </w:rPr>
        <w:t>عَلَيهِ السَّلَامُ</w:t>
      </w:r>
      <w:r>
        <w:rPr>
          <w:rtl w:val="true"/>
        </w:rPr>
        <w:t>)</w:t>
      </w:r>
      <w:bookmarkEnd w:id="781"/>
    </w:p>
    <w:p>
      <w:pPr>
        <w:pStyle w:val="BookText"/>
        <w:rPr/>
      </w:pPr>
      <w:r>
        <w:rPr>
          <w:rFonts w:ascii="IRNazanin" w:hAnsi="IRNazanin" w:eastAsia="IRNazanin"/>
          <w:color w:val="111111"/>
          <w:sz w:val="28"/>
          <w:sz w:val="28"/>
          <w:szCs w:val="28"/>
          <w:rtl w:val="true"/>
          <w:lang w:bidi="fa-IR"/>
        </w:rPr>
        <w:t>أي صبر كان صبر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استطاع أن يتحمّل هذه الكوارث؟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صبر تعجز عنه الكائنات، وتميد من هوله الجبال، وكان من أفجع وأقسى ما نكب به رزیته بولده عبداللّه الرضيع </w:t>
      </w:r>
      <w:r>
        <w:rPr>
          <w:rStyle w:val="FootnoteAnchor"/>
          <w:rtl w:val="true"/>
        </w:rPr>
        <w:footnoteReference w:id="571"/>
      </w:r>
      <w:r>
        <w:rPr>
          <w:rFonts w:ascii="Amiri" w:hAnsi="Amiri" w:eastAsia="Amiri" w:cs="Amiri"/>
          <w:color w:val="111111"/>
          <w:sz w:val="28"/>
          <w:sz w:val="28"/>
          <w:szCs w:val="28"/>
          <w:rtl w:val="true"/>
          <w:lang w:bidi="ar-SA"/>
        </w:rPr>
        <w:t>، فقد كان كالبدر في بهائه، فأخذه وجعل يوسعه تقبيلاً ويودعه الوداع الأخير، وقد رآه مغمى عليه، وقد غارت عيناه وذبلت شفتاه شدّة الظمأ، فحمله إلى القوم ليستدرّ عواطفهم لعلهم يسقوه جرعة من الماء، وعرضه عليهم وهو يظلل له بردائه من حرارة الشمس، وطلب منهم أن يسعفوه بقليل من الماء، فلم ترق قلوب أولئك الممسوخين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الباغي اللئيم حرملة بن كاهل فسدد له سهماً، وجعل يضحك ضحكة الدنيء وهو يقول مفتخراً أمام اللثام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فاسقه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واخترق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الطفل، ولما أحس بحرارة السهم أخرج يديه من القماط، وجعل يرفرف على صدر أبيه كالطير المذبوح، وانحنى الطفل رافعاً رأسه إلى السماء فمات على ذراع أبيه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منظر تتصدّع من هوله القلوب، وتلجم الألسن، ورفع يديه وكانتا مملوءتين من ذلك الدم الطاهر فرمی به نحو السماء فلم تسقط منه قطرة واحدة إلى الأرض حسبما 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يناجي 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مَا نَزَلَ بِي أنّه بِعَيْنِ اللَّهِ تَعالَى، اللّهُمَّ لَا يَكُنْ أَهْوَنَ عَلَيْكَ مِنْ فَصِيلِ 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كُنْتَ حَبَسْتَ عَنَا النَّصْرَ </w:t>
      </w:r>
    </w:p>
    <w:p>
      <w:pPr>
        <w:pStyle w:val="BookText"/>
        <w:rPr/>
      </w:pPr>
      <w:r>
        <w:rPr>
          <w:rFonts w:ascii="Amiri" w:hAnsi="Amiri" w:eastAsia="Amiri" w:cs="Amiri"/>
          <w:color w:val="111111"/>
          <w:sz w:val="28"/>
          <w:sz w:val="28"/>
          <w:szCs w:val="28"/>
          <w:rtl w:val="true"/>
          <w:lang w:bidi="ar-SA"/>
        </w:rPr>
        <w:t>فَاجْعَلْهُ لِما هُوَ خَيْرٌ مِنْهُ، وَانْتَقِمْ لَنَا مِنَ الظَّالِمِينَ، وَاجْعَلْ ما حَلَّ بِنا فِي الْعَاجِلِ ذَخِيْرَةٌ في الآجِلِ، اللّهُمَّ أَنْتَ الشَّاهِدُ عَلَى قَوْمٍ قَتَلُوا أَشْبَهَ النَّاسِ بِرَسُولِكَ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جواده وحفر لطفله بجفن سيفه حفرة ودفنه مرمّلاً بدمائه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ألقاه مع القتلى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يا أبا عبداللّه على هذه الكوارث التي لم يمتحن ببعضها أي نبي من أنبياء اللّه، ولم تجر على أي مصلح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زین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وأنا أُريد الانصراف من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ما فَعَلَ حَرْمَلَةُ بْنُ كَاهِلٍ؟ وكان معي بشير بن غالب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بني الجرش أحد بني موقد النار وهو حي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النَّارِ، اللّهم أذقهُ حَرَّ أَذِفَهُ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الكوفة والمختار بها فركبت إليه فلقيته خارجاً من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لم تشركنا في ولايتنا هذه، فعرفته أنّي كنت في مكة، فمشى حتى أتى الكناس ووقف كأنّه ينتظر شيئاً، فلم يلبث أن جاء 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الأمير فقد حرملة فجيء 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الحمد لله الذي أمكنني منك، الجزار الجزار، فأُتي بجزار، فأمره بقطع يديه ورجليه،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فأُتي بنار وقصب أخذ فأُحرق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التسبيح لحسن، لِمَ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عن دابته وصلى ركعتين وأطال السجود وركب وسار، </w:t>
      </w:r>
      <w:bookmarkStart w:id="782" w:name="pg16359_177623"/>
    </w:p>
    <w:p>
      <w:pPr>
        <w:pStyle w:val="BookText"/>
        <w:rPr/>
      </w:pPr>
      <w:bookmarkEnd w:id="782"/>
      <w:r>
        <w:rPr>
          <w:rFonts w:ascii="IRNazanin" w:hAnsi="IRNazanin" w:eastAsia="IRNazanin"/>
          <w:color w:val="111111"/>
          <w:sz w:val="28"/>
          <w:sz w:val="28"/>
          <w:szCs w:val="28"/>
          <w:rtl w:val="true"/>
          <w:lang w:bidi="fa-IR"/>
        </w:rPr>
        <w:t>فحاذی داري، فعزمت عليه بالنزول والتحرّم بطعامي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الامل دعا بدعوات فأجابها اللّه على يدي ثمّ تدعوني إلى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صوم شكراً اللّه تعالى،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توفيقك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6522266_1280447820"/>
      <w:bookmarkStart w:id="784" w:name="_Toc291"/>
      <w:bookmarkEnd w:id="783"/>
      <w:r>
        <w:rPr>
          <w:rtl w:val="true"/>
        </w:rPr>
        <w:t xml:space="preserve">صمود الإمام الحسين </w:t>
      </w:r>
      <w:r>
        <w:rPr>
          <w:rtl w:val="true"/>
        </w:rPr>
        <w:t>(</w:t>
      </w:r>
      <w:r>
        <w:rPr>
          <w:rtl w:val="true"/>
        </w:rPr>
        <w:t>عَلَيهِ السَّلَامُ</w:t>
      </w:r>
      <w:r>
        <w:rPr>
          <w:rtl w:val="true"/>
        </w:rPr>
        <w:t>)</w:t>
      </w:r>
      <w:bookmarkEnd w:id="784"/>
    </w:p>
    <w:p>
      <w:pPr>
        <w:pStyle w:val="BookText"/>
        <w:rPr/>
      </w:pPr>
      <w:r>
        <w:rPr>
          <w:rFonts w:ascii="Amiri" w:hAnsi="Amiri" w:eastAsia="Amiri" w:cs="Amiri"/>
          <w:color w:val="111111"/>
          <w:sz w:val="28"/>
          <w:sz w:val="28"/>
          <w:szCs w:val="28"/>
          <w:rtl w:val="true"/>
          <w:lang w:bidi="ar-SA"/>
        </w:rPr>
        <w:t xml:space="preserve">ووقف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في الميدان أمام أعدائه، وقد زادته الفجائع المذهلة إيماناً ويقيناً في بشر وطلاقة وثقة بما يصير إليه من منازل 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 ثابت الجنان لم يوهن عزيمته مصارع أولاده وأهل بيته وأصحابه ولا ما كان يعانيه من ألم العطش ونزيف الدماء، أنّه صمود الأنبياء وأولي العزم الذين ميّزهم اللّه على بقية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ولده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المذهلة عن صبر أبيه وصموده هو وأصحابه،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مَعَهُ مِنْ خَصَائِصِهِ تَشْرُقُ أَلْوَأنّهمْ، وَتَهْدَأُ جَوارِحَهُمْ، وَتَسْكُنُ نُفُوسُهُمْ،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لَا يُبالِى بِالْمَوْتِ؟</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عبد اللّه بن عمار بن عبد يغوث البارقي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حين اجتمعوا عليه يحمل على من على يمينه حتى الذعروا عنه، فواللّه ما رأيت مكثوراً قط قد قتل أولاده وأصحابه أربط جاشاً منه، ولا أمضى جناناً منه، وواللّه ما رأيت قبله ولا بعده مثله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يتمثّل بقول ضرار بن الخطاب الفهري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مَهْلاً بَنِي 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 سَورَةٌ مِنَ الغَلَقِ</w:t>
      </w:r>
    </w:p>
    <w:p>
      <w:pPr>
        <w:pStyle w:val="BookText"/>
        <w:rPr/>
      </w:pPr>
      <w:r>
        <w:rPr>
          <w:rFonts w:ascii="Amiri" w:hAnsi="Amiri" w:eastAsia="Amiri" w:cs="Amiri"/>
          <w:color w:val="111111"/>
          <w:sz w:val="28"/>
          <w:sz w:val="28"/>
          <w:szCs w:val="28"/>
          <w:rtl w:val="true"/>
          <w:lang w:bidi="ar-SA"/>
        </w:rPr>
        <w:t xml:space="preserve">لِمِثْلِكُمْ نَحْمِلُ السُّيُوفَ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أَحْسابُنَا مِنَ الرَّفَقِ</w:t>
      </w:r>
    </w:p>
    <w:p>
      <w:pPr>
        <w:pStyle w:val="BookText"/>
        <w:rPr/>
      </w:pPr>
      <w:r>
        <w:rPr>
          <w:rFonts w:ascii="Amiri" w:hAnsi="Amiri" w:eastAsia="Amiri" w:cs="Amiri"/>
          <w:color w:val="111111"/>
          <w:sz w:val="28"/>
          <w:sz w:val="28"/>
          <w:szCs w:val="28"/>
          <w:rtl w:val="true"/>
          <w:lang w:bidi="ar-SA"/>
        </w:rPr>
        <w:t xml:space="preserve">إِنِّي لَأُنْمَى إِذَا انْتَمَيتُ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عِزَّ عَزِيزِ وَمَعْشَرٍ صُدُقٍ</w:t>
      </w:r>
    </w:p>
    <w:p>
      <w:pPr>
        <w:pStyle w:val="BookText"/>
        <w:rPr/>
      </w:pPr>
      <w:r>
        <w:rPr>
          <w:rFonts w:ascii="Amiri" w:hAnsi="Amiri" w:eastAsia="Amiri" w:cs="Amiri"/>
          <w:color w:val="111111"/>
          <w:sz w:val="28"/>
          <w:sz w:val="28"/>
          <w:szCs w:val="28"/>
          <w:rtl w:val="true"/>
          <w:lang w:bidi="ar-SA"/>
        </w:rPr>
        <w:t xml:space="preserve">بيض سباطٍ كَان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وحمل على أعداء اللّه فجعل يقاتلهم أشدّ قتال رآه الناس، وقد حمل على الميمنة وهو يرتجز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أَوْلى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على الميسرة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أليتُ ألا أنثَنِي</w:t>
      </w:r>
    </w:p>
    <w:p>
      <w:pPr>
        <w:pStyle w:val="BookText"/>
        <w:rPr/>
      </w:pPr>
      <w:r>
        <w:rPr>
          <w:rFonts w:ascii="Amiri" w:hAnsi="Amiri" w:eastAsia="Amiri" w:cs="Amiri"/>
          <w:color w:val="111111"/>
          <w:sz w:val="28"/>
          <w:sz w:val="28"/>
          <w:szCs w:val="28"/>
          <w:rtl w:val="true"/>
          <w:lang w:bidi="ar-SA"/>
        </w:rPr>
        <w:t xml:space="preserve">أَلَّا أحمي عیالات أبـي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النبیّ</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أجل، أنت الحسين، وأنت ملء فم الدنيا شرفاً ومجداً، وأنت الوحيد في هذه الدنيا لم تنثن عن عزيمتك وإرادتك، فلم تضرع ولم تهن، ومضيت في طريق الكفاح تدك حصون الظالمين والماردين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مضيت على دين جدّك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الباعث المجدد وجدّك الرسول المؤسس لهذا الدين، ولولاك لكان شبحاً مبهماً لا ظلّ له على واقع الحياة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حجر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يقاتل وينشد هذه الأبيات</w:t>
      </w:r>
      <w:r>
        <w:rPr>
          <w:rFonts w:eastAsia="Amiri" w:cs="Amiri" w:ascii="Amiri" w:hAnsi="Amiri"/>
          <w:color w:val="111111"/>
          <w:sz w:val="28"/>
          <w:szCs w:val="28"/>
          <w:rtl w:val="true"/>
          <w:lang w:bidi="ar-SA"/>
        </w:rPr>
        <w:t xml:space="preserve">: </w:t>
      </w:r>
      <w:bookmarkStart w:id="785" w:name="pg16359_177625"/>
    </w:p>
    <w:p>
      <w:pPr>
        <w:pStyle w:val="BookText"/>
        <w:rPr/>
      </w:pPr>
      <w:bookmarkEnd w:id="7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عَلِيَّ الخَيْرِ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وَجَدِّي رَسُولُ اللّهِ أَكْرَمُ مَنْ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سِراج اللّه فى النَّاسِ نَزْهَرُ</w:t>
      </w:r>
    </w:p>
    <w:p>
      <w:pPr>
        <w:pStyle w:val="BookText"/>
        <w:rPr/>
      </w:pPr>
      <w:r>
        <w:rPr>
          <w:rFonts w:ascii="Amiri" w:hAnsi="Amiri" w:eastAsia="Amiri" w:cs="Amiri"/>
          <w:color w:val="111111"/>
          <w:sz w:val="28"/>
          <w:sz w:val="28"/>
          <w:szCs w:val="28"/>
          <w:rtl w:val="true"/>
          <w:lang w:bidi="ar-SA"/>
        </w:rPr>
        <w:t xml:space="preserve">وفاطِمَ أُمِّي مِنْ سُلَالَةِ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يُدْعَى ذُو الجَناحَينِ جَعْفَرُ</w:t>
      </w:r>
    </w:p>
    <w:p>
      <w:pPr>
        <w:pStyle w:val="BookText"/>
        <w:rPr/>
      </w:pPr>
      <w:r>
        <w:rPr>
          <w:rFonts w:ascii="Amiri" w:hAnsi="Amiri" w:eastAsia="Amiri" w:cs="Amiri"/>
          <w:color w:val="111111"/>
          <w:sz w:val="28"/>
          <w:sz w:val="28"/>
          <w:szCs w:val="28"/>
          <w:rtl w:val="true"/>
          <w:lang w:bidi="ar-SA"/>
        </w:rPr>
        <w:t xml:space="preserve">وفينا كتابُ اللّهِ أُنْزِلَ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الهُدى وَالوَحى وَالخَيْرُ يُذكَرُ</w:t>
      </w:r>
      <w:r>
        <w:rPr>
          <w:rFonts w:eastAsia="Amiri" w:cs="Amiri" w:ascii="Amiri" w:hAnsi="Amiri"/>
          <w:color w:val="111111"/>
          <w:sz w:val="28"/>
          <w:szCs w:val="28"/>
          <w:rtl w:val="true"/>
          <w:lang w:bidi="ar-SA"/>
        </w:rPr>
        <w:t xml:space="preserve">» </w:t>
      </w:r>
      <w:r>
        <w:rPr>
          <w:rStyle w:val="FootnoteAnchor"/>
          <w:rtl w:val="true"/>
        </w:rPr>
        <w:footnoteReference w:id="578"/>
      </w:r>
    </w:p>
    <w:p>
      <w:pPr>
        <w:pStyle w:val="Heading3"/>
        <w:numPr>
          <w:ilvl w:val="2"/>
          <w:numId w:val="1"/>
        </w:numPr>
        <w:rPr/>
      </w:pPr>
      <w:bookmarkStart w:id="786" w:name="__RefHeading___Toc6522268_1280447820"/>
      <w:bookmarkStart w:id="787" w:name="_Toc292"/>
      <w:bookmarkEnd w:id="786"/>
      <w:r>
        <w:rPr>
          <w:rtl w:val="true"/>
        </w:rPr>
        <w:t>موقف المكرَهين</w:t>
      </w:r>
      <w:bookmarkEnd w:id="787"/>
    </w:p>
    <w:p>
      <w:pPr>
        <w:pStyle w:val="BookText"/>
        <w:rPr/>
      </w:pPr>
      <w:r>
        <w:rPr>
          <w:rFonts w:ascii="Amiri" w:hAnsi="Amiri" w:eastAsia="Amiri" w:cs="Amiri"/>
          <w:color w:val="111111"/>
          <w:sz w:val="28"/>
          <w:sz w:val="28"/>
          <w:szCs w:val="28"/>
          <w:rtl w:val="true"/>
          <w:lang w:bidi="ar-SA"/>
        </w:rPr>
        <w:t xml:space="preserve">وانبرى بعض الأوغاد من المكرهين في جيش ابن سعد فأخذوا بالدعاء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والغلبة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سعد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أشياخنا من أهل الكوفة كانوا واقفين على تل وهم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نصرك، فأنكر عليهم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ألا تنزلون فتنصرونه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اكتفوا بعواطفهم عن نصرته والذبّ عنه، ولو انبروا إلى ساحات الشرف والجهاد لفازوا برضوان اللّه وغفرأنّه، وغيّروا الموقف العسكري لصالح الإسلام</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6522270_1280447820"/>
      <w:bookmarkStart w:id="789" w:name="_Toc293"/>
      <w:bookmarkEnd w:id="788"/>
      <w:r>
        <w:rPr>
          <w:rtl w:val="true"/>
        </w:rPr>
        <w:t>فزع ابن سعد</w:t>
      </w:r>
      <w:bookmarkEnd w:id="789"/>
    </w:p>
    <w:p>
      <w:pPr>
        <w:pStyle w:val="BookText"/>
        <w:rPr/>
      </w:pPr>
      <w:r>
        <w:rPr>
          <w:rFonts w:ascii="Amiri" w:hAnsi="Amiri" w:eastAsia="Amiri" w:cs="Amiri"/>
          <w:color w:val="111111"/>
          <w:sz w:val="28"/>
          <w:sz w:val="28"/>
          <w:szCs w:val="28"/>
          <w:rtl w:val="true"/>
          <w:lang w:bidi="ar-SA"/>
        </w:rPr>
        <w:t xml:space="preserve">وذعر ابن سعد من كثرة الخسائر التي مني بها جيشه، فراح الخبيث الدنس يثير النعرات، ويؤلب الجيش على 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ابـن الأنزع البطين، هذا ابن قتال العرب، احملوا عليه من كل جانب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أثار ابن سعد الأحقاد الجاهلية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فذكرهم بقتل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لعرب، وعليهم أن يثأروا لدمائهم، وهو منطق من لا علاقة له </w:t>
      </w:r>
      <w:bookmarkStart w:id="790" w:name="pg16359_177626"/>
    </w:p>
    <w:p>
      <w:pPr>
        <w:pStyle w:val="BookText"/>
        <w:rPr/>
      </w:pPr>
      <w:bookmarkEnd w:id="790"/>
      <w:r>
        <w:rPr>
          <w:rFonts w:ascii="Amiri" w:hAnsi="Amiri" w:eastAsia="Amiri" w:cs="Amiri"/>
          <w:color w:val="111111"/>
          <w:sz w:val="28"/>
          <w:sz w:val="28"/>
          <w:szCs w:val="28"/>
          <w:rtl w:val="true"/>
          <w:lang w:bidi="ar-SA"/>
        </w:rPr>
        <w:t xml:space="preserve">بالإسلام، فإنّ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يقتل العرب، وإنّما قتل القوى الباغية على الإسلام والمنحرفة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ابن سعد الرماة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سددت نحوه أربعة آلاف نبلة فصار جسده الشريف هدفاً لنبال أُولئك البغاة </w:t>
      </w:r>
      <w:r>
        <w:rPr>
          <w:rStyle w:val="FootnoteAnchor"/>
          <w:rtl w:val="true"/>
        </w:rPr>
        <w:footnoteReference w:id="580"/>
      </w:r>
      <w:r>
        <w:rPr>
          <w:rFonts w:ascii="Amiri" w:hAnsi="Amiri" w:eastAsia="Amiri" w:cs="Amiri"/>
          <w:color w:val="111111"/>
          <w:sz w:val="28"/>
          <w:sz w:val="28"/>
          <w:szCs w:val="28"/>
          <w:rtl w:val="true"/>
          <w:lang w:bidi="ar-SA"/>
        </w:rPr>
        <w:t>، التحاماً رهيباً، وقد أبدى من البسالة ما لم يشاهد له نظير في جميع والتحم معهم فترات التاريخ</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6522272_1280447820"/>
      <w:bookmarkStart w:id="792" w:name="_Toc294"/>
      <w:bookmarkEnd w:id="791"/>
      <w:r>
        <w:rPr>
          <w:rtl w:val="true"/>
        </w:rPr>
        <w:t xml:space="preserve">استيلاء الإمام الحسين </w:t>
      </w:r>
      <w:r>
        <w:rPr>
          <w:rtl w:val="true"/>
        </w:rPr>
        <w:t>(</w:t>
      </w:r>
      <w:r>
        <w:rPr>
          <w:rtl w:val="true"/>
        </w:rPr>
        <w:t>عَلَيهِ السَّلَامُ</w:t>
      </w:r>
      <w:r>
        <w:rPr>
          <w:rtl w:val="true"/>
        </w:rPr>
        <w:t xml:space="preserve">) </w:t>
      </w:r>
      <w:r>
        <w:rPr>
          <w:rtl w:val="true"/>
        </w:rPr>
        <w:t>ها على الماء</w:t>
      </w:r>
      <w:bookmarkEnd w:id="792"/>
    </w:p>
    <w:p>
      <w:pPr>
        <w:pStyle w:val="BookText"/>
        <w:rPr/>
      </w:pPr>
      <w:r>
        <w:rPr>
          <w:rFonts w:ascii="Amiri" w:hAnsi="Amiri" w:eastAsia="Amiri" w:cs="Amiri"/>
          <w:color w:val="111111"/>
          <w:sz w:val="28"/>
          <w:sz w:val="28"/>
          <w:szCs w:val="28"/>
          <w:rtl w:val="true"/>
          <w:lang w:bidi="ar-SA"/>
        </w:rPr>
        <w:t xml:space="preserve">وألح العطش عليه وأضرّ به إلى حد بعيد، فحمل على الفرات، وكان الموكلون بحراسته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فأنّهزموا من بين يديه، واستولى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أتلتذ بالماء على الماء فغرف منه غرفة ليروي ظمأه القاتل، فناداه خبيث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هتكت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ورمى أبيّ الضيم الماء من يده، وآثر كرامة عائلته على عطشه، وأسرع إلى الخيمة فإذا بها سالمة، فعلم أنّها مكيدة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كادوه به من أنّهم حالوا بينه وبين الماء لم يقدروا عليه؛ إذ هو الشجاع القرم الذي لا يزول ولا يتحوّل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6522274_1280447820"/>
      <w:bookmarkStart w:id="794" w:name="_Toc295"/>
      <w:bookmarkEnd w:id="793"/>
      <w:r>
        <w:rPr>
          <w:rtl w:val="true"/>
        </w:rPr>
        <w:t xml:space="preserve">الهجوم على خيم الحسين </w:t>
      </w:r>
      <w:r>
        <w:rPr>
          <w:rtl w:val="true"/>
        </w:rPr>
        <w:t>(</w:t>
      </w:r>
      <w:r>
        <w:rPr>
          <w:rtl w:val="true"/>
        </w:rPr>
        <w:t>عَلَيهِ السَّلَامُ</w:t>
      </w:r>
      <w:r>
        <w:rPr>
          <w:rtl w:val="true"/>
        </w:rPr>
        <w:t>)</w:t>
      </w:r>
      <w:bookmarkEnd w:id="79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وتوسط أبي الضيم معسكر الأعداء وجعل يقاتلهم أشدّ القتال وأعنفه وقد هجموا على خيمه ليسلبوا الحريم والأطفال، فصاح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أَبِي سُفْيانَ، </w:t>
      </w:r>
    </w:p>
    <w:p>
      <w:pPr>
        <w:pStyle w:val="BookText"/>
        <w:rPr/>
      </w:pPr>
      <w:r>
        <w:rPr>
          <w:rFonts w:ascii="Amiri" w:hAnsi="Amiri" w:eastAsia="Amiri" w:cs="Amiri"/>
          <w:color w:val="111111"/>
          <w:sz w:val="28"/>
          <w:sz w:val="28"/>
          <w:szCs w:val="28"/>
          <w:rtl w:val="true"/>
          <w:lang w:bidi="ar-SA"/>
        </w:rPr>
        <w:t xml:space="preserve">إِنْ لَمْ يَكُنْ لَكُم دِينُ، وَكُنْتُمْ لَا تَخافُونَ المَعادَ، فَكُونُوا أَحْرَاراً فِي دُنْيَاكُم وَارْجِعُوا إِلَى أَحْسَابِكُمْ إِنْ كُنتُمْ عُرُباً كَما تَزْعُمُونَ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جرّدهم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من الإطار الإسلامي، وأضافهم إلى آل أبي سفيان العدو الأول للإسلام، وتزعم من بعده أبناؤه القوى الباغية عليه، وما كارثة كربلاء إلا امتداد لأحقادهم وأضغأنّهم على نبي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الاحتفاظ بالتقاليد العربية التي كانت سائدة في أيام الجاهلية اللّه لها من عدم التعرّض للنساء والأطفال بأي أذى 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الوغد الخبيث شمر بن ذي الجوشن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فاطمة؟</w:t>
      </w:r>
    </w:p>
    <w:p>
      <w:pPr>
        <w:pStyle w:val="BookText"/>
        <w:rPr/>
      </w:pPr>
      <w:r>
        <w:rPr>
          <w:rFonts w:ascii="Amiri" w:hAnsi="Amiri" w:eastAsia="Amiri" w:cs="Amiri"/>
          <w:color w:val="111111"/>
          <w:sz w:val="28"/>
          <w:sz w:val="28"/>
          <w:szCs w:val="28"/>
          <w:rtl w:val="true"/>
          <w:lang w:bidi="ar-SA"/>
        </w:rPr>
        <w:t xml:space="preserve">وحسب الرجس أنّه قد انتقص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بنسبته إلى أُمّه سيدة النساء، ولم يعلم أنّه نسبه إلى معدن الطَّهر والنبوة، وحسب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ومجداً أن تكون أُمّه سيدة نساء العالمين حسبما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وَجِعَةٌ، وَإِنِّي لَيَزيدُنِي أَلَماً مَالِي طَعام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أَمَا تَرْضَيْنَ أَنْ تَكُونِي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مَرْيَمُ؟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وَأَنْتِ سَيْدَةَ نِساءِ عالَمِكِ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وَالنِّساءُ لَيْسَ عَلَيْهِنَّ جُناحٌ، فَامْنَعُوا عناتَكُمْ مِنَ التَّعَرُّضِ لِحُرَمِي ما دُمْتُ حَيّاً</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795" w:name="pg16359_177628"/>
    </w:p>
    <w:p>
      <w:pPr>
        <w:pStyle w:val="BookText"/>
        <w:rPr/>
      </w:pPr>
      <w:bookmarkEnd w:id="795"/>
      <w:r>
        <w:rPr>
          <w:rFonts w:ascii="Amiri" w:hAnsi="Amiri" w:eastAsia="Amiri" w:cs="Amiri"/>
          <w:color w:val="111111"/>
          <w:sz w:val="28"/>
          <w:sz w:val="28"/>
          <w:szCs w:val="28"/>
          <w:rtl w:val="true"/>
          <w:lang w:bidi="ar-SA"/>
        </w:rPr>
        <w:t>فأجابه الشمر إلى ذلك، وأحاط به القتلة المجرمون وهم يوسعونه ضرباً بالسيوف وطعناً بالرماح، فجعلت جراحاته تتفجر دماً</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6522276_1280447820"/>
      <w:bookmarkStart w:id="797" w:name="_Toc296"/>
      <w:bookmarkEnd w:id="796"/>
      <w:r>
        <w:rPr>
          <w:rtl w:val="true"/>
        </w:rPr>
        <w:t xml:space="preserve">خطاب الإمام الحسين </w:t>
      </w:r>
      <w:r>
        <w:rPr>
          <w:rtl w:val="true"/>
        </w:rPr>
        <w:t>(</w:t>
      </w:r>
      <w:r>
        <w:rPr>
          <w:rtl w:val="true"/>
        </w:rPr>
        <w:t>عَلَيهِ السَّلَامُ</w:t>
      </w:r>
      <w:r>
        <w:rPr>
          <w:rtl w:val="true"/>
        </w:rPr>
        <w:t xml:space="preserve">) </w:t>
      </w:r>
      <w:r>
        <w:rPr>
          <w:rtl w:val="true"/>
        </w:rPr>
        <w:t>الأخیر</w:t>
      </w:r>
      <w:bookmarkEnd w:id="797"/>
    </w:p>
    <w:p>
      <w:pPr>
        <w:pStyle w:val="BookText"/>
        <w:rPr/>
      </w:pPr>
      <w:r>
        <w:rPr>
          <w:rFonts w:ascii="Amiri" w:hAnsi="Amiri" w:eastAsia="Amiri" w:cs="Amiri"/>
          <w:color w:val="111111"/>
          <w:sz w:val="28"/>
          <w:sz w:val="28"/>
          <w:szCs w:val="28"/>
          <w:rtl w:val="true"/>
          <w:lang w:bidi="ar-SA"/>
        </w:rPr>
        <w:t xml:space="preserve">ووجه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بتلك الحالة خطاباً لأعدائه حذرهم فيه من غرور الدنيا وفتنتها، 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يلبث بعده إلا قليلاً حتى استشهد، وهذا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اتَّقُوا اللّهَ، وَكُونُوا مِنَ الدُّنْيا عَلَى حَذِرٍ، فَإِنَّ الدُّنْيا لو بَقِيَتْ لِأَحَدٍ وَبَقِيَ عَلَيْهَا أَحَدٌ لَكَانَتِ الْأَنْبِيَاءُ أَحَقَّ بِالْبَقاءِ، وَأَوْلَى بِالرِّضا وَأَرْضى بِالْقَضاءِ، غَيْرَ أَنَّ اللَّهَ تَعَالَى خَلَقَ الدُّنْيا لِلبَلَاءِ وَخَلَقَ أَهْلَهَا لِلْفَناءِ، فَجَدِيدُها بالٍ، وَنَعِيمُها مُضْمَحِلٌ، وَسُرُورُها مُكْفَهِرٌ، وَالْمَنْزِلُ بُلغَةٌ، وَالدَّارُ قَلْعَةٌ، فَتَزوَّدُوا فَإِنَّ خَيْرَ الزّادِ التَّقْوى،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6522278_1280447820"/>
      <w:bookmarkStart w:id="799" w:name="_Toc297"/>
      <w:bookmarkEnd w:id="798"/>
      <w:r>
        <w:rPr>
          <w:rtl w:val="true"/>
        </w:rPr>
        <w:t xml:space="preserve">الإمام الحسين </w:t>
      </w:r>
      <w:r>
        <w:rPr>
          <w:rtl w:val="true"/>
        </w:rPr>
        <w:t>(</w:t>
      </w:r>
      <w:r>
        <w:rPr>
          <w:rtl w:val="true"/>
        </w:rPr>
        <w:t>عَلَيهِ السَّلَامُ</w:t>
      </w:r>
      <w:r>
        <w:rPr>
          <w:rtl w:val="true"/>
        </w:rPr>
        <w:t xml:space="preserve">) </w:t>
      </w:r>
      <w:r>
        <w:rPr>
          <w:rtl w:val="true"/>
        </w:rPr>
        <w:t>طلب ثوباً خَلقاً</w:t>
      </w:r>
      <w:bookmarkEnd w:id="79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أهل بيته أن يأتوه بثوب خلق لا يرغب فيه أحد؛ ليجعله تحت ثيابه لئلا يسلب منه، فأتوه بتبان </w:t>
      </w:r>
      <w:r>
        <w:rPr>
          <w:rStyle w:val="FootnoteAnchor"/>
          <w:rtl w:val="true"/>
        </w:rPr>
        <w:footnoteReference w:id="587"/>
      </w:r>
      <w:r>
        <w:rPr>
          <w:rFonts w:ascii="Amiri" w:hAnsi="Amiri" w:eastAsia="Amiri" w:cs="Amiri"/>
          <w:color w:val="111111"/>
          <w:sz w:val="28"/>
          <w:sz w:val="28"/>
          <w:szCs w:val="28"/>
          <w:rtl w:val="true"/>
          <w:lang w:bidi="ar-SA"/>
        </w:rPr>
        <w:t>فلم يرغب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لِباسُ مَن ضُرِبَتْ عَلَيْهِ الذِّلَّةُ، وأخذ ثوباً فخرقه، وجعله تحت ثيابه فلمّا قتل جرّدوه منه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800" w:name="pg16359_177629"/>
    </w:p>
    <w:p>
      <w:pPr>
        <w:pStyle w:val="Heading3"/>
        <w:numPr>
          <w:ilvl w:val="2"/>
          <w:numId w:val="1"/>
        </w:numPr>
        <w:rPr/>
      </w:pPr>
      <w:bookmarkStart w:id="801" w:name="__RefHeading___Toc6522280_1280447820"/>
      <w:bookmarkStart w:id="802" w:name="_Toc298"/>
      <w:bookmarkEnd w:id="800"/>
      <w:bookmarkEnd w:id="801"/>
      <w:r>
        <w:rPr>
          <w:rtl w:val="true"/>
        </w:rPr>
        <w:t xml:space="preserve">وداعه </w:t>
      </w:r>
      <w:r>
        <w:rPr>
          <w:rtl w:val="true"/>
        </w:rPr>
        <w:t>(</w:t>
      </w:r>
      <w:r>
        <w:rPr>
          <w:rtl w:val="true"/>
        </w:rPr>
        <w:t>عَلَيهِ السَّلَامُ</w:t>
      </w:r>
      <w:r>
        <w:rPr>
          <w:rtl w:val="true"/>
        </w:rPr>
        <w:t xml:space="preserve">) </w:t>
      </w:r>
      <w:r>
        <w:rPr>
          <w:rtl w:val="true"/>
        </w:rPr>
        <w:t>عياله</w:t>
      </w:r>
      <w:bookmarkEnd w:id="802"/>
    </w:p>
    <w:p>
      <w:pPr>
        <w:pStyle w:val="BookText"/>
        <w:rPr/>
      </w:pPr>
      <w:r>
        <w:rPr>
          <w:rFonts w:ascii="Amiri" w:hAnsi="Amiri" w:eastAsia="Amiri" w:cs="Amiri"/>
          <w:color w:val="111111"/>
          <w:sz w:val="28"/>
          <w:sz w:val="28"/>
          <w:szCs w:val="28"/>
          <w:rtl w:val="true"/>
          <w:lang w:bidi="ar-SA"/>
        </w:rPr>
        <w:t xml:space="preserve">وقفل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عياله ليودعهم الوداع الأخير، وجراحاته تتفجر دماً، وقد أوصى حرم الرسالة وعقائل الوحى بلبس الأزر والاستعداد للبلاء، وأمرهن بالخلود إلى الصبر، والتسليم لقضاء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لِلْبَلاءِ، وَاعْلَمُوا أَنَّ اللّهَ تعالى حامِيكُمْ وَحافِظُكُمْ، وَسَيُنْجِيْكُمْ مِنْ شَرِّ الْأَعْدَاءِ، وَيَجْعَلُ عَاقِبَةَ أَمْرِكُمْ إِلَى خَيْرٍ، وَيُعَذِّبُ عَدُوَّكُمْ بِأَنواعِ الْعَذابِ، وَيُعَوِّضُكُم عَنْ هَذِهِ الْبَلِيَّةِ بِأَنْوَاعِ النِّعَمِ وَالْكَرامَةِ، فَلَا تَشْكُوا وَلَا تَقُولُوا بِأَلْسِنَتِكُمْ ما يُنْقِصُ قَدْرَكُمْ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تزول الدول، وتذهب الممالك، وتفنى الحضارات، وهذا الإيمان الذي لا حدّ له أحق بالبقاء وأجدر بالخلود من كل كائن في هذه الحياة، فأية نفس تطيق مثل هذه الكوارث، وتستقبلها برباطة جأش ورضا وتسليم لأمر اللّه، أنّه ليس هناك 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 والصورة الكاملة التي تحكيه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وذابت أسى أرواح بنات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رأينه بتلك الحالة فتعلقن به يودعته، وقد وجلت منهن القلوب، واختطف الرعب ألوأنّهن، والتاع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نظر إليهن وقد سرت الرعدة بأوصالهن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يقتدر أن يصوّر 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تلاطمت أمواج البلاء حوله، وصبت عليه المصائب من كل جانب، وفي تلك الحال عزم على توديع العيال ومن بقي من الأطفال، فاقترب من السرادق المضروب على حرائر النبوة وبنات علي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المخدرات كسرب القطا المذعورة فأحطن به وهو سابح بدمائه، فهل تستطيع أن تتصوّر حالهن وحال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الموقف الرهيب ولا يتفطّر قلبك، ولا يطيش لبّك، ولا تجري </w:t>
      </w:r>
    </w:p>
    <w:p>
      <w:pPr>
        <w:pStyle w:val="BookText"/>
        <w:rPr/>
      </w:pPr>
      <w:r>
        <w:rPr>
          <w:rFonts w:ascii="Amiri" w:hAnsi="Amiri" w:eastAsia="Amiri" w:cs="Amiri"/>
          <w:color w:val="111111"/>
          <w:sz w:val="28"/>
          <w:sz w:val="28"/>
          <w:szCs w:val="28"/>
          <w:rtl w:val="true"/>
          <w:lang w:bidi="ar-SA"/>
        </w:rPr>
        <w:t>دمعتك؟</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محنة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توديعه لعياله من أقسى وأشق ما عاناه من المحن والخطوب، فقد لطمن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وجوههن، وارتفعت أصواتهن بالبكاء والعويل، وهنّ يندبن جدهن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وألقين بأنفسهن عليه لوداعه، عليواله وقد أثر ذلك المنظر المريع في نفس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يعلم بمداه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الرجس الخبيث عمر بن سعد بقواته المسلّحة يحرّضها على الهجوم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اهجموا عليه ما دام مشغولاً بنفسه وحرمه، فواللّه إن فرغ لكم لا تمتاز ميمنتكم عن ميسرتكم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عليه الخبثاء فجعلوا يرمونه بالسهام، وتخالفت السهام بين أطناب المخيّم، وأصاب بعضها أزر بعض النساء فذعرن ودخلن الخيمة، وخرج بقية اللّه الأرض كالليث الغضبان على أولئك الممسوخين فجعل يحصد رؤوسهم الخبيثة بسيفه، وكانت السهام تأخذه يميناً وشمالاً، وهو يتقيها بصدره ونحره، ومن بين تلك السهام التي فتكت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أصاب فمه الطاهر، فتفجر دمه الشريف، فوضع يده تحت الجرح فلمّا امتلأت دماً رفعه إلى السماء وجعل يخاطب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فِيكَ قَلِيلٌ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أصاب جبهته الشريفة المشرقة بنور النبوة والإمامة، رماه به أبو الحتوف الجعفي </w:t>
      </w:r>
      <w:r>
        <w:rPr>
          <w:rStyle w:val="FootnoteAnchor"/>
          <w:rtl w:val="true"/>
        </w:rPr>
        <w:footnoteReference w:id="593"/>
      </w:r>
      <w:r>
        <w:rPr>
          <w:rFonts w:ascii="Amiri" w:hAnsi="Amiri" w:eastAsia="Amiri" w:cs="Amiri"/>
          <w:color w:val="111111"/>
          <w:sz w:val="28"/>
          <w:sz w:val="28"/>
          <w:szCs w:val="28"/>
          <w:rtl w:val="true"/>
          <w:lang w:bidi="ar-SA"/>
        </w:rPr>
        <w:t xml:space="preserve">فانتزعه، وقد تفجّر دمه الشريف، فرفع يديه بالدعاء على السفاكين </w:t>
      </w:r>
    </w:p>
    <w:p>
      <w:pPr>
        <w:pStyle w:val="BookText"/>
        <w:rPr/>
      </w:pPr>
      <w:r>
        <w:rPr>
          <w:rFonts w:ascii="Amiri" w:hAnsi="Amiri" w:eastAsia="Amiri" w:cs="Amiri"/>
          <w:color w:val="111111"/>
          <w:sz w:val="28"/>
          <w:sz w:val="28"/>
          <w:szCs w:val="28"/>
          <w:rtl w:val="true"/>
          <w:lang w:bidi="ar-SA"/>
        </w:rPr>
        <w:t>المجرمين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أَنَا فِيهِ مِنْ عِبادِكَ هَؤُلَاءِ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أَحْصِهِمْ عَدَداً، وَاقْتُلْهُمْ بَدَداً، وَلَا تَذَرْ عَلَى وَجْهِ الْأَرْضِ مِنْهُمْ أَحَداً، وَلَا تَغْفِرْ 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بالجيش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السُّوءِ، بِئْسَما خَلَفْتُمْ محمّد اً فِي عِتْرَتِهِ، أَما إنّكم لَا تَقْتُلُونَ رَجُلاً بَعْدِي فَتَهابُونَ فَتْلَهُ، بَل يَهُونُ عَلَيْكُمْ ذلِكَ عِنْدَ قَتْلِكُمْ إِيَّايَ، وَأَيْمُ اللَّهِ إِنِّي لَأَرْجُو أَنْ يُكْرِ مَنِي اللّهُ بِالشَّهَادَةِ، ثُمَّ يَنْتَقِمُ لِى مِنْكُمْ مِنْ حَيْثُ لَا تَشْعُرُونَ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جزاء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أنقذهم من حياة البؤس والشقاء أن عدوا على ذريته فسفكوا دماءهم، واقترفوا منهم ما تقشعر منه الجلود وتندى له الوجوه، وقد استجاب اللّه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فانتقم له من أعدائه المجرمين، فلم يلبثوا قليلاً حتى اجتاحتهم الفتن والعواصف، فقد هب الثائر العظيم المختار طالباً بدم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يطاردهم ويلاحقهم، وقد هربوا في البيداء، وشَرَطة المختار تطاردهم حتى أباد الكثيرين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عوقب إما بالقتل أو العمى أو سواد الوجه، أو زوال الملك في مدة يسيرة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المثلث، وهو من أعظم السهام التي فتكت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ليستريح بعدما أعياه نزيف الدماء، فرماه وغد بحجر أصاب جبهته الشريفة، فسالت الدماء على وجهه، فأخذ الثوب ليمسح الدم عن عينيه، فرماه رجس بسهم محدد له ثلاث شعب فوقع على قلبه الشريف الذي يحمل العطف والحنان لجميع الناس، فعند ذلك أيقن بدنو الأجل </w:t>
      </w:r>
    </w:p>
    <w:p>
      <w:pPr>
        <w:pStyle w:val="BookText"/>
        <w:rPr/>
      </w:pPr>
      <w:r>
        <w:rPr>
          <w:rFonts w:ascii="Amiri" w:hAnsi="Amiri" w:eastAsia="Amiri" w:cs="Amiri"/>
          <w:color w:val="111111"/>
          <w:sz w:val="28"/>
          <w:sz w:val="28"/>
          <w:szCs w:val="28"/>
          <w:rtl w:val="true"/>
          <w:lang w:bidi="ar-SA"/>
        </w:rPr>
        <w:t>المحتوم منه، فشخص ببصره نحو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إِلهِي إِنَّكَ تَعْلَمُ أنّهمْ يَقْتُلُونَ رَجُلاً لَيْسَ عَلَى وَجْهِ الْأَرْضِ ابْنُ بِنْتِ نَبِيٍّ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السهم من قفاه فانبعث الدم كالميزاب فأخذ يتلقاه بيديه، فلمّا امتلأتا رمى به نحو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ما نَزَلَ بِي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دمه الشريف فلطخ به وجهه ولحيته، وهو بتلك الهيبة التي تحكي هيبة الأنبياء، واندفع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أكُونُ حَتَّى أَلْقَى اللَّهَ وَجَدِّى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مُخَفَّبٌ بِدَمِي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الحصين بن تميم بسهم أصاب فمه الشريف فتفجر دماً، فجعل يتلقى الدم بيده ويرمي به نحو السماء، وهو يدعو على الجناة المجرمين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أَحْصِهِمْ عَدَداً، وَاقْتُلُهُمْ بَدَداً، وَلا تَذَرْ عَلَى الْأَرْضِ مِنْهُمْ أَحَداً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أبان بن دارم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فرمی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فأصاب حنكه، فجعل يتلقى الدم فيقول به هكذا إلى السماء فيرمي به؛ وذلك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بماء ليشرب، فلمّا رماه حال بينه وبين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أَطْمِنْهُ، اللّهم أَظْمِئهُ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شهده وهو يموت، وهو يصيح من الحر في بطنه والبرد في ظهره، وبين يديه المراوح والثلج، وخلفه الكافور،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إسقوني أهلكني العطش، فيؤتى بالعُس العظيم فيه السويق والماء أو اللبن لو شربه خمسة لكفاهم،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فيشربه ثم يعود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إسقوني أهلكني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 بطنه كانقداد البعير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803" w:name="pg16359_177633"/>
    </w:p>
    <w:p>
      <w:pPr>
        <w:pStyle w:val="BookText"/>
        <w:rPr/>
      </w:pPr>
      <w:bookmarkEnd w:id="803"/>
      <w:r>
        <w:rPr>
          <w:rFonts w:ascii="Amiri" w:hAnsi="Amiri" w:eastAsia="Amiri" w:cs="Amiri"/>
          <w:color w:val="111111"/>
          <w:sz w:val="28"/>
          <w:sz w:val="28"/>
          <w:szCs w:val="28"/>
          <w:rtl w:val="true"/>
          <w:lang w:bidi="ar-SA"/>
        </w:rPr>
        <w:t xml:space="preserve">وتكاثرت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حتى صار جسده الشريف قطعة منها، وقد أجهده نزيف الدماء وأعياه العطش، فجلس على الأرض، وهو ينوء برقبته من شدّة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 عليه وهو بتلك الحالة الرجس الخبيث مالك بن النسر فشتمه وعلاه بالسيف، وكان عليه برنس </w:t>
      </w:r>
      <w:r>
        <w:rPr>
          <w:rStyle w:val="FootnoteAnchor"/>
          <w:rtl w:val="true"/>
        </w:rPr>
        <w:footnoteReference w:id="599"/>
      </w:r>
      <w:r>
        <w:rPr>
          <w:rFonts w:ascii="Amiri" w:hAnsi="Amiri" w:eastAsia="Amiri" w:cs="Amiri"/>
          <w:color w:val="111111"/>
          <w:sz w:val="28"/>
          <w:sz w:val="28"/>
          <w:szCs w:val="28"/>
          <w:rtl w:val="true"/>
          <w:lang w:bidi="ar-SA"/>
        </w:rPr>
        <w:t xml:space="preserve">فامتلأ دماً، فرمقه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بطرفه، ودعا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بِيَمِينِكَ وَلَا شَرِبْتَ، وَحَشَرَكَ اللّهُ مَعَ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وألقى البرنس واعتم على القلنسوة، فأسرع الباغي إلى البرنس فأخذه وقد شلّت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أنّه عندما قدم على زوجته بعد الواقعة فجعل يغسل الدم عنه،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أتدخل بيتي بسلب ابن بنت رسول اللّه، اخرج عني، حشا اللّه قبرك ناراً، فلم يزل بعد ذلك فقيراً بأسوء حال ويبست يداه، وكانتا في الشتاء تنضحان دماً وفي الصيف تصيران يابستين كأنّهما عودان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6522282_1280447820"/>
      <w:bookmarkStart w:id="805" w:name="_Toc299"/>
      <w:bookmarkEnd w:id="804"/>
      <w:r>
        <w:rPr>
          <w:rtl w:val="true"/>
        </w:rPr>
        <w:t xml:space="preserve">الإمام الحسين </w:t>
      </w:r>
      <w:r>
        <w:rPr>
          <w:rtl w:val="true"/>
        </w:rPr>
        <w:t>(</w:t>
      </w:r>
      <w:r>
        <w:rPr>
          <w:rtl w:val="true"/>
        </w:rPr>
        <w:t>عَلَيهِ السَّلَامُ</w:t>
      </w:r>
      <w:r>
        <w:rPr>
          <w:rtl w:val="true"/>
        </w:rPr>
        <w:t xml:space="preserve">) </w:t>
      </w:r>
      <w:r>
        <w:rPr>
          <w:rtl w:val="true"/>
        </w:rPr>
        <w:t>مع ابن رباح</w:t>
      </w:r>
      <w:bookmarkEnd w:id="805"/>
    </w:p>
    <w:p>
      <w:pPr>
        <w:pStyle w:val="BookText"/>
        <w:rPr/>
      </w:pPr>
      <w:r>
        <w:rPr>
          <w:rFonts w:ascii="Amiri" w:hAnsi="Amiri" w:eastAsia="Amiri" w:cs="Amiri"/>
          <w:color w:val="111111"/>
          <w:sz w:val="28"/>
          <w:sz w:val="28"/>
          <w:szCs w:val="28"/>
          <w:rtl w:val="true"/>
          <w:lang w:bidi="ar-SA"/>
        </w:rPr>
        <w:t xml:space="preserve">وكان مسلم بن رباح هو آخر من بقي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معه وقد أصاب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في وجهه الشريف فجلس على الأرض وانتزعه وقد تفجر دمه، ولم تكن به طاقة فقال لابن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اذنِ يَدَيْكَ مِنْ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ابن رباح يديه تحت الجرح، فلمّا امتلأتا دماً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اسْكُبْهُ فِي يَدَيَّ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فسكبه في يديه، فرفعهما نحو السماء وجعل يخاطب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اطْلُبْ بِدَمِ ابْنِ بِنْتِ نَبِيِّكَ</w:t>
      </w:r>
      <w:r>
        <w:rPr>
          <w:rFonts w:eastAsia="Amiri" w:cs="Amiri" w:ascii="Amiri" w:hAnsi="Amiri"/>
          <w:color w:val="111111"/>
          <w:sz w:val="28"/>
          <w:szCs w:val="28"/>
          <w:rtl w:val="true"/>
          <w:lang w:bidi="ar-SA"/>
        </w:rPr>
        <w:t xml:space="preserve">. </w:t>
      </w:r>
      <w:bookmarkStart w:id="806" w:name="pg16359_177634"/>
    </w:p>
    <w:p>
      <w:pPr>
        <w:pStyle w:val="BookText"/>
        <w:rPr/>
      </w:pPr>
      <w:bookmarkEnd w:id="806"/>
      <w:r>
        <w:rPr>
          <w:rFonts w:ascii="Amiri" w:hAnsi="Amiri" w:eastAsia="Amiri" w:cs="Amiri"/>
          <w:color w:val="111111"/>
          <w:sz w:val="28"/>
          <w:sz w:val="28"/>
          <w:szCs w:val="28"/>
          <w:rtl w:val="true"/>
          <w:lang w:bidi="ar-SA"/>
        </w:rPr>
        <w:t xml:space="preserve">ورمي بدمه الشريف نحو السماء فلم تقع منه قطرة واحدة إلى الأرض فيما يقول ابن رباح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6522284_1280447820"/>
      <w:bookmarkStart w:id="808" w:name="_Toc300"/>
      <w:bookmarkEnd w:id="807"/>
      <w:r>
        <w:rPr>
          <w:rtl w:val="true"/>
        </w:rPr>
        <w:t xml:space="preserve">مناجاته </w:t>
      </w:r>
      <w:r>
        <w:rPr>
          <w:rtl w:val="true"/>
        </w:rPr>
        <w:t>(</w:t>
      </w:r>
      <w:r>
        <w:rPr>
          <w:rtl w:val="true"/>
        </w:rPr>
        <w:t>عَلَيهِ السَّلَامُ</w:t>
      </w:r>
      <w:r>
        <w:rPr>
          <w:rtl w:val="true"/>
        </w:rPr>
        <w:t xml:space="preserve">) </w:t>
      </w:r>
      <w:r>
        <w:rPr>
          <w:rtl w:val="true"/>
        </w:rPr>
        <w:t>مع اللّه تعالى</w:t>
      </w:r>
      <w:bookmarkEnd w:id="808"/>
    </w:p>
    <w:p>
      <w:pPr>
        <w:pStyle w:val="BookText"/>
        <w:rPr/>
      </w:pPr>
      <w:r>
        <w:rPr>
          <w:rFonts w:ascii="Amiri" w:hAnsi="Amiri" w:eastAsia="Amiri" w:cs="Amiri"/>
          <w:color w:val="111111"/>
          <w:sz w:val="28"/>
          <w:sz w:val="28"/>
          <w:szCs w:val="28"/>
          <w:rtl w:val="true"/>
          <w:lang w:bidi="ar-SA"/>
        </w:rPr>
        <w:t xml:space="preserve">واتجه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اللحظات الأخيرة إلى اللّه فأخذ يناجيه ويتضرّع إليه بقلب منيب، ويشكو إليه ما ألم به من الكوارث والخطوب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قَضائِكَ لَا إِلهَ سِواكَ يا غِياثَ الْمُسْتَغِيثِينَ، ما لِي رَبِّ سِواكَ وَلَا مَعْبُودٌ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حُكْمِكَ؛ يا غِياثَ مَنْ لَا غَيَاثَ لَهُ، يا دائِماً لَا نَفَادَ لَهُ، يَا مُحْيِيَ الْمَوْتَى، يَا قَائِماً عَلَى كُلِّ نَفْسٍ، احْكُمْ بَيْنِي وَبَيْنَهُمْ وَأَنْتَ خَيْرُ الْحَاكِمِينَ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الإيمان الذي تفاعل مع جميع ذاتياته فكان من أهم عناصره، لقد تعلّق باللّه وصبر على قضائه وفوّض إليه جميع ما نزل به وعاناه من الكوارث والخطوب، وقد أنساه هذا الإيمان العميق جميع ما 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الشيخ أحمد الوائليه في رائعته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الطُّفُ وَازدَهى بالضّحايا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أَدِيمِ الطُّفُوفِ رَوضٌ خَضِيلُ</w:t>
      </w:r>
    </w:p>
    <w:p>
      <w:pPr>
        <w:pStyle w:val="BookText"/>
        <w:rPr/>
      </w:pPr>
      <w:r>
        <w:rPr>
          <w:rFonts w:ascii="Amiri" w:hAnsi="Amiri" w:eastAsia="Amiri" w:cs="Amiri"/>
          <w:color w:val="111111"/>
          <w:sz w:val="28"/>
          <w:sz w:val="28"/>
          <w:szCs w:val="28"/>
          <w:rtl w:val="true"/>
          <w:lang w:bidi="ar-SA"/>
        </w:rPr>
        <w:t xml:space="preserve">نُخْبَةٌ مِنْ صَحَابَةٍ وَشَقِيقٌ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وَرَضِيعٌ مُطَوَّقٌ وَشُبُولُ</w:t>
      </w:r>
    </w:p>
    <w:p>
      <w:pPr>
        <w:pStyle w:val="BookText"/>
        <w:rPr/>
      </w:pPr>
      <w:r>
        <w:rPr>
          <w:rFonts w:ascii="Amiri" w:hAnsi="Amiri" w:eastAsia="Amiri" w:cs="Amiri"/>
          <w:color w:val="111111"/>
          <w:sz w:val="28"/>
          <w:sz w:val="28"/>
          <w:szCs w:val="28"/>
          <w:rtl w:val="true"/>
          <w:lang w:bidi="ar-SA"/>
        </w:rPr>
        <w:t xml:space="preserve">والشَّبابُ الفينانُ جَفٌ فَفَاضَتْ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طَلْعَةٌ حُلْوَةٌ وَوَجهُ جَمِيلٌ</w:t>
      </w:r>
    </w:p>
    <w:p>
      <w:pPr>
        <w:pStyle w:val="BookText"/>
        <w:rPr/>
      </w:pPr>
      <w:r>
        <w:rPr>
          <w:rFonts w:ascii="Amiri" w:hAnsi="Amiri" w:eastAsia="Amiri" w:cs="Amiri"/>
          <w:color w:val="111111"/>
          <w:sz w:val="28"/>
          <w:sz w:val="28"/>
          <w:szCs w:val="28"/>
          <w:rtl w:val="true"/>
          <w:lang w:bidi="ar-SA"/>
        </w:rPr>
        <w:t xml:space="preserve">وَتَوَغَلَتَ تَسْتَبِينُ 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وَزَواكِي الدَّمَاءِ مِنْها تَسِيلُ</w:t>
      </w:r>
    </w:p>
    <w:p>
      <w:pPr>
        <w:pStyle w:val="BookText"/>
        <w:rPr/>
      </w:pPr>
      <w:r>
        <w:rPr>
          <w:rFonts w:ascii="Amiri" w:hAnsi="Amiri" w:eastAsia="Amiri" w:cs="Amiri"/>
          <w:color w:val="111111"/>
          <w:sz w:val="28"/>
          <w:sz w:val="28"/>
          <w:szCs w:val="28"/>
          <w:rtl w:val="true"/>
          <w:lang w:bidi="ar-SA"/>
        </w:rPr>
        <w:t>وَمَشَتْ في شِفَاهِكَ الغُرْ نَجْوى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عَنْها التحميد والتهليل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عُتبى يَا رَبِّ إِنْ كَانَ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ضِيكَ فَهذا إِلَى رِضاكَ قَلِيلٌ </w:t>
      </w:r>
      <w:r>
        <w:rPr>
          <w:rStyle w:val="FootnoteAnchor"/>
          <w:rtl w:val="true"/>
        </w:rPr>
        <w:footnoteReference w:id="603"/>
      </w:r>
      <w:bookmarkStart w:id="809" w:name="pg16359_177635"/>
    </w:p>
    <w:p>
      <w:pPr>
        <w:pStyle w:val="Heading3"/>
        <w:numPr>
          <w:ilvl w:val="2"/>
          <w:numId w:val="1"/>
        </w:numPr>
        <w:rPr/>
      </w:pPr>
      <w:bookmarkStart w:id="810" w:name="__RefHeading___Toc6522286_1280447820"/>
      <w:bookmarkStart w:id="811" w:name="_Toc301"/>
      <w:bookmarkEnd w:id="809"/>
      <w:bookmarkEnd w:id="810"/>
      <w:r>
        <w:rPr>
          <w:rtl w:val="true"/>
        </w:rPr>
        <w:t>الهجوم عليه</w:t>
      </w:r>
      <w:bookmarkEnd w:id="811"/>
    </w:p>
    <w:p>
      <w:pPr>
        <w:pStyle w:val="BookText"/>
        <w:rPr/>
      </w:pPr>
      <w:r>
        <w:rPr>
          <w:rFonts w:ascii="Amiri" w:hAnsi="Amiri" w:eastAsia="Amiri" w:cs="Amiri"/>
          <w:color w:val="111111"/>
          <w:sz w:val="28"/>
          <w:sz w:val="28"/>
          <w:szCs w:val="28"/>
          <w:rtl w:val="true"/>
          <w:lang w:bidi="ar-SA"/>
        </w:rPr>
        <w:t xml:space="preserve">وهجمت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العصابة المجرمة التي تحمل رجس الأرض وخبث اللئام، فحملوا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وهم يوسعونه ضرباً بالسيوف وطعناً بالرماح، فضربه زرعة بن شريك التميمي على كفه اليسرى، وضربه وغد آخر على عاتقه، وكان من أحقد أعدائه عليه الخبيث سنان بن أنس، فقد أخذ يضربه تارةً بالسيف وأخرى يطعنه بالرمح، وكان يفخر بذلك، وقد حكى للحجاج ما صنعه به باعتزاز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دَسَرته بالرمح دَسْراً، وهبرته بالسيف هبراً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فالتاع الحجّاج على قسوته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إنّكما لن تجتمعا في دار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وأحاط به أعداء اللّه من كل جانب، وسيوفهم تقطر من دمه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يُضرب أحد في الإسلام كما 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وُجِدَ به ثلاثمائة وبضعة وعشرون جراحة ما بين ضربة سيف وطعنة رمح ورمية سهم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ومكث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من الوقت على وجه الأرض، وقد هابه الجميع ونكصوا من الإجهاز عليه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 xml:space="preserve">: </w:t>
      </w:r>
      <w:bookmarkStart w:id="812" w:name="pg16359_177636"/>
    </w:p>
    <w:p>
      <w:pPr>
        <w:pStyle w:val="BookText"/>
        <w:rPr/>
      </w:pPr>
      <w:bookmarkEnd w:id="812"/>
      <w:r>
        <w:rPr>
          <w:rFonts w:ascii="Amiri" w:hAnsi="Amiri" w:eastAsia="Amiri" w:cs="Amiri"/>
          <w:color w:val="111111"/>
          <w:sz w:val="28"/>
          <w:sz w:val="28"/>
          <w:szCs w:val="28"/>
          <w:rtl w:val="true"/>
          <w:lang w:bidi="ar-SA"/>
        </w:rPr>
        <w:t xml:space="preserve">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شُبْعأنّها</w:t>
      </w:r>
    </w:p>
    <w:p>
      <w:pPr>
        <w:pStyle w:val="BookText"/>
        <w:rPr/>
      </w:pPr>
      <w:r>
        <w:rPr>
          <w:rFonts w:ascii="Amiri" w:hAnsi="Amiri" w:eastAsia="Amiri" w:cs="Amiri"/>
          <w:color w:val="111111"/>
          <w:sz w:val="28"/>
          <w:sz w:val="28"/>
          <w:szCs w:val="28"/>
          <w:rtl w:val="true"/>
          <w:lang w:bidi="ar-SA"/>
        </w:rPr>
        <w:t>وكانت هيبته تأخذ بمجامع القلوب حتى قال بعض أعدائه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شغلنا جمال وجهه ونور بهجته عن الفكرة في قتله</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وما انتهى إليه رجل إلا انصرف كراهية أن يتولى قتله </w:t>
      </w:r>
      <w:r>
        <w:rPr>
          <w:rStyle w:val="FootnoteAnchor"/>
          <w:rtl w:val="true"/>
        </w:rPr>
        <w:footnoteReference w:id="609"/>
      </w:r>
      <w:r>
        <w:rPr>
          <w:rFonts w:ascii="Amiri" w:hAnsi="Amiri" w:eastAsia="Amiri" w:cs="Amiri"/>
          <w:color w:val="111111"/>
          <w:sz w:val="28"/>
          <w:sz w:val="28"/>
          <w:szCs w:val="28"/>
          <w:rtl w:val="true"/>
          <w:lang w:bidi="ar-SA"/>
        </w:rPr>
        <w:t xml:space="preserve">، ومكث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رمضاء كربلاء لا يكاد يهم به رجل حتى يضعف ويرعد</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6522288_1280447820"/>
      <w:bookmarkStart w:id="814" w:name="_Toc302"/>
      <w:bookmarkEnd w:id="813"/>
      <w:r>
        <w:rPr>
          <w:rtl w:val="true"/>
        </w:rPr>
        <w:t xml:space="preserve">خروج العقيلة </w:t>
      </w:r>
      <w:r>
        <w:rPr>
          <w:rtl w:val="true"/>
        </w:rPr>
        <w:t>(</w:t>
      </w:r>
      <w:r>
        <w:rPr>
          <w:rtl w:val="true"/>
        </w:rPr>
        <w:t>عَلَيهَا السَّلَامُ</w:t>
      </w:r>
      <w:r>
        <w:rPr>
          <w:rtl w:val="true"/>
        </w:rPr>
        <w:t>)</w:t>
      </w:r>
      <w:bookmarkEnd w:id="814"/>
    </w:p>
    <w:p>
      <w:pPr>
        <w:pStyle w:val="BookText"/>
        <w:rPr/>
      </w:pPr>
      <w:r>
        <w:rPr>
          <w:rFonts w:ascii="Amiri" w:hAnsi="Amiri" w:eastAsia="Amiri" w:cs="Amiri"/>
          <w:color w:val="111111"/>
          <w:sz w:val="28"/>
          <w:sz w:val="28"/>
          <w:szCs w:val="28"/>
          <w:rtl w:val="true"/>
          <w:lang w:bidi="ar-SA"/>
        </w:rPr>
        <w:t xml:space="preserve">وخرجت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من خبائها وهي فزعة تندب شقيقها وبقية أهلها، وتقول بذوب 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أطبقت على الأرض، وليت الجبال تدكدكت على السهل</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ابن سعد فصاحت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أرضيت أن يقتل أبو عبداللّه وأنت تنظر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فأشاح الخبيث بوجهه عنها ودموعه تسيل على لحيته المشومة </w:t>
      </w:r>
      <w:r>
        <w:rPr>
          <w:rStyle w:val="FootnoteAnchor"/>
          <w:rtl w:val="true"/>
        </w:rPr>
        <w:footnoteReference w:id="611"/>
      </w:r>
      <w:r>
        <w:rPr>
          <w:rFonts w:ascii="Amiri" w:hAnsi="Amiri" w:eastAsia="Amiri" w:cs="Amiri"/>
          <w:color w:val="111111"/>
          <w:sz w:val="28"/>
          <w:sz w:val="28"/>
          <w:szCs w:val="28"/>
          <w:rtl w:val="true"/>
          <w:lang w:bidi="ar-SA"/>
        </w:rPr>
        <w:t>، ولم تعد العقيلة تقوى على النظر إلى أخيها وهو بتلك الحالة التي تميد بالصبر، فانصرفت إلى خبائها لترعى المذاعير من النساء والأطفال</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6522290_1280447820"/>
      <w:bookmarkStart w:id="816" w:name="_Toc303"/>
      <w:bookmarkEnd w:id="815"/>
      <w:r>
        <w:rPr>
          <w:rtl w:val="true"/>
        </w:rPr>
        <w:t>الفاجعة الكبرى</w:t>
      </w:r>
      <w:bookmarkEnd w:id="81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ومكث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من النهار، وقد أجهدته الجروح وأعياه نزيف الدماء، فصاح بالقتلة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قَتْلِي تَحاثُونَ؟ أَمَا وَاللَّهِ لَا تَقْتُلُونَ بَعْدِي عَبْداً مِنْ عِبادِ اللَّهِ اللَّهُ أَسْخَطُ عَلَيْكُمْ لِقَتْلِهِ مِنِّي، وَأَيْمُ اللّهِ، إِنِّي لَأَرْجُو أَنْ يُكْرِ مَنِي اللَّهُ بِهَوإنّكم، </w:t>
      </w:r>
    </w:p>
    <w:p>
      <w:pPr>
        <w:pStyle w:val="BookText"/>
        <w:rPr/>
      </w:pPr>
      <w:r>
        <w:rPr>
          <w:rFonts w:ascii="Amiri" w:hAnsi="Amiri" w:eastAsia="Amiri" w:cs="Amiri"/>
          <w:color w:val="111111"/>
          <w:sz w:val="28"/>
          <w:sz w:val="28"/>
          <w:szCs w:val="28"/>
          <w:rtl w:val="true"/>
          <w:lang w:bidi="ar-SA"/>
        </w:rPr>
        <w:t xml:space="preserve">ثُمَّ يَنْتَقِمُ لِي مِنْكُمْ مِنْ حَيْثُ لَا تَشْعُرُونَ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الشقي الأثيم سنان بن أنس قد شهر سيفه فلم يدع أحداً يدنو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مخافة أن يغلبه على أخذ رأسه فيخسر الجائزة من سيده ابن مرجانة، والتفت الخبيث عمر بن سعد إلى شَبَث بن ربعي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فجئني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 شبث،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بايعته ثم غدرت به، ثم أنزل فأحتز رأسه، لا واللّه لا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والتاع ابن سعد فراح يهدده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أكتب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وصاح شمر بالأوغاد المجرمين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ماذا تنتظرون بالرجل؟ اقتلوه ثكلتكم أمهاتكم، فاندفع خولي بن يزيد إلى الإجهاز عليه إلا أنّه ضعف وأرعد، فقد أخذته هيبة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عليه الرجس سنان بن أنس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في عضدك وأبان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كالكلب عليه الا فاحتز رأسه الشريف فيما يقول بعض المؤرخين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الأقوال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واحتز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شفتيه ابتسامة الرضا والاطمئنان والنصر الذي أحرزه إلى الأبد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ثمناً للقرآن الكريم، وثمناً لكل ما تسمو بـه الإنسانية من شرف وعز وإباء، وقد كان الثمن الذي بذله غالياً وعظيماً، فقد قتل مظلوماً مهضوماً غريباً بعد أن رزئ بأبنائه وأهل بيته وأصحابه، وذبح وهو عطشان </w:t>
      </w:r>
      <w:bookmarkStart w:id="817" w:name="pg16359_177638"/>
    </w:p>
    <w:p>
      <w:pPr>
        <w:pStyle w:val="BookText"/>
        <w:rPr/>
      </w:pPr>
      <w:bookmarkEnd w:id="817"/>
      <w:r>
        <w:rPr>
          <w:rFonts w:ascii="Amiri" w:hAnsi="Amiri" w:eastAsia="Amiri" w:cs="Amiri"/>
          <w:color w:val="111111"/>
          <w:sz w:val="28"/>
          <w:sz w:val="28"/>
          <w:szCs w:val="28"/>
          <w:rtl w:val="true"/>
          <w:lang w:bidi="ar-SA"/>
        </w:rPr>
        <w:t>أمام عائلته، فأي ثمن أغلى من هذا الثمن الذي قدّمه الإمام قرباناً خالصاً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تاجر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بما قدمه من عظيم التضحية والفداء، فكانت تجارته هي التجارة الرابحة،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والشيء المحقق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ربح بتجارته وفاز بالفخر الذي لم يفز به أحد غيره، فليس في أسرة شهداء الحق من نال الشرف والمجد والخلود مثل ما 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 هي الدنيا تعج بذكراه، وها هو حرمه المقدس أصبح أعزّ حرم وأمنعه الا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رفع الإمام العظيم راية الإسلام عالية خفاقة وهي ملطخة بدمه الزاكي ودماء الشهداء من أهل بيته وأصحابه، وهي تضيء في رحاب هذا الكون وتفتح الآفاق الكريمة لشعوب العالم وأمم الأرض لحريتهم وكرامتهم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يقيم في ربوع هذا الكون دولة الحق، وينقذ المجتمع من حكم الأمويين الذين كفروا بحقوق الإنسان، وحوّلوا البلاد إلى مزرعة لهم يصيبون منها حيث ما شاء وا</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6522292_1280447820"/>
      <w:bookmarkStart w:id="819" w:name="_Toc304"/>
      <w:bookmarkEnd w:id="818"/>
      <w:r>
        <w:rPr>
          <w:rtl w:val="true"/>
        </w:rPr>
        <w:t>القاتل الأثيم</w:t>
      </w:r>
      <w:bookmarkEnd w:id="81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المؤرخون في المجرم الأثيم الذي أجهز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بعض الأقوال</w:t>
      </w:r>
      <w:r>
        <w:rPr>
          <w:rFonts w:eastAsia="Amiri" w:cs="Amiri" w:ascii="Amiri" w:hAnsi="Amiri"/>
          <w:color w:val="111111"/>
          <w:sz w:val="28"/>
          <w:szCs w:val="28"/>
          <w:rtl w:val="true"/>
          <w:lang w:bidi="ar-SA"/>
        </w:rPr>
        <w:t xml:space="preserve">: </w:t>
      </w:r>
      <w:bookmarkStart w:id="820" w:name="pg16359_177639"/>
    </w:p>
    <w:p>
      <w:pPr>
        <w:pStyle w:val="Heading3"/>
        <w:numPr>
          <w:ilvl w:val="2"/>
          <w:numId w:val="1"/>
        </w:numPr>
        <w:rPr/>
      </w:pPr>
      <w:bookmarkStart w:id="821" w:name="__RefHeading___Toc6522294_1280447820"/>
      <w:bookmarkStart w:id="822" w:name="_Toc305"/>
      <w:bookmarkEnd w:id="820"/>
      <w:bookmarkEnd w:id="821"/>
      <w:r>
        <w:rPr>
          <w:rtl w:val="true"/>
        </w:rPr>
        <w:t>الأوّل</w:t>
      </w:r>
      <w:r>
        <w:rPr>
          <w:rtl w:val="true"/>
        </w:rPr>
        <w:t xml:space="preserve">: </w:t>
      </w:r>
      <w:r>
        <w:rPr>
          <w:rtl w:val="true"/>
        </w:rPr>
        <w:t>سنان بن أنس</w:t>
      </w:r>
      <w:bookmarkEnd w:id="822"/>
    </w:p>
    <w:p>
      <w:pPr>
        <w:pStyle w:val="BookText"/>
        <w:rPr/>
      </w:pPr>
      <w:r>
        <w:rPr>
          <w:rFonts w:ascii="Amiri" w:hAnsi="Amiri" w:eastAsia="Amiri" w:cs="Amiri"/>
          <w:color w:val="111111"/>
          <w:sz w:val="28"/>
          <w:sz w:val="28"/>
          <w:szCs w:val="28"/>
          <w:rtl w:val="true"/>
          <w:lang w:bidi="ar-SA"/>
        </w:rPr>
        <w:t xml:space="preserve">وذهب الكثيرون من المؤرخين إلى أنّ الشقى الأثيم سنان بن أنس هو الذي احتز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رَزِيَّةٍ عَدَلَتْ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تَبِيرُهُ كَفَا سِنانِ </w:t>
      </w:r>
      <w:r>
        <w:rPr>
          <w:rStyle w:val="FootnoteAnchor"/>
          <w:rtl w:val="true"/>
        </w:rPr>
        <w:footnoteReference w:id="617"/>
      </w:r>
    </w:p>
    <w:p>
      <w:pPr>
        <w:pStyle w:val="Heading3"/>
        <w:numPr>
          <w:ilvl w:val="2"/>
          <w:numId w:val="1"/>
        </w:numPr>
        <w:rPr/>
      </w:pPr>
      <w:bookmarkStart w:id="823" w:name="__RefHeading___Toc6522296_1280447820"/>
      <w:bookmarkStart w:id="824" w:name="_Toc306"/>
      <w:bookmarkEnd w:id="823"/>
      <w:r>
        <w:rPr>
          <w:rtl w:val="true"/>
        </w:rPr>
        <w:t>الثاني</w:t>
      </w:r>
      <w:r>
        <w:rPr>
          <w:rtl w:val="true"/>
        </w:rPr>
        <w:t xml:space="preserve">: </w:t>
      </w:r>
      <w:r>
        <w:rPr>
          <w:rtl w:val="true"/>
        </w:rPr>
        <w:t>شمر بن ذي الجوشن</w:t>
      </w:r>
      <w:bookmarkEnd w:id="824"/>
    </w:p>
    <w:p>
      <w:pPr>
        <w:pStyle w:val="BookText"/>
        <w:rPr/>
      </w:pPr>
      <w:r>
        <w:rPr>
          <w:rFonts w:ascii="Amiri" w:hAnsi="Amiri" w:eastAsia="Amiri" w:cs="Amiri"/>
          <w:color w:val="111111"/>
          <w:sz w:val="28"/>
          <w:sz w:val="28"/>
          <w:szCs w:val="28"/>
          <w:rtl w:val="true"/>
          <w:lang w:bidi="ar-SA"/>
        </w:rPr>
        <w:t xml:space="preserve">وصرّحت بعض المصادر أنّ الأبرص شمر بن ذي الجوشن هو الذي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فقد كان هذا الخبيث من أحقد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رينهارت دوزي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يتردد الشمر لحظة بقتل حفيد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أحجم غيره عن هذا الجرم الشنيع، وإن كانوا مثله في الكفر</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6522298_1280447820"/>
      <w:bookmarkStart w:id="826" w:name="_Toc307"/>
      <w:bookmarkEnd w:id="825"/>
      <w:r>
        <w:rPr>
          <w:rtl w:val="true"/>
        </w:rPr>
        <w:t>الثالث</w:t>
      </w:r>
      <w:r>
        <w:rPr>
          <w:rtl w:val="true"/>
        </w:rPr>
        <w:t xml:space="preserve">: </w:t>
      </w:r>
      <w:r>
        <w:rPr>
          <w:rtl w:val="true"/>
        </w:rPr>
        <w:t>عمر بن سعد</w:t>
      </w:r>
      <w:bookmarkEnd w:id="826"/>
    </w:p>
    <w:p>
      <w:pPr>
        <w:pStyle w:val="BookText"/>
        <w:rPr/>
      </w:pPr>
      <w:r>
        <w:rPr>
          <w:rFonts w:ascii="Amiri" w:hAnsi="Amiri" w:eastAsia="Amiri" w:cs="Amiri"/>
          <w:color w:val="111111"/>
          <w:sz w:val="28"/>
          <w:sz w:val="28"/>
          <w:szCs w:val="28"/>
          <w:rtl w:val="true"/>
          <w:lang w:bidi="ar-SA"/>
        </w:rPr>
        <w:t xml:space="preserve">وذكر المقريزي وغيره أن عمر بن سعد هو الذي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أحجم غيره من السفاكين المجرمين عن قتله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6522300_1280447820"/>
      <w:bookmarkStart w:id="828" w:name="_Toc308"/>
      <w:bookmarkEnd w:id="827"/>
      <w:r>
        <w:rPr>
          <w:rtl w:val="true"/>
        </w:rPr>
        <w:t>الرابع</w:t>
      </w:r>
      <w:r>
        <w:rPr>
          <w:rtl w:val="true"/>
        </w:rPr>
        <w:t xml:space="preserve">: </w:t>
      </w:r>
      <w:r>
        <w:rPr>
          <w:rtl w:val="true"/>
        </w:rPr>
        <w:t>خولي بن يزيد الأصبحي</w:t>
      </w:r>
      <w:bookmarkEnd w:id="82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وتعز و بعض المصادر أن خولي بن يزيد الأصبحي الأصبحي هو الذي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احتز رأسه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829" w:name="pg16359_177640"/>
    </w:p>
    <w:p>
      <w:pPr>
        <w:pStyle w:val="Heading3"/>
        <w:numPr>
          <w:ilvl w:val="2"/>
          <w:numId w:val="1"/>
        </w:numPr>
        <w:rPr/>
      </w:pPr>
      <w:bookmarkStart w:id="830" w:name="__RefHeading___Toc6522302_1280447820"/>
      <w:bookmarkStart w:id="831" w:name="_Toc309"/>
      <w:bookmarkEnd w:id="829"/>
      <w:bookmarkEnd w:id="830"/>
      <w:r>
        <w:rPr>
          <w:rtl w:val="true"/>
        </w:rPr>
        <w:t>الخامس</w:t>
      </w:r>
      <w:r>
        <w:rPr>
          <w:rtl w:val="true"/>
        </w:rPr>
        <w:t xml:space="preserve">: </w:t>
      </w:r>
      <w:r>
        <w:rPr>
          <w:rtl w:val="true"/>
        </w:rPr>
        <w:t>شبل بن يزيد الأصبحي</w:t>
      </w:r>
      <w:bookmarkEnd w:id="831"/>
    </w:p>
    <w:p>
      <w:pPr>
        <w:pStyle w:val="BookText"/>
        <w:rPr/>
      </w:pPr>
      <w:r>
        <w:rPr>
          <w:rFonts w:ascii="Amiri" w:hAnsi="Amiri" w:eastAsia="Amiri" w:cs="Amiri"/>
          <w:color w:val="111111"/>
          <w:sz w:val="28"/>
          <w:sz w:val="28"/>
          <w:szCs w:val="28"/>
          <w:rtl w:val="true"/>
          <w:lang w:bidi="ar-SA"/>
        </w:rPr>
        <w:t xml:space="preserve">ونص بعض المؤرخين على أن خولي بن يزيد الأصبحي نزل عن فرسه ليحتز رأس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يداه فنزل إليه أخوه شبل فاحتز رأسه ودفعه إليه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6522304_1280447820"/>
      <w:bookmarkStart w:id="833" w:name="_Toc310"/>
      <w:bookmarkEnd w:id="832"/>
      <w:r>
        <w:rPr>
          <w:rtl w:val="true"/>
        </w:rPr>
        <w:t>السادس</w:t>
      </w:r>
      <w:r>
        <w:rPr>
          <w:rtl w:val="true"/>
        </w:rPr>
        <w:t xml:space="preserve">: </w:t>
      </w:r>
      <w:r>
        <w:rPr>
          <w:rtl w:val="true"/>
        </w:rPr>
        <w:t>الحصين بن نمير</w:t>
      </w:r>
      <w:bookmarkEnd w:id="833"/>
    </w:p>
    <w:p>
      <w:pPr>
        <w:pStyle w:val="BookText"/>
        <w:rPr/>
      </w:pPr>
      <w:r>
        <w:rPr>
          <w:rFonts w:ascii="Amiri" w:hAnsi="Amiri" w:eastAsia="Amiri" w:cs="Amiri"/>
          <w:color w:val="111111"/>
          <w:sz w:val="28"/>
          <w:sz w:val="28"/>
          <w:szCs w:val="28"/>
          <w:rtl w:val="true"/>
          <w:lang w:bidi="ar-SA"/>
        </w:rPr>
        <w:t xml:space="preserve">نص على ذلك بعض المؤرخين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6522306_1280447820"/>
      <w:bookmarkStart w:id="835" w:name="_Toc311"/>
      <w:bookmarkEnd w:id="834"/>
      <w:r>
        <w:rPr>
          <w:rtl w:val="true"/>
        </w:rPr>
        <w:t>السابع</w:t>
      </w:r>
      <w:r>
        <w:rPr>
          <w:rtl w:val="true"/>
        </w:rPr>
        <w:t xml:space="preserve">: </w:t>
      </w:r>
      <w:r>
        <w:rPr>
          <w:rtl w:val="true"/>
        </w:rPr>
        <w:t>رجل من مذحج</w:t>
      </w:r>
      <w:bookmarkEnd w:id="835"/>
    </w:p>
    <w:p>
      <w:pPr>
        <w:pStyle w:val="BookText"/>
        <w:rPr/>
      </w:pPr>
      <w:r>
        <w:rPr>
          <w:rFonts w:ascii="Amiri" w:hAnsi="Amiri" w:eastAsia="Amiri" w:cs="Amiri"/>
          <w:color w:val="111111"/>
          <w:sz w:val="28"/>
          <w:sz w:val="28"/>
          <w:szCs w:val="28"/>
          <w:rtl w:val="true"/>
          <w:lang w:bidi="ar-SA"/>
        </w:rPr>
        <w:t xml:space="preserve">ذكر ذلك ابن حجر </w:t>
      </w:r>
      <w:r>
        <w:rPr>
          <w:rStyle w:val="FootnoteAnchor"/>
          <w:rtl w:val="true"/>
        </w:rPr>
        <w:footnoteReference w:id="623"/>
      </w:r>
      <w:r>
        <w:rPr>
          <w:rFonts w:ascii="IRNazanin" w:hAnsi="IRNazanin" w:eastAsia="IRNazanin"/>
          <w:color w:val="111111"/>
          <w:sz w:val="28"/>
          <w:sz w:val="28"/>
          <w:szCs w:val="28"/>
          <w:rtl w:val="true"/>
          <w:lang w:bidi="fa-IR"/>
        </w:rPr>
        <w:t>، وانفرد هو بنقله</w:t>
      </w:r>
      <w:r>
        <w:rPr>
          <w:rFonts w:eastAsia="IRNazanin" w:cs="IRNazanin"/>
          <w:color w:val="111111"/>
          <w:sz w:val="28"/>
          <w:szCs w:val="28"/>
          <w:rtl w:val="true"/>
          <w:lang w:bidi="fa-IR"/>
        </w:rPr>
        <w:t>.</w:t>
      </w:r>
    </w:p>
    <w:p>
      <w:pPr>
        <w:pStyle w:val="Heading3"/>
        <w:numPr>
          <w:ilvl w:val="2"/>
          <w:numId w:val="1"/>
        </w:numPr>
        <w:rPr/>
      </w:pPr>
      <w:bookmarkStart w:id="836" w:name="__RefHeading___Toc6522308_1280447820"/>
      <w:bookmarkStart w:id="837" w:name="_Toc312"/>
      <w:bookmarkEnd w:id="836"/>
      <w:r>
        <w:rPr>
          <w:rtl w:val="true"/>
        </w:rPr>
        <w:t>الثامن</w:t>
      </w:r>
      <w:r>
        <w:rPr>
          <w:rtl w:val="true"/>
        </w:rPr>
        <w:t xml:space="preserve">: </w:t>
      </w:r>
      <w:r>
        <w:rPr>
          <w:rtl w:val="true"/>
        </w:rPr>
        <w:t>المهاجر بن أوس التميمي</w:t>
      </w:r>
      <w:bookmarkEnd w:id="837"/>
    </w:p>
    <w:p>
      <w:pPr>
        <w:pStyle w:val="BookText"/>
        <w:rPr/>
      </w:pPr>
      <w:r>
        <w:rPr>
          <w:rFonts w:ascii="Amiri" w:hAnsi="Amiri" w:eastAsia="Amiri" w:cs="Amiri"/>
          <w:color w:val="111111"/>
          <w:sz w:val="28"/>
          <w:sz w:val="28"/>
          <w:szCs w:val="28"/>
          <w:rtl w:val="true"/>
          <w:lang w:bidi="ar-SA"/>
        </w:rPr>
        <w:t xml:space="preserve">ذكر ذلك سبط ابن الجوزي </w:t>
      </w:r>
      <w:r>
        <w:rPr>
          <w:rStyle w:val="FootnoteAnchor"/>
          <w:rtl w:val="true"/>
        </w:rPr>
        <w:footnoteReference w:id="624"/>
      </w:r>
      <w:r>
        <w:rPr>
          <w:rFonts w:ascii="Amiri" w:hAnsi="Amiri" w:eastAsia="Amiri" w:cs="Amiri"/>
          <w:color w:val="111111"/>
          <w:sz w:val="28"/>
          <w:sz w:val="28"/>
          <w:szCs w:val="28"/>
          <w:rtl w:val="true"/>
          <w:lang w:bidi="ar-SA"/>
        </w:rPr>
        <w:t>، ولم يذكره غيره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الأقوال، والذي نراه أن شمر بن ذي الجوشن ممن تولى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واشترك معه سنان بن أنس في حزّ رأسه، كما ذهب لذلك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فالويل لذلك الشقيّ الذي أقدم على اقتراف هذه الجريمة التي أبشع ما اقترفت من يوم خلق اللّه هذه الأرض حتى يرثها، وقد أثر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يلاقيه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الآخرة من العذاب الأليم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الحسين في تابُوتٍ مِنْ نارٍ، عَلَيْهِ نِصْفُ عَذابِ أَهْلِ النَّارِ، وَقَدْ شُدَّتْ يَداهُ وَرِجْلَاهُ </w:t>
      </w:r>
      <w:bookmarkStart w:id="838" w:name="pg16359_177641"/>
    </w:p>
    <w:p>
      <w:pPr>
        <w:pStyle w:val="BookText"/>
        <w:rPr/>
      </w:pPr>
      <w:bookmarkEnd w:id="838"/>
      <w:r>
        <w:rPr>
          <w:rFonts w:ascii="Amiri" w:hAnsi="Amiri" w:eastAsia="Amiri" w:cs="Amiri"/>
          <w:color w:val="111111"/>
          <w:sz w:val="28"/>
          <w:sz w:val="28"/>
          <w:szCs w:val="28"/>
          <w:rtl w:val="true"/>
          <w:lang w:bidi="ar-SA"/>
        </w:rPr>
        <w:t>بِسَلَاسِلَ مِنْ نارٍ، مُنَكَسٌ فِي النَّارِ حَتَّى يَقَعَ فِي نَارِ جَهَنَّمَ، وَلَهُ رِيحٌ يَتَعَوَّذُ أَهْلُ النَّارِ إِلَى رَبِّهِمْ عَزَّ وَجَلَّ مِنْ شِدَّةِ رِيحٍ نَتَنِهِ، وَهُوَ فِيهَا خَالِدٌ دَائِقُ الْعَذَابِ الْعَظِيمِ، كُلَّمَا نَضِجَتْ جُلُودُهُمْ بَدَّلناهُم جُلُوداً غَيرَها حَتَّى يَذُوقُوا الْعَذابَ الْأَلِيمَ، لَا يُفَتِّرُ عَنْهُمْ سَاعَةً، وَسُقُوا مِنْ حَمِيمٍ جَهَنَّمَ، وَيْلٌ لَهُمْ مِن عَذَابِ اللّهِ عَزَّ وَجَلَّ</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بأي وجه يلقى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أشكله بريحانته وسبطه، يقول منصور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يا قاتِلَ الحسين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 بِحِمْلٍ يَنُوءُ بِالحامل</w:t>
      </w:r>
    </w:p>
    <w:p>
      <w:pPr>
        <w:pStyle w:val="BookText"/>
        <w:rPr/>
      </w:pPr>
      <w:r>
        <w:rPr>
          <w:rFonts w:ascii="Amiri" w:hAnsi="Amiri" w:eastAsia="Amiri" w:cs="Amiri"/>
          <w:color w:val="111111"/>
          <w:sz w:val="28"/>
          <w:sz w:val="28"/>
          <w:szCs w:val="28"/>
          <w:rtl w:val="true"/>
          <w:lang w:bidi="ar-SA"/>
        </w:rPr>
        <w:t xml:space="preserve">أَيُّ حَباءٍ حَبَوْنَ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 مِن حَرارَةِ الثَّاكِلِ</w:t>
      </w:r>
    </w:p>
    <w:p>
      <w:pPr>
        <w:pStyle w:val="BookText"/>
        <w:rPr/>
      </w:pPr>
      <w:r>
        <w:rPr>
          <w:rFonts w:ascii="Amiri" w:hAnsi="Amiri" w:eastAsia="Amiri" w:cs="Amiri"/>
          <w:color w:val="111111"/>
          <w:sz w:val="28"/>
          <w:sz w:val="28"/>
          <w:szCs w:val="28"/>
          <w:rtl w:val="true"/>
          <w:lang w:bidi="ar-SA"/>
        </w:rPr>
        <w:t xml:space="preserve">بِأَيِّ وَجْهِ تَلْقَى النبیّ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فى قَتلِهِ مَعَ القَاتِلِ </w:t>
      </w:r>
      <w:r>
        <w:rPr>
          <w:rStyle w:val="FootnoteAnchor"/>
          <w:rtl w:val="true"/>
        </w:rPr>
        <w:footnoteReference w:id="626"/>
      </w:r>
    </w:p>
    <w:p>
      <w:pPr>
        <w:pStyle w:val="Heading3"/>
        <w:numPr>
          <w:ilvl w:val="2"/>
          <w:numId w:val="1"/>
        </w:numPr>
        <w:rPr/>
      </w:pPr>
      <w:bookmarkStart w:id="839" w:name="__RefHeading___Toc6522310_1280447820"/>
      <w:bookmarkStart w:id="840" w:name="_Toc313"/>
      <w:bookmarkEnd w:id="839"/>
      <w:r>
        <w:rPr>
          <w:rtl w:val="true"/>
        </w:rPr>
        <w:t xml:space="preserve">عُمْر الإمام الحسين </w:t>
      </w:r>
      <w:r>
        <w:rPr>
          <w:rtl w:val="true"/>
        </w:rPr>
        <w:t>(</w:t>
      </w:r>
      <w:r>
        <w:rPr>
          <w:rtl w:val="true"/>
        </w:rPr>
        <w:t>عَلَيهِ السَّلَامُ</w:t>
      </w:r>
      <w:r>
        <w:rPr>
          <w:rtl w:val="true"/>
        </w:rPr>
        <w:t xml:space="preserve">) </w:t>
      </w:r>
      <w:r>
        <w:rPr>
          <w:rtl w:val="true"/>
        </w:rPr>
        <w:t>وسنة شهادته</w:t>
      </w:r>
      <w:bookmarkEnd w:id="840"/>
    </w:p>
    <w:p>
      <w:pPr>
        <w:pStyle w:val="BookText"/>
        <w:rPr/>
      </w:pPr>
      <w:r>
        <w:rPr>
          <w:rFonts w:ascii="Amiri" w:hAnsi="Amiri" w:eastAsia="Amiri" w:cs="Amiri"/>
          <w:color w:val="111111"/>
          <w:sz w:val="28"/>
          <w:sz w:val="28"/>
          <w:szCs w:val="28"/>
          <w:rtl w:val="true"/>
          <w:lang w:bidi="ar-SA"/>
        </w:rPr>
        <w:t>أمّا عمره الشريف حين شهادته الا، فقد اختلف فيه المؤرخون، وهذه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خمسون سنة، وإليه ذهب معظم المؤرخين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وخمسون سنة، وإليه ذهب اليعقوبي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ولد سنة أربع من الهجرة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وخمسون سنة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841" w:name="pg16359_177642"/>
    </w:p>
    <w:p>
      <w:pPr>
        <w:pStyle w:val="BookText"/>
        <w:rPr/>
      </w:pPr>
      <w:bookmarkEnd w:id="84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وستون سنة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السنة التي استشهد فيها فهي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أغلب المؤرخين </w:t>
      </w:r>
      <w:r>
        <w:rPr>
          <w:rStyle w:val="FootnoteAnchor"/>
          <w:rtl w:val="true"/>
        </w:rPr>
        <w:footnoteReference w:id="631"/>
      </w:r>
      <w:r>
        <w:rPr>
          <w:rFonts w:ascii="Amiri" w:hAnsi="Amiri" w:eastAsia="Amiri" w:cs="Amiri"/>
          <w:color w:val="111111"/>
          <w:sz w:val="28"/>
          <w:sz w:val="28"/>
          <w:szCs w:val="28"/>
          <w:rtl w:val="true"/>
          <w:lang w:bidi="ar-SA"/>
        </w:rPr>
        <w:t xml:space="preserve">، وهي تصادف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وما ذكره الحجّة الشيخ محمّدرضا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فأنّه لا واقع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أية حال فقد ذكر المؤرخون أنّه كانت بين وفاة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سنة </w:t>
      </w:r>
      <w:r>
        <w:rPr>
          <w:rStyle w:val="FootnoteAnchor"/>
          <w:rtl w:val="true"/>
        </w:rPr>
        <w:footnoteReference w:id="634"/>
      </w:r>
      <w:r>
        <w:rPr>
          <w:rFonts w:ascii="Amiri" w:hAnsi="Amiri" w:eastAsia="Amiri" w:cs="Amiri"/>
          <w:color w:val="111111"/>
          <w:sz w:val="28"/>
          <w:sz w:val="28"/>
          <w:szCs w:val="28"/>
          <w:rtl w:val="true"/>
          <w:lang w:bidi="ar-SA"/>
        </w:rPr>
        <w:t>ولم يرع المسلمون أنّه ريحانة نبيهم وسبطه الذي خلفه في أُمته</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6522312_1280447820"/>
      <w:bookmarkStart w:id="843" w:name="_Toc314"/>
      <w:bookmarkEnd w:id="842"/>
      <w:r>
        <w:rPr>
          <w:rtl w:val="true"/>
        </w:rPr>
        <w:t>امتداد الحمرة في السماء</w:t>
      </w:r>
      <w:bookmarkEnd w:id="843"/>
    </w:p>
    <w:p>
      <w:pPr>
        <w:pStyle w:val="BookText"/>
        <w:rPr/>
      </w:pPr>
      <w:r>
        <w:rPr>
          <w:rFonts w:ascii="Amiri" w:hAnsi="Amiri" w:eastAsia="Amiri" w:cs="Amiri"/>
          <w:color w:val="111111"/>
          <w:sz w:val="28"/>
          <w:sz w:val="28"/>
          <w:szCs w:val="28"/>
          <w:rtl w:val="true"/>
          <w:lang w:bidi="ar-SA"/>
        </w:rPr>
        <w:t xml:space="preserve">ومادت الأرض واسودت آفاق الكون </w:t>
      </w:r>
      <w:r>
        <w:rPr>
          <w:rStyle w:val="FootnoteAnchor"/>
          <w:rtl w:val="true"/>
        </w:rPr>
        <w:footnoteReference w:id="635"/>
      </w:r>
      <w:r>
        <w:rPr>
          <w:rFonts w:ascii="Amiri" w:hAnsi="Amiri" w:eastAsia="Amiri" w:cs="Amiri"/>
          <w:color w:val="111111"/>
          <w:sz w:val="28"/>
          <w:sz w:val="28"/>
          <w:szCs w:val="28"/>
          <w:rtl w:val="true"/>
          <w:lang w:bidi="ar-SA"/>
        </w:rPr>
        <w:t xml:space="preserve">، وامتدت حمرة رهيبة في السماء </w:t>
      </w:r>
      <w:r>
        <w:rPr>
          <w:rStyle w:val="FootnoteAnchor"/>
          <w:rtl w:val="true"/>
        </w:rPr>
        <w:footnoteReference w:id="636"/>
      </w:r>
      <w:r>
        <w:rPr>
          <w:rFonts w:ascii="Amiri" w:hAnsi="Amiri" w:eastAsia="Amiri" w:cs="Amiri"/>
          <w:color w:val="111111"/>
          <w:sz w:val="28"/>
          <w:sz w:val="28"/>
          <w:szCs w:val="28"/>
          <w:rtl w:val="true"/>
          <w:lang w:bidi="ar-SA"/>
        </w:rPr>
        <w:t>كانت نذيراً من اللّه لأولئك السفاكين المجرمين الذين انتهكوا جميع حرمات اللّه، وفي هذا الأفق الملتهب بالحمرة والنار يقول أبو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الأُفقِ مِن دِمَاءِ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عَلِيٌّ وَنَجْلِهِ شَاهِدانِ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فَـهُما فـي أواخـرِ اللَّيْلِ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وَفِـي أَوْلَـياتِهِ شَـفَانِ </w:t>
      </w:r>
      <w:bookmarkStart w:id="844" w:name="pg16359_177643"/>
    </w:p>
    <w:p>
      <w:pPr>
        <w:pStyle w:val="BookText"/>
        <w:rPr/>
      </w:pPr>
      <w:bookmarkEnd w:id="844"/>
      <w:r>
        <w:rPr>
          <w:rFonts w:ascii="Amiri" w:hAnsi="Amiri" w:eastAsia="Amiri" w:cs="Amiri"/>
          <w:color w:val="111111"/>
          <w:sz w:val="28"/>
          <w:sz w:val="28"/>
          <w:szCs w:val="28"/>
          <w:rtl w:val="true"/>
          <w:lang w:bidi="ar-SA"/>
        </w:rPr>
        <w:t xml:space="preserve">ثبتا في قَمِيصِهِ لِيَجِيءَ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مُسْتَعْدِياً إِلَى الرَّحْمَنِ</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وقد انكسفت الشمس، وكانت قد مالت إلى الغروب، وقد شاركت العالم البائس أحزأنّه وأشجأنّه</w:t>
      </w:r>
    </w:p>
    <w:p>
      <w:pPr>
        <w:pStyle w:val="Heading3"/>
        <w:numPr>
          <w:ilvl w:val="2"/>
          <w:numId w:val="1"/>
        </w:numPr>
        <w:rPr/>
      </w:pPr>
      <w:bookmarkStart w:id="845" w:name="__RefHeading___Toc6522314_1280447820"/>
      <w:bookmarkStart w:id="846" w:name="_Toc315"/>
      <w:bookmarkEnd w:id="845"/>
      <w:r>
        <w:rPr>
          <w:rtl w:val="true"/>
        </w:rPr>
        <w:t xml:space="preserve">فرس الإمام الحسين </w:t>
      </w:r>
      <w:r>
        <w:rPr>
          <w:rtl w:val="true"/>
        </w:rPr>
        <w:t>(</w:t>
      </w:r>
      <w:r>
        <w:rPr>
          <w:rtl w:val="true"/>
        </w:rPr>
        <w:t>عَلَيهِ السَّلَامُ</w:t>
      </w:r>
      <w:r>
        <w:rPr>
          <w:rtl w:val="true"/>
        </w:rPr>
        <w:t>)</w:t>
      </w:r>
      <w:bookmarkEnd w:id="846"/>
    </w:p>
    <w:p>
      <w:pPr>
        <w:pStyle w:val="BookText"/>
        <w:rPr/>
      </w:pPr>
      <w:r>
        <w:rPr>
          <w:rFonts w:ascii="Amiri" w:hAnsi="Amiri" w:eastAsia="Amiri" w:cs="Amiri"/>
          <w:color w:val="111111"/>
          <w:sz w:val="28"/>
          <w:sz w:val="28"/>
          <w:szCs w:val="28"/>
          <w:rtl w:val="true"/>
          <w:lang w:bidi="ar-SA"/>
        </w:rPr>
        <w:t xml:space="preserve">وصبغ فرس الحسين اصيته بدم 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وأقبل يركض وهو مذعور نحو خيمة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العيال بقتله، ولما نظرت إليه النساء علمن بمقتله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 النِّساءُ جَوادَكَ مَخْزيًا، وَنَظَرْنَ سَرْجَكَ عَلَيْهِ مَلْويَاً، بَرَزْنَ مِنَ الْخُدُورِ ناشِراتِ الشُّعُورِ، عَلَى الْخُدُودِ لَا لِماتٍ، وَلِلْوجُوهِ سافِراتٍ، وَبِالْعَويلِ داعِياتٍ، وَبَعْدَ العِزَّ مُذَلَّلَاتٍ، وَإِلى مَصْرَعِك مُبادِراتٍ</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ونادت عقيلة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 اهُ، وا أَبَتاهُ، وا عَلِيَّاهُ، وا جَعْفَراهُ، وا حَمْزَنَاهُ، هذا حُسَيْنُ بِالْعَرَاءِ، صَرِيعٌ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السَّماءَ أَطْبَقَتْ عَلَى الْأَرْضِ، وَلَبْتَ الجبال تَدَكَدَكَتْ عَلَى السِّهْلِ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وذهل الجيش، وود أن تسيخ به الأرض، وجرت دموع أُولئك الجفاة من هول مصيبة بنات الرسالة</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6522316_1280447820"/>
      <w:bookmarkStart w:id="848" w:name="_Toc316"/>
      <w:bookmarkEnd w:id="847"/>
      <w:r>
        <w:rPr>
          <w:rtl w:val="true"/>
        </w:rPr>
        <w:t>حرق الخيام</w:t>
      </w:r>
      <w:bookmarkEnd w:id="84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الخبثاء اللثام إلى حرق خيامه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حافلين بما تضم من بنات الرسالة </w:t>
      </w:r>
      <w:bookmarkStart w:id="849" w:name="pg16359_177644"/>
    </w:p>
    <w:p>
      <w:pPr>
        <w:pStyle w:val="BookText"/>
        <w:rPr/>
      </w:pPr>
      <w:bookmarkEnd w:id="849"/>
      <w:r>
        <w:rPr>
          <w:rFonts w:ascii="Amiri" w:hAnsi="Amiri" w:eastAsia="Amiri" w:cs="Amiri"/>
          <w:color w:val="111111"/>
          <w:sz w:val="28"/>
          <w:sz w:val="28"/>
          <w:szCs w:val="28"/>
          <w:rtl w:val="true"/>
          <w:lang w:bidi="ar-SA"/>
        </w:rPr>
        <w:t xml:space="preserve">وعقائل الوحي، وقد حملوا أقبسة من النار </w:t>
      </w:r>
      <w:r>
        <w:rPr>
          <w:rStyle w:val="FootnoteAnchor"/>
          <w:rtl w:val="true"/>
        </w:rPr>
        <w:footnoteReference w:id="641"/>
      </w:r>
      <w:r>
        <w:rPr>
          <w:rFonts w:ascii="Amiri" w:hAnsi="Amiri" w:eastAsia="Amiri" w:cs="Amiri"/>
          <w:color w:val="111111"/>
          <w:sz w:val="28"/>
          <w:sz w:val="28"/>
          <w:szCs w:val="28"/>
          <w:rtl w:val="true"/>
          <w:lang w:bidi="ar-SA"/>
        </w:rPr>
        <w:t>ومناديهم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بيوت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بيت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بـيت الظلم، وبـيت ابن مرجانة بيت العدل، وقد أغرق هو وأبوه الناس في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التهبت النار في الخيم فررن بنات الرسالة وعقائل الوحي من خباء الى خباء والنار تلاحقهن، أمّا اليتامى فقد علا صراخهم فبين من تعلّق بأذيال عمّته الحوراء لتحميه من النار، وتصدّ عنه اعتداء الجفاة، وبين من هام على وجهه في البيداء، وبين من يستغيث بأولئك الممسوخين الذين خلت قلوبهم من الرحمة والعطف، لقد كان ذلك المنظر مما تتصدع له الجبال، ولم يغب عن ذهن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المدة التي عاشها بعد أبيه، فكان دوماً يذكره مشفوعاً بالأسى والعبرات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نَظَرْتُ إِلَى عَمّاتِي وَأَخَوَاتِي إِلَّا وَخَنَقَتْنِي الْعَبْرَةُ، وَتَذَكَّرْتُ فِرارَهُنَّ يَوْمَ الطَّفِّ مِنْ خَيْمَةٍ إِلَى خَيْمَةٍ، وَمِنْ خِباء إِلَى خِبَاءٍ، وَمُنادِي الْقَوْمِ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بُيُوتَ الظَّالِمِينَ</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6522318_1280447820"/>
      <w:bookmarkStart w:id="851" w:name="_Toc317"/>
      <w:bookmarkEnd w:id="850"/>
      <w:r>
        <w:rPr>
          <w:rtl w:val="true"/>
        </w:rPr>
        <w:t xml:space="preserve">سلب جثة الإمام الحسين </w:t>
      </w:r>
      <w:r>
        <w:rPr>
          <w:rtl w:val="true"/>
        </w:rPr>
        <w:t>(</w:t>
      </w:r>
      <w:r>
        <w:rPr>
          <w:rtl w:val="true"/>
        </w:rPr>
        <w:t>عَلَيهِ السَّلَامُ</w:t>
      </w:r>
      <w:r>
        <w:rPr>
          <w:rtl w:val="true"/>
        </w:rPr>
        <w:t>)</w:t>
      </w:r>
      <w:bookmarkEnd w:id="85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واقترف جيش ابن سعد أسوأ المآثم وأفظع الجرائم، فقد هرعوا بجشع نحو جنّة الإمام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ينهبون ما عليها من لامة حرب أو ثياب، فأخذ رجل من بني نهشل سيفه </w:t>
      </w:r>
      <w:r>
        <w:rPr>
          <w:rStyle w:val="FootnoteAnchor"/>
          <w:rtl w:val="true"/>
        </w:rPr>
        <w:footnoteReference w:id="643"/>
      </w:r>
      <w:r>
        <w:rPr>
          <w:rFonts w:ascii="Amiri" w:hAnsi="Amiri" w:eastAsia="Amiri" w:cs="Amiri"/>
          <w:color w:val="111111"/>
          <w:sz w:val="28"/>
          <w:sz w:val="28"/>
          <w:szCs w:val="28"/>
          <w:rtl w:val="true"/>
          <w:lang w:bidi="ar-SA"/>
        </w:rPr>
        <w:t xml:space="preserve">وهو سيف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بذي الفقار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وأخذ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قادة ذلك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خز فعيب عليه وسمي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قطيفة</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وسلب قميصه إسحاق بن حيوة الحضرمي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الأخنس بن مَرْثَد عمامته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بحر بن كعب سراويله فلبسها فصار زَمِناً مُقْعَداً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درعه البتراء عمر بن سعد، فلمّا قتل عمر بن سعد وهبها المختار لأبي عمرة قاتله </w:t>
      </w:r>
      <w:r>
        <w:rPr>
          <w:rStyle w:val="FootnoteAnchor"/>
          <w:rtl w:val="true"/>
        </w:rPr>
        <w:footnoteReference w:id="649"/>
      </w:r>
      <w:r>
        <w:rPr>
          <w:rFonts w:ascii="Amiri" w:hAnsi="Amiri" w:eastAsia="Amiri" w:cs="Amiri"/>
          <w:color w:val="111111"/>
          <w:sz w:val="28"/>
          <w:sz w:val="28"/>
          <w:szCs w:val="28"/>
          <w:rtl w:val="true"/>
          <w:lang w:bidi="ar-SA"/>
        </w:rPr>
        <w:t xml:space="preserve">، ولم يتركوا على جثمأنّه الطاهر إلا السراويل التي عمد الإمام </w:t>
      </w:r>
      <w:bookmarkStart w:id="852" w:name="pg16359_177646"/>
    </w:p>
    <w:p>
      <w:pPr>
        <w:pStyle w:val="BookText"/>
        <w:rPr/>
      </w:pPr>
      <w:bookmarkEnd w:id="852"/>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تمزيقها حتى يتركوها على جسده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أحط البشرية وأقذرها بجدل بن سليم الكلبي ففتش عن مغنم يجده على جسم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شيئاً، وفتش ملياً فرأى خاتمه في يده وقد بنت اللّه عليه الدماء، فعمد إلى قطع إصبعه وأخذه </w:t>
      </w:r>
      <w:r>
        <w:rPr>
          <w:rStyle w:val="FootnoteAnchor"/>
          <w:rtl w:val="true"/>
        </w:rPr>
        <w:footnoteReference w:id="651"/>
      </w:r>
      <w:r>
        <w:rPr>
          <w:rFonts w:ascii="Amiri" w:hAnsi="Amiri" w:eastAsia="Amiri" w:cs="Amiri"/>
          <w:color w:val="111111"/>
          <w:sz w:val="28"/>
          <w:sz w:val="28"/>
          <w:szCs w:val="28"/>
          <w:rtl w:val="true"/>
          <w:lang w:bidi="ar-SA"/>
        </w:rPr>
        <w:t xml:space="preserve">، وترك البغاة جثمان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ارياً تصهره الشمس</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6522320_1280447820"/>
      <w:bookmarkStart w:id="854" w:name="_Toc318"/>
      <w:bookmarkEnd w:id="853"/>
      <w:r>
        <w:rPr>
          <w:rtl w:val="true"/>
        </w:rPr>
        <w:t xml:space="preserve">سب حرائر النبوة </w:t>
      </w:r>
      <w:r>
        <w:rPr>
          <w:rtl w:val="true"/>
        </w:rPr>
        <w:t>(</w:t>
      </w:r>
      <w:r>
        <w:rPr>
          <w:rtl w:val="true"/>
        </w:rPr>
        <w:t>عَلَيهِم السَّلَامُ</w:t>
      </w:r>
      <w:r>
        <w:rPr>
          <w:rtl w:val="true"/>
        </w:rPr>
        <w:t>)</w:t>
      </w:r>
      <w:bookmarkEnd w:id="854"/>
    </w:p>
    <w:p>
      <w:pPr>
        <w:pStyle w:val="BookText"/>
        <w:rPr/>
      </w:pPr>
      <w:r>
        <w:rPr>
          <w:rFonts w:ascii="Amiri" w:hAnsi="Amiri" w:eastAsia="Amiri" w:cs="Amiri"/>
          <w:color w:val="111111"/>
          <w:sz w:val="28"/>
          <w:sz w:val="28"/>
          <w:szCs w:val="28"/>
          <w:rtl w:val="true"/>
          <w:lang w:bidi="ar-SA"/>
        </w:rPr>
        <w:t xml:space="preserve">وعمد أرذال أهل الكوفة وعَبِيدُ ابن مرجانة إلى سلب حرائر النبوة وعقائل الرسالة، فسلبوا ما عليهن من حلي وحلل، ومال وغد من أوغادهم بخسة ووحشية إلى السيدة أم كلثوم فسلب قرطيها </w:t>
      </w:r>
      <w:r>
        <w:rPr>
          <w:rStyle w:val="FootnoteAnchor"/>
          <w:rtl w:val="true"/>
        </w:rPr>
        <w:footnoteReference w:id="652"/>
      </w:r>
      <w:r>
        <w:rPr>
          <w:rFonts w:ascii="Amiri" w:hAnsi="Amiri" w:eastAsia="Amiri" w:cs="Amiri"/>
          <w:color w:val="111111"/>
          <w:sz w:val="28"/>
          <w:sz w:val="28"/>
          <w:szCs w:val="28"/>
          <w:rtl w:val="true"/>
          <w:lang w:bidi="ar-SA"/>
        </w:rPr>
        <w:t xml:space="preserve">، وأسرع وضر خبيث نحو السيدة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خلخالها، وهو يجهش بالبكاء، وبهرت منه ابنة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أبكي وأنا أسلب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رأت تعاطفه،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الدنيء يبدي جشعه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يأخذه غيري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وعمدوا إلى نهب ما في الخيام من ثقل ومتاع، وهجم الشمر على ثقل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نهبه فوجد ذهباً فأخذه ودفع بعضه إلى ابنته لتصوغه حلياً لها، فجاءت </w:t>
      </w:r>
    </w:p>
    <w:p>
      <w:pPr>
        <w:pStyle w:val="BookText"/>
        <w:rPr/>
      </w:pPr>
      <w:r>
        <w:rPr>
          <w:rFonts w:ascii="IRNazanin" w:hAnsi="IRNazanin" w:eastAsia="IRNazanin"/>
          <w:color w:val="111111"/>
          <w:sz w:val="28"/>
          <w:sz w:val="28"/>
          <w:szCs w:val="28"/>
          <w:rtl w:val="true"/>
          <w:lang w:bidi="fa-IR"/>
        </w:rPr>
        <w:t xml:space="preserve">به إلى الصائغ فلمّا أدخله النار صار هباءً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حميد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خزاعة فجاءوا بشيء من تركة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ننحر أو نبيع فنقسم،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على جفنة، فلمّا وضعت فارت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الجعفي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جَزُور من عسكره فلمّا طبخت إذا هي دم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سنان بن حكيم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انتهب الناس ورساً في عسكر الحسين بن علي يوم قتل، فما تطيبت منه امرأة إلا برصت</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وبصرت امرأة من آل بكر بن وائل ما جرى على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النهب والسلب والترويع، فاندفعت وهي مذهولة فجعلت تحفّز أسرتها على إنقاذ ودائع النبوة من أيدي أُولئك الجفاة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بكر بن وائل، أتسلب بنات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يالثارات رسول اللّه، فبادر إليها زوجها وردّها إلى رحله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وتجرّد ذلك الجيش من كل نزعة إنسانية، وخلا من كل رأفة ورحمة، فقد جعلوا يوسعون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ضرباً بكعوب رماحهم وهنّ يلذن من الرعب بعضهن ببعض، وقد سقطت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مغشياً عليها من شدة الضرب، فلمّا أفاقت رأت عمتها السيدة أم كلثوم تبكي عند رأسها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مأساة عائلة الرسالة تبكي الجماد وتستثير عطف الصخور</w:t>
      </w:r>
      <w:r>
        <w:rPr>
          <w:rFonts w:eastAsia="Amiri" w:cs="Amiri" w:ascii="Amiri" w:hAnsi="Amiri"/>
          <w:color w:val="111111"/>
          <w:sz w:val="28"/>
          <w:szCs w:val="28"/>
          <w:rtl w:val="true"/>
          <w:lang w:bidi="ar-SA"/>
        </w:rPr>
        <w:t xml:space="preserve">. </w:t>
      </w:r>
      <w:bookmarkStart w:id="855" w:name="pg16359_177648"/>
    </w:p>
    <w:p>
      <w:pPr>
        <w:pStyle w:val="Heading3"/>
        <w:numPr>
          <w:ilvl w:val="2"/>
          <w:numId w:val="1"/>
        </w:numPr>
        <w:rPr/>
      </w:pPr>
      <w:bookmarkStart w:id="856" w:name="__RefHeading___Toc6522322_1280447820"/>
      <w:bookmarkStart w:id="857" w:name="_Toc319"/>
      <w:bookmarkEnd w:id="855"/>
      <w:bookmarkEnd w:id="856"/>
      <w:r>
        <w:rPr>
          <w:rtl w:val="true"/>
        </w:rPr>
        <w:t xml:space="preserve">الهجوم على الإمام زين العابدين </w:t>
      </w:r>
      <w:r>
        <w:rPr>
          <w:rtl w:val="true"/>
        </w:rPr>
        <w:t>(</w:t>
      </w:r>
      <w:r>
        <w:rPr>
          <w:rtl w:val="true"/>
        </w:rPr>
        <w:t>عَلَيهِ السَّلَامُ</w:t>
      </w:r>
      <w:r>
        <w:rPr>
          <w:rtl w:val="true"/>
        </w:rPr>
        <w:t>)</w:t>
      </w:r>
      <w:bookmarkEnd w:id="857"/>
    </w:p>
    <w:p>
      <w:pPr>
        <w:pStyle w:val="BookText"/>
        <w:rPr/>
      </w:pPr>
      <w:r>
        <w:rPr>
          <w:rFonts w:ascii="Amiri" w:hAnsi="Amiri" w:eastAsia="Amiri" w:cs="Amiri"/>
          <w:color w:val="111111"/>
          <w:sz w:val="28"/>
          <w:sz w:val="28"/>
          <w:szCs w:val="28"/>
          <w:rtl w:val="true"/>
          <w:lang w:bidi="ar-SA"/>
        </w:rPr>
        <w:t xml:space="preserve">وهجم الفجرة الجفاة على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مريضاً قد أنّهكته العلة، ومزّق الأسى قلبه، فأراد الخبيث الأبرص شمر بن ذي الجوشن أن يقتله فنهره حميد بن مسلم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 إنّما 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يعن به الوغد، وبادرت إليه العقيلة عمّته زينب فتعلقت 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حَتَّى أُقْتَلَ دُونَه </w:t>
      </w:r>
      <w:r>
        <w:rPr>
          <w:rStyle w:val="FootnoteAnchor"/>
          <w:rtl w:val="true"/>
        </w:rPr>
        <w:footnoteReference w:id="659"/>
      </w:r>
      <w:r>
        <w:rPr>
          <w:rFonts w:ascii="Amiri" w:hAnsi="Amiri" w:eastAsia="Amiri" w:cs="Amiri"/>
          <w:color w:val="111111"/>
          <w:sz w:val="28"/>
          <w:sz w:val="28"/>
          <w:szCs w:val="28"/>
          <w:rtl w:val="true"/>
          <w:lang w:bidi="ar-SA"/>
        </w:rPr>
        <w:t xml:space="preserve">، فكف اللثيم عنه، وقد نجا منهم بأعجوبة، واجتاز على النساء الرجس عمر بن سعد فصحن في وجهه وبكين، فمنع الخبيث العسكر من التعرّض لهن بسوء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6522324_1280447820"/>
      <w:bookmarkStart w:id="859" w:name="_Toc320"/>
      <w:bookmarkEnd w:id="858"/>
      <w:r>
        <w:rPr>
          <w:rtl w:val="true"/>
        </w:rPr>
        <w:t>الخيل تدوس الجثمان الطاهر</w:t>
      </w:r>
      <w:bookmarkEnd w:id="859"/>
    </w:p>
    <w:p>
      <w:pPr>
        <w:pStyle w:val="BookText"/>
        <w:rPr/>
      </w:pPr>
      <w:r>
        <w:rPr>
          <w:rFonts w:ascii="Amiri" w:hAnsi="Amiri" w:eastAsia="Amiri" w:cs="Amiri"/>
          <w:color w:val="111111"/>
          <w:sz w:val="28"/>
          <w:sz w:val="28"/>
          <w:szCs w:val="28"/>
          <w:rtl w:val="true"/>
          <w:lang w:bidi="ar-SA"/>
        </w:rPr>
        <w:t>وأخذ شر أولئك الجفاة يستشري فلم يدعوا حرمة اللّه إلا انتهكوها ولا إثماً إلا اقترفوه، فقد انبرى ابن سعد لينفذ أوامر سيده ابن مرجانة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فيوطئ الخيل صدره وظهره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الشمر فوطأ الجثمان المقدّس بفرسه </w:t>
      </w:r>
      <w:r>
        <w:rPr>
          <w:rStyle w:val="FootnoteAnchor"/>
          <w:rtl w:val="true"/>
        </w:rPr>
        <w:footnoteReference w:id="662"/>
      </w:r>
      <w:r>
        <w:rPr>
          <w:rFonts w:ascii="Amiri" w:hAnsi="Amiri" w:eastAsia="Amiri" w:cs="Amiri"/>
          <w:color w:val="111111"/>
          <w:sz w:val="28"/>
          <w:sz w:val="28"/>
          <w:szCs w:val="28"/>
          <w:rtl w:val="true"/>
          <w:lang w:bidi="ar-SA"/>
        </w:rPr>
        <w:t>، وتبعه عشرة من أولاد البغايا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الحضرمي، وهانئ بن ثبيت الحضرمي، وأدلم ابن ناعم، وأسيد بن مالك، وحكيم بن الطفيل الطائي، والأخنس بن مرثد، وعمرو </w:t>
      </w:r>
    </w:p>
    <w:p>
      <w:pPr>
        <w:pStyle w:val="BookText"/>
        <w:rPr/>
      </w:pPr>
      <w:r>
        <w:rPr>
          <w:rFonts w:ascii="Amiri" w:hAnsi="Amiri" w:eastAsia="Amiri" w:cs="Amiri"/>
          <w:color w:val="111111"/>
          <w:sz w:val="28"/>
          <w:sz w:val="28"/>
          <w:szCs w:val="28"/>
          <w:rtl w:val="true"/>
          <w:lang w:bidi="ar-SA"/>
        </w:rPr>
        <w:t xml:space="preserve">ابن صبيح المذحجي، ورجاء بن منقذ العبدي، وصالح بن وهب اليزني، وسالم بن خيثمة الجعفي </w:t>
      </w:r>
      <w:r>
        <w:rPr>
          <w:rStyle w:val="FootnoteAnchor"/>
          <w:rtl w:val="true"/>
        </w:rPr>
        <w:footnoteReference w:id="663"/>
      </w:r>
      <w:r>
        <w:rPr>
          <w:rFonts w:ascii="Amiri" w:hAnsi="Amiri" w:eastAsia="Amiri" w:cs="Amiri"/>
          <w:color w:val="111111"/>
          <w:sz w:val="28"/>
          <w:sz w:val="28"/>
          <w:szCs w:val="28"/>
          <w:rtl w:val="true"/>
          <w:lang w:bidi="ar-SA"/>
        </w:rPr>
        <w:t xml:space="preserve">، فداسوا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بخيولهم مقبلين ومدبرين حتى الصقوا الجثمان العظيم بالأرض </w:t>
      </w:r>
      <w:r>
        <w:rPr>
          <w:rStyle w:val="FootnoteAnchor"/>
          <w:rtl w:val="true"/>
        </w:rPr>
        <w:footnoteReference w:id="664"/>
      </w:r>
      <w:r>
        <w:rPr>
          <w:rFonts w:ascii="Amiri" w:hAnsi="Amiri" w:eastAsia="Amiri" w:cs="Amiri"/>
          <w:color w:val="111111"/>
          <w:sz w:val="28"/>
          <w:sz w:val="28"/>
          <w:szCs w:val="28"/>
          <w:rtl w:val="true"/>
          <w:lang w:bidi="ar-SA"/>
        </w:rPr>
        <w:t>، وذلك بعد أن خطفوا ما كان عليه من كساء مزقتة الطعون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المجرم الخبيث أسيد بن مالك يفتخر أمام ابن سعد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يَعْبُوبٍ شَدِيدِ الأَسْرِ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وجرى هذا التمثيل المنكر أمام ابن سعد وسائر قوات ذلك الجيش، ولم تجرِ هذه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ويؤيد ذلك أنّ اللّه الأوامر التي صدرت من ابن زياد إلى ابن سعد قد اقتصرت على التمثيل بجسد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فقد أعلنوا بهذا العمل الفظيع، وهذه الوحشية البشعة عن حقدهم البالغ عليه، وتجرّدهم من جميع العواطف الإنسانية، ولقد داسوا جسده الذي تربى في كنف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 لحمه من لحم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قال فيه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جاء هؤلاء العشرة قال لهم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فقالوا نحن الذين وطأنا بخيولنا ظهر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طحنا جناجن صدره، فأمر لهم بجائزة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في هؤلاء فوجدناهم أولاد زنا، وهؤلاء أخذهم المختار فشد </w:t>
      </w:r>
      <w:bookmarkStart w:id="860" w:name="pg16359_177650"/>
    </w:p>
    <w:p>
      <w:pPr>
        <w:pStyle w:val="BookText"/>
        <w:rPr/>
      </w:pPr>
      <w:bookmarkEnd w:id="860"/>
      <w:r>
        <w:rPr>
          <w:rFonts w:ascii="Amiri" w:hAnsi="Amiri" w:eastAsia="Amiri" w:cs="Amiri"/>
          <w:color w:val="111111"/>
          <w:sz w:val="28"/>
          <w:sz w:val="28"/>
          <w:szCs w:val="28"/>
          <w:rtl w:val="true"/>
          <w:lang w:bidi="ar-SA"/>
        </w:rPr>
        <w:t xml:space="preserve">أيديهم وأرجلهم بسكك الحديد وأوطأ الخيل ظهورهم حتى هلكوا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6522326_1280447820"/>
      <w:bookmarkStart w:id="862" w:name="_Toc321"/>
      <w:bookmarkEnd w:id="861"/>
      <w:r>
        <w:rPr>
          <w:rtl w:val="true"/>
        </w:rPr>
        <w:t>العقيلة أمام الجثمان العظيم</w:t>
      </w:r>
      <w:bookmarkEnd w:id="862"/>
    </w:p>
    <w:p>
      <w:pPr>
        <w:pStyle w:val="BookText"/>
        <w:rPr/>
      </w:pPr>
      <w:r>
        <w:rPr>
          <w:rFonts w:ascii="Amiri" w:hAnsi="Amiri" w:eastAsia="Amiri" w:cs="Amiri"/>
          <w:color w:val="111111"/>
          <w:sz w:val="28"/>
          <w:sz w:val="28"/>
          <w:szCs w:val="28"/>
          <w:rtl w:val="true"/>
          <w:lang w:bidi="ar-SA"/>
        </w:rPr>
        <w:t xml:space="preserve">ووقفت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جثمان أخيها العظيم الذي مزقته السيوف، وجعلت تطيل النظر إليه، ورفعت بصرها نحو السماء وهي تدعو بحرارة،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منا هذا القربان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الإنسانية لتنحني إجلالاً وخضوعاً أمام هذا الإيمان الذي هو السر في خلود تضحية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تحمّلت بطلة كربلاء أعباء تلك المحن الشاقة، وتجرعت غصص تلك الأهوال محتسبة الأجر عند اللّه، وهي تتضرع بخشوع إلى اللّه أن يتقبل ذلك القربان، فأي صبر يماثل هذا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تجلّت قوة الشخصية في حفيدة الرسول، وبرزت معاني الوراثة النبوية في مواقفها الخالدة التي صانت بها أهداف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وأظهرت الواقع في تضحيته، وأنارت السبيل في بيان أسرار شهادته</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6522328_1280447820"/>
      <w:bookmarkStart w:id="864" w:name="_Toc322"/>
      <w:bookmarkEnd w:id="863"/>
      <w:r>
        <w:rPr>
          <w:rtl w:val="true"/>
        </w:rPr>
        <w:t>سنان يطلب الجائزة</w:t>
      </w:r>
      <w:bookmarkEnd w:id="86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واحتف أولئك الجفاة حول القاتل الأثيم سنان بن، وجعلوا يمنونه الاماني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الحسين بن علي وابن فاطمة، قتلت أعظم العرب خطراً الذي أراد أن يزيل ملك هؤلاء، فأتِ أُمراءك فاطلب ثوابك منهم، فأنّهم لو أعطوك بيوت أموالهم في قتله لكان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وتحرّكت مطامعه، فأقبل حتى وقف على فسطاط ابن سعد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رِكَابِي فِضَةً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السَّيِّدَ المُحَجَّبا</w:t>
      </w:r>
    </w:p>
    <w:p>
      <w:pPr>
        <w:pStyle w:val="BookText"/>
        <w:rPr/>
      </w:pPr>
      <w:r>
        <w:rPr>
          <w:rFonts w:ascii="IRNazanin" w:hAnsi="IRNazanin" w:eastAsia="IRNazanin"/>
          <w:color w:val="111111"/>
          <w:sz w:val="28"/>
          <w:sz w:val="28"/>
          <w:szCs w:val="28"/>
          <w:rtl w:val="true"/>
          <w:lang w:bidi="fa-IR"/>
        </w:rPr>
        <w:t xml:space="preserve">فَتَلتُ خَيْرَ النّاسِ أُمّاً 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پجچوَخَيْرَهُم إِذْ يُنسَبُونَ النَّسَبا</w:t>
      </w:r>
    </w:p>
    <w:p>
      <w:pPr>
        <w:pStyle w:val="BookText"/>
        <w:rPr/>
      </w:pPr>
      <w:r>
        <w:rPr>
          <w:rFonts w:ascii="Amiri" w:hAnsi="Amiri" w:eastAsia="Amiri" w:cs="Amiri"/>
          <w:color w:val="111111"/>
          <w:sz w:val="28"/>
          <w:sz w:val="28"/>
          <w:szCs w:val="28"/>
          <w:rtl w:val="true"/>
          <w:lang w:bidi="ar-SA"/>
        </w:rPr>
        <w:t>ولما سمعه ابن سعد نهره ورماه بالسوط،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سمعك ابن زياد تقول هذا لضرب عنقك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حدد الباغي اللثيم أهدافه في هذا الرجز، فهو إنّما ينشد الذهب والفضة في قتله لخير الناس أماً وأباً، ولم يؤثر أنّ هناك رجزاً قيل في المعركة أو بعدها سوى هذا الرجز، وهو يمثل أهداف الأكثرية الساحقة في ذلك الجيش السحيق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وحلل الدكتور يوسف خليف هذا الرجز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والعاطفة التي تشيع في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الفرح والزهو، فراح القاتل بهذه الهدية الغالية التي يحملها إلى الأمير، وزهوه بهذا العمل الضخم الذي قام به من أجل الدولة، وهو لهذا يشعر بأنّ أقل ما يمكن أن يكافئه الأمير به أن يوقر ركابه فضة وذهباً،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أيضاً يضفي على قتيله خير ما يمكن أن يضفيه إنسان على إنسان، وقد جعله هذا يشعر بشيء من الدالة على الأمير، يبيح أن يجعل حديثه عن هذه الجائزة حديث الأمر الذي لا يقبل ردّاً ولا رفضاً،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رجزه لا بالحديث عن الحادثة التي تعني الأمير وإنما بالحديث عن الجائزة التي تعنيه هو، كأنما لا يعنيه من الأمر إلا ما سوف يناله من ذهب وفضة</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865" w:name="pg16359_177652"/>
    </w:p>
    <w:p>
      <w:pPr>
        <w:pStyle w:val="Heading3"/>
        <w:numPr>
          <w:ilvl w:val="2"/>
          <w:numId w:val="1"/>
        </w:numPr>
        <w:rPr/>
      </w:pPr>
      <w:bookmarkStart w:id="866" w:name="__RefHeading___Toc6522330_1280447820"/>
      <w:bookmarkStart w:id="867" w:name="_Toc323"/>
      <w:bookmarkEnd w:id="865"/>
      <w:bookmarkEnd w:id="866"/>
      <w:r>
        <w:rPr>
          <w:rtl w:val="true"/>
        </w:rPr>
        <w:t>القبائل تقتسم الرؤوس</w:t>
      </w:r>
      <w:bookmarkEnd w:id="867"/>
    </w:p>
    <w:p>
      <w:pPr>
        <w:pStyle w:val="BookText"/>
        <w:rPr/>
      </w:pPr>
      <w:r>
        <w:rPr>
          <w:rFonts w:ascii="Amiri" w:hAnsi="Amiri" w:eastAsia="Amiri" w:cs="Amiri"/>
          <w:color w:val="111111"/>
          <w:sz w:val="28"/>
          <w:sz w:val="28"/>
          <w:szCs w:val="28"/>
          <w:rtl w:val="true"/>
          <w:lang w:bidi="ar-SA"/>
        </w:rPr>
        <w:t>وبادرت القبائل إلى حز رؤوس أولئك الأحرار الذين استشهدوا من أجل العدالة الاجتماعية، ومن أجل تحرير الإنسان من الظلم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يقر الإسلام في جميع حروبه التمثيل، إلا أن الجيش الأموي قد استباح ذلك، فإنّ معاوية قد سنّه وأباحه، فقد أمر برأس الشهيد العظيم عمرو بن الحمق الخزاعي أن يطاف به، وقد اقتدى به ابن مرجانة فبعث برأس مسلم وهانئ إلى يزيد، ثمّ عهد إلى ابن سعد أن يحز رؤوس الشهداء في واقعة كربلاء ليبعثها هدية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تهافتت تلك العصابة المجرمة إلى اقتسام الرؤوس ليقدموها هدية لابن مرجانة، وقد اقتسمت القبائل التالية ما يلي من الرؤوس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بثلاثة عشر رأساً، وصاحبهم قيس بن الأشعث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على عشرين رأساً، وصاحبهم شمر بن ذي الجوشن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بسبعة رؤوس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وا بتسعة رؤوس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وا بسبعة عشر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وابستة عشر رأساً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بسبعة رؤوس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على صعيد كربلاء 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وجثث الشهداء من أهل بيته وأصحابه قد فصلت عنها الرؤوس ووضعت فوق الحراب؛ لتكون مناراً لجميع </w:t>
      </w:r>
      <w:bookmarkStart w:id="868" w:name="pg16359_177653"/>
    </w:p>
    <w:p>
      <w:pPr>
        <w:pStyle w:val="BookText"/>
        <w:rPr/>
      </w:pPr>
      <w:bookmarkEnd w:id="868"/>
      <w:r>
        <w:rPr>
          <w:rFonts w:ascii="Amiri" w:hAnsi="Amiri" w:eastAsia="Amiri" w:cs="Amiri"/>
          <w:color w:val="111111"/>
          <w:sz w:val="28"/>
          <w:sz w:val="28"/>
          <w:szCs w:val="28"/>
          <w:rtl w:val="true"/>
          <w:lang w:bidi="ar-SA"/>
        </w:rPr>
        <w:t>شعوب الأرض على طريق الحق والشرف والإيمان</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6522332_1280447820"/>
      <w:bookmarkStart w:id="870" w:name="_Toc324"/>
      <w:bookmarkEnd w:id="869"/>
      <w:r>
        <w:rPr>
          <w:rtl w:val="true"/>
        </w:rPr>
        <w:t>عودة الطاغية إلى الكوفة</w:t>
      </w:r>
      <w:bookmarkEnd w:id="870"/>
    </w:p>
    <w:p>
      <w:pPr>
        <w:pStyle w:val="BookText"/>
        <w:rPr/>
      </w:pPr>
      <w:r>
        <w:rPr>
          <w:rFonts w:ascii="Amiri" w:hAnsi="Amiri" w:eastAsia="Amiri" w:cs="Amiri"/>
          <w:color w:val="111111"/>
          <w:sz w:val="28"/>
          <w:sz w:val="28"/>
          <w:szCs w:val="28"/>
          <w:rtl w:val="true"/>
          <w:lang w:bidi="ar-SA"/>
        </w:rPr>
        <w:t xml:space="preserve">وكان الطاغية ابن زياد معشكراً بالنخيلة يتلقى الأحداث في كل لحظة، فقد كان على اتصال دائم بابن سعد، فلمّا جاءه البشير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مسرعاً إلى الكوفة ليحكم أمرها، ويتخذ التدابير للمحافظة عليها، فأصدر أمره إلى حرّاس البلد وكان عددهم عشرة آلاف فارس بمنع حمل السلاح على كل أحد ونادى مناديه بالكوفة بذلك، كما أرسل الوفود إلى جميع أنحاء البلاد لإعلان النصر وإشاعة الخوف بين الناس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6522334_1280447820"/>
      <w:bookmarkStart w:id="872" w:name="_Toc325"/>
      <w:bookmarkEnd w:id="871"/>
      <w:r>
        <w:rPr>
          <w:rtl w:val="true"/>
        </w:rPr>
        <w:t>ليلة الحادي عشر</w:t>
      </w:r>
      <w:bookmarkEnd w:id="872"/>
    </w:p>
    <w:p>
      <w:pPr>
        <w:pStyle w:val="BookText"/>
        <w:rPr/>
      </w:pPr>
      <w:r>
        <w:rPr>
          <w:rFonts w:ascii="IRNazanin" w:hAnsi="IRNazanin" w:eastAsia="IRNazanin"/>
          <w:color w:val="111111"/>
          <w:sz w:val="28"/>
          <w:sz w:val="28"/>
          <w:szCs w:val="28"/>
          <w:rtl w:val="true"/>
          <w:lang w:bidi="fa-IR"/>
        </w:rPr>
        <w:t xml:space="preserve">وقل ما شئت في تصوير المحنة الكبرى التي دهمت عقائل النبوة في ليلة الحادي عشر من المحرّم، فإنّك لا تستطيع تصويرها، ولا استيعاب مأساتها، فلم تبق رزية من رزايا الدنيا، ولا غصة من غصص الدهر إلا جرت عليهن، فالأعداء الجفاة الذين لا يملكون أي شرف أو نبل قد استولوا عليهن، والحماة الأباة من آل الرسول له قد تناثرت أشلاؤهم الزكية أمامهنّ من دون أن ينبري أحد إلى مواراتهم، والخيام قد أحرقت ونهب ما فيها من ثقل ومتاع، وسلب ما على الأرامل والثواكل من بنات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حلي وحلل، وقد وصف ذلك المنظر الحزين الدكتور الشيخ أحمد الوائلي اللّه في رائعته التي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وَسَجا اللَّيْلُ وَالرِّجالُ 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المُخَدّرات ذهول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واليـتامى تَشَرُّدٌ وَضَياع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وَالتَّعَالى مَدامِعٌ وَعَوِيلٌ </w:t>
      </w:r>
      <w:bookmarkStart w:id="873" w:name="pg16359_177654"/>
    </w:p>
    <w:p>
      <w:pPr>
        <w:pStyle w:val="BookText"/>
        <w:rPr/>
      </w:pPr>
      <w:bookmarkEnd w:id="873"/>
      <w:r>
        <w:rPr>
          <w:rFonts w:ascii="Amiri" w:hAnsi="Amiri" w:eastAsia="Amiri" w:cs="Amiri"/>
          <w:color w:val="111111"/>
          <w:sz w:val="28"/>
          <w:sz w:val="28"/>
          <w:szCs w:val="28"/>
          <w:rtl w:val="true"/>
          <w:lang w:bidi="ar-SA"/>
        </w:rPr>
        <w:t xml:space="preserve">وَبَقايا مُخَيَّمِ مِنْ 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وَقُیُودٌ يَـئِنُ مِـنْها عَـلِيلُ</w:t>
      </w:r>
    </w:p>
    <w:p>
      <w:pPr>
        <w:pStyle w:val="BookText"/>
        <w:rPr/>
      </w:pPr>
      <w:r>
        <w:rPr>
          <w:rFonts w:ascii="Amiri" w:hAnsi="Amiri" w:eastAsia="Amiri" w:cs="Amiri"/>
          <w:color w:val="111111"/>
          <w:sz w:val="28"/>
          <w:sz w:val="28"/>
          <w:szCs w:val="28"/>
          <w:rtl w:val="true"/>
          <w:lang w:bidi="ar-SA"/>
        </w:rPr>
        <w:t xml:space="preserve">وَزُنُودٌ قَسَتْ عَلَيْها 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وَجُسُومٌ يَضْرَى بِها التَّنْكِيلُ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أما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وشقيقة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فأنّها ما وهنت ولا استكانت أمام تلك الأهوال القاصمة، فقد أسرعت تلتقط الأطفال الذين هاموا على وجوههم في البيداء، وتجمع العيال في تلك البيداء الموحشة، وهي تسليهم وتصبّرهم على تلك الرزايا، وقد أنفقت تلك الليلة ساهرة على حراستهم، وقد هامت في تيارات من الأسى لا يعلم بمداها إلا اللّه، وقد استولى الضعف عليها حتى أنّها أدت وردها من صلاة الليل جالسة</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6522336_1280447820"/>
      <w:bookmarkStart w:id="875" w:name="_Toc326"/>
      <w:bookmarkEnd w:id="874"/>
      <w:r>
        <w:rPr>
          <w:rtl w:val="true"/>
        </w:rPr>
        <w:t xml:space="preserve">عدد الضحايا من أهل البيت </w:t>
      </w:r>
      <w:r>
        <w:rPr>
          <w:rtl w:val="true"/>
        </w:rPr>
        <w:t>(</w:t>
      </w:r>
      <w:r>
        <w:rPr>
          <w:rtl w:val="true"/>
        </w:rPr>
        <w:t>عَلَيهِم السَّلَامُ</w:t>
      </w:r>
      <w:r>
        <w:rPr>
          <w:rtl w:val="true"/>
        </w:rPr>
        <w:t>)</w:t>
      </w:r>
      <w:bookmarkEnd w:id="875"/>
    </w:p>
    <w:p>
      <w:pPr>
        <w:pStyle w:val="BookText"/>
        <w:rPr/>
      </w:pPr>
      <w:r>
        <w:rPr>
          <w:rFonts w:ascii="Amiri" w:hAnsi="Amiri" w:eastAsia="Amiri" w:cs="Amiri"/>
          <w:color w:val="111111"/>
          <w:sz w:val="28"/>
          <w:sz w:val="28"/>
          <w:szCs w:val="28"/>
          <w:rtl w:val="true"/>
          <w:lang w:bidi="ar-SA"/>
        </w:rPr>
        <w:t>واختلف المؤرخون في عدد الضحايا من أهل البيت ا ا، وهذه 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وقد أعلن 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جرى مع شيخ عن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ذاكَ دَمٌ يَطْلُبُ اللَّهُ تَعَالَى بِهِ ما أَصِيبَ مِنْ وُلْدِ فَاطِمَةَ، وَلَا يُصابُونَ بِمِثلِ الحسين، وَلَقَدْ قُتِلَ فِي سَبْعَةَ عَشَرَ مِنْ أَهْلِ بَيْتِهِ نَصَحُوا لِلَّهِ، وَصَبَرُوا فِي جَنْبِ اللَّهِ، فَجَزاهُمُ اللَّهُ أَحْسَنَ جَزاءِ الصّابِرِينَ</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محمّدبن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ممّن ارتكضوا في رحم فاطمة</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وهي فاطمة بنت أسد أُمّ الإمام أمير المؤمنين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رجلاً، يقول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مع الحسين بن علي ستة عشر رجلاً ما على وجه الأرض لهم من شبيه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سراقة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نِسعَةٌ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أُبِيدُوا وَسَبعَةً لِعَقِيلٍ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وَاندُبِي تِسْعَةٌ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وَخَمْسَةٌ لِعَقِيلٍ</w:t>
      </w:r>
    </w:p>
    <w:p>
      <w:pPr>
        <w:pStyle w:val="BookText"/>
        <w:rPr/>
      </w:pPr>
      <w:r>
        <w:rPr>
          <w:rFonts w:ascii="Amiri" w:hAnsi="Amiri" w:eastAsia="Amiri" w:cs="Amiri"/>
          <w:color w:val="111111"/>
          <w:sz w:val="28"/>
          <w:sz w:val="28"/>
          <w:szCs w:val="28"/>
          <w:rtl w:val="true"/>
          <w:lang w:bidi="ar-SA"/>
        </w:rPr>
        <w:t xml:space="preserve">وَابنَ عَمَّ النبیّ عوناً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 بِالمَخْذُولِ</w:t>
      </w:r>
    </w:p>
    <w:p>
      <w:pPr>
        <w:pStyle w:val="BookText"/>
        <w:rPr/>
      </w:pPr>
      <w:r>
        <w:rPr>
          <w:rFonts w:ascii="Amiri" w:hAnsi="Amiri" w:eastAsia="Amiri" w:cs="Amiri"/>
          <w:color w:val="111111"/>
          <w:sz w:val="28"/>
          <w:sz w:val="28"/>
          <w:szCs w:val="28"/>
          <w:rtl w:val="true"/>
          <w:lang w:bidi="ar-SA"/>
        </w:rPr>
        <w:t xml:space="preserve">وسمي النبیّ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 xml:space="preserve">واندبِي كَهْلَهُمْ فَلَيسَ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الخَيرِ كَهْلُهُمْ كَالكُهُولِ</w:t>
      </w:r>
    </w:p>
    <w:p>
      <w:pPr>
        <w:pStyle w:val="BookText"/>
        <w:rPr/>
      </w:pPr>
      <w:r>
        <w:rPr>
          <w:rFonts w:ascii="Amiri" w:hAnsi="Amiri" w:eastAsia="Amiri" w:cs="Amiri"/>
          <w:color w:val="111111"/>
          <w:sz w:val="28"/>
          <w:sz w:val="28"/>
          <w:szCs w:val="28"/>
          <w:rtl w:val="true"/>
          <w:lang w:bidi="ar-SA"/>
        </w:rPr>
        <w:t xml:space="preserve">لَعَنَ اللّهُ حَيثُ كَانَ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والعَجُوزَ ذاتَ البُعُولِ وَسَميَّ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وقد أعلن ذلك المغيرة بن نوفل في مقطوعته التي رثاهم بها،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وَالْوانِ</w:t>
      </w:r>
    </w:p>
    <w:p>
      <w:pPr>
        <w:pStyle w:val="BookText"/>
        <w:rPr/>
      </w:pPr>
      <w:r>
        <w:rPr>
          <w:rFonts w:ascii="Amiri" w:hAnsi="Amiri" w:eastAsia="Amiri" w:cs="Amiri"/>
          <w:color w:val="111111"/>
          <w:sz w:val="28"/>
          <w:sz w:val="28"/>
          <w:szCs w:val="28"/>
          <w:rtl w:val="true"/>
          <w:lang w:bidi="ar-SA"/>
        </w:rPr>
        <w:t xml:space="preserve">يَالَهفَ نَفْسِي وَإِنَّ النَّفْـ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ـسَ لَا تَنْفَكُ مِن هَمَّ وَأَحزانِ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أُناسٍ قُتلوا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أَمْسَوا رَهْنَ أَكْفَانِ </w:t>
      </w:r>
    </w:p>
    <w:p>
      <w:pPr>
        <w:pStyle w:val="BookText"/>
        <w:rPr/>
      </w:pPr>
      <w:r>
        <w:rPr>
          <w:rFonts w:ascii="Amiri" w:hAnsi="Amiri" w:eastAsia="Amiri" w:cs="Amiri"/>
          <w:color w:val="111111"/>
          <w:sz w:val="28"/>
          <w:sz w:val="28"/>
          <w:szCs w:val="28"/>
          <w:rtl w:val="true"/>
          <w:lang w:bidi="ar-SA"/>
        </w:rPr>
        <w:t xml:space="preserve">وَسِنَّةٌ مَا أَن أَرى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عَقِيلٍ خَيْرَ فُرسانِ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أَحْزَنَنِي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 xml:space="preserve">أَفْرَدَنِي مِنْ تِسْعَةٍ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أَضْحَوا رَهْنَ أَكْفَانِ</w:t>
      </w:r>
    </w:p>
    <w:p>
      <w:pPr>
        <w:pStyle w:val="BookText"/>
        <w:rPr/>
      </w:pPr>
      <w:r>
        <w:rPr>
          <w:rFonts w:ascii="Amiri" w:hAnsi="Amiri" w:eastAsia="Amiri" w:cs="Amiri"/>
          <w:color w:val="111111"/>
          <w:sz w:val="28"/>
          <w:sz w:val="28"/>
          <w:szCs w:val="28"/>
          <w:rtl w:val="true"/>
          <w:lang w:bidi="ar-SA"/>
        </w:rPr>
        <w:t xml:space="preserve">وَسِنَّةٍ لَيْسَ لَهُم مُشبِةٌ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عَقِيل خَيْرٍ فُرْسانِ</w:t>
      </w:r>
    </w:p>
    <w:p>
      <w:pPr>
        <w:pStyle w:val="BookText"/>
        <w:rPr/>
      </w:pPr>
      <w:r>
        <w:rPr>
          <w:rFonts w:ascii="Amiri" w:hAnsi="Amiri" w:eastAsia="Amiri" w:cs="Amiri"/>
          <w:color w:val="111111"/>
          <w:sz w:val="28"/>
          <w:sz w:val="28"/>
          <w:szCs w:val="28"/>
          <w:rtl w:val="true"/>
          <w:lang w:bidi="ar-SA"/>
        </w:rPr>
        <w:t xml:space="preserve">وَالمَرْهُ عَوْنُ أَخِيهِ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هَيَّجَ أَحْرَانِي</w:t>
      </w:r>
    </w:p>
    <w:p>
      <w:pPr>
        <w:pStyle w:val="BookText"/>
        <w:rPr/>
      </w:pPr>
      <w:r>
        <w:rPr>
          <w:rFonts w:ascii="Amiri" w:hAnsi="Amiri" w:eastAsia="Amiri" w:cs="Amiri"/>
          <w:color w:val="111111"/>
          <w:sz w:val="28"/>
          <w:sz w:val="28"/>
          <w:szCs w:val="28"/>
          <w:rtl w:val="true"/>
          <w:lang w:bidi="ar-SA"/>
        </w:rPr>
        <w:t xml:space="preserve">مَنْ كَانَ مَسْرُوراً بما نالنا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وَشامِتاً يَوماً فَما الآن</w:t>
      </w:r>
    </w:p>
    <w:p>
      <w:pPr>
        <w:pStyle w:val="BookText"/>
        <w:rPr/>
      </w:pPr>
      <w:r>
        <w:rPr>
          <w:rFonts w:ascii="Amiri" w:hAnsi="Amiri" w:eastAsia="Amiri" w:cs="Amiri"/>
          <w:color w:val="111111"/>
          <w:sz w:val="28"/>
          <w:sz w:val="28"/>
          <w:szCs w:val="28"/>
          <w:rtl w:val="true"/>
          <w:lang w:bidi="ar-SA"/>
        </w:rPr>
        <w:t>وفي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للكميت بن زيد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 xml:space="preserve">وَسِئَةٍ لَا يُتَجَارَى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ثمَّ عَلِيُّ الخَيرِ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أَحْرَانِي</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عشر رجلاً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من أبناء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ومن أبناء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ومن أبناء عبداللّه بن جعفر اثنان، ومن أبناء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ومن أبناء عقيل ستة غير مسلم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صرّح بذلك أبو الفرج الأصفهاني،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فجميع من قتل يوم الطف من ولد أبي طالب سوى من يختلف في أمره اثنان وعشرون </w:t>
      </w:r>
    </w:p>
    <w:p>
      <w:pPr>
        <w:pStyle w:val="BookText"/>
        <w:rPr/>
      </w:pP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وعشرون رجلاً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وأهل بيته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وعشرون شهيداً من ولد فاطمة </w:t>
      </w:r>
      <w:r>
        <w:rPr>
          <w:rStyle w:val="FootnoteAnchor"/>
          <w:rtl w:val="true"/>
        </w:rPr>
        <w:footnoteReference w:id="685"/>
      </w:r>
      <w:r>
        <w:rPr>
          <w:rFonts w:ascii="Amiri" w:hAnsi="Amiri" w:eastAsia="Amiri" w:cs="Amiri"/>
          <w:color w:val="111111"/>
          <w:sz w:val="28"/>
          <w:sz w:val="28"/>
          <w:szCs w:val="28"/>
          <w:rtl w:val="true"/>
          <w:lang w:bidi="ar-SA"/>
        </w:rPr>
        <w:t>يعني بنت 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وسبعون، صرّح بذلك النسّابة السيد أبو محمّدالحسن الحسينی، وهو اشتباه، ولعله أراد من قتل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نسب ذلك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مع عبد اللّه بن سنان، فقد أمره بالصوم في يوم عاشوراء، وأمره بالإفطار بعد صلاة العصر،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فَأنّه فى ذلِكَ الْوَقْتِ مِنْ ذلِكَ الْيَوْم تَجَلَّتِ الْهَيْجاءُ عَنْ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وَانْكَشَفَتِ الْمَلحَمَةُ عَنْهُمْ، وَفِي الْأَرْضِ مِنْهُمْ ثَلَاثُونَ صَرِيعاً في مَوَالِيهِمْ يَعُزُّ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مَصْرَعُهُمْ، وَلَوْ كَانَ فِي الدُّنْيا يَوْمَئِذٍ حَيّاً لَكَانَ هُوَ الْمُعَزّى بِهِم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586:1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رجلاً، انفرد بذلك المسعودي </w:t>
      </w:r>
      <w:r>
        <w:rPr>
          <w:rStyle w:val="FootnoteAnchor"/>
          <w:rtl w:val="true"/>
        </w:rPr>
        <w:footnoteReference w:id="687"/>
      </w:r>
      <w:r>
        <w:rPr>
          <w:rFonts w:ascii="Amiri" w:hAnsi="Amiri" w:eastAsia="Amiri" w:cs="Amiri"/>
          <w:color w:val="111111"/>
          <w:sz w:val="28"/>
          <w:sz w:val="28"/>
          <w:szCs w:val="28"/>
          <w:rtl w:val="true"/>
          <w:lang w:bidi="ar-SA"/>
        </w:rPr>
        <w:t>ولم يذكره غيره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الأقوال التي ذكرت، واحتوت الزيارة المنسوبة إلى الناحية على ذكر سبعة عشر شهيداً، وذكر ذلك الشيخ المفيد </w:t>
      </w:r>
      <w:r>
        <w:rPr>
          <w:rStyle w:val="FootnoteAnchor"/>
          <w:rtl w:val="true"/>
        </w:rPr>
        <w:footnoteReference w:id="688"/>
      </w:r>
      <w:r>
        <w:rPr>
          <w:rFonts w:ascii="IRNazanin" w:hAnsi="IRNazanin" w:eastAsia="IRNazanin"/>
          <w:color w:val="111111"/>
          <w:sz w:val="28"/>
          <w:sz w:val="28"/>
          <w:szCs w:val="28"/>
          <w:rtl w:val="true"/>
          <w:lang w:bidi="fa-IR"/>
        </w:rPr>
        <w:t>، ولعله هو الأقرب إلى الواقع، واللّه العالم</w:t>
      </w:r>
      <w:r>
        <w:rPr>
          <w:rFonts w:eastAsia="IRNazanin" w:cs="IRNazanin"/>
          <w:color w:val="111111"/>
          <w:sz w:val="28"/>
          <w:szCs w:val="28"/>
          <w:rtl w:val="true"/>
          <w:lang w:bidi="fa-IR"/>
        </w:rPr>
        <w:t xml:space="preserve">. </w:t>
      </w:r>
      <w:bookmarkStart w:id="876" w:name="pg16359_177658"/>
    </w:p>
    <w:p>
      <w:pPr>
        <w:pStyle w:val="Heading3"/>
        <w:numPr>
          <w:ilvl w:val="2"/>
          <w:numId w:val="1"/>
        </w:numPr>
        <w:rPr/>
      </w:pPr>
      <w:bookmarkStart w:id="877" w:name="__RefHeading___Toc6522338_1280447820"/>
      <w:bookmarkStart w:id="878" w:name="_Toc327"/>
      <w:bookmarkEnd w:id="876"/>
      <w:bookmarkEnd w:id="877"/>
      <w:r>
        <w:rPr>
          <w:rtl w:val="true"/>
        </w:rPr>
        <w:t xml:space="preserve">الجرحى من أصحاب الإمام الحسين </w:t>
      </w:r>
      <w:r>
        <w:rPr>
          <w:rtl w:val="true"/>
        </w:rPr>
        <w:t>(</w:t>
      </w:r>
      <w:r>
        <w:rPr>
          <w:rtl w:val="true"/>
        </w:rPr>
        <w:t>عَلَيهِ السَّلَامُ</w:t>
      </w:r>
      <w:r>
        <w:rPr>
          <w:rtl w:val="true"/>
        </w:rPr>
        <w:t>)</w:t>
      </w:r>
      <w:bookmarkEnd w:id="878"/>
    </w:p>
    <w:p>
      <w:pPr>
        <w:pStyle w:val="BookText"/>
        <w:rPr/>
      </w:pPr>
      <w:r>
        <w:rPr>
          <w:rFonts w:ascii="Amiri" w:hAnsi="Amiri" w:eastAsia="Amiri" w:cs="Amiri"/>
          <w:color w:val="111111"/>
          <w:sz w:val="28"/>
          <w:sz w:val="28"/>
          <w:szCs w:val="28"/>
          <w:rtl w:val="true"/>
          <w:lang w:bidi="ar-SA"/>
        </w:rPr>
        <w:t>وسقط في المعركة بعض الجرحى من أصحابه، ولم يجهز عليهم جيش ابـن سعد،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بن حمير الجابري، حمل من المعركة ومات متأثراً بجراحه بعد ستة أشهر </w:t>
      </w:r>
      <w:r>
        <w:rPr>
          <w:rStyle w:val="FootnoteAnchor"/>
          <w:rtl w:val="true"/>
        </w:rPr>
        <w:footnoteReference w:id="6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الجندعي، سقط في المعركة جريحاً وحمل، ومات متأثراً بجراحه بعد سنة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 عمه حتى سقط على الأرض جريحاً، ولما أقبل أجلاف أهل الكوفة على حز رؤوس الشهداء وجدوا به رمقاً، فجاء أسماء بن خارجة الفزاري وكان من أخواله فشفّع به فشفعوه، فحمله معه إلى الكوفة وعالجه حتى برى ثم لحق بيثرب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6522340_1280447820"/>
      <w:bookmarkStart w:id="880" w:name="_Toc328"/>
      <w:bookmarkEnd w:id="879"/>
      <w:r>
        <w:rPr>
          <w:rtl w:val="true"/>
        </w:rPr>
        <w:t>الناجون من القتل</w:t>
      </w:r>
      <w:bookmarkEnd w:id="880"/>
    </w:p>
    <w:p>
      <w:pPr>
        <w:pStyle w:val="BookText"/>
        <w:rPr/>
      </w:pPr>
      <w:r>
        <w:rPr>
          <w:rFonts w:ascii="Amiri" w:hAnsi="Amiri" w:eastAsia="Amiri" w:cs="Amiri"/>
          <w:color w:val="111111"/>
          <w:sz w:val="28"/>
          <w:sz w:val="28"/>
          <w:szCs w:val="28"/>
          <w:rtl w:val="true"/>
          <w:lang w:bidi="ar-SA"/>
        </w:rPr>
        <w:t xml:space="preserve">ونجا من القتل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مريضاً قد أنّهكته العلة، ونجا بأعجوبة من أيدي أُولئك الطغاة، وحمل أسيراً إلى ابن مرجانة وسيده يزيد بن معاوية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أنّه سقط في المعركة جريحاً، وبرى من جراحاته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من القتل ولم نعلم أنّه اشترك في الحرب أم أنّه </w:t>
      </w:r>
    </w:p>
    <w:p>
      <w:pPr>
        <w:pStyle w:val="BookText"/>
        <w:rPr/>
      </w:pPr>
      <w:r>
        <w:rPr>
          <w:rFonts w:ascii="Amiri" w:hAnsi="Amiri" w:eastAsia="Amiri" w:cs="Amiri"/>
          <w:color w:val="111111"/>
          <w:sz w:val="28"/>
          <w:sz w:val="28"/>
          <w:szCs w:val="28"/>
          <w:rtl w:val="true"/>
          <w:lang w:bidi="ar-SA"/>
        </w:rPr>
        <w:t xml:space="preserve">كان صغيراً؟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اللّه بن جعفر، كان 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وكان صغيراً فلم يقتل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سمعان، وكان مولى للرباب بنت امرئ القيس زوجة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جيء به أسيراً إلى ابن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فخلى سبيله ولم يتعرّض له بمكروه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 بن ثمامة الأسدي الصيداوي، كان من 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فجاءت قبيلته فطلبت له الأمان، وجيء به مخفوراً إلى ابن مرجانة، وأخبره ابـن سعد بشأنّه، فنفاه إلى الزارة من أرض البحرين وبقي فيه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رباح، وكان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یمرّضه، ولمّا قتل انفلت ونجا سالماً، وقد روى بعض فصول واقعة كربلاء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هم الذين نجوا من القتل، وأفلتوا من أيدي أولئك الظالمين المجرمين الذين كانوا يتعطشون إلى إراقة دماء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881" w:name="pg16359_177660"/>
    </w:p>
    <w:p>
      <w:pPr>
        <w:pStyle w:val="Heading3"/>
        <w:numPr>
          <w:ilvl w:val="2"/>
          <w:numId w:val="1"/>
        </w:numPr>
        <w:rPr/>
      </w:pPr>
      <w:bookmarkStart w:id="882" w:name="__RefHeading___Toc6522342_1280447820"/>
      <w:bookmarkStart w:id="883" w:name="_Toc329"/>
      <w:bookmarkEnd w:id="881"/>
      <w:bookmarkEnd w:id="882"/>
      <w:r>
        <w:rPr>
          <w:rtl w:val="true"/>
        </w:rPr>
        <w:t>خسائر ابن سعد</w:t>
      </w:r>
      <w:bookmarkEnd w:id="883"/>
    </w:p>
    <w:p>
      <w:pPr>
        <w:pStyle w:val="BookText"/>
        <w:rPr/>
      </w:pPr>
      <w:r>
        <w:rPr>
          <w:rFonts w:ascii="Amiri" w:hAnsi="Amiri" w:eastAsia="Amiri" w:cs="Amiri"/>
          <w:color w:val="111111"/>
          <w:sz w:val="28"/>
          <w:sz w:val="28"/>
          <w:szCs w:val="28"/>
          <w:rtl w:val="true"/>
          <w:lang w:bidi="ar-SA"/>
        </w:rPr>
        <w:t xml:space="preserve">أمّا حجم الخسائر في جيش ابن سعد فكانت جسيمة للغاية، فقد دمّر أصحاب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قلتهم جميع كتائب ذلك الجيش، وأنزلوا به أفدح الخسائر، فأشاعوا في أرياض الكوفة الشكل والحداد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يتركوا بيتاً في الكوفة إلا وفيه نائحة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يدعم ذلك فهي التصريحات التي أدلى بها بعض قادة الفرق الدالة فزعهم وذعرهم بما منوا به من الخسائر، وقد أشرنا إليها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الأثير أنّ القتلى كانوا ثمانية وثمانين سوى الجرحى </w:t>
      </w:r>
      <w:r>
        <w:rPr>
          <w:rStyle w:val="FootnoteAnchor"/>
          <w:rtl w:val="true"/>
        </w:rPr>
        <w:footnoteReference w:id="700"/>
      </w:r>
      <w:r>
        <w:rPr>
          <w:rFonts w:ascii="Amiri" w:hAnsi="Amiri" w:eastAsia="Amiri" w:cs="Amiri"/>
          <w:color w:val="111111"/>
          <w:sz w:val="28"/>
          <w:sz w:val="28"/>
          <w:szCs w:val="28"/>
          <w:rtl w:val="true"/>
          <w:lang w:bidi="ar-SA"/>
        </w:rPr>
        <w:t xml:space="preserve">، وهذا القول لا نصيب له من الصحة والغاية منه التقليل من أهمية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المقطوع به أنّهم أنزلوا بجيش ابن سعد الهزائم وألحقوا به أفدح الخسائر، حتى ضجّ العسكر من كثرة من قتل منهم، ومن الطبيعي أن ذلك لا يتفق مع هذا العدد القليل</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6522344_1280447820"/>
      <w:bookmarkStart w:id="885" w:name="_Toc330"/>
      <w:bookmarkEnd w:id="884"/>
      <w:r>
        <w:rPr>
          <w:rtl w:val="true"/>
        </w:rPr>
        <w:t>رؤيا ابن عباس</w:t>
      </w:r>
      <w:bookmarkEnd w:id="885"/>
    </w:p>
    <w:p>
      <w:pPr>
        <w:pStyle w:val="BookText"/>
        <w:rPr/>
      </w:pPr>
      <w:r>
        <w:rPr>
          <w:rFonts w:ascii="Amiri" w:hAnsi="Amiri" w:eastAsia="Amiri" w:cs="Amiri"/>
          <w:color w:val="111111"/>
          <w:sz w:val="28"/>
          <w:sz w:val="28"/>
          <w:szCs w:val="28"/>
          <w:rtl w:val="true"/>
          <w:lang w:bidi="ar-SA"/>
        </w:rPr>
        <w:t xml:space="preserve">وحينما نزح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 إلى العراق كان ابن عباس قلقاً تساوره الهموم والأحزان خوفاً على ابن عمه من غدر أهل الكوفة، وقد نام في اليوم العاشر من المحرّم فاستيقظ فزعاً مرعوباً، وقد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 أصحابه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يابن عباس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فأجابهم ودموعه تتبلور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زجاجة،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ما صنعت أُمتي بعدي؟ قتلوا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دمه ودم أصحابه أرفعه إلى اللّه عزّ وجلّ</w:t>
      </w:r>
      <w:r>
        <w:rPr>
          <w:rFonts w:eastAsia="Amiri" w:cs="Amiri" w:ascii="Amiri" w:hAnsi="Amiri"/>
          <w:color w:val="111111"/>
          <w:sz w:val="28"/>
          <w:szCs w:val="28"/>
          <w:rtl w:val="true"/>
          <w:lang w:bidi="ar-SA"/>
        </w:rPr>
        <w:t xml:space="preserve">. </w:t>
      </w:r>
      <w:bookmarkStart w:id="886" w:name="pg16359_177661"/>
    </w:p>
    <w:p>
      <w:pPr>
        <w:pStyle w:val="BookText"/>
        <w:rPr/>
      </w:pPr>
      <w:bookmarkEnd w:id="886"/>
      <w:r>
        <w:rPr>
          <w:rFonts w:ascii="Amiri" w:hAnsi="Amiri" w:eastAsia="Amiri" w:cs="Amiri"/>
          <w:color w:val="111111"/>
          <w:sz w:val="28"/>
          <w:sz w:val="28"/>
          <w:szCs w:val="28"/>
          <w:rtl w:val="true"/>
          <w:lang w:bidi="ar-SA"/>
        </w:rPr>
        <w:t xml:space="preserve">وسجّل أصحابه اليوم والساعة التي حدثت فيها الرؤيا، ووافتهم الأنباء بمقتل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التي حدثت فيه الرؤيا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6522346_1280447820"/>
      <w:bookmarkStart w:id="888" w:name="_Toc331"/>
      <w:bookmarkEnd w:id="887"/>
      <w:r>
        <w:rPr>
          <w:rtl w:val="true"/>
        </w:rPr>
        <w:t>رؤيا أُمّ سلمة</w:t>
      </w:r>
      <w:bookmarkEnd w:id="888"/>
    </w:p>
    <w:p>
      <w:pPr>
        <w:pStyle w:val="BookText"/>
        <w:rPr/>
      </w:pPr>
      <w:r>
        <w:rPr>
          <w:rFonts w:ascii="Amiri" w:hAnsi="Amiri" w:eastAsia="Amiri" w:cs="Amiri"/>
          <w:color w:val="111111"/>
          <w:sz w:val="28"/>
          <w:sz w:val="28"/>
          <w:szCs w:val="28"/>
          <w:rtl w:val="true"/>
          <w:lang w:bidi="ar-SA"/>
        </w:rPr>
        <w:t xml:space="preserve">وكانت أُمّ المؤمنين السيدة أم سلمة وجلة مضطربة من حين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فقد عهد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بمقتل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كربلاء، وأعطاها قارورة فيها تربته، وأعلمها أنّها إذا فاضت دماً فإنّ سبطه قد قتل، وكانت تنظر كل يوم إلى القارورة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تتحولين دماً ليوم عظيم </w:t>
      </w:r>
      <w:r>
        <w:rPr>
          <w:rStyle w:val="FootnoteAnchor"/>
          <w:rtl w:val="true"/>
        </w:rPr>
        <w:footnoteReference w:id="702"/>
      </w:r>
      <w:r>
        <w:rPr>
          <w:rFonts w:ascii="Amiri" w:hAnsi="Amiri" w:eastAsia="Amiri" w:cs="Amiri"/>
          <w:color w:val="111111"/>
          <w:sz w:val="28"/>
          <w:sz w:val="28"/>
          <w:szCs w:val="28"/>
          <w:rtl w:val="true"/>
          <w:lang w:bidi="ar-SA"/>
        </w:rPr>
        <w:t xml:space="preserve">، ورقدت في اليوم العاشر من المحرّم فرأت في منامها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 ولحيته التراب،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وانتبهت أم سلمة فزعة مذعورة، وهي صارخة منادية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اللّه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ناراً ووقعت مغشياً عليها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ابن عباس الصراخ قد علا من بيت أُمّ سلمة فخف إليها، وقد ازدحم بيتها بالرجال والنساء،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ما بالك تصرخين وتغوثين، فلم تجبه، وأقبلت على النساء الهاشميات فقالت لهن يا بنات عبد المطلب، أسعدنني وابكين، فقد واللّه قتل سيدكن، وسيد شباب أهل الجنّة، قد واللّه قُتل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89" w:name="pg16359_177662"/>
    </w:p>
    <w:p>
      <w:pPr>
        <w:pStyle w:val="BookText"/>
        <w:rPr/>
      </w:pPr>
      <w:bookmarkEnd w:id="889"/>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ذلك؟ فأخبرت برؤياها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وتصارخت النسوة حتى ضجّت المدينة وما سمع بواعية مثل ذلك اليوم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وأقامت أُمّ سلمة من وقتها مجلس العزاء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المسلمون يفدون عليها ويعزّونها بمصابها الأليم، وممن وفد عليها معزياً شهر بن حوشب، فأخذت تحدّثه عما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أهل البيت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منامة </w:t>
      </w:r>
      <w:r>
        <w:rPr>
          <w:rStyle w:val="FootnoteAnchor"/>
          <w:rtl w:val="true"/>
        </w:rPr>
        <w:footnoteReference w:id="706"/>
      </w:r>
      <w:r>
        <w:rPr>
          <w:rFonts w:ascii="Amiri" w:hAnsi="Amiri" w:eastAsia="Amiri" w:cs="Amiri"/>
          <w:color w:val="111111"/>
          <w:sz w:val="28"/>
          <w:sz w:val="28"/>
          <w:szCs w:val="28"/>
          <w:rtl w:val="true"/>
          <w:lang w:bidi="ar-SA"/>
        </w:rPr>
        <w:t xml:space="preserve">لنا فجاءته فاطمة بشيء فوضعته،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إدْعِي لِي حَسَناً وَحُسَيْناً وَابْنَ عَمِّكِ عَلِيّاً، فلمّا اجتمعوا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خاصتِي، وَأَهْلُ بَيْنِي، فأذْهِبْ عَنْهُمُ الرِّجْسَ وَطَهُرْهُمْ تَطْهِيراً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وأخذت أُمّ سلمة تلعن أهل الكوفة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عزّ وجلّ، غروه وأذلوه لعنهم اللّه </w:t>
      </w:r>
      <w:r>
        <w:rPr>
          <w:rStyle w:val="FootnoteAnchor"/>
          <w:rtl w:val="true"/>
        </w:rPr>
        <w:footnoteReference w:id="708"/>
      </w:r>
      <w:r>
        <w:rPr>
          <w:rFonts w:ascii="Amiri" w:hAnsi="Amiri" w:eastAsia="Amiri" w:cs="Amiri"/>
          <w:color w:val="111111"/>
          <w:sz w:val="28"/>
          <w:sz w:val="28"/>
          <w:szCs w:val="28"/>
          <w:rtl w:val="true"/>
          <w:lang w:bidi="ar-SA"/>
        </w:rPr>
        <w:t xml:space="preserve">، وكان يغشى عليها من شدة الحزن، ولم تلبث إلا يسيراً حتى توفيت كمداً وحزناً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6522348_1280447820"/>
      <w:bookmarkStart w:id="891" w:name="_Toc332"/>
      <w:bookmarkEnd w:id="890"/>
      <w:r>
        <w:rPr>
          <w:rtl w:val="true"/>
        </w:rPr>
        <w:t xml:space="preserve">خولي يحمل رأس الإمام الحسين </w:t>
      </w:r>
      <w:r>
        <w:rPr>
          <w:rtl w:val="true"/>
        </w:rPr>
        <w:t>(</w:t>
      </w:r>
      <w:r>
        <w:rPr>
          <w:rtl w:val="true"/>
        </w:rPr>
        <w:t>عَلَيهِ السَّلَامُ</w:t>
      </w:r>
      <w:r>
        <w:rPr>
          <w:rtl w:val="true"/>
        </w:rPr>
        <w:t>)</w:t>
      </w:r>
      <w:bookmarkEnd w:id="89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يعن ابن سعد بالتمثيل بجسم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حرمه الإسلام بعد أن صدرت له الأوامر من ابن مرجانة بذلك، وقد عمد فور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إرسال رأسه مع خولي بن يزيد الأصبحي، وحميد بن مسلم الأزدي، فحملا رأس ابن بنت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لابن مرجانة كما حمل رأس يحيى بن زكريا إلى بـغي من بـغايا </w:t>
      </w:r>
      <w:bookmarkStart w:id="892" w:name="pg16359_177663"/>
    </w:p>
    <w:p>
      <w:pPr>
        <w:pStyle w:val="BookText"/>
        <w:rPr/>
      </w:pPr>
      <w:bookmarkEnd w:id="892"/>
      <w:r>
        <w:rPr>
          <w:rFonts w:ascii="Amiri" w:hAnsi="Amiri" w:eastAsia="Amiri" w:cs="Amiri"/>
          <w:color w:val="111111"/>
          <w:sz w:val="28"/>
          <w:sz w:val="28"/>
          <w:szCs w:val="28"/>
          <w:rtl w:val="true"/>
          <w:lang w:bidi="ar-SA"/>
        </w:rPr>
        <w:t>بني إسرائيل، وقد أقبلا يجدان السير لا يلويان على شيء حتى انتهيا إلى الكوفة في الهزيع الأخير من الليل، فوجدا باب القصر مغلقاً، فأخذ خولي رأسه الشريف وولى مسرعاً إلى بيته ليبشر به زوجته وطرق باب داره طرقاً عنيفاً وهو يلهث من شدة التعب وعظيم الفرح، فخرجت إليه زوجته النوار بنت مالك الحضرمي، وكانت علوية الرأي، فأسرعت إليه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بغنى الدهر، هذا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وراحت امرأته تصیح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جاء الناس بالفضة والذهب، وجئت برأس ابن بنت رسول اللّه، واللّه لا يجمع رأسي ورأسك شيء أبداً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وأصبح زوجها من أبغض الناس إليها </w:t>
      </w:r>
      <w:r>
        <w:rPr>
          <w:rStyle w:val="FootnoteAnchor"/>
          <w:rtl w:val="true"/>
        </w:rPr>
        <w:footnoteReference w:id="711"/>
      </w:r>
      <w:r>
        <w:rPr>
          <w:rFonts w:ascii="Amiri" w:hAnsi="Amiri" w:eastAsia="Amiri" w:cs="Amiri"/>
          <w:color w:val="111111"/>
          <w:sz w:val="28"/>
          <w:sz w:val="28"/>
          <w:szCs w:val="28"/>
          <w:rtl w:val="true"/>
          <w:lang w:bidi="ar-SA"/>
        </w:rPr>
        <w:t xml:space="preserve">، وفي الصباح الباكر حمل خولي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زياد فأظهر الفرح والسرور، وقد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آماله وأحلامه</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6522350_1280447820"/>
      <w:bookmarkStart w:id="894" w:name="_Toc333"/>
      <w:bookmarkEnd w:id="893"/>
      <w:r>
        <w:rPr>
          <w:rtl w:val="true"/>
        </w:rPr>
        <w:t xml:space="preserve">الطاغية مع قاتل الإمام الحسين </w:t>
      </w:r>
      <w:r>
        <w:rPr>
          <w:rtl w:val="true"/>
        </w:rPr>
        <w:t>(</w:t>
      </w:r>
      <w:r>
        <w:rPr>
          <w:rtl w:val="true"/>
        </w:rPr>
        <w:t>عَلَيهِ السَّلَامُ</w:t>
      </w:r>
      <w:r>
        <w:rPr>
          <w:rtl w:val="true"/>
        </w:rPr>
        <w:t>)</w:t>
      </w:r>
      <w:bookmarkEnd w:id="89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ابن زياد إلى الجلادين من شرطته الذين حضروا المعركة، فقال لهم</w:t>
      </w:r>
      <w:r>
        <w:rPr>
          <w:rFonts w:eastAsia="Amiri" w:cs="Amiri" w:ascii="Amiri" w:hAnsi="Amiri"/>
          <w:color w:val="111111"/>
          <w:sz w:val="28"/>
          <w:szCs w:val="28"/>
          <w:rtl w:val="true"/>
          <w:lang w:bidi="ar-SA"/>
        </w:rPr>
        <w:t xml:space="preserve">: </w:t>
      </w:r>
      <w:bookmarkStart w:id="895" w:name="pg16359_177664"/>
    </w:p>
    <w:p>
      <w:pPr>
        <w:pStyle w:val="BookText"/>
        <w:rPr/>
      </w:pPr>
      <w:bookmarkEnd w:id="895"/>
      <w:r>
        <w:rPr>
          <w:rFonts w:ascii="Amiri" w:hAnsi="Amiri" w:eastAsia="Amiri" w:cs="Amiri"/>
          <w:color w:val="111111"/>
          <w:sz w:val="28"/>
          <w:sz w:val="28"/>
          <w:szCs w:val="28"/>
          <w:rtl w:val="true"/>
          <w:lang w:bidi="ar-SA"/>
        </w:rPr>
        <w:t>أيكم قاتله؟</w:t>
      </w:r>
    </w:p>
    <w:p>
      <w:pPr>
        <w:pStyle w:val="BookText"/>
        <w:rPr/>
      </w:pPr>
      <w:r>
        <w:rPr>
          <w:rFonts w:ascii="Amiri" w:hAnsi="Amiri" w:eastAsia="Amiri" w:cs="Amiri"/>
          <w:color w:val="111111"/>
          <w:sz w:val="28"/>
          <w:sz w:val="28"/>
          <w:szCs w:val="28"/>
          <w:rtl w:val="true"/>
          <w:lang w:bidi="ar-SA"/>
        </w:rPr>
        <w:t>فوتب إليه رجل وهو فرح لعله أن ينال الجائزة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أخذت السلاح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إِنْ شَاءَ اللَّهُ تَعَالَى بِرحمَتِهِ</w:t>
      </w:r>
    </w:p>
    <w:p>
      <w:pPr>
        <w:pStyle w:val="BookText"/>
        <w:rPr/>
      </w:pPr>
      <w:r>
        <w:rPr>
          <w:rFonts w:ascii="Amiri" w:hAnsi="Amiri" w:eastAsia="Amiri" w:cs="Amiri"/>
          <w:color w:val="111111"/>
          <w:sz w:val="28"/>
          <w:sz w:val="28"/>
          <w:szCs w:val="28"/>
          <w:rtl w:val="true"/>
          <w:lang w:bidi="ar-SA"/>
        </w:rPr>
        <w:t xml:space="preserve">وَشَفاعَةِ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وأطرق ابن مرجانة برأسه إلى الأرض وهو يشعر بالوخز وخيبة المصير وسوء المنقلب</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6522352_1280447820"/>
      <w:bookmarkStart w:id="897" w:name="_Toc334"/>
      <w:bookmarkEnd w:id="896"/>
      <w:r>
        <w:rPr>
          <w:rtl w:val="true"/>
        </w:rPr>
        <w:t xml:space="preserve">تشفّى ابن زياد برأس الإمام الحسين </w:t>
      </w:r>
      <w:r>
        <w:rPr>
          <w:rtl w:val="true"/>
        </w:rPr>
        <w:t>(</w:t>
      </w:r>
      <w:r>
        <w:rPr>
          <w:rtl w:val="true"/>
        </w:rPr>
        <w:t>عَلَيهِ السَّلَامُ</w:t>
      </w:r>
      <w:r>
        <w:rPr>
          <w:rtl w:val="true"/>
        </w:rPr>
        <w:t>)</w:t>
      </w:r>
      <w:bookmarkEnd w:id="897"/>
    </w:p>
    <w:p>
      <w:pPr>
        <w:pStyle w:val="BookText"/>
        <w:rPr/>
      </w:pPr>
      <w:r>
        <w:rPr>
          <w:rFonts w:ascii="Amiri" w:hAnsi="Amiri" w:eastAsia="Amiri" w:cs="Amiri"/>
          <w:color w:val="111111"/>
          <w:sz w:val="28"/>
          <w:sz w:val="28"/>
          <w:szCs w:val="28"/>
          <w:rtl w:val="true"/>
          <w:lang w:bidi="ar-SA"/>
        </w:rPr>
        <w:t xml:space="preserve">ولما وضع رأس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الدعي ابن الدعي أخذ يعبث بثناياه ساعة من الزمن، وهو يجد في ذلك لذة لا تعدلها لذة، وبدا على وجهه آثار الحقد الدفين والتشفّي الآثم، فأخذ يضرب بعوده ثنايا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وشفتيه التي طالما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يوسعهما تقبيلاً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منظراً قط أفظع من إلقاء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ابن مرجانة وهو ينكته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مجلسه الصحابي زيد بن أرقم، فلمّا رأى صنعه أنّهارت قواه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بهذا القضيب عن هاتين الشفتين، فوالذي لا إله إلا هو لقد رأيت شفتي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هاتين الشفتين يقبلهما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وانفجر زيد باكياً وراح ابن زياد يهزأ من الصحابي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لولا أنك شيخ قد خرفت وذهب عقلك لضربت عنقك</w:t>
      </w:r>
      <w:r>
        <w:rPr>
          <w:rFonts w:eastAsia="Amiri" w:cs="Amiri" w:ascii="Amiri" w:hAnsi="Amiri"/>
          <w:color w:val="111111"/>
          <w:sz w:val="28"/>
          <w:szCs w:val="28"/>
          <w:rtl w:val="true"/>
          <w:lang w:bidi="ar-SA"/>
        </w:rPr>
        <w:t xml:space="preserve">. </w:t>
      </w:r>
      <w:bookmarkStart w:id="898" w:name="pg16359_177665"/>
    </w:p>
    <w:p>
      <w:pPr>
        <w:pStyle w:val="BookText"/>
        <w:rPr/>
      </w:pPr>
      <w:bookmarkEnd w:id="898"/>
      <w:r>
        <w:rPr>
          <w:rFonts w:ascii="Amiri" w:hAnsi="Amiri" w:eastAsia="Amiri" w:cs="Amiri"/>
          <w:color w:val="111111"/>
          <w:sz w:val="28"/>
          <w:sz w:val="28"/>
          <w:szCs w:val="28"/>
          <w:rtl w:val="true"/>
          <w:lang w:bidi="ar-SA"/>
        </w:rPr>
        <w:t>فاندفع الصحابي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حديثاً هو أغلظ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حسناً على فخذه اليمني، وحسيناً على فخذه اليسرى، ووضع يديه على يافوخيهما،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إِيَّاهُما وَصالِحَ الْمُؤْمِنِينَ، فكيف كانت 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زيد غير حافل ببطش ابن مرجانة، وهو يخاطب أهل الكوفة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معشر العرب العبيد بعد اليوم، قتلتم ابن فاطمة، وأمرتم ابن مرجانة، فهو يقتل خياركم، ويستعبد شراركم، فبعداً لمن رضي بالذل والعار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الرأس بين يدي ابن زياد قال له كاهنه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فضع قدمك على فم عدوك، فقام فوضع قدمه على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فاه حيث وضعت قدمك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فعل ابن زياد بآل البيت ما لم يفعله أي كافر على وجه الأرض، فقد استهان بجميع القيم والمقدسات، واستباح كل ما حرمه اللّه</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6522354_1280447820"/>
      <w:bookmarkStart w:id="900" w:name="_Toc335"/>
      <w:bookmarkEnd w:id="899"/>
      <w:r>
        <w:rPr>
          <w:rtl w:val="true"/>
        </w:rPr>
        <w:t>رجوع القوات المسلحة</w:t>
      </w:r>
      <w:bookmarkEnd w:id="90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ومكثت القوات المسلحة في كربلاء يوم الحادي عشر من المحرم فوارت جيف قتلاها بین مظاهر الإجلال والتعظيم، وقد فتحت لها كوة من قيح جهنم يؤجج ضرامها ولا يخبو نارها تلفح وجوههم النار وهم فيها كالحون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جثة الإمام العظيم والجثث الزواكي من أهل بيته وأصحابه، فقد عمدوا إلى تركها على صعيد كربلاء تسفي عليها الرياح لا مغسلة ولا مكفنة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ابن سعد حميد بن بكر الأحمري، فنادى بالناس الرحيل إلى الكوفة </w:t>
      </w:r>
      <w:r>
        <w:rPr>
          <w:rStyle w:val="FootnoteAnchor"/>
          <w:rtl w:val="true"/>
        </w:rPr>
        <w:footnoteReference w:id="716"/>
      </w:r>
      <w:r>
        <w:rPr>
          <w:rFonts w:ascii="Amiri" w:hAnsi="Amiri" w:eastAsia="Amiri" w:cs="Amiri"/>
          <w:color w:val="111111"/>
          <w:sz w:val="28"/>
          <w:sz w:val="28"/>
          <w:szCs w:val="28"/>
          <w:rtl w:val="true"/>
          <w:lang w:bidi="ar-SA"/>
        </w:rPr>
        <w:t xml:space="preserve">، وسارت قوات ابن سعد بعد الزوال من كربلاء، وأعلامها رؤوس العترة الطاهرة التي ثارت من أجل إحقاق الحق، وتوطيد أركان العدل، وقد حملوا معهم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ونساء الأصحاب فكن عشرين امرأة </w:t>
      </w:r>
      <w:r>
        <w:rPr>
          <w:rStyle w:val="FootnoteAnchor"/>
          <w:rtl w:val="true"/>
        </w:rPr>
        <w:footnoteReference w:id="717"/>
      </w:r>
      <w:r>
        <w:rPr>
          <w:rFonts w:ascii="Amiri" w:hAnsi="Amiri" w:eastAsia="Amiri" w:cs="Amiri"/>
          <w:color w:val="111111"/>
          <w:sz w:val="28"/>
          <w:sz w:val="28"/>
          <w:szCs w:val="28"/>
          <w:rtl w:val="true"/>
          <w:lang w:bidi="ar-SA"/>
        </w:rPr>
        <w:t>ما عدا الصبية، وقد سيّروهنّ في موكب كان أبشع موكب شهده التاريخ، فقد حملت حرائر النبوّة على أقتاب الجمال بغير وطاء، وساقوهن كما يساق الترك والديلم، واجتازوا سبي بالركب على ساحة المعركة حيث الأشلاء مبعثرة ومضمخة بدمائها الزكية، وإنّما فعلوا ذلك مبالغة منهم في ايذاء مرور النساء، وكان العرب في جاهليتهم الأولى يتجنبون النساء على قتلاهنّ، إلا أن جيش ابن سعد لم يلتزم بأي خلق، ولم تكن عنده أية عاطفة إنسانية أو مسكة من شرف أو 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نظرت عقائل النبوة إلى جثث القتلى من أهل البيت رفعن أصواتهن بالبكاء، وصاحت حفيدة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يذيب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هذا حُسَيْنُ بِالْعَراء، مُرَمَّلٌ بِالدِّماءِ، مُقَطَّعُ الأَعْضاءِ، وَبَناتُكَ سَبايا، وَذُرِّيَّتُكَ مُقَتَلَةٌ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ووجم القوم مبهوتين، وفاضت عيونهم دموعاً، وبكى العدو والصديق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901" w:name="pg16359_177667"/>
    </w:p>
    <w:p>
      <w:pPr>
        <w:pStyle w:val="Heading3"/>
        <w:numPr>
          <w:ilvl w:val="2"/>
          <w:numId w:val="1"/>
        </w:numPr>
        <w:rPr/>
      </w:pPr>
      <w:bookmarkStart w:id="902" w:name="__RefHeading___Toc6522356_1280447820"/>
      <w:bookmarkStart w:id="903" w:name="_Toc336"/>
      <w:bookmarkEnd w:id="901"/>
      <w:bookmarkEnd w:id="902"/>
      <w:r>
        <w:rPr>
          <w:rtl w:val="true"/>
        </w:rPr>
        <w:t xml:space="preserve">حزن الإمام زين العابدين </w:t>
      </w:r>
      <w:r>
        <w:rPr>
          <w:rtl w:val="true"/>
        </w:rPr>
        <w:t>(</w:t>
      </w:r>
      <w:r>
        <w:rPr>
          <w:rtl w:val="true"/>
        </w:rPr>
        <w:t>عَلَيهِ السَّلَامُ</w:t>
      </w:r>
      <w:r>
        <w:rPr>
          <w:rtl w:val="true"/>
        </w:rPr>
        <w:t>)</w:t>
      </w:r>
      <w:bookmarkEnd w:id="903"/>
    </w:p>
    <w:p>
      <w:pPr>
        <w:pStyle w:val="BookText"/>
        <w:rPr/>
      </w:pPr>
      <w:r>
        <w:rPr>
          <w:rFonts w:ascii="Amiri" w:hAnsi="Amiri" w:eastAsia="Amiri" w:cs="Amiri"/>
          <w:color w:val="111111"/>
          <w:sz w:val="28"/>
          <w:sz w:val="28"/>
          <w:szCs w:val="28"/>
          <w:rtl w:val="true"/>
          <w:lang w:bidi="ar-SA"/>
        </w:rPr>
        <w:t xml:space="preserve">وحزن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يكون الحزن حينما رأى جثمان أبيه وجثث أهل بيته وأصحابه منبوذة بالعراء لم ينبر أحد إلى مواراتها، وبصرت به عمته زينب فبادرت إليه مسلية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وَأَبِي وَإِخْوَتِي؟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ذلِكَ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جَدِّكَ وَأَبِيكَ وَعَمَّكَ، وَلَقَدْ أَخَذَ اللَّهُ مِيثَاقَ أُناسٍ مِنْ هذِهِ الْأُمَّةِ لَا تَعْرِفُهُمْ فَرَاعِنَةُ هَذِهِ الْأُمَّةِ، وَهُمْ مَعْرُوفُونَ في أَهْلِ السَّماواتِ، أنّهمْ يَجْمَعُونَ هذة الأعضاء المُتَفَرَّقَةَ، وَهذِهِ الْجُسُومَ الْمُضَرَّجَةَ فَيُوارُونَها، وَيَنْصِبُونَ بِهذَا الطَّفْ عَلَماً لِقَبْرِ أَبِيكَ سَيْدِ الشُّهَدَاءِ لَا يَدْرُسُ أَثَرُهُ، وَلَا يَعْفُو رَسْمُهُ عَلَى كُرُورِ اللَّيَالِي وَالْأَيَّامِ؛ وَلَيَجْتَهِدَنَّ أَئِمَّةُ الْكُفْرِ وَأَشْياعُ الضَّلَالِ فِي مَحْوِهِ وَطَمْسِهِ فَلَا يَزْدادُ أَثَرُهُ إِلَّا ظُهُوراً، وَأَمْرُهُ إِلَّا عُلُوّاً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وأزالت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ألم بالإمام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العميق على عدم مواراة أبيه، فقد أخبرته بما سمعته من أبيها وأخيها من قيام جماعة من المؤمنين بمواراة تلك الجثث الطاهرة، وسينصب لها علم لا يمحى أثره ويبقى خالداً حتى يرث اللّه الأرض ومن عليها، وقد جدّ ملوك الأمويين والعباسيين على محوها وإزالة آثارها، وأجهدوا نفوسهم وسخروا جميع إمكانياتهم إلا أنّهم لم يفلحوا، ومضى مرقده الشريف شامخاً على الدهر، ومضت ذكراه تملأ رحاب الأرض نوراً وفخراً وشرفاً كأسمى صورة تعتز بها الإنسانية في جميع أدوارها</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6522358_1280447820"/>
      <w:bookmarkStart w:id="905" w:name="_Toc337"/>
      <w:bookmarkEnd w:id="904"/>
      <w:r>
        <w:rPr>
          <w:rtl w:val="true"/>
        </w:rPr>
        <w:t>مواراة الجثث الطاهرة</w:t>
      </w:r>
      <w:bookmarkEnd w:id="90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جنّة الإمام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وجثث الشهداء الممجدين من أهل بيته وأصحابه ملقاة على صعيد كربلاء تصهرها الشمس، وتسفي عليها الرياح، وقد انبرى جماعة </w:t>
      </w:r>
    </w:p>
    <w:p>
      <w:pPr>
        <w:pStyle w:val="BookText"/>
        <w:rPr/>
      </w:pPr>
      <w:r>
        <w:rPr>
          <w:rFonts w:ascii="Amiri" w:hAnsi="Amiri" w:eastAsia="Amiri" w:cs="Amiri"/>
          <w:color w:val="111111"/>
          <w:sz w:val="28"/>
          <w:sz w:val="28"/>
          <w:szCs w:val="28"/>
          <w:rtl w:val="true"/>
          <w:lang w:bidi="ar-SA"/>
        </w:rPr>
        <w:t xml:space="preserve">من المؤمنين الذين لم يتلوّثوا في الاشتراك بحرب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مواراتها، وقد اختلف المؤرخون في اليوم الذي دفنت فيه، وفيما يلي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الحادي عشر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الثاني عشر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الثالث عشر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الذين حظوا بمواراتها فهم قوم من بني أسد كانوا ينزلون بالقرب من مكان المعركة، فخفّوا إليها بعد أن نزحت جيوش ابن سعد، فرأوا الجثث الزواكي ملقاة بالعراء فأيقنوا أنّها جثث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وجثث أصحابهم، فعجوا بالبكاء والعويل وصرخت نساؤهم وقاموا في هدأة الليل حيث أمنوا الرقباء، فحفروا قبراً لسيد الشهداء، وقبراً آخر لبقية الشهداء، وقد حفروها على ضوء القمر حيث كان على وشك التمام، ولم يطلع القمر على مثلها شرفاً في جميع الأحقاب والآباد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رحل ابن سعد خرج قوم من بني أسد كانوا نزولاً بالغاضرية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 عليهم، ودفنوا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قبره الآن، ودفنوا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عند رجليه، وحفروا للشهداء من أهل بيته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صرّعوا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وجمعوهم فدفنوهم جميعاً معاً، ودفنوا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الذي قتل فيه على طريق الغاضرية حيث قبره الآن</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وتنص بعض المصادر الشيعية على أنّ بني أسد كانوا متحيّرين في شأن تلك الجثث الزواكي ولم يهتد والمعرفتها؛ لأنّ الرؤوس قد فصلت عنها، وبينما هم كذلك إذ أطلّ عليهم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فأوقفهم على شهداء أهل البيت وغيرهم من الأصحاب، وبادر إلى حمل جثمان أبيه فواراه في مثواه الأخير وهو يذرف أحر الدموع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لأرْضِ تَضَمَّنَتْ جَسَدَكَ الطَّاهِرَ، فَإِنَّ الدُّنْيا بَعْدَكَ مُظْلِمَةٌ، وَالْآخِرَةَ بِنُورِكَ مُشْرِقَةٌ، أَمَا اللَّيْلُ فَمُسَهَّدٌ، وَالْحُزْنُ سَرْمَدٌ، أَوْ يَحْتارُ اللَّهُ لِأَهْلِ بَيْتِكَ دَارَكَ الَّتِي أَنتَ بها مُقِيمٌ، وَعَلَيْكَ مِنِّى السَّلَامُ ابْنَ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ورسم على القبر الشريف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 عند رجلي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علي الأكبر، ودفن بقية الشهداء الممجدين من الهاشميين وغيرهم في حفرة واحدة، وانطلق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الأسديين إلى نهر العلقمي فواروا قمر بني هاشم العباس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الإمام يبكي أحر البكاء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 يَا قَمَرَ بَنِي هَاشِمٍ، وَعَلَيْكَ مِنِّي السَّلَامُ مِنْ شَهِيدٍ مُحْتَسِبٍ وَرَحْمَةُ اللّهِ وَبَرَكاتُهُ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تلك القبور الطاهرة رمزاً للكرامة الإنسانية، ورمزاً لكل تضحية تقوم على العدل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اليوم مزار يطوف به المسلمون متفقين ومختلفين، ومن حقّه أن يطوف به كل إنسان؛ لأنّه عنوان قائم لأقدس ما يشرف به هذا الحي الآدمي من بين سائر الأحياء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أظلّت قبة السماء مكاناً لشهيد قط هو أشرف من تلك القباب بما حوته من معنى الشهادة وذكرى الشهداء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يوسف رجيب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قبر من قبور أولياء اللّه الصالحين البررة غير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قبلة الدنيا وكعبة بني الأرض؛ لأنّ اللّه شرفه بجهاد أعدائه الذين اعتزموا طمس الدين الحنيف، وانتهاك الشريعة، واتخاذ الخلافة إمرة زمنية استباحوا بها كل محرّم يتلذذون بما حرم اللّه وحرمته كتبه</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ضمّت تلك البقعة المباركة خلاصة الإباء والشرف والدين، وقد أصبحت أقدس مراكز العبادة وأفضلها في الإسلام، ففي كل وقت يطوف بها المسلمون متبركين ومتقربين إلى اللّه، كما أصبحت مطافاً لملائكة اللّه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أفضل قبور الشهداء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أَفْضَلُ الشُّهَدَاءِ الحسين بن علي؟ فَوَالَّذِي نَفْسِي بِيَدِهِ إِنَّ حَوْلَ قَبْرِهِ لا أَرْبَعِينَ الف مَلَكٍ شُعْتَاً غُبْراً يَبْكُونَ عَلَيْهِ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الف مَلَكٍ شُعْناً غُبْراً يَبْكُونَ عَلَيْهِ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حظي مرقده العظيم باستجابة الدعاء عنده، فما قصده مكروب أو ملهوف إلا فرج اللّه عنه ممّا ألم به، يقول الجواهري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تَعالَيْتَ مِنْ مُفْزِعِ لِلحُتُوفِ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وَيُورِكَ قَبْرُكَ مِنْ مَفْزَعِ </w:t>
      </w:r>
      <w:bookmarkStart w:id="906" w:name="pg16359_177671"/>
    </w:p>
    <w:p>
      <w:pPr>
        <w:pStyle w:val="BookText"/>
        <w:rPr/>
      </w:pPr>
      <w:bookmarkEnd w:id="906"/>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جَانِبَيْهِ وَمِنْ رُكَّعِ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به مرض فأمر أبا هاشم الجعفري أن يبعث له رجلاً إلى الحائر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ليدعو له بالشفاء، وقد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مَواطِنُ يُحِبُّ اللَّهُ أَنْ يُذكَرَ فِيها، فَأَنا أُحِبُّ أَنْ يُدْعَى لِي حَيْثُ يُحِبُّ اللَّهُ أَنْ يُدعى فيها، وَالْحائِرُ مِن تِلْكَ الْمَواضِع</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احتل أبو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المكانة العظمى عند اللّه تعالى كما احتل قلوب المسلمين وحظى بأصدق محبتهم، فهم يشدّون الرحال إلى مثواه من كل فج عميق وفاء بحقه، واعترافاً بفضله، والتماساً لعظيم الأجر الذي كتبه اللّه لزائريه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وخلال بضع سنوات عن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ضريحه في كربلاء محجّاً تشد إليه الرحال</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6522360_1280447820"/>
      <w:bookmarkStart w:id="908" w:name="_Toc338"/>
      <w:bookmarkEnd w:id="907"/>
      <w:r>
        <w:rPr>
          <w:rtl w:val="true"/>
        </w:rPr>
        <w:t xml:space="preserve">فضل زيارة الإمام الحسين </w:t>
      </w:r>
      <w:r>
        <w:rPr>
          <w:rtl w:val="true"/>
        </w:rPr>
        <w:t>(</w:t>
      </w:r>
      <w:r>
        <w:rPr>
          <w:rtl w:val="true"/>
        </w:rPr>
        <w:t>عَلَيهِ السَّلَامُ</w:t>
      </w:r>
      <w:r>
        <w:rPr>
          <w:rtl w:val="true"/>
        </w:rPr>
        <w:t>)</w:t>
      </w:r>
      <w:bookmarkEnd w:id="908"/>
    </w:p>
    <w:p>
      <w:pPr>
        <w:pStyle w:val="BookText"/>
        <w:rPr/>
      </w:pPr>
      <w:r>
        <w:rPr>
          <w:rFonts w:ascii="Amiri" w:hAnsi="Amiri" w:eastAsia="Amiri" w:cs="Amiri"/>
          <w:color w:val="111111"/>
          <w:sz w:val="28"/>
          <w:sz w:val="28"/>
          <w:szCs w:val="28"/>
          <w:rtl w:val="true"/>
          <w:lang w:bidi="ar-SA"/>
        </w:rPr>
        <w:t xml:space="preserve">وتواترت الأخبار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بفضل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 الفقهاء إلى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الف محمّدبن علي العلوي كتاباً يقع في جزأين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ونشير إلى بعض تلك الأخبار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كُلَّ يَوْمٍ، فَإِنْ لَمْ تَقْدِرْ فَكُلُّ جُمُعَةٍ، فَإِنْ لَمْ تَقْدِرْ فَكُلُّ شَهْرٍ، فَمَنْ لَمْ يَزُرْهُ فَقَدِ اسْتَخَفْ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909" w:name="pg16359_177672"/>
    </w:p>
    <w:p>
      <w:pPr>
        <w:pStyle w:val="BookText"/>
        <w:rPr/>
      </w:pPr>
      <w:bookmarkEnd w:id="90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للراكب ويوم وليلة للراجل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مِنَا كَما هُوَ مِنْكُمْ لَاتَّخَذْناهُ هِجْرَةً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شِيعَتَنا بِزِيارَةِ قَبْرِ الحسين فَإِنَّ إِثْيَأنّه يَزيدُ فِى الرِّزْقِ، وَيَمُدُّ فِي الْعُمْرِ، وَيَدْفَعُ مَدافِعَ السُّوْءِ، وَإِنْيأنّه مُفْتَرَضٌ عَلَى كُلِّ مُؤْمِنٍ يَقِرُّ لَهُ بِالْإِمَامَةِ مِنَ اللَّهِ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حنان بن سدير،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زُوْرُوهُ وَلَا تَجْفُوهُ؛ فَأنّه سَيِّدُ شَبابِ الشُّهَداءِ، وسَيْدُ شَبابِ أَهْلِ الْجَنَّةِ، وَشَبِيهُ يَحْيَى بْنِ زَكَرِيَّا، وَعَلَيْهِما بَكَتِ السَّماءُ وَالْأَرْضُ</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بذلك كثيرة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كتب السنة، فقد روى المحب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ارِفاً بِحَقِّهِ كَتَبَ اللّهُ لَهُ في عِلِّيِّيْنَ</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6522362_1280447820"/>
      <w:bookmarkStart w:id="911" w:name="_Toc339"/>
      <w:bookmarkEnd w:id="910"/>
      <w:r>
        <w:rPr>
          <w:rtl w:val="true"/>
        </w:rPr>
        <w:t xml:space="preserve">دعاء الإمام الصادق </w:t>
      </w:r>
      <w:r>
        <w:rPr>
          <w:rtl w:val="true"/>
        </w:rPr>
        <w:t>(</w:t>
      </w:r>
      <w:r>
        <w:rPr>
          <w:rtl w:val="true"/>
        </w:rPr>
        <w:t>عَلَيهِ السَّلَامُ</w:t>
      </w:r>
      <w:r>
        <w:rPr>
          <w:rtl w:val="true"/>
        </w:rPr>
        <w:t xml:space="preserve">) </w:t>
      </w:r>
      <w:r>
        <w:rPr>
          <w:rtl w:val="true"/>
        </w:rPr>
        <w:t xml:space="preserve">زوار الحسين </w:t>
      </w:r>
      <w:r>
        <w:rPr>
          <w:rtl w:val="true"/>
        </w:rPr>
        <w:t>(</w:t>
      </w:r>
      <w:r>
        <w:rPr>
          <w:rtl w:val="true"/>
        </w:rPr>
        <w:t>عَلَيهِ السَّلَامُ</w:t>
      </w:r>
      <w:r>
        <w:rPr>
          <w:rtl w:val="true"/>
        </w:rPr>
        <w:t>)</w:t>
      </w:r>
      <w:bookmarkEnd w:id="91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الشريف لزوار قبر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الثقة معاوية بن وهب، وهذا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مصلاه، فجلست حتى قضى صلاته، فسمعته وهو يناجي ربه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خَصَّنا بِالْكَرامَةِ، وَحَمَلَنا الرِّسالَةَ، وَجَعَلَنا وَرَثَةَ الأَنْبِياءِ، وَخَتَمَ بِنا الأُمَمَ السَّالفةَ، وَخَصَّنَا بِالْوَصِيَّةِ، وَوَعَدنا بِالشَّفاعَةِ، وَأَعْطانا عِلْمَ ما مَضى وَمَا بَقِيَ، وَجَعَلَ أَفْئِدَةً مِنَ النَّاسِ تَهْوِي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وَلِإِخْوانِي، وَلِزُوّارِ قَبْرِ أَبِي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أَنْفَقُوا أَمْوَالَهُمْ، وَأَشْخَصُوا أَبْدَأنّهمْ رَغْبَةً فى برنا، وَرَجاءَ لِمَا عِنْدَكَ فى صِلَتِنَا، وَسُرُوراً أَدْخَلُوهُ عَلَى نَبِيِّكَ محمّدصَلَواتُكَ عَلَيْهِ وَآلِهِ، وَإِجابَةٌ مِنْهُمْ لِأمْرِنَا، وَغَيْظاً أَدْخَلُوهُ عَلى عَدُوّنا، أَرَادُوا بِذلِكَ رِضاكَ، فَكَافِهِمْ عَنَا بِالرَّضْوانِ وَاكْلَاهُمْ بِاللَّيْلِ وَالنَّهَارِ، وَأَخْلِفْ عَلَى أَهالِيهِمْ وَأَوْلَادِهِمُ الَّذِينَ خَلَفُوا بِأَحْسَنِ الْخَلَفِ، وَأَصْحِبْهُمْ وَاكْفِهِمْ شَرَّكُلِّ جَبَارٍ عَنِيدٍ، وَكُلٌّ ضَعِيفٍ مِنْ خَلقِكَ أَوْ شَدِيدٍ، وَشَرَّ شَياطِينِ الْإِنْسِ وَالْجِنِّ، وَأَعْطِهِمْ أَفْضَلَ ما أَمَّلُوا مِنْكَ فِي غُرْبَتِهِمْ عَنْ أَوْطَائِهِمْ، وَمَا أَثَرُونَا بِهِ عَلَى أَبْنَائِهِمْ وَأَهالِيهِمْ وَأَقْرِبائِهِمْ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أَعْداءَنا عابُوا عَلَيْهِمْ خُرُوجَهُمْ فَلَمْ يَمْنَعْهُمْ ذلِكَ عَنِ الشُّخُوص إِلَيْنا، وَخِلَافاً مِنْهُمْ عَلَى مَنْ خَالفنا، فَارْحَمْ تِلْكَ الْوُجُوهَ الَّتِي قَدْ غَيَّرَتْها الشَّمْسُ، وَارْحَمْ تِلْكَ الْخُدُودَ الَّتِي تَقَلَّبَتْ عَلى قَبْرِ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وَارْحَمْ تِلْكَ الْأَعْيُنَ الَّتِي جَرَتْ دُمُوعُها رَحْمَةً لَنا، وَارْحَمْ تِلْكَ الْقُلُوبَ الَّتِي جَزَعَتْ وَاحْتَرَقَتْ لَنا، وَارْحَمْ تِلْكَ الصَّرْحَةَ الَّتِي كَانَتْ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اسْتَودِعُكَ تِلْكَ الْأَنْفُسَ وَتِلْكَ الْأَبْدَانَ حَتَّى تُوافِيهِمْ عَلَى الْحَوْضِ يَوْمَ الْعَطَشِ</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وهو ساجد يدعو اللّه بهذا الدعاء،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هذا الذي سمعته منك كان لمن لا يعرف اللّه لظننت أن النار لا تطعم منه شيئاً أبداً، واللّه لقد تمنيت أن كنتُ زرته ولم أحج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أَقْرَبَكَ مِنْهُ، فَما الَّذِي يَمْنَعُكَ مِنْ زِيارَتِهِ يَا مُعَاوِيَةُ؟ وَلِمَ تَدَعُ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أن الأمر يبلغ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مَنْ يَدْعُو لِزُوَارِهِ فِي السَّمَاءِ أَكْثَرُ مِمَّنْ يَدْعُو لَهُمْ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تَدَعْهُ فَمَنْ تَرَكَهُ رَأَى مِنَ الْحَسْرَةِ ما يَتَمَنَّى أَنَّ قَبْرَهُ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 أَنْ يَرَى اللَّهُ شَخْصَكَ وَسَوادَكَ فِيمَنْ يَدْعُو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تَكُونَ غَداً مِمَّنْ تُصَافِحُهُ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تَكُونَ غَداً فِيمَنْ يَخْرُجُ وَلَيْسَ لَهُ ذَنْبٌ فَيُتْبَعَ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 أَنْ تَكُونَ غَداً مِمَّنْ يُصافِحُ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ينتهي بنا الحديث عن مصرع الإمام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لنستقبل سبايا أهل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 xml:space="preserve">. </w:t>
      </w:r>
      <w:bookmarkStart w:id="912" w:name="pg16359_177675"/>
    </w:p>
    <w:p>
      <w:pPr>
        <w:pStyle w:val="Heading2"/>
        <w:numPr>
          <w:ilvl w:val="1"/>
          <w:numId w:val="1"/>
        </w:numPr>
        <w:rPr/>
      </w:pPr>
      <w:bookmarkStart w:id="913" w:name="__RefHeading___Toc6522364_1280447820"/>
      <w:bookmarkStart w:id="914" w:name="_Toc340"/>
      <w:bookmarkEnd w:id="912"/>
      <w:bookmarkEnd w:id="913"/>
      <w:r>
        <w:rPr>
          <w:rtl w:val="true"/>
        </w:rPr>
        <w:t xml:space="preserve">سَبَايا أَهلِ البَيتِ </w:t>
      </w:r>
      <w:r>
        <w:rPr>
          <w:rtl w:val="true"/>
        </w:rPr>
        <w:t>(</w:t>
      </w:r>
      <w:r>
        <w:rPr>
          <w:rtl w:val="true"/>
        </w:rPr>
        <w:t>عَلَيهِم السَّلَامُ</w:t>
      </w:r>
      <w:r>
        <w:rPr>
          <w:rtl w:val="true"/>
        </w:rPr>
        <w:t xml:space="preserve">) </w:t>
      </w:r>
      <w:r>
        <w:rPr>
          <w:rtl w:val="true"/>
        </w:rPr>
        <w:t>فِي الكُوفَةِ</w:t>
      </w:r>
      <w:bookmarkEnd w:id="91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5" w:name="__RefHeading___Toc6522366_1280447820"/>
      <w:bookmarkStart w:id="916" w:name="_Toc341"/>
      <w:bookmarkEnd w:id="915"/>
      <w:r>
        <w:rPr>
          <w:rtl w:val="true"/>
        </w:rPr>
        <w:t>اشارة</w:t>
      </w:r>
      <w:r>
        <w:rPr>
          <w:rtl w:val="true"/>
        </w:rPr>
        <w:t>:</w:t>
      </w:r>
      <w:bookmarkEnd w:id="91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واستقبلت الكوفة سبايا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بمزيد من الفزع والاضطراب، وخيم عليها الذل والهوان، فقد كُمّت الأفواه، وأُخرست الألسن، ولم يستطع أحد أن يظهر ما في دخائل نفسه من الأسى الشديد خوفاً من السلطة العاتية التي استهانت بأرواح الناس وكراماتهم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وعزفت أبواق الجيش وخفقت راياتهم، وقد رفعوا على الحراب رؤوس العترة الطاهرة، ومعهم الأسرى من عقائل النبوة وحرائر الوحي وقد ربطوا بالحبال، وقد وصف ذلك المنظر الرهيب مسلم الجصاص،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ابن زياد لإصلاح دار الإمارة بالكوفة، فبينما أنا أجصص الأبواب وإذا بالزعقات قد ارتفعت من جميع الكوفة، فأقبلت على أحد خدّام القصر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الكوفة تضج؟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يأتوا برأس خارجي خرج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وأخذت ألطم على وجهي حتى خشيت على عيني أن تذهبا، وغسلت يدي من الجص، وخرجت من القصر حتى أتيت إلى الكناس، فبينما أنا واقف والناس يتوقعون وصول السبايا والرؤوس؛ إذ أقبل أربعون جملاً تحمل النساء والأطفال، وإذا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بـعير بـغير وطاء </w:t>
      </w:r>
    </w:p>
    <w:p>
      <w:pPr>
        <w:pStyle w:val="BookText"/>
        <w:rPr/>
      </w:pPr>
      <w:r>
        <w:rPr>
          <w:rFonts w:ascii="Amiri" w:hAnsi="Amiri" w:eastAsia="Amiri" w:cs="Amiri"/>
          <w:color w:val="111111"/>
          <w:sz w:val="28"/>
          <w:sz w:val="28"/>
          <w:szCs w:val="28"/>
          <w:rtl w:val="true"/>
          <w:lang w:bidi="ar-SA"/>
        </w:rPr>
        <w:t>وأوداجه تشخب دماً، وهو يبكي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لَا سُفْياً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كَأَنَّنا لم تُشَيِّدُ فِيْكُم دينا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ويقول حذلم بن بشير قدمت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مجيء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إلى الكوفة ومعه النسوة، وقد أحاطت بهم الجنود، وقد خرج الناس للنظر إليهم، وكانوا على جمال بغير وطاء، فجعلت نساء أهل الكوفة يبكين ويندبن، ورأيت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أنّهكته العلة، وفي عنقه الجامعة ويده مغلولة إلى عنقه، وهو يقول بصوت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يَبْكُونَ وَيَتَوَجَعُونَ مِنْ أَجْلِنا فَمَنْ قَتَلَنا؟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وانبرت إحدى سيدات الكوفة فسألت إحدى السبايا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أسارى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سمعت بذلك المرأة صرخت، وصرخت النسوة التي معها، ودوّى صراخهنّ في أرجاء الكوفة، وبادرت المرأة فجمعت ما في بيتها من أزر ومقانع فجعلت تناولها إلى العلويات ليتسترن بها عن أعين الناس، كما بادرت سيدة أُخرى فجاءت بطعام وتمر وأخذت تلقيه على الصبية التي أضناها الجوع، فنادت بها السيدة أُمّ كلثوم من خلف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حرام علينا أهل البيت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سمعت الصبية مقالتها رمى كل واحد منهم ما في يده أو فمه من الطعام </w:t>
      </w:r>
      <w:bookmarkStart w:id="917" w:name="pg16359_177679"/>
    </w:p>
    <w:p>
      <w:pPr>
        <w:pStyle w:val="BookText"/>
        <w:rPr/>
      </w:pPr>
      <w:bookmarkEnd w:id="917"/>
      <w:r>
        <w:rPr>
          <w:rFonts w:ascii="Amiri" w:hAnsi="Amiri" w:eastAsia="Amiri" w:cs="Amiri"/>
          <w:color w:val="111111"/>
          <w:sz w:val="28"/>
          <w:sz w:val="28"/>
          <w:szCs w:val="28"/>
          <w:rtl w:val="true"/>
          <w:lang w:bidi="ar-SA"/>
        </w:rPr>
        <w:t>وراح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حرام علينا أهل البيت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6522368_1280447820"/>
      <w:bookmarkStart w:id="919" w:name="_Toc342"/>
      <w:bookmarkEnd w:id="918"/>
      <w:r>
        <w:rPr>
          <w:rtl w:val="true"/>
        </w:rPr>
        <w:t xml:space="preserve">خطاب السيدة زينب </w:t>
      </w:r>
      <w:r>
        <w:rPr>
          <w:rtl w:val="true"/>
        </w:rPr>
        <w:t>(</w:t>
      </w:r>
      <w:r>
        <w:rPr>
          <w:rtl w:val="true"/>
        </w:rPr>
        <w:t>عَلَيهَا السَّلَامُ</w:t>
      </w:r>
      <w:r>
        <w:rPr>
          <w:rtl w:val="true"/>
        </w:rPr>
        <w:t>)</w:t>
      </w:r>
      <w:bookmarkEnd w:id="919"/>
    </w:p>
    <w:p>
      <w:pPr>
        <w:pStyle w:val="BookText"/>
        <w:rPr/>
      </w:pPr>
      <w:r>
        <w:rPr>
          <w:rFonts w:ascii="Amiri" w:hAnsi="Amiri" w:eastAsia="Amiri" w:cs="Amiri"/>
          <w:color w:val="111111"/>
          <w:sz w:val="28"/>
          <w:sz w:val="28"/>
          <w:szCs w:val="28"/>
          <w:rtl w:val="true"/>
          <w:lang w:bidi="ar-SA"/>
        </w:rPr>
        <w:t xml:space="preserve">وحينما رأت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وشقيقة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الحشود الزاخرة التي ملأت شوارع الكوفة وأزقتها وهم يبكون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وهم ضحاياهم، ويرثون للأسيرات من بنات الرسول وما انتهك حرمتهن سواهم، اندفعت إلى الخطابة لبلورة الموقف، وإظهار المصيبة الكبرى التي جرت على أهل البيت وتحميل الكوفيين مسؤولية هذه الجريمة النكراء، فهم الذين نقضوا العهد، وخاسوا بالذمة، فقتلوا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عادوا بعد قتله ينوحون ويبكون كأنّهم لم يقترفوا هذا الإثم العظيم، وهذا نص خطابها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وَصَلَواتُهُ عَلَى أَبِي محمّدرَسُولِ اللَّهِ وَعَلَى آلِهِ الطَّاهِرِينَ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يَا أَهْلَ الْخَتْلِ وَالْغَدْر، وَالْخَذْلِ وَالْمَكْر، 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رَقَأَتِ الْعَبْرَةُ، وَلَا هَدَأَتِ الرَّنْةُ، إِنَّما مَثَلُكُمْ كَمَثَل الَّتِي نَقَضَتْ غَزلَها مِنْ بَعْدِ قُوَّةٍ أَنْكاناً، تَتَّخِذُونَ أَيْمإنّكم دَخَلاً بَيْنَكُمْ، أَلا بِئْسَ مَا قَدَّمَتْ لَكُمْ أَنْفُسُكُمْ أَنْ سَخِطَ اللّه عَلَيْكُمْ وَفِي الْعَذابِ أَنْتُمْ خالِدُونَ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فَابْكُوا كَثِيراً، وَاضْحَكُوا قَلِيلاً، كُلُّ ذلِكَ بِانْتِهَا كِكُمْ حُرْمَةَ ابْنِ خَاتَمِ الْأَنْبِياءِ، وَسَيّدِ شَبابِ أَهْلِ الْجَنَّةِ، وَمَلَاذِ حَضْرَتِكُمْ، وَمَفْزَع نازِلَتِكُمْ، وَمَنارِ حُجَّتِكُمْ، وَمِدْرَةِ </w:t>
      </w:r>
      <w:r>
        <w:rPr>
          <w:rStyle w:val="FootnoteAnchor"/>
          <w:rtl w:val="true"/>
        </w:rPr>
        <w:footnoteReference w:id="742"/>
      </w:r>
      <w:r>
        <w:rPr>
          <w:rFonts w:ascii="Amiri" w:hAnsi="Amiri" w:eastAsia="Amiri" w:cs="Amiri"/>
          <w:color w:val="111111"/>
          <w:sz w:val="28"/>
          <w:sz w:val="28"/>
          <w:szCs w:val="28"/>
          <w:rtl w:val="true"/>
          <w:lang w:bidi="ar-SA"/>
        </w:rPr>
        <w:t xml:space="preserve">سِنَتِكُمْ، أَلَا سَاءَ مَا تَزِرُونَ، وَبُعْداً لَكُمْ وَسُحْقاً، </w:t>
      </w:r>
    </w:p>
    <w:p>
      <w:pPr>
        <w:pStyle w:val="BookText"/>
        <w:rPr/>
      </w:pPr>
      <w:r>
        <w:rPr>
          <w:rFonts w:ascii="Amiri" w:hAnsi="Amiri" w:eastAsia="Amiri" w:cs="Amiri"/>
          <w:color w:val="111111"/>
          <w:sz w:val="28"/>
          <w:sz w:val="28"/>
          <w:szCs w:val="28"/>
          <w:rtl w:val="true"/>
          <w:lang w:bidi="ar-SA"/>
        </w:rPr>
        <w:t>فَلَقَدْ خَابَ السَّعْيُ، وَثَبَتِ الْأَيْدِي، وَخَسِرَتِ الصَّفْقَةُ، وَتَوَلَّيْتُمْ بِغَضَبِ اللّهِ، وَضُرِبَتْ عَلَيْكُمُ الذلّهُ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فَرَيْتُمْ، وَأَيَّ دَم لَهُ سَفَكْتُمْ، وَأَيَّ حُرْمَةٍ لَهُ انْتَهَكْتُمْ؟ لَقَدْ 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وَتَنْشَقُ الأَرْضُ وتَخِرُ الجِبَالُ هَدّاً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جِئْتُمْ بِهَا خَرْقاءَ شَوهاءَ كَطِلَاعِ الْأَرْضِ، وَمِلءِ السَّمَاءِ، أَفَعَجِبْتُمْ أَنْ مَطَرَتِ السَّماءُ دَماً؛ وَلَعَذابُ الْآخِرَةِ أُخْرَى وَهُمْ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يَسْتَخِفَنَّكُمُ الْمَهَلُ فَأنّه لَا يَحْفِرُهُ الْبِدارُ، وَلَا يَخافُ فَوْتَ النَّارِ، وَإِنَّ رَبَّكُمْ لَبِالْمِرْصَادِ</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قرعتهم بطلة كربلاء بمنطق الصدق وصوت الحق، ودلّتهم على نفوسهم الخبيثة، فلم تنخدع بدموعهم الكاذبة، ولم ينطل عليها زورهم وبهتأنّهم، ونعت عليهم جريمتهم النكراء التي هي أبشع جريمة وقعت في الأرض، وقد وصفتهم بأخس الصفات التي توصف بها أحطّ الشعوب، فقد وصفتهم بالختل والغدر، وهما مصدران لانحطاط الإنسان وشقائه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بكائهم،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حقهم أن يبكوا كثيراً ويضحكوا قليلاً على عظيم ما اقترفوه من الإثم، فقد قتلوا سيد شباب أهل الجنة وسليل خاتم النبوة، والمنقذ والمحرّر لهم، ففَروا كبد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وانتهكوا حرمته، وسبوا عياله، فأيّة جريمة أبشع أو أفظع من هذه الجريمة؟</w:t>
      </w:r>
      <w:r>
        <w:rPr>
          <w:rFonts w:eastAsia="Amiri" w:cs="Amiri" w:ascii="Amiri" w:hAnsi="Amiri"/>
          <w:color w:val="111111"/>
          <w:sz w:val="28"/>
          <w:szCs w:val="28"/>
          <w:rtl w:val="true"/>
          <w:lang w:bidi="ar-SA"/>
        </w:rPr>
        <w:t xml:space="preserve">! </w:t>
      </w:r>
      <w:bookmarkStart w:id="920" w:name="pg16359_177681"/>
    </w:p>
    <w:p>
      <w:pPr>
        <w:pStyle w:val="Heading3"/>
        <w:numPr>
          <w:ilvl w:val="2"/>
          <w:numId w:val="1"/>
        </w:numPr>
        <w:rPr/>
      </w:pPr>
      <w:bookmarkStart w:id="921" w:name="__RefHeading___Toc6522370_1280447820"/>
      <w:bookmarkStart w:id="922" w:name="_Toc343"/>
      <w:bookmarkEnd w:id="920"/>
      <w:bookmarkEnd w:id="921"/>
      <w:r>
        <w:rPr>
          <w:rtl w:val="true"/>
        </w:rPr>
        <w:t>صدى الخطاب</w:t>
      </w:r>
      <w:bookmarkEnd w:id="922"/>
    </w:p>
    <w:p>
      <w:pPr>
        <w:pStyle w:val="BookText"/>
        <w:rPr/>
      </w:pPr>
      <w:r>
        <w:rPr>
          <w:rFonts w:ascii="Amiri" w:hAnsi="Amiri" w:eastAsia="Amiri" w:cs="Amiri"/>
          <w:color w:val="111111"/>
          <w:sz w:val="28"/>
          <w:sz w:val="28"/>
          <w:szCs w:val="28"/>
          <w:rtl w:val="true"/>
          <w:lang w:bidi="ar-SA"/>
        </w:rPr>
        <w:t xml:space="preserve">واضطرب الناس من خطاب سليلة النبوة وأيقنوا بالهلاك، وقد وصف خزيمة الأسدي </w:t>
      </w:r>
      <w:r>
        <w:rPr>
          <w:rStyle w:val="FootnoteAnchor"/>
          <w:rtl w:val="true"/>
        </w:rPr>
        <w:footnoteReference w:id="745"/>
      </w:r>
      <w:r>
        <w:rPr>
          <w:rFonts w:ascii="IRNazanin" w:hAnsi="IRNazanin" w:eastAsia="IRNazanin"/>
          <w:color w:val="111111"/>
          <w:sz w:val="28"/>
          <w:sz w:val="28"/>
          <w:szCs w:val="28"/>
          <w:rtl w:val="true"/>
          <w:lang w:bidi="fa-IR"/>
        </w:rPr>
        <w:t>مدى الأثر البالغ الذي أحدثه خطاب العقيلة،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واللّهِ خَفِرة أنطق منها، كأنّما تُفرغ عن لسان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ورأيت الناس بعد خطابها حيارى واضعي أيديهم على أفواههم، ورأيت شيخاً قد دنا منها يبكي حتى اخضلّت لحيته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بأبى أنتم وأمى، كهولكم خير الكهول، وشبابكم خیر الشباب، ونسلكم لا يبور ولا يخزى أبداً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على عمته خطابها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عَمَّةُ، فَأَنْتِ بِحَمْدِ اللّهِ عَالِمَةٌ غَيْرُ مُعَلَّمَةٍ، وَفَهِمَةٌ غَيْرُ مُفَهُمَةٍ</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فأمسكت عن الكلام، وتركت المجتمع يمور بالأسى والحزن</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6522372_1280447820"/>
      <w:bookmarkStart w:id="924" w:name="_Toc344"/>
      <w:bookmarkEnd w:id="923"/>
      <w:r>
        <w:rPr>
          <w:rtl w:val="true"/>
        </w:rPr>
        <w:t>خطاب السيدة فاطمة</w:t>
      </w:r>
      <w:r>
        <w:rPr>
          <w:rtl w:val="true"/>
        </w:rPr>
        <w:t>(</w:t>
      </w:r>
      <w:r>
        <w:rPr>
          <w:rtl w:val="true"/>
        </w:rPr>
        <w:t>عَلَيهَا السَّلَامُ</w:t>
      </w:r>
      <w:r>
        <w:rPr>
          <w:rtl w:val="true"/>
        </w:rPr>
        <w:t>)</w:t>
      </w:r>
      <w:bookmarkEnd w:id="92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وانبرت إلى الخطابة فاطمة بنت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فخطبت أبلغ خطاب وأروعه، فبهر الناس ببلاغتها وفصاحتها، وقد أخذت بمجامع القلوب وتركت الناس حیاری قد بلغ بهم الحزن إلى قرار سحيق،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عدد الرمل والحصا، وزِنَة العرش إلى الثرى، أحمده وأومن به، وأتوكل عليه، وأشهد أن لا إله إلا اللّه وحده لا شريك له، وأن محمّد اً عبده ورسوله، وأن أولاده ذُبحوا بشط الفرات، </w:t>
      </w:r>
    </w:p>
    <w:p>
      <w:pPr>
        <w:pStyle w:val="BookText"/>
        <w:rPr/>
      </w:pPr>
      <w:r>
        <w:rPr>
          <w:rFonts w:ascii="Amiri" w:hAnsi="Amiri" w:eastAsia="Amiri" w:cs="Amiri"/>
          <w:color w:val="111111"/>
          <w:sz w:val="28"/>
          <w:sz w:val="28"/>
          <w:szCs w:val="28"/>
          <w:rtl w:val="true"/>
          <w:lang w:bidi="ar-SA"/>
        </w:rPr>
        <w:t>من غير ذحل ولا ترات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إنّي أعوذ بك أن أفتري عليك بالكذب، أو أن أقول عليك خلاف ما أنزلت عليه من أخذ العهود لوصيه علي بن أبي طالب المسلوب حقه، المقتول من غير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قتل ولده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من بيوت اللّه تعالى، فيه معشر مسلمة بألسنتهم، تعساً لرؤوسهم، ما دفعت عنه ضيماً في حياته ولا عند مماته، حتى قبضته إليك محمود النقيبة، طيّب العريكة، معروف المناقب، مشهور المذاهب، لم تأخذه فيك لومة لائم، ولا عذل عاذل، هديته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للإسلام صغيراً، وحمدت مناقبه كبيراً، ولم يزل ناصحاً لك ولرسولک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قبضته زاهداً في الدنيا، غير حريص عليها، راغباً في الآخرة، مجاهداً لك في سبيلك، رضيته فاخترته وهديته إلى صراط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يا أهل الكوفة، يا أهل المكر والغدر والخيلاء، فإنا أهل بيت ابتلانا اللّه بكم، وابتلاكم بنا، فجعل بلاءنا حسناً، وجعل علمه عندنا وفهمه لدينا، فنحن عيبة علمه، ووعاء فهمه وحكمته، وحجته على الأرض في بلاده لعباده، أكرمنا اللّه بكرامته، وفضلنا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ممّن خَلَقَ تفضيلاً بيّناً، فكذبتمونا وكفرتمونا، ورأيتم قتالنا حلالاً وأموالنا نهباً، كأننا أولاد ترك أو كابل، كما قتلتم جدنا بالأمس، وسيوفكم تقطر من دمائنا أهل البيت؛ لحقد متقدّم، قرّت لذلك عيونكم وفرحت قلوبكم افتراء على اللّه، ومكراً مكرتم واللّه خير الماكرين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تدعونكم أنفسكم إلى الجذل بما أصبتم من دمائنا، ونالت أيديكم من أموالنا، فإنّ ما أصابنا من المصائب الجليلة والرزايا العظيمة في كتاب من قبل أن نبرأها، إن ذلك على اللّه يسير، لِكَيْلَا تَأْسَوا عَلَى مَا فَاتَكُم وَلَا تَفْرَحُوا بِمَا آتَاكُم وَاللَّهُ لَا يُحِبُّ كُلَّ مُختَالٍ فَخُور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تباً لكم، فانتظروا اللعنة والعذاب، فكأنّها قد حَلّت بكم، وتواترت من السماء نقمات، فيسحتكم بما كسبتم، ويذيق بعضكم بأس بعض، ثم تخلدون في العذاب الأليم يوم القيامة بما ظلمتونا،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أتدرون أية يد طاعنتنا منكم، وأية نفس نزعت إلى قتالنا؟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بأيّة رجل مشيتم إلينا تبغون محاربتنا؟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قلوبكم، وغلظت أكبادكم، وطبع اللّه على أفئدتكم، وختم على سمعكم وبصركم، وسوّل لكم الشيطان وأملى لكم، وجعل على بصركم غشاوة فأنتم لا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يا أهل الكوفة، كم، تراتٍ لرسول اللّه قبلكم، وذحول له لديكم بما غدرتم بأخيه علي بن أبي طالب جدّي وبنيه عترته الطيبين الأخيار، وافتخر بذلك مفتخر،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عَلِيَّكُم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 xml:space="preserve">وَسَبَينا نِساءَهُم سَبْيَ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وَنَطَحناهُمْ فَأَيُّ نِطاح</w:t>
      </w:r>
    </w:p>
    <w:p>
      <w:pPr>
        <w:pStyle w:val="BookText"/>
        <w:rPr/>
      </w:pPr>
      <w:r>
        <w:rPr>
          <w:rFonts w:ascii="Amiri" w:hAnsi="Amiri" w:eastAsia="Amiri" w:cs="Amiri"/>
          <w:color w:val="111111"/>
          <w:sz w:val="28"/>
          <w:sz w:val="28"/>
          <w:szCs w:val="28"/>
          <w:rtl w:val="true"/>
          <w:lang w:bidi="ar-SA"/>
        </w:rPr>
        <w:t xml:space="preserve">بفيك أيها القائل الكثكث والأثلب </w:t>
      </w:r>
      <w:r>
        <w:rPr>
          <w:rStyle w:val="FootnoteAnchor"/>
          <w:rtl w:val="true"/>
        </w:rPr>
        <w:footnoteReference w:id="749"/>
      </w:r>
      <w:r>
        <w:rPr>
          <w:rFonts w:ascii="Amiri" w:hAnsi="Amiri" w:eastAsia="Amiri" w:cs="Amiri"/>
          <w:color w:val="111111"/>
          <w:sz w:val="28"/>
          <w:sz w:val="28"/>
          <w:szCs w:val="28"/>
          <w:rtl w:val="true"/>
          <w:lang w:bidi="ar-SA"/>
        </w:rPr>
        <w:t>، افتخرت بقتل قوم زكّاهم اللّه وطهرهم وأذهب عنهم الرجس، فاكظم وأقع كما أقعى أبوك فإنّما لكل امرئ ما اكتسب وما قدمت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فضلنا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ذَنَبُنا إن جاشَ دَهْرُ بُحُورِنا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وَيَحرُكَ ساجِ لَا يُوارِي الدَّعامِصا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أَتُوعِدُنِي إِنْ جَاشَ بَحْرُ ابْنِ عَمْكُمْ</w:t>
      </w:r>
    </w:p>
    <w:p>
      <w:pPr>
        <w:pStyle w:val="BookText"/>
        <w:rPr/>
      </w:pPr>
      <w:r>
        <w:rPr>
          <w:rFonts w:ascii="Amiri" w:hAnsi="Amiri" w:eastAsia="Amiri" w:cs="Amiri"/>
          <w:color w:val="111111"/>
          <w:sz w:val="28"/>
          <w:sz w:val="28"/>
          <w:szCs w:val="28"/>
          <w:rtl w:val="true"/>
          <w:lang w:bidi="ar-SA"/>
        </w:rPr>
        <w:t xml:space="preserve">الدعامص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دعموص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صغيرة تكون في الغدران إذا قل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5" w:name="pg16359_177684"/>
    </w:p>
    <w:p>
      <w:pPr>
        <w:pStyle w:val="BookText"/>
        <w:rPr/>
      </w:pPr>
      <w:bookmarkEnd w:id="925"/>
      <w:r>
        <w:rPr>
          <w:rFonts w:ascii="Amiri" w:hAnsi="Amiri" w:eastAsia="Amiri" w:cs="Amiri"/>
          <w:color w:val="111111"/>
          <w:sz w:val="28"/>
          <w:sz w:val="28"/>
          <w:szCs w:val="28"/>
          <w:rtl w:val="true"/>
          <w:lang w:bidi="ar-SA"/>
        </w:rPr>
        <w:t>ذلك فضل اللّه يؤتيه من يشاء واللّه ذو الفضل العظيم، ومن لم يجعل اللّه له نوراً فماله من نور</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وتحدثت سليلة النبوة والإمامة في خطابها العظيم عن أمور بالغة الأهمية،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عرضت لمحنة جدّها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الحق والعدالة في الأرض، وما عاناه من المحن والمصاعب حتى استشهد في بيت من بيوت اللّه، ولم يدفع عنه المجتمع الكوفي ولم يقف إلى جانبه، وإنّما تركوه وحده يصارع الأهوال حتى قبضه اللّه إليه وهو جم المناقب، محمود النقيبة طيب العريكة، قد اصطفاه اللّه، وخصه بالفضائل والمواهب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وتحدثت عن محنة أهل البيت بذلك المجتمع، فأنّهم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بحكم قيادتهم الروحية للأمة، فأنّهم مسؤولون عن حمايتها، ولكن الأمة قد جانبت الحق، فسفكت دماءهم وانتهكت حرمتهم فما أجل رزيتهم وأعظم بلاءهم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شجبت الاعتداء الصارخ على أهل البيت، ووصفت المعتدين القساة بأبشع الصفات، ودعت اللّه أن ينزل عليهم نقمته وعذابه الأليم</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6522374_1280447820"/>
      <w:bookmarkStart w:id="927" w:name="_Toc345"/>
      <w:bookmarkEnd w:id="926"/>
      <w:r>
        <w:rPr>
          <w:rtl w:val="true"/>
        </w:rPr>
        <w:t>صدى الخطاب</w:t>
      </w:r>
      <w:bookmarkEnd w:id="927"/>
    </w:p>
    <w:p>
      <w:pPr>
        <w:pStyle w:val="BookText"/>
        <w:rPr/>
      </w:pPr>
      <w:r>
        <w:rPr>
          <w:rFonts w:ascii="Amiri" w:hAnsi="Amiri" w:eastAsia="Amiri" w:cs="Amiri"/>
          <w:color w:val="111111"/>
          <w:sz w:val="28"/>
          <w:sz w:val="28"/>
          <w:szCs w:val="28"/>
          <w:rtl w:val="true"/>
          <w:lang w:bidi="ar-SA"/>
        </w:rPr>
        <w:t>وأثر الخطاب تأثيراً بالغاً في نفوس المجتمع، فقد وجلت منه القلوب وفاضت العيون، واندفع الناس ببكاء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يابنة الطاهرين، فقد أحرقت قلوبنا، وأنضجت نحورنا، وأضرمتِ أجوافنا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وأمسكت عن الكلام وتركت الجماهير في محنتها وشقائها تصعد الآهات، </w:t>
      </w:r>
      <w:bookmarkStart w:id="928" w:name="pg16359_177685"/>
    </w:p>
    <w:p>
      <w:pPr>
        <w:pStyle w:val="BookText"/>
        <w:rPr/>
      </w:pPr>
      <w:bookmarkEnd w:id="928"/>
      <w:r>
        <w:rPr>
          <w:rFonts w:ascii="Amiri" w:hAnsi="Amiri" w:eastAsia="Amiri" w:cs="Amiri"/>
          <w:color w:val="111111"/>
          <w:sz w:val="28"/>
          <w:sz w:val="28"/>
          <w:szCs w:val="28"/>
          <w:rtl w:val="true"/>
          <w:lang w:bidi="ar-SA"/>
        </w:rPr>
        <w:t>وتبدي الحسرات، وتندب حظها التعيس على عظيم ما اقترفت من الإثم</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6522376_1280447820"/>
      <w:bookmarkStart w:id="930" w:name="_Toc346"/>
      <w:bookmarkEnd w:id="929"/>
      <w:r>
        <w:rPr>
          <w:rtl w:val="true"/>
        </w:rPr>
        <w:t xml:space="preserve">خطاب السيدة أُمّ كلثوم </w:t>
      </w:r>
      <w:r>
        <w:rPr>
          <w:rtl w:val="true"/>
        </w:rPr>
        <w:t>(</w:t>
      </w:r>
      <w:r>
        <w:rPr>
          <w:rtl w:val="true"/>
        </w:rPr>
        <w:t>عَلَيهَا السَّلَامُ</w:t>
      </w:r>
      <w:r>
        <w:rPr>
          <w:rtl w:val="true"/>
        </w:rPr>
        <w:t>)</w:t>
      </w:r>
      <w:bookmarkEnd w:id="930"/>
    </w:p>
    <w:p>
      <w:pPr>
        <w:pStyle w:val="BookText"/>
        <w:rPr/>
      </w:pPr>
      <w:r>
        <w:rPr>
          <w:rFonts w:ascii="Amiri" w:hAnsi="Amiri" w:eastAsia="Amiri" w:cs="Amiri"/>
          <w:color w:val="111111"/>
          <w:sz w:val="28"/>
          <w:sz w:val="28"/>
          <w:szCs w:val="28"/>
          <w:rtl w:val="true"/>
          <w:lang w:bidi="ar-SA"/>
        </w:rPr>
        <w:t xml:space="preserve">وانبرت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أم كلثوم إلى الخطابة فأومأت إلى الناس بالسكوت، فلمّا سكنت الأنفاس بدأت بحمد اللّه والثناء عليه،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سوأة لكم، ما لكم خذلتم حسيناً وقتلتموه، وانتهبتم أمواله، وسبيتم نساءه ونكبتموه؟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وسحقاً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ويلكم، أتدرون أي دواه دهتكم، وأي وزر على ظهوركم حملتم، وأي دماء سفكتم، وأي كريمة أصبتموها، وأي صبية أسلمتموها، وأي أموال انتهبتموها؟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 خير الرجالات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ونزعت الرحمة من قلوبكم، ألا إنّ حزب اللّه هم المفلحون وحزب الشيطان هم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واضطرب المجتمع من خطابها فنشرت النساء شعورهن ولطمن الخدود ولم يُرَ أكثر باك ولا باكية مثل ذلك اليوم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6522378_1280447820"/>
      <w:bookmarkStart w:id="932" w:name="_Toc347"/>
      <w:bookmarkEnd w:id="931"/>
      <w:r>
        <w:rPr>
          <w:rtl w:val="true"/>
        </w:rPr>
        <w:t xml:space="preserve">خطاب الإمام زين العابدين </w:t>
      </w:r>
      <w:r>
        <w:rPr>
          <w:rtl w:val="true"/>
        </w:rPr>
        <w:t>(</w:t>
      </w:r>
      <w:r>
        <w:rPr>
          <w:rtl w:val="true"/>
        </w:rPr>
        <w:t>عَلَيهِ السَّلَامُ</w:t>
      </w:r>
      <w:r>
        <w:rPr>
          <w:rtl w:val="true"/>
        </w:rPr>
        <w:t>)</w:t>
      </w:r>
      <w:bookmarkEnd w:id="932"/>
    </w:p>
    <w:p>
      <w:pPr>
        <w:pStyle w:val="BookText"/>
        <w:rPr/>
      </w:pPr>
      <w:r>
        <w:rPr>
          <w:rFonts w:ascii="Amiri" w:hAnsi="Amiri" w:eastAsia="Amiri" w:cs="Amiri"/>
          <w:color w:val="111111"/>
          <w:sz w:val="28"/>
          <w:sz w:val="28"/>
          <w:szCs w:val="28"/>
          <w:rtl w:val="true"/>
          <w:lang w:bidi="ar-SA"/>
        </w:rPr>
        <w:t xml:space="preserve">وانبرى إلى الخطابة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فقال بعد حمد اللّه والثناء عليه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وَمَنْ لَم يَعْرِفْنِي فَأَنَا عَلِيُّ بْنُ الحسين بن علي بْنِ أَبِي طَالِبٍ، أَنَا ابْنُ مَنِ انْتُهِكَتْ حُرْمَتُهُ، وَسُلِبَتْ نِعْمَتُهُ، وَانْتُهِبَ مَالُهُ، وَسُبِيَ عِيالُه، أنا ابْنُ الْمَذْبُوح بِشَطُ الفراتِ مِنْ غَيْرِ ذَحْلٍ وَلَا تِراتٍ، أَنَا ابْنُ مَنْ قُتِلَ صَبْراً، وَكَفَى بِذلِكَ فَخْراً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ناشَدْتُكُمُ اللَّهَ هَلْ تَعْلَمُونَ إنّكم كَتَبْتُمْ إِلَى أَبِي وَخَدَعْتُمُوهُ، وَأَعْطَيْتُمُوهُ مِنْ أَنْفُسِكُمُ الْعُهُودَ وَالْمِيثَاقَ وَالْبَيْعَةَ وَقاتَلْتُمُوهُ؟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لِما قَدَّمْتُمْ لِأَنْفُسِكُمْ وَسَوْأَةَ لِرَأْيكُمْ بِأَيَّةِ عَيْنٍ تَنْظُرُونَ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وَانْتَهَكْتُمْ حُرْمَتِي فَلَسْتُمْ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وعلت الأصوات بالبكاء، ونادى منادٍ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الإمام في خطابه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امْرَعاً قَبِلَ نَصِيحَتِي، وَحَفِظَ وَصِيَّتِي فِي اللَّهِ وَفِي رَسولِهِ وَأَهْلِ بَيْتِهِ، فَإِنَّ لَنا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فهتفوا جميعاً قائلين بلسان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يابن رسول اللّه سامعون مطيعون حافظون لذمامك، غير زاهدين فيك ولا راغبين عنك، فمرنا بأمرك يرحمك اللّه، فإنا حرب لحربك، وسلم لسلمك نبرأ ممن ظلمك وظلمنا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هذا الولاء الكاذب قائلاً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أَيَّتُهَا الْغَدَرَةُ الْمَكَرَةُ، حِيلَ بَيْنَكُمْ وَبَيْنَ شَهَوَاتِ، أَنْفُسِكُمْ، أَتُرِيدُونَ أَنْ تَأْتُوا إِلَيَّ كَمَا أَتَيْتُمْ إِلى أَبِي مِنْ قَبْلُ، كَلَّا وَرَبِّ الرّاقِصاتِ إِلَى مِنَى، فَإِنَّ الْجُرْحَ لَمَا يَنْدَمِلُ، قُتِلَ أَبِي بِالْأَمْسِ وأَهْلُ بَيْتِهِ وَلَمْ يُنسَ شَكْلُ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 أَبِى وَبَنِي أَبِي، إِنَّ وَجْدَهُ وَاللَّهِ لَبَيْنَ لَهاتِي، وَمَرَارَتَهُ بَيْنَ حَناجِرِي وَحَلْقِي، وَغُصَصَهُ تَجْرِي فِي فَراشِ صَدْرِي</w:t>
      </w:r>
      <w:r>
        <w:rPr>
          <w:rFonts w:eastAsia="Amiri" w:cs="Amiri" w:ascii="Amiri" w:hAnsi="Amiri"/>
          <w:color w:val="111111"/>
          <w:sz w:val="28"/>
          <w:szCs w:val="28"/>
          <w:rtl w:val="true"/>
          <w:lang w:bidi="ar-SA"/>
        </w:rPr>
        <w:t xml:space="preserve">...» </w:t>
      </w:r>
      <w:r>
        <w:rPr>
          <w:rStyle w:val="FootnoteAnchor"/>
          <w:rtl w:val="true"/>
        </w:rPr>
        <w:footnoteReference w:id="754"/>
      </w:r>
      <w:bookmarkStart w:id="933" w:name="pg16359_177687"/>
    </w:p>
    <w:p>
      <w:pPr>
        <w:pStyle w:val="BookText"/>
        <w:rPr/>
      </w:pPr>
      <w:bookmarkEnd w:id="933"/>
      <w:r>
        <w:rPr>
          <w:rFonts w:ascii="Amiri" w:hAnsi="Amiri" w:eastAsia="Amiri" w:cs="Amiri"/>
          <w:color w:val="111111"/>
          <w:sz w:val="28"/>
          <w:sz w:val="28"/>
          <w:szCs w:val="28"/>
          <w:rtl w:val="true"/>
          <w:lang w:bidi="ar-SA"/>
        </w:rPr>
        <w:t xml:space="preserve">وأمسك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معرضاً عن أولئك الغدرة الفجرة الذين سوّدوا وجه التاريخ بتناقضهم في سلوكهم فقد قتلوا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راحوا يبكون عليه</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6522380_1280447820"/>
      <w:bookmarkStart w:id="935" w:name="_Toc348"/>
      <w:bookmarkEnd w:id="934"/>
      <w:r>
        <w:rPr>
          <w:rtl w:val="true"/>
        </w:rPr>
        <w:t>في مجلس ابن زیاد</w:t>
      </w:r>
      <w:bookmarkEnd w:id="935"/>
    </w:p>
    <w:p>
      <w:pPr>
        <w:pStyle w:val="BookText"/>
        <w:rPr/>
      </w:pPr>
      <w:r>
        <w:rPr>
          <w:rFonts w:ascii="Amiri" w:hAnsi="Amiri" w:eastAsia="Amiri" w:cs="Amiri"/>
          <w:color w:val="111111"/>
          <w:sz w:val="28"/>
          <w:sz w:val="28"/>
          <w:szCs w:val="28"/>
          <w:rtl w:val="true"/>
          <w:lang w:bidi="ar-SA"/>
        </w:rPr>
        <w:t xml:space="preserve">وأدخلت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في أسر الذل على ابن مرجانة سليل الأرجاس والخيانة وهو في قصر الإمارة، وقد امتلأ القصر بالسفاكين المجرمين من جنوده وهم يهنئونه بالظفر، ويحدّثونه ببطولاتهم المفتعلة في يوم الطف، وهو جذلان مسرور يهز أعطافه فرحاً، وبين يديه رأس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الخبيث يعبث به وينكته بمخصرته، وهو يقول متشمّتاً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حُسن هذا الوجه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ينه كلامه حتى سدد له الصحابي أنس بن مالك سهماً من منطقه،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يشبه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والتاع الخبيث من كلامه، وكان في المجلس رجل من بكر بن وائل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فانتفض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 ألا أصيب عشرة من المسلمين خرجوا عليك إلّا خرجت معهم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6522382_1280447820"/>
      <w:bookmarkStart w:id="937" w:name="_Toc349"/>
      <w:bookmarkEnd w:id="936"/>
      <w:r>
        <w:rPr>
          <w:rtl w:val="true"/>
        </w:rPr>
        <w:t>الطاغية مع عقيلة الوحى</w:t>
      </w:r>
      <w:r>
        <w:rPr>
          <w:rtl w:val="true"/>
        </w:rPr>
        <w:t>(</w:t>
      </w:r>
      <w:r>
        <w:rPr>
          <w:rtl w:val="true"/>
        </w:rPr>
        <w:t>عَلَيهَا السَّلَامُ</w:t>
      </w:r>
      <w:r>
        <w:rPr>
          <w:rtl w:val="true"/>
        </w:rPr>
        <w:t>)</w:t>
      </w:r>
      <w:bookmarkEnd w:id="9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روى ابن مرجانة أحقاده من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عائلة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امرأة منحازة في ناحية من مجلسه، وقد حقت بها المهابة والجلال، ممّا حمل ابن زياد على السؤال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التي انحازت ناحية </w:t>
      </w:r>
    </w:p>
    <w:p>
      <w:pPr>
        <w:pStyle w:val="BookText"/>
        <w:rPr/>
      </w:pPr>
      <w:r>
        <w:rPr>
          <w:rFonts w:ascii="IRNazanin" w:hAnsi="IRNazanin" w:eastAsia="IRNazanin"/>
          <w:color w:val="111111"/>
          <w:sz w:val="28"/>
          <w:sz w:val="28"/>
          <w:szCs w:val="28"/>
          <w:rtl w:val="true"/>
          <w:lang w:bidi="fa-IR"/>
        </w:rPr>
        <w:t>ومعها نساؤها؟</w:t>
      </w:r>
    </w:p>
    <w:p>
      <w:pPr>
        <w:pStyle w:val="BookText"/>
        <w:rPr/>
      </w:pPr>
      <w:r>
        <w:rPr>
          <w:rFonts w:ascii="Amiri" w:hAnsi="Amiri" w:eastAsia="Amiri" w:cs="Amiri"/>
          <w:color w:val="111111"/>
          <w:sz w:val="28"/>
          <w:sz w:val="28"/>
          <w:szCs w:val="28"/>
          <w:rtl w:val="true"/>
          <w:lang w:bidi="ar-SA"/>
        </w:rPr>
        <w:t>فأعرضت عنه، وكرر السؤال مرتين فلم تجبه استهانة به واحتقاراً لشأنّه، فانبرت إحدى السيدات،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فالتاع الخبيث الدنِسُ من احتقارها له، واندفع يظهر شماتته بلسأنّه الألكن،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وأبطل أحد وتتكم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بشجاعة محتقرة ذلك الوضر الخبيث، وصاحت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بنبيّه، وطهرنا من الرجس تطهيراً، إنما يفتضح الفاسق، ويكذب الفاجر، وهو غيرنا يابن مرجانة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قالت هذا القول الصارم وهي والخفرات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قيد الأسر، وقد نصبت فوق رؤوسهن حراب الظالمين، وشهرت عليهنَّ سيوف الشامتين، وقد أنزلت الطاغية من عرشه إلى قبره، وأطاحت بغلوائه، وعرفته أمام خدمه وأتباعه أنّه المفتضح والمنهزم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مرجانة متشفياً بأحط وأخس ما يكون التشفي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وانطلقت عقيلة بني هاشم ببسالة وصمود فأجابته بكلمات الظفر والنصر لها ولأسرتها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هؤلاء قوم كتب اللّه عليهم القتل فبرزوا إلى مضاجعهم، وسيجمع اللّه بينك وبينهم فتحاج وتخاصم، فانظر لمن الفلج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يابن مرجانة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وفقد الحقير صوابه من هذا التبكيت الموجع، والتعريض المقذع، وتميّز غيظاً وغضباً، وهم أن ينزل بها عقوبته، فنهاه عمرو بن حريث،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امرأة، </w:t>
      </w:r>
      <w:bookmarkStart w:id="938" w:name="pg16359_177689"/>
    </w:p>
    <w:p>
      <w:pPr>
        <w:pStyle w:val="BookText"/>
        <w:rPr/>
      </w:pPr>
      <w:bookmarkEnd w:id="938"/>
      <w:r>
        <w:rPr>
          <w:rFonts w:ascii="Amiri" w:hAnsi="Amiri" w:eastAsia="Amiri" w:cs="Amiri"/>
          <w:color w:val="111111"/>
          <w:sz w:val="28"/>
          <w:sz w:val="28"/>
          <w:szCs w:val="28"/>
          <w:rtl w:val="true"/>
          <w:lang w:bidi="ar-SA"/>
        </w:rPr>
        <w:t>ولا تؤاخذ بشيء من منطقها، فالتفت إليها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طاغيتك، 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 على العقيلة الحزن والأسى من هذا التشفي، والجرأة عليها، وقد تذكرت الصفوة الأبطال من أهل بيتها الذين سقطوا في ميادين الجهاد فأدركتها لوعة الأسى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وأبدت أهلي، وقطعت فرعي، واجتثثت أصلي، فإن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وتهافت ابن مرجانة وسكن غيظه،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لعمري لقد كان أبوها سجاعاً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فردت عليه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 السجاعة لشغلاً، ما للمرأة والسجاعة </w:t>
      </w:r>
      <w:r>
        <w:rPr>
          <w:rStyle w:val="FootnoteAnchor"/>
          <w:rtl w:val="true"/>
        </w:rPr>
        <w:footnoteReference w:id="7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ألأم هذه الحياة وما أخسها التي جعلت ربيبة الوحي أسيرة عند ابن مرجانة وهو يبالغ في احتقارها وتوهينها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عِندَكَ يَا زَمانُ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يُضامُ بِهِ الكِرامُ فَهاتِها</w:t>
      </w:r>
    </w:p>
    <w:p>
      <w:pPr>
        <w:pStyle w:val="Heading3"/>
        <w:numPr>
          <w:ilvl w:val="2"/>
          <w:numId w:val="1"/>
        </w:numPr>
        <w:rPr/>
      </w:pPr>
      <w:bookmarkStart w:id="939" w:name="__RefHeading___Toc6522384_1280447820"/>
      <w:bookmarkStart w:id="940" w:name="_Toc350"/>
      <w:bookmarkEnd w:id="939"/>
      <w:r>
        <w:rPr>
          <w:rtl w:val="true"/>
        </w:rPr>
        <w:t xml:space="preserve">الطاغية مع زين العابدين </w:t>
      </w:r>
      <w:r>
        <w:rPr>
          <w:rtl w:val="true"/>
        </w:rPr>
        <w:t>(</w:t>
      </w:r>
      <w:r>
        <w:rPr>
          <w:rtl w:val="true"/>
        </w:rPr>
        <w:t>عَلَيهِ السَّلَامُ</w:t>
      </w:r>
      <w:r>
        <w:rPr>
          <w:rtl w:val="true"/>
        </w:rPr>
        <w:t>)</w:t>
      </w:r>
      <w:bookmarkEnd w:id="940"/>
    </w:p>
    <w:p>
      <w:pPr>
        <w:pStyle w:val="BookText"/>
        <w:rPr/>
      </w:pPr>
      <w:r>
        <w:rPr>
          <w:rFonts w:ascii="Amiri" w:hAnsi="Amiri" w:eastAsia="Amiri" w:cs="Amiri"/>
          <w:color w:val="111111"/>
          <w:sz w:val="28"/>
          <w:sz w:val="28"/>
          <w:szCs w:val="28"/>
          <w:rtl w:val="true"/>
          <w:lang w:bidi="ar-SA"/>
        </w:rPr>
        <w:t>وأدار الطاغية بصره في بقية آل البيت لا فرأى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أنّهكته العلة،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 بن الحسين؟</w:t>
      </w:r>
    </w:p>
    <w:p>
      <w:pPr>
        <w:pStyle w:val="BookText"/>
        <w:rPr/>
      </w:pPr>
      <w:r>
        <w:rPr>
          <w:rFonts w:ascii="Amiri" w:hAnsi="Amiri" w:eastAsia="Amiri" w:cs="Amiri"/>
          <w:color w:val="111111"/>
          <w:sz w:val="28"/>
          <w:sz w:val="28"/>
          <w:szCs w:val="28"/>
          <w:rtl w:val="true"/>
          <w:lang w:bidi="ar-SA"/>
        </w:rPr>
        <w:t>فأجابه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يُسَمّى عَلِيّاً قَتَلَهُ النَّاسُ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فثار ابن زياد في وقاحة وصلف، وصاح بالإمام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بكل شجاعة وثبات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w:t>
      </w:r>
    </w:p>
    <w:p>
      <w:pPr>
        <w:pStyle w:val="BookText"/>
        <w:rPr/>
      </w:pPr>
      <w:r>
        <w:rPr>
          <w:rFonts w:ascii="Amiri" w:hAnsi="Amiri" w:eastAsia="Amiri" w:cs="Amiri"/>
          <w:color w:val="111111"/>
          <w:sz w:val="28"/>
          <w:sz w:val="28"/>
          <w:szCs w:val="28"/>
          <w:rtl w:val="true"/>
          <w:lang w:bidi="ar-SA"/>
        </w:rPr>
        <w:t>لَمْ تَمُتْ فِي مَنَامِهَا</w:t>
      </w:r>
      <w:r>
        <w:rPr>
          <w:rStyle w:val="FootnoteAnchor"/>
          <w:rtl w:val="true"/>
        </w:rPr>
        <w:footnoteReference w:id="75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وَمَا كَانَ لِنَفْسٍ أَن تَمُوتَ إِلَّا بِإِذنِ اللّهِ</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الأرض بابن زياد، وأخذته عزّة الإثم، فقد غاظه أن يتكلم هذا الغلام الأسير بهذه الطلاقة وقوة الحجّة، والاستشهاد بالقرآن،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جرأة على ردّ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الرجس الخبيث بأحد جلاديه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الغلام، واضرب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وطاشت أحلام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وانبرت بشجاعة لا يرهبها سلطان فأخذت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 وقالت لابن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يابن زياد من دمائنا ما سفكت، وهل أبقيت أحداً غير هذا، فإن أردت قتله فاقتلني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وانخذل الطاغية، وقال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لها، يا للرحم ودّت أنّها تقتل معه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موقف العقيلة لذهبت البقية من نسل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 هي مصدر الخير والفضيلة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الجاحظ أن ابن مرجانة قال لأصحابه في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أقتله فأنّه بقية هذا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فأحسم به هذا القرن، وأميت بـه هذا الداء، وأقطع به هذه المادة </w:t>
      </w:r>
      <w:r>
        <w:rPr>
          <w:rStyle w:val="FootnoteAnchor"/>
          <w:rtl w:val="true"/>
        </w:rPr>
        <w:footnoteReference w:id="762"/>
      </w:r>
      <w:r>
        <w:rPr>
          <w:rFonts w:ascii="Amiri" w:hAnsi="Amiri" w:eastAsia="Amiri" w:cs="Amiri"/>
          <w:color w:val="111111"/>
          <w:sz w:val="28"/>
          <w:sz w:val="28"/>
          <w:szCs w:val="28"/>
          <w:rtl w:val="true"/>
          <w:lang w:bidi="ar-SA"/>
        </w:rPr>
        <w:t xml:space="preserve">، لقد خشي أن يكون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الأيام القادمة شوكة رهيبة في حلق الأمويين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أنّهم أشاروا عليه بعدم التعرّض له، معتقدين أنّ ما ألم به من الأمراض سوف تقضي عليه، وقد أنجاه اللّه منهم بأعجوبة</w:t>
      </w:r>
      <w:r>
        <w:rPr>
          <w:rFonts w:eastAsia="Amiri" w:cs="Amiri" w:ascii="Amiri" w:hAnsi="Amiri"/>
          <w:color w:val="111111"/>
          <w:sz w:val="28"/>
          <w:szCs w:val="28"/>
          <w:rtl w:val="true"/>
          <w:lang w:bidi="ar-SA"/>
        </w:rPr>
        <w:t xml:space="preserve">. </w:t>
      </w:r>
      <w:bookmarkStart w:id="941" w:name="pg16359_177691"/>
    </w:p>
    <w:p>
      <w:pPr>
        <w:pStyle w:val="Heading3"/>
        <w:numPr>
          <w:ilvl w:val="2"/>
          <w:numId w:val="1"/>
        </w:numPr>
        <w:rPr/>
      </w:pPr>
      <w:bookmarkStart w:id="942" w:name="__RefHeading___Toc6522386_1280447820"/>
      <w:bookmarkStart w:id="943" w:name="_Toc351"/>
      <w:bookmarkEnd w:id="941"/>
      <w:bookmarkEnd w:id="942"/>
      <w:r>
        <w:rPr>
          <w:rtl w:val="true"/>
        </w:rPr>
        <w:t xml:space="preserve">ثورة ابن عفيف الأزدى </w:t>
      </w:r>
      <w:r>
        <w:rPr>
          <w:rtl w:val="true"/>
        </w:rPr>
        <w:t>(</w:t>
      </w:r>
      <w:r>
        <w:rPr>
          <w:rtl w:val="true"/>
        </w:rPr>
        <w:t>رَضِیَ اللهُ عَنهُ</w:t>
      </w:r>
      <w:r>
        <w:rPr>
          <w:rtl w:val="true"/>
        </w:rPr>
        <w:t>)</w:t>
      </w:r>
      <w:bookmarkEnd w:id="943"/>
    </w:p>
    <w:p>
      <w:pPr>
        <w:pStyle w:val="BookText"/>
        <w:rPr/>
      </w:pPr>
      <w:r>
        <w:rPr>
          <w:rFonts w:ascii="Amiri" w:hAnsi="Amiri" w:eastAsia="Amiri" w:cs="Amiri"/>
          <w:color w:val="111111"/>
          <w:sz w:val="28"/>
          <w:sz w:val="28"/>
          <w:szCs w:val="28"/>
          <w:rtl w:val="true"/>
          <w:lang w:bidi="ar-SA"/>
        </w:rPr>
        <w:t xml:space="preserve">وتخدّرت جماهير الكوفة تحت ضغط هائل من الإرهاب والعنف، حتى تغيرت الأوضاع العامة تغيّراً كلياً، فلم تعد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مسرحاً للتيارات السياسية، ومركزاً للجبهة المعارضة، فقد قبعت بالذل والهوان، وسرت في أوردتها أوبئة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يستطيع أن يتكلم والجو ملبد بالمخاوف، فرأس زعيم الأمة وقائدها الأعلى على الحِرَاب، وعقائل الرسالة سبايا في المصر، فلم يعد في مقدور أي أحد أن يتلفظ بحرف واحد، فَكُمت الأفواه، وأخرست الألسن وملئت السجون بالرؤوس والضروس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واستسلم الجميع لحكم ابن مرجانة، وقد جاء الطاغية مزهواً إلى الجامع الأعظم حيث عقد فيه اجتماعاً عاماً حضرته القوات المسلحة وسائر أبناء الشعب، فاعتلى المنبر مظهراً فرحته الكبرى بهذا النصر الكاذب،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ويالهول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أظهر الحق وأهله، ونصر أمير المؤمنين يزيد وحزبه، وقتل الكذاب ابن الكذاب الحسين بن علي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هذه الكلمات في مجتمع عرف عدل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وصدقه، وخَبر سيرة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فرآها مشرقة بالحق والصدق، ولو قال ذلك في الشام أو في إقليم آخر لعل له وجهاً، إلّا أنّه قال ذلك في الكوفة التي هي عاصمة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يتمّ الخبيث كلماته حتى انبرى إليه البطل الثائر عبداللّه بن عفيف الأزدي الغامدي، وكان ضريراً ذهبت إحدى عينيه يوم الجمل والأخرى بصفين 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لا يفارق المسجد يتعبد فيه، فصاح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مرجانة، إن الكذاب ابن الكذاب أنت وأبوك، والذي ولاك وأبوه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يابن مرجانة، أتقتلون أولاد النبیّين وتتكلمون بكلام الصديقين؟</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وطاش لبّ الطاغية، فقد كانت هذه الكلمات كالصاعقة على رأسه، فصاح بأعلى صوته كالكلب المسعور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المتكلم يا عدو اللّه، أتقتل الذرية الطاهرة التي أذهب اللّه عنهم الرجس، وتزعم أنك على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أين أولاد المهاجرين والأنصار لينتقموا من طاغيتك اللعين ابن اللعين على لسان محمّدرسول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وتبدد جبروت الطاغية، وذهبت نشوة أفراحه، وعلا الضجيج، وتطلع الناس من جميع جنبات المسجد لتنظر إلى القائل الذي ترجم ما في عواطفهم، فقد كانت هذه الصيحة أول ردّ علني على السلطة في قتلها لريحانة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ابن زياد بعنف، وقد امتلأ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إليه الجلاوزة لتختطفه، فنادى ابن عفيف بشعار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المجلس من الأزد سبعمائة، فوثبوا إليه وأنقذوه من أيدي الجلاوزة وجاءوا به إلى منزله </w:t>
      </w:r>
      <w:r>
        <w:rPr>
          <w:rStyle w:val="FootnoteAnchor"/>
          <w:rtl w:val="true"/>
        </w:rPr>
        <w:footnoteReference w:id="764"/>
      </w:r>
      <w:r>
        <w:rPr>
          <w:rFonts w:ascii="Amiri" w:hAnsi="Amiri" w:eastAsia="Amiri" w:cs="Amiri"/>
          <w:color w:val="111111"/>
          <w:sz w:val="28"/>
          <w:sz w:val="28"/>
          <w:szCs w:val="28"/>
          <w:rtl w:val="true"/>
          <w:lang w:bidi="ar-SA"/>
        </w:rPr>
        <w:t>، وقال له عبد الرحمن بن مخنف الأزدي مندداً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غيرك، لقد أهلكت نفسك وعشيرتك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والتاع ابن زياد واضطرب، فقد فتح عليه عبد اللّه باب المعارضة وأطاح بهيبة الحُكْم، ثمّ نزل من المنبر مغضباً ودخل القصر وتسابق الأشراف والعرفاء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ما صنع هولاء؟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وأصدر أوامره إلى أهل اليمن، وإلى من كان معه بإلقاء القبض على ابن عفيف، وأشار عليه عمرو بن الحجاج بحبس كل من كان في في المسجد من الأزد فحبسوا، ثم التحم أهل اليمن مع الأزد التحاماً شديداً، وجرت بينهم أعنف المعارك، فقال ابن زیاد لبعض شرطه انطلق، وانظر ما بينهم، فخف إليهم فرأى الحرب قائمة،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 تبعثنا إلى نبط الجزيرة، ولا جرامقة الموصل، إنّما بعثتنا إلى الأزد أسود الأجم ليسوا بيضة تُحسى، ولا حرملة </w:t>
      </w:r>
      <w:r>
        <w:rPr>
          <w:rStyle w:val="FootnoteAnchor"/>
          <w:rtl w:val="true"/>
        </w:rPr>
        <w:footnoteReference w:id="766"/>
      </w:r>
      <w:r>
        <w:rPr>
          <w:rFonts w:ascii="IRNazanin" w:hAnsi="IRNazanin" w:eastAsia="IRNazanin"/>
          <w:color w:val="111111"/>
          <w:sz w:val="28"/>
          <w:sz w:val="28"/>
          <w:szCs w:val="28"/>
          <w:rtl w:val="true"/>
          <w:lang w:bidi="fa-IR"/>
        </w:rPr>
        <w:t>توطأ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من الأزد عبيد اللّه بن حوزة الوالبي، ومحمّدبن حبيب، وكثرت القتلى من الجانبين، إلا أن اليمانية قد قويت على الأزد فصاروا إلى خص في ظهر دار ابن عفيف فكسروه واقتحموه وهجموا عليه فبقي وحده، فناولته ابنته سيفاً فجعل يذب به عن نفسه،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الفضْلِ عَفْيفِ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شَيخِي وَابْنُ أمْ عَامِرٍ</w:t>
      </w:r>
    </w:p>
    <w:p>
      <w:pPr>
        <w:pStyle w:val="BookText"/>
        <w:rPr/>
      </w:pPr>
      <w:r>
        <w:rPr>
          <w:rFonts w:ascii="Amiri" w:hAnsi="Amiri" w:eastAsia="Amiri" w:cs="Amiri"/>
          <w:color w:val="111111"/>
          <w:sz w:val="28"/>
          <w:sz w:val="28"/>
          <w:szCs w:val="28"/>
          <w:rtl w:val="true"/>
          <w:lang w:bidi="ar-SA"/>
        </w:rPr>
        <w:t xml:space="preserve">كُمْ دارعٍ مِن جَمْعِكُمْ وَحاسِرِ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 جَدَلْتُهُ مُغاوِر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وكانت ابنته تخاطبه بذوب روحها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رجلاً أذب بين يديك هؤلاء الفجرة قاتلي العترة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ابنته تدلّه على المحاربين له،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أتاك القوم من جهة كذا، وتكاثروا عليه، وأحاطوا به من كل جانب، فألقوا القبض عليه، وانطلقوا به إلى ابن زياد، وهو يقول في طريقه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لَو يُفسَحُ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عَلَيْكُم مَورِدِي وَمَصَدَرِي </w:t>
      </w:r>
      <w:r>
        <w:rPr>
          <w:rStyle w:val="FootnoteAnchor"/>
          <w:rtl w:val="true"/>
        </w:rPr>
        <w:footnoteReference w:id="768"/>
      </w:r>
      <w:bookmarkStart w:id="944" w:name="pg16359_177694"/>
    </w:p>
    <w:p>
      <w:pPr>
        <w:pStyle w:val="BookText"/>
        <w:rPr/>
      </w:pPr>
      <w:bookmarkEnd w:id="944"/>
      <w:r>
        <w:rPr>
          <w:rFonts w:ascii="Amiri" w:hAnsi="Amiri" w:eastAsia="Amiri" w:cs="Amiri"/>
          <w:color w:val="111111"/>
          <w:sz w:val="28"/>
          <w:sz w:val="28"/>
          <w:szCs w:val="28"/>
          <w:rtl w:val="true"/>
          <w:lang w:bidi="ar-SA"/>
        </w:rPr>
        <w:t>ولما مثل بين يدي الطاغية أسرع الخبيث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ابن عفيف ساخراً منه ومحتقراً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وبماذا أخزاني؟</w:t>
      </w:r>
    </w:p>
    <w:p>
      <w:pPr>
        <w:pStyle w:val="BookText"/>
        <w:rPr/>
      </w:pPr>
      <w:r>
        <w:rPr>
          <w:rFonts w:ascii="Amiri" w:hAnsi="Amiri" w:eastAsia="Amiri" w:cs="Amiri"/>
          <w:color w:val="111111"/>
          <w:sz w:val="28"/>
          <w:sz w:val="28"/>
          <w:szCs w:val="28"/>
          <w:rtl w:val="true"/>
          <w:lang w:bidi="ar-SA"/>
        </w:rPr>
        <w:t>وأراد ابن مرجانة أن يستحل دمه فسأله عن عثمان لعله أن ينتقصه فيتّخذ من ذلك وسيلة إلى إباحة 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w:t>
      </w:r>
    </w:p>
    <w:p>
      <w:pPr>
        <w:pStyle w:val="BookText"/>
        <w:rPr/>
      </w:pPr>
      <w:r>
        <w:rPr>
          <w:rFonts w:ascii="Amiri" w:hAnsi="Amiri" w:eastAsia="Amiri" w:cs="Amiri"/>
          <w:color w:val="111111"/>
          <w:sz w:val="28"/>
          <w:sz w:val="28"/>
          <w:szCs w:val="28"/>
          <w:rtl w:val="true"/>
          <w:lang w:bidi="ar-SA"/>
        </w:rPr>
        <w:t>وسدد له البطل العظيم سهاماً من منطقه الفياض،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وعثمان أساء أم أحسن، أصلح أم 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ولي خلقه يقضي بينهم وبين عثمان بالعدل والحق، ولكن سلني عن أبيك وعنك، وعن يزيد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الطاغية أنّه أمام بطل صعب المراس،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سألتك عن شيء أو تذوق الموت غصّة بعد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إليه ابن عفيف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العالمين، أما إني كنت أسأل ربي أن يرزقني الشهادة من قبل أن تلدك أُمّك، وسألت اللّه أن يجعلها على يدي العن خلقه، وأبغضهم إليه، ولما كف بصري يئست من الشهادة، أما الآن والحمد لله الذي رزقنيها بعد اليأس، وعرّفني الإجابة في قديم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الخبيث فأمر جلاديه بضرب عنقه وصلبه بالسبخة، ففعلوا ذلك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حياة هذا البطل العظيم الذي وهب حياته اللّه، فقاوم المنكر وناهض الجور، وقال كلمة الحق في أحلك الظروف وأقساها</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6522388_1280447820"/>
      <w:bookmarkStart w:id="946" w:name="_Toc352"/>
      <w:bookmarkEnd w:id="945"/>
      <w:r>
        <w:rPr>
          <w:rtl w:val="true"/>
        </w:rPr>
        <w:t>العفو عن ابن المغفل</w:t>
      </w:r>
      <w:bookmarkEnd w:id="94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سفيان بن يزيد بن المغفل من به المشتركين في ثورة ابن عفيف، فجيء مخفوراً إلى ابن زياد فأصدر أمراً بالعفو عنه،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تركناك لابن عمك </w:t>
      </w:r>
      <w:bookmarkStart w:id="947" w:name="pg16359_177695"/>
    </w:p>
    <w:p>
      <w:pPr>
        <w:pStyle w:val="BookText"/>
        <w:rPr/>
      </w:pPr>
      <w:bookmarkEnd w:id="947"/>
      <w:r>
        <w:rPr>
          <w:rFonts w:ascii="IRNazanin" w:hAnsi="IRNazanin" w:eastAsia="IRNazanin"/>
          <w:color w:val="111111"/>
          <w:sz w:val="28"/>
          <w:sz w:val="28"/>
          <w:szCs w:val="28"/>
          <w:rtl w:val="true"/>
          <w:lang w:bidi="fa-IR"/>
        </w:rPr>
        <w:t xml:space="preserve">سفیان بن عوف فأنّه خير منك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6522390_1280447820"/>
      <w:bookmarkStart w:id="949" w:name="_Toc353"/>
      <w:bookmarkEnd w:id="948"/>
      <w:r>
        <w:rPr>
          <w:rtl w:val="true"/>
        </w:rPr>
        <w:t>إلقاء القبض على جندب</w:t>
      </w:r>
      <w:bookmarkEnd w:id="949"/>
    </w:p>
    <w:p>
      <w:pPr>
        <w:pStyle w:val="BookText"/>
        <w:rPr/>
      </w:pPr>
      <w:r>
        <w:rPr>
          <w:rFonts w:ascii="Amiri" w:hAnsi="Amiri" w:eastAsia="Amiri" w:cs="Amiri"/>
          <w:color w:val="111111"/>
          <w:sz w:val="28"/>
          <w:sz w:val="28"/>
          <w:szCs w:val="28"/>
          <w:rtl w:val="true"/>
          <w:lang w:bidi="ar-SA"/>
        </w:rPr>
        <w:t>وأمر الطاغية بالقاء القبض على جندب بن عبد اللّه الأزدي، وهو من أُسرة عبد اللّه ابن عفيف، وكان من خيار الشيعة ومن أصحاب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به الشرطة مخفوراً، فلمّا مثل عنده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صاحب أبي تراب في يوم صفين؟</w:t>
      </w:r>
    </w:p>
    <w:p>
      <w:pPr>
        <w:pStyle w:val="BookText"/>
        <w:rPr/>
      </w:pPr>
      <w:r>
        <w:rPr>
          <w:rFonts w:ascii="Amiri" w:hAnsi="Amiri" w:eastAsia="Amiri" w:cs="Amiri"/>
          <w:color w:val="111111"/>
          <w:sz w:val="28"/>
          <w:sz w:val="28"/>
          <w:szCs w:val="28"/>
          <w:rtl w:val="true"/>
          <w:lang w:bidi="ar-SA"/>
        </w:rPr>
        <w:t>فلم يحفل به البطل العظيم،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وإنّي لأحبّه، وأفتخر به، وأمقتك وأباك، لا سيما الآن، وقد قتلت سبط رسول اللّه وصحبه وأهله، ولم تخف من العزيز الجبار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 ابن مرجانة،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ما أراني إلا متقرباً إلى اللّه بدمك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يقربك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وخاف الطاغية من أسرته فخلّى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شيخ ذهب عقله وخرف</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6522392_1280447820"/>
      <w:bookmarkStart w:id="951" w:name="_Toc354"/>
      <w:bookmarkEnd w:id="950"/>
      <w:r>
        <w:rPr>
          <w:rtl w:val="true"/>
        </w:rPr>
        <w:t>الطاغية مع قيس</w:t>
      </w:r>
      <w:bookmarkEnd w:id="951"/>
    </w:p>
    <w:p>
      <w:pPr>
        <w:pStyle w:val="BookText"/>
        <w:rPr/>
      </w:pPr>
      <w:r>
        <w:rPr>
          <w:rFonts w:ascii="Amiri" w:hAnsi="Amiri" w:eastAsia="Amiri" w:cs="Amiri"/>
          <w:color w:val="111111"/>
          <w:sz w:val="28"/>
          <w:sz w:val="28"/>
          <w:szCs w:val="28"/>
          <w:rtl w:val="true"/>
          <w:lang w:bidi="ar-SA"/>
        </w:rPr>
        <w:t>وحضر قيس بن عباد في مجلس الطاغية، فقال له أمام جلاوزته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وفي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عفاك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أبوه يوم القيامة فيشفع له، ويجيء أبوك فيشفع 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واستشاط ابن زياد غضباً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غشك وخبثك، لئن فارقتني يوماً </w:t>
      </w:r>
      <w:bookmarkStart w:id="952" w:name="pg16359_177696"/>
    </w:p>
    <w:p>
      <w:pPr>
        <w:pStyle w:val="BookText"/>
        <w:rPr/>
      </w:pPr>
      <w:bookmarkEnd w:id="952"/>
      <w:r>
        <w:rPr>
          <w:rFonts w:ascii="Amiri" w:hAnsi="Amiri" w:eastAsia="Amiri" w:cs="Amiri"/>
          <w:color w:val="111111"/>
          <w:sz w:val="28"/>
          <w:sz w:val="28"/>
          <w:szCs w:val="28"/>
          <w:rtl w:val="true"/>
          <w:lang w:bidi="ar-SA"/>
        </w:rPr>
        <w:t xml:space="preserve">الأضعن بالأرض أكثرك شعراً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وجاء في وفيات الأعيان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عبيد اللّه بن زياد قال لحارثة بن بدر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وفي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له أبوه وجده، ويشفع لك أبوك وجدك، فاعرف من هنا ما تريد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وفرض عليه الرقابة والإقامة الجبرية في الكوفة</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6522394_1280447820"/>
      <w:bookmarkStart w:id="954" w:name="_Toc355"/>
      <w:bookmarkEnd w:id="953"/>
      <w:r>
        <w:rPr>
          <w:rtl w:val="true"/>
        </w:rPr>
        <w:t>تقوير الرأس الشريف</w:t>
      </w:r>
      <w:bookmarkEnd w:id="954"/>
    </w:p>
    <w:p>
      <w:pPr>
        <w:pStyle w:val="BookText"/>
        <w:rPr/>
      </w:pPr>
      <w:r>
        <w:rPr>
          <w:rFonts w:ascii="Amiri" w:hAnsi="Amiri" w:eastAsia="Amiri" w:cs="Amiri"/>
          <w:color w:val="111111"/>
          <w:sz w:val="28"/>
          <w:sz w:val="28"/>
          <w:szCs w:val="28"/>
          <w:rtl w:val="true"/>
          <w:lang w:bidi="ar-SA"/>
        </w:rPr>
        <w:t xml:space="preserve">وأمر سليل الخيانة والغدر ابن مرجانة بتقوير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فتحاماه الناس، ولم يجسر أحد إلى الإقدام عليه سوى طارق بن المبارك </w:t>
      </w:r>
      <w:r>
        <w:rPr>
          <w:rStyle w:val="FootnoteAnchor"/>
          <w:rtl w:val="true"/>
        </w:rPr>
        <w:footnoteReference w:id="773"/>
      </w:r>
      <w:r>
        <w:rPr>
          <w:rFonts w:ascii="Amiri" w:hAnsi="Amiri" w:eastAsia="Amiri" w:cs="Amiri"/>
          <w:color w:val="111111"/>
          <w:sz w:val="28"/>
          <w:sz w:val="28"/>
          <w:szCs w:val="28"/>
          <w:rtl w:val="true"/>
          <w:lang w:bidi="ar-SA"/>
        </w:rPr>
        <w:t>، ولطارق هذا حفيد يكنى أبا يعلى كان كاتباً لابن خاقان، هجاه العدوي فعرض له بذلك،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نِعْمَةُ اللّهِ لَاتُعَابُ وَرُبَّـ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ـما استقبِحَتْ عَلَى أَقوام</w:t>
      </w:r>
    </w:p>
    <w:p>
      <w:pPr>
        <w:pStyle w:val="BookText"/>
        <w:rPr/>
      </w:pPr>
      <w:r>
        <w:rPr>
          <w:rFonts w:ascii="Amiri" w:hAnsi="Amiri" w:eastAsia="Amiri" w:cs="Amiri"/>
          <w:color w:val="111111"/>
          <w:sz w:val="28"/>
          <w:sz w:val="28"/>
          <w:szCs w:val="28"/>
          <w:rtl w:val="true"/>
          <w:lang w:bidi="ar-SA"/>
        </w:rPr>
        <w:t xml:space="preserve">لا يَلِيقُ الغِنى يوجهِ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وَلَا نُورُ بهجة الإسلام</w:t>
      </w:r>
    </w:p>
    <w:p>
      <w:pPr>
        <w:pStyle w:val="BookText"/>
        <w:rPr/>
      </w:pPr>
      <w:r>
        <w:rPr>
          <w:rFonts w:ascii="Amiri" w:hAnsi="Amiri" w:eastAsia="Amiri" w:cs="Amiri"/>
          <w:color w:val="111111"/>
          <w:sz w:val="28"/>
          <w:sz w:val="28"/>
          <w:szCs w:val="28"/>
          <w:rtl w:val="true"/>
          <w:lang w:bidi="ar-SA"/>
        </w:rPr>
        <w:t xml:space="preserve">وَسَخُ التَّوبِ وَالعِمامَةِ وَالبِرذَونِ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وَالقَفا وَالغُلَامِ</w:t>
      </w:r>
    </w:p>
    <w:p>
      <w:pPr>
        <w:pStyle w:val="BookText"/>
        <w:rPr/>
      </w:pPr>
      <w:r>
        <w:rPr>
          <w:rFonts w:ascii="Amiri" w:hAnsi="Amiri" w:eastAsia="Amiri" w:cs="Amiri"/>
          <w:color w:val="111111"/>
          <w:sz w:val="28"/>
          <w:sz w:val="28"/>
          <w:szCs w:val="28"/>
          <w:rtl w:val="true"/>
          <w:lang w:bidi="ar-SA"/>
        </w:rPr>
        <w:t xml:space="preserve">لا تَمسُّوا دَواتَهُ فَتُصِيبُوا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دَمَاءِ الحسين في الأَقلام</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فأخذ الرأس الشريف ومثل به وقطع منه بعض الأجزاء فقام عمرو بن حريث فقال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حاجتك من هذا الرأس، فهب لي ما ألقيت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أواريه</w:t>
      </w:r>
      <w:r>
        <w:rPr>
          <w:rFonts w:eastAsia="Amiri" w:cs="Amiri" w:ascii="Amiri" w:hAnsi="Amiri"/>
          <w:color w:val="111111"/>
          <w:sz w:val="28"/>
          <w:szCs w:val="28"/>
          <w:rtl w:val="true"/>
          <w:lang w:bidi="ar-SA"/>
        </w:rPr>
        <w:t xml:space="preserve">. </w:t>
      </w:r>
      <w:bookmarkStart w:id="955" w:name="pg16359_177697"/>
    </w:p>
    <w:p>
      <w:pPr>
        <w:pStyle w:val="BookText"/>
        <w:rPr/>
      </w:pPr>
      <w:bookmarkEnd w:id="955"/>
      <w:r>
        <w:rPr>
          <w:rFonts w:ascii="IRNazanin" w:hAnsi="IRNazanin" w:eastAsia="IRNazanin"/>
          <w:color w:val="111111"/>
          <w:sz w:val="28"/>
          <w:sz w:val="28"/>
          <w:szCs w:val="28"/>
          <w:rtl w:val="true"/>
          <w:lang w:bidi="fa-IR"/>
        </w:rPr>
        <w:t xml:space="preserve">فسمح له بذلك، فأخذ القِطَع من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ولفها في خرقة ودفنها في داره التي تعرف بدار عمرو بن حریث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6522396_1280447820"/>
      <w:bookmarkStart w:id="957" w:name="_Toc356"/>
      <w:bookmarkEnd w:id="956"/>
      <w:r>
        <w:rPr>
          <w:rtl w:val="true"/>
        </w:rPr>
        <w:t>الطواف بالرأس العظيم</w:t>
      </w:r>
      <w:bookmarkEnd w:id="957"/>
    </w:p>
    <w:p>
      <w:pPr>
        <w:pStyle w:val="BookText"/>
        <w:rPr/>
      </w:pPr>
      <w:r>
        <w:rPr>
          <w:rFonts w:ascii="Amiri" w:hAnsi="Amiri" w:eastAsia="Amiri" w:cs="Amiri"/>
          <w:color w:val="111111"/>
          <w:sz w:val="28"/>
          <w:sz w:val="28"/>
          <w:szCs w:val="28"/>
          <w:rtl w:val="true"/>
          <w:lang w:bidi="ar-SA"/>
        </w:rPr>
        <w:t xml:space="preserve">وأمر ابن مرجانة أن يطاف برأس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شوارع الكوفة وأزقتها </w:t>
      </w:r>
      <w:r>
        <w:rPr>
          <w:rStyle w:val="FootnoteAnchor"/>
          <w:rtl w:val="true"/>
        </w:rPr>
        <w:footnoteReference w:id="776"/>
      </w:r>
      <w:r>
        <w:rPr>
          <w:rFonts w:ascii="Amiri" w:hAnsi="Amiri" w:eastAsia="Amiri" w:cs="Amiri"/>
          <w:color w:val="111111"/>
          <w:sz w:val="28"/>
          <w:sz w:val="28"/>
          <w:szCs w:val="28"/>
          <w:rtl w:val="true"/>
          <w:lang w:bidi="ar-SA"/>
        </w:rPr>
        <w:t>وكان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الكذاب ابن الكذاب </w:t>
      </w:r>
      <w:r>
        <w:rPr>
          <w:rStyle w:val="FootnoteAnchor"/>
          <w:rtl w:val="true"/>
        </w:rPr>
        <w:footnoteReference w:id="777"/>
      </w:r>
      <w:r>
        <w:rPr>
          <w:rFonts w:ascii="IRNazanin" w:hAnsi="IRNazanin" w:eastAsia="IRNazanin"/>
          <w:color w:val="111111"/>
          <w:sz w:val="28"/>
          <w:sz w:val="28"/>
          <w:szCs w:val="28"/>
          <w:rtl w:val="true"/>
          <w:lang w:bidi="fa-IR"/>
        </w:rPr>
        <w:t xml:space="preserve">، وقد أراد بذلك إعلان النصر وإذلال شيعته، ولم يدر في خلده أنّه قد أوسع المجال بذلك لنشر دعوة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وإتمام رسالته، فقد كان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یوحي للمسلمين كيف يجب أن تعلو كلمة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تصان رسالة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أية حال، فقد طيف برأس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أولئك الذين يدعون الإسلام ولم يهبوا للأخذ بثأره، يقول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عَلَى قَناةٍ يُرْفَعُ</w:t>
      </w:r>
    </w:p>
    <w:p>
      <w:pPr>
        <w:pStyle w:val="BookText"/>
        <w:rPr/>
      </w:pPr>
      <w:r>
        <w:rPr>
          <w:rFonts w:ascii="Amiri" w:hAnsi="Amiri" w:eastAsia="Amiri" w:cs="Amiri"/>
          <w:color w:val="111111"/>
          <w:sz w:val="28"/>
          <w:sz w:val="28"/>
          <w:szCs w:val="28"/>
          <w:rtl w:val="true"/>
          <w:lang w:bidi="ar-SA"/>
        </w:rPr>
        <w:t xml:space="preserve">وَالمُسلِمُونَ بِمَنظرٍ وَبِمَسْمَع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جازعٌ مِن ذَا وَلَا مُتَخَشُعُ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لقد تخدّر المسلمون بشكل رهيب ففقدوا ذاتياتهم، وأصبحوا أعصاباً رخوة خالية من الشعور والإحساس</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6522398_1280447820"/>
      <w:bookmarkStart w:id="959" w:name="_Toc357"/>
      <w:bookmarkEnd w:id="958"/>
      <w:r>
        <w:rPr>
          <w:rtl w:val="true"/>
        </w:rPr>
        <w:t>حبس عقائل الوحى</w:t>
      </w:r>
      <w:bookmarkEnd w:id="95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الطاغية ابن مرجانة بحبس عقائل الوحي ومخدّرات الرسالة، ولما جيء </w:t>
      </w:r>
      <w:bookmarkStart w:id="960" w:name="pg16359_177698"/>
    </w:p>
    <w:p>
      <w:pPr>
        <w:pStyle w:val="BookText"/>
        <w:rPr/>
      </w:pPr>
      <w:bookmarkEnd w:id="960"/>
      <w:r>
        <w:rPr>
          <w:rFonts w:ascii="Amiri" w:hAnsi="Amiri" w:eastAsia="Amiri" w:cs="Amiri"/>
          <w:color w:val="111111"/>
          <w:sz w:val="28"/>
          <w:sz w:val="28"/>
          <w:szCs w:val="28"/>
          <w:rtl w:val="true"/>
          <w:lang w:bidi="ar-SA"/>
        </w:rPr>
        <w:t xml:space="preserve">بهنّ إلى السجن كانت الشوارع مكتظة بالرجال والنساء، وهن يضربن الوجوه ويبكين أمر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يقول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وأدخلت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السجن، وقد ضيق عليهنَّ أشدّ التضييق، وقد رفضت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تقابلها أية امرأة حرّة،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علينا إلا أُمّ ولد أو مملوكة، فأنّهنَّ سبين وقد سبينا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وألقى على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قد ربط فيه كتاب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البريد قد سار بأمركم إلى يزيد، فإن سمعتم التكبير فأيقنوا بالهلاك، وإن لم تسمعوا بالتكبير فهو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وحددوا لمجيء الكتاب وقتاً، وذعرت النساء أشدّ ما يكون الذعر، وقبل قدوم البريد بيومين أُلقي عليهم حجر آخر فيه كتاب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أوصوا وأعهد وا فقد قارب وصول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انتهاء المدة جاء أمر يزيد بحمل الأسرى إلى دمشق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وتنصّ بعض المصادر أن يزيد كان عازماً على استئصال جميع نسل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بعد ذلك عدل عن نيته وعفا عنهم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6522400_1280447820"/>
      <w:bookmarkStart w:id="962" w:name="_Toc358"/>
      <w:bookmarkEnd w:id="961"/>
      <w:r>
        <w:rPr>
          <w:rtl w:val="true"/>
        </w:rPr>
        <w:t xml:space="preserve">اختطاف عليّ بن الحسين </w:t>
      </w:r>
      <w:r>
        <w:rPr>
          <w:rtl w:val="true"/>
        </w:rPr>
        <w:t>(</w:t>
      </w:r>
      <w:r>
        <w:rPr>
          <w:rtl w:val="true"/>
        </w:rPr>
        <w:t>عَلَيهِما السَّلَامُ</w:t>
      </w:r>
      <w:r>
        <w:rPr>
          <w:rtl w:val="true"/>
        </w:rPr>
        <w:t>)</w:t>
      </w:r>
      <w:bookmarkEnd w:id="96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واختطف بعض الكوفيين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أخفاه في داره، وجعل يكرمه ويحسن إليه، وكان كلما دخل عليه يجهش بالبكاء، فظن الإمام به خيراً، إلا أنّه لم تمض إلا فترة يسيرة من الزمن حتى نادى منادي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به فله ثلاثمائة درهم، فلمّا سمعه الكوفي أسرع إلى الإمام زين </w:t>
      </w:r>
      <w:bookmarkStart w:id="963" w:name="pg16359_177699"/>
    </w:p>
    <w:p>
      <w:pPr>
        <w:pStyle w:val="BookText"/>
        <w:rPr/>
      </w:pPr>
      <w:bookmarkEnd w:id="963"/>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في عنقه حبلاً وربط يديه بالحبل وسلّمه إليهم وأخذ الدراهم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البادرة الغريبة تعطينا صورة عن مدى تهالك ذلك المجتمع على المادة وتفانيه في الحصول عليها بأي طريق كان</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6522402_1280447820"/>
      <w:bookmarkStart w:id="965" w:name="_Toc359"/>
      <w:bookmarkEnd w:id="964"/>
      <w:r>
        <w:rPr>
          <w:rtl w:val="true"/>
        </w:rPr>
        <w:t>ندم ابن سعد</w:t>
      </w:r>
      <w:bookmarkEnd w:id="965"/>
    </w:p>
    <w:p>
      <w:pPr>
        <w:pStyle w:val="BookText"/>
        <w:rPr/>
      </w:pPr>
      <w:r>
        <w:rPr>
          <w:rFonts w:ascii="Amiri" w:hAnsi="Amiri" w:eastAsia="Amiri" w:cs="Amiri"/>
          <w:color w:val="111111"/>
          <w:sz w:val="28"/>
          <w:sz w:val="28"/>
          <w:szCs w:val="28"/>
          <w:rtl w:val="true"/>
          <w:lang w:bidi="ar-SA"/>
        </w:rPr>
        <w:t>وندم الخبيث الدنس عمر بن سعد أشدّ ما يكون الندم على اقترافه لتلك الجريمة النكراء، وقد سأله بعض خواصه عند رجوعه من كربلاء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رجع أحد إلى أهله بشرّ ممّا رجعت به، أطعت الفاجر الظالم ابن زياد، وعصيت الحكم العدل، وقطعت القرابة الشريفة، وارتكبت الأمر العظيم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يفيده الندم بعدما سفك دماء العترة الطاهرة، وقطع أواصر القربـي التي أمر اللّه بمودّتها؟</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6522404_1280447820"/>
      <w:bookmarkStart w:id="967" w:name="_Toc360"/>
      <w:bookmarkEnd w:id="966"/>
      <w:r>
        <w:rPr>
          <w:rtl w:val="true"/>
        </w:rPr>
        <w:t>ابن زياد يطالب ابن سعد بالكتاب</w:t>
      </w:r>
      <w:bookmarkEnd w:id="967"/>
    </w:p>
    <w:p>
      <w:pPr>
        <w:pStyle w:val="BookText"/>
        <w:rPr/>
      </w:pPr>
      <w:r>
        <w:rPr>
          <w:rFonts w:ascii="Amiri" w:hAnsi="Amiri" w:eastAsia="Amiri" w:cs="Amiri"/>
          <w:color w:val="111111"/>
          <w:sz w:val="28"/>
          <w:sz w:val="28"/>
          <w:szCs w:val="28"/>
          <w:rtl w:val="true"/>
          <w:lang w:bidi="ar-SA"/>
        </w:rPr>
        <w:t>وتعرّض ابن زياد لحملة انتقادية واسعة النطاق من جميع الأوساط، وقد رام أن يجعل تبعة ذلك على ابن سعد فهو المسؤول عن اقتراف هذه الجريمة دونه، فبعث خلفه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لأمرك وضاع الكتاب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لتجيئني به</w:t>
      </w:r>
      <w:r>
        <w:rPr>
          <w:rFonts w:eastAsia="Amiri" w:cs="Amiri" w:ascii="Amiri" w:hAnsi="Amiri"/>
          <w:color w:val="111111"/>
          <w:sz w:val="28"/>
          <w:szCs w:val="28"/>
          <w:rtl w:val="true"/>
          <w:lang w:bidi="ar-SA"/>
        </w:rPr>
        <w:t xml:space="preserve">. </w:t>
      </w:r>
      <w:bookmarkStart w:id="968" w:name="pg16359_177700"/>
    </w:p>
    <w:p>
      <w:pPr>
        <w:pStyle w:val="BookText"/>
        <w:rPr/>
      </w:pPr>
      <w:bookmarkEnd w:id="96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بعثته واللّه ليقرأ على عجائز قريش اعتذاراً إليهن بالمدينة، أما واللّه لقد نصحتك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لو نصحتها أبي سعد بن أبي وقاص لكنت قد أديت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المجلس عثمان بن زياد فقال لأخيه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لوددت أنّه ليس من بني زياد رجل إلا وفي أنفه خزامة إلى يوم القيامة وأنّ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الطاغية ولم يجبه بشيء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الكتاب الذي بعثه ابن سعد إلى يثرب ليتقي به اللعنات التي تنصب عليه، ويحمل الذنب على أميره وسيده ابن مرجانة فهذا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عبيد اللّه بن زياد إلى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فإنّى لم أبعثك إلى حسين لتكفّ عنه، ولا لتطاوله ولا لتمنيه السلامة والبقاء، ولا لتقعد له عندي شافعاً، انظر فإن نزل حسين وأصحابه على حكمي واستسلموا فابعث بهم إليّ سلماً، وإن أبوا فازحف إليهم حتى تقتلهم وتمثل بهم، فأنّهم لذلك مستحقون، فإن قتلت حسيناً فأوطئ الخيل صدره وظهره فأنّه عاق شاق قاطع ظلوم، فإن أنت مضيت لأمرنا جزيناك جزاء السامع المطيع، وإن أنت أبيت فاعتزل عملنا وجندنا، وخلّ بين شمر بن ذي الجوشن وبين العسكر فإنا قد أمرناه بأمرنا</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6522406_1280447820"/>
      <w:bookmarkStart w:id="970" w:name="_Toc361"/>
      <w:bookmarkEnd w:id="969"/>
      <w:r>
        <w:rPr>
          <w:rtl w:val="true"/>
        </w:rPr>
        <w:t>التنديد بابن زياد</w:t>
      </w:r>
      <w:bookmarkEnd w:id="970"/>
    </w:p>
    <w:p>
      <w:pPr>
        <w:pStyle w:val="BookText"/>
        <w:rPr/>
      </w:pPr>
      <w:r>
        <w:rPr>
          <w:rFonts w:ascii="Amiri" w:hAnsi="Amiri" w:eastAsia="Amiri" w:cs="Amiri"/>
          <w:color w:val="111111"/>
          <w:sz w:val="28"/>
          <w:sz w:val="28"/>
          <w:szCs w:val="28"/>
          <w:rtl w:val="true"/>
          <w:lang w:bidi="ar-SA"/>
        </w:rPr>
        <w:t xml:space="preserve">وندد بالطاغية لقتله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والبعيد، وفيما يلي بعضهم</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6522408_1280447820"/>
      <w:bookmarkStart w:id="972" w:name="_Toc362"/>
      <w:bookmarkEnd w:id="971"/>
      <w:r>
        <w:rPr/>
        <w:t>1</w:t>
      </w:r>
      <w:r>
        <w:rPr>
          <w:rtl w:val="true"/>
        </w:rPr>
        <w:t xml:space="preserve">- </w:t>
      </w:r>
      <w:r>
        <w:rPr>
          <w:rtl w:val="true"/>
        </w:rPr>
        <w:t>مرجانة</w:t>
      </w:r>
      <w:bookmarkEnd w:id="97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وسخطت مرجانة على ولدها الباغي الأثيم على اقترافه لهذه الجريمة النكراء </w:t>
      </w:r>
      <w:bookmarkStart w:id="973" w:name="pg16359_177701"/>
    </w:p>
    <w:p>
      <w:pPr>
        <w:pStyle w:val="BookText"/>
        <w:rPr/>
      </w:pPr>
      <w:bookmarkEnd w:id="973"/>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قتلت ابن رسول اللّه، واللّه لا رأيت وجه اللّه أبداً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6522410_1280447820"/>
      <w:bookmarkStart w:id="975" w:name="_Toc363"/>
      <w:bookmarkEnd w:id="974"/>
      <w:r>
        <w:rPr/>
        <w:t>2</w:t>
      </w:r>
      <w:r>
        <w:rPr>
          <w:rtl w:val="true"/>
        </w:rPr>
        <w:t xml:space="preserve">- </w:t>
      </w:r>
      <w:r>
        <w:rPr>
          <w:rtl w:val="true"/>
        </w:rPr>
        <w:t>عثمان بن زیاد</w:t>
      </w:r>
      <w:bookmarkEnd w:id="975"/>
    </w:p>
    <w:p>
      <w:pPr>
        <w:pStyle w:val="BookText"/>
        <w:rPr/>
      </w:pPr>
      <w:r>
        <w:rPr>
          <w:rFonts w:ascii="Amiri" w:hAnsi="Amiri" w:eastAsia="Amiri" w:cs="Amiri"/>
          <w:color w:val="111111"/>
          <w:sz w:val="28"/>
          <w:sz w:val="28"/>
          <w:szCs w:val="28"/>
          <w:rtl w:val="true"/>
          <w:lang w:bidi="ar-SA"/>
        </w:rPr>
        <w:t>وأنكر على الطاغية أخوه عثمان بن زياد،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أنّه ليس من بني زياد رجل إلا وفي أنفه خزامة إلى يوم القيامة وأن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يقتل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6522412_1280447820"/>
      <w:bookmarkStart w:id="977" w:name="_Toc364"/>
      <w:bookmarkEnd w:id="976"/>
      <w:r>
        <w:rPr/>
        <w:t>3</w:t>
      </w:r>
      <w:r>
        <w:rPr>
          <w:rtl w:val="true"/>
        </w:rPr>
        <w:t xml:space="preserve">- </w:t>
      </w:r>
      <w:r>
        <w:rPr>
          <w:rtl w:val="true"/>
        </w:rPr>
        <w:t>معقل بن يسار</w:t>
      </w:r>
      <w:bookmarkEnd w:id="977"/>
    </w:p>
    <w:p>
      <w:pPr>
        <w:pStyle w:val="BookText"/>
        <w:rPr/>
      </w:pPr>
      <w:r>
        <w:rPr>
          <w:rFonts w:ascii="Amiri" w:hAnsi="Amiri" w:eastAsia="Amiri" w:cs="Amiri"/>
          <w:color w:val="111111"/>
          <w:sz w:val="28"/>
          <w:sz w:val="28"/>
          <w:szCs w:val="28"/>
          <w:rtl w:val="true"/>
          <w:lang w:bidi="ar-SA"/>
        </w:rPr>
        <w:t>وممن نقم على ابن مرجانة معقل بن يسار، فقد انتقده انتقاداً لاذعاً، وندد به وهجره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الأحداث الجسام التي اهتزّ من هولها العالم الإسلامي، وقد استعظمه المسلمون أشدّ ما يكون الاستعظام، فقد انتهكت فيه حرمة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بالرعاية والعطف من كل شيء، وقد استشعر المجرم بالإثم؛ وذلك حينما أمره يزيد بغزو الحجاز، فقد ذكر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إلى ابن مرجانة أن اغز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أجمعهما للفاسق أبداً، أقتل ابن بنت رسول اللّه وأغزو البيت</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6522414_1280447820"/>
      <w:bookmarkStart w:id="979" w:name="_Toc365"/>
      <w:bookmarkEnd w:id="978"/>
      <w:r>
        <w:rPr>
          <w:rtl w:val="true"/>
        </w:rPr>
        <w:t>الإنكار على ابن سعد</w:t>
      </w:r>
      <w:bookmarkEnd w:id="97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الناس على ابن سعد جريمته النكراء، فبغضوه ونبذوه، وكان كلّما مرّ على ملأ من الناس لعنوه، وإذا دخل الجامع خرجوا منه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980" w:name="pg16359_177702"/>
    </w:p>
    <w:p>
      <w:pPr>
        <w:pStyle w:val="Heading3"/>
        <w:numPr>
          <w:ilvl w:val="2"/>
          <w:numId w:val="1"/>
        </w:numPr>
        <w:rPr/>
      </w:pPr>
      <w:bookmarkStart w:id="981" w:name="__RefHeading___Toc6522416_1280447820"/>
      <w:bookmarkStart w:id="982" w:name="_Toc366"/>
      <w:bookmarkEnd w:id="980"/>
      <w:bookmarkEnd w:id="981"/>
      <w:r>
        <w:rPr>
          <w:rtl w:val="true"/>
        </w:rPr>
        <w:t>الاستياء الشامل</w:t>
      </w:r>
      <w:bookmarkEnd w:id="982"/>
    </w:p>
    <w:p>
      <w:pPr>
        <w:pStyle w:val="BookText"/>
        <w:rPr/>
      </w:pPr>
      <w:r>
        <w:rPr>
          <w:rFonts w:ascii="Amiri" w:hAnsi="Amiri" w:eastAsia="Amiri" w:cs="Amiri"/>
          <w:color w:val="111111"/>
          <w:sz w:val="28"/>
          <w:sz w:val="28"/>
          <w:szCs w:val="28"/>
          <w:rtl w:val="true"/>
          <w:lang w:bidi="ar-SA"/>
        </w:rPr>
        <w:t xml:space="preserve">وأحدث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استياء شاملاً في جميع الأوساط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الحصين ابن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جاءنا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مكثنا ثلاثة أيام كأن وجوهنا قد طليت رماداً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هبيرة بن خزيمة أخبرت الربيع بن خثيم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وَالأَرضِ عَالِمَ الغَيبِ وَالشَّهَادَةِ أَنتَ تَحكُمُ بَيْنَ عِبَادِكَ فِيمَا كَانُوا فِيهِ يَخْتَلِفُونَ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قتلوا فتية لو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الأحبّهم وأطعمهم بيده وأجلسهم على فخذه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 الحسن البصري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حتى اختلج جنباه،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واذلاه لأمة قتل ابن دعيها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نبيها، واللّه لينتقمن له جده وأبوه من ابن مرجانة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عمرو بن بعجة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 دخل على العرب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وادعاء زياد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التاع المسلمون أشدّ ما يكون الالتياع حزناً وألماً على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ويكوا أمر البكاء، فكان الإمام الشافعي يبكي أشدّ البكاء ويتلو هذه الأبيات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تَأَوَّهَ قَلْبِي وَالفؤادُ 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وَأَرُّقَ نَومِي فَالسُّهادُ عَجِيبُ </w:t>
      </w:r>
    </w:p>
    <w:p>
      <w:pPr>
        <w:pStyle w:val="BookText"/>
        <w:rPr/>
      </w:pPr>
      <w:r>
        <w:rPr>
          <w:rFonts w:ascii="Amiri" w:hAnsi="Amiri" w:eastAsia="Amiri" w:cs="Amiri"/>
          <w:color w:val="111111"/>
          <w:sz w:val="28"/>
          <w:sz w:val="28"/>
          <w:szCs w:val="28"/>
          <w:rtl w:val="true"/>
          <w:lang w:bidi="ar-SA"/>
        </w:rPr>
        <w:t xml:space="preserve">فَمَنْ مُبلغ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كَرِهَتِها أَنفُسٌ وَقُلُوبُ</w:t>
      </w:r>
    </w:p>
    <w:p>
      <w:pPr>
        <w:pStyle w:val="BookText"/>
        <w:rPr/>
      </w:pPr>
      <w:r>
        <w:rPr>
          <w:rFonts w:ascii="Amiri" w:hAnsi="Amiri" w:eastAsia="Amiri" w:cs="Amiri"/>
          <w:color w:val="111111"/>
          <w:sz w:val="28"/>
          <w:sz w:val="28"/>
          <w:szCs w:val="28"/>
          <w:rtl w:val="true"/>
          <w:lang w:bidi="ar-SA"/>
        </w:rPr>
        <w:t xml:space="preserve">ذَبِيحٌ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صَبِيعٌ بِماءِ الأُرْجُوانِ خَضِيبُ</w:t>
      </w:r>
    </w:p>
    <w:p>
      <w:pPr>
        <w:pStyle w:val="BookText"/>
        <w:rPr/>
      </w:pPr>
      <w:r>
        <w:rPr>
          <w:rFonts w:ascii="Amiri" w:hAnsi="Amiri" w:eastAsia="Amiri" w:cs="Amiri"/>
          <w:color w:val="111111"/>
          <w:sz w:val="28"/>
          <w:sz w:val="28"/>
          <w:szCs w:val="28"/>
          <w:rtl w:val="true"/>
          <w:lang w:bidi="ar-SA"/>
        </w:rPr>
        <w:t xml:space="preserve">وَمِمَّا نَفى نُومِي وَشَيْب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أَيَّامٍ لَهُنَّ خُطُوبُ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لَهُم صُمٌّ الجِبالِ تَذُوبُ</w:t>
      </w:r>
    </w:p>
    <w:p>
      <w:pPr>
        <w:pStyle w:val="BookText"/>
        <w:rPr/>
      </w:pPr>
      <w:r>
        <w:rPr>
          <w:rFonts w:ascii="Amiri" w:hAnsi="Amiri" w:eastAsia="Amiri" w:cs="Amiri"/>
          <w:color w:val="111111"/>
          <w:sz w:val="28"/>
          <w:sz w:val="28"/>
          <w:szCs w:val="28"/>
          <w:rtl w:val="true"/>
          <w:lang w:bidi="ar-SA"/>
        </w:rPr>
        <w:t xml:space="preserve">يُصَلَّى عَلَى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وَيُغرَى بَنُوهُ إِن ذَا لَعَجِيبُ</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أَتُوبُ</w:t>
      </w:r>
    </w:p>
    <w:p>
      <w:pPr>
        <w:pStyle w:val="BookText"/>
        <w:rPr/>
      </w:pPr>
      <w:r>
        <w:rPr>
          <w:rFonts w:ascii="Amiri" w:hAnsi="Amiri" w:eastAsia="Amiri" w:cs="Amiri"/>
          <w:color w:val="111111"/>
          <w:sz w:val="28"/>
          <w:sz w:val="28"/>
          <w:szCs w:val="28"/>
          <w:rtl w:val="true"/>
          <w:lang w:bidi="ar-SA"/>
        </w:rPr>
        <w:t xml:space="preserve">هُمْ شُفَعانِي يَومَ حَشْرِي وَمَوقِفِي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بَدَتْ لِلنَّاظِرِينَ خُطُوبُ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وقد اجتاز الشاعر ابن الهبارية بكربلاء فجعل يبكي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أَحْسَينُ وَالمَبْعُوثُ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عَنهُ مُسائِلِي</w:t>
      </w:r>
    </w:p>
    <w:p>
      <w:pPr>
        <w:pStyle w:val="BookText"/>
        <w:rPr/>
      </w:pPr>
      <w:r>
        <w:rPr>
          <w:rFonts w:ascii="Amiri" w:hAnsi="Amiri" w:eastAsia="Amiri" w:cs="Amiri"/>
          <w:color w:val="111111"/>
          <w:sz w:val="28"/>
          <w:sz w:val="28"/>
          <w:szCs w:val="28"/>
          <w:rtl w:val="true"/>
          <w:lang w:bidi="ar-SA"/>
        </w:rPr>
        <w:t xml:space="preserve">لَو كُنتُ شَاهِدَ كَرْبَلا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تَنفِیسِ كَرِيكَ جُهِدَ بَذْلِ الباذِلِ</w:t>
      </w:r>
    </w:p>
    <w:p>
      <w:pPr>
        <w:pStyle w:val="BookText"/>
        <w:rPr/>
      </w:pPr>
      <w:r>
        <w:rPr>
          <w:rFonts w:ascii="Amiri" w:hAnsi="Amiri" w:eastAsia="Amiri" w:cs="Amiri"/>
          <w:color w:val="111111"/>
          <w:sz w:val="28"/>
          <w:sz w:val="28"/>
          <w:szCs w:val="28"/>
          <w:rtl w:val="true"/>
          <w:lang w:bidi="ar-SA"/>
        </w:rPr>
        <w:t xml:space="preserve">وَسَقَيتُ حَدَّ السَّيفِ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وَحَدَّ السَّمهَرِي الذَّابِلِ</w:t>
      </w:r>
    </w:p>
    <w:p>
      <w:pPr>
        <w:pStyle w:val="BookText"/>
        <w:rPr/>
      </w:pPr>
      <w:r>
        <w:rPr>
          <w:rFonts w:ascii="Amiri" w:hAnsi="Amiri" w:eastAsia="Amiri" w:cs="Amiri"/>
          <w:color w:val="111111"/>
          <w:sz w:val="28"/>
          <w:sz w:val="28"/>
          <w:szCs w:val="28"/>
          <w:rtl w:val="true"/>
          <w:lang w:bidi="ar-SA"/>
        </w:rPr>
        <w:t xml:space="preserve">لَكِنَّني أُخْرَتُ عَنكَ لِشَقْوَتِي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فَبَلابِلِي بَينَ الغَرِي وَبابِل</w:t>
      </w:r>
    </w:p>
    <w:p>
      <w:pPr>
        <w:pStyle w:val="BookText"/>
        <w:rPr/>
      </w:pPr>
      <w:r>
        <w:rPr>
          <w:rFonts w:ascii="Amiri" w:hAnsi="Amiri" w:eastAsia="Amiri" w:cs="Amiri"/>
          <w:color w:val="111111"/>
          <w:sz w:val="28"/>
          <w:sz w:val="28"/>
          <w:szCs w:val="28"/>
          <w:rtl w:val="true"/>
          <w:lang w:bidi="ar-SA"/>
        </w:rPr>
        <w:t xml:space="preserve">هَبَنِي حُرِمتُ النَّصَرَ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مِن حُزنٍ وَدَمع سائل</w:t>
      </w:r>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نام في مكأنّه 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عنّي خيراً، فأبشر فإنّ اللّه قد كتبك ممّن جاهد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شعر رثي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عقبة بن عمرو السهمي من بني سهم ابن عوف بن غالب</w:t>
      </w:r>
      <w:r>
        <w:rPr>
          <w:rFonts w:eastAsia="Amiri" w:cs="Amiri" w:ascii="Amiri" w:hAnsi="Amiri"/>
          <w:color w:val="111111"/>
          <w:sz w:val="28"/>
          <w:szCs w:val="28"/>
          <w:rtl w:val="true"/>
          <w:lang w:bidi="ar-SA"/>
        </w:rPr>
        <w:t xml:space="preserve">: </w:t>
      </w:r>
      <w:bookmarkStart w:id="983" w:name="pg16359_177704"/>
    </w:p>
    <w:p>
      <w:pPr>
        <w:pStyle w:val="BookText"/>
        <w:rPr/>
      </w:pPr>
      <w:bookmarkEnd w:id="983"/>
      <w:r>
        <w:rPr>
          <w:rFonts w:ascii="Amiri" w:hAnsi="Amiri" w:eastAsia="Amiri" w:cs="Amiri"/>
          <w:color w:val="111111"/>
          <w:sz w:val="28"/>
          <w:sz w:val="28"/>
          <w:szCs w:val="28"/>
          <w:rtl w:val="true"/>
          <w:lang w:bidi="ar-SA"/>
        </w:rPr>
        <w:t xml:space="preserve">إِذَا العَينُ قَرَّتْ فِي الْحَياةِ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 xml:space="preserve">فَمَا زِلتُ أَرثِيهِ وَأَبْكِي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عَينِي دَمعُها وَزَفِيرُها</w:t>
      </w:r>
    </w:p>
    <w:p>
      <w:pPr>
        <w:pStyle w:val="BookText"/>
        <w:rPr/>
      </w:pPr>
      <w:r>
        <w:rPr>
          <w:rFonts w:ascii="Amiri" w:hAnsi="Amiri" w:eastAsia="Amiri" w:cs="Amiri"/>
          <w:color w:val="111111"/>
          <w:sz w:val="28"/>
          <w:sz w:val="28"/>
          <w:szCs w:val="28"/>
          <w:rtl w:val="true"/>
          <w:lang w:bidi="ar-SA"/>
        </w:rPr>
        <w:t xml:space="preserve">وَبَكِيتُ مِن بَعْدِ الحسين عَصائِباً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جانِبَيها قُبُورُها</w:t>
      </w:r>
    </w:p>
    <w:p>
      <w:pPr>
        <w:pStyle w:val="BookText"/>
        <w:rPr/>
      </w:pPr>
      <w:r>
        <w:rPr>
          <w:rFonts w:ascii="Amiri" w:hAnsi="Amiri" w:eastAsia="Amiri" w:cs="Amiri"/>
          <w:color w:val="111111"/>
          <w:sz w:val="28"/>
          <w:sz w:val="28"/>
          <w:szCs w:val="28"/>
          <w:rtl w:val="true"/>
          <w:lang w:bidi="ar-SA"/>
        </w:rPr>
        <w:t xml:space="preserve">سَلَامٌ عَلى أَهْلِ القُبُورِ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مِنِّى سَلَامٌ يَزُورُها</w:t>
      </w:r>
    </w:p>
    <w:p>
      <w:pPr>
        <w:pStyle w:val="BookText"/>
        <w:rPr/>
      </w:pPr>
      <w:r>
        <w:rPr>
          <w:rFonts w:ascii="Amiri" w:hAnsi="Amiri" w:eastAsia="Amiri" w:cs="Amiri"/>
          <w:color w:val="111111"/>
          <w:sz w:val="28"/>
          <w:sz w:val="28"/>
          <w:szCs w:val="28"/>
          <w:rtl w:val="true"/>
          <w:lang w:bidi="ar-SA"/>
        </w:rPr>
        <w:t xml:space="preserve">سَلَامٌ بِآصَالِ العَشِيِّ وَبِالضُّحَى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نَكباءُ الرِّياحِ وَمُورُها</w:t>
      </w:r>
    </w:p>
    <w:p>
      <w:pPr>
        <w:pStyle w:val="BookText"/>
        <w:rPr/>
      </w:pPr>
      <w:r>
        <w:rPr>
          <w:rFonts w:ascii="Amiri" w:hAnsi="Amiri" w:eastAsia="Amiri" w:cs="Amiri"/>
          <w:color w:val="111111"/>
          <w:sz w:val="28"/>
          <w:sz w:val="28"/>
          <w:szCs w:val="28"/>
          <w:rtl w:val="true"/>
          <w:lang w:bidi="ar-SA"/>
        </w:rPr>
        <w:t xml:space="preserve">وَلَا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يَفُوحُ عَلَيهِم مِسْكُها وَعَبِيرُها </w:t>
      </w:r>
      <w:r>
        <w:rPr>
          <w:rStyle w:val="FootnoteAnchor"/>
          <w:rtl w:val="true"/>
        </w:rPr>
        <w:footnoteReference w:id="797"/>
      </w:r>
    </w:p>
    <w:p>
      <w:pPr>
        <w:pStyle w:val="Heading3"/>
        <w:numPr>
          <w:ilvl w:val="2"/>
          <w:numId w:val="1"/>
        </w:numPr>
        <w:rPr/>
      </w:pPr>
      <w:bookmarkStart w:id="984" w:name="__RefHeading___Toc6522418_1280447820"/>
      <w:bookmarkStart w:id="985" w:name="_Toc367"/>
      <w:bookmarkEnd w:id="984"/>
      <w:r>
        <w:rPr>
          <w:rtl w:val="true"/>
        </w:rPr>
        <w:t>ندم أهل الكوفة</w:t>
      </w:r>
      <w:bookmarkEnd w:id="985"/>
    </w:p>
    <w:p>
      <w:pPr>
        <w:pStyle w:val="BookText"/>
        <w:rPr/>
      </w:pPr>
      <w:r>
        <w:rPr>
          <w:rFonts w:ascii="IRNazanin" w:hAnsi="IRNazanin" w:eastAsia="IRNazanin"/>
          <w:color w:val="111111"/>
          <w:sz w:val="28"/>
          <w:sz w:val="28"/>
          <w:szCs w:val="28"/>
          <w:rtl w:val="true"/>
          <w:lang w:bidi="fa-IR"/>
        </w:rPr>
        <w:t xml:space="preserve">وندم أهل الكوفة أشدّ ما يكون الندم ألماً وحزناً على ما اقترفوه من عظيم الإثم، فهم الذين ألحوا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بوفودهم ورسائلهم بالقدوم إليهم، فلمّا وافاهم خذلوه وقتلوه، بل حتى الذين لم يشتركوا في قتاله، فقد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فيمن قتل الحسين بن علي ثمّ غفر لي ثمّ أُدخلت الجنة استحييت أن أمر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فينظر في وجهي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أظهر الندم منهم</w:t>
      </w:r>
      <w:r>
        <w:rPr>
          <w:rFonts w:eastAsia="IRNazanin" w:cs="IRNazanin"/>
          <w:color w:val="111111"/>
          <w:sz w:val="28"/>
          <w:szCs w:val="28"/>
          <w:rtl w:val="true"/>
          <w:lang w:bidi="fa-IR"/>
        </w:rPr>
        <w:t>:</w:t>
      </w:r>
    </w:p>
    <w:p>
      <w:pPr>
        <w:pStyle w:val="Heading3"/>
        <w:numPr>
          <w:ilvl w:val="2"/>
          <w:numId w:val="1"/>
        </w:numPr>
        <w:rPr/>
      </w:pPr>
      <w:bookmarkStart w:id="986" w:name="__RefHeading___Toc6522420_1280447820"/>
      <w:bookmarkStart w:id="987" w:name="_Toc368"/>
      <w:bookmarkEnd w:id="986"/>
      <w:r>
        <w:rPr/>
        <w:t>1</w:t>
      </w:r>
      <w:r>
        <w:rPr>
          <w:rtl w:val="true"/>
        </w:rPr>
        <w:t xml:space="preserve">- </w:t>
      </w:r>
      <w:r>
        <w:rPr>
          <w:rtl w:val="true"/>
        </w:rPr>
        <w:t>البراء بن عازب</w:t>
      </w:r>
      <w:bookmarkEnd w:id="987"/>
    </w:p>
    <w:p>
      <w:pPr>
        <w:pStyle w:val="BookText"/>
        <w:rPr/>
      </w:pPr>
      <w:r>
        <w:rPr>
          <w:rFonts w:ascii="Amiri" w:hAnsi="Amiri" w:eastAsia="Amiri" w:cs="Amiri"/>
          <w:color w:val="111111"/>
          <w:sz w:val="28"/>
          <w:sz w:val="28"/>
          <w:szCs w:val="28"/>
          <w:rtl w:val="true"/>
          <w:lang w:bidi="ar-SA"/>
        </w:rPr>
        <w:t xml:space="preserve">وندم على تركه لنصرة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فقد قال له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بَراءُ، أَيُقْتَلُ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فَلَا تَنْصُرُهُ؟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يا أميرالمؤمنين</w:t>
      </w:r>
      <w:r>
        <w:rPr>
          <w:rFonts w:eastAsia="Amiri" w:cs="Amiri" w:ascii="Amiri" w:hAnsi="Amiri"/>
          <w:color w:val="111111"/>
          <w:sz w:val="28"/>
          <w:szCs w:val="28"/>
          <w:rtl w:val="true"/>
          <w:lang w:bidi="ar-SA"/>
        </w:rPr>
        <w:t xml:space="preserve">. </w:t>
      </w:r>
      <w:bookmarkStart w:id="988" w:name="pg16359_177705"/>
    </w:p>
    <w:p>
      <w:pPr>
        <w:pStyle w:val="BookText"/>
        <w:rPr/>
      </w:pPr>
      <w:bookmarkEnd w:id="988"/>
      <w:r>
        <w:rPr>
          <w:rFonts w:ascii="Amiri" w:hAnsi="Amiri" w:eastAsia="Amiri" w:cs="Amiri"/>
          <w:color w:val="111111"/>
          <w:sz w:val="28"/>
          <w:sz w:val="28"/>
          <w:szCs w:val="28"/>
          <w:rtl w:val="true"/>
          <w:lang w:bidi="ar-SA"/>
        </w:rPr>
        <w:t xml:space="preserve">ولمّا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البراء يذكر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يتحسر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بها حسرة إذ لم أشهده وأقتل دونه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6522422_1280447820"/>
      <w:bookmarkStart w:id="990" w:name="_Toc369"/>
      <w:bookmarkEnd w:id="989"/>
      <w:r>
        <w:rPr/>
        <w:t>2</w:t>
      </w:r>
      <w:r>
        <w:rPr>
          <w:rtl w:val="true"/>
        </w:rPr>
        <w:t xml:space="preserve">- </w:t>
      </w:r>
      <w:r>
        <w:rPr>
          <w:rtl w:val="true"/>
        </w:rPr>
        <w:t>المسيّب بن نَجَبة</w:t>
      </w:r>
      <w:bookmarkEnd w:id="990"/>
    </w:p>
    <w:p>
      <w:pPr>
        <w:pStyle w:val="BookText"/>
        <w:rPr/>
      </w:pPr>
      <w:r>
        <w:rPr>
          <w:rFonts w:ascii="Amiri" w:hAnsi="Amiri" w:eastAsia="Amiri" w:cs="Amiri"/>
          <w:color w:val="111111"/>
          <w:sz w:val="28"/>
          <w:sz w:val="28"/>
          <w:szCs w:val="28"/>
          <w:rtl w:val="true"/>
          <w:lang w:bidi="ar-SA"/>
        </w:rPr>
        <w:t xml:space="preserve">وكان المسيّب بن نجبة من أشد الناس حسرة على عدم شهادته بين يدي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أعلن ندمه في خطابه الذي ألقاه على جموع التوابـين، فقد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قد ابتلينا بطول العمر، والتعرّض لأنواع الفتن، فنرغب إلى ربنا ألا يجعلنا ممن يقول 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نُعَمِّرْكُمْ مَا يَتَذَكَّرُ فِيْهِ مَنْ تَذَكَّرَ وَجَاءَكُمُ النَّذِيرُ</w:t>
      </w:r>
      <w:r>
        <w:rPr>
          <w:rStyle w:val="FootnoteAnchor"/>
          <w:rtl w:val="true"/>
        </w:rPr>
        <w:footnoteReference w:id="800"/>
      </w:r>
      <w:r>
        <w:rPr>
          <w:rFonts w:ascii="Amiri" w:hAnsi="Amiri" w:eastAsia="Amiri" w:cs="Amiri"/>
          <w:color w:val="111111"/>
          <w:sz w:val="28"/>
          <w:sz w:val="28"/>
          <w:szCs w:val="28"/>
          <w:rtl w:val="true"/>
          <w:lang w:bidi="ar-SA"/>
        </w:rPr>
        <w:t xml:space="preserve">،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فينا رجل إلا وقد بلغه، وقد كنا مغرمين بتزكية أنفسنا، وتقريظ شيعتنا فَوَجَدَنا اللّه كاذبين في كل موطن من مواطن ابن بنت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بلغنا قبل ذلك كتبه ورسله، وأعذر إلينا، فسألنا نصره عوداً وبَدْءاً وعلانية، فبخلنا عنه بأنفسنا حتى قتل إلى جانبنا؛ لا نحن نصرناه بأيدينا ولا جادلنا عنه بألسنتنا، ولا قويناه بأموالنا، ولا طلبنا له النصرة إلى عشائرنا، فما عذرنا عند ربنا، وعند لقاء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قتل فينا ولد حبيبه ونسله؟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لا عذر دون أن تقتلوا قاتله والمؤلّبين عليه أو تقتلوا في طلب ذلك فعسى ربنا أن يرضى عنا عند ذلك ولا أنا بعد لقائه العقوبته بآمن</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صوّرت هذه الكلمات مدى الأسى والحزن في نفس المسيّب على ما فاته </w:t>
      </w:r>
      <w:bookmarkStart w:id="991" w:name="pg16359_177706"/>
    </w:p>
    <w:p>
      <w:pPr>
        <w:pStyle w:val="BookText"/>
        <w:rPr/>
      </w:pPr>
      <w:bookmarkEnd w:id="991"/>
      <w:r>
        <w:rPr>
          <w:rFonts w:ascii="Amiri" w:hAnsi="Amiri" w:eastAsia="Amiri" w:cs="Amiri"/>
          <w:color w:val="111111"/>
          <w:sz w:val="28"/>
          <w:sz w:val="28"/>
          <w:szCs w:val="28"/>
          <w:rtl w:val="true"/>
          <w:lang w:bidi="ar-SA"/>
        </w:rPr>
        <w:t xml:space="preserve">من شرف التضحية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6522424_1280447820"/>
      <w:bookmarkStart w:id="993" w:name="_Toc370"/>
      <w:bookmarkEnd w:id="992"/>
      <w:r>
        <w:rPr/>
        <w:t>3</w:t>
      </w:r>
      <w:r>
        <w:rPr>
          <w:rtl w:val="true"/>
        </w:rPr>
        <w:t xml:space="preserve">- </w:t>
      </w:r>
      <w:r>
        <w:rPr>
          <w:rtl w:val="true"/>
        </w:rPr>
        <w:t>شريك بن جدير التغلبى</w:t>
      </w:r>
      <w:bookmarkEnd w:id="993"/>
    </w:p>
    <w:p>
      <w:pPr>
        <w:pStyle w:val="BookText"/>
        <w:rPr/>
      </w:pPr>
      <w:r>
        <w:rPr>
          <w:rFonts w:ascii="Amiri" w:hAnsi="Amiri" w:eastAsia="Amiri" w:cs="Amiri"/>
          <w:color w:val="111111"/>
          <w:sz w:val="28"/>
          <w:sz w:val="28"/>
          <w:szCs w:val="28"/>
          <w:rtl w:val="true"/>
          <w:lang w:bidi="ar-SA"/>
        </w:rPr>
        <w:t xml:space="preserve">وممن استاء لقتل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جدير، فقد كان مع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انقضت حرب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ببيت المقدس فکان به، فلمّا جاءه خبر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أعاهد اللّه إن قدرت على كذا وكذا، يطلب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ابن مرجانة، أو لأموتن دونه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6522426_1280447820"/>
      <w:bookmarkStart w:id="995" w:name="_Toc371"/>
      <w:bookmarkEnd w:id="994"/>
      <w:r>
        <w:rPr/>
        <w:t>4</w:t>
      </w:r>
      <w:r>
        <w:rPr>
          <w:rtl w:val="true"/>
        </w:rPr>
        <w:t xml:space="preserve">- </w:t>
      </w:r>
      <w:r>
        <w:rPr>
          <w:rtl w:val="true"/>
        </w:rPr>
        <w:t>سليمان بن صُرَد الخزاعي</w:t>
      </w:r>
      <w:bookmarkEnd w:id="995"/>
    </w:p>
    <w:p>
      <w:pPr>
        <w:pStyle w:val="BookText"/>
        <w:rPr/>
      </w:pPr>
      <w:r>
        <w:rPr>
          <w:rFonts w:ascii="Amiri" w:hAnsi="Amiri" w:eastAsia="Amiri" w:cs="Amiri"/>
          <w:color w:val="111111"/>
          <w:sz w:val="28"/>
          <w:sz w:val="28"/>
          <w:szCs w:val="28"/>
          <w:rtl w:val="true"/>
          <w:lang w:bidi="ar-SA"/>
        </w:rPr>
        <w:t xml:space="preserve">وممن حزن أعمق الحزن على تركه لنصرة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فقد أخذ الألم يحز في نفسه، وقد خطب في أصحابه من التوابين، وقال في جملة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نمد أعناقنا إلى قدوم آل بيت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نمنيهم النصر ونحتهم على القدوم، فلمّا قدموا ونينا وعجزنا وأدهنا وتربّصنا حتى قتل فينا ولد نبينا وسلالته وعصارته، وبضعة من لحمه ودمه؛ إذ جعل يستصرخ ويسأل النصف فلا يعطى، اتخذه الفاسقون غرضاً للنبل ودريئة للرماح حتى أقصدوه وَعَدَوا عليه فسلبوه</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6522428_1280447820"/>
      <w:bookmarkStart w:id="997" w:name="_Toc372"/>
      <w:bookmarkEnd w:id="996"/>
      <w:r>
        <w:rPr/>
        <w:t>5</w:t>
      </w:r>
      <w:r>
        <w:rPr>
          <w:rtl w:val="true"/>
        </w:rPr>
        <w:t xml:space="preserve">- </w:t>
      </w:r>
      <w:r>
        <w:rPr>
          <w:rtl w:val="true"/>
        </w:rPr>
        <w:t>عبيد اللّه بن الحرّ الجعفي</w:t>
      </w:r>
      <w:bookmarkEnd w:id="99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أشدّ النادمين حسرة وأعظمهم أسى عبيد اللّه بن الحرّ الجعفي الذي قصده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النصرة فبخل بنفسه، وقد أخذته خلجات حادة </w:t>
      </w:r>
      <w:bookmarkStart w:id="998" w:name="pg16359_177707"/>
    </w:p>
    <w:p>
      <w:pPr>
        <w:pStyle w:val="BookText"/>
        <w:rPr/>
      </w:pPr>
      <w:bookmarkEnd w:id="998"/>
      <w:r>
        <w:rPr>
          <w:rFonts w:ascii="Amiri" w:hAnsi="Amiri" w:eastAsia="Amiri" w:cs="Amiri"/>
          <w:color w:val="111111"/>
          <w:sz w:val="28"/>
          <w:sz w:val="28"/>
          <w:szCs w:val="28"/>
          <w:rtl w:val="true"/>
          <w:lang w:bidi="ar-SA"/>
        </w:rPr>
        <w:t>من تأنيب الضمير على تركه لنصرته، وقد نظم أساه وحزنه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صَدرِي وَالتَّراقِي</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وَتَزمَعُ بِالفراقِ؟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حِينَ يَطلبُ بَدَلَ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 xml:space="preserve">فَلَو فَلَقَ التَّلَهُفُ قَلْبَ 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القَلْبُ مِنِّى بانفلاق</w:t>
      </w:r>
    </w:p>
    <w:p>
      <w:pPr>
        <w:pStyle w:val="BookText"/>
        <w:rPr/>
      </w:pPr>
      <w:r>
        <w:rPr>
          <w:rFonts w:ascii="Amiri" w:hAnsi="Amiri" w:eastAsia="Amiri" w:cs="Amiri"/>
          <w:color w:val="111111"/>
          <w:sz w:val="28"/>
          <w:sz w:val="28"/>
          <w:szCs w:val="28"/>
          <w:rtl w:val="true"/>
          <w:lang w:bidi="ar-SA"/>
        </w:rPr>
        <w:t xml:space="preserve">وَلَو واسَيتَهُ يَوماً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 كَرامَةٌ يَومَ التلاقي</w:t>
      </w:r>
    </w:p>
    <w:p>
      <w:pPr>
        <w:pStyle w:val="BookText"/>
        <w:rPr/>
      </w:pPr>
      <w:r>
        <w:rPr>
          <w:rFonts w:ascii="Amiri" w:hAnsi="Amiri" w:eastAsia="Amiri" w:cs="Amiri"/>
          <w:color w:val="111111"/>
          <w:sz w:val="28"/>
          <w:sz w:val="28"/>
          <w:szCs w:val="28"/>
          <w:rtl w:val="true"/>
          <w:lang w:bidi="ar-SA"/>
        </w:rPr>
        <w:t xml:space="preserve">مع ابنِ محمّدتَهْدِيهِ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ثُمَّ أَسرَعَ بانطِلَاقِ</w:t>
      </w:r>
    </w:p>
    <w:p>
      <w:pPr>
        <w:pStyle w:val="BookText"/>
        <w:rPr/>
      </w:pPr>
      <w:r>
        <w:rPr>
          <w:rFonts w:ascii="Amiri" w:hAnsi="Amiri" w:eastAsia="Amiri" w:cs="Amiri"/>
          <w:color w:val="111111"/>
          <w:sz w:val="28"/>
          <w:sz w:val="28"/>
          <w:szCs w:val="28"/>
          <w:rtl w:val="true"/>
          <w:lang w:bidi="ar-SA"/>
        </w:rPr>
        <w:t xml:space="preserve">لَقَدْ َفازَ الأُولى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وَخابَ الآخَرُونَ ذَوُو النِّفاقِ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وقد صور ابن الحر في شعره ما تفيض به نفسه من الألم العميق، فهو ما دام حيّاً تحز في نفسه الحسرات على ما فاته من شرف الشهادة بين يدي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لو نصره لفاز بالجنان، كما عرض لغبطته لأصحاب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فدوه بنفوسهم، فقد ظفروا بالأجر الجزيل والمقام العظيم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بعض النادمين على تركهم لنصرة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فوزهم بالشهادة بين يديه، وحينما أُتيحت الفرصة ثاروا مع التوابين في الكوفة</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6522430_1280447820"/>
      <w:bookmarkStart w:id="1000" w:name="_Toc373"/>
      <w:bookmarkEnd w:id="999"/>
      <w:r>
        <w:rPr>
          <w:rtl w:val="true"/>
        </w:rPr>
        <w:t>الهجرة من الكوفة</w:t>
      </w:r>
      <w:bookmarkEnd w:id="1000"/>
    </w:p>
    <w:p>
      <w:pPr>
        <w:pStyle w:val="BookText"/>
        <w:rPr/>
      </w:pPr>
      <w:r>
        <w:rPr>
          <w:rFonts w:ascii="Amiri" w:hAnsi="Amiri" w:eastAsia="Amiri" w:cs="Amiri"/>
          <w:color w:val="111111"/>
          <w:sz w:val="28"/>
          <w:sz w:val="28"/>
          <w:szCs w:val="28"/>
          <w:rtl w:val="true"/>
          <w:lang w:bidi="ar-SA"/>
        </w:rPr>
        <w:t xml:space="preserve">وكره سكنى الكوفة بعض الأخيار من المتحرجين في دينهم بعدما عمد أهلها إلى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بينهم عبد الرحمن القضاعي النهدي، فقد هجر الكوفة وسكن البصرة،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أسكن بلداً قتل فيه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يوم لقد أثارت مذبحة كربلاء موجة عاتية من الهلع والجزع في جميع أوساط الكوفة، </w:t>
      </w:r>
    </w:p>
    <w:p>
      <w:pPr>
        <w:pStyle w:val="BookText"/>
        <w:rPr/>
      </w:pPr>
      <w:r>
        <w:rPr>
          <w:rFonts w:ascii="Amiri" w:hAnsi="Amiri" w:eastAsia="Amiri" w:cs="Amiri"/>
          <w:color w:val="111111"/>
          <w:sz w:val="28"/>
          <w:sz w:val="28"/>
          <w:szCs w:val="28"/>
          <w:rtl w:val="true"/>
          <w:lang w:bidi="ar-SA"/>
        </w:rPr>
        <w:t>واستبان لأهلها عظم الجريمة التي اقترفوها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دخول سبايا أهل البيت إلى الكوفة وما رافق ذلك من الأحداث </w:t>
      </w:r>
      <w:bookmarkStart w:id="1001" w:name="pg16359_177709"/>
    </w:p>
    <w:p>
      <w:pPr>
        <w:pStyle w:val="Heading2"/>
        <w:numPr>
          <w:ilvl w:val="1"/>
          <w:numId w:val="1"/>
        </w:numPr>
        <w:rPr/>
      </w:pPr>
      <w:bookmarkStart w:id="1002" w:name="__RefHeading___Toc6522432_1280447820"/>
      <w:bookmarkStart w:id="1003" w:name="_Toc374"/>
      <w:bookmarkEnd w:id="1001"/>
      <w:bookmarkEnd w:id="1002"/>
      <w:r>
        <w:rPr>
          <w:rtl w:val="true"/>
        </w:rPr>
        <w:t>سَبَايَا آلِ الرَّسُول في دِمَشْقَ</w:t>
      </w:r>
      <w:bookmarkEnd w:id="100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4" w:name="__RefHeading___Toc6522434_1280447820"/>
      <w:bookmarkStart w:id="1005" w:name="_Toc375"/>
      <w:bookmarkEnd w:id="1004"/>
      <w:r>
        <w:rPr>
          <w:rtl w:val="true"/>
        </w:rPr>
        <w:t>اشارة</w:t>
      </w:r>
      <w:r>
        <w:rPr>
          <w:rtl w:val="true"/>
        </w:rPr>
        <w:t>:</w:t>
      </w:r>
      <w:bookmarkEnd w:id="100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6" w:name="pg16359_177711"/>
      <w:bookmarkStart w:id="1007" w:name="pg16359_177711"/>
      <w:bookmarkEnd w:id="1007"/>
    </w:p>
    <w:p>
      <w:pPr>
        <w:pStyle w:val="BookText"/>
        <w:rPr/>
      </w:pPr>
      <w:bookmarkStart w:id="1008" w:name="pg16359_177711"/>
      <w:bookmarkEnd w:id="1008"/>
      <w:r>
        <w:rPr>
          <w:rFonts w:ascii="IRNazanin" w:hAnsi="IRNazanin" w:eastAsia="IRNazanin"/>
          <w:color w:val="111111"/>
          <w:sz w:val="28"/>
          <w:sz w:val="28"/>
          <w:szCs w:val="28"/>
          <w:rtl w:val="true"/>
          <w:lang w:bidi="fa-IR"/>
        </w:rPr>
        <w:t>وعانت عقائل الوحي ومخدرات الرسالة جميع ضروب المحن والبلاء في تلك الأيام السود التي مرّت عليهن في الكوفة، فقد عانين مرارة الاعتقال في السجن، وشماتة الأعداء، وذلّ الأسر في بلد كان موطناً لشيعتهم ومركزاً لدعوتهم، وكن فی حالة مشجية تذوب من هولها النفوس، ونعرض إلى سير الأحداث الأليمة التي جرت عليهن حينما أُرسلن إلى دمشق</w:t>
      </w:r>
      <w:r>
        <w:rPr>
          <w:rFonts w:eastAsia="IRNazanin" w:cs="IRNazanin"/>
          <w:color w:val="111111"/>
          <w:sz w:val="28"/>
          <w:szCs w:val="28"/>
          <w:rtl w:val="true"/>
          <w:lang w:bidi="fa-IR"/>
        </w:rPr>
        <w:t>.</w:t>
      </w:r>
    </w:p>
    <w:p>
      <w:pPr>
        <w:pStyle w:val="Heading3"/>
        <w:numPr>
          <w:ilvl w:val="2"/>
          <w:numId w:val="1"/>
        </w:numPr>
        <w:rPr/>
      </w:pPr>
      <w:bookmarkStart w:id="1009" w:name="__RefHeading___Toc6522436_1280447820"/>
      <w:bookmarkStart w:id="1010" w:name="_Toc376"/>
      <w:bookmarkEnd w:id="1009"/>
      <w:r>
        <w:rPr>
          <w:rtl w:val="true"/>
        </w:rPr>
        <w:t>تسيير الرؤوس</w:t>
      </w:r>
      <w:bookmarkEnd w:id="1010"/>
    </w:p>
    <w:p>
      <w:pPr>
        <w:pStyle w:val="BookText"/>
        <w:rPr/>
      </w:pPr>
      <w:r>
        <w:rPr>
          <w:rFonts w:ascii="Amiri" w:hAnsi="Amiri" w:eastAsia="Amiri" w:cs="Amiri"/>
          <w:color w:val="111111"/>
          <w:sz w:val="28"/>
          <w:sz w:val="28"/>
          <w:szCs w:val="28"/>
          <w:rtl w:val="true"/>
          <w:lang w:bidi="ar-SA"/>
        </w:rPr>
        <w:t xml:space="preserve">وأمر ابن مرجانة بتسيير رؤوس العترة الطاهرة إلى دمشق بعدما جاءه الأمر من يزيد على أن يحمل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من قتل معه وحمل أثقاله وعياله؛ التعرض على أهل الشام كما عرضت على أهل الكوفة، لتمتلئ قلوب الناس فزعاً وخوفاً بني أمية؛ وليكونوا عبرة لكل من تحدّثه نفسه بالخروج عليهم، وقد سيّرت مع زخر بن قيس الجعفي وأبي بردة بن عوف الأزدي وطارق بن ظبيان الأزدي</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6522438_1280447820"/>
      <w:bookmarkStart w:id="1012" w:name="_Toc377"/>
      <w:bookmarkEnd w:id="1011"/>
      <w:r>
        <w:rPr>
          <w:rtl w:val="true"/>
        </w:rPr>
        <w:t>تسريح العائلة النبوية</w:t>
      </w:r>
      <w:bookmarkEnd w:id="101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وشرحت عائلة آل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مجفر بن ثعلبة العائذي من عائدة قريش، وشمر بن ذي الجوشن، وقد أُوثقت بالحبال، وأركبت على أقتاب الجمال وهن بحالة تقشعر منها الأبدان</w:t>
      </w:r>
      <w:r>
        <w:rPr>
          <w:rFonts w:eastAsia="Amiri" w:cs="Amiri" w:ascii="Amiri" w:hAnsi="Amiri"/>
          <w:color w:val="111111"/>
          <w:sz w:val="28"/>
          <w:szCs w:val="28"/>
          <w:rtl w:val="true"/>
          <w:lang w:bidi="ar-SA"/>
        </w:rPr>
        <w:t xml:space="preserve">. </w:t>
      </w:r>
      <w:bookmarkStart w:id="1013" w:name="pg16359_177712"/>
    </w:p>
    <w:p>
      <w:pPr>
        <w:pStyle w:val="BookText"/>
        <w:rPr/>
      </w:pPr>
      <w:bookmarkEnd w:id="1013"/>
      <w:r>
        <w:rPr>
          <w:rFonts w:ascii="Amiri" w:hAnsi="Amiri" w:eastAsia="Amiri" w:cs="Amiri"/>
          <w:color w:val="111111"/>
          <w:sz w:val="28"/>
          <w:sz w:val="28"/>
          <w:szCs w:val="28"/>
          <w:rtl w:val="true"/>
          <w:lang w:bidi="ar-SA"/>
        </w:rPr>
        <w:t>يقول عبد الباسط الفاخوري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عبيد اللّه جهز الرأس الشريف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من حرمه بحالة تقشعر منها ومن ذكرها الأبدان، وترتعد منها مفاصل الإنسان، بل فرائص الحيوان</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6522440_1280447820"/>
      <w:bookmarkStart w:id="1015" w:name="_Toc378"/>
      <w:bookmarkEnd w:id="1014"/>
      <w:r>
        <w:rPr>
          <w:rtl w:val="true"/>
        </w:rPr>
        <w:t>تشييع أهل الكوفة للأسرى</w:t>
      </w:r>
      <w:bookmarkEnd w:id="1015"/>
    </w:p>
    <w:p>
      <w:pPr>
        <w:pStyle w:val="BookText"/>
        <w:rPr/>
      </w:pPr>
      <w:r>
        <w:rPr>
          <w:rFonts w:ascii="Amiri" w:hAnsi="Amiri" w:eastAsia="Amiri" w:cs="Amiri"/>
          <w:color w:val="111111"/>
          <w:sz w:val="28"/>
          <w:sz w:val="28"/>
          <w:szCs w:val="28"/>
          <w:rtl w:val="true"/>
          <w:lang w:bidi="ar-SA"/>
        </w:rPr>
        <w:t xml:space="preserve">وخرجت الكوفة بجميع طبقاتها لتوديع ركب أهل البيت، وهم ما بين باك ونائح، وقد غصت طرق الكوفة بالناس وهم يبكون عامة الليل، فلم تتمكن القافلة أن تسير من كثرة الزحام، فاستغرب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وراح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قَتَلُونا وَيَبْكُونَ عَلَينا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وعجّت نساء هَمْدان بالبكاء والنياحة </w:t>
      </w:r>
      <w:r>
        <w:rPr>
          <w:rStyle w:val="FootnoteAnchor"/>
          <w:rtl w:val="true"/>
        </w:rPr>
        <w:footnoteReference w:id="808"/>
      </w:r>
      <w:r>
        <w:rPr>
          <w:rFonts w:ascii="Amiri" w:hAnsi="Amiri" w:eastAsia="Amiri" w:cs="Amiri"/>
          <w:color w:val="111111"/>
          <w:sz w:val="28"/>
          <w:sz w:val="28"/>
          <w:szCs w:val="28"/>
          <w:rtl w:val="true"/>
          <w:lang w:bidi="ar-SA"/>
        </w:rPr>
        <w:t xml:space="preserve">وعلا منهنّ الصراخ والعويل، وأمر شمر بن ذي الجوشن أن يُغلّ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بغل في عنقه فغل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وانطلقوا بالأسرى حتى التحقوا بالقافلة التي معها الرؤوس، ولم يتكلم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الجفاة بكلمة واحدة، ولا طلب منهم أي شيء طيلة الطريق </w:t>
      </w:r>
      <w:r>
        <w:rPr>
          <w:rStyle w:val="FootnoteAnchor"/>
          <w:rtl w:val="true"/>
        </w:rPr>
        <w:footnoteReference w:id="810"/>
      </w:r>
      <w:r>
        <w:rPr>
          <w:rFonts w:ascii="Amiri" w:hAnsi="Amiri" w:eastAsia="Amiri" w:cs="Amiri"/>
          <w:color w:val="111111"/>
          <w:sz w:val="28"/>
          <w:sz w:val="28"/>
          <w:szCs w:val="28"/>
          <w:rtl w:val="true"/>
          <w:lang w:bidi="ar-SA"/>
        </w:rPr>
        <w:t>، وسارت القافلة لا تلوي على شيء حتى انتهت إلى القرب من دمشق فأُقيمت هناك حتى تتزين البلد بمظهر الزهو والأفراح</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6522442_1280447820"/>
      <w:bookmarkStart w:id="1017" w:name="_Toc379"/>
      <w:bookmarkEnd w:id="1016"/>
      <w:r>
        <w:rPr>
          <w:rtl w:val="true"/>
        </w:rPr>
        <w:t>تزيين الشام</w:t>
      </w:r>
      <w:bookmarkEnd w:id="101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وأمرت حكومة دمشق الدوائر الرسمية وشبه الرسمية والأماكن العامة والخاصة </w:t>
      </w:r>
    </w:p>
    <w:p>
      <w:pPr>
        <w:pStyle w:val="BookText"/>
        <w:rPr/>
      </w:pPr>
      <w:r>
        <w:rPr>
          <w:rFonts w:ascii="Amiri" w:hAnsi="Amiri" w:eastAsia="Amiri" w:cs="Amiri"/>
          <w:color w:val="111111"/>
          <w:sz w:val="28"/>
          <w:sz w:val="28"/>
          <w:szCs w:val="28"/>
          <w:rtl w:val="true"/>
          <w:lang w:bidi="ar-SA"/>
        </w:rPr>
        <w:t xml:space="preserve">بإظهار الزينة والفرح للنصر الذي أحرزته في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بعض المؤرخين تلك الزينة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أُسارى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دمشق بأربعة فراسخ، استقبلهم أهل الشام وهم ينثرون النثار فرحاً وسروراً حتى بلغوا بهم قريب البلد، فوقفوهم عن الدخول ثلاثة أيام، وحبسوهم هناك حتى تتوفر زينة الشام، وتزويقها بالحلي والحلل، والحرير والديباج، والفضة والذهب، وأنواع الجواهر على صفة لم يرَ الراؤون مثلها لا قبل ذلك اليوم ولا بعده، ثم خرجت الرجال والنساء والأصاغر والأكابر والوزراء والأمراء واليهود والمجوس والنصارى وسائر الملل إلى التفرّج ومعهم الطبول والدفوف والبوقات والمزامير، وسائر آلات اللّهو والطرب، وقد كحلوا العيون وخضبوا الأيدي ولبسوا أفخر الملابس وتزينوا أحسن الزينة، ولم ير الراؤون أشدّ احتفالاً ولا أكثر اجتماعاً منه، حتى كأن الناس كلهم قد حشروا جميعاً في صعيد دمشق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أظهر ذلك المجتمع الذي تربّى على بغض أهل البيت جميع ألوان السرور والفرح بما أصابهم من القتل والسبي، وجيء بالرأس العظيم وسط هالة من التهليل والتكبير على هذا النصر الذي أحرزه حفيد أبي سفيان، وكان خالد بن صفوان في دمشق حينما أتي برأس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الجزع والبكاء واختفى عن الناس لئلا تقبض عليه عيون بني أمية،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بِرَأْسِكَ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 مُلاً بدِمائِهِ تَزميلا</w:t>
      </w:r>
    </w:p>
    <w:p>
      <w:pPr>
        <w:pStyle w:val="BookText"/>
        <w:rPr/>
      </w:pPr>
      <w:r>
        <w:rPr>
          <w:rFonts w:ascii="Amiri" w:hAnsi="Amiri" w:eastAsia="Amiri" w:cs="Amiri"/>
          <w:color w:val="111111"/>
          <w:sz w:val="28"/>
          <w:sz w:val="28"/>
          <w:szCs w:val="28"/>
          <w:rtl w:val="true"/>
          <w:lang w:bidi="ar-SA"/>
        </w:rPr>
        <w:t xml:space="preserve">وكأنما بِكَ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 يَتَرَقَّبُوا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وَالتَّنزِيلَا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بِك التكبير والتهليلا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يقول سهل بن سعد الساعدي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إلى بيت المقدس حتى توسطت الشام، فإذا أنا بمدينة مطردة الأنّهار كثيرة الأشجار قد علقت عليها الحجب والديباج، والناس فرحون مستبشرون وعندهم نساء يلعبن بالدفوف والطبول،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الشام عيداً لا نعرفه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قوماً يتحدثون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بالشام عيد لا نعرفه؟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سعد 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ما أعجبك إن السماء لا تمطر دماً، والأرض لا تنخسف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من أرض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يُهدى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باب يدخل؟ فأشاروا إلى باب الساعات، فأسرع سهل إليها، وبينما هو واقف وإذا بالرايات يتبع بعضها بعضاً، وإذا بفارس بيده لواء منزوع السنان، وعليه رأس من أشبه الناس وجهاً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رأس ريحانته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وخلفه السبايا محمولة على جمال بغير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سهل إلى إحدى النسوة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سكينة بنت الحسين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فأنا سهل صاحب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قل لصاحب هذا الرأس أن يقدمه أمامنا حتى يشتغل حتى يشتغل الناس </w:t>
      </w:r>
      <w:bookmarkStart w:id="1018" w:name="pg16359_177715"/>
    </w:p>
    <w:p>
      <w:pPr>
        <w:pStyle w:val="BookText"/>
        <w:rPr/>
      </w:pPr>
      <w:bookmarkEnd w:id="1018"/>
      <w:r>
        <w:rPr>
          <w:rFonts w:ascii="Amiri" w:hAnsi="Amiri" w:eastAsia="Amiri" w:cs="Amiri"/>
          <w:color w:val="111111"/>
          <w:sz w:val="28"/>
          <w:sz w:val="28"/>
          <w:szCs w:val="28"/>
          <w:rtl w:val="true"/>
          <w:lang w:bidi="ar-SA"/>
        </w:rPr>
        <w:t xml:space="preserve">بالنظر إليه، ولا ينظرون إلى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سهل إلى حامل الرأس فأعطاه أربعمائة درهم فباعد الرأس عن النساء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6522444_1280447820"/>
      <w:bookmarkStart w:id="1020" w:name="_Toc380"/>
      <w:bookmarkEnd w:id="1019"/>
      <w:r>
        <w:rPr>
          <w:rtl w:val="true"/>
        </w:rPr>
        <w:t xml:space="preserve">الشامي مع الإمام زين العابدين </w:t>
      </w:r>
      <w:r>
        <w:rPr>
          <w:rtl w:val="true"/>
        </w:rPr>
        <w:t>(</w:t>
      </w:r>
      <w:r>
        <w:rPr>
          <w:rtl w:val="true"/>
        </w:rPr>
        <w:t>عَلَيهِ السَّلَامُ</w:t>
      </w:r>
      <w:r>
        <w:rPr>
          <w:rtl w:val="true"/>
        </w:rPr>
        <w:t>)</w:t>
      </w:r>
      <w:bookmarkEnd w:id="1020"/>
    </w:p>
    <w:p>
      <w:pPr>
        <w:pStyle w:val="BookText"/>
        <w:rPr/>
      </w:pPr>
      <w:r>
        <w:rPr>
          <w:rFonts w:ascii="Amiri" w:hAnsi="Amiri" w:eastAsia="Amiri" w:cs="Amiri"/>
          <w:color w:val="111111"/>
          <w:sz w:val="28"/>
          <w:sz w:val="28"/>
          <w:szCs w:val="28"/>
          <w:rtl w:val="true"/>
          <w:lang w:bidi="ar-SA"/>
        </w:rPr>
        <w:t>وانبرى شيخ قد ضللته الدعايات الكاذبة فأخذ يشق الصفوف الحاشدة حتى انتهى إلى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أهلككم وأمكن الأمير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 به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مخدوعاً قد خفي عليه الحق،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قَرَأْتَ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81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81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8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وتهافت الشيخ فقال بصوت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الْقُرْبى يا شَيْخُ أَقَرَأْتَ قَوْلَهُ تَعَالَى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817"/>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 xml:space="preserve">. </w:t>
      </w:r>
      <w:bookmarkStart w:id="1021" w:name="pg16359_177716"/>
    </w:p>
    <w:p>
      <w:pPr>
        <w:pStyle w:val="BookText"/>
        <w:rPr/>
      </w:pPr>
      <w:bookmarkEnd w:id="1021"/>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الَّذِينَ خَصَّهُمُ اللّهُ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وسرت الرعدة في أوصال الشيخ وجمد دمه، وقال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بنبرات مرتعشة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 أأنتم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لَنَحْنُ هُمْ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 الشيخ أنّ الأرض قد وارته، ولم يقل تلك الكلمات القاسية، وألقى بنفسه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يوسع يديه تقبيلاً، ودموعه تجري على سحنات وجهه،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أبرأ إلى اللّه ممّن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الشيخ منه أن يمنحه العفو والرضا فعفا عنه</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الأكثرية الساحقة من أهل الشام على غرار هذا الشيخ قد ضلّلتهم الدعاية الأموية، وحجبتهم عن معرفة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6522446_1280447820"/>
      <w:bookmarkStart w:id="1023" w:name="_Toc381"/>
      <w:bookmarkEnd w:id="1022"/>
      <w:r>
        <w:rPr>
          <w:rtl w:val="true"/>
        </w:rPr>
        <w:t>سرور یزید</w:t>
      </w:r>
      <w:bookmarkEnd w:id="1023"/>
    </w:p>
    <w:p>
      <w:pPr>
        <w:pStyle w:val="BookText"/>
        <w:rPr/>
      </w:pPr>
      <w:r>
        <w:rPr>
          <w:rFonts w:ascii="Amiri" w:hAnsi="Amiri" w:eastAsia="Amiri" w:cs="Amiri"/>
          <w:color w:val="111111"/>
          <w:sz w:val="28"/>
          <w:sz w:val="28"/>
          <w:szCs w:val="28"/>
          <w:rtl w:val="true"/>
          <w:lang w:bidi="ar-SA"/>
        </w:rPr>
        <w:t xml:space="preserve">وغمرت الأفراح والمسرات يزيد حينما وافاه النبأ بمقتل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بستأنّه الخضراء </w:t>
      </w:r>
      <w:r>
        <w:rPr>
          <w:rStyle w:val="FootnoteAnchor"/>
          <w:rtl w:val="true"/>
        </w:rPr>
        <w:footnoteReference w:id="819"/>
      </w:r>
      <w:r>
        <w:rPr>
          <w:rFonts w:ascii="Amiri" w:hAnsi="Amiri" w:eastAsia="Amiri" w:cs="Amiri"/>
          <w:color w:val="111111"/>
          <w:sz w:val="28"/>
          <w:sz w:val="28"/>
          <w:szCs w:val="28"/>
          <w:rtl w:val="true"/>
          <w:lang w:bidi="ar-SA"/>
        </w:rPr>
        <w:t>فكبر تكبيرة عظيمة، ولما جيء بالسبايا كان مطلاً على منظر في جيرون، فلمّا نظر إلى السبايا والرؤوس قد وضعت على الحراب امتلاً سروراً وراح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عَلَى رُبى جَيرُونِ</w:t>
      </w:r>
    </w:p>
    <w:p>
      <w:pPr>
        <w:pStyle w:val="BookText"/>
        <w:rPr/>
      </w:pPr>
      <w:r>
        <w:rPr>
          <w:rFonts w:ascii="Amiri" w:hAnsi="Amiri" w:eastAsia="Amiri" w:cs="Amiri"/>
          <w:color w:val="111111"/>
          <w:sz w:val="28"/>
          <w:sz w:val="28"/>
          <w:szCs w:val="28"/>
          <w:rtl w:val="true"/>
          <w:lang w:bidi="ar-SA"/>
        </w:rPr>
        <w:t xml:space="preserve">نَعِبَ الغُرَابُ فَقُلتُ صِحْ أَوْ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قَضَيتُ مِنَ الرَّسُولِ دُيُونِي </w:t>
      </w:r>
      <w:r>
        <w:rPr>
          <w:rStyle w:val="FootnoteAnchor"/>
          <w:rtl w:val="true"/>
        </w:rPr>
        <w:footnoteReference w:id="82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روّى حفيد أبي سفيان أحقاده واستوفى ثأره من ابن فاتح مكة ومحطم أوثان </w:t>
      </w:r>
      <w:bookmarkStart w:id="1024" w:name="pg16359_177717"/>
    </w:p>
    <w:p>
      <w:pPr>
        <w:pStyle w:val="BookText"/>
        <w:rPr/>
      </w:pPr>
      <w:bookmarkEnd w:id="1024"/>
      <w:r>
        <w:rPr>
          <w:rFonts w:ascii="Amiri" w:hAnsi="Amiri" w:eastAsia="Amiri" w:cs="Amiri"/>
          <w:color w:val="111111"/>
          <w:sz w:val="28"/>
          <w:sz w:val="28"/>
          <w:szCs w:val="28"/>
          <w:rtl w:val="true"/>
          <w:lang w:bidi="ar-SA"/>
        </w:rPr>
        <w:t xml:space="preserve">قريش، فقد قتل العترة الطاهرة وسبى ذراريها تشفياً وانتقاماً 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6522448_1280447820"/>
      <w:bookmarkStart w:id="1026" w:name="_Toc382"/>
      <w:bookmarkEnd w:id="1025"/>
      <w:r>
        <w:rPr>
          <w:rtl w:val="true"/>
        </w:rPr>
        <w:t xml:space="preserve">رأس الإمام الحسين </w:t>
      </w:r>
      <w:r>
        <w:rPr>
          <w:rtl w:val="true"/>
        </w:rPr>
        <w:t>(</w:t>
      </w:r>
      <w:r>
        <w:rPr>
          <w:rtl w:val="true"/>
        </w:rPr>
        <w:t>عَلَيهِ السَّلَامُ</w:t>
      </w:r>
      <w:r>
        <w:rPr>
          <w:rtl w:val="true"/>
        </w:rPr>
        <w:t xml:space="preserve">) </w:t>
      </w:r>
      <w:r>
        <w:rPr>
          <w:rtl w:val="true"/>
        </w:rPr>
        <w:t>بين يدي يزيد</w:t>
      </w:r>
      <w:bookmarkEnd w:id="1026"/>
    </w:p>
    <w:p>
      <w:pPr>
        <w:pStyle w:val="BookText"/>
        <w:rPr/>
      </w:pPr>
      <w:r>
        <w:rPr>
          <w:rFonts w:ascii="Amiri" w:hAnsi="Amiri" w:eastAsia="Amiri" w:cs="Amiri"/>
          <w:color w:val="111111"/>
          <w:sz w:val="28"/>
          <w:sz w:val="28"/>
          <w:szCs w:val="28"/>
          <w:rtl w:val="true"/>
          <w:lang w:bidi="ar-SA"/>
        </w:rPr>
        <w:t xml:space="preserve">ولما فرغ القوم من التطواف بالكوفة، ردّ عبيد اللّه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القصر، فدفعه إلى زحر بن قيس هو ورؤوس أصحابه، وأنفذ معه أبا بردة بن عوف الأزدي، وطارق بن أبي ظبيان الأزدي، وحملوا رأس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إلى الفاجر يزيد بن معاوية، وكان مع رحل الحسين وثقله مجفر بـن ثعلبة العائذي وشمر بن ذي الجوشن فانطلقا بهم، ولما انتهوا إلى البلاط الأموي رفع مجفر عقيرته ليسمعه يزيد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مجفر بن ثعلبة أتى أمير المؤمنين باللثام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 يزيد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أم مجفر الأم وأحمق، ولكنّه قاطع ظلوم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وأذن يزيد للناس إذناً عاماً ليظهر لهم أنّه قهر آل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وازدحم أهل الشام على القصر وهم يعلنون فرحتهم الكبرى، ويهنونه بهذا النصر الكاذب، ووضع رأس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سليل الخيانة والإجرام فجعل ينكت بمخصرته ثغره الذي طالما كان النبیّ يترشفه، وجعل يقول متشفياً وشامتاً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لقيت بغيك یا حسین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التفت إلى من كان معه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أبا عبد اللّه قد بلغ هذا السن وإذا لحيته ورأسه قد نصلا من الخضاب الأسود </w:t>
      </w:r>
      <w:r>
        <w:rPr>
          <w:rStyle w:val="FootnoteAnchor"/>
          <w:rtl w:val="true"/>
        </w:rPr>
        <w:footnoteReference w:id="823"/>
      </w:r>
      <w:r>
        <w:rPr>
          <w:rFonts w:ascii="Amiri" w:hAnsi="Amiri" w:eastAsia="Amiri" w:cs="Amiri"/>
          <w:color w:val="111111"/>
          <w:sz w:val="28"/>
          <w:sz w:val="28"/>
          <w:szCs w:val="28"/>
          <w:rtl w:val="true"/>
          <w:lang w:bidi="ar-SA"/>
        </w:rPr>
        <w:t xml:space="preserve">، وتأمل في وجه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فغمرته هيبته، فطفق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الوجه حسناً قط </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وراح يوسع ثغره الشريف بالضرب بقضيب كان في 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وإيانا كما قال الحصين بن الحمام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أَيماننا تقطرُ الدِّما</w:t>
      </w:r>
    </w:p>
    <w:p>
      <w:pPr>
        <w:pStyle w:val="BookText"/>
        <w:rPr/>
      </w:pPr>
      <w:r>
        <w:rPr>
          <w:rFonts w:ascii="Amiri" w:hAnsi="Amiri" w:eastAsia="Amiri" w:cs="Amiri"/>
          <w:color w:val="111111"/>
          <w:sz w:val="28"/>
          <w:sz w:val="28"/>
          <w:szCs w:val="28"/>
          <w:rtl w:val="true"/>
          <w:lang w:bidi="ar-SA"/>
        </w:rPr>
        <w:t xml:space="preserve">يُغلقنَ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عَلَينا وَهُمْ كَانُوا أَعَقَّ وَأَظْلَما</w:t>
      </w:r>
    </w:p>
    <w:p>
      <w:pPr>
        <w:pStyle w:val="BookText"/>
        <w:rPr/>
      </w:pPr>
      <w:r>
        <w:rPr>
          <w:rFonts w:ascii="Amiri" w:hAnsi="Amiri" w:eastAsia="Amiri" w:cs="Amiri"/>
          <w:color w:val="111111"/>
          <w:sz w:val="28"/>
          <w:sz w:val="28"/>
          <w:szCs w:val="28"/>
          <w:rtl w:val="true"/>
          <w:lang w:bidi="ar-SA"/>
        </w:rPr>
        <w:t>ولم يتم كلامه حتى أنكر عليه أبو برزة الأسلمي،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أتنكت بقضيبك في ثغر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أخذ قضيبك في ثغره مأخذاً لربما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يرشفه، أما إنّك يا يزيد تجيء يوم القيامة وابن زياد شفيعك، ويجيء هذا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شفيعه، ثمّ قام منصرفاً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النقد اللاذع من الصحابي أول نقد يجابه به يزيد وهو في بلاطه المكتظ بالشاميين وغيرهم، وقد تحطمت نشوة ظفره ولم يجد جواباً يتذرع به، ثم توالى عليه الإنكار فاندفع يحيى بن الحكم متأثراً،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الحَسَبِ الوَغْلِ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أُمَيَّةُ أَمسى نَسْلُهَا عَدَدَ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رَسُولِ اللّهِ لَيسَ لَها نَسْل </w:t>
      </w:r>
      <w:bookmarkStart w:id="1027" w:name="pg16359_177719"/>
    </w:p>
    <w:p>
      <w:pPr>
        <w:pStyle w:val="BookText"/>
        <w:rPr/>
      </w:pPr>
      <w:bookmarkEnd w:id="1027"/>
      <w:r>
        <w:rPr>
          <w:rFonts w:ascii="Amiri" w:hAnsi="Amiri" w:eastAsia="Amiri" w:cs="Amiri"/>
          <w:color w:val="111111"/>
          <w:sz w:val="28"/>
          <w:sz w:val="28"/>
          <w:szCs w:val="28"/>
          <w:rtl w:val="true"/>
          <w:lang w:bidi="ar-SA"/>
        </w:rPr>
        <w:t>فالتاع الطاغية منه وضربه في صدره،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أُمّ لك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تأثر كل من يملك ضميراً حياً من المصائب الأليمة التي صبّها الطاغية على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6522450_1280447820"/>
      <w:bookmarkStart w:id="1029" w:name="_Toc383"/>
      <w:bookmarkEnd w:id="1028"/>
      <w:r>
        <w:rPr>
          <w:rtl w:val="true"/>
        </w:rPr>
        <w:t>نصب الرأس في جامع دمشق</w:t>
      </w:r>
      <w:bookmarkEnd w:id="1029"/>
    </w:p>
    <w:p>
      <w:pPr>
        <w:pStyle w:val="BookText"/>
        <w:rPr/>
      </w:pPr>
      <w:r>
        <w:rPr>
          <w:rFonts w:ascii="Amiri" w:hAnsi="Amiri" w:eastAsia="Amiri" w:cs="Amiri"/>
          <w:color w:val="111111"/>
          <w:sz w:val="28"/>
          <w:sz w:val="28"/>
          <w:szCs w:val="28"/>
          <w:rtl w:val="true"/>
          <w:lang w:bidi="ar-SA"/>
        </w:rPr>
        <w:t xml:space="preserve">وبعد ما قضى الأثيم وطره من العبث برأس سيد شباب أهل الجنة نصبه في جامع دمشق في المكان الذي نصب فيه رأس يحيى بن زكريا </w:t>
      </w:r>
      <w:r>
        <w:rPr>
          <w:rStyle w:val="FootnoteAnchor"/>
          <w:rtl w:val="true"/>
        </w:rPr>
        <w:footnoteReference w:id="827"/>
      </w:r>
      <w:r>
        <w:rPr>
          <w:rFonts w:ascii="Amiri" w:hAnsi="Amiri" w:eastAsia="Amiri" w:cs="Amiri"/>
          <w:color w:val="111111"/>
          <w:sz w:val="28"/>
          <w:sz w:val="28"/>
          <w:szCs w:val="28"/>
          <w:rtl w:val="true"/>
          <w:lang w:bidi="ar-SA"/>
        </w:rPr>
        <w:t xml:space="preserve">، وقد عُلّق ثلاثة أيام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6522452_1280447820"/>
      <w:bookmarkStart w:id="1031" w:name="_Toc384"/>
      <w:bookmarkEnd w:id="1030"/>
      <w:r>
        <w:rPr>
          <w:rtl w:val="true"/>
        </w:rPr>
        <w:t xml:space="preserve">رأس الإمام الحسين </w:t>
      </w:r>
      <w:r>
        <w:rPr>
          <w:rtl w:val="true"/>
        </w:rPr>
        <w:t>(</w:t>
      </w:r>
      <w:r>
        <w:rPr>
          <w:rtl w:val="true"/>
        </w:rPr>
        <w:t>عَلَيهِ السَّلَامُ</w:t>
      </w:r>
      <w:r>
        <w:rPr>
          <w:rtl w:val="true"/>
        </w:rPr>
        <w:t xml:space="preserve">) </w:t>
      </w:r>
      <w:r>
        <w:rPr>
          <w:rtl w:val="true"/>
        </w:rPr>
        <w:t>ند نساء يزيد</w:t>
      </w:r>
      <w:bookmarkEnd w:id="1031"/>
    </w:p>
    <w:p>
      <w:pPr>
        <w:pStyle w:val="BookText"/>
        <w:rPr/>
      </w:pPr>
      <w:r>
        <w:rPr>
          <w:rFonts w:ascii="Amiri" w:hAnsi="Amiri" w:eastAsia="Amiri" w:cs="Amiri"/>
          <w:color w:val="111111"/>
          <w:sz w:val="28"/>
          <w:sz w:val="28"/>
          <w:szCs w:val="28"/>
          <w:rtl w:val="true"/>
          <w:lang w:bidi="ar-SA"/>
        </w:rPr>
        <w:t xml:space="preserve">وبعث الطاغية برأس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نسائه؛ ليظهر مقدرته وزهوه أمامهن، فأخذته ابنته عاتكة وطيبته، فأنكر يزيد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إلينا برأس ابن عمّي شعثاً فلممته وطيبته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6522454_1280447820"/>
      <w:bookmarkStart w:id="1033" w:name="_Toc385"/>
      <w:bookmarkEnd w:id="1032"/>
      <w:r>
        <w:rPr>
          <w:rtl w:val="true"/>
        </w:rPr>
        <w:t>السبايا في مجلس يزيد</w:t>
      </w:r>
      <w:bookmarkEnd w:id="103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الطاغية سروراً بالغاً بسبايا أهل البيت فأوقفهم موقف السبي بباب المسجد مبالغة في إهانتهم وإذلالهم </w:t>
      </w:r>
      <w:r>
        <w:rPr>
          <w:rStyle w:val="FootnoteAnchor"/>
          <w:rtl w:val="true"/>
        </w:rPr>
        <w:footnoteReference w:id="830"/>
      </w:r>
      <w:r>
        <w:rPr>
          <w:rFonts w:ascii="Amiri" w:hAnsi="Amiri" w:eastAsia="Amiri" w:cs="Amiri"/>
          <w:color w:val="111111"/>
          <w:sz w:val="28"/>
          <w:sz w:val="28"/>
          <w:szCs w:val="28"/>
          <w:rtl w:val="true"/>
          <w:lang w:bidi="ar-SA"/>
        </w:rPr>
        <w:t xml:space="preserve">، وعمدت جلاوزته إلى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الصبية فربقوهم بالحبال كما تربق الأغنام، فكان الحبل في عنق الإمام زين </w:t>
      </w:r>
    </w:p>
    <w:p>
      <w:pPr>
        <w:pStyle w:val="BookText"/>
        <w:rPr/>
      </w:pPr>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عنق عمته زينب وباقي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قصروا عن المشي أوسعوهم ضرباً بالسياط، وجاءوا بهم على مثل هذه الحالة التي تتصدّع من هولها الجبال، وهم يكبرون ويهللون فأوقفوهم بين يدي يزيد، فالتفت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بِجَدْنا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يَرانا عَلَى مِثْل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 يزيد ولم يبق أحد في مجلسه إلا بكى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تألم الطاغية مما رأى، فراح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ابن مرجانة، لو كان بينكم وبينه قرابة لما فعل بكم هذا </w:t>
      </w:r>
      <w:r>
        <w:rPr>
          <w:rStyle w:val="FootnoteAnchor"/>
          <w:rtl w:val="true"/>
        </w:rPr>
        <w:footnoteReference w:id="832"/>
      </w:r>
      <w:r>
        <w:rPr>
          <w:rFonts w:ascii="Amiri" w:hAnsi="Amiri" w:eastAsia="Amiri" w:cs="Amiri"/>
          <w:color w:val="111111"/>
          <w:sz w:val="28"/>
          <w:sz w:val="28"/>
          <w:szCs w:val="28"/>
          <w:rtl w:val="true"/>
          <w:lang w:bidi="ar-SA"/>
        </w:rPr>
        <w:t xml:space="preserve">، ثم أمر بالحبال فقطعت عنهم والتفت إلى علي بـن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يا علي بن الحسين، أبوك الذي قطع رحمي، وجهل حقي، ونازعني سلطاني، فصنع اللّه به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شبل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هدوء وطمأنينة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وتميز الطاغية غضباً وذهبت نشوة أفراحه، وتلا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فَبِما كَسَبَتْ أَيْدِيكُم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حَقٌّ مَنْ ظَلَمَ لَا في حَقٌّ مَنْ ظُلِمَ</w:t>
      </w:r>
      <w:r>
        <w:rPr>
          <w:rFonts w:eastAsia="Amiri" w:cs="Amiri" w:ascii="Amiri" w:hAnsi="Amiri"/>
          <w:color w:val="111111"/>
          <w:sz w:val="28"/>
          <w:szCs w:val="28"/>
          <w:rtl w:val="true"/>
          <w:lang w:bidi="ar-SA"/>
        </w:rPr>
        <w:t xml:space="preserve">. </w:t>
      </w:r>
      <w:bookmarkStart w:id="1034" w:name="pg16359_177721"/>
    </w:p>
    <w:p>
      <w:pPr>
        <w:pStyle w:val="BookText"/>
        <w:rPr/>
      </w:pPr>
      <w:bookmarkEnd w:id="1034"/>
      <w:r>
        <w:rPr>
          <w:rFonts w:ascii="Amiri" w:hAnsi="Amiri" w:eastAsia="Amiri" w:cs="Amiri"/>
          <w:color w:val="111111"/>
          <w:sz w:val="28"/>
          <w:sz w:val="28"/>
          <w:szCs w:val="28"/>
          <w:rtl w:val="true"/>
          <w:lang w:bidi="ar-SA"/>
        </w:rPr>
        <w:t xml:space="preserve">وزوى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عنه ولم يكلمه </w:t>
      </w:r>
      <w:r>
        <w:rPr>
          <w:rStyle w:val="FootnoteAnchor"/>
          <w:rtl w:val="true"/>
        </w:rPr>
        <w:footnoteReference w:id="835"/>
      </w:r>
      <w:r>
        <w:rPr>
          <w:rFonts w:ascii="Amiri" w:hAnsi="Amiri" w:eastAsia="Amiri" w:cs="Amiri"/>
          <w:color w:val="111111"/>
          <w:sz w:val="28"/>
          <w:sz w:val="28"/>
          <w:szCs w:val="28"/>
          <w:rtl w:val="true"/>
          <w:lang w:bidi="ar-SA"/>
        </w:rPr>
        <w:t>وذلك احتقاراً له واستهانة بشأنّه</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6522456_1280447820"/>
      <w:bookmarkStart w:id="1036" w:name="_Toc386"/>
      <w:bookmarkEnd w:id="1035"/>
      <w:r>
        <w:rPr>
          <w:rtl w:val="true"/>
        </w:rPr>
        <w:t xml:space="preserve">خطاب السيدة زينب </w:t>
      </w:r>
      <w:r>
        <w:rPr>
          <w:rtl w:val="true"/>
        </w:rPr>
        <w:t>(</w:t>
      </w:r>
      <w:r>
        <w:rPr>
          <w:rtl w:val="true"/>
        </w:rPr>
        <w:t>عَلَيهَا السَّلَامُ</w:t>
      </w:r>
      <w:r>
        <w:rPr>
          <w:rtl w:val="true"/>
        </w:rPr>
        <w:t>)</w:t>
      </w:r>
      <w:bookmarkEnd w:id="1036"/>
    </w:p>
    <w:p>
      <w:pPr>
        <w:pStyle w:val="BookText"/>
        <w:rPr/>
      </w:pPr>
      <w:r>
        <w:rPr>
          <w:rFonts w:ascii="IRNazanin" w:hAnsi="IRNazanin" w:eastAsia="IRNazanin"/>
          <w:color w:val="111111"/>
          <w:sz w:val="28"/>
          <w:sz w:val="28"/>
          <w:szCs w:val="28"/>
          <w:rtl w:val="true"/>
          <w:lang w:bidi="fa-IR"/>
        </w:rPr>
        <w:t xml:space="preserve">وأظهر الطاغية فرحه بإبادته للعترة الطاهرة، فقد حسب أنّه قد صفا له واستوسقت له الأمور، فأخذ يهز أعطافه جذلان مسروراً، وتمنى حضور القتلى من أهل بيته ببدر؛ ليريهم كيف أخذ بثأرهم وانتقم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ذريته وعترته، وراح يترنّم بأبيات ابن الزبعرى وهو مزهو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83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سمعت بطلة كربلاء هذه الأبيات التي نمت عن كفره وسروره بقتل عترة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انتقاماً منهم لقتلى بدر، وثبت تزجره وتطعن كبرياءه غير حافلة بجبروته وطغيأنّه، فلم يدركها الهول والفزع، وإنّما كانت مثال الشجاعة فكأنّها هي الحاكمة والمنتصرة، والطاغية هو المخذول والمغلوب على أمره،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رَسُولِهِ وَآلِهِ أَجْمَعِينَ، صَدَقَ اللّهُ سُبْحأنّه حَيْثُ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يَستَهرُءُونَ</w:t>
      </w:r>
      <w:r>
        <w:rPr>
          <w:rStyle w:val="FootnoteAnchor"/>
          <w:rtl w:val="true"/>
        </w:rPr>
        <w:footnoteReference w:id="837"/>
      </w:r>
      <w:r>
        <w:rPr>
          <w:rFonts w:ascii="Amiri" w:hAnsi="Amiri" w:eastAsia="Amiri" w:cs="Amiri"/>
          <w:color w:val="111111"/>
          <w:sz w:val="28"/>
          <w:sz w:val="28"/>
          <w:szCs w:val="28"/>
          <w:rtl w:val="true"/>
          <w:lang w:bidi="ar-SA"/>
        </w:rPr>
        <w:t>، أَظَنَنْتَ يَا يَزِيدُ حَيْثُ أَخَذْتَ عَلَيْنا أَقْطَارَ الْأَرْضِ وَآفَاقَ السَّماءِ، فَأَصْبَحْنا نُساقُ كَما تُساقُ الأسارى أَنَّ بنا عَلَى اللّهِ هَوَاناً، وَبِكَ عَلَيْهِ كَرامَةٌ، وَأَنَّ ذلِكَ لِعِظَمِ خَطَرِكَ عِنْدَهُ؟ فَشَمَخْتَ بِأَنْفِكَ، وَنَظَرْتَ فِي عِطْفِكَ، جَذْلَانَ مَسْرُوراً حِينَ رَأَيْتَ الدُّنْيا لَكَ مُسْتَوْسِقَةٌ، وَالْأُمُورَ مُتَّسِقَةٌ، وَحِينَ صَفَا لَكَ مُلْكُنا وَسُلْطَانُنا، فَمَهْلاً مَهْلاً لَا تَطِشْ جَهْلاً، أَنَسِيْتَ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 لَهُم خَيْرٌ لِأَنفُسِهِم إِنَّمَا نُمْلِي لَهُم لِيَزْدَادُوا إثماً وَلَهُم عَذَابٌ مُهِينٌ</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يَابْنَ الطَّلَقَاءِ تَخْدِيرُكَ حَرائِرَكَ وَإِمَاءَكَ وَسَوْقُكَ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قَدْ هُتِكَتْ سُتُورُهُنَّ، وَأُبْدِيَتْ وُجُوهُهُنَّ، تَحْدُو بِهِنَّ الْأَعْداءُ مِنْ بَلَدٍ إِلَى بَلَدٍ، وَيَسْتَشْرِفُهُنَّ أَهْلُ الْمَناهِلِ وَالْمَعاقِلِ </w:t>
      </w:r>
      <w:r>
        <w:rPr>
          <w:rStyle w:val="FootnoteAnchor"/>
          <w:rtl w:val="true"/>
        </w:rPr>
        <w:footnoteReference w:id="839"/>
      </w:r>
      <w:r>
        <w:rPr>
          <w:rFonts w:ascii="Amiri" w:hAnsi="Amiri" w:eastAsia="Amiri" w:cs="Amiri"/>
          <w:color w:val="111111"/>
          <w:sz w:val="28"/>
          <w:sz w:val="28"/>
          <w:szCs w:val="28"/>
          <w:rtl w:val="true"/>
          <w:lang w:bidi="ar-SA"/>
        </w:rPr>
        <w:t>، وَيَتَصَفَّحُ وُجُوهَهُنَّ الْقَرِيبُ وَالْبَعِيدُ، لَيْسَ مَعَهُنَّ مِنْ حُمَاتِهِنَّ حَمِيٌّ، وَلَا مِنْ رِجالِهِنَّ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تُرْتَجِي مُراقَبَةُ مَنْ لَفَظَ فُوهُ أَكْبادَ الأَزْكِياءِ، وَنَبَتَ لَحْمُهُ مِنْ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يُسْتَبْطَأُ فِي بُغْضِنَا أَهْلَ الْبَيْتِ مَنْ نَظَرَ إِلَيْنَا بِالشَّنَفِ </w:t>
      </w:r>
      <w:r>
        <w:rPr>
          <w:rStyle w:val="FootnoteAnchor"/>
          <w:rtl w:val="true"/>
        </w:rPr>
        <w:footnoteReference w:id="840"/>
      </w:r>
      <w:r>
        <w:rPr>
          <w:rFonts w:ascii="Amiri" w:hAnsi="Amiri" w:eastAsia="Amiri" w:cs="Amiri"/>
          <w:color w:val="111111"/>
          <w:sz w:val="28"/>
          <w:sz w:val="28"/>
          <w:szCs w:val="28"/>
          <w:rtl w:val="true"/>
          <w:lang w:bidi="ar-SA"/>
        </w:rPr>
        <w:t>وَالشَّنَانِ، وَالْإِحَنِ وَالْأَضْعَانِ؟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غَيْرُ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مُنْحَنِياً عَلَى ثَنَايَا أَبِي عَبْدِ اللّهِ سَيِّدِ شَبابِ أَهْلِ الْجَنَّةِ تَنْكُتُهَا بِمِخْصَرَتِكَ، وَكَيْفَ </w:t>
      </w:r>
    </w:p>
    <w:p>
      <w:pPr>
        <w:pStyle w:val="BookText"/>
        <w:rPr/>
      </w:pPr>
      <w:r>
        <w:rPr>
          <w:rFonts w:ascii="Amiri" w:hAnsi="Amiri" w:eastAsia="Amiri" w:cs="Amiri"/>
          <w:color w:val="111111"/>
          <w:sz w:val="28"/>
          <w:sz w:val="28"/>
          <w:szCs w:val="28"/>
          <w:rtl w:val="true"/>
          <w:lang w:bidi="ar-SA"/>
        </w:rPr>
        <w:t>لا تَقُولُ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نَكَأْتَ الْقَرْحَةَ، وَاسْتَأْصَلْتَ الشَّأْفَةِ بِإِراقَتِكَ دِمَاءَ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نُجُومِ الْأَرْضِ مِنْ آلِ عَبْدِ الْمُطَّلِبِ، وَتَهْتِفُ بِأَشْيَاتِكَ زَعَمْتَ أَنَّكَ تُنادِيهِمْ فَلَتَرِدَةٌ وَشِيكاً مَوْرِدَهُمْ، وَلَتَوَدُهُ أَنَّكَ شَلِلْتَ وَبَكمْتَ، وَلَمْ تَكُنْ قُلْتَ ما قُلْتَ 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لَنَا بِحَقِّنَا، وَانْتَقِمْ مِمَّنْ ظَلَمَنا، وَأَحْلِلْ غَضَبَكَ بِمَنْ سَفَكَ دِمَاءَنَا، وَقَتَلَ حماتنا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فَرِيتَ إِلَّا جِلْدَكَ، وَلَا حَزَزْتَ إِلَّا لَحْمَكَ، وَلَتَرِدَنَّ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تَحَمَّلْتَ مِنْ سَفْكِ دِمَاءِ ذُرِّيَّتِهِ، وَانْتَهَكْتَ مِنْ حُرْمَتِهِ فِي عِتْرَتِهِ وَلُحْمَتِهِ، حَيْثُ يَجْمَعُ اللّه شَمْلَهُمْ، وَتِكُمْ شَعْتَهُمْ، وَيَأْخُذُ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وَحَسْبُكَ بِاللّهِ حاكِماً، وَبِمحمّدخَصِيماً، وَبِجَبْرَئِيلَ ظَهِيراً، وَسَيَعْلَمُ مِنْ سَوَّلَ لَكَ وَمَكَّنَكَ مِنْ رِقابِ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لِلظَّالِمِينَ بَدَلاً، وَأَيُّكُمْ شَرِّ مَكَاناً وَأَضْعَفُ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جَرَّتْ عَلَيَّ الدَّواهِي مُخاطَبَتَكَ إِنِّي لَأَسْتَصْغِرُ قَدْرَكَ، وَاسْتَعْظِمْ تَفْرِيعَكَ، وَاسْتَكْثِرُ تَوْبِيخَكَ، لَكِنِ الْعُيُونُ عَبْرَى، وَالصُّدُورُ حَرّى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فَالْعَجَبُ كُلُّ الْعَجَبِ لِقَتْلِ حِزْبِ اللّهِ النُّجَباءِ بِحِرْبِ الشَّيْطَانِ الطَّلَقَاءِ، فَهَذِهِ الْأَيْدِي تَنْطِفُ </w:t>
      </w:r>
      <w:r>
        <w:rPr>
          <w:rStyle w:val="FootnoteAnchor"/>
          <w:rtl w:val="true"/>
        </w:rPr>
        <w:footnoteReference w:id="842"/>
      </w:r>
      <w:r>
        <w:rPr>
          <w:rFonts w:ascii="Amiri" w:hAnsi="Amiri" w:eastAsia="Amiri" w:cs="Amiri"/>
          <w:color w:val="111111"/>
          <w:sz w:val="28"/>
          <w:sz w:val="28"/>
          <w:szCs w:val="28"/>
          <w:rtl w:val="true"/>
          <w:lang w:bidi="ar-SA"/>
        </w:rPr>
        <w:t xml:space="preserve">مِنْ دِمَائِنا، وَالْأَفْواهُ تَتَحَلَّبُ مِنْ لُحُومِنا، وَتِلْكَ الْجُنَتُ الطُّواهِرُ الزَّواكِي تَتَناهَبُها الْعَواسِلُ </w:t>
      </w:r>
      <w:r>
        <w:rPr>
          <w:rStyle w:val="FootnoteAnchor"/>
          <w:rtl w:val="true"/>
        </w:rPr>
        <w:footnoteReference w:id="843"/>
      </w:r>
      <w:r>
        <w:rPr>
          <w:rFonts w:ascii="Amiri" w:hAnsi="Amiri" w:eastAsia="Amiri" w:cs="Amiri"/>
          <w:color w:val="111111"/>
          <w:sz w:val="28"/>
          <w:sz w:val="28"/>
          <w:szCs w:val="28"/>
          <w:rtl w:val="true"/>
          <w:lang w:bidi="ar-SA"/>
        </w:rPr>
        <w:t xml:space="preserve">، وَتُعَفِّرُها أُمَّهَاتِ الفراعِل </w:t>
      </w:r>
      <w:r>
        <w:rPr>
          <w:rStyle w:val="FootnoteAnchor"/>
          <w:rtl w:val="true"/>
        </w:rPr>
        <w:footnoteReference w:id="844"/>
      </w:r>
      <w:r>
        <w:rPr>
          <w:rFonts w:ascii="Amiri" w:hAnsi="Amiri" w:eastAsia="Amiri" w:cs="Amiri"/>
          <w:color w:val="111111"/>
          <w:sz w:val="28"/>
          <w:sz w:val="28"/>
          <w:szCs w:val="28"/>
          <w:rtl w:val="true"/>
          <w:lang w:bidi="ar-SA"/>
        </w:rPr>
        <w:t xml:space="preserve">، وَلَيْنِ اتَّخَذْتَنا مُغْنَماً، لَتَجِدَنًا وَشِيكاً مَغْرَماً، حِينَ لَا تَجِدُ إِلَّا مَا قَدَّمَتْ يَداكَ، وَمَا رَبُّكَ بِظَلَّامٍ لِلْعَبِيدِ، </w:t>
      </w:r>
    </w:p>
    <w:p>
      <w:pPr>
        <w:pStyle w:val="BookText"/>
        <w:rPr/>
      </w:pPr>
      <w:r>
        <w:rPr>
          <w:rFonts w:ascii="Amiri" w:hAnsi="Amiri" w:eastAsia="Amiri" w:cs="Amiri"/>
          <w:color w:val="111111"/>
          <w:sz w:val="28"/>
          <w:sz w:val="28"/>
          <w:szCs w:val="28"/>
          <w:rtl w:val="true"/>
          <w:lang w:bidi="ar-SA"/>
        </w:rPr>
        <w:t>وَإِلَى اللّهِ الْمُشْتَكَى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 واسعَ سَعْتِكَ، وَناصِبْ جُهْدَكَ، فَوَاللّهِ لَا تَمْحُو ذِكْرَنَا، وَلَا تُمِيتُ وَحْيَنا، وَلَا يَرْحَضُ عَنْكَ، عارُها، وَهَلْ رَأيْكَ إِلَّا فَنَدٌ، وَأَيَّامُكَ إِلَّا عَدَدٌ، وَجَمْعُكَ إِلَّا 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يُنادِي الْمُنادِي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اللّهِ رَبِّ الْعَالَمِينَ الَّذِي خَتَمَ لِأَوَّلِنَا بِالسَّعادَةِ وَالْمَغْفِرَةِ، وَلِآخِرِنا بِالشَّهَادَةِ وَالرَّحْمَةِ، وَنَسْأَلُ اللّه أَن يُكْمِلَ لَهُمُ الثَّوابَ، وَيُوجِبَ لَهُمُ الْمَزِيدَ، وَيُحْسِنَ عَلَيْنا الْخِلَافَةَ، أنّه رَحِيمٌ وَدُودٌ، وَحَسْبُنَا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الخطاب أروع خطاب أثر في الإسلام، وهو من متممات النهضة الحسينیة الخالدة، فقد دمّرت فيه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الطاغية، وألحقت به الهزيمة والعار، وعرفته أنّ دعاة الحق لا تنحني جباههم أمام الطغاة والظالمين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أتستطيع ريشة أعظم مصوّر وأبدع ممثل أن يمثل لك حال يزيد وشموخه بأنفه وزهوه بعطفه وسروره وجذله باتساق الأمور، وانتظام الملك ولذة الفتح والظفر والتشفّي والانتقام بأحسن من ذلك التصوير والتمثيل، وهل في القدرة والإمكان لأحد أن يدفع خصمه بالحجّة والبيان والتقريع والتأنيب، ويبلغ ما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الكلمات وهي على الحال الذي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تقتنع منه بذلك حتى أرادت أن تمثل له وللحاضرين عنده ذلّة الباطل وعزة الحق وعدم الاكتراث والمبالاة بالقوة والسلطة، والهيبة والرهبة، أرادت أن تعرفه خسة قدره، وضعة مقداره وشناعة فعله، ولؤم فرعه وأصله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المرحوم توفيق الفكيكي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تأمل معي في هذه الخطبة النارية كيف </w:t>
      </w:r>
      <w:bookmarkStart w:id="1037" w:name="pg16359_177725"/>
    </w:p>
    <w:p>
      <w:pPr>
        <w:pStyle w:val="BookText"/>
        <w:rPr/>
      </w:pPr>
      <w:bookmarkEnd w:id="1037"/>
      <w:r>
        <w:rPr>
          <w:rFonts w:ascii="Amiri" w:hAnsi="Amiri" w:eastAsia="Amiri" w:cs="Amiri"/>
          <w:color w:val="111111"/>
          <w:sz w:val="28"/>
          <w:sz w:val="28"/>
          <w:szCs w:val="28"/>
          <w:rtl w:val="true"/>
          <w:lang w:bidi="ar-SA"/>
        </w:rPr>
        <w:t>جمعت بين فنون البلاغة، وأساليب الفصاحة، وبراعة البيان، وبين معاني الحماسة وقوة الاحتجاج وحجّة المعارضة والدفاع في سبيل الحرية والحق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بصراحة هي أنفذ من السيوف إلى أعماق القلوب، وأحد من وقع الأسنة في الحشا والمهج في مواطن القتال ومجالات النزال، وكان الوثوب على أنياب الأفاعي وركوب أطراف الرماح أهون على يزيد من سماع هذا الاحتجاج الصارخ الذي صرخت به ربيبة المجد والشرف في وجوه طواغيت بني أُمية وفراعنتهم في منازل عزهم ومجالس دولتهم الهرقلية الأرستقراطية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الخطبة التاريخية القاصعة لا تزال تنطق ببطولات الحوراء الخالدة وجرأتها النادرة، وقد احتوت النفس القوية الحساسة الشاعرة بالمثالية الأخلاقية الرفيعة السامية، وسيبقى هذا الأدب الحي صارخاً في وجوه الطغاة الظالمين على مدى الدهر وتعاقب الأجيال وفي كل ذكرى لواقعة الطف الدامية المفجعة</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6522458_1280447820"/>
      <w:bookmarkStart w:id="1039" w:name="_Toc387"/>
      <w:bookmarkEnd w:id="1038"/>
      <w:r>
        <w:rPr>
          <w:rtl w:val="true"/>
        </w:rPr>
        <w:t>محتويات الخطاب</w:t>
      </w:r>
      <w:bookmarkEnd w:id="1039"/>
    </w:p>
    <w:p>
      <w:pPr>
        <w:pStyle w:val="BookText"/>
        <w:rPr/>
      </w:pPr>
      <w:r>
        <w:rPr>
          <w:rFonts w:ascii="Amiri" w:hAnsi="Amiri" w:eastAsia="Amiri" w:cs="Amiri"/>
          <w:color w:val="111111"/>
          <w:sz w:val="28"/>
          <w:sz w:val="28"/>
          <w:szCs w:val="28"/>
          <w:rtl w:val="true"/>
          <w:lang w:bidi="ar-SA"/>
        </w:rPr>
        <w:t>وكان هذا الخطاب العظيم امتداداً لثورة كربلاء وتجسيداً رائعاً لقيمها الكريمة وأهدافها السامية، وقد حفل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دللت على غرور الطاغية وطيشه، فقد حسب أنّه هو المنتصر بما يملك من القوى العسكرية التي ملأت البيداء وسدت آفاق السماء، إلا أنّه انتصار مؤقت، ومن طيشه أنّه حسب أنّما أحرزه من الانتصار كان لكرامة له عند اللّه وهوان لأهل البيت، ولم يعلم أنّ اللّه إنّما يملي للكافرين في هذه الدنيا من النعم ليزدادوا إثماً ولهم في الآخرة عذاب أليمّ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نعت عليه سبيه عقائل الوحي، فلم يرع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p>
    <w:p>
      <w:pPr>
        <w:pStyle w:val="BookText"/>
        <w:rPr/>
      </w:pPr>
      <w:r>
        <w:rPr>
          <w:rFonts w:ascii="Amiri" w:hAnsi="Amiri" w:eastAsia="Amiri" w:cs="Amiri"/>
          <w:color w:val="111111"/>
          <w:sz w:val="28"/>
          <w:sz w:val="28"/>
          <w:szCs w:val="28"/>
          <w:rtl w:val="true"/>
          <w:lang w:bidi="ar-SA"/>
        </w:rPr>
        <w:t xml:space="preserve">وهو الذي مَنْ على آبائه يوم فتح مكة فكان أبوه وجده من الطلقاء، فلم يشكر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اليد وكافأه بأسوء ما تكون المكافأة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الطاغية في ما اقترفه من سفكه لدماء العترة الطاهرة فأنّه مدفوع بحكم نشأته ومواريثه، فجدّته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لاكت كبد سيد الشهداء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وجده لا أبو سفيان العدو الأول للإسلام، وأبوه معاوية الذي أراق دماء المسلمين وانتهك جميع ما حرّمه اللّه، فاقتراف الجرائم من عناصره وطباعه التي فطر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أنكرت عليه ما تمثل به من الشعر الذي تمنى فيه حضور أشياخه الأمويين ليرواكيف أخذ بثأرهم 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بإبادة أبنائه، إلا أنّه سوف يرد موردهم من الخلود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الطاغية بسفكه لدماء العترة الطاهرة لم يسفك إلا دمه ولم يفرِ إلا جلده، فإنّ تلك النفوس الزكية حيّة وخالدة وقد تلفّعت بالكرامة وبلغت قمة الشرف، وأنّه هو الذي باء بالخزي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عرضت إلى من مكن الطاغية من رقاب المسلمين فهو المسؤول عما اقترفه من الجرائم، وقد قصدت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مغزى بعيداً يفهمه كل من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أظهرت سمو مكانتها؛ فكلّمت الطاغية كلام الأمير والحاكم، استهانت به، واستصغرت، قدره، وتعالت عن حواره، وترفعت عن مخاطبته، ولم تحفل بسلطأنّه، لقد كانت العقيلة على ضعفها وما ألم بها من المصائب أعظم قوة وأشدّ بأساً منه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عرضت إلى أن يزيد مهما بذل من جهد المحو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لا يستطيع إلى ذلك سبيلاً؛ لأنّهم قائمون في قلوب المسلمين وعواطفهم، و هم مع الحق والحق لابد أن ينتصر، وفعلاً قد انتصر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وتحوّلت مأساته إلى مجد لا يبلغه أي إنسان كان، فأي نصر أحق بالبقاء وأجدر بالخلود </w:t>
      </w:r>
      <w:bookmarkStart w:id="1040" w:name="pg16359_177727"/>
    </w:p>
    <w:p>
      <w:pPr>
        <w:pStyle w:val="BookText"/>
        <w:rPr/>
      </w:pPr>
      <w:bookmarkEnd w:id="1040"/>
      <w:r>
        <w:rPr>
          <w:rFonts w:ascii="Amiri" w:hAnsi="Amiri" w:eastAsia="Amiri" w:cs="Amiri"/>
          <w:color w:val="111111"/>
          <w:sz w:val="28"/>
          <w:sz w:val="28"/>
          <w:szCs w:val="28"/>
          <w:rtl w:val="true"/>
          <w:lang w:bidi="ar-SA"/>
        </w:rPr>
        <w:t xml:space="preserve">من النصر الذي أحرزه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مما جاء في هذه الخطبة التي هي آية من آيات البلاغة والفصاحة، ومعجزة من معجزات البيان، وهي إحدى الضربات القاضية على ملك بني أُمية</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6522460_1280447820"/>
      <w:bookmarkStart w:id="1042" w:name="_Toc388"/>
      <w:bookmarkEnd w:id="1041"/>
      <w:r>
        <w:rPr>
          <w:rtl w:val="true"/>
        </w:rPr>
        <w:t>جواب یزید</w:t>
      </w:r>
      <w:bookmarkEnd w:id="1042"/>
    </w:p>
    <w:p>
      <w:pPr>
        <w:pStyle w:val="BookText"/>
        <w:rPr/>
      </w:pPr>
      <w:r>
        <w:rPr>
          <w:rFonts w:ascii="Amiri" w:hAnsi="Amiri" w:eastAsia="Amiri" w:cs="Amiri"/>
          <w:color w:val="111111"/>
          <w:sz w:val="28"/>
          <w:sz w:val="28"/>
          <w:szCs w:val="28"/>
          <w:rtl w:val="true"/>
          <w:lang w:bidi="ar-SA"/>
        </w:rPr>
        <w:t>وكان خطاب العقيلة كالصاعقة على رأس يزيد، فقد أنّهار غروره وتحطم كبرياؤه، وحار في الجواب، فلم يستطع أن يقول شيئاً إلا أنّه 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النَّوحِ عَلَى النَّوائِحُ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تكن أيّة مناسبة بين ذلك الخطاب العظيم الذي أبرزت فيه عقيلة الوحی واقع يزيد، وجرّدته من جميع القيم الإنسانية، وبين ما تمثل به من الشعر الذي أعلن فيه أنّ الصيحة تحمد من الصوائح، وأنّ النوح يهون على النائحات، فأي ربط موضوعي بين الأمرين</w:t>
      </w:r>
      <w:r>
        <w:rPr>
          <w:rFonts w:eastAsia="IRNazanin" w:cs="IRNazanin"/>
          <w:color w:val="111111"/>
          <w:sz w:val="28"/>
          <w:szCs w:val="28"/>
          <w:rtl w:val="true"/>
          <w:lang w:bidi="fa-IR"/>
        </w:rPr>
        <w:t>.</w:t>
      </w:r>
    </w:p>
    <w:p>
      <w:pPr>
        <w:pStyle w:val="Heading3"/>
        <w:numPr>
          <w:ilvl w:val="2"/>
          <w:numId w:val="1"/>
        </w:numPr>
        <w:rPr/>
      </w:pPr>
      <w:bookmarkStart w:id="1043" w:name="__RefHeading___Toc6522462_1280447820"/>
      <w:bookmarkStart w:id="1044" w:name="_Toc389"/>
      <w:bookmarkEnd w:id="1043"/>
      <w:r>
        <w:rPr>
          <w:rtl w:val="true"/>
        </w:rPr>
        <w:t>صدى الخطاب</w:t>
      </w:r>
      <w:bookmarkEnd w:id="1044"/>
    </w:p>
    <w:p>
      <w:pPr>
        <w:pStyle w:val="BookText"/>
        <w:rPr/>
      </w:pPr>
      <w:r>
        <w:rPr>
          <w:rFonts w:ascii="Amiri" w:hAnsi="Amiri" w:eastAsia="Amiri" w:cs="Amiri"/>
          <w:color w:val="111111"/>
          <w:sz w:val="28"/>
          <w:sz w:val="28"/>
          <w:szCs w:val="28"/>
          <w:rtl w:val="true"/>
          <w:lang w:bidi="ar-SA"/>
        </w:rPr>
        <w:t>وأحدث خطاب العقيلة موجة عاصفة في مجلس يزيد وأشاعت في نفوس الجالسين مشاعر الحزن والأسى والتذمر، فقد أزاحت عنهم حجب الشبهات ونسفت كل الوسائل التي صنعها معاوية لإقامة دولته وسلطأنّه، فراح يزيد يلتمس المعاذير ليبرر جريمته، فقال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أين أتي ابن فاطمة؟ وما الحامل له على ما فعل؟ وما الذي أوقعه فيما وقع؟</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045" w:name="pg16359_177728"/>
    </w:p>
    <w:p>
      <w:pPr>
        <w:pStyle w:val="BookText"/>
        <w:rPr/>
      </w:pPr>
      <w:bookmarkEnd w:id="10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أباه خير من أبي، وأُمه فاطمة بنت رسول اللّه خير من أُمّي، وجده رسول اللّه خير من جدي، وأنّه خير منّى، وأحق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خير من أبي، فقد حاج أبي أباه إلى اللّه عزّ وجلّ، وعلم الناس أيهما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أُمّه خير من أُمّي فلعمري أن فاطمة بنت رسول اللّه خير من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خير من جدّي فلعمري ما أحد يؤمن باللّه واليوم الآخر وهو يرى أن لرسول اللّه فينا عدلاً ولا نداً، ولكنه إنّما أُتي من قلة فقهه ولم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يُؤْتِي مُلْكَهُ مَنْ يَشَاءُ</w:t>
      </w:r>
      <w:r>
        <w:rPr>
          <w:rStyle w:val="FootnoteAnchor"/>
          <w:rtl w:val="true"/>
        </w:rPr>
        <w:footnoteReference w:id="850"/>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حسب الطاغية أنَّ منطق الفضل عند اللّه إنّما هو الظفر بالملك فراح يبني تفوقه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ولم يعلم أنّه لا قيمة للملك عند اللّه فأنّه يهبه للبر والفاجر</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6522464_1280447820"/>
      <w:bookmarkStart w:id="1047" w:name="_Toc390"/>
      <w:bookmarkEnd w:id="1046"/>
      <w:r>
        <w:rPr>
          <w:rtl w:val="true"/>
        </w:rPr>
        <w:t>خطاب الإمام زين العابدين</w:t>
      </w:r>
      <w:r>
        <w:rPr>
          <w:rtl w:val="true"/>
        </w:rPr>
        <w:t>(</w:t>
      </w:r>
      <w:r>
        <w:rPr>
          <w:rtl w:val="true"/>
        </w:rPr>
        <w:t>عَلَيهِ السَّلَامُ</w:t>
      </w:r>
      <w:r>
        <w:rPr>
          <w:rtl w:val="true"/>
        </w:rPr>
        <w:t>)</w:t>
      </w:r>
      <w:bookmarkEnd w:id="104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مجلس الطاغية حاشداً بجماهير الناس، وقد أوعز يزيد إلى الخطيب أن يعتلي أعواد المنبر؛ ليمجد الأمويين وينال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فاعتلى الخطيب المنبر فبالغ في الثناء على يزيد ونال من الإمام أمير المؤمنين وولده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لينال هبات يزيد وعطاياه، فانتفض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أَيُّها </w:t>
      </w:r>
    </w:p>
    <w:p>
      <w:pPr>
        <w:pStyle w:val="BookText"/>
        <w:rPr/>
      </w:pPr>
      <w:r>
        <w:rPr>
          <w:rFonts w:ascii="Amiri" w:hAnsi="Amiri" w:eastAsia="Amiri" w:cs="Amiri"/>
          <w:color w:val="111111"/>
          <w:sz w:val="28"/>
          <w:sz w:val="28"/>
          <w:szCs w:val="28"/>
          <w:rtl w:val="true"/>
          <w:lang w:bidi="ar-SA"/>
        </w:rPr>
        <w:t>الْخاطِبُ، اشْتَرَيْتَ رِضا الْمَخْلُوقِ بِسَخَطِ الْخالِقِ، فَتَبَوَّأْ مَقْعَدَكَ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إلى يزيد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أَصعَدَ هَذِهِ الأعوادَ فَأَتَكَلَّمُ بِكَلِماتٍ فِيهِنَّ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وَلِهَؤلَاءِ الْجالِسِينَ أَجْرٌ وَثَوابٌ؟</w:t>
      </w:r>
    </w:p>
    <w:p>
      <w:pPr>
        <w:pStyle w:val="BookText"/>
        <w:rPr/>
      </w:pPr>
      <w:r>
        <w:rPr>
          <w:rFonts w:ascii="Amiri" w:hAnsi="Amiri" w:eastAsia="Amiri" w:cs="Amiri"/>
          <w:color w:val="111111"/>
          <w:sz w:val="28"/>
          <w:sz w:val="28"/>
          <w:szCs w:val="28"/>
          <w:rtl w:val="true"/>
          <w:lang w:bidi="ar-SA"/>
        </w:rPr>
        <w:t>وبهت الحاضرون وبهروا من هذا الفتى العليل الذي ردّ على الخطيب والأمير، وقد رفض يزيد إجابته، فألح عليه الجالسون بالسماح له، ويعتبر ذلك بداية وعي عند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صعد المنبر لم ينزل إلا بفضيحتي وفضيحة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مقدار ما يحسن هذا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لا يعرفونه، وحسبوا أنّه لا يحسن شيئاً، ولكن الطاغية يعرفه حقاً،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بيت قد زقوا العلم 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وأخذوا يلحون عليه، فانصاع لقولهم وسمح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فاعتلى أعواد المنبر، فحمد اللّه وأثنى عليه، ثم أنّه خطب خطبة عظيمة أبكى منها العيون، وأوجل منها القلوب، وكان من جملة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أَعطِينَا سِتّاً، وَفُضِّلْنا بِسَبع، أُعْطِينَا الْعِلْمَ، وَالْحِلْمَ، وَالسَّماحَةَ، وَالفصاحَةَ، وَالشَّجَاعَةَ، وَالْمَحَبَّةَ فِي قُلُوبِ الْمُؤْمِنِينَ، وَفُضِّلْنا بِأَنَّ مِنَا النبیّ الْمُخْتارَ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الصِّدِّيقَ، وَمِنَا الطَّيَارَ، وَمِنَا أَسَدَ اللّهِ وَأَسَدَ الرَّسُولِ، وَمِنَا سَيِّدَةَ نِساءِ الْعالَمِينَ فاطِمَةَ البَتُولَ، 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أَهْلِ الْجَنَّةِ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عَرَفَنِي فَقَدْ عَرَفَنِي، وَمَنْ لَمْ يَعْرِفْنِي أَنْبَاتُهُ بِحَسَبِي وَنَسَبِي، أَنَا ابْنُ مَكَّةَ وَمِنَى، أَنَا ابْنُ زَمْزَمَ وَالصَّفا، أَنَا ابْنُ مَنْ حَمَلَ الرُّكْنَ بِأَطْرَافِ الرِّداءِ، أَنَا ابْنُ خَيْرِ مَنْ انْتَزَرَ وَارْتَدى، أَنَا ابْنُ خَيْرِ مَنِ انْتَعَلَ وَاحْتَفَى، </w:t>
      </w:r>
    </w:p>
    <w:p>
      <w:pPr>
        <w:pStyle w:val="BookText"/>
        <w:rPr/>
      </w:pPr>
      <w:r>
        <w:rPr>
          <w:rFonts w:ascii="Amiri" w:hAnsi="Amiri" w:eastAsia="Amiri" w:cs="Amiri"/>
          <w:color w:val="111111"/>
          <w:sz w:val="28"/>
          <w:sz w:val="28"/>
          <w:szCs w:val="28"/>
          <w:rtl w:val="true"/>
          <w:lang w:bidi="ar-SA"/>
        </w:rPr>
        <w:t>أَنَا ابْنُ خَيْرِ مَنْ طَافَ وَسَعَى، أَنَا ابْنُ خَيْرِ مَنْ حَجَّ وَلَبَى، أَنَا ابْنُ مَنْ حُمِلَ عَلَى الْبَراقِ فِي الْهَواءِ، أَنَا ابْنُ مَنْ أُسْرِيَ بِهِ مِنَ الْمَسْجِدِ الْحَرَامِ إِلَى الْمَسْجِدِ الْأقصى فَسُبْحانَ مَنْ أَسْرى، أَنَا ابْنُ مَنْ بَلَغَ بِهِ جَبْرَئِيلُ إِلى سِدْرَةِ الْمُنْتَهى، أَنَا ابْنُ مَنْ دَنا فَتَدَلَّى فَكانَ قابَ قَوْسَيْنِ أَوْ أَدْنى، أَنَا ابْنُ مَنْ صَلَّى بِمَلَائِكَةِ السَّمَاءِ، أَنَا ابْنُ مَنْ أَوْحَى إِلَيْهِ الْجَلِيلُ ما أَوْحَى، أَنَا ابْنُ محمّدالْمُصْطَفَى، أَنَا ابْنُ عَلِيٍّ الْمُرْتَضى، أَنَا ابْنُ مَنْ ضَرَبَ خَراطِيمَ الْخَلْقِ حَتَّى قالُوا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ضَرَبَ بَينَ يَدَي رَسُولِ اللّهِ بِسَيفَينِ، وَطَعَنَ بِرُمحَينِ، وَهَاجَرَ الهِجْرَتَينِ، وَبَايَعَ البَيعَتَيْنِ، وَصَلَّى القِبْلَتَينِ، وَقاتَلَ بِبَدْرٍ وَحُنَينِ، وَلَم يَكْفُرْ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َصالِحٍ الْمُؤْمِنِينَ، وَوارِثِ النبیّينَ، وَقاطع المُلْحِدِينَ، وَيَعْسُوبِ الْمُسْلِمِينَ، وَنُورِ الْمُجَاهِدِينَ، وَزَيْنِ الْعَابِدِينَ، وَتاج الْبَكَائِينَ، وَأَصْبَرِ الصَّابِرِينَ، وَأَفْضَلِ الْقَائِمِينَ مِنْ آلِ يَاسِينَ رَسُولِ رَبِّ الْعالَمِينَ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الْمَؤَيَّدِ بِجَبْرَئِيلَ الْمَنْصُورِ بِمِيكَائِيلَ، أَنَا ابْنُ الْمُحامِي عَنْ حُرَمِ الْمُسْلِمِينَ، وَقاتِلِ النَّاكِثِينَ وَالْقاسِطِينَ وَالْمارِقِينَ، وَالْمُجَاهِدِ أَعْداءَ النَّاصِبِينَ، وَأَفْخَرِ مَنْ مَشى مِنْ قُرَيْشٍ أَجْمَعِينَ، وَأَوَّلِ مَنْ أَجابَ وَاسْتَجَابَ لِلَّهِ مِنَ الْمُؤْمِنِينَ، وَأَقْدَمِ السَّابِقِينَ، وَقاصِمِ الْمُعْتَدِينَ، وَمُبِيرِ الْمُشْرِكِينَ، وَسَهُم مِنْ مَرامِي اللَّهِ عَلَى الْمُنافِقِينَ، وَلِسانِ حِكْمَةِ </w:t>
      </w:r>
    </w:p>
    <w:p>
      <w:pPr>
        <w:pStyle w:val="BookText"/>
        <w:rPr/>
      </w:pPr>
      <w:r>
        <w:rPr>
          <w:rFonts w:ascii="Amiri" w:hAnsi="Amiri" w:eastAsia="Amiri" w:cs="Amiri"/>
          <w:color w:val="111111"/>
          <w:sz w:val="28"/>
          <w:sz w:val="28"/>
          <w:szCs w:val="28"/>
          <w:rtl w:val="true"/>
          <w:lang w:bidi="ar-SA"/>
        </w:rPr>
        <w:t>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 اللَّهِ، وَوَلَيِّ أَمْرِ اللَّهِ، وَبُسْتانِ حِكمَةِ اللَّهِ، وَعَيْبَةِ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 سَخِيٌّ، بُهْلُولٌ زَكِيٌّ أَبْطَحِيٌّ، رَضِيٌّ مَرْضِيٌّ، مِقْدَامٌ هُمام، صابِرٌ صَوَامٌ، مُهَذَّبٌ قَوَامٌ، شُجاعٌ قَمْقام، قاطِعُ الْأَصْلَابِ، وَمُفَرِّقُ الْأَحْزَابِ، أَرْبَطُهُمْ جَنانَا، وَأَطْلَقُهُمْ عِنانَا، وَأَجْرَاهُمْ لِساناً، وَأَمْضَاهُمْ عَزِيمَةٌ، وَأَشَدُّهُمْ شَكِيمَةٌ، أَسَدٌ باسِلٌ، وَغَيْلٌ هَاطِلٌ، يَطْحَنُهُمْ في الْحُرُوبِ وَيَذْرُوهُمْ ذَرْوَ الرِّيحِ الْهَشِيمَ، لَيْتُ الْحِجَازِ، وَصَاحِبُ الْإِعْجازِ، وَكَبْشُ الْعِراقِ، الْإِمَامُ بِالنَّصَّ وَالْإِسْتِحْقَاقِ، مَكِّيُّ مَدَنِيُّ، أَبْطَحَيٌّ تُهَا مِيٌّ، خَيْفِيٌّ عَفَبِيٌّ، بَدْرِيٌّ أُحْدِيٌّ، وَشَجَرِيٌّ 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سَيِّدُها، وَمِنَ الْوَغَى 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الْمَشْعَرَيْنَ، وَأَبُو السَّبْطَيْن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مُظْهِرُ الْعَجائِبِ، وَمُفَرِّقُ الْكَتائِبِ، وَالشَّهاب الناقِبِ، وَالنُّورُ الْعَاقِبِ، أَسَدُ اللّهِ الْغالِبُ، مَطْلُوبُ كُلِّ طَالِبٍ، غَالِبُ كُلِّ غالب، ذاكَ جَدِّي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فَاطِمَةَ الزَّهْراءِ، أَنَا ابْنُ سَيِّدَةِ النِّسَاءِ، أَنَا ابْنُ الطُّهْرِ الْبَتُولِ، أَنَا ابْنُ صلى اللّه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الْمُرَمَّلِ بِالدِّمَاءِ، أَنَا ابْنُ ذَبِيحَ كَرْبَلَاءَ، أَنَا ابْنُ مَنْ بَكَى عَلَيْهِ الْجِنُّ الظُّلْماءِ، وَنَاحَتْ عَلَيْهِ الطَّيْرُ في الهَواءِ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حتى ضجّ الناس بالبكاء والنحيب، وخشي الطاغية من الفتنة وحدوث ما لا تحمد عقباه، فقد أوجد خطاب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انقلاباً فكرياً في مجلس الطاغية، وقد بادر بالإيعاز إلى المؤذن أن يؤذن ليقطع على وقوع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فصاح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كَبِيراً لَا يُقاسُ، وَلَا يُدْرَكُ بِالْحَواس، لَا شَيْءَ أَكْبَرُ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p>
    <w:p>
      <w:pPr>
        <w:pStyle w:val="BookText"/>
        <w:rPr/>
      </w:pPr>
      <w:r>
        <w:rPr>
          <w:rFonts w:ascii="Amiri" w:hAnsi="Amiri" w:eastAsia="Amiri" w:cs="Amiri"/>
          <w:color w:val="111111"/>
          <w:sz w:val="28"/>
          <w:sz w:val="28"/>
          <w:szCs w:val="28"/>
          <w:rtl w:val="true"/>
          <w:lang w:bidi="ar-SA"/>
        </w:rPr>
        <w:t xml:space="preserve">قال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شَعْرِي وَبَشَرِي، وَلَحْمِي وَدَمِي، وَمُخْي وَعَظْمِي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 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يَزِيدُ، محمّدهذا جَدِّي أَمْ جَدُّكَ؟ فَإِنْ زَعَمْتَ أنّه جَدُّكَ فَقَدْ كَذِبْتَ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جَدِّي فَلِمَ قَتَلْتَ عِتْرَتَهُ؟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ووجم يزيد ولم يطق جواباً، واستبان لأهل الشام أنّهم غارقون في الجهالة والضلالة، وأنّ الحكم الأموي قد جهد على غوايتهم وشقائهم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اقتصر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على التعريف بأسرته ونفسه، ولم يعرض لشيء آخر، وقد كان ذلك من أروع صور الالتفاتات وأدقها وأعمقها، فقد كان المجتمع الشامي لا يعرف شيئاً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أخفت السلطة كل شيء عنهم، وغذتهم بالولاء لبني أمية والحقد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048" w:name="pg16359_177733"/>
    </w:p>
    <w:p>
      <w:pPr>
        <w:pStyle w:val="Heading3"/>
        <w:numPr>
          <w:ilvl w:val="2"/>
          <w:numId w:val="1"/>
        </w:numPr>
        <w:rPr/>
      </w:pPr>
      <w:bookmarkStart w:id="1049" w:name="__RefHeading___Toc6522466_1280447820"/>
      <w:bookmarkStart w:id="1050" w:name="_Toc391"/>
      <w:bookmarkEnd w:id="1048"/>
      <w:bookmarkEnd w:id="1049"/>
      <w:r>
        <w:rPr>
          <w:rtl w:val="true"/>
        </w:rPr>
        <w:t>صدى الخطاب</w:t>
      </w:r>
      <w:bookmarkEnd w:id="1050"/>
    </w:p>
    <w:p>
      <w:pPr>
        <w:pStyle w:val="BookText"/>
        <w:rPr/>
      </w:pPr>
      <w:r>
        <w:rPr>
          <w:rFonts w:ascii="Amiri" w:hAnsi="Amiri" w:eastAsia="Amiri" w:cs="Amiri"/>
          <w:color w:val="111111"/>
          <w:sz w:val="28"/>
          <w:sz w:val="28"/>
          <w:szCs w:val="28"/>
          <w:rtl w:val="true"/>
          <w:lang w:bidi="ar-SA"/>
        </w:rPr>
        <w:t xml:space="preserve">وأثر خطاب الإمام تأثيراً بالغاً في أوساط أهل الشام، فقد جعل بعضهم ينظر إلى بعض ويسر بعضهم إلى بعض بما آلوا إليه من الخيبة والخسران، حتى تغيّرت أحوالهم مع يزيد </w:t>
      </w:r>
      <w:r>
        <w:rPr>
          <w:rStyle w:val="FootnoteAnchor"/>
          <w:rtl w:val="true"/>
        </w:rPr>
        <w:footnoteReference w:id="854"/>
      </w:r>
      <w:r>
        <w:rPr>
          <w:rFonts w:ascii="Amiri" w:hAnsi="Amiri" w:eastAsia="Amiri" w:cs="Amiri"/>
          <w:color w:val="111111"/>
          <w:sz w:val="28"/>
          <w:sz w:val="28"/>
          <w:szCs w:val="28"/>
          <w:rtl w:val="true"/>
          <w:lang w:bidi="ar-SA"/>
        </w:rPr>
        <w:t>، وأخذوا ينظرون إليه نظرة احتقار وازدراء</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6522468_1280447820"/>
      <w:bookmarkStart w:id="1052" w:name="_Toc392"/>
      <w:bookmarkEnd w:id="1051"/>
      <w:r>
        <w:rPr>
          <w:rtl w:val="true"/>
        </w:rPr>
        <w:t>الشامي مع يزيد</w:t>
      </w:r>
      <w:bookmarkEnd w:id="1052"/>
    </w:p>
    <w:p>
      <w:pPr>
        <w:pStyle w:val="BookText"/>
        <w:rPr/>
      </w:pPr>
      <w:r>
        <w:rPr>
          <w:rFonts w:ascii="Amiri" w:hAnsi="Amiri" w:eastAsia="Amiri" w:cs="Amiri"/>
          <w:color w:val="111111"/>
          <w:sz w:val="28"/>
          <w:sz w:val="28"/>
          <w:szCs w:val="28"/>
          <w:rtl w:val="true"/>
          <w:lang w:bidi="ar-SA"/>
        </w:rPr>
        <w:t xml:space="preserve">ونظر بعض أهل الشام إلى السيدة فاطمة بنت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 لتكون خادمة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وسرت الرعدة بجسمها، فاحتمت بعمّتها العقيلة زينب مستجيرة بها، وانبرت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ولؤمت، ما ذلك لك، ولا لأميرك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واستشاط يزيد غضباً لعدم مبالاة العقيلة به واستهانتها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ذلك لي، ولو شئت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فنهرته العقيلة متحدّية له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لك ذلك، إلا أن تخرج من ملتنا، وتدين بغير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وتميّز الطاغية غيظاً حيث تحدّته العقيلة أمام أشراف أهل الشام فصاح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إنما خرج من الدين أبوك وأخوك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وانبرت العقيلة غير حافلة بسلطأنّه ولا بقدرته على البطش والانتقام، فردت عليه بثقة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أبي وجدي وأخي اهتديت أنت وأبوك إن كنت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وأزالت العقيلة بهذا الكلام الستار الذي تستر به يزيد بقتله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من أنّهم خوارج خرجوا على إمام زمأنّهم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 الرجس جواباً فقال وهو مغيظ محنق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تجد شقيقة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تحسم به مهاترات يزيد غير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مسلّط، تشتم ظلماً، وتقهر بسلطانك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وتهافت غضب الطاغية وأطرق برأسه إلى الأرض، وأعاد الشامي كلامه إلى يزيد وكرر الشامي هذه المحاورة وفاطمة شديدة اللصوق بعمتها، فصاح به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اللّه لك حتفاً قاضياً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احتفظت عقيلة الوحي بقواها الذاتية في تلك المحن الشاقة، وقابلت أعداء الإسلام بإرادتها الصلبة الواعية التي ورثتها من جدها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حققت زينب وهي في ضعفها واستكانتها أول نصر حاسم على الطغاة، وهم في سلطأنّهم وقوتهم، فقد أفحمته المرّة بعد المرّة، وقد أظهرت للملأ جهله، كما كشفت عن قلة فقهه في شؤون الدين فإن نساء المسلمين لا يصح مطلقاً اعتبارهن سبايا ومعاملتهن معاملة السبي في الحروب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وأكبر الظنّ أنّ هذا الخطاب من الشامي كان فاتحة انتقاد ليزيد، وبداية لتسرب الوعى عند الشاميين، وآية ذلك أنّه كان يكفيه ردّ الحوراء على يزيد بذلك الردّ الذي أخرجته عن ربقة الإسلام إن استجاب لطلب الشامي، ووقوع الشجار العنيف بين الحوراء ويزيد، ممّا يشعر منه أن طلب الشامي كان مقصوداً لأجل بلورة الرأي العام وفضح يزيد، لا سيما أن هذا الطلب كان بعد خطاب السيدة زينب وخطاب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أحدثا وعياً عاماً وموجة عاتية من السخط في مجلس يزيد</w:t>
      </w:r>
      <w:r>
        <w:rPr>
          <w:rFonts w:eastAsia="Amiri" w:cs="Amiri" w:ascii="Amiri" w:hAnsi="Amiri"/>
          <w:color w:val="111111"/>
          <w:sz w:val="28"/>
          <w:szCs w:val="28"/>
          <w:rtl w:val="true"/>
          <w:lang w:bidi="ar-SA"/>
        </w:rPr>
        <w:t xml:space="preserve">. </w:t>
      </w:r>
      <w:bookmarkStart w:id="1053" w:name="pg16359_177735"/>
    </w:p>
    <w:p>
      <w:pPr>
        <w:pStyle w:val="Heading3"/>
        <w:numPr>
          <w:ilvl w:val="2"/>
          <w:numId w:val="1"/>
        </w:numPr>
        <w:rPr/>
      </w:pPr>
      <w:bookmarkStart w:id="1054" w:name="__RefHeading___Toc6522470_1280447820"/>
      <w:bookmarkStart w:id="1055" w:name="_Toc393"/>
      <w:bookmarkEnd w:id="1053"/>
      <w:bookmarkEnd w:id="1054"/>
      <w:r>
        <w:rPr>
          <w:rtl w:val="true"/>
        </w:rPr>
        <w:t xml:space="preserve">الإمام السجاد </w:t>
      </w:r>
      <w:r>
        <w:rPr>
          <w:rtl w:val="true"/>
        </w:rPr>
        <w:t>(</w:t>
      </w:r>
      <w:r>
        <w:rPr>
          <w:rtl w:val="true"/>
        </w:rPr>
        <w:t>عَلَيهِ السَّلَامُ</w:t>
      </w:r>
      <w:r>
        <w:rPr>
          <w:rtl w:val="true"/>
        </w:rPr>
        <w:t xml:space="preserve">) </w:t>
      </w:r>
      <w:r>
        <w:rPr>
          <w:rtl w:val="true"/>
        </w:rPr>
        <w:t>مع المنهال</w:t>
      </w:r>
      <w:bookmarkEnd w:id="1055"/>
    </w:p>
    <w:p>
      <w:pPr>
        <w:pStyle w:val="BookText"/>
        <w:rPr/>
      </w:pPr>
      <w:r>
        <w:rPr>
          <w:rFonts w:ascii="Amiri" w:hAnsi="Amiri" w:eastAsia="Amiri" w:cs="Amiri"/>
          <w:color w:val="111111"/>
          <w:sz w:val="28"/>
          <w:sz w:val="28"/>
          <w:szCs w:val="28"/>
          <w:rtl w:val="true"/>
          <w:lang w:bidi="ar-SA"/>
        </w:rPr>
        <w:t xml:space="preserve">والتقى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بالمنهال بن عمرو فبادر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كَبَنِي إِسْرَائِيلَ فِي آلِ فِرْعَوْنَ يُذَبِّحُونَ أَبْنَاءَهُمْ وَيَسْتَحْيُونَ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أَمْسَتِ الْعَرَبُ تَفْتَخِرُ عَلَى الْعَجَمِ بِأَنَّ محمّد اً مِنْهُمْ، وَأَمْسَتْ قُرَيْضٌ تَفتَخِرُ عَلَى سَائِرِ الْعَرَبِ بَأَنَّ محمّد اً مِنها وَأَمْسَيْنا أَهْلُ بَيْتِ محمّدوَنَحْنُ مَنْصُوبُونَ مَظْلُومُونَ، مَقْهُورُون مُقَتَّلُونَ، مَثْبُورُونَ مَطْرُودُونَ فَإِنَّا لِلَّهِ وَإِنَّا إِلَيْهِ رَاجِعُونَ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الأصيل لشرف الأمة العربية الذي تفتخر به فهو الذي خطط للعرب حياة سادوا فيها جميع شعوب الأرض، وينى لهم دولة كانت من أعزّ دول العالم وأمنعها، فكان جزاؤه منهم أن عمدت قريش التي تفاخر العرب بأنّ محمّد اً منها إلى قتل ذريته واستئصال شأفتهم وسبي نسائهم، فهل هذا هو جزاء المنقذ والمحرر لهم؟</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6522472_1280447820"/>
      <w:bookmarkStart w:id="1057" w:name="_Toc394"/>
      <w:bookmarkEnd w:id="1056"/>
      <w:r>
        <w:rPr>
          <w:rtl w:val="true"/>
        </w:rPr>
        <w:t xml:space="preserve">النياحة على الإمام الحسين </w:t>
      </w:r>
      <w:r>
        <w:rPr>
          <w:rtl w:val="true"/>
        </w:rPr>
        <w:t>(</w:t>
      </w:r>
      <w:r>
        <w:rPr>
          <w:rtl w:val="true"/>
        </w:rPr>
        <w:t>عَلَيهِ السَّلَامُ</w:t>
      </w:r>
      <w:r>
        <w:rPr>
          <w:rtl w:val="true"/>
        </w:rPr>
        <w:t>)</w:t>
      </w:r>
      <w:bookmarkEnd w:id="1057"/>
    </w:p>
    <w:p>
      <w:pPr>
        <w:pStyle w:val="BookText"/>
        <w:rPr/>
      </w:pPr>
      <w:r>
        <w:rPr>
          <w:rFonts w:ascii="Amiri" w:hAnsi="Amiri" w:eastAsia="Amiri" w:cs="Amiri"/>
          <w:color w:val="111111"/>
          <w:sz w:val="28"/>
          <w:sz w:val="28"/>
          <w:szCs w:val="28"/>
          <w:rtl w:val="true"/>
          <w:lang w:bidi="ar-SA"/>
        </w:rPr>
        <w:t xml:space="preserve">وطلبت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الطاغية أن يفرد لهنّ بيتاً ليقمن فيه مأتماً على سيد الشهداء، فقد نخر الحزن قلوبهن، ولم يكن بالمستطاع أن يبدين بما ألمّ بهنَّ من عظيم الأسى والشجون خوفاً من الجلاوزة الجفاة الذين جهدوا على منعهن من البكاء والنياحة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دَمِعَتْ عَيْنُ واحِدٍ مِنَا قَرَعُوا رَأْسَهُ بِالرُّمْحِ</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 يزيد لذلك فأفرد لهن بيتاً، فلم تبق هاشمية ولا قرشية إلا لبست </w:t>
      </w:r>
      <w:bookmarkStart w:id="1058" w:name="pg16359_177736"/>
    </w:p>
    <w:p>
      <w:pPr>
        <w:pStyle w:val="BookText"/>
        <w:rPr/>
      </w:pPr>
      <w:bookmarkEnd w:id="1058"/>
      <w:r>
        <w:rPr>
          <w:rFonts w:ascii="Amiri" w:hAnsi="Amiri" w:eastAsia="Amiri" w:cs="Amiri"/>
          <w:color w:val="111111"/>
          <w:sz w:val="28"/>
          <w:sz w:val="28"/>
          <w:szCs w:val="28"/>
          <w:rtl w:val="true"/>
          <w:lang w:bidi="ar-SA"/>
        </w:rPr>
        <w:t xml:space="preserve">السواد حزناً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وخلدن بنات الرسالة إلى النياحة سبعة أيام، وهنّ يندبن سيد الشهداء بأشجى ندبة </w:t>
      </w:r>
      <w:r>
        <w:rPr>
          <w:rStyle w:val="FootnoteAnchor"/>
          <w:rtl w:val="true"/>
        </w:rPr>
        <w:footnoteReference w:id="859"/>
      </w:r>
      <w:r>
        <w:rPr>
          <w:rFonts w:ascii="Amiri" w:hAnsi="Amiri" w:eastAsia="Amiri" w:cs="Amiri"/>
          <w:color w:val="111111"/>
          <w:sz w:val="28"/>
          <w:sz w:val="28"/>
          <w:szCs w:val="28"/>
          <w:rtl w:val="true"/>
          <w:lang w:bidi="ar-SA"/>
        </w:rPr>
        <w:t>، وينحن على الكواكب من نجوم آل عبد المطلب، وقد ذابت الأرض من حرارة دموعهن</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6522474_1280447820"/>
      <w:bookmarkStart w:id="1060" w:name="_Toc395"/>
      <w:bookmarkEnd w:id="1059"/>
      <w:r>
        <w:rPr>
          <w:rtl w:val="true"/>
        </w:rPr>
        <w:t>مكافأة ابن مرجانة</w:t>
      </w:r>
      <w:bookmarkEnd w:id="1060"/>
    </w:p>
    <w:p>
      <w:pPr>
        <w:pStyle w:val="BookText"/>
        <w:rPr/>
      </w:pPr>
      <w:r>
        <w:rPr>
          <w:rFonts w:ascii="Amiri" w:hAnsi="Amiri" w:eastAsia="Amiri" w:cs="Amiri"/>
          <w:color w:val="111111"/>
          <w:sz w:val="28"/>
          <w:sz w:val="28"/>
          <w:szCs w:val="28"/>
          <w:rtl w:val="true"/>
          <w:lang w:bidi="ar-SA"/>
        </w:rPr>
        <w:t xml:space="preserve">وشكر الطاغية يزيد لابن مرجانة قتله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في تقديره وتكريمه </w:t>
      </w:r>
      <w:r>
        <w:rPr>
          <w:rStyle w:val="FootnoteAnchor"/>
          <w:rtl w:val="true"/>
        </w:rPr>
        <w:footnoteReference w:id="860"/>
      </w:r>
      <w:r>
        <w:rPr>
          <w:rFonts w:ascii="Amiri" w:hAnsi="Amiri" w:eastAsia="Amiri" w:cs="Amiri"/>
          <w:color w:val="111111"/>
          <w:sz w:val="28"/>
          <w:sz w:val="28"/>
          <w:szCs w:val="28"/>
          <w:rtl w:val="true"/>
          <w:lang w:bidi="ar-SA"/>
        </w:rPr>
        <w:t>، فاستدعاه للحضور عنده في دمشق ليجازيه على ذلك، وكتب إليه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قد ارتفعت إلى غاية أنت فيها،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فَجاوَزتْ السِّحابَ وَفَوقَهُ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إِلَّا مُرتَقَى الشَّمْسِ مَقعَدُ</w:t>
      </w:r>
    </w:p>
    <w:p>
      <w:pPr>
        <w:pStyle w:val="BookText"/>
        <w:rPr/>
      </w:pPr>
      <w:r>
        <w:rPr>
          <w:rFonts w:ascii="Amiri" w:hAnsi="Amiri" w:eastAsia="Amiri" w:cs="Amiri"/>
          <w:color w:val="111111"/>
          <w:sz w:val="28"/>
          <w:sz w:val="28"/>
          <w:szCs w:val="28"/>
          <w:rtl w:val="true"/>
          <w:lang w:bidi="ar-SA"/>
        </w:rPr>
        <w:t>فإذا وقفت على كتابي فأقدم عليّ لأجازيك على ما فعلت</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وسافر الوضيع ابن زياد مع أعضاء حكومته إلى دمشق، ولما انتهى إليها خرج لاستقباله جميع بني أمية، ولما دخل على يزيد قام إليه واعتنقه وقبل ما بين عينيه وأجلسه على سرير ملكه، وقال للمغني عن وللساقي 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إسقِنِي شُرِبَةٌ تُرَوِّي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وَاسقٍ مِثْلَهَا ابْنَ زِيادٍ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وَلتَسدِيدِ مَعْنَمِي وَجِهادِي</w:t>
      </w:r>
    </w:p>
    <w:p>
      <w:pPr>
        <w:pStyle w:val="BookText"/>
        <w:rPr/>
      </w:pPr>
      <w:r>
        <w:rPr>
          <w:rFonts w:ascii="Amiri" w:hAnsi="Amiri" w:eastAsia="Amiri" w:cs="Amiri"/>
          <w:color w:val="111111"/>
          <w:sz w:val="28"/>
          <w:sz w:val="28"/>
          <w:szCs w:val="28"/>
          <w:rtl w:val="true"/>
          <w:lang w:bidi="ar-SA"/>
        </w:rPr>
        <w:t xml:space="preserve">قاتِلَ الخارِجِي أَعْنِي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وَمُبِيدَ الأَعداءِ وَالحُسَادِ </w:t>
      </w:r>
      <w:r>
        <w:rPr>
          <w:rStyle w:val="FootnoteAnchor"/>
          <w:rtl w:val="true"/>
        </w:rPr>
        <w:footnoteReference w:id="86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ابن مرجانة شهراً فأوصله بالف الف درهم </w:t>
      </w:r>
      <w:r>
        <w:rPr>
          <w:rStyle w:val="FootnoteAnchor"/>
          <w:rtl w:val="true"/>
        </w:rPr>
        <w:footnoteReference w:id="863"/>
      </w:r>
      <w:r>
        <w:rPr>
          <w:rFonts w:ascii="IRNazanin" w:hAnsi="IRNazanin" w:eastAsia="IRNazanin"/>
          <w:color w:val="111111"/>
          <w:sz w:val="28"/>
          <w:sz w:val="28"/>
          <w:szCs w:val="28"/>
          <w:rtl w:val="true"/>
          <w:lang w:bidi="fa-IR"/>
        </w:rPr>
        <w:t xml:space="preserve">، ومثلها لعمر بن سعد، </w:t>
      </w:r>
      <w:bookmarkStart w:id="1061" w:name="pg16359_177737"/>
    </w:p>
    <w:p>
      <w:pPr>
        <w:pStyle w:val="BookText"/>
        <w:rPr/>
      </w:pPr>
      <w:bookmarkEnd w:id="1061"/>
      <w:r>
        <w:rPr>
          <w:rFonts w:ascii="Amiri" w:hAnsi="Amiri" w:eastAsia="Amiri" w:cs="Amiri"/>
          <w:color w:val="111111"/>
          <w:sz w:val="28"/>
          <w:sz w:val="28"/>
          <w:szCs w:val="28"/>
          <w:rtl w:val="true"/>
          <w:lang w:bidi="ar-SA"/>
        </w:rPr>
        <w:t xml:space="preserve">وأطلق له خراج العراق سنة </w:t>
      </w:r>
      <w:r>
        <w:rPr>
          <w:rStyle w:val="FootnoteAnchor"/>
          <w:rtl w:val="true"/>
        </w:rPr>
        <w:footnoteReference w:id="864"/>
      </w:r>
      <w:r>
        <w:rPr>
          <w:rFonts w:ascii="Amiri" w:hAnsi="Amiri" w:eastAsia="Amiri" w:cs="Amiri"/>
          <w:color w:val="111111"/>
          <w:sz w:val="28"/>
          <w:sz w:val="28"/>
          <w:szCs w:val="28"/>
          <w:rtl w:val="true"/>
          <w:lang w:bidi="ar-SA"/>
        </w:rPr>
        <w:t xml:space="preserve">، وقد بالغ في مودته فأدخله على نسائه وعياله </w:t>
      </w:r>
      <w:r>
        <w:rPr>
          <w:rStyle w:val="FootnoteAnchor"/>
          <w:rtl w:val="true"/>
        </w:rPr>
        <w:footnoteReference w:id="865"/>
      </w:r>
      <w:r>
        <w:rPr>
          <w:rFonts w:ascii="Amiri" w:hAnsi="Amiri" w:eastAsia="Amiri" w:cs="Amiri"/>
          <w:color w:val="111111"/>
          <w:sz w:val="28"/>
          <w:sz w:val="28"/>
          <w:szCs w:val="28"/>
          <w:rtl w:val="true"/>
          <w:lang w:bidi="ar-SA"/>
        </w:rPr>
        <w:t>، ولما وفد أخوه مسلم بن زياد على يزيد بجّله وكرمه تقديراً لأخيه عبيد 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وجبت محبتكم على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ونادمه يومه بأسره، وولاه بلاد خراسان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شكر لآل زياد إبادتهم آل رسول اللّه، وقد حسب أنّهم قد مهدوا له الملك والسلطان، ولم يعلم أنّهم هدموا ملكه ونسفوا سلطأنّه وأخلدوا له الخزي والعار</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6522476_1280447820"/>
      <w:bookmarkStart w:id="1063" w:name="_Toc396"/>
      <w:bookmarkEnd w:id="1062"/>
      <w:r>
        <w:rPr>
          <w:rtl w:val="true"/>
        </w:rPr>
        <w:t>ندم الطاغية</w:t>
      </w:r>
      <w:bookmarkEnd w:id="1063"/>
    </w:p>
    <w:p>
      <w:pPr>
        <w:pStyle w:val="BookText"/>
        <w:rPr/>
      </w:pPr>
      <w:r>
        <w:rPr>
          <w:rFonts w:ascii="Amiri" w:hAnsi="Amiri" w:eastAsia="Amiri" w:cs="Amiri"/>
          <w:color w:val="111111"/>
          <w:sz w:val="28"/>
          <w:sz w:val="28"/>
          <w:szCs w:val="28"/>
          <w:rtl w:val="true"/>
          <w:lang w:bidi="ar-SA"/>
        </w:rPr>
        <w:t xml:space="preserve">وبعد أن نقم المسلمون على الطاغية بقتله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على ذلك وحاول أن يلصق تبعة تلك الجريمة بابن مرجانة،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عليّ لو احتملت الأذى وأنزلته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في داري، وحكمته فيما يريد، وإن كان عليّ في ذلك وكف ووهن في سلطاني حفظاً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ورعاية لحقه وقرابته؟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مرجانة فقد بغضني بقتله إلى المسلمين، وزرع لي في قلوبهم العداوة، فبغضني البَرُّ والفاجر بما استعظم الناس في قتلي حسيناً، مالي ولابـن مرجانة لعنه اللّه وغضب عليه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وأكبر الظن أنّه إنّما قال ذلك ليبرئ نفسه من المسؤولية أمام المسلمين، ولو كان نادماً في قرارة نفسه لانتقم منه وعزله، ولما شكره وأجزل له العطاء وقربه، فقد روى البلاذري أنّ يزيد كتب إلى ابن زياد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فزد أهل الكوفة أهل السمع والطاعة في أعطياتهم مائة مائة</w:t>
      </w:r>
      <w:r>
        <w:rPr>
          <w:rFonts w:eastAsia="Amiri" w:cs="Amiri" w:ascii="Amiri" w:hAnsi="Amiri"/>
          <w:color w:val="111111"/>
          <w:sz w:val="28"/>
          <w:szCs w:val="28"/>
          <w:rtl w:val="true"/>
          <w:lang w:bidi="ar-SA"/>
        </w:rPr>
        <w:t xml:space="preserve">» </w:t>
      </w:r>
      <w:r>
        <w:rPr>
          <w:rStyle w:val="FootnoteAnchor"/>
          <w:rtl w:val="true"/>
        </w:rPr>
        <w:footnoteReference w:id="868"/>
      </w:r>
      <w:bookmarkStart w:id="1064" w:name="pg16359_177738"/>
    </w:p>
    <w:p>
      <w:pPr>
        <w:pStyle w:val="BookText"/>
        <w:rPr/>
      </w:pPr>
      <w:bookmarkEnd w:id="1064"/>
      <w:r>
        <w:rPr>
          <w:rFonts w:ascii="Amiri" w:hAnsi="Amiri" w:eastAsia="Amiri" w:cs="Amiri"/>
          <w:color w:val="111111"/>
          <w:sz w:val="28"/>
          <w:sz w:val="28"/>
          <w:szCs w:val="28"/>
          <w:rtl w:val="true"/>
          <w:lang w:bidi="ar-SA"/>
        </w:rPr>
        <w:t>وذلك مما يدل على رضاه وعدم ندمه فيما اقترفه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طه 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والرواة يزعمون أن يزيد تبراً 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عبء هذا الإثم على ابن مرجانة عبيد اللّه بن زياد، ولكنّا</w:t>
      </w:r>
    </w:p>
    <w:p>
      <w:pPr>
        <w:pStyle w:val="BookText"/>
        <w:rPr/>
      </w:pPr>
      <w:r>
        <w:rPr>
          <w:rFonts w:ascii="Amiri" w:hAnsi="Amiri" w:eastAsia="Amiri" w:cs="Amiri"/>
          <w:color w:val="111111"/>
          <w:sz w:val="28"/>
          <w:sz w:val="28"/>
          <w:szCs w:val="28"/>
          <w:rtl w:val="true"/>
          <w:lang w:bidi="ar-SA"/>
        </w:rPr>
        <w:t>لا نراه لام ابن زياد ولا عاقبه ولا عزله عن عمله كلّه أو بعضه، ومن قبله قتل معاوية حجر بن عدي وأصحابه ثمّ ألقى عبء قتلهم على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ابن سمية فاحتملت</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6522478_1280447820"/>
      <w:bookmarkStart w:id="1066" w:name="_Toc397"/>
      <w:bookmarkEnd w:id="1065"/>
      <w:r>
        <w:rPr>
          <w:rtl w:val="true"/>
        </w:rPr>
        <w:t>المنكرون والناقمون</w:t>
      </w:r>
      <w:bookmarkEnd w:id="1066"/>
    </w:p>
    <w:p>
      <w:pPr>
        <w:pStyle w:val="BookText"/>
        <w:rPr/>
      </w:pPr>
      <w:r>
        <w:rPr>
          <w:rFonts w:ascii="Amiri" w:hAnsi="Amiri" w:eastAsia="Amiri" w:cs="Amiri"/>
          <w:color w:val="111111"/>
          <w:sz w:val="28"/>
          <w:sz w:val="28"/>
          <w:szCs w:val="28"/>
          <w:rtl w:val="true"/>
          <w:lang w:bidi="ar-SA"/>
        </w:rPr>
        <w:t xml:space="preserve">وسخط المسلمون وغيرهم أشدّ ما يكون السخط على يزيد على قتله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أنكر عليه جمع من الأحرار، وفيما يلي بعضهم</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6522480_1280447820"/>
      <w:bookmarkStart w:id="1068" w:name="_Toc398"/>
      <w:bookmarkEnd w:id="1067"/>
      <w:r>
        <w:rPr/>
        <w:t>1</w:t>
      </w:r>
      <w:r>
        <w:rPr>
          <w:rtl w:val="true"/>
        </w:rPr>
        <w:t xml:space="preserve">- </w:t>
      </w:r>
      <w:r>
        <w:rPr>
          <w:rtl w:val="true"/>
        </w:rPr>
        <w:t>ممثل ملك الروم</w:t>
      </w:r>
      <w:bookmarkEnd w:id="1068"/>
    </w:p>
    <w:p>
      <w:pPr>
        <w:pStyle w:val="BookText"/>
        <w:rPr/>
      </w:pPr>
      <w:r>
        <w:rPr>
          <w:rFonts w:ascii="Amiri" w:hAnsi="Amiri" w:eastAsia="Amiri" w:cs="Amiri"/>
          <w:color w:val="111111"/>
          <w:sz w:val="28"/>
          <w:sz w:val="28"/>
          <w:szCs w:val="28"/>
          <w:rtl w:val="true"/>
          <w:lang w:bidi="ar-SA"/>
        </w:rPr>
        <w:t xml:space="preserve">وكان في مجلس يزيد ممثل ملك الروم، فلمّا رأى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بهر من ذلك وراح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فاطمة؟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069" w:name="pg16359_177739"/>
    </w:p>
    <w:p>
      <w:pPr>
        <w:pStyle w:val="BookText"/>
        <w:rPr/>
      </w:pPr>
      <w:bookmarkEnd w:id="1069"/>
      <w:r>
        <w:rPr>
          <w:rFonts w:ascii="Amiri" w:hAnsi="Amiri" w:eastAsia="Amiri" w:cs="Amiri"/>
          <w:color w:val="111111"/>
          <w:sz w:val="28"/>
          <w:sz w:val="28"/>
          <w:szCs w:val="28"/>
          <w:rtl w:val="true"/>
          <w:lang w:bidi="ar-SA"/>
        </w:rPr>
        <w:t>وفزع من ذلك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ولدينكم، وحق المسيح إنّكم على باطل، إنّ عندنا في بعض الجزائر ديراً فيه حافر حمار ركبه المسيح فنحن نحج إليه في كل عام من مسيرة شهور وسنين، ونحمل إليه النذور والأموال، ونعظمه أكثر مما تعظمون كعبتكم، أي لكم</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من عنده وهو غضبان قد أفزعه ذلك المنظر الرهيب</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6522482_1280447820"/>
      <w:bookmarkStart w:id="1071" w:name="_Toc399"/>
      <w:bookmarkEnd w:id="1070"/>
      <w:r>
        <w:rPr/>
        <w:t>2</w:t>
      </w:r>
      <w:r>
        <w:rPr>
          <w:rtl w:val="true"/>
        </w:rPr>
        <w:t xml:space="preserve">- </w:t>
      </w:r>
      <w:r>
        <w:rPr>
          <w:rtl w:val="true"/>
        </w:rPr>
        <w:t>حبر يهودي</w:t>
      </w:r>
      <w:bookmarkEnd w:id="1071"/>
    </w:p>
    <w:p>
      <w:pPr>
        <w:pStyle w:val="BookText"/>
        <w:rPr/>
      </w:pPr>
      <w:r>
        <w:rPr>
          <w:rFonts w:ascii="Amiri" w:hAnsi="Amiri" w:eastAsia="Amiri" w:cs="Amiri"/>
          <w:color w:val="111111"/>
          <w:sz w:val="28"/>
          <w:sz w:val="28"/>
          <w:szCs w:val="28"/>
          <w:rtl w:val="true"/>
          <w:lang w:bidi="ar-SA"/>
        </w:rPr>
        <w:t xml:space="preserve">وكان حبر يهودي في مجلس الطاغية، فلمّا خطب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البليغة التي أثارت الحماس وأيقظت المجتمع، التفت الحبر إلى يزيد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بنت نبيكم قتلتموه، بئسما خلفتموه في ذريته، فواللّه لو ترك نبينا موسى بن عمران فينا سبطاً لظننت أنا كنا نعبده من دون ربنا، وأنتم فارقكم نبيكم بالأمس فوثبتم على ابنه وقتلتموه، سوءة لكم من أُمّة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وغضب الطاغية وأمر به فوجئ </w:t>
      </w:r>
      <w:r>
        <w:rPr>
          <w:rStyle w:val="FootnoteAnchor"/>
          <w:rtl w:val="true"/>
        </w:rPr>
        <w:footnoteReference w:id="871"/>
      </w:r>
      <w:r>
        <w:rPr>
          <w:rFonts w:ascii="Amiri" w:hAnsi="Amiri" w:eastAsia="Amiri" w:cs="Amiri"/>
          <w:color w:val="111111"/>
          <w:sz w:val="28"/>
          <w:sz w:val="28"/>
          <w:szCs w:val="28"/>
          <w:rtl w:val="true"/>
          <w:lang w:bidi="ar-SA"/>
        </w:rPr>
        <w:t>في حلقه، فقام الحبر وقد رفع عقيرته قائلاً</w:t>
      </w:r>
      <w:r>
        <w:rPr>
          <w:rFonts w:eastAsia="Amiri" w:cs="Amiri" w:ascii="Amiri" w:hAnsi="Amiri"/>
          <w:color w:val="111111"/>
          <w:sz w:val="28"/>
          <w:szCs w:val="28"/>
          <w:rtl w:val="true"/>
          <w:lang w:bidi="ar-SA"/>
        </w:rPr>
        <w:t xml:space="preserve">: </w:t>
      </w:r>
      <w:bookmarkStart w:id="1072" w:name="pg16359_177740"/>
    </w:p>
    <w:p>
      <w:pPr>
        <w:pStyle w:val="BookText"/>
        <w:rPr/>
      </w:pPr>
      <w:bookmarkEnd w:id="1072"/>
      <w:r>
        <w:rPr>
          <w:rFonts w:ascii="Amiri" w:hAnsi="Amiri" w:eastAsia="Amiri" w:cs="Amiri"/>
          <w:color w:val="111111"/>
          <w:sz w:val="28"/>
          <w:sz w:val="28"/>
          <w:szCs w:val="28"/>
          <w:rtl w:val="true"/>
          <w:lang w:bidi="ar-SA"/>
        </w:rPr>
        <w:t xml:space="preserve">إن شئتم فاقتلوني، إنّي وجدت في التوراة من قتل ذرية نبي فلا يزال ملعوناً أبداً ما بقي، فإذا مات أصلاه اللّه نار جهنم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6522484_1280447820"/>
      <w:bookmarkStart w:id="1074" w:name="_Toc400"/>
      <w:bookmarkEnd w:id="1073"/>
      <w:r>
        <w:rPr/>
        <w:t>3</w:t>
      </w:r>
      <w:r>
        <w:rPr>
          <w:rtl w:val="true"/>
        </w:rPr>
        <w:t xml:space="preserve">- </w:t>
      </w:r>
      <w:r>
        <w:rPr>
          <w:rtl w:val="true"/>
        </w:rPr>
        <w:t>قيصر ملك الروم</w:t>
      </w:r>
      <w:bookmarkEnd w:id="1074"/>
    </w:p>
    <w:p>
      <w:pPr>
        <w:pStyle w:val="BookText"/>
        <w:rPr/>
      </w:pPr>
      <w:r>
        <w:rPr>
          <w:rFonts w:ascii="Amiri" w:hAnsi="Amiri" w:eastAsia="Amiri" w:cs="Amiri"/>
          <w:color w:val="111111"/>
          <w:sz w:val="28"/>
          <w:sz w:val="28"/>
          <w:szCs w:val="28"/>
          <w:rtl w:val="true"/>
          <w:lang w:bidi="ar-SA"/>
        </w:rPr>
        <w:t>وتوالت صيحات الإنكار على يزيد، وكان ممن أنكر عليه قيصر ملك الروم، فقد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نبياً أو ابن نبي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6522486_1280447820"/>
      <w:bookmarkStart w:id="1076" w:name="_Toc401"/>
      <w:bookmarkEnd w:id="1075"/>
      <w:r>
        <w:rPr/>
        <w:t>4</w:t>
      </w:r>
      <w:r>
        <w:rPr>
          <w:rtl w:val="true"/>
        </w:rPr>
        <w:t xml:space="preserve">- </w:t>
      </w:r>
      <w:r>
        <w:rPr>
          <w:rtl w:val="true"/>
        </w:rPr>
        <w:t>رأس الجالوت</w:t>
      </w:r>
      <w:bookmarkEnd w:id="1076"/>
    </w:p>
    <w:p>
      <w:pPr>
        <w:pStyle w:val="BookText"/>
        <w:rPr/>
      </w:pPr>
      <w:r>
        <w:rPr>
          <w:rFonts w:ascii="Amiri" w:hAnsi="Amiri" w:eastAsia="Amiri" w:cs="Amiri"/>
          <w:color w:val="111111"/>
          <w:sz w:val="28"/>
          <w:sz w:val="28"/>
          <w:szCs w:val="28"/>
          <w:rtl w:val="true"/>
          <w:lang w:bidi="ar-SA"/>
        </w:rPr>
        <w:t xml:space="preserve">ومن الناقمين على يزيد رأس الجالوت، فقد قال لمحمّدبن عبد الرحمن إن بيني وبين داود سبعين أباً، وإن اليهود تعظمني وتحترمني، وأنتم قتلتم ابن بنت نبيكم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6522488_1280447820"/>
      <w:bookmarkStart w:id="1078" w:name="_Toc402"/>
      <w:bookmarkEnd w:id="1077"/>
      <w:r>
        <w:rPr/>
        <w:t>5</w:t>
      </w:r>
      <w:r>
        <w:rPr>
          <w:rtl w:val="true"/>
        </w:rPr>
        <w:t xml:space="preserve">- </w:t>
      </w:r>
      <w:r>
        <w:rPr>
          <w:rtl w:val="true"/>
        </w:rPr>
        <w:t>واثلة بن الأسقع</w:t>
      </w:r>
      <w:bookmarkEnd w:id="1078"/>
    </w:p>
    <w:p>
      <w:pPr>
        <w:pStyle w:val="BookText"/>
        <w:rPr/>
      </w:pPr>
      <w:r>
        <w:rPr>
          <w:rFonts w:ascii="Amiri" w:hAnsi="Amiri" w:eastAsia="Amiri" w:cs="Amiri"/>
          <w:color w:val="111111"/>
          <w:sz w:val="28"/>
          <w:sz w:val="28"/>
          <w:szCs w:val="28"/>
          <w:rtl w:val="true"/>
          <w:lang w:bidi="ar-SA"/>
        </w:rPr>
        <w:t xml:space="preserve">ولما جيء برأس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كان الصحابي وائلة بن الأسقع هناك فتميّز غيظاً، فالتقى به رجل من أهل الشام، فاندفع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أُحبّ 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أبداً بعدما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منزل أُم سلمة، فجاء الحسن فأجلسه على فخذه اليمنى وقبله ثم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فأجلسه على فخذه اليسرى وقبّله، </w:t>
      </w:r>
      <w:bookmarkStart w:id="1079" w:name="pg16359_177741"/>
    </w:p>
    <w:p>
      <w:pPr>
        <w:pStyle w:val="BookText"/>
        <w:rPr/>
      </w:pPr>
      <w:bookmarkEnd w:id="1079"/>
      <w:r>
        <w:rPr>
          <w:rFonts w:ascii="Amiri" w:hAnsi="Amiri" w:eastAsia="Amiri" w:cs="Amiri"/>
          <w:color w:val="111111"/>
          <w:sz w:val="28"/>
          <w:sz w:val="28"/>
          <w:szCs w:val="28"/>
          <w:rtl w:val="true"/>
          <w:lang w:bidi="ar-SA"/>
        </w:rPr>
        <w:t>ثم جاءت فاطمة فأجلسها بين يديه، ثم دعا بعلي فجاء، وجعل عليهم كساء خيبرياً كأني أنظر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6522490_1280447820"/>
      <w:bookmarkStart w:id="1081" w:name="_Toc403"/>
      <w:bookmarkEnd w:id="1080"/>
      <w:r>
        <w:rPr/>
        <w:t>6</w:t>
      </w:r>
      <w:r>
        <w:rPr>
          <w:rtl w:val="true"/>
        </w:rPr>
        <w:t xml:space="preserve">- </w:t>
      </w:r>
      <w:r>
        <w:rPr>
          <w:rtl w:val="true"/>
        </w:rPr>
        <w:t>ابن عباس</w:t>
      </w:r>
      <w:bookmarkEnd w:id="1081"/>
    </w:p>
    <w:p>
      <w:pPr>
        <w:pStyle w:val="BookText"/>
        <w:rPr/>
      </w:pPr>
      <w:r>
        <w:rPr>
          <w:rFonts w:ascii="Amiri" w:hAnsi="Amiri" w:eastAsia="Amiri" w:cs="Amiri"/>
          <w:color w:val="111111"/>
          <w:sz w:val="28"/>
          <w:sz w:val="28"/>
          <w:szCs w:val="28"/>
          <w:rtl w:val="true"/>
          <w:lang w:bidi="ar-SA"/>
        </w:rPr>
        <w:t>ومن أشدّ الناقمين على يزيد عبداللّه بن عباس، فقد كتب إليه يزيد يستميل وده ويطلب منه مؤازرته على ابن الزبير، فكتب إليه ابن عباس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جاءني كتابك، فأما تركي بيعة ابن الزبير فواللّه ما أرجو بـذلك برك ولا حمدك؛ لكنّ اللّه بالذي أنوي، عليم، وزعمت أنك لست بناس برّي، فاحبس أيها الإنسان برك عنّي فإنّي حابس عنك برّي، وسألت أن أحبب الناس إليك، وأبغضهم وأُخذَلهم لابن الزبير فلا ولا سرور ولا كرامة، كيف وقد قتلت حسيناً وفتيان عبد المطلب مصابيح الهدى ونجوم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غادرتهم خيولك بأمرك في صعيد واحد مرمّلين بالدماء، مسلوبين بالعراء، مقتولين بالظماء، لا مكفّنين ولا موسدين، تسفي عليهم الرياح، وينشئ بهم عرج البطاح، حتى اللّه لهم بقوم لم يشركوا في دمائهم كفنوهم وأجنّوهم </w:t>
      </w:r>
      <w:r>
        <w:rPr>
          <w:rStyle w:val="FootnoteAnchor"/>
          <w:rtl w:val="true"/>
        </w:rPr>
        <w:footnoteReference w:id="877"/>
      </w:r>
      <w:r>
        <w:rPr>
          <w:rFonts w:ascii="Amiri" w:hAnsi="Amiri" w:eastAsia="Amiri" w:cs="Amiri"/>
          <w:color w:val="111111"/>
          <w:sz w:val="28"/>
          <w:sz w:val="28"/>
          <w:szCs w:val="28"/>
          <w:rtl w:val="true"/>
          <w:lang w:bidi="ar-SA"/>
        </w:rPr>
        <w:t>، ويي واللّه ويهم عززت وجلست مجلسك الذي جلست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أنسى من الأشياء فلست بناس اطّرادك حسيناً من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 اللّه، وتسييرك الخيول إليه، فما زلت بذلك حتى أشخصته إلى العراق فخرج </w:t>
      </w:r>
      <w:bookmarkStart w:id="1082" w:name="pg16359_177742"/>
    </w:p>
    <w:p>
      <w:pPr>
        <w:pStyle w:val="BookText"/>
        <w:rPr/>
      </w:pPr>
      <w:bookmarkEnd w:id="1082"/>
      <w:r>
        <w:rPr>
          <w:rFonts w:ascii="Amiri" w:hAnsi="Amiri" w:eastAsia="Amiri" w:cs="Amiri"/>
          <w:color w:val="111111"/>
          <w:sz w:val="28"/>
          <w:sz w:val="28"/>
          <w:szCs w:val="28"/>
          <w:rtl w:val="true"/>
          <w:lang w:bidi="ar-SA"/>
        </w:rPr>
        <w:t>خائفاً يترقب، فنزلت به خيلك عداوة منك لله ولرسوله ولأهل بيته الذين أذهب اللّه عنهم الرجس وطهرهم تطهيراً، فطلب إليكم الموادعة وسألكم الرجعة فاغتنمتم قلة أنصاره واستئصال أهل بيته، وتعاونتم عليه كإنّكم قتلتم أهل بيت من الترك والكفر، ء أعجب عندي من طلبتك ودّي وقد قتلت ولد أبي، وسيفك يقطر من دمي، وأنت أحد ثاري، ولا يعجبك أن ظفرت بنا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فلنظفرن بك يوماً، والسلام</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شيء وحفلت هذه الرسالة باتهام يزيد بأنّه الذي أشخص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ليقتله، وأنّه لم يخرج إلا لمطاردة جيوش يزيد في المدينة وفي مكة، ولم يكن خروجه إلى العراق استجابة منه لأهل الكوفة، وإنّما أرغمته جيوش يزيد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رسالة من يزيد إلى ابن الحنفية واجتماعه به وما دار بينهما ذكرها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6522492_1280447820"/>
      <w:bookmarkStart w:id="1084" w:name="_Toc404"/>
      <w:bookmarkEnd w:id="1083"/>
      <w:r>
        <w:rPr/>
        <w:t>7</w:t>
      </w:r>
      <w:r>
        <w:rPr>
          <w:rtl w:val="true"/>
        </w:rPr>
        <w:t xml:space="preserve">- </w:t>
      </w:r>
      <w:r>
        <w:rPr>
          <w:rtl w:val="true"/>
        </w:rPr>
        <w:t>ابن الزبير</w:t>
      </w:r>
      <w:bookmarkEnd w:id="108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المنكرين على الأمويين عبد اللّه بن الزبير بقتلهم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خطب في 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العراق غدر فجر، وإن أهل الكوفة شرار أهل العراق، وأنّهم دعوا حسيناً لينصروه ويولّوه عليهم، فلمّا قدم عليهم ثاروا عليه فقتلوه،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تضع يدك في أيدينا فنبعث بك إلى ابن زياد بن سمية فيمضي فيك حكمه، وأما أن تحارب؛ فرأى واللّه أنّه هو وأصحابه قليل في كثير، وإن كان اللّه عزّ وجلّ لم يطلع على الغيب أحداً أنّه مقتول، ولكنّه اختار الميتة الكريمة على </w:t>
      </w:r>
      <w:bookmarkStart w:id="1085" w:name="pg16359_177743"/>
    </w:p>
    <w:p>
      <w:pPr>
        <w:pStyle w:val="BookText"/>
        <w:rPr/>
      </w:pPr>
      <w:bookmarkEnd w:id="1085"/>
      <w:r>
        <w:rPr>
          <w:rFonts w:ascii="Amiri" w:hAnsi="Amiri" w:eastAsia="Amiri" w:cs="Amiri"/>
          <w:color w:val="111111"/>
          <w:sz w:val="28"/>
          <w:sz w:val="28"/>
          <w:szCs w:val="28"/>
          <w:rtl w:val="true"/>
          <w:lang w:bidi="ar-SA"/>
        </w:rPr>
        <w:t>الحياة الذميمة، فرحم اللّه حسيناً وأخزى قاتله</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أبدى ابن الزبير الأسى على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تصنعاً وتقرباً لعامة المسلمين، فقد كان في قرارة نفسه مسروراً؛ لأنّه تخلّص من أعظم مناوئيه، ولو كان مؤمناً بما قاله لما أوى قتلة الحسين، فقد ركن إليه والتحق به كل من سلم من قبضة المختار كشبث بن ربعي وغيره، وقد رحب بهم وزج بهم لقتال المختار</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6522494_1280447820"/>
      <w:bookmarkStart w:id="1087" w:name="_Toc405"/>
      <w:bookmarkEnd w:id="1086"/>
      <w:r>
        <w:rPr/>
        <w:t>8</w:t>
      </w:r>
      <w:r>
        <w:rPr>
          <w:rtl w:val="true"/>
        </w:rPr>
        <w:t xml:space="preserve">- </w:t>
      </w:r>
      <w:r>
        <w:rPr>
          <w:rtl w:val="true"/>
        </w:rPr>
        <w:t>عبداللّه بن عمر</w:t>
      </w:r>
      <w:bookmarkEnd w:id="1087"/>
    </w:p>
    <w:p>
      <w:pPr>
        <w:pStyle w:val="BookText"/>
        <w:rPr/>
      </w:pPr>
      <w:r>
        <w:rPr>
          <w:rFonts w:ascii="Amiri" w:hAnsi="Amiri" w:eastAsia="Amiri" w:cs="Amiri"/>
          <w:color w:val="111111"/>
          <w:sz w:val="28"/>
          <w:sz w:val="28"/>
          <w:szCs w:val="28"/>
          <w:rtl w:val="true"/>
          <w:lang w:bidi="ar-SA"/>
        </w:rPr>
        <w:t xml:space="preserve">ومن الناقمين على يزيد في 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اللّه بن عمر قال الشيخ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ابن عمر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عظمت الرزيّة، وجلّت المصيبة، وحدث في الإسلام حدث عظيم، ولا يوم كيوم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أحمق، فإنّنا جئنا إلى بيوت منجدة وفرش ممهدة ووسائد منضّدة فقاتلنا عنها، فإن يكن الحق لنا فعن حقنا قاتلنا، وإن يكن الحق لغيرنا فأبوك أوّل مَن سنّ هذا وابتز واستأثر بالحق على أهله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البلاذري عن ابن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عمر عن دم البعوض يصيب المحرم،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من قوم يسألون عن دم البعوض وقد سفكوا دم ابن بنت نبيّهم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6522496_1280447820"/>
      <w:bookmarkStart w:id="1089" w:name="_Toc406"/>
      <w:bookmarkEnd w:id="1088"/>
      <w:r>
        <w:rPr/>
        <w:t>9</w:t>
      </w:r>
      <w:r>
        <w:rPr>
          <w:rtl w:val="true"/>
        </w:rPr>
        <w:t xml:space="preserve">- </w:t>
      </w:r>
      <w:r>
        <w:rPr>
          <w:rtl w:val="true"/>
        </w:rPr>
        <w:t>أبو برزة</w:t>
      </w:r>
      <w:bookmarkEnd w:id="108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المنكرين على يزيد الصحابي أبو برزة الأسلمي حينما رآه ينكت بمخصرته </w:t>
      </w:r>
      <w:bookmarkStart w:id="1090" w:name="pg16359_177744"/>
    </w:p>
    <w:p>
      <w:pPr>
        <w:pStyle w:val="BookText"/>
        <w:rPr/>
      </w:pPr>
      <w:bookmarkEnd w:id="1090"/>
      <w:r>
        <w:rPr>
          <w:rFonts w:ascii="Amiri" w:hAnsi="Amiri" w:eastAsia="Amiri" w:cs="Amiri"/>
          <w:color w:val="111111"/>
          <w:sz w:val="28"/>
          <w:sz w:val="28"/>
          <w:szCs w:val="28"/>
          <w:rtl w:val="true"/>
          <w:lang w:bidi="ar-SA"/>
        </w:rPr>
        <w:t xml:space="preserve">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أشرنا إلى حديثه 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6522498_1280447820"/>
      <w:bookmarkStart w:id="1092" w:name="_Toc407"/>
      <w:bookmarkEnd w:id="1091"/>
      <w:r>
        <w:rPr/>
        <w:t>10</w:t>
      </w:r>
      <w:r>
        <w:rPr>
          <w:rtl w:val="true"/>
        </w:rPr>
        <w:t xml:space="preserve">- </w:t>
      </w:r>
      <w:r>
        <w:rPr>
          <w:rtl w:val="true"/>
        </w:rPr>
        <w:t>الحسن البصرى</w:t>
      </w:r>
      <w:bookmarkEnd w:id="1092"/>
    </w:p>
    <w:p>
      <w:pPr>
        <w:pStyle w:val="BookText"/>
        <w:rPr/>
      </w:pPr>
      <w:r>
        <w:rPr>
          <w:rFonts w:ascii="Amiri" w:hAnsi="Amiri" w:eastAsia="Amiri" w:cs="Amiri"/>
          <w:color w:val="111111"/>
          <w:sz w:val="28"/>
          <w:sz w:val="28"/>
          <w:szCs w:val="28"/>
          <w:rtl w:val="true"/>
          <w:lang w:bidi="ar-SA"/>
        </w:rPr>
        <w:t xml:space="preserve">ومن الناقمين على الحكم الأموي الحسن البصري فأنّه حينما بـلغه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وانتحب،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واحسرتاه ماذا لقيت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دعيها ابن نبيّها، اللّهم كن له بالمرصاد وَسَيَعلَمُ الَّذِينَ ظَلَمُوا أَيَّ مُنقَلَبٍ يَنقَلِبُونَ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6522500_1280447820"/>
      <w:bookmarkStart w:id="1094" w:name="_Toc408"/>
      <w:bookmarkEnd w:id="1093"/>
      <w:r>
        <w:rPr/>
        <w:t>11</w:t>
      </w:r>
      <w:r>
        <w:rPr>
          <w:rtl w:val="true"/>
        </w:rPr>
        <w:t xml:space="preserve">- </w:t>
      </w:r>
      <w:r>
        <w:rPr>
          <w:rtl w:val="true"/>
        </w:rPr>
        <w:t>الربيع بن خُثَيم</w:t>
      </w:r>
      <w:bookmarkEnd w:id="1094"/>
    </w:p>
    <w:p>
      <w:pPr>
        <w:pStyle w:val="BookText"/>
        <w:rPr/>
      </w:pPr>
      <w:r>
        <w:rPr>
          <w:rFonts w:ascii="Amiri" w:hAnsi="Amiri" w:eastAsia="Amiri" w:cs="Amiri"/>
          <w:color w:val="111111"/>
          <w:sz w:val="28"/>
          <w:sz w:val="28"/>
          <w:szCs w:val="28"/>
          <w:rtl w:val="true"/>
          <w:lang w:bidi="ar-SA"/>
        </w:rPr>
        <w:t xml:space="preserve">وذكر أن الربيع مكث عشرين سنة لا يتكلم إلى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منه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بلغه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فَاطِرَ السَّماوَاتِ وَالأَرضِ عَالِمَ الغَيبِ وَالشَّهَادَةِ أَنتَ تَحْكُمُ بَينَ عِبَادِكَ فِيمَا كَانُوا فِيهِ يَختَلِفُونَ</w:t>
      </w:r>
      <w:r>
        <w:rPr>
          <w:rStyle w:val="FootnoteAnchor"/>
          <w:rtl w:val="true"/>
        </w:rPr>
        <w:footnoteReference w:id="884"/>
      </w:r>
      <w:r>
        <w:rPr>
          <w:rFonts w:ascii="Amiri" w:hAnsi="Amiri" w:eastAsia="Amiri" w:cs="Amiri"/>
          <w:color w:val="111111"/>
          <w:sz w:val="28"/>
          <w:sz w:val="28"/>
          <w:szCs w:val="28"/>
          <w:rtl w:val="true"/>
          <w:lang w:bidi="ar-SA"/>
        </w:rPr>
        <w:t xml:space="preserve">، ثمّ عاد إلى السكوت حتى مات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6522502_1280447820"/>
      <w:bookmarkStart w:id="1096" w:name="_Toc409"/>
      <w:bookmarkEnd w:id="1095"/>
      <w:r>
        <w:rPr/>
        <w:t>12</w:t>
      </w:r>
      <w:r>
        <w:rPr>
          <w:rtl w:val="true"/>
        </w:rPr>
        <w:t xml:space="preserve">- </w:t>
      </w:r>
      <w:r>
        <w:rPr>
          <w:rtl w:val="true"/>
        </w:rPr>
        <w:t>الأسرة الأموية</w:t>
      </w:r>
      <w:bookmarkEnd w:id="1096"/>
    </w:p>
    <w:p>
      <w:pPr>
        <w:pStyle w:val="BookText"/>
        <w:rPr/>
      </w:pPr>
      <w:r>
        <w:rPr>
          <w:rFonts w:ascii="Amiri" w:hAnsi="Amiri" w:eastAsia="Amiri" w:cs="Amiri"/>
          <w:color w:val="111111"/>
          <w:sz w:val="28"/>
          <w:sz w:val="28"/>
          <w:szCs w:val="28"/>
          <w:rtl w:val="true"/>
          <w:lang w:bidi="ar-SA"/>
        </w:rPr>
        <w:t>وتفاقم الأمر على يزيد، وتوالت عليه صيحات المنكرين، فقد نقمت عليه أسرته، ومن بينها</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6522504_1280447820"/>
      <w:bookmarkStart w:id="1098" w:name="_Toc410"/>
      <w:bookmarkEnd w:id="1097"/>
      <w:r>
        <w:rPr/>
        <w:t>1</w:t>
      </w:r>
      <w:r>
        <w:rPr>
          <w:rtl w:val="true"/>
        </w:rPr>
        <w:t xml:space="preserve">- </w:t>
      </w:r>
      <w:r>
        <w:rPr>
          <w:rtl w:val="true"/>
        </w:rPr>
        <w:t>يحيى بن الحكم</w:t>
      </w:r>
      <w:bookmarkEnd w:id="109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أشدّ المنكرين عليه يحيى بن الحكم، فقد نقده في مجلسه، وقد دفع يزيد في صدره وأوعز إلى شرطته بإخراجه، وقد ذكرنا نص كلامه فيما تقدّم</w:t>
      </w:r>
      <w:r>
        <w:rPr>
          <w:rFonts w:eastAsia="Amiri" w:cs="Amiri" w:ascii="Amiri" w:hAnsi="Amiri"/>
          <w:color w:val="111111"/>
          <w:sz w:val="28"/>
          <w:szCs w:val="28"/>
          <w:rtl w:val="true"/>
          <w:lang w:bidi="ar-SA"/>
        </w:rPr>
        <w:t xml:space="preserve">. </w:t>
      </w:r>
      <w:bookmarkStart w:id="1099" w:name="pg16359_177745"/>
    </w:p>
    <w:p>
      <w:pPr>
        <w:pStyle w:val="Heading3"/>
        <w:numPr>
          <w:ilvl w:val="2"/>
          <w:numId w:val="1"/>
        </w:numPr>
        <w:rPr/>
      </w:pPr>
      <w:bookmarkStart w:id="1100" w:name="__RefHeading___Toc6522506_1280447820"/>
      <w:bookmarkStart w:id="1101" w:name="_Toc411"/>
      <w:bookmarkEnd w:id="1099"/>
      <w:bookmarkEnd w:id="1100"/>
      <w:r>
        <w:rPr/>
        <w:t>2</w:t>
      </w:r>
      <w:r>
        <w:rPr>
          <w:rtl w:val="true"/>
        </w:rPr>
        <w:t xml:space="preserve">- </w:t>
      </w:r>
      <w:r>
        <w:rPr>
          <w:rtl w:val="true"/>
        </w:rPr>
        <w:t>عاتكة بنت يزيد</w:t>
      </w:r>
      <w:bookmarkEnd w:id="1101"/>
    </w:p>
    <w:p>
      <w:pPr>
        <w:pStyle w:val="BookText"/>
        <w:rPr/>
      </w:pPr>
      <w:r>
        <w:rPr>
          <w:rFonts w:ascii="Amiri" w:hAnsi="Amiri" w:eastAsia="Amiri" w:cs="Amiri"/>
          <w:color w:val="111111"/>
          <w:sz w:val="28"/>
          <w:sz w:val="28"/>
          <w:szCs w:val="28"/>
          <w:rtl w:val="true"/>
          <w:lang w:bidi="ar-SA"/>
        </w:rPr>
        <w:t>وأنكرت عليه عاتكة ابنته حينما أرسل الرأس إلى حرمه ونسائه فأخذته عاتكة فطيبته،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ابن عمي، وقد أشرنا إلى كلامها 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6522508_1280447820"/>
      <w:bookmarkStart w:id="1103" w:name="_Toc412"/>
      <w:bookmarkEnd w:id="1102"/>
      <w:r>
        <w:rPr/>
        <w:t>3</w:t>
      </w:r>
      <w:r>
        <w:rPr>
          <w:rtl w:val="true"/>
        </w:rPr>
        <w:t xml:space="preserve">- </w:t>
      </w:r>
      <w:r>
        <w:rPr>
          <w:rtl w:val="true"/>
        </w:rPr>
        <w:t>هند بنت عبداللّه</w:t>
      </w:r>
      <w:bookmarkEnd w:id="1103"/>
    </w:p>
    <w:p>
      <w:pPr>
        <w:pStyle w:val="BookText"/>
        <w:rPr/>
      </w:pPr>
      <w:r>
        <w:rPr>
          <w:rFonts w:ascii="Amiri" w:hAnsi="Amiri" w:eastAsia="Amiri" w:cs="Amiri"/>
          <w:color w:val="111111"/>
          <w:sz w:val="28"/>
          <w:sz w:val="28"/>
          <w:szCs w:val="28"/>
          <w:rtl w:val="true"/>
          <w:lang w:bidi="ar-SA"/>
        </w:rPr>
        <w:t xml:space="preserve">وكانت هند بنت عبداللّه بن عامر في بيت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أبوها عبد اللّه في حروب المسلمين وربّاها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كبرت، ثم صارت بعد قتله في بيت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زوّجها معاوية لابنه يزيد </w:t>
      </w:r>
      <w:r>
        <w:rPr>
          <w:rStyle w:val="FootnoteAnchor"/>
          <w:rtl w:val="true"/>
        </w:rPr>
        <w:footnoteReference w:id="886"/>
      </w:r>
      <w:r>
        <w:rPr>
          <w:rFonts w:ascii="Amiri" w:hAnsi="Amiri" w:eastAsia="Amiri" w:cs="Amiri"/>
          <w:color w:val="111111"/>
          <w:sz w:val="28"/>
          <w:sz w:val="28"/>
          <w:szCs w:val="28"/>
          <w:rtl w:val="true"/>
          <w:lang w:bidi="ar-SA"/>
        </w:rPr>
        <w:t>، وقد نقمت هند هذه على زوجها يزيد فقد فزعت إلى مجلسه وهي مذعورة وقد رفعت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دارنا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إليها الطاغية، وأسدل عليها حجابها،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فاعولي عليه يا هند وابكي على ابن بنت رسول اللّه وصريحة قريش عجل عليه ابن زياد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6522510_1280447820"/>
      <w:bookmarkStart w:id="1105" w:name="_Toc413"/>
      <w:bookmarkEnd w:id="1104"/>
      <w:r>
        <w:rPr/>
        <w:t>4</w:t>
      </w:r>
      <w:r>
        <w:rPr>
          <w:rtl w:val="true"/>
        </w:rPr>
        <w:t xml:space="preserve">- </w:t>
      </w:r>
      <w:r>
        <w:rPr>
          <w:rtl w:val="true"/>
        </w:rPr>
        <w:t>معاوية بن يزيد</w:t>
      </w:r>
      <w:bookmarkEnd w:id="1105"/>
    </w:p>
    <w:p>
      <w:pPr>
        <w:pStyle w:val="BookText"/>
        <w:rPr/>
      </w:pPr>
      <w:r>
        <w:rPr>
          <w:rFonts w:ascii="Amiri" w:hAnsi="Amiri" w:eastAsia="Amiri" w:cs="Amiri"/>
          <w:color w:val="111111"/>
          <w:sz w:val="28"/>
          <w:sz w:val="28"/>
          <w:szCs w:val="28"/>
          <w:rtl w:val="true"/>
          <w:lang w:bidi="ar-SA"/>
        </w:rPr>
        <w:t xml:space="preserve">وذكر السيد هاشم معروف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يزيد بكى بكاءً شديداً ولما سئل عن سبب بكائه وحزنه،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أبكي على ما فات وإنّما أبكي كمداً على ما سيأتي على بني أُميّة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ونقم معاوية على أبيه يزيد كما نقم على جده معاوية، وقد رفض الخلافة وزهد في الحكم، وقد خطب في أهل الشام فندد في جده وأبيه،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جدّي </w:t>
      </w:r>
    </w:p>
    <w:p>
      <w:pPr>
        <w:pStyle w:val="BookText"/>
        <w:rPr/>
      </w:pPr>
      <w:r>
        <w:rPr>
          <w:rFonts w:ascii="Amiri" w:hAnsi="Amiri" w:eastAsia="Amiri" w:cs="Amiri"/>
          <w:color w:val="111111"/>
          <w:sz w:val="28"/>
          <w:sz w:val="28"/>
          <w:szCs w:val="28"/>
          <w:rtl w:val="true"/>
          <w:lang w:bidi="ar-SA"/>
        </w:rPr>
        <w:t xml:space="preserve">معاوية نازع الأمر من كان أولى به منه لقرابته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وقديمه وسابقته، أعظم المهاجرين قدراً، وأولهم إيماناً،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ابنته، جعله لها بعلاً باختياره لها، وجعلها له زوجة باختيارها له، فهما بقية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النبیّين، فركب جدّي منه ما تعلمون، وركبتم معه ما لا تجهلون، حتى أتته منيته فصار في قبره رهيناً بذنوبه وأسيراً بجرمه، ثمّ قلّد أبي الأمر فكان غير أهل لذلك، وركب هواه وأخلفه الأمل، وقصر عنه الأجل، وصار في قبره رهيناً بذنوبه وأسيراً بجرمه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الأمور علينا علمنا بسوء مصرعه، ويئس منقلبه، وقد قتل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أباح الحرم وخرب الكعبة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وتهدّم ملك آل أبي سفيان على يد معاوية بن يزيد، وما كان ينشده جده من استقرار الملك ودوامه في بيته، فقد نسف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ما أسسه معاوية وبناه يزيد، فقد أحلّ ملكهم دار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قد قامت قيامتهم على أثر خطاب معاوية الذي فضح فيه جده وأباه، فعمدوا إلى مؤدبه عمر المقصوص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علمته هذا، ولقنته إياه وصددته عن الخلافة وزينت له حبّ عليّ وأولاده، وحملته على ما وسمنا به من الظلم، وحسّنت له البدع حتى نطق بما نطق، وقال بما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عمر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 ولكنّه مجبول ومطبوع على حبّ عليّ، فلم يقبلوا ذلك منه وأخذوه فدفنوه حيّاً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1106" w:name="pg16359_177747"/>
    </w:p>
    <w:p>
      <w:pPr>
        <w:pStyle w:val="Heading3"/>
        <w:numPr>
          <w:ilvl w:val="2"/>
          <w:numId w:val="1"/>
        </w:numPr>
        <w:rPr/>
      </w:pPr>
      <w:bookmarkStart w:id="1107" w:name="__RefHeading___Toc6522512_1280447820"/>
      <w:bookmarkStart w:id="1108" w:name="_Toc414"/>
      <w:bookmarkEnd w:id="1106"/>
      <w:bookmarkEnd w:id="1107"/>
      <w:r>
        <w:rPr/>
        <w:t>5</w:t>
      </w:r>
      <w:r>
        <w:rPr>
          <w:rtl w:val="true"/>
        </w:rPr>
        <w:t>۔ عمر بن عبدالعزيز</w:t>
      </w:r>
      <w:bookmarkEnd w:id="1108"/>
    </w:p>
    <w:p>
      <w:pPr>
        <w:pStyle w:val="BookText"/>
        <w:rPr/>
      </w:pPr>
      <w:r>
        <w:rPr>
          <w:rFonts w:ascii="Amiri" w:hAnsi="Amiri" w:eastAsia="Amiri" w:cs="Amiri"/>
          <w:color w:val="111111"/>
          <w:sz w:val="28"/>
          <w:sz w:val="28"/>
          <w:szCs w:val="28"/>
          <w:rtl w:val="true"/>
          <w:lang w:bidi="ar-SA"/>
        </w:rPr>
        <w:t>وقال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لما دخلتها خشية أن يراني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6522514_1280447820"/>
      <w:bookmarkStart w:id="1110" w:name="_Toc415"/>
      <w:bookmarkEnd w:id="1109"/>
      <w:r>
        <w:rPr>
          <w:rtl w:val="true"/>
        </w:rPr>
        <w:t>مخاريق وأباطيل</w:t>
      </w:r>
      <w:bookmarkEnd w:id="1110"/>
    </w:p>
    <w:p>
      <w:pPr>
        <w:pStyle w:val="Heading4"/>
        <w:numPr>
          <w:ilvl w:val="3"/>
          <w:numId w:val="1"/>
        </w:numPr>
        <w:rPr/>
      </w:pPr>
      <w:bookmarkStart w:id="1111" w:name="__RefHeading___Toc6522516_1280447820"/>
      <w:bookmarkStart w:id="1112" w:name="_Toc416"/>
      <w:bookmarkEnd w:id="1111"/>
      <w:r>
        <w:rPr>
          <w:rtl w:val="true"/>
        </w:rPr>
        <w:t>اشارة</w:t>
      </w:r>
      <w:r>
        <w:rPr>
          <w:rtl w:val="true"/>
        </w:rPr>
        <w:t>:</w:t>
      </w:r>
      <w:bookmarkEnd w:id="1112"/>
    </w:p>
    <w:p>
      <w:pPr>
        <w:pStyle w:val="BookText"/>
        <w:rPr/>
      </w:pPr>
      <w:r>
        <w:rPr>
          <w:rFonts w:ascii="Amiri" w:hAnsi="Amiri" w:eastAsia="Amiri" w:cs="Amiri"/>
          <w:color w:val="111111"/>
          <w:sz w:val="28"/>
          <w:sz w:val="28"/>
          <w:szCs w:val="28"/>
          <w:rtl w:val="true"/>
          <w:lang w:bidi="ar-SA"/>
        </w:rPr>
        <w:t xml:space="preserve">وحاول بعض المتعصبين لبني أمية قديماً وحديثاً تنزيه يزيد وتبريره من قتله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والقاء التبعة والمسؤولية على ابن مرجانة، وقد دعاهم لذلك الجهل والعصبية العمياء التي حرفتهم عن الحق وألقتهم في شرّ عظيم، ومن بين هؤلاء</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6522518_1280447820"/>
      <w:bookmarkStart w:id="1114" w:name="_Toc417"/>
      <w:bookmarkEnd w:id="1113"/>
      <w:r>
        <w:rPr/>
        <w:t>1</w:t>
      </w:r>
      <w:r>
        <w:rPr>
          <w:rtl w:val="true"/>
        </w:rPr>
        <w:t xml:space="preserve">- </w:t>
      </w:r>
      <w:r>
        <w:rPr>
          <w:rtl w:val="true"/>
        </w:rPr>
        <w:t>ابن تيمية</w:t>
      </w:r>
      <w:bookmarkEnd w:id="1114"/>
    </w:p>
    <w:p>
      <w:pPr>
        <w:pStyle w:val="BookText"/>
        <w:rPr/>
      </w:pPr>
      <w:r>
        <w:rPr>
          <w:rFonts w:ascii="Amiri" w:hAnsi="Amiri" w:eastAsia="Amiri" w:cs="Amiri"/>
          <w:color w:val="111111"/>
          <w:sz w:val="28"/>
          <w:sz w:val="28"/>
          <w:szCs w:val="28"/>
          <w:rtl w:val="true"/>
          <w:lang w:bidi="ar-SA"/>
        </w:rPr>
        <w:t>وعظم حظ يزيد عند ابن تيمية، فكان من أصلب المدافعين عنه، فأنكر أن يكون قد أمر بقتل الحسين وبالغ بحرارة في الدفاع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فيزيد لم يأمر بقتل الحسين، ولا حمل رأسه بين يديه، ولا نكت بالقضيب على ثناياه، بل الذي جرى هذا منه هو عبيد اللّه بن زياد، كما ثبت ذلك في صحيح البخاري، ولا طيف برأسه فى الدنيا، ولا سبي أحد من أهل الحسين</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ممّا يدعو إلى السخرية والاستهزاء به، فقد تنكر للضرورات التي لا يشك فيها كل من يملك وعيه واختياره، فقد أعرض عن جميع ما ذكره المؤرخون من اقتراف يزيد لهذه الجريمة النكراء التي لا يقره عليها من يحمل وعياً دينياً أو روحاً إسلامية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ابن تيمية بالتعصب المقيت حتى أعرض عن آرائه كل باحث حرّ </w:t>
      </w:r>
      <w:bookmarkStart w:id="1115" w:name="pg16359_177748"/>
    </w:p>
    <w:p>
      <w:pPr>
        <w:pStyle w:val="BookText"/>
        <w:rPr/>
      </w:pPr>
      <w:bookmarkEnd w:id="1115"/>
      <w:r>
        <w:rPr>
          <w:rFonts w:ascii="Amiri" w:hAnsi="Amiri" w:eastAsia="Amiri" w:cs="Amiri"/>
          <w:color w:val="111111"/>
          <w:sz w:val="28"/>
          <w:sz w:val="28"/>
          <w:szCs w:val="28"/>
          <w:rtl w:val="true"/>
          <w:lang w:bidi="ar-SA"/>
        </w:rPr>
        <w:t>وكاتب في التاريخ والبحوث الإسلامية</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6522520_1280447820"/>
      <w:bookmarkStart w:id="1117" w:name="_Toc418"/>
      <w:bookmarkEnd w:id="1116"/>
      <w:r>
        <w:rPr/>
        <w:t>2</w:t>
      </w:r>
      <w:r>
        <w:rPr>
          <w:rtl w:val="true"/>
        </w:rPr>
        <w:t xml:space="preserve">- </w:t>
      </w:r>
      <w:r>
        <w:rPr>
          <w:rtl w:val="true"/>
        </w:rPr>
        <w:t>محمّدالغزالي</w:t>
      </w:r>
      <w:bookmarkEnd w:id="1117"/>
    </w:p>
    <w:p>
      <w:pPr>
        <w:pStyle w:val="BookText"/>
        <w:rPr/>
      </w:pPr>
      <w:r>
        <w:rPr>
          <w:rFonts w:ascii="Amiri" w:hAnsi="Amiri" w:eastAsia="Amiri" w:cs="Amiri"/>
          <w:color w:val="111111"/>
          <w:sz w:val="28"/>
          <w:sz w:val="28"/>
          <w:szCs w:val="28"/>
          <w:rtl w:val="true"/>
          <w:lang w:bidi="ar-SA"/>
        </w:rPr>
        <w:t>ومن المؤسف أن الغزالى قد هام حباً بيزيد، وغالى في الإخلاص له والدفاع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صح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يأمر يزيد بن مرجانة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رضاه بذلك، ومتى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لم يجز أن يظن ذلك به، فإنّ إساءة الظن بالمسلم 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وسفّ الغزالي في كلامه على غير هدى، فقد تنكّر للبديهيات كما تنكر لها زميله ابن تيمية، فهؤلاء المؤرخون أجمعوا على أنّ يزيد هو الذي أوعز لابن مرجانة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عليه في ذلك، وهدده بنفيه من آل أبي سفيان والحاقه بجدّه عبيد الرومي إن لم يخلص في حربه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والواقع الذي لا مراء فيه أن يزيد أمر بالقتل وابن زياد سمع وأطاع فجمع وجند وابن سعد قاد وباشر</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6522522_1280447820"/>
      <w:bookmarkStart w:id="1119" w:name="_Toc419"/>
      <w:bookmarkEnd w:id="1118"/>
      <w:r>
        <w:rPr/>
        <w:t>3</w:t>
      </w:r>
      <w:r>
        <w:rPr>
          <w:rtl w:val="true"/>
        </w:rPr>
        <w:t xml:space="preserve">- </w:t>
      </w:r>
      <w:r>
        <w:rPr>
          <w:rtl w:val="true"/>
        </w:rPr>
        <w:t>ابن العربي</w:t>
      </w:r>
      <w:bookmarkEnd w:id="1119"/>
    </w:p>
    <w:p>
      <w:pPr>
        <w:pStyle w:val="BookText"/>
        <w:rPr/>
      </w:pPr>
      <w:r>
        <w:rPr>
          <w:rFonts w:ascii="Amiri" w:hAnsi="Amiri" w:eastAsia="Amiri" w:cs="Amiri"/>
          <w:color w:val="111111"/>
          <w:sz w:val="28"/>
          <w:sz w:val="28"/>
          <w:szCs w:val="28"/>
          <w:rtl w:val="true"/>
          <w:lang w:bidi="ar-SA"/>
        </w:rPr>
        <w:t xml:space="preserve">وعرف ابن العربي بالبغض والكراهية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ذهب إلى أن يزيد إمام زمأنّه وخليفة اللّه في أرضه، وخروج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كان غير مشروع، وأنّ الحسين قتل بشريعة جده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يزيد غير مشروع في نظر ابن العربي، فماذا يقول في خروج معاوية على الخليفة الشرعي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بايعه الذين </w:t>
      </w:r>
      <w:bookmarkStart w:id="1120" w:name="pg16359_177749"/>
    </w:p>
    <w:p>
      <w:pPr>
        <w:pStyle w:val="BookText"/>
        <w:rPr/>
      </w:pPr>
      <w:bookmarkEnd w:id="1120"/>
      <w:r>
        <w:rPr>
          <w:rFonts w:ascii="Amiri" w:hAnsi="Amiri" w:eastAsia="Amiri" w:cs="Amiri"/>
          <w:color w:val="111111"/>
          <w:sz w:val="28"/>
          <w:sz w:val="28"/>
          <w:szCs w:val="28"/>
          <w:rtl w:val="true"/>
          <w:lang w:bidi="ar-SA"/>
        </w:rPr>
        <w:t>بايعوا الخلفاء الثلاثة من المهاجرين والأنصار، ولا أدري كيف تمت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 معاوية في سبيلها الوعد والوعيد والإرهاب والترغيب بكل ما أُوتي من الدهاء والأعوان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حفنة من التراب عليه وعلى كل منحرف عن الحق وضال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منطق كان يزيد القرود والفهود إمام المسلمين وخليفة اللّه في الأرض، أبقتله لسيد شباب أهل الجنة، أم بإباحته لمدينة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وحرقه للكعبة كان إماماً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عمر بن عبد العزيز شخصاً وصف يزيد بأمير المؤمنين فأمر بضربه عشرين سوطاً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الدفاع عن يزيد وإضفاء الشرعية على حكومته، وتبريره من الإثم في قتله الريحانة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دفاع عن المنكر، ودفاع عن الباطل، فيزيد وأمثاله من حكام الأمويين والعباسيين هم الذين عملوا على تأخير المسلمين وجروا لهم الفتن والخطوب وألقوهم في شرّ عظيم</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6522524_1280447820"/>
      <w:bookmarkStart w:id="1122" w:name="_Toc420"/>
      <w:bookmarkEnd w:id="1121"/>
      <w:r>
        <w:rPr/>
        <w:t>4</w:t>
      </w:r>
      <w:r>
        <w:rPr>
          <w:rtl w:val="true"/>
        </w:rPr>
        <w:t xml:space="preserve">- </w:t>
      </w:r>
      <w:r>
        <w:rPr>
          <w:rtl w:val="true"/>
        </w:rPr>
        <w:t>ابن حجر</w:t>
      </w:r>
      <w:bookmarkEnd w:id="112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وانكر ابن حجر الهيتمي رضا يزيد أو أمره بقتل الحسين </w:t>
      </w:r>
      <w:r>
        <w:rPr>
          <w:rStyle w:val="FootnoteAnchor"/>
          <w:rtl w:val="true"/>
        </w:rPr>
        <w:footnoteReference w:id="896"/>
      </w:r>
      <w:r>
        <w:rPr>
          <w:rFonts w:ascii="Amiri" w:hAnsi="Amiri" w:eastAsia="Amiri" w:cs="Amiri"/>
          <w:color w:val="111111"/>
          <w:sz w:val="28"/>
          <w:sz w:val="28"/>
          <w:szCs w:val="28"/>
          <w:rtl w:val="true"/>
          <w:lang w:bidi="ar-SA"/>
        </w:rPr>
        <w:t xml:space="preserve">، وقد ساقته العصبية العمياء إلى هذا القول الذي يتنافى مع البديهيات من أنّ ابن مرجانة كان مجرد آلة من دون أن يكون له أي رأي أو إرادة في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لمسافر ابن شريح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قتلي الحسين فأنّه أشار عليّ يزيد بقتله أو قتلي فاخترت قتله </w:t>
      </w:r>
      <w:r>
        <w:rPr>
          <w:rStyle w:val="FootnoteAnchor"/>
          <w:rtl w:val="true"/>
        </w:rPr>
        <w:footnoteReference w:id="897"/>
      </w:r>
      <w:r>
        <w:rPr>
          <w:rFonts w:ascii="Amiri" w:hAnsi="Amiri" w:eastAsia="Amiri" w:cs="Amiri"/>
          <w:color w:val="111111"/>
          <w:sz w:val="28"/>
          <w:sz w:val="28"/>
          <w:szCs w:val="28"/>
          <w:rtl w:val="true"/>
          <w:lang w:bidi="ar-SA"/>
        </w:rPr>
        <w:t xml:space="preserve">، فلم يقدم ابن زياد على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إلا بعد أن هدده يزيد بالقتل </w:t>
      </w:r>
      <w:bookmarkStart w:id="1123" w:name="pg16359_177750"/>
    </w:p>
    <w:p>
      <w:pPr>
        <w:pStyle w:val="BookText"/>
        <w:rPr/>
      </w:pPr>
      <w:bookmarkEnd w:id="1123"/>
      <w:r>
        <w:rPr>
          <w:rFonts w:ascii="Amiri" w:hAnsi="Amiri" w:eastAsia="Amiri" w:cs="Amiri"/>
          <w:color w:val="111111"/>
          <w:sz w:val="28"/>
          <w:sz w:val="28"/>
          <w:szCs w:val="28"/>
          <w:rtl w:val="true"/>
          <w:lang w:bidi="ar-SA"/>
        </w:rPr>
        <w:t>إن لم يستجب له</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6522526_1280447820"/>
      <w:bookmarkStart w:id="1125" w:name="_Toc421"/>
      <w:bookmarkEnd w:id="1124"/>
      <w:r>
        <w:rPr/>
        <w:t>5</w:t>
      </w:r>
      <w:r>
        <w:rPr>
          <w:rtl w:val="true"/>
        </w:rPr>
        <w:t xml:space="preserve">- </w:t>
      </w:r>
      <w:r>
        <w:rPr>
          <w:rtl w:val="true"/>
        </w:rPr>
        <w:t>أنيس زكريا</w:t>
      </w:r>
      <w:bookmarkEnd w:id="1125"/>
    </w:p>
    <w:p>
      <w:pPr>
        <w:pStyle w:val="BookText"/>
        <w:rPr/>
      </w:pPr>
      <w:r>
        <w:rPr>
          <w:rFonts w:ascii="Amiri" w:hAnsi="Amiri" w:eastAsia="Amiri" w:cs="Amiri"/>
          <w:color w:val="111111"/>
          <w:sz w:val="28"/>
          <w:sz w:val="28"/>
          <w:szCs w:val="28"/>
          <w:rtl w:val="true"/>
          <w:lang w:bidi="ar-SA"/>
        </w:rPr>
        <w:t>ودافع أنيس زكريا النصولي بحرارة عن يزيد،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يزيد لم يفكر البتة بقتل الحسين، ولم يأمل أن تتطور المسألة العلوية فتلعب هذا الدور المهيب، ويقدم ابن زياد للفتك به</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6" w:name="__RefHeading___Toc6522528_1280447820"/>
      <w:bookmarkStart w:id="1127" w:name="_Toc422"/>
      <w:bookmarkEnd w:id="1126"/>
      <w:r>
        <w:rPr/>
        <w:t>6</w:t>
      </w:r>
      <w:r>
        <w:rPr>
          <w:rtl w:val="true"/>
        </w:rPr>
        <w:t xml:space="preserve">- </w:t>
      </w:r>
      <w:r>
        <w:rPr>
          <w:rtl w:val="true"/>
        </w:rPr>
        <w:t>الدكتور النجار</w:t>
      </w:r>
      <w:bookmarkEnd w:id="1127"/>
    </w:p>
    <w:p>
      <w:pPr>
        <w:pStyle w:val="BookText"/>
        <w:rPr/>
      </w:pPr>
      <w:r>
        <w:rPr>
          <w:rFonts w:ascii="Amiri" w:hAnsi="Amiri" w:eastAsia="Amiri" w:cs="Amiri"/>
          <w:color w:val="111111"/>
          <w:sz w:val="28"/>
          <w:sz w:val="28"/>
          <w:szCs w:val="28"/>
          <w:rtl w:val="true"/>
          <w:lang w:bidi="ar-SA"/>
        </w:rPr>
        <w:t>وممن نزّه يزيد الدكتور محمّدالنجار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يتحمّل يزيد بن معاوية شيئاً من هذه 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تبعة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على الرغم من أن تأريخه ملطخ بالسواد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تهمة التحريض على قتل الحسين</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دفاع هؤلاء عن سيدهم يزيد كان مبعثه الروح الدموية المترعة بها نفوسهم، والحقد العارم لذرية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6522530_1280447820"/>
      <w:bookmarkStart w:id="1129" w:name="_Toc423"/>
      <w:bookmarkEnd w:id="1128"/>
      <w:r>
        <w:rPr/>
        <w:t>7</w:t>
      </w:r>
      <w:r>
        <w:rPr>
          <w:rtl w:val="true"/>
        </w:rPr>
        <w:t xml:space="preserve">- </w:t>
      </w:r>
      <w:r>
        <w:rPr>
          <w:rtl w:val="true"/>
        </w:rPr>
        <w:t>محمّدعزّة دروزة</w:t>
      </w:r>
      <w:bookmarkEnd w:id="112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أصلب المدافعين عن يزيد في هذا العصر محمّدعزّة دروزة، فقد أشاد بيزيد ونزهه من هذه الجريمة، كما نفى المسؤولية عن ابن زياد وسائر القوات المسلحة التي قتلت الحسين، وألقى باللائمة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اللّه هناك ما يبرر نسبة قتل الحسين زيد، فهو لم يأمر بقتاله فضلاً عن قتله، وكل ما أمر به أن يحاط به ولا يقاتل إلا إذا قاتل، ومثل هذا القول يصح بالنسبة لعبيد اللّه ابن زياد، فكل ما أمر به أن يحاط به ولا يقاتل إلا إذا قاتل، وأن يؤتى به ليضع يده </w:t>
      </w:r>
      <w:bookmarkStart w:id="1130" w:name="pg16359_177751"/>
    </w:p>
    <w:p>
      <w:pPr>
        <w:pStyle w:val="BookText"/>
        <w:rPr/>
      </w:pPr>
      <w:bookmarkEnd w:id="1130"/>
      <w:r>
        <w:rPr>
          <w:rFonts w:ascii="Amiri" w:hAnsi="Amiri" w:eastAsia="Amiri" w:cs="Amiri"/>
          <w:color w:val="111111"/>
          <w:sz w:val="28"/>
          <w:sz w:val="28"/>
          <w:szCs w:val="28"/>
          <w:rtl w:val="true"/>
          <w:lang w:bidi="ar-SA"/>
        </w:rPr>
        <w:t>في يده أو يبايع ليزيد صاحب البيعة الشرعية، بل إنّ هذا يصح قوله بالنسبة لأمراء القوات المسلحة التي جرى بينها وبين الحسين وجماعته قتال، فأنّهم ظلوا ملتزمين بما أمروا به، بل وكانوا يرغبون أشدّ الرغبة في أن يعافيهم اللّه من الابتلاء بقتاله فضلاً عن قتله، ويبذلون جهدهم في إقناعه بالنزول على حكم ابن زياد ومبايعة يزيد، فإذا كان الحسين أبى أن يستسلم ليدخل فيما دخل فيه المسلمون وقاوم بالقوة فمقابلته وقتاله من الوجهة الشرعية والوجهة السياسية سائغاً</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دروزة أن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 كان سائغاً من الوجهة الشرعية والوجهة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أكاد أعتقد أن السفاكين الجلادين من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حقداً وعداء هذا الإنسان الذي ران الباطل على ضميره فماج في تيارات سحيقة من عليه من المنكر والإثم</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6522532_1280447820"/>
      <w:bookmarkStart w:id="1132" w:name="_Toc424"/>
      <w:bookmarkEnd w:id="1131"/>
      <w:r>
        <w:rPr>
          <w:rtl w:val="true"/>
        </w:rPr>
        <w:t>آراء صائبة</w:t>
      </w:r>
      <w:bookmarkEnd w:id="1132"/>
    </w:p>
    <w:p>
      <w:pPr>
        <w:pStyle w:val="Heading4"/>
        <w:numPr>
          <w:ilvl w:val="3"/>
          <w:numId w:val="1"/>
        </w:numPr>
        <w:rPr/>
      </w:pPr>
      <w:bookmarkStart w:id="1133" w:name="__RefHeading___Toc6522534_1280447820"/>
      <w:bookmarkStart w:id="1134" w:name="_Toc425"/>
      <w:bookmarkEnd w:id="1133"/>
      <w:r>
        <w:rPr/>
        <w:t>1</w:t>
      </w:r>
      <w:r>
        <w:rPr>
          <w:rtl w:val="true"/>
        </w:rPr>
        <w:t xml:space="preserve">- </w:t>
      </w:r>
      <w:r>
        <w:rPr>
          <w:rtl w:val="true"/>
        </w:rPr>
        <w:t>رأى الدكتور طه حسين</w:t>
      </w:r>
      <w:bookmarkEnd w:id="113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طه حسين أن يزيد مسؤول عن إراقة دماء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الصحيح القول بأنّ تبعة هذه الجريمة ملقاة على ابن مرجانة،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والرواة يزعمون أن يزيد تبراً من قتل الحسين هذا النحو فألقى عبء هذا الإثم على ابن مرجانة عبيد اللّه بن زياد، ولكنا لا نراه لام ابن زياد ولا عاقبه، ولا عزله عن عمله كله أو بعضه، ومن قبله معاوية قتل حجر بن عدي وأصحابه، ثم ألقى عبء قتلهم على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ابن سمية فاحتملت</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1135" w:name="pg16359_177752"/>
    </w:p>
    <w:p>
      <w:pPr>
        <w:pStyle w:val="BookText"/>
        <w:rPr/>
      </w:pPr>
      <w:bookmarkEnd w:id="1135"/>
      <w:r>
        <w:rPr>
          <w:rFonts w:ascii="Amiri" w:hAnsi="Amiri" w:eastAsia="Amiri" w:cs="Amiri"/>
          <w:color w:val="111111"/>
          <w:sz w:val="28"/>
          <w:sz w:val="28"/>
          <w:szCs w:val="28"/>
          <w:rtl w:val="true"/>
          <w:lang w:bidi="ar-SA"/>
        </w:rPr>
        <w:t xml:space="preserve">إنّ ابن زياد لم يفعل ما فعل إلا بأمر قاطع من يزيد، ولو كان لم يرض بذلك لحاسبه على جريمته وما جلس وإياه في مجلس الشراب، ولما أجزل له في العطاء فإنّ ذلك يدلّ على رضاه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ندمه على مرارة المذبحة وهول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طه 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والنقد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يزيد فقد كان صورة لجده أبي سفيان، كان رجل عصبية وقوة وفتك وسخط على الإسلام، وما سنه للناس من السنن</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6522536_1280447820"/>
      <w:bookmarkStart w:id="1137" w:name="_Toc426"/>
      <w:bookmarkEnd w:id="1136"/>
      <w:r>
        <w:rPr/>
        <w:t>2</w:t>
      </w:r>
      <w:r>
        <w:rPr>
          <w:rtl w:val="true"/>
        </w:rPr>
        <w:t xml:space="preserve">- </w:t>
      </w:r>
      <w:r>
        <w:rPr>
          <w:rtl w:val="true"/>
        </w:rPr>
        <w:t>رأى التفتازانى</w:t>
      </w:r>
      <w:bookmarkEnd w:id="1137"/>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اتفقوا على جواز اللعن على من قتل الحسين أو أمر به أو أجازه أو 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رضا يزيد بقتل الحسين واستبشاره بذلك، وإهانته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تواتر معناه، وإن كان تفصيله أحاداً، فنحن لا نتوقف في شأنّه بل في كفره لعنة اللّه عليه وعلى أنصاره وأعوأنّه</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8" w:name="__RefHeading___Toc6522538_1280447820"/>
      <w:bookmarkStart w:id="1139" w:name="_Toc427"/>
      <w:bookmarkEnd w:id="1138"/>
      <w:r>
        <w:rPr/>
        <w:t>3</w:t>
      </w:r>
      <w:r>
        <w:rPr>
          <w:rtl w:val="true"/>
        </w:rPr>
        <w:t xml:space="preserve">- </w:t>
      </w:r>
      <w:r>
        <w:rPr>
          <w:rtl w:val="true"/>
        </w:rPr>
        <w:t>رأي اليافعي</w:t>
      </w:r>
      <w:bookmarkEnd w:id="1139"/>
    </w:p>
    <w:p>
      <w:pPr>
        <w:pStyle w:val="BookText"/>
        <w:rPr/>
      </w:pPr>
      <w:r>
        <w:rPr>
          <w:rFonts w:ascii="Amiri" w:hAnsi="Amiri" w:eastAsia="Amiri" w:cs="Amiri"/>
          <w:color w:val="111111"/>
          <w:sz w:val="28"/>
          <w:sz w:val="28"/>
          <w:szCs w:val="28"/>
          <w:rtl w:val="true"/>
          <w:lang w:bidi="ar-SA"/>
        </w:rPr>
        <w:t>ويقول العلامة اليافعي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حكم من قتل الحسين أو أمر بقتله ممن استحل ذلك فهو كافر</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0" w:name="__RefHeading___Toc6522540_1280447820"/>
      <w:bookmarkStart w:id="1141" w:name="_Toc428"/>
      <w:bookmarkEnd w:id="1140"/>
      <w:r>
        <w:rPr/>
        <w:t>4</w:t>
      </w:r>
      <w:r>
        <w:rPr>
          <w:rtl w:val="true"/>
        </w:rPr>
        <w:t xml:space="preserve">- </w:t>
      </w:r>
      <w:r>
        <w:rPr>
          <w:rtl w:val="true"/>
        </w:rPr>
        <w:t>رأي أحمد بن حنبل</w:t>
      </w:r>
      <w:bookmarkEnd w:id="114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وأفتى أحمد بن حنبل بالإمساك عن لعن يزيد، يقول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w:t>
      </w:r>
      <w:bookmarkStart w:id="1142" w:name="pg16359_177753"/>
    </w:p>
    <w:p>
      <w:pPr>
        <w:pStyle w:val="BookText"/>
        <w:rPr/>
      </w:pPr>
      <w:bookmarkEnd w:id="1142"/>
      <w:r>
        <w:rPr>
          <w:rFonts w:ascii="Amiri" w:hAnsi="Amiri" w:eastAsia="Amiri" w:cs="Amiri"/>
          <w:color w:val="111111"/>
          <w:sz w:val="28"/>
          <w:sz w:val="28"/>
          <w:szCs w:val="28"/>
          <w:rtl w:val="true"/>
          <w:lang w:bidi="ar-SA"/>
        </w:rPr>
        <w:t>عمّن نال من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 في هذا،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المؤمن كقتله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هذه الفتيا فقد جعل مدركها الحديث النبوي وهو لا ينطبق على يزيد، فأنّه لا نصيب له من الإيمان والإسلام بعد اقترافه للجرائم الفظيعة كإبادة العترة الطاهرة، وإباحة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وحرق الكعبة المقدّسة، فإنّ كل واحدة من هذه الموبقات تخرجه من حضيرة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على أحمد ولده صالح فقد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ينسبونا إلى تولي يزيد؟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يتولى يزيد أحد يؤمن باللّه؟</w:t>
      </w:r>
    </w:p>
    <w:p>
      <w:pPr>
        <w:pStyle w:val="BookText"/>
        <w:rPr/>
      </w:pPr>
      <w:r>
        <w:rPr>
          <w:rFonts w:ascii="IRNazanin" w:hAnsi="IRNazanin" w:eastAsia="IRNazanin"/>
          <w:color w:val="111111"/>
          <w:sz w:val="28"/>
          <w:sz w:val="28"/>
          <w:szCs w:val="28"/>
          <w:rtl w:val="true"/>
          <w:lang w:bidi="fa-IR"/>
        </w:rPr>
        <w:t>فقال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تلعنه؟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رأيتني لعنت أحداً؟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ولمَ لا يُلعن من لعنه اللّه في كتابه؟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لعن اللّه يزيد؟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فِى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w:t>
      </w:r>
      <w:r>
        <w:rPr>
          <w:rStyle w:val="FootnoteAnchor"/>
          <w:rtl w:val="true"/>
        </w:rPr>
        <w:footnoteReference w:id="906"/>
      </w:r>
      <w:r>
        <w:rPr>
          <w:rFonts w:ascii="Amiri" w:hAnsi="Amiri" w:eastAsia="Amiri" w:cs="Amiri"/>
          <w:color w:val="111111"/>
          <w:sz w:val="28"/>
          <w:sz w:val="28"/>
          <w:szCs w:val="28"/>
          <w:rtl w:val="true"/>
          <w:lang w:bidi="ar-SA"/>
        </w:rPr>
        <w:t>، فهل يكون فساد أعظم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أحمد عن الجواب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3" w:name="__RefHeading___Toc6522542_1280447820"/>
      <w:bookmarkStart w:id="1144" w:name="_Toc429"/>
      <w:bookmarkEnd w:id="1143"/>
      <w:r>
        <w:rPr/>
        <w:t>5</w:t>
      </w:r>
      <w:r>
        <w:rPr>
          <w:rtl w:val="true"/>
        </w:rPr>
        <w:t xml:space="preserve">- </w:t>
      </w:r>
      <w:r>
        <w:rPr>
          <w:rtl w:val="true"/>
        </w:rPr>
        <w:t>رأي المعتضد العباسي</w:t>
      </w:r>
      <w:bookmarkEnd w:id="114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وأصدر المعتضد العباسي كتاباً نشر فيه مخازي بني أمية، وأشاد فيه بـآل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بإذاعته ونشره في النوادي الحكومية والشعبية والمجتمعات العامة أيام الجمعات والأعياد، وقد جاء فيه مما يخص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تكن الخلافة إلى يزيد طلب متحفزاً يطلب بثأر المشركين من المسلمين، فأوقع بأهل المدينة وقعة الحرّة، الوقعة التي لم تمرّ على البشرية مثلها، ولا على المسلمين أفضع وأبشع منها، فشفا عند نفسه غليله، وظنّ أنّه انتقم لأشياخه من أولياء اللّه، وبلغ الثأر لأعداء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أغلظ ما انتهك وأعظم ما اجترم سفكه لدم الحسين بن علي علمه بموقعه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وسماعه منه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رَبْحانَتايَ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اجتراء منه على ورسوله وعداوة منه لهما، فما خاف من عمله ذلك نقمة ولا راقبه في معصية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الأحداث الجسام التي روّع بها المسلمون وامتحنوا بها امتحاناً شاقاً وعسيراً، كما أنّها من أفجع الأحداث العالمية، فقد كانت القسوة التي قوبلت بها عترة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أفظع ما جرى في تاريخ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مارس أُولئك الجفاة الممسوخون من جيش يزيد جميع ضروب الخسّة وألوان اللؤم، وتنكّروا لجميع القيم الإنسانية والأعراف السائدة، وما قننه الناس من معاني الفضيلة والأخلاق، فقتلوا الرجال والأطفال والنساء بعد أن حرموهم من الماء، ومثّلوا بتلك الجثث الزواكي، وحملوا الرؤوس الطاهرة على الحراب، وسبوا ودائع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أقتاب الجمال يطاف بهنّ في الأقطار والأمصار؛ ليظهر الطاغية قهره لآل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وتغلّبه عليهم، وكل هذه الأحداث جرت بأمره والحاحه، فهو المسؤول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ابن زياد فلم يكن سوى آلة وأداة بيده، ومنفذ لرغباته كما دللنا على ذلك في البحوث السابقة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تنزيه يزيد، وإلقاء المسؤولية على ابن مرجانة ما هو إلّا لون من ألوان </w:t>
      </w:r>
    </w:p>
    <w:p>
      <w:pPr>
        <w:pStyle w:val="BookText"/>
        <w:rPr/>
      </w:pPr>
      <w:r>
        <w:rPr>
          <w:rFonts w:ascii="Amiri" w:hAnsi="Amiri" w:eastAsia="Amiri" w:cs="Amiri"/>
          <w:color w:val="111111"/>
          <w:sz w:val="28"/>
          <w:sz w:val="28"/>
          <w:szCs w:val="28"/>
          <w:rtl w:val="true"/>
          <w:lang w:bidi="ar-SA"/>
        </w:rPr>
        <w:t>الانحراف عن الحق، والانقياد للعصبية العمياء التي لا يخضع لها من يملك وعيه واختياره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عما قيل في تبرير يزيد من المخاريق والأباطيل، وما أُثر من الأعلام في تجريم يزيد وتحميله المسؤولية في إراقة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5" w:name="pg16359_177757"/>
      <w:bookmarkStart w:id="1146" w:name="pg16359_177757"/>
      <w:bookmarkEnd w:id="1146"/>
    </w:p>
    <w:p>
      <w:pPr>
        <w:pStyle w:val="Heading2"/>
        <w:numPr>
          <w:ilvl w:val="1"/>
          <w:numId w:val="1"/>
        </w:numPr>
        <w:rPr/>
      </w:pPr>
      <w:bookmarkStart w:id="1147" w:name="pg16359_177757"/>
      <w:bookmarkStart w:id="1148" w:name="__RefHeading___Toc6522544_1280447820"/>
      <w:bookmarkStart w:id="1149" w:name="_Toc430"/>
      <w:bookmarkEnd w:id="1147"/>
      <w:bookmarkEnd w:id="1148"/>
      <w:r>
        <w:rPr>
          <w:rtl w:val="true"/>
        </w:rPr>
        <w:t>الرَّحيلُ الِى يَثرِب</w:t>
      </w:r>
      <w:bookmarkEnd w:id="114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0" w:name="__RefHeading___Toc6522546_1280447820"/>
      <w:bookmarkStart w:id="1151" w:name="_Toc431"/>
      <w:bookmarkEnd w:id="1150"/>
      <w:r>
        <w:rPr>
          <w:rtl w:val="true"/>
        </w:rPr>
        <w:t>اشارة</w:t>
      </w:r>
      <w:r>
        <w:rPr>
          <w:rtl w:val="true"/>
        </w:rPr>
        <w:t>:</w:t>
      </w:r>
      <w:bookmarkEnd w:id="115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2" w:name="pg16359_177759"/>
      <w:bookmarkStart w:id="1153" w:name="pg16359_177759"/>
      <w:bookmarkEnd w:id="1153"/>
    </w:p>
    <w:p>
      <w:pPr>
        <w:pStyle w:val="BookText"/>
        <w:rPr/>
      </w:pPr>
      <w:bookmarkStart w:id="1154" w:name="pg16359_177759"/>
      <w:bookmarkEnd w:id="1154"/>
      <w:r>
        <w:rPr>
          <w:rFonts w:ascii="IRNazanin" w:hAnsi="IRNazanin" w:eastAsia="IRNazanin"/>
          <w:color w:val="111111"/>
          <w:sz w:val="28"/>
          <w:sz w:val="28"/>
          <w:szCs w:val="28"/>
          <w:rtl w:val="true"/>
          <w:lang w:bidi="fa-IR"/>
        </w:rPr>
        <w:t xml:space="preserve">ولم يطل مكث أهل البيت في دمشق، فقد خشي يزيد من وقوع الفتنة، واضطراب الرأي العام، ووقوع ما لا تحمد عقباه، فقد أحدث خطاب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انقلاباً فكرياً في جميع لا الأوساط، فقد أثارت تلك الخطب المشرقة العقول، وأثارت العواطف وأصبحت حديث الأندية والمجالس فكانت تغلي كالحمم على تلك الدولة الغاشمة وهي تنذر بانفجار شعبي يكتسح دولة يزيد، فقد عرفت أهل الشام لؤم يزيد، وخبث عنصره، وقلبت الرأي العام عليه، فَجُوبِه بالنقد حتى في مجلسه، وسقط اجتماعياً وذهبت مكانته من النفوس</w:t>
      </w:r>
      <w:r>
        <w:rPr>
          <w:rFonts w:eastAsia="IRNazanin" w:cs="IRNazanin"/>
          <w:color w:val="111111"/>
          <w:sz w:val="28"/>
          <w:szCs w:val="28"/>
          <w:rtl w:val="true"/>
          <w:lang w:bidi="fa-IR"/>
        </w:rPr>
        <w:t>.</w:t>
      </w:r>
    </w:p>
    <w:p>
      <w:pPr>
        <w:pStyle w:val="Heading3"/>
        <w:numPr>
          <w:ilvl w:val="2"/>
          <w:numId w:val="1"/>
        </w:numPr>
        <w:rPr/>
      </w:pPr>
      <w:bookmarkStart w:id="1155" w:name="__RefHeading___Toc6522548_1280447820"/>
      <w:bookmarkStart w:id="1156" w:name="_Toc432"/>
      <w:bookmarkEnd w:id="1155"/>
      <w:r>
        <w:rPr>
          <w:rtl w:val="true"/>
        </w:rPr>
        <w:t xml:space="preserve">اعتذار الطاغية من زين العابدين </w:t>
      </w:r>
      <w:r>
        <w:rPr>
          <w:rtl w:val="true"/>
        </w:rPr>
        <w:t>(</w:t>
      </w:r>
      <w:r>
        <w:rPr>
          <w:rtl w:val="true"/>
        </w:rPr>
        <w:t>عَلَيهِ السَّلَامُ</w:t>
      </w:r>
      <w:r>
        <w:rPr>
          <w:rtl w:val="true"/>
        </w:rPr>
        <w:t>)</w:t>
      </w:r>
      <w:bookmarkEnd w:id="115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الطاغية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له معاذيره، وألقى المسؤولية في هذه الجريمة على ابن مرجانة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أما واللّه لو أنّي صاحبه ما سألني خصلة أبداً إلا أعطيته إياها، ولدفعت الحتف عنه بكل ما استطعت ولو بهلاك بعض ولدي، ولكن قضى اللّه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كاتبني بكل حاجة تكون لك، وأنّه سيكون في قومك أُمور فلا تدخل معهم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1157" w:name="pg16359_177760"/>
    </w:p>
    <w:p>
      <w:pPr>
        <w:pStyle w:val="BookText"/>
        <w:rPr/>
      </w:pPr>
      <w:bookmarkEnd w:id="1157"/>
      <w:r>
        <w:rPr>
          <w:rFonts w:ascii="Amiri" w:hAnsi="Amiri" w:eastAsia="Amiri" w:cs="Amiri"/>
          <w:color w:val="111111"/>
          <w:sz w:val="28"/>
          <w:sz w:val="28"/>
          <w:szCs w:val="28"/>
          <w:rtl w:val="true"/>
          <w:lang w:bidi="ar-SA"/>
        </w:rPr>
        <w:t xml:space="preserve">وأعرض عنه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بشيء، فقد عرف واقع اعتذاره، وأنّه كان تهرّباً مما لحقه من العار والخزي</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6522550_1280447820"/>
      <w:bookmarkStart w:id="1159" w:name="_Toc433"/>
      <w:bookmarkEnd w:id="1158"/>
      <w:r>
        <w:rPr>
          <w:rtl w:val="true"/>
        </w:rPr>
        <w:t xml:space="preserve">عرض الأموال لآل البيت </w:t>
      </w:r>
      <w:r>
        <w:rPr>
          <w:rtl w:val="true"/>
        </w:rPr>
        <w:t>(</w:t>
      </w:r>
      <w:r>
        <w:rPr>
          <w:rtl w:val="true"/>
        </w:rPr>
        <w:t>عَلَيهِم السَّلَامُ</w:t>
      </w:r>
      <w:r>
        <w:rPr>
          <w:rtl w:val="true"/>
        </w:rPr>
        <w:t>)</w:t>
      </w:r>
      <w:bookmarkEnd w:id="1159"/>
    </w:p>
    <w:p>
      <w:pPr>
        <w:pStyle w:val="BookText"/>
        <w:rPr/>
      </w:pPr>
      <w:r>
        <w:rPr>
          <w:rFonts w:ascii="Amiri" w:hAnsi="Amiri" w:eastAsia="Amiri" w:cs="Amiri"/>
          <w:color w:val="111111"/>
          <w:sz w:val="28"/>
          <w:sz w:val="28"/>
          <w:szCs w:val="28"/>
          <w:rtl w:val="true"/>
          <w:lang w:bidi="ar-SA"/>
        </w:rPr>
        <w:t>وأمر الطاغية بأنطاع من الإبريسم ففرشت في مجلسه، وصبّ عليها أموالاً كثيرة، وقدمها لآل البيت لتكون دية لقتلاهم، وعوضاً لأموالهم التي نهبت في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المال عوض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وأصر على يزيد بأن يعاد إليهم ما سلب منهم، وكان عجيباً منه أن يهتم بما سلب منهم بعد الذي جرى عليهم، ورفض عوضها،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طَلَبْتُ مِنْكَ ما أُخِذَ مِنَا؛ لِأَنَّ فِيْهِ مِغْزَلَ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وَمِقْنَعَتَها وِقِلَادَتَها وَقَمِيصَها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ذلك أدرك يزيد إصرار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الطلب، فأمر برد ذلك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6522552_1280447820"/>
      <w:bookmarkStart w:id="1161" w:name="_Toc434"/>
      <w:bookmarkEnd w:id="1160"/>
      <w:r>
        <w:rPr>
          <w:rtl w:val="true"/>
        </w:rPr>
        <w:t>رد السيدة أُمّ كلثوم</w:t>
      </w:r>
      <w:bookmarkEnd w:id="116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والتاعت شقيقة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أم كلثوم وتميزت غيظاً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حياءك، وأصلف وجهك، تقتل أخي وأهل بيتي وتعطيني عوضهم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أقسى قلباً من يزيد، ولا رأيت كافراً ولا مشركاً شرّاً منه، ولا أجفى منه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1162" w:name="pg16359_177761"/>
    </w:p>
    <w:p>
      <w:pPr>
        <w:pStyle w:val="BookText"/>
        <w:rPr/>
      </w:pPr>
      <w:bookmarkEnd w:id="1162"/>
      <w:r>
        <w:rPr>
          <w:rFonts w:ascii="Amiri" w:hAnsi="Amiri" w:eastAsia="Amiri" w:cs="Amiri"/>
          <w:color w:val="111111"/>
          <w:sz w:val="28"/>
          <w:sz w:val="28"/>
          <w:szCs w:val="28"/>
          <w:rtl w:val="true"/>
          <w:lang w:bidi="ar-SA"/>
        </w:rPr>
        <w:t xml:space="preserve">وباء يزيد بالفشل، فقد حسب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تغريهم المادة، ولم يعلم أنّهم الهلال من صنائع اللّه قد أذهب عنهم الرجس وطهرهم تطهيراً</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6522554_1280447820"/>
      <w:bookmarkStart w:id="1164" w:name="_Toc435"/>
      <w:bookmarkEnd w:id="1163"/>
      <w:r>
        <w:rPr>
          <w:rtl w:val="true"/>
        </w:rPr>
        <w:t xml:space="preserve">طلبة الإمام زين العابدين </w:t>
      </w:r>
      <w:r>
        <w:rPr>
          <w:rtl w:val="true"/>
        </w:rPr>
        <w:t>(</w:t>
      </w:r>
      <w:r>
        <w:rPr>
          <w:rtl w:val="true"/>
        </w:rPr>
        <w:t>عَلَيهِ السَّلَامُ</w:t>
      </w:r>
      <w:r>
        <w:rPr>
          <w:rtl w:val="true"/>
        </w:rPr>
        <w:t>)</w:t>
      </w:r>
      <w:bookmarkEnd w:id="1164"/>
    </w:p>
    <w:p>
      <w:pPr>
        <w:pStyle w:val="BookText"/>
        <w:rPr/>
      </w:pPr>
      <w:r>
        <w:rPr>
          <w:rFonts w:ascii="Amiri" w:hAnsi="Amiri" w:eastAsia="Amiri" w:cs="Amiri"/>
          <w:color w:val="111111"/>
          <w:sz w:val="28"/>
          <w:sz w:val="28"/>
          <w:szCs w:val="28"/>
          <w:rtl w:val="true"/>
          <w:lang w:bidi="ar-SA"/>
        </w:rPr>
        <w:t xml:space="preserve">وعرض الطاغية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عليه حاجته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أَنْ تُرِينِي وَجْهَ أَبِي، وَأَن تُعِيدَ عَلَى النِّساءِ مَا أُخِذَ مِنْهُنَّ فَفِيها مَوَارِيثُ الْآبَاءِ وَالأُمَّهَاتِ، وَإِذا كُنتَ تُرِيدُ قَتْلِي فَأَرْسِلْ مَعَ الْعِيالِ مَنْ يُؤَدِّي بِهِنَّ إِلَى الْمَدِينَةِ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الظن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من رؤية رأس أبيه أن يعطيه الرأس الشريف ليواريه، ولكن الطاغية لم يجبه إلى ذلك، فقد أمر أن يطاف به في جميع أنحاء البلاد لإشاعة الذعر والفزع بين الناس، وحتى يكون عبرة لكل من يخرج عليه، وأما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يعيده على النساء ما أخذ منهن فلم يرد بذلك الحلي والحلل وغيرها من الأموال التي نهبت منهن في يوم كربلاء، وإنّما أراد أن يردّ عليهم المواريث النفيسة التي ورثوها من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عمامته ودرعه وسيفه، وغير ذلك مما هو أثمن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وأطرق الطاغية برأسه إلى الأرض يفكر في طلب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أبيك فلن تراه، وأمّا ما أخذ منكم فيرد إليكم، وأمّا النسوة فلا يردّهنّ غيرك، وقد عفوت عن قتلك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6522556_1280447820"/>
      <w:bookmarkStart w:id="1166" w:name="_Toc436"/>
      <w:bookmarkEnd w:id="1165"/>
      <w:r>
        <w:rPr>
          <w:rtl w:val="true"/>
        </w:rPr>
        <w:t>السفر إلى يثرب</w:t>
      </w:r>
      <w:bookmarkEnd w:id="116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الطاغية إلى النعمان بن بشير أن يقوم برعاية ودائع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67" w:name="pg16359_177762"/>
    </w:p>
    <w:p>
      <w:pPr>
        <w:pStyle w:val="BookText"/>
        <w:rPr/>
      </w:pPr>
      <w:bookmarkEnd w:id="1167"/>
      <w:r>
        <w:rPr>
          <w:rFonts w:ascii="Amiri" w:hAnsi="Amiri" w:eastAsia="Amiri" w:cs="Amiri"/>
          <w:color w:val="111111"/>
          <w:sz w:val="28"/>
          <w:sz w:val="28"/>
          <w:szCs w:val="28"/>
          <w:rtl w:val="true"/>
          <w:lang w:bidi="ar-SA"/>
        </w:rPr>
        <w:t xml:space="preserve">ويصحبهم إلى يثرب </w:t>
      </w:r>
      <w:r>
        <w:rPr>
          <w:rStyle w:val="FootnoteAnchor"/>
          <w:rtl w:val="true"/>
        </w:rPr>
        <w:footnoteReference w:id="915"/>
      </w:r>
      <w:r>
        <w:rPr>
          <w:rFonts w:ascii="Amiri" w:hAnsi="Amiri" w:eastAsia="Amiri" w:cs="Amiri"/>
          <w:color w:val="111111"/>
          <w:sz w:val="28"/>
          <w:sz w:val="28"/>
          <w:szCs w:val="28"/>
          <w:rtl w:val="true"/>
          <w:lang w:bidi="ar-SA"/>
        </w:rPr>
        <w:t xml:space="preserve">، وأمر بإخراجهم من دمشق ليلاً خوفاً من الفتنة، واضطراب الأوضاع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6522558_1280447820"/>
      <w:bookmarkStart w:id="1169" w:name="_Toc437"/>
      <w:bookmarkEnd w:id="1168"/>
      <w:r>
        <w:rPr>
          <w:rtl w:val="true"/>
        </w:rPr>
        <w:t>وصول النبأ إلى يثرب</w:t>
      </w:r>
      <w:bookmarkEnd w:id="1169"/>
    </w:p>
    <w:p>
      <w:pPr>
        <w:pStyle w:val="BookText"/>
        <w:rPr/>
      </w:pPr>
      <w:r>
        <w:rPr>
          <w:rFonts w:ascii="Amiri" w:hAnsi="Amiri" w:eastAsia="Amiri" w:cs="Amiri"/>
          <w:color w:val="111111"/>
          <w:sz w:val="28"/>
          <w:sz w:val="28"/>
          <w:szCs w:val="28"/>
          <w:rtl w:val="true"/>
          <w:lang w:bidi="ar-SA"/>
        </w:rPr>
        <w:t>وانتهت أنباء الكارثة الكبرى إلى يثرب قبل وصول السبايا إليها، وقد حمل النبأ عبد الملك بن الحارث السلمي بأمر من ابن زياد، وقد أخذ يجد في السير حتى انتهى إليها، وقد أعياه السفر فأسرع إلى حاكم المدينة عمرو بن سعيد الأشدق، وقد لقيه رجل فرابه ما هو فيه من الارتباك فأسرع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وفطن الرجل لهول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قتل واللّه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 سلمة بما نبأت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ووافی رسول ابن زیاد حاكم المدينة فأخبره بمقتل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فاهتز فرحاً وسروراً وراح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واعية بواعية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الأشدق بإذاعة ذلك بين الناس فهرعوا وقد علاهم البكاء نحو الجامع النبوي ليتعرفوا على تفصيل الحادث الأليم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6522560_1280447820"/>
      <w:bookmarkStart w:id="1171" w:name="_Toc438"/>
      <w:bookmarkEnd w:id="1170"/>
      <w:r>
        <w:rPr>
          <w:rtl w:val="true"/>
        </w:rPr>
        <w:t>خطاب الأشدق</w:t>
      </w:r>
      <w:bookmarkEnd w:id="117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واعتلى الطاغية عمرو بن سعيد الأشدق أعواد المنبر وهو يهزّ أعطافه مسروراً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أظهر أحقاده وأضغأنّه،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أنّها لدمة </w:t>
      </w:r>
    </w:p>
    <w:p>
      <w:pPr>
        <w:pStyle w:val="BookText"/>
        <w:rPr/>
      </w:pPr>
      <w:r>
        <w:rPr>
          <w:rFonts w:ascii="Amiri" w:hAnsi="Amiri" w:eastAsia="Amiri" w:cs="Amiri"/>
          <w:color w:val="111111"/>
          <w:sz w:val="28"/>
          <w:sz w:val="28"/>
          <w:szCs w:val="28"/>
          <w:rtl w:val="true"/>
          <w:lang w:bidi="ar-SA"/>
        </w:rPr>
        <w:t>بلدمة، وصدمة بصدمة، كم خطبة بعد خطبة حِكْمَةٌ بالِغَةٌ فَمَا تُغْنِي النُّذُرُ</w:t>
      </w:r>
      <w:r>
        <w:rPr>
          <w:rStyle w:val="FootnoteAnchor"/>
          <w:rtl w:val="true"/>
        </w:rPr>
        <w:footnoteReference w:id="918"/>
      </w:r>
      <w:r>
        <w:rPr>
          <w:rFonts w:ascii="Amiri" w:hAnsi="Amiri" w:eastAsia="Amiri" w:cs="Amiri"/>
          <w:color w:val="111111"/>
          <w:sz w:val="28"/>
          <w:sz w:val="28"/>
          <w:szCs w:val="28"/>
          <w:rtl w:val="true"/>
          <w:lang w:bidi="ar-SA"/>
        </w:rPr>
        <w:t>، واللّه لوددت أن رأسه في بدنه، وروحه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كان يسبنا ونمدحه، ويقطعنا ونصله؛ كعادتنا وعادته ولم يكن من أمره ما كان، ولكن كيف نصنع بمن سلّ سيفه علينا يريد قتلنا إلا أن ندفعه عن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عليه عبداللّه بن السائب خطابه الذي أظهر فيه الشماتة بقتل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فاطمة حيّة ورأت رأس الحسين بكت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الاستنكار بداية نقد يجابه به والي المدينة وهو يخطب، وقد لذعه نقده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بفاطمة منك؛ أبوها عمنا، وزوجها أخونا، وأُمها ابنتنا، ولو كانت فاطمة حيّة لبكت عينها، وما لامت من قتله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شدّ الأشدق في قوله عن جميع الأعراف الاجتماعية، فقد زعم أنّ فاطمة لو كانت حية لما لامت قاتل ولدها، بل من المؤكد عنده أنّها تبارك القاتل الأثيم؛ لأن بذلك دعماً للحكم الأموي وبسطاً لسلطأنّهم الذي يحمل جميع الاتجاهات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لو كانت حيّة وشاهدت فلذة كبدها على صعيد كربلاء وهو يعاني من الخطوب والكوارث التي لم تجر على أي إنسان لذابت نفسها حسرات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 ابْنَتِى فاطِمَةُ يَوْمَ الْقِيامَةِ وَمَعَها ثِيابٌ مَصْبُوغَةٌ بِدَمٍ فَتَتَعَلَّقُ بِقائِمَةٍ مِن قَوائِمِ الْعَرْشِ،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عَدْلُ أَحْكُمْ بَيْنِي وَبَيْنَ قاتِلِ وَلَدِي، فَيَحْكُمُ لِابْنَتِي وَرَبِّ الْجَنَّةِ</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1172" w:name="pg16359_177764"/>
    </w:p>
    <w:p>
      <w:pPr>
        <w:pStyle w:val="Heading3"/>
        <w:numPr>
          <w:ilvl w:val="2"/>
          <w:numId w:val="1"/>
        </w:numPr>
        <w:rPr/>
      </w:pPr>
      <w:bookmarkStart w:id="1173" w:name="__RefHeading___Toc6522562_1280447820"/>
      <w:bookmarkStart w:id="1174" w:name="_Toc439"/>
      <w:bookmarkEnd w:id="1172"/>
      <w:bookmarkEnd w:id="1173"/>
      <w:r>
        <w:rPr>
          <w:rtl w:val="true"/>
        </w:rPr>
        <w:t>فجيعة الهاشميين</w:t>
      </w:r>
      <w:bookmarkEnd w:id="1174"/>
    </w:p>
    <w:p>
      <w:pPr>
        <w:pStyle w:val="BookText"/>
        <w:rPr/>
      </w:pPr>
      <w:r>
        <w:rPr>
          <w:rFonts w:ascii="Amiri" w:hAnsi="Amiri" w:eastAsia="Amiri" w:cs="Amiri"/>
          <w:color w:val="111111"/>
          <w:sz w:val="28"/>
          <w:sz w:val="28"/>
          <w:szCs w:val="28"/>
          <w:rtl w:val="true"/>
          <w:lang w:bidi="ar-SA"/>
        </w:rPr>
        <w:t xml:space="preserve">ووقع النبأ المؤلم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كالصاعقة على رؤوس الهاشميين، فقد علا الصراخ والعويل من بيوتهم، وخرجت السيدة زينب بنت عقيل</w:t>
      </w:r>
      <w:r>
        <w:rPr>
          <w:rStyle w:val="FootnoteAnchor"/>
          <w:rtl w:val="true"/>
        </w:rPr>
        <w:footnoteReference w:id="921"/>
      </w:r>
      <w:r>
        <w:rPr>
          <w:rFonts w:ascii="Amiri" w:hAnsi="Amiri" w:eastAsia="Amiri" w:cs="Amiri"/>
          <w:color w:val="111111"/>
          <w:sz w:val="28"/>
          <w:sz w:val="28"/>
          <w:szCs w:val="28"/>
          <w:rtl w:val="true"/>
          <w:lang w:bidi="ar-SA"/>
        </w:rPr>
        <w:t>ناشرة شعرها، وهي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 اه، واحسيناه، وا إخوتاه وا أهيلاه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تنظم ذوب روحها بأبيات تخاطب بها المسلمين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النبیّ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 xml:space="preserve">بِأَهلِ بَيْتِي وَأَنْصارِي أَمَا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كَرِيمٌ أَمَا تُوفُونَ بِالذِّمَمِ</w:t>
      </w:r>
    </w:p>
    <w:p>
      <w:pPr>
        <w:pStyle w:val="BookText"/>
        <w:rPr/>
      </w:pPr>
      <w:r>
        <w:rPr>
          <w:rFonts w:ascii="Amiri" w:hAnsi="Amiri" w:eastAsia="Amiri" w:cs="Amiri"/>
          <w:color w:val="111111"/>
          <w:sz w:val="28"/>
          <w:sz w:val="28"/>
          <w:szCs w:val="28"/>
          <w:rtl w:val="true"/>
          <w:lang w:bidi="ar-SA"/>
        </w:rPr>
        <w:t xml:space="preserve">ذُرِّيَتِي وَتَنُو عَمِّي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تَخلُفُونِي بِسُوءٍ فِي ذَوِي رَحِمِي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فأجابها أبو الأسود وهو غارق في البكاء والشجون،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وعلاه الجزع وراح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وَزادَنِي حَنَقاً وَغَيظاً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وَأَبَعَدَهُمْ كَما غَدَرُوا وَحَانُوا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بَعدَتْ ثَمُودُ وَقَومُ عادٍ </w:t>
      </w:r>
      <w:bookmarkStart w:id="1175" w:name="pg16359_177765"/>
    </w:p>
    <w:p>
      <w:pPr>
        <w:pStyle w:val="BookText"/>
        <w:rPr/>
      </w:pPr>
      <w:bookmarkEnd w:id="1175"/>
      <w:r>
        <w:rPr>
          <w:rFonts w:ascii="Amiri" w:hAnsi="Amiri" w:eastAsia="Amiri" w:cs="Amiri"/>
          <w:color w:val="111111"/>
          <w:sz w:val="28"/>
          <w:sz w:val="28"/>
          <w:szCs w:val="28"/>
          <w:rtl w:val="true"/>
          <w:lang w:bidi="ar-SA"/>
        </w:rPr>
        <w:t xml:space="preserve">وَلَا رَجَعَتْ رَكَائِبُهُمْ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قَفَّتْ إِلَى يَوْمِ التَّنادِ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وساد البكاء، وعمّت اللوعة، وانتشر الحزن في جميع أنحاء يثرب، فلم ير أكثر باك ولا باكية من ذلك اليوم</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6522564_1280447820"/>
      <w:bookmarkStart w:id="1177" w:name="_Toc440"/>
      <w:bookmarkEnd w:id="1176"/>
      <w:r>
        <w:rPr>
          <w:rtl w:val="true"/>
        </w:rPr>
        <w:t>مأتم عبد اللّه بن جعفر</w:t>
      </w:r>
      <w:r>
        <w:rPr>
          <w:rtl w:val="true"/>
        </w:rPr>
        <w:t>(</w:t>
      </w:r>
      <w:r>
        <w:rPr>
          <w:rtl w:val="true"/>
        </w:rPr>
        <w:t>رَضِیَ اللهُ عَنهُ</w:t>
      </w:r>
      <w:r>
        <w:rPr>
          <w:rtl w:val="true"/>
        </w:rPr>
        <w:t>)</w:t>
      </w:r>
      <w:bookmarkEnd w:id="1177"/>
    </w:p>
    <w:p>
      <w:pPr>
        <w:pStyle w:val="BookText"/>
        <w:rPr/>
      </w:pPr>
      <w:r>
        <w:rPr>
          <w:rFonts w:ascii="IRNazanin" w:hAnsi="IRNazanin" w:eastAsia="IRNazanin"/>
          <w:color w:val="111111"/>
          <w:sz w:val="28"/>
          <w:sz w:val="28"/>
          <w:szCs w:val="28"/>
          <w:rtl w:val="true"/>
          <w:lang w:bidi="fa-IR"/>
        </w:rPr>
        <w:t>وأقام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المأتماً للعزاء على ابن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الناس يفدون عليه يعزّونه بمصابه 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له مولى 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اللّسلاس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 من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حسب الغبي أنّه يتقرب إليه بذلك؛ لأنّه لولا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استشهد ولداه، ولما سمع ابن جعفر مقالته حذفه بنعله،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 أللحسين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شهدته لأحببت ألا أفارقه حتى أقتل معه، واللّه أنّه لممّا يسخّي نفسي عنهما، ويهون علي المصاب بهما أنّهما أصيبا مع أخي وابن عمّي مواسيين له صابرين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على حضار مجلسه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لقد عزّ علي مصرع الحسين ألا أكن آسيت حسيناً بيدي فلقد آساه ولديّ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سبب تأخره عن حضور الطف ذهاب بصره</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6522566_1280447820"/>
      <w:bookmarkStart w:id="1179" w:name="_Toc441"/>
      <w:bookmarkEnd w:id="1178"/>
      <w:r>
        <w:rPr>
          <w:rtl w:val="true"/>
        </w:rPr>
        <w:t>رزية ابن عبّاس</w:t>
      </w:r>
      <w:bookmarkEnd w:id="117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ورزئ ابن عباس أشدّ ما تكون الرزية محنة وألماً حينما سمع بقتل الإمام </w:t>
      </w:r>
      <w:bookmarkStart w:id="1180" w:name="pg16359_177766"/>
    </w:p>
    <w:p>
      <w:pPr>
        <w:pStyle w:val="BookText"/>
        <w:rPr/>
      </w:pPr>
      <w:bookmarkEnd w:id="1180"/>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البيت الحرام فقد أسرّ إليه شخص، وعرفه بالحادث المؤلم، فذعر واسترجع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يا أبا العباس؟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عظيمة نحتسبها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أجهش بالبكاء، وانصرف إلى منزله حزيناً كثيباً، وأقام مأتماً في بيته فأقبل عليه الناس يعزّونه بمصابه العظيم ويشاركونه الأسى واللوعة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6522568_1280447820"/>
      <w:bookmarkStart w:id="1182" w:name="_Toc442"/>
      <w:bookmarkEnd w:id="1181"/>
      <w:r>
        <w:rPr>
          <w:rtl w:val="true"/>
        </w:rPr>
        <w:t>المِسْوَر مع ابن الزبير</w:t>
      </w:r>
      <w:bookmarkEnd w:id="1182"/>
    </w:p>
    <w:p>
      <w:pPr>
        <w:pStyle w:val="BookText"/>
        <w:rPr/>
      </w:pPr>
      <w:r>
        <w:rPr>
          <w:rFonts w:ascii="Amiri" w:hAnsi="Amiri" w:eastAsia="Amiri" w:cs="Amiri"/>
          <w:color w:val="111111"/>
          <w:sz w:val="28"/>
          <w:sz w:val="28"/>
          <w:szCs w:val="28"/>
          <w:rtl w:val="true"/>
          <w:lang w:bidi="ar-SA"/>
        </w:rPr>
        <w:t xml:space="preserve">ولما جاء ناعي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التقى المِسْوَر بابن الزبير، فقال المسور قد جاء ماكنت تتمنى من موت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فراوغ ابن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تقول 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ليته ما بقي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الجَمَاء</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حجر، واللّه ما تمنيت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المشور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اشرت عليه بالخروج إلى غير وجه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أشرت عليه ولم أدر أنّه يقتل، ولم يكن بيدي أجله، ولقد جئ ابن عباس فعزيته، فعرفت أن ذلك يثقل عليه منّي، ولو أنّي تركت تعزيته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يترك لا يعزيني بحسين، فما أصنع؟ أخوالي وَغِرَت صدورهم علي، وما أدري على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فأسدى له المسور النصيحة،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إلى ذكر ما مضى 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الأمور تمضي، وبرّ أخوالك فأبوك أحمد عندهم منك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1183" w:name="pg16359_177767"/>
    </w:p>
    <w:p>
      <w:pPr>
        <w:pStyle w:val="Heading3"/>
        <w:numPr>
          <w:ilvl w:val="2"/>
          <w:numId w:val="1"/>
        </w:numPr>
        <w:rPr/>
      </w:pPr>
      <w:bookmarkStart w:id="1184" w:name="__RefHeading___Toc6522570_1280447820"/>
      <w:bookmarkStart w:id="1185" w:name="_Toc443"/>
      <w:bookmarkEnd w:id="1183"/>
      <w:bookmarkEnd w:id="1184"/>
      <w:r>
        <w:rPr>
          <w:rtl w:val="true"/>
        </w:rPr>
        <w:t xml:space="preserve">رأس الإمام الحسين </w:t>
      </w:r>
      <w:r>
        <w:rPr>
          <w:rtl w:val="true"/>
        </w:rPr>
        <w:t>(</w:t>
      </w:r>
      <w:r>
        <w:rPr>
          <w:rtl w:val="true"/>
        </w:rPr>
        <w:t>عَلَيهِ السَّلَامُ</w:t>
      </w:r>
      <w:r>
        <w:rPr>
          <w:rtl w:val="true"/>
        </w:rPr>
        <w:t xml:space="preserve">) </w:t>
      </w:r>
      <w:r>
        <w:rPr>
          <w:rtl w:val="true"/>
        </w:rPr>
        <w:t>في يثرب</w:t>
      </w:r>
      <w:bookmarkEnd w:id="1185"/>
    </w:p>
    <w:p>
      <w:pPr>
        <w:pStyle w:val="BookText"/>
        <w:rPr/>
      </w:pPr>
      <w:r>
        <w:rPr>
          <w:rFonts w:ascii="Amiri" w:hAnsi="Amiri" w:eastAsia="Amiri" w:cs="Amiri"/>
          <w:color w:val="111111"/>
          <w:sz w:val="28"/>
          <w:sz w:val="28"/>
          <w:szCs w:val="28"/>
          <w:rtl w:val="true"/>
          <w:lang w:bidi="ar-SA"/>
        </w:rPr>
        <w:t xml:space="preserve">وذهب بعض المؤرخين إلى أن الطاغية بعث برأس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يثرب لإشاعة الرعب والخوف، والقضاء على كل حركة ضده، وجيء بالرأس الشريف إلى حاكم المدينة عمرو بن سعيد الأشدق فأنكر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أمير المؤمنين لم يبعث إلينا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مجلسه الوزغ ابن الوزغ مروان بن الحكم فصاح به بئس ما قلت 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الوزغ الرأس الشريف وجعل يهز أعطافه بشراً وسروراً، وهو يقول بشماتة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 xml:space="preserve">وجيء بالرأس العظيم فنصب في جامع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وصرخت نساء آل أبـي طالب وهر عن إلى القبر الشريف ببكاء وعويل،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كَعَجِيجِ نِسوَيْنَا غَدَاةَ الأَرنَبِ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وراح مروان يبدي أفراحه حينما سمع عويل الهاشميات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أيام عثمان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إلى قبر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يوم بيوم بدر </w:t>
      </w:r>
      <w:r>
        <w:rPr>
          <w:rStyle w:val="FootnoteAnchor"/>
          <w:rtl w:val="true"/>
        </w:rPr>
        <w:footnoteReference w:id="931"/>
      </w:r>
      <w:bookmarkStart w:id="1186" w:name="pg16359_177768"/>
    </w:p>
    <w:p>
      <w:pPr>
        <w:pStyle w:val="BookText"/>
        <w:rPr/>
      </w:pPr>
      <w:bookmarkEnd w:id="1186"/>
      <w:r>
        <w:rPr>
          <w:rFonts w:ascii="Amiri" w:hAnsi="Amiri" w:eastAsia="Amiri" w:cs="Amiri"/>
          <w:color w:val="111111"/>
          <w:sz w:val="28"/>
          <w:sz w:val="28"/>
          <w:szCs w:val="28"/>
          <w:rtl w:val="true"/>
          <w:lang w:bidi="ar-SA"/>
        </w:rPr>
        <w:t xml:space="preserve">لقد ظهرت الأحقاد الأموية، وظهر أنّها لا تؤمن بالإسلام وأنّها محتفظة بجاهليتها الأولى، وقد استوفت ثأرها 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بإبادتها لعترته</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6522572_1280447820"/>
      <w:bookmarkStart w:id="1188" w:name="_Toc444"/>
      <w:bookmarkEnd w:id="1187"/>
      <w:r>
        <w:rPr>
          <w:rtl w:val="true"/>
        </w:rPr>
        <w:t>عودة السبايا إلى كربلاء</w:t>
      </w:r>
      <w:bookmarkEnd w:id="1188"/>
    </w:p>
    <w:p>
      <w:pPr>
        <w:pStyle w:val="BookText"/>
        <w:rPr/>
      </w:pPr>
      <w:r>
        <w:rPr>
          <w:rFonts w:ascii="Amiri" w:hAnsi="Amiri" w:eastAsia="Amiri" w:cs="Amiri"/>
          <w:color w:val="111111"/>
          <w:sz w:val="28"/>
          <w:sz w:val="28"/>
          <w:szCs w:val="28"/>
          <w:rtl w:val="true"/>
          <w:lang w:bidi="ar-SA"/>
        </w:rPr>
        <w:t xml:space="preserve">وصرّحت بعض المصادر أن سبايا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من الوفد الموكل بحراستهم أن يعرج بهم إلى كربلاء ليجددوا عهداً بقبر سيد الشهداء، فلبّوا طلبهم فانعطفوا إلى كربلاء، ولما انتهوا إليها استقبلت العلويات مرقد أبـي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بالصراخ والعويل، وسالت الدموع كل مسيل، وقضين ثلاثة أيام بلياليها كن من أثقل الليالي وأوجعها على أهل البيت، فلم تهدأ لهم عبرة حتى بحت الأصوات وفتتت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وتصرّح بعض المصادر أن الصحابي الجليل جابر بن عبد اللّه الأنصاري قد وفد إلى التشرف بزيارة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فالتقى به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يحدثه عمّا جرى عليهم من صنوف الرزايا والنكبات، ثمّ غادروا كربلاء متوجهين إلى يثرب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9" w:name="__RefHeading___Toc6522574_1280447820"/>
      <w:bookmarkStart w:id="1190" w:name="_Toc445"/>
      <w:bookmarkEnd w:id="1189"/>
      <w:r>
        <w:rPr>
          <w:rtl w:val="true"/>
        </w:rPr>
        <w:t>إلى يثرب</w:t>
      </w:r>
      <w:bookmarkEnd w:id="1190"/>
    </w:p>
    <w:p>
      <w:pPr>
        <w:pStyle w:val="BookText"/>
        <w:rPr/>
      </w:pPr>
      <w:r>
        <w:rPr>
          <w:rFonts w:ascii="Amiri" w:hAnsi="Amiri" w:eastAsia="Amiri" w:cs="Amiri"/>
          <w:color w:val="111111"/>
          <w:sz w:val="28"/>
          <w:sz w:val="28"/>
          <w:szCs w:val="28"/>
          <w:rtl w:val="true"/>
          <w:lang w:bidi="ar-SA"/>
        </w:rPr>
        <w:t>واتجه موكب أسارى أهل البيت إلى يثرب فأخذ يجد في السير لا يلوي على شيء، وقد جللته الأحزان 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غامت عيون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بالدموع وهنّ ينحن على فقد الأحبة ويذكرن بمزيد اللوعة ما جرى عليهن في الأسر من الذل والهوان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يثرب قبل قدوم السبايا إليها ترفل في ثياب الحزن على أمّ المؤمنين </w:t>
      </w:r>
      <w:bookmarkStart w:id="1191" w:name="pg16359_177769"/>
    </w:p>
    <w:p>
      <w:pPr>
        <w:pStyle w:val="BookText"/>
        <w:rPr/>
      </w:pPr>
      <w:bookmarkEnd w:id="1191"/>
      <w:r>
        <w:rPr>
          <w:rFonts w:ascii="Amiri" w:hAnsi="Amiri" w:eastAsia="Amiri" w:cs="Amiri"/>
          <w:color w:val="111111"/>
          <w:sz w:val="28"/>
          <w:sz w:val="28"/>
          <w:szCs w:val="28"/>
          <w:rtl w:val="true"/>
          <w:lang w:bidi="ar-SA"/>
        </w:rPr>
        <w:t xml:space="preserve">السيدة أُمّ سلمة زوج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ماتت بعد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 حزناً وكمداً عليه </w:t>
      </w:r>
      <w:r>
        <w:rPr>
          <w:rStyle w:val="FootnoteAnchor"/>
          <w:rtl w:val="true"/>
        </w:rPr>
        <w:footnoteReference w:id="933"/>
      </w:r>
      <w:r>
        <w:rPr>
          <w:rFonts w:ascii="Amiri" w:hAnsi="Amiri" w:eastAsia="Amiri" w:cs="Amiri"/>
          <w:color w:val="111111"/>
          <w:sz w:val="28"/>
          <w:sz w:val="28"/>
          <w:szCs w:val="28"/>
          <w:rtl w:val="true"/>
          <w:lang w:bidi="ar-SA"/>
        </w:rPr>
        <w:t>، وهي التي أنبأت الناس عن مقتله</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6522576_1280447820"/>
      <w:bookmarkStart w:id="1193" w:name="_Toc446"/>
      <w:bookmarkEnd w:id="1192"/>
      <w:r>
        <w:rPr>
          <w:rtl w:val="true"/>
        </w:rPr>
        <w:t xml:space="preserve">نعي بشر للإمام الحسين </w:t>
      </w:r>
      <w:r>
        <w:rPr>
          <w:rtl w:val="true"/>
        </w:rPr>
        <w:t>(</w:t>
      </w:r>
      <w:r>
        <w:rPr>
          <w:rtl w:val="true"/>
        </w:rPr>
        <w:t>عَلَيهِ السَّلَامُ</w:t>
      </w:r>
      <w:r>
        <w:rPr>
          <w:rtl w:val="true"/>
        </w:rPr>
        <w:t>)</w:t>
      </w:r>
      <w:bookmarkEnd w:id="1193"/>
    </w:p>
    <w:p>
      <w:pPr>
        <w:pStyle w:val="BookText"/>
        <w:rPr/>
      </w:pPr>
      <w:r>
        <w:rPr>
          <w:rFonts w:ascii="Amiri" w:hAnsi="Amiri" w:eastAsia="Amiri" w:cs="Amiri"/>
          <w:color w:val="111111"/>
          <w:sz w:val="28"/>
          <w:sz w:val="28"/>
          <w:szCs w:val="28"/>
          <w:rtl w:val="true"/>
          <w:lang w:bidi="ar-SA"/>
        </w:rPr>
        <w:t xml:space="preserve">ولما وصل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يثرب نزل فضرب فسطاطه وأنزل عماته وأخواته، والتفت إلى بشر بن حذلم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رَحِمَ اللّهُ أَبَاكَ لَقَدْ كانَ شاعراً، فَهَلْ تَقدِرُ عَلَى شَيْءٍ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 اللّه إنّي 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الْمَدِينَةَ وَانْعَ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بشر إلى المدينة، فلمّا انتهى إلى الجامع النبوي رفع صوته مشفوعاً بالبكاء،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يَشرِبَ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وهرعت الجماهير نحو الجامع النبوي وهي ما بين نائح وصائح تنتظر من بشر المزيد من الأنباء، فالتفت إليهم وهو غارق بالبكاء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عماته وأخواته قد حلّوا بساحتكم، وأنا رسوله إليكم أعرفكم مكأنّه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 الناس بالبكاء وانطلقوا مسرعين يستقبلون آل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برّ بدينهم ودنياهم، وانتشر الحزن وعمّت الكآبة جميع الأوساط، فكان ذلك اليوم كما وصفه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المؤرخون كاليوم الذي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وازدحم الناس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يعزّونه بمصابه الأليم، </w:t>
      </w:r>
      <w:bookmarkStart w:id="1194" w:name="pg16359_177770"/>
    </w:p>
    <w:p>
      <w:pPr>
        <w:pStyle w:val="BookText"/>
        <w:rPr/>
      </w:pPr>
      <w:bookmarkEnd w:id="1194"/>
      <w:r>
        <w:rPr>
          <w:rFonts w:ascii="Amiri" w:hAnsi="Amiri" w:eastAsia="Amiri" w:cs="Amiri"/>
          <w:color w:val="111111"/>
          <w:sz w:val="28"/>
          <w:sz w:val="28"/>
          <w:szCs w:val="28"/>
          <w:rtl w:val="true"/>
          <w:lang w:bidi="ar-SA"/>
        </w:rPr>
        <w:t>ويشاركونه الأسى واللوعة</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6522578_1280447820"/>
      <w:bookmarkStart w:id="1196" w:name="_Toc447"/>
      <w:bookmarkEnd w:id="1195"/>
      <w:r>
        <w:rPr>
          <w:rtl w:val="true"/>
        </w:rPr>
        <w:t xml:space="preserve">خطاب الإمام زين العابدين </w:t>
      </w:r>
      <w:r>
        <w:rPr>
          <w:rtl w:val="true"/>
        </w:rPr>
        <w:t>(</w:t>
      </w:r>
      <w:r>
        <w:rPr>
          <w:rtl w:val="true"/>
        </w:rPr>
        <w:t>عَلَيهِ السَّلَامُ</w:t>
      </w:r>
      <w:r>
        <w:rPr>
          <w:rtl w:val="true"/>
        </w:rPr>
        <w:t>)</w:t>
      </w:r>
      <w:bookmarkEnd w:id="1196"/>
    </w:p>
    <w:p>
      <w:pPr>
        <w:pStyle w:val="BookText"/>
        <w:rPr/>
      </w:pPr>
      <w:r>
        <w:rPr>
          <w:rFonts w:ascii="Amiri" w:hAnsi="Amiri" w:eastAsia="Amiri" w:cs="Amiri"/>
          <w:color w:val="111111"/>
          <w:sz w:val="28"/>
          <w:sz w:val="28"/>
          <w:szCs w:val="28"/>
          <w:rtl w:val="true"/>
          <w:lang w:bidi="ar-SA"/>
        </w:rPr>
        <w:t xml:space="preserve">ورأى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 يحدث الناس بما جرى عليهم من عظيم الرزايا والنكبات، وما عانوه من ذل الأسر والهوان، ولم يكن باستطاعته أن يقوم خطيباً فقد ألمت به الأمراض، وأنّهكته الآلام، فجيء له بكرسي فجلس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الرَّحْمَنِ الرَّحِيمِ، مَالِكِ يَوْمِ الدِّينِ، بَارِيْ الْخَلَائِقِ أَجْمَعِينَ، الَّذِي بَعْدَ فَارْتَفَعَ فِي السَّمَاوَاتِ الْعُلَى، وَقَرُبَ فَشَهِدَ النجوى، نَحْمُدُهُ عَلَى عَظَائِم الْأُمُورِ، وَفَجائع الدُّهُورِ، وَأَلم الفجائع وَمَضاضَةِ اللُّواذِعِ، وَجَلِيلِ الرُّزْهِ، وَعَظِيمِ الْمَصائِبِ، الفاظِعَةِ الْكاظِةِ، الفادحة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الْقَوْمُ إِنَّ اللّهَ تَعَالَى ابْتَلَانَا بِمَصائِبَ جَلِيلَةٍ، وَثَلْمَةٍ فِي الْإِسلَامِ عَظِيمَةٍ، قُتِلَ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وَسُبِيَتْ نِساؤُهُ وَصِبْيَتُهُ، وَدارُوا بِرَأْسِهِ فِي الْبُلْدَانِ مِنْ فَوْقِ عامِلِ السِّنانِ، وَهَذهِ الرَّزِيَّةُ الَّتِي لَا 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فَأَيُّ رِجَالَاتٍ مِنْكُمْ يُسَرُّونَ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فَؤَادٍ لَا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أَيَّةٌ عَيْنِ مِنْكُمْ تَحْبِسُ دَمْعَهَا، وَتَضِنُّ عَنِ أنّهمالِها؟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بَكَتِ السَّبْعُ الشَّدادُ لِقَتْلِهِ، وَبَكَتِ الْبِحَارُ بِأَمواجِهَا، وَالسَّمَاوَاتُ بِأَرْكَأنّها، وَالْأَرْضُ بِأَرْجَائِهَا، وَالْأَشْجارُ بِأَغْصَأنّها، وَالْحِيتَانُ في لُجَحِ الْبِحارِ، وَالْمَلَائِكَةُ الْمُقَرَّبُونَ، وَأَهْلُ السَّماواتِ أَجْمَعُونَ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أَيُّ قَلْبٍ لَا يَنْصَدِعُ لِقَتْلِهِ، أَمْ أَيُّ فُؤَادٍ لَا يَحِنَّ إِلَيْهِ، أَم أَيُّ </w:t>
      </w:r>
    </w:p>
    <w:p>
      <w:pPr>
        <w:pStyle w:val="BookText"/>
        <w:rPr/>
      </w:pPr>
      <w:r>
        <w:rPr>
          <w:rFonts w:ascii="Amiri" w:hAnsi="Amiri" w:eastAsia="Amiri" w:cs="Amiri"/>
          <w:color w:val="111111"/>
          <w:sz w:val="28"/>
          <w:sz w:val="28"/>
          <w:szCs w:val="28"/>
          <w:rtl w:val="true"/>
          <w:lang w:bidi="ar-SA"/>
        </w:rPr>
        <w:t>سَمْعِ يَسْمَعُ بِهَذِهِ الظُّلْمَةِ الَّتِي تُلِمَتْ فِي الْإِسْلَامِ وَلَا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أَصْبَحْنَا مُشَرَّدِينَ مَطْرُودِينَ مَدَودِينَ شَاسِعِينَ عَنِ الْأَمْصَارِ كَأَنَّنا أَوْلَادُ تُرْكِ وَكَابُلَ مِنْ غَيْرِ جُرْمِ اجْتَرَمْنَاهُ، وَلَا مَكْرُوهِ ارْتَكَبْناهُ، وَلَا ثَلْمَةٍ فِي الْإِسْلَامِ ثَلَمْناها، ما سَمِعْنا بِهذا في آبَائِنَا الْأَوَّلِينَ إِنَّ هذا إِلَّا اخْتِلَاقُ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لَوْ أَنَّ النبیّ تَقَدَّمَ إِلَيْهِمْ فِي قِتالِنَا كَمَا تَقَدَّمَ إِلَيهِمْ فِي الْوَصِيَّةِ بِنا لَما زادُوا عَلَى مَا فَعَلُوا بِنا، فَإِنَّا لِلَّهِ وَإِنَّا إِلَيْهِ رَاجِعُونَ مِنْ مُصِيبَةٍ مَا أَعْظَمَها وَأَفْجَعَهَا، وَأَكَفِّها وَأَفْطَعَهَا، وَأَمَرَّها وَأَفْدَحَهَا فَعِنْدَ اللَّهِ نَحْتَسِبُ مَا أَصَابَنا وَما بَلَغَ فَأنّه عَزِيزٌ ذُو انْتِقام</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إلى الخطوب السود التي عانتها الأسرة النبوية، وما جرى عليها من الظلم الهائل، وانبرى إليه صوحان بن صعصعة فألقى إليه معاذيره؛ لأنّه كان زَمِناً، فقبل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عذره وترحم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عماته وأخواته إلى يثرب وقد احتفت بـه الجماهير وقد علا منها البكاء والصراخ، ولما انتهوا إلى الجامع النبوي أخذت عقيلة آل أبي طالب بعضادتي باب المسجد، وجعلت تخاطب جدها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إني ناعية إليك أخي الحسين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وخلدت بنات رسول اللّه إلى الحزن فأقمن المآتم على سيد الشهداء ولبسن </w:t>
      </w:r>
      <w:bookmarkStart w:id="1197" w:name="pg16359_177772"/>
    </w:p>
    <w:p>
      <w:pPr>
        <w:pStyle w:val="BookText"/>
        <w:rPr/>
      </w:pPr>
      <w:bookmarkEnd w:id="1197"/>
      <w:r>
        <w:rPr>
          <w:rFonts w:ascii="Amiri" w:hAnsi="Amiri" w:eastAsia="Amiri" w:cs="Amiri"/>
          <w:color w:val="111111"/>
          <w:sz w:val="28"/>
          <w:sz w:val="28"/>
          <w:szCs w:val="28"/>
          <w:rtl w:val="true"/>
          <w:lang w:bidi="ar-SA"/>
        </w:rPr>
        <w:t>السواد وأخذن يندبنه بأقسى وأشجى ما تكون الندبة</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6522580_1280447820"/>
      <w:bookmarkStart w:id="1199" w:name="_Toc448"/>
      <w:bookmarkEnd w:id="1198"/>
      <w:r>
        <w:rPr>
          <w:rtl w:val="true"/>
        </w:rPr>
        <w:t>مكافأة الحرس</w:t>
      </w:r>
      <w:bookmarkEnd w:id="1199"/>
    </w:p>
    <w:p>
      <w:pPr>
        <w:pStyle w:val="BookText"/>
        <w:rPr/>
      </w:pPr>
      <w:r>
        <w:rPr>
          <w:rFonts w:ascii="Amiri" w:hAnsi="Amiri" w:eastAsia="Amiri" w:cs="Amiri"/>
          <w:color w:val="111111"/>
          <w:sz w:val="28"/>
          <w:sz w:val="28"/>
          <w:szCs w:val="28"/>
          <w:rtl w:val="true"/>
          <w:lang w:bidi="ar-SA"/>
        </w:rPr>
        <w:t xml:space="preserve">وشكرت العلويات رئيس الحرس الذي قام برعايتهن من دمشق إلى يثرب، فقد قام لهن بخدمات جليلة تقتضي مكافأته، فقالت فاطمة بنت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هذا الرجل إلينا، فهل لك أن نصله بشيء؟</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معنا شيء نصله به إلا حليّنا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ما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وأخرجتا سوارين ودملجين لهما وبعثتا بهما إليه، واعتذرتا في أدب، وتأثر الرجل من هذا الكرم الغامر وهو يعلم ما هنّ فيه من ضيق شديد، فردّه إليهما وقال باحترام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صنعت للدنيا لكان في هذا ما يرضيني، ولكن واللّه ما فعلته إلا اللّه ولقرابتكم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6522582_1280447820"/>
      <w:bookmarkStart w:id="1201" w:name="_Toc449"/>
      <w:bookmarkEnd w:id="1200"/>
      <w:r>
        <w:rPr>
          <w:rtl w:val="true"/>
        </w:rPr>
        <w:t xml:space="preserve">حزن الإمام زين العابدين </w:t>
      </w:r>
      <w:r>
        <w:rPr>
          <w:rtl w:val="true"/>
        </w:rPr>
        <w:t>(</w:t>
      </w:r>
      <w:r>
        <w:rPr>
          <w:rtl w:val="true"/>
        </w:rPr>
        <w:t>عَلَيهِ السَّلَامُ</w:t>
      </w:r>
      <w:r>
        <w:rPr>
          <w:rtl w:val="true"/>
        </w:rPr>
        <w:t>)</w:t>
      </w:r>
      <w:bookmarkEnd w:id="1201"/>
    </w:p>
    <w:p>
      <w:pPr>
        <w:pStyle w:val="BookText"/>
        <w:rPr/>
      </w:pPr>
      <w:r>
        <w:rPr>
          <w:rFonts w:ascii="Amiri" w:hAnsi="Amiri" w:eastAsia="Amiri" w:cs="Amiri"/>
          <w:color w:val="111111"/>
          <w:sz w:val="28"/>
          <w:sz w:val="28"/>
          <w:szCs w:val="28"/>
          <w:rtl w:val="true"/>
          <w:lang w:bidi="ar-SA"/>
        </w:rPr>
        <w:t xml:space="preserve">وخلد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البكاء على أبيه ليلاً ونهاراً،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الحسين بن علي عِشْرِينَ سَنَةٌ وَما وُضِعَ بَيْنَ يَدَيْهِ طَعَامُ إِلَّا بَكَى</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وعذله بعض مواليه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أن تكون من الهالكين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إِنَّمَا أَشْكُو بَنّي وَحُزْنِي إِلَى اللّهِ وَأَعلَمُ مِنَ اللّهِ مَا لَا تَعْلَمُونَ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202" w:name="pg16359_177773"/>
    </w:p>
    <w:p>
      <w:pPr>
        <w:pStyle w:val="BookText"/>
        <w:rPr/>
      </w:pPr>
      <w:bookmarkEnd w:id="1202"/>
      <w:r>
        <w:rPr>
          <w:rFonts w:ascii="Amiri" w:hAnsi="Amiri" w:eastAsia="Amiri" w:cs="Amiri"/>
          <w:color w:val="111111"/>
          <w:sz w:val="28"/>
          <w:sz w:val="28"/>
          <w:szCs w:val="28"/>
          <w:rtl w:val="true"/>
          <w:lang w:bidi="ar-SA"/>
        </w:rPr>
        <w:t xml:space="preserve">إِنَّ يَعْقُوبَ كانَ نَبِيّاً فَغَيَّبَ اللّهُ عَنْهُ واحِداً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اثْنا عَشَرَ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أنّه حَيٌّ فَبَكَى عَلَيْهِ حَتَّى ابْيَضَّتْ عَيْناهُ مِنَ الْحُزْنِ، وَإِنِّي نَظَرْتُ إِلى أَبِي وَإِخْوَتِي وَعُمُومَتِي وَصَحْبِي مَقْتُولِينَ حَوْلِي، فَكَيْفَ يَنْقَضِي 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لَأَذْكُرُ مَصْرَعَ بَنِي فاطِمَةَ إِلَّا خَنَقَتْنِي الْعَبْرَةُ، وَإِذا نَظَرْتُ إِلى عَمَانِي وَأَخَواتِي ذَكَرْتُ فِرارَهُنَّ مِنْ خَيْمَةٍ إِلى خَيْمَةٍ</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يشحذ النفوس بالحقد على الظالمين والكراهية ليزيد ويهيئها للثورة عندما يجيء وقتها، وقد ساهمت عمته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النوع من التحرّك السياسي المغلّف بهذا اللون من الحزن المثير لعواطف الجماهير وغضبها ونقمتها على يزيد وحكومته، وخيّم على المدينة جو من القلق ينذر بتفجير الموقف بين حين وآخر، مما دعا عمرو بن سعيد الأشدق بصفته المسؤول الأول في المدينة ليزيد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إليه كتاباً يكشف له فيه ما ينجم عن مواقف العقيلة زينب بنت علي من أخطار تحيط به وبعرشه، ومما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وجودها بين أهل المدينة يهيج الخواطر وهي فصيحة عاقلة لبيبة، وقد عزمت هي ومن معها على الثورة لتأخذ بثأر أخيها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في جوابه يأمره أن يضع حداً لنشاطها ويفرّق بينها وبين الناس</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6522584_1280447820"/>
      <w:bookmarkStart w:id="1204" w:name="_Toc450"/>
      <w:bookmarkEnd w:id="1203"/>
      <w:r>
        <w:rPr>
          <w:rtl w:val="true"/>
        </w:rPr>
        <w:t>رثاء الشعراء</w:t>
      </w:r>
      <w:bookmarkEnd w:id="1204"/>
    </w:p>
    <w:p>
      <w:pPr>
        <w:pStyle w:val="BookText"/>
        <w:rPr/>
      </w:pPr>
      <w:r>
        <w:rPr>
          <w:rFonts w:ascii="Amiri" w:hAnsi="Amiri" w:eastAsia="Amiri" w:cs="Amiri"/>
          <w:color w:val="111111"/>
          <w:sz w:val="28"/>
          <w:sz w:val="28"/>
          <w:szCs w:val="28"/>
          <w:rtl w:val="true"/>
          <w:lang w:bidi="ar-SA"/>
        </w:rPr>
        <w:t>وأخذ الشعراء ينظمون بقلوب ملؤها الحزن والألم، ويصفون تلك الديار المطهرة التي خلت من أقمارها، يقول سليمان بن قتة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أَرَها أَمْثَالَها يَومَ حَلَّتِ </w:t>
      </w:r>
      <w:bookmarkStart w:id="1205" w:name="pg16359_177774"/>
    </w:p>
    <w:p>
      <w:pPr>
        <w:pStyle w:val="BookText"/>
        <w:rPr/>
      </w:pPr>
      <w:bookmarkEnd w:id="1205"/>
      <w:r>
        <w:rPr>
          <w:rFonts w:ascii="Amiri" w:hAnsi="Amiri" w:eastAsia="Amiri" w:cs="Amiri"/>
          <w:color w:val="111111"/>
          <w:sz w:val="28"/>
          <w:sz w:val="28"/>
          <w:szCs w:val="28"/>
          <w:rtl w:val="true"/>
          <w:lang w:bidi="ar-SA"/>
        </w:rPr>
        <w:t xml:space="preserve">فَلا يُبعد اللّه 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أَصبَحتُ مِن أَهْلِها قَدْ تخلتِ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وَكَانُوا رَجَاءٌ ثُمَّ صارُوا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عَظُمَتْ تِلْكَ الرّزايا وَجَلتِ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وفيها يقول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 وَحي مُقْفِرُ العَرَصات </w:t>
      </w:r>
      <w:r>
        <w:rPr>
          <w:rStyle w:val="FootnoteAnchor"/>
          <w:rtl w:val="true"/>
        </w:rPr>
        <w:footnoteReference w:id="945"/>
      </w:r>
    </w:p>
    <w:p>
      <w:pPr>
        <w:pStyle w:val="Heading3"/>
        <w:numPr>
          <w:ilvl w:val="2"/>
          <w:numId w:val="1"/>
        </w:numPr>
        <w:rPr/>
      </w:pPr>
      <w:bookmarkStart w:id="1206" w:name="__RefHeading___Toc6522586_1280447820"/>
      <w:bookmarkStart w:id="1207" w:name="_Toc451"/>
      <w:bookmarkEnd w:id="1206"/>
      <w:r>
        <w:rPr>
          <w:rtl w:val="true"/>
        </w:rPr>
        <w:t xml:space="preserve">الإمام زين العابدين </w:t>
      </w:r>
      <w:r>
        <w:rPr>
          <w:rtl w:val="true"/>
        </w:rPr>
        <w:t>(</w:t>
      </w:r>
      <w:r>
        <w:rPr>
          <w:rtl w:val="true"/>
        </w:rPr>
        <w:t>عَلَيهِ السَّلَامُ</w:t>
      </w:r>
      <w:r>
        <w:rPr>
          <w:rtl w:val="true"/>
        </w:rPr>
        <w:t xml:space="preserve">) </w:t>
      </w:r>
      <w:r>
        <w:rPr>
          <w:rtl w:val="true"/>
        </w:rPr>
        <w:t xml:space="preserve">يسدد عدات أبيه </w:t>
      </w:r>
      <w:r>
        <w:rPr>
          <w:rtl w:val="true"/>
        </w:rPr>
        <w:t>(</w:t>
      </w:r>
      <w:r>
        <w:rPr>
          <w:rtl w:val="true"/>
        </w:rPr>
        <w:t>عَلَيهِ السَّلَامُ</w:t>
      </w:r>
      <w:r>
        <w:rPr>
          <w:rtl w:val="true"/>
        </w:rPr>
        <w:t>)</w:t>
      </w:r>
      <w:bookmarkEnd w:id="1207"/>
    </w:p>
    <w:p>
      <w:pPr>
        <w:pStyle w:val="BookText"/>
        <w:rPr/>
      </w:pPr>
      <w:r>
        <w:rPr>
          <w:rFonts w:ascii="Amiri" w:hAnsi="Amiri" w:eastAsia="Amiri" w:cs="Amiri"/>
          <w:color w:val="111111"/>
          <w:sz w:val="28"/>
          <w:sz w:val="28"/>
          <w:szCs w:val="28"/>
          <w:rtl w:val="true"/>
          <w:lang w:bidi="ar-SA"/>
        </w:rPr>
        <w:t xml:space="preserve">ومن الجدير بالذكر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بتسديد عدات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ضَيْعَةً لَهُ بِثَلَاثِمَائِةِ الف دِرْهَمٍ؛ لِيَقْضِيَ بَعْضَ الشَّؤُونِ وَعِداتٍ كَانَتْ عَلَيْهِ</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6522588_1280447820"/>
      <w:bookmarkStart w:id="1209" w:name="_Toc452"/>
      <w:bookmarkEnd w:id="1208"/>
      <w:r>
        <w:rPr>
          <w:rtl w:val="true"/>
        </w:rPr>
        <w:t>لوعة الهاشميين</w:t>
      </w:r>
      <w:bookmarkEnd w:id="1209"/>
    </w:p>
    <w:p>
      <w:pPr>
        <w:pStyle w:val="BookText"/>
        <w:rPr/>
      </w:pPr>
      <w:r>
        <w:rPr>
          <w:rFonts w:ascii="Amiri" w:hAnsi="Amiri" w:eastAsia="Amiri" w:cs="Amiri"/>
          <w:color w:val="111111"/>
          <w:sz w:val="28"/>
          <w:sz w:val="28"/>
          <w:szCs w:val="28"/>
          <w:rtl w:val="true"/>
          <w:lang w:bidi="ar-SA"/>
        </w:rPr>
        <w:t xml:space="preserve">وحزن الهاشميون على سيد الشهداء أشدّ ما يكون الحزن واللوعة، فاستمروا في النياحة عليه ثلاث سنين، وكان المِسْوَر بن مخرمة وأبو هريرة والمشيخة من أصحاب رسول اللّه يأتون متسترين فيستمعون ندبتهم، ويبكون بكاء مراً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بـن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نساء بـني هاشم السواد </w:t>
      </w:r>
      <w:bookmarkStart w:id="1210" w:name="pg16359_177775"/>
    </w:p>
    <w:p>
      <w:pPr>
        <w:pStyle w:val="BookText"/>
        <w:rPr/>
      </w:pPr>
      <w:bookmarkEnd w:id="1210"/>
      <w:r>
        <w:rPr>
          <w:rFonts w:ascii="Amiri" w:hAnsi="Amiri" w:eastAsia="Amiri" w:cs="Amiri"/>
          <w:color w:val="111111"/>
          <w:sz w:val="28"/>
          <w:sz w:val="28"/>
          <w:szCs w:val="28"/>
          <w:rtl w:val="true"/>
          <w:lang w:bidi="ar-SA"/>
        </w:rPr>
        <w:t xml:space="preserve">والمسوح، وكنّ لايشتكين من حرّ ولا برد،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لهنَّ الطعام للمأتم</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6522590_1280447820"/>
      <w:bookmarkStart w:id="1212" w:name="_Toc453"/>
      <w:bookmarkEnd w:id="1211"/>
      <w:r>
        <w:rPr>
          <w:rtl w:val="true"/>
        </w:rPr>
        <w:t>حزن العقيلة</w:t>
      </w:r>
      <w:bookmarkEnd w:id="1212"/>
    </w:p>
    <w:p>
      <w:pPr>
        <w:pStyle w:val="BookText"/>
        <w:rPr/>
      </w:pPr>
      <w:r>
        <w:rPr>
          <w:rFonts w:ascii="Amiri" w:hAnsi="Amiri" w:eastAsia="Amiri" w:cs="Amiri"/>
          <w:color w:val="111111"/>
          <w:sz w:val="28"/>
          <w:sz w:val="28"/>
          <w:szCs w:val="28"/>
          <w:rtl w:val="true"/>
          <w:lang w:bidi="ar-SA"/>
        </w:rPr>
        <w:t xml:space="preserve">وخلدت عقيلة آل أبي طالب إلى البكاء والنياحة على انقراض أهلها </w:t>
      </w:r>
      <w:r>
        <w:rPr>
          <w:rStyle w:val="FootnoteAnchor"/>
          <w:rtl w:val="true"/>
        </w:rPr>
        <w:footnoteReference w:id="949"/>
      </w:r>
      <w:r>
        <w:rPr>
          <w:rFonts w:ascii="IRNazanin" w:hAnsi="IRNazanin" w:eastAsia="IRNazanin"/>
          <w:color w:val="111111"/>
          <w:sz w:val="28"/>
          <w:sz w:val="28"/>
          <w:szCs w:val="28"/>
          <w:rtl w:val="true"/>
          <w:lang w:bidi="fa-IR"/>
        </w:rPr>
        <w:t xml:space="preserve">، وكانت لا تجف لها عبرة، ولا تفتر عن البكاء، وكلما نظرت إلى ابن أخيها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یزداد وجيبها وحزنها </w:t>
      </w:r>
      <w:r>
        <w:rPr>
          <w:rStyle w:val="FootnoteAnchor"/>
          <w:rtl w:val="true"/>
        </w:rPr>
        <w:footnoteReference w:id="950"/>
      </w:r>
      <w:r>
        <w:rPr>
          <w:rFonts w:ascii="Amiri" w:hAnsi="Amiri" w:eastAsia="Amiri" w:cs="Amiri"/>
          <w:color w:val="111111"/>
          <w:sz w:val="28"/>
          <w:sz w:val="28"/>
          <w:szCs w:val="28"/>
          <w:rtl w:val="true"/>
          <w:lang w:bidi="ar-SA"/>
        </w:rPr>
        <w:t>، وقد نخبت المصائب قلبها حتى صارت كأنّها جثّة هامدة، ولم تبقّ بعد الكارثة إلا سنتين حتى سمت روحها إلى الرفيق الأعلى</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6522592_1280447820"/>
      <w:bookmarkStart w:id="1214" w:name="_Toc454"/>
      <w:bookmarkEnd w:id="1213"/>
      <w:r>
        <w:rPr>
          <w:rtl w:val="true"/>
        </w:rPr>
        <w:t>لوعة الرباب</w:t>
      </w:r>
      <w:bookmarkEnd w:id="1214"/>
    </w:p>
    <w:p>
      <w:pPr>
        <w:pStyle w:val="BookText"/>
        <w:rPr/>
      </w:pPr>
      <w:r>
        <w:rPr>
          <w:rFonts w:ascii="Amiri" w:hAnsi="Amiri" w:eastAsia="Amiri" w:cs="Amiri"/>
          <w:color w:val="111111"/>
          <w:sz w:val="28"/>
          <w:sz w:val="28"/>
          <w:szCs w:val="28"/>
          <w:rtl w:val="true"/>
          <w:lang w:bidi="ar-SA"/>
        </w:rPr>
        <w:t>ووَجَدَتْ عليه زوجته الرباب وجداً شديداً، وحزنت عليه حزناً عميقاً، وقد أبدت من الوفاء مالم يُرَ مثله، وقد خطبها الأشراف من قريش فأبت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ويقيت بعده سنة لم يظلّها سقف حتى ماتت كمداً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رثته رثاء حزيناً، فقالت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 xml:space="preserve">سبطَ النبیّ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وَجُنُبتَ خُسرانَ المَوازِينِ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لِي جَبَلاً صَعْباً الُوذُ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تَصحَبُنَا بِالرَّحِمِ وَالدِّينِ </w:t>
      </w:r>
      <w:bookmarkStart w:id="1215" w:name="pg16359_177776"/>
    </w:p>
    <w:p>
      <w:pPr>
        <w:pStyle w:val="BookText"/>
        <w:rPr/>
      </w:pPr>
      <w:bookmarkEnd w:id="1215"/>
      <w:r>
        <w:rPr>
          <w:rFonts w:ascii="Amiri" w:hAnsi="Amiri" w:eastAsia="Amiri" w:cs="Amiri"/>
          <w:color w:val="111111"/>
          <w:sz w:val="28"/>
          <w:sz w:val="28"/>
          <w:szCs w:val="28"/>
          <w:rtl w:val="true"/>
          <w:lang w:bidi="ar-SA"/>
        </w:rPr>
        <w:t xml:space="preserve">مَن لِليَتامى وَمَنْ لِلسّائِلِينَ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وَيَأْوِي إِلَيْهِ كُلُّ مِسْكِينٍ</w:t>
      </w:r>
    </w:p>
    <w:p>
      <w:pPr>
        <w:pStyle w:val="BookText"/>
        <w:rPr/>
      </w:pPr>
      <w:r>
        <w:rPr>
          <w:rFonts w:ascii="Amiri" w:hAnsi="Amiri" w:eastAsia="Amiri" w:cs="Amiri"/>
          <w:color w:val="111111"/>
          <w:sz w:val="28"/>
          <w:sz w:val="28"/>
          <w:szCs w:val="28"/>
          <w:rtl w:val="true"/>
          <w:lang w:bidi="ar-SA"/>
        </w:rPr>
        <w:t xml:space="preserve">وَاللّهِ لَا أَبْتَغِي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بَينَ الرَّملِ وَالطِّينِ</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ويقول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أقامت على قبره الشريف سنة، ثم انصرفت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يَبكِ حَولاً كَامِلاً فَقَدِ اعْتَذَرْ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وهذا القول بعيد، فإنَّ العائلة الحسينیة بعد اليوم العاشر كلّها رحلت من كربلاء، ولم يتخلف أحد منها حسبما أجمع عليه المؤرخون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من وفاء أزواجه أن زوجته السيدة عاتكة بنت زيد بن عمرو بن نفيل كانت تنوح عليه، وقد رثته بذوب روحها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الغَيتُ جانبي كَرَبَلاءِ </w:t>
      </w:r>
      <w:r>
        <w:rPr>
          <w:rStyle w:val="FootnoteAnchor"/>
          <w:rtl w:val="true"/>
        </w:rPr>
        <w:footnoteReference w:id="954"/>
      </w:r>
    </w:p>
    <w:p>
      <w:pPr>
        <w:pStyle w:val="Heading3"/>
        <w:numPr>
          <w:ilvl w:val="2"/>
          <w:numId w:val="1"/>
        </w:numPr>
        <w:rPr/>
      </w:pPr>
      <w:bookmarkStart w:id="1216" w:name="__RefHeading___Toc6522594_1280447820"/>
      <w:bookmarkStart w:id="1217" w:name="_Toc455"/>
      <w:bookmarkEnd w:id="1216"/>
      <w:r>
        <w:rPr>
          <w:rtl w:val="true"/>
        </w:rPr>
        <w:t>أحزان أُمّ البنين</w:t>
      </w:r>
      <w:bookmarkEnd w:id="1217"/>
    </w:p>
    <w:p>
      <w:pPr>
        <w:pStyle w:val="BookText"/>
        <w:rPr/>
      </w:pPr>
      <w:r>
        <w:rPr>
          <w:rFonts w:ascii="Amiri" w:hAnsi="Amiri" w:eastAsia="Amiri" w:cs="Amiri"/>
          <w:color w:val="111111"/>
          <w:sz w:val="28"/>
          <w:sz w:val="28"/>
          <w:szCs w:val="28"/>
          <w:rtl w:val="true"/>
          <w:lang w:bidi="ar-SA"/>
        </w:rPr>
        <w:t xml:space="preserve">وخلدت أُمّ البنين إلى البكاء والنياحة على أبنائها البررة الذين استشهدوا مع أخيهم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نخب الحزن قلبها، وراحت تبكيهم بذوب روحها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تخرج إلى البقيع فتندبهم بأشجى وأوجع </w:t>
      </w:r>
      <w:bookmarkStart w:id="1218" w:name="pg16359_177777"/>
    </w:p>
    <w:p>
      <w:pPr>
        <w:pStyle w:val="BookText"/>
        <w:rPr/>
      </w:pPr>
      <w:bookmarkEnd w:id="1218"/>
      <w:r>
        <w:rPr>
          <w:rFonts w:ascii="Amiri" w:hAnsi="Amiri" w:eastAsia="Amiri" w:cs="Amiri"/>
          <w:color w:val="111111"/>
          <w:sz w:val="28"/>
          <w:sz w:val="28"/>
          <w:szCs w:val="28"/>
          <w:rtl w:val="true"/>
          <w:lang w:bidi="ar-SA"/>
        </w:rPr>
        <w:t>ما تكون الندبة، وكان الناس يجتمعون حولها فيسمعون رثاءها الحزين لأبنائها فيبكون، وكان ممن يجيء لذلك مروان بن الحكم فيتأثر على قساوة قلبه وشدّة عداوته لأهل البيت</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6522596_1280447820"/>
      <w:bookmarkStart w:id="1220" w:name="_Toc456"/>
      <w:bookmarkEnd w:id="1219"/>
      <w:r>
        <w:rPr>
          <w:rtl w:val="true"/>
        </w:rPr>
        <w:t>مصير الرأس العظيم</w:t>
      </w:r>
      <w:bookmarkEnd w:id="1220"/>
    </w:p>
    <w:p>
      <w:pPr>
        <w:pStyle w:val="Heading4"/>
        <w:numPr>
          <w:ilvl w:val="3"/>
          <w:numId w:val="1"/>
        </w:numPr>
        <w:rPr/>
      </w:pPr>
      <w:bookmarkStart w:id="1221" w:name="__RefHeading___Toc6522598_1280447820"/>
      <w:bookmarkStart w:id="1222" w:name="_Toc457"/>
      <w:bookmarkEnd w:id="1221"/>
      <w:r>
        <w:rPr>
          <w:rtl w:val="true"/>
        </w:rPr>
        <w:t>اشارة</w:t>
      </w:r>
      <w:r>
        <w:rPr>
          <w:rtl w:val="true"/>
        </w:rPr>
        <w:t>:</w:t>
      </w:r>
      <w:bookmarkEnd w:id="1222"/>
    </w:p>
    <w:p>
      <w:pPr>
        <w:pStyle w:val="BookText"/>
        <w:rPr/>
      </w:pPr>
      <w:r>
        <w:rPr>
          <w:rFonts w:ascii="Amiri" w:hAnsi="Amiri" w:eastAsia="Amiri" w:cs="Amiri"/>
          <w:color w:val="111111"/>
          <w:sz w:val="28"/>
          <w:sz w:val="28"/>
          <w:szCs w:val="28"/>
          <w:rtl w:val="true"/>
          <w:lang w:bidi="ar-SA"/>
        </w:rPr>
        <w:t xml:space="preserve">وانطوت السنون والأجيال والناس يتساءلون بلهفة أين دفن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أصبح جسده الطاهر مزاراً في كربلاء يطوف به الناس متفقين ومختلفين، وقد كثرت أقوال المؤرخين في المكان الذي حظي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العلامة الشيخ عبد الواحد المظفّر أنّ الأقوال تبلغ ستة عشر قولاً </w:t>
      </w:r>
      <w:r>
        <w:rPr>
          <w:rStyle w:val="FootnoteAnchor"/>
          <w:rtl w:val="true"/>
        </w:rPr>
        <w:footnoteReference w:id="955"/>
      </w:r>
      <w:r>
        <w:rPr>
          <w:rFonts w:ascii="IRNazanin" w:hAnsi="IRNazanin" w:eastAsia="IRNazanin"/>
          <w:color w:val="111111"/>
          <w:sz w:val="28"/>
          <w:sz w:val="28"/>
          <w:szCs w:val="28"/>
          <w:rtl w:val="true"/>
          <w:lang w:bidi="fa-IR"/>
        </w:rPr>
        <w:t>، وهذه بعضها</w:t>
      </w:r>
      <w:r>
        <w:rPr>
          <w:rFonts w:eastAsia="IRNazanin" w:cs="IRNazanin"/>
          <w:color w:val="111111"/>
          <w:sz w:val="28"/>
          <w:szCs w:val="28"/>
          <w:rtl w:val="true"/>
          <w:lang w:bidi="fa-IR"/>
        </w:rPr>
        <w:t>:</w:t>
      </w:r>
    </w:p>
    <w:p>
      <w:pPr>
        <w:pStyle w:val="Heading4"/>
        <w:numPr>
          <w:ilvl w:val="3"/>
          <w:numId w:val="1"/>
        </w:numPr>
        <w:rPr/>
      </w:pPr>
      <w:bookmarkStart w:id="1223" w:name="__RefHeading___Toc6522600_1280447820"/>
      <w:bookmarkStart w:id="1224" w:name="_Toc458"/>
      <w:bookmarkEnd w:id="1223"/>
      <w:r>
        <w:rPr>
          <w:rtl w:val="true"/>
        </w:rPr>
        <w:t>أولاً</w:t>
      </w:r>
      <w:r>
        <w:rPr>
          <w:rtl w:val="true"/>
        </w:rPr>
        <w:t xml:space="preserve">: </w:t>
      </w:r>
      <w:r>
        <w:rPr>
          <w:rtl w:val="true"/>
        </w:rPr>
        <w:t>في كربلاء</w:t>
      </w:r>
      <w:bookmarkEnd w:id="1224"/>
    </w:p>
    <w:p>
      <w:pPr>
        <w:pStyle w:val="BookText"/>
        <w:rPr/>
      </w:pPr>
      <w:r>
        <w:rPr>
          <w:rFonts w:ascii="Amiri" w:hAnsi="Amiri" w:eastAsia="Amiri" w:cs="Amiri"/>
          <w:color w:val="111111"/>
          <w:sz w:val="28"/>
          <w:sz w:val="28"/>
          <w:szCs w:val="28"/>
          <w:rtl w:val="true"/>
          <w:lang w:bidi="ar-SA"/>
        </w:rPr>
        <w:t xml:space="preserve">والمشهور عند الشيعة الإمامية أن الرأس العظيم أعيد إلى كربلاء، ودفن الجسد الطاهر، وقد ذكر السيد رضي الدين علي بن طاووس أن عمل الطائفة على ذلك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نص على ذلك المجلسى </w:t>
      </w:r>
      <w:r>
        <w:rPr>
          <w:rStyle w:val="FootnoteAnchor"/>
          <w:rtl w:val="true"/>
        </w:rPr>
        <w:footnoteReference w:id="957"/>
      </w:r>
      <w:r>
        <w:rPr>
          <w:rFonts w:ascii="IRNazanin" w:hAnsi="IRNazanin" w:eastAsia="IRNazanin"/>
          <w:color w:val="111111"/>
          <w:sz w:val="28"/>
          <w:sz w:val="28"/>
          <w:szCs w:val="28"/>
          <w:rtl w:val="true"/>
          <w:lang w:bidi="fa-IR"/>
        </w:rPr>
        <w:t xml:space="preserve">، وابن نما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اشتهر ذلك عند فريق كبير من علماء السنة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شبهة فيه أنّ علماء الشيعة الإمامية معنيون بالاهتمام والبحث عن هذه </w:t>
      </w:r>
      <w:bookmarkStart w:id="1225" w:name="pg16359_177778"/>
    </w:p>
    <w:p>
      <w:pPr>
        <w:pStyle w:val="BookText"/>
        <w:rPr/>
      </w:pPr>
      <w:bookmarkEnd w:id="1225"/>
      <w:r>
        <w:rPr>
          <w:rFonts w:ascii="Amiri" w:hAnsi="Amiri" w:eastAsia="Amiri" w:cs="Amiri"/>
          <w:color w:val="111111"/>
          <w:sz w:val="28"/>
          <w:sz w:val="28"/>
          <w:szCs w:val="28"/>
          <w:rtl w:val="true"/>
          <w:lang w:bidi="ar-SA"/>
        </w:rPr>
        <w:t>الجهة أكثر من غيرهم، فهم أدرى بواقع الحال، وأكثر وقوفاً عليه من أي باحث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نقل الرؤوس الشريفة إلى كربلاء ودفنها مع الأجساد الطاهرة ففيما نحسب أنّه يحتمل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من يزيد أن يسمح له بذلك فأجابه إليه، وقد أخذ يزيد يتطلب مرضاة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نقم عليه المسلمون وكرهوا خلافته، وعلى هذا فيطرح ما روي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منه أن يريه وجه أبيه لم يجبه إلى ذلك، ويحتمل أنّه أجابه إليه بعد رفضه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حاكم المدينة حينما حملت إليه الرؤوس أن يواريها مع الأجساد فأجابه إلى ذلك، فأخذها ورجع إلى كربلاء وواراها مع الأجساد الطاهرة</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6522602_1280447820"/>
      <w:bookmarkStart w:id="1227" w:name="_Toc459"/>
      <w:bookmarkEnd w:id="1226"/>
      <w:r>
        <w:rPr>
          <w:rtl w:val="true"/>
        </w:rPr>
        <w:t>ثانياً</w:t>
      </w:r>
      <w:r>
        <w:rPr>
          <w:rtl w:val="true"/>
        </w:rPr>
        <w:t xml:space="preserve">: </w:t>
      </w:r>
      <w:r>
        <w:rPr>
          <w:rtl w:val="true"/>
        </w:rPr>
        <w:t>في البقيع</w:t>
      </w:r>
      <w:bookmarkEnd w:id="1227"/>
    </w:p>
    <w:p>
      <w:pPr>
        <w:pStyle w:val="BookText"/>
        <w:rPr/>
      </w:pPr>
      <w:r>
        <w:rPr>
          <w:rFonts w:ascii="Amiri" w:hAnsi="Amiri" w:eastAsia="Amiri" w:cs="Amiri"/>
          <w:color w:val="111111"/>
          <w:sz w:val="28"/>
          <w:sz w:val="28"/>
          <w:szCs w:val="28"/>
          <w:rtl w:val="true"/>
          <w:lang w:bidi="ar-SA"/>
        </w:rPr>
        <w:t xml:space="preserve">وذهب فريق من المؤرخين إلى أنّ الرأس الشريف دفنه حاكم المدينة في البقيع إلى جانب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8" w:name="__RefHeading___Toc6522604_1280447820"/>
      <w:bookmarkStart w:id="1229" w:name="_Toc460"/>
      <w:bookmarkEnd w:id="1228"/>
      <w:r>
        <w:rPr>
          <w:rtl w:val="true"/>
        </w:rPr>
        <w:t>ثالثاً</w:t>
      </w:r>
      <w:r>
        <w:rPr>
          <w:rtl w:val="true"/>
        </w:rPr>
        <w:t xml:space="preserve">: </w:t>
      </w:r>
      <w:r>
        <w:rPr>
          <w:rtl w:val="true"/>
        </w:rPr>
        <w:t>في النجف</w:t>
      </w:r>
      <w:bookmarkEnd w:id="1229"/>
    </w:p>
    <w:p>
      <w:pPr>
        <w:pStyle w:val="BookText"/>
        <w:rPr/>
      </w:pPr>
      <w:r>
        <w:rPr>
          <w:rFonts w:ascii="Amiri" w:hAnsi="Amiri" w:eastAsia="Amiri" w:cs="Amiri"/>
          <w:color w:val="111111"/>
          <w:sz w:val="28"/>
          <w:sz w:val="28"/>
          <w:szCs w:val="28"/>
          <w:rtl w:val="true"/>
          <w:lang w:bidi="ar-SA"/>
        </w:rPr>
        <w:t xml:space="preserve">وأُثرت مجموعة من الأخبار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 على أن الرأس الشريف دفن في الغري، وهذه بعضها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يزيد بن عمرو بن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تُريدُ ما وَعَدْتُكَ؟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الذهاب إلى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 إسماعيل وركبت معهما حتى إذا جاز الثوية </w:t>
      </w:r>
      <w:r>
        <w:rPr>
          <w:rStyle w:val="FootnoteAnchor"/>
          <w:rtl w:val="true"/>
        </w:rPr>
        <w:footnoteReference w:id="961"/>
      </w:r>
      <w:r>
        <w:rPr>
          <w:rFonts w:ascii="Amiri" w:hAnsi="Amiri" w:eastAsia="Amiri" w:cs="Amiri"/>
          <w:color w:val="111111"/>
          <w:sz w:val="28"/>
          <w:sz w:val="28"/>
          <w:szCs w:val="28"/>
          <w:rtl w:val="true"/>
          <w:lang w:bidi="ar-SA"/>
        </w:rPr>
        <w:t>، وكان بين الحيرة والنجف عند ذکوات بيض نزل، ونزل إسماعيل، ونزلت معهما فصلّى وصلّى إسماعيل وصليت، فقال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جَدِّكَ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لَمّا حُمِلَ رَأْسُهُ سَرَقَهُ مَولى لَنا فَدَفَنَهُ بِجَنْبِ أَمِير الْمُؤْمِنينَ</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بظهر الكوفة فصلّى ركعتين، ثمّ تقدّم قليلاً فصلى ركعتين، ثم سار قليلاً فنزل 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قَبْرِ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والموضعين اللذين صليت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وَمَوْضِعُ مَنْزِلِ الْقائِم</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أسباط بسنده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أَتَيْتَ الْغَرِيَّ رَأَيْتَ قَبْرَينِ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قَبْراً كَبِيراً وَقَبْراً صَغِيراً، أَمَا الْكَبِيرُ فَقَبْرُ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الصَّغِيرُ فَرَأْسُ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الأخبار التي تصرّح بأنّ الرأس الشريف قد دفن في الغري، ولكن التعبير في بعضها بأنّه موضع الرأس لا يدل على أنّه قد دفن فيه</w:t>
      </w:r>
      <w:r>
        <w:rPr>
          <w:rFonts w:eastAsia="Amiri" w:cs="Amiri" w:ascii="Amiri" w:hAnsi="Amiri"/>
          <w:color w:val="111111"/>
          <w:sz w:val="28"/>
          <w:szCs w:val="28"/>
          <w:rtl w:val="true"/>
          <w:lang w:bidi="ar-SA"/>
        </w:rPr>
        <w:t xml:space="preserve">. </w:t>
      </w:r>
      <w:bookmarkStart w:id="1230" w:name="pg16359_177780"/>
    </w:p>
    <w:p>
      <w:pPr>
        <w:pStyle w:val="Heading4"/>
        <w:numPr>
          <w:ilvl w:val="3"/>
          <w:numId w:val="1"/>
        </w:numPr>
        <w:rPr/>
      </w:pPr>
      <w:bookmarkStart w:id="1231" w:name="__RefHeading___Toc6522606_1280447820"/>
      <w:bookmarkStart w:id="1232" w:name="_Toc461"/>
      <w:bookmarkEnd w:id="1230"/>
      <w:bookmarkEnd w:id="1231"/>
      <w:r>
        <w:rPr>
          <w:rtl w:val="true"/>
        </w:rPr>
        <w:t>رابعاً</w:t>
      </w:r>
      <w:r>
        <w:rPr>
          <w:rtl w:val="true"/>
        </w:rPr>
        <w:t xml:space="preserve">: </w:t>
      </w:r>
      <w:r>
        <w:rPr>
          <w:rtl w:val="true"/>
        </w:rPr>
        <w:t>في دمشق</w:t>
      </w:r>
      <w:bookmarkEnd w:id="1232"/>
    </w:p>
    <w:p>
      <w:pPr>
        <w:pStyle w:val="BookText"/>
        <w:rPr/>
      </w:pPr>
      <w:r>
        <w:rPr>
          <w:rFonts w:ascii="IRNazanin" w:hAnsi="IRNazanin" w:eastAsia="IRNazanin"/>
          <w:color w:val="111111"/>
          <w:sz w:val="28"/>
          <w:sz w:val="28"/>
          <w:szCs w:val="28"/>
          <w:rtl w:val="true"/>
          <w:lang w:bidi="fa-IR"/>
        </w:rPr>
        <w:t xml:space="preserve">وذهب جمهور من المؤرخين إلى أن الرأس الشريف قد دفن في دمشق،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عن سليمان بن عبد الملك أنّه رأى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يكرمه، فسأل الحسن البصري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فعلت إلى أهل بيته معروفاً،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وجدت رأس السيد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خزانة يزيد بن معاوية فكسوته خمسة أثواب من الديباج وصليت عليه في جماعة من أصحابي فقبرته، فقال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رضي عنك سبب ذلك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اختلفوا في المكان الذي حظي به، وهذه 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حائط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الإمارة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المقبرة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داخل باب الفراديس، ويعرف بمسجد الرأس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جامع دمشق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أقوال أُخر غير هذه</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6522608_1280447820"/>
      <w:bookmarkStart w:id="1234" w:name="_Toc462"/>
      <w:bookmarkEnd w:id="1233"/>
      <w:r>
        <w:rPr>
          <w:rtl w:val="true"/>
        </w:rPr>
        <w:t>خامساً</w:t>
      </w:r>
      <w:r>
        <w:rPr>
          <w:rtl w:val="true"/>
        </w:rPr>
        <w:t xml:space="preserve">: </w:t>
      </w:r>
      <w:r>
        <w:rPr>
          <w:rtl w:val="true"/>
        </w:rPr>
        <w:t>في فارس</w:t>
      </w:r>
      <w:bookmarkEnd w:id="123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أحمد عطية </w:t>
      </w:r>
      <w:r>
        <w:rPr>
          <w:rStyle w:val="FootnoteAnchor"/>
          <w:rtl w:val="true"/>
        </w:rPr>
        <w:footnoteReference w:id="969"/>
      </w:r>
      <w:r>
        <w:rPr>
          <w:rFonts w:ascii="Amiri" w:hAnsi="Amiri" w:eastAsia="Amiri" w:cs="Amiri"/>
          <w:color w:val="111111"/>
          <w:sz w:val="28"/>
          <w:sz w:val="28"/>
          <w:szCs w:val="28"/>
          <w:rtl w:val="true"/>
          <w:lang w:bidi="ar-SA"/>
        </w:rPr>
        <w:t>وهو قول شاذ لم يذكره أحد من المؤرخين</w:t>
      </w:r>
      <w:r>
        <w:rPr>
          <w:rFonts w:eastAsia="Amiri" w:cs="Amiri" w:ascii="Amiri" w:hAnsi="Amiri"/>
          <w:color w:val="111111"/>
          <w:sz w:val="28"/>
          <w:szCs w:val="28"/>
          <w:rtl w:val="true"/>
          <w:lang w:bidi="ar-SA"/>
        </w:rPr>
        <w:t xml:space="preserve">. </w:t>
      </w:r>
      <w:bookmarkStart w:id="1235" w:name="pg16359_177781"/>
    </w:p>
    <w:p>
      <w:pPr>
        <w:pStyle w:val="Heading4"/>
        <w:numPr>
          <w:ilvl w:val="3"/>
          <w:numId w:val="1"/>
        </w:numPr>
        <w:rPr/>
      </w:pPr>
      <w:bookmarkStart w:id="1236" w:name="__RefHeading___Toc6522610_1280447820"/>
      <w:bookmarkStart w:id="1237" w:name="_Toc463"/>
      <w:bookmarkEnd w:id="1235"/>
      <w:bookmarkEnd w:id="1236"/>
      <w:r>
        <w:rPr>
          <w:rtl w:val="true"/>
        </w:rPr>
        <w:t>سادساً</w:t>
      </w:r>
      <w:r>
        <w:rPr>
          <w:rtl w:val="true"/>
        </w:rPr>
        <w:t xml:space="preserve">: </w:t>
      </w:r>
      <w:r>
        <w:rPr>
          <w:rtl w:val="true"/>
        </w:rPr>
        <w:t>في مصر</w:t>
      </w:r>
      <w:bookmarkEnd w:id="1237"/>
    </w:p>
    <w:p>
      <w:pPr>
        <w:pStyle w:val="BookText"/>
        <w:rPr/>
      </w:pPr>
      <w:r>
        <w:rPr>
          <w:rFonts w:ascii="Amiri" w:hAnsi="Amiri" w:eastAsia="Amiri" w:cs="Amiri"/>
          <w:color w:val="111111"/>
          <w:sz w:val="28"/>
          <w:sz w:val="28"/>
          <w:szCs w:val="28"/>
          <w:rtl w:val="true"/>
          <w:lang w:bidi="ar-SA"/>
        </w:rPr>
        <w:t xml:space="preserve">وذهب بعض المؤرخين إلى أنّ الرأس الشريف قد حظيت به القاهرة </w:t>
      </w:r>
      <w:r>
        <w:rPr>
          <w:rStyle w:val="FootnoteAnchor"/>
          <w:rtl w:val="true"/>
        </w:rPr>
        <w:footnoteReference w:id="970"/>
      </w:r>
      <w:r>
        <w:rPr>
          <w:rFonts w:ascii="Amiri" w:hAnsi="Amiri" w:eastAsia="Amiri" w:cs="Amiri"/>
          <w:color w:val="111111"/>
          <w:sz w:val="28"/>
          <w:sz w:val="28"/>
          <w:szCs w:val="28"/>
          <w:rtl w:val="true"/>
          <w:lang w:bidi="ar-SA"/>
        </w:rPr>
        <w:t>، أما كيفية نقله لها، ففيها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الشعراني أن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إلى مصر ودفنته فيه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شاذ لا يعوّل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من عسقلان إلى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الثامن من شهر جمادى الآخرة، وقد نقله سيف المملكة مع القاضي المؤتمن ابن مسكين، وجرى له استقبال ضخم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الأقوال التي ذكرت في مواراة الرأس العظيم، وقد شيد في أغلبها مزار يطوف به المسلمون، وهو من مواضع الاعتزاز والفخر لكل بلد حظي بهذه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في عواطف الناس وقلوبهم، ففي أعماق النفوس قبره وذكره، فهو أسمى صورة قدّسها الناس في جميع الأحقاب والآباد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أبو بكر الآلوسي عن 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المَولَى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بِشَرقِ أَرض أَو بِغَربِ</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وَدَعُوا الجَمِيعَ وَعَرْجُوا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فَمَشْهَدُهُ بِقَلبِي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وقال الحاج مهدي الفلوجي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رَأْسَ الحسين فَأنّه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حمى ثاوِ وَلا في وادٍ</w:t>
      </w:r>
    </w:p>
    <w:p>
      <w:pPr>
        <w:pStyle w:val="BookText"/>
        <w:rPr/>
      </w:pPr>
      <w:r>
        <w:rPr>
          <w:rFonts w:ascii="Amiri" w:hAnsi="Amiri" w:eastAsia="Amiri" w:cs="Amiri"/>
          <w:color w:val="111111"/>
          <w:sz w:val="28"/>
          <w:sz w:val="28"/>
          <w:szCs w:val="28"/>
          <w:rtl w:val="true"/>
          <w:lang w:bidi="ar-SA"/>
        </w:rPr>
        <w:t xml:space="preserve">لكِنَّما صَفقَ الوَلَاءِ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الْمَقْبُورُ وَسطَ فُؤادِي </w:t>
      </w:r>
      <w:r>
        <w:rPr>
          <w:rStyle w:val="FootnoteAnchor"/>
          <w:rtl w:val="true"/>
        </w:rPr>
        <w:footnoteReference w:id="97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 الناس وثوى في أفئدتهم فهاموا في حبّه وتقديسه، وقد فجعوا بما جرى عليه من عظيم الرزايا والخطوب، وظلت رزيته تنخر في القلوب، وتذوب النفوس من هولها أسى وحزناً، وهم يحجون لكل مرقد يحمل شرف الانتساب بأنّه مرقد رأسه، وقد ازدحم المرقد العظيم بالقاهرة بالزائرين وهم يتبركون به، ويعدّون زيارته من أفضل الطاعات والقربات إلى اللّه تعالى</w:t>
      </w:r>
      <w:r>
        <w:rPr>
          <w:rFonts w:eastAsia="Amiri" w:cs="Amiri" w:ascii="Amiri" w:hAnsi="Amiri"/>
          <w:color w:val="111111"/>
          <w:sz w:val="28"/>
          <w:szCs w:val="28"/>
          <w:rtl w:val="true"/>
          <w:lang w:bidi="ar-SA"/>
        </w:rPr>
        <w:t xml:space="preserve">. </w:t>
      </w:r>
      <w:bookmarkStart w:id="1238" w:name="pg16359_177783"/>
    </w:p>
    <w:p>
      <w:pPr>
        <w:pStyle w:val="Heading2"/>
        <w:numPr>
          <w:ilvl w:val="1"/>
          <w:numId w:val="1"/>
        </w:numPr>
        <w:rPr/>
      </w:pPr>
      <w:bookmarkStart w:id="1239" w:name="__RefHeading___Toc6522612_1280447820"/>
      <w:bookmarkStart w:id="1240" w:name="_Toc464"/>
      <w:bookmarkEnd w:id="1238"/>
      <w:bookmarkEnd w:id="1239"/>
      <w:r>
        <w:rPr>
          <w:rtl w:val="true"/>
        </w:rPr>
        <w:t>مُعطَياتُ الثَّورَةِ</w:t>
      </w:r>
      <w:bookmarkEnd w:id="124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1" w:name="__RefHeading___Toc6522614_1280447820"/>
      <w:bookmarkStart w:id="1242" w:name="_Toc465"/>
      <w:bookmarkEnd w:id="1241"/>
      <w:r>
        <w:rPr>
          <w:rtl w:val="true"/>
        </w:rPr>
        <w:t>اشارة</w:t>
      </w:r>
      <w:r>
        <w:rPr>
          <w:rtl w:val="true"/>
        </w:rPr>
        <w:t>:</w:t>
      </w:r>
      <w:bookmarkEnd w:id="124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3" w:name="pg16359_177785"/>
      <w:bookmarkStart w:id="1244" w:name="pg16359_177785"/>
      <w:bookmarkEnd w:id="1244"/>
    </w:p>
    <w:p>
      <w:pPr>
        <w:pStyle w:val="BookText"/>
        <w:rPr/>
      </w:pPr>
      <w:bookmarkStart w:id="1245" w:name="pg16359_177785"/>
      <w:bookmarkEnd w:id="1245"/>
      <w:r>
        <w:rPr>
          <w:rFonts w:ascii="Amiri" w:hAnsi="Amiri" w:eastAsia="Amiri" w:cs="Amiri"/>
          <w:color w:val="111111"/>
          <w:sz w:val="28"/>
          <w:sz w:val="28"/>
          <w:szCs w:val="28"/>
          <w:rtl w:val="true"/>
          <w:lang w:bidi="ar-SA"/>
        </w:rPr>
        <w:t xml:space="preserve">وليس في تاريخ هذه الدنيا ثورة هزت العالم، ومجدت الحق، وسجّلت فخراً للإنسان مثل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فجميع فصولها نور، وكل آفاقها شرف ومجد، وقد حفلت بالدروس الخالدة عن العقيدة التي لا تضعف، والإيمان الذي لا يقهر والإباء الذي لا يذل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فتحت لأمم العالم وشعوب الأرض عصراً جديداً اتسم بروح الثورة والتمرّد على الظلم والطغيان، ومقاومة الاضطهاد ومناهضة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نَصرٍ عادَ شَرَّ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بُيُوتَ الظَّالِمِينَ طُلُولا</w:t>
      </w:r>
    </w:p>
    <w:p>
      <w:pPr>
        <w:pStyle w:val="BookText"/>
        <w:rPr/>
      </w:pPr>
      <w:r>
        <w:rPr>
          <w:rFonts w:ascii="Amiri" w:hAnsi="Amiri" w:eastAsia="Amiri" w:cs="Amiri"/>
          <w:color w:val="111111"/>
          <w:sz w:val="28"/>
          <w:sz w:val="28"/>
          <w:szCs w:val="28"/>
          <w:rtl w:val="true"/>
          <w:lang w:bidi="ar-SA"/>
        </w:rPr>
        <w:t>لقد كانت ثورة أبي الأحرار هي الثورة الأولى في التاريخ البشري، وذلك بما حققته من المكاسب على الصعيد الفكري والاجتماعي والسياسي، والتي كان من بينها</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6522616_1280447820"/>
      <w:bookmarkStart w:id="1247" w:name="_Toc466"/>
      <w:bookmarkEnd w:id="1246"/>
      <w:r>
        <w:rPr>
          <w:rtl w:val="true"/>
        </w:rPr>
        <w:t>انتصار القضية الإسلامية</w:t>
      </w:r>
      <w:bookmarkEnd w:id="124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وأحرز الإمام العظيم بشهادته النصر الهائل الذي لم يحرزه أيّ ثائر في الأرض، فقد انتصرت أهدافه ومبادؤه التى ناضل من أجلها، وكان من أهمها انتصار القضية الإسلامية في صراعها السافر مع الأموية التي عبثت بمقدرات الإسلام، وراحت تستأصل جميع جذوره حتى لم يعد له أي ظل على واقع الحياة، وقد أخذ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عاتقه مصير الدين الإسلامي فاستشهد في سبيله، وقد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 نضارته، وأزال عنه الخطر الجاثم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الفيلسوف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يشك صاحب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دقق النظر في أوضاع ذلك العصر، وكيفية نجاح بني أمية في مقاصدهم، واستيلائهم على جميع طبقات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وتزلزل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أحيا بقتله دين جده وقوانين الإسلام، ولو لم تقع تلك الواقعة، ولم تظهر تلك الحسّيات الصادقة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قتل الحسين لم يكن الإسلام على ما هو عليه قطعاً، بل كان من الممكن ضياع رسومه وقوانينه حيث كان يومئذ حديث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ربحاً في شهادته أنّه أحيا الإسلام وفداه بدمه، وقد أشار إلى ذلك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سأله إبراهيم بن طلحة بن عبيد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الغالب؟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الصَّلَاةِ فَأَذَّنْ وَأَقِمْ تَعْرِفُ الْغَالِبَ</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المنتصر والغالب؛ لأنّه أعاد للإسلام حياته ونضارته، فكان هو المجدد، ولعل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هذه الجهة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لولا تضحية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الضاعت جميع جهود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به من خير وبركة ورحمة للناس، فإنّ بني أُمية حملوا معول الهدم على جميع المبادئ التي جاء بها هذا الدين فأعلنوا الكفر والإلحاد، وساسوا الناس بسياسة لا ظل فيها لحكم القرآن</w:t>
      </w:r>
      <w:r>
        <w:rPr>
          <w:rFonts w:eastAsia="Amiri" w:cs="Amiri" w:ascii="Amiri" w:hAnsi="Amiri"/>
          <w:color w:val="111111"/>
          <w:sz w:val="28"/>
          <w:szCs w:val="28"/>
          <w:rtl w:val="true"/>
          <w:lang w:bidi="ar-SA"/>
        </w:rPr>
        <w:t xml:space="preserve">. </w:t>
      </w:r>
      <w:bookmarkStart w:id="1248" w:name="pg16359_177787"/>
    </w:p>
    <w:p>
      <w:pPr>
        <w:pStyle w:val="Heading3"/>
        <w:numPr>
          <w:ilvl w:val="2"/>
          <w:numId w:val="1"/>
        </w:numPr>
        <w:rPr/>
      </w:pPr>
      <w:bookmarkStart w:id="1249" w:name="__RefHeading___Toc6522618_1280447820"/>
      <w:bookmarkStart w:id="1250" w:name="_Toc467"/>
      <w:bookmarkEnd w:id="1248"/>
      <w:bookmarkEnd w:id="1249"/>
      <w:r>
        <w:rPr>
          <w:rtl w:val="true"/>
        </w:rPr>
        <w:t>هزيمة الأمويين</w:t>
      </w:r>
      <w:bookmarkEnd w:id="1250"/>
    </w:p>
    <w:p>
      <w:pPr>
        <w:pStyle w:val="Heading4"/>
        <w:numPr>
          <w:ilvl w:val="3"/>
          <w:numId w:val="1"/>
        </w:numPr>
        <w:rPr/>
      </w:pPr>
      <w:bookmarkStart w:id="1251" w:name="__RefHeading___Toc6522620_1280447820"/>
      <w:bookmarkStart w:id="1252" w:name="_Toc468"/>
      <w:bookmarkEnd w:id="1251"/>
      <w:r>
        <w:rPr>
          <w:rtl w:val="true"/>
        </w:rPr>
        <w:t>اشارة</w:t>
      </w:r>
      <w:r>
        <w:rPr>
          <w:rtl w:val="true"/>
        </w:rPr>
        <w:t>:</w:t>
      </w:r>
      <w:bookmarkEnd w:id="1252"/>
    </w:p>
    <w:p>
      <w:pPr>
        <w:pStyle w:val="BookText"/>
        <w:rPr/>
      </w:pPr>
      <w:r>
        <w:rPr>
          <w:rFonts w:ascii="Amiri" w:hAnsi="Amiri" w:eastAsia="Amiri" w:cs="Amiri"/>
          <w:color w:val="111111"/>
          <w:sz w:val="28"/>
          <w:sz w:val="28"/>
          <w:szCs w:val="28"/>
          <w:rtl w:val="true"/>
          <w:lang w:bidi="ar-SA"/>
        </w:rPr>
        <w:t xml:space="preserve">وكان من أوليات ما أحرزه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الانتصارات الرائعة هزيمته للأمويين، فقد نسفت تضحيته جميع الأسس والقواعد التي أقامها معاوية لتوطيد الملك في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بناه معاوية لابنه يزيد في أعوام هدمه الحسين في أيام، ونظر الناس إلى الخليفة نظرة الأفن والاستهتار فنفر المسلمون من سياسته، ولصوق هذا بدولتهم، ووسمه الواسمون بسمات الخديعة والمكر والظلم والجور، وذلك كله بفضل هدي الحسين، وحسن سمته، وما رسمه من سياسة حكيمة في الوقوف أمام ظلمهم، وما اختطه من خطة قويمة في دفع عنتهم ويغيهم، وما أبداه في حركاته من حزم وإيثار</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لقد أطاح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بنهضته المباركة بتلك الرؤوس التي نفخها الكبر وأثقلها الغرور، وأعماها 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مير علي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مذبحة كربلاء قد هزت العالم الإسلامي هزاً عنيفاً مما ساعد على تقويض دعائم الدولة الأموية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مظاهر الهزيمة الأموية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6522622_1280447820"/>
      <w:bookmarkStart w:id="1254" w:name="_Toc469"/>
      <w:bookmarkEnd w:id="1253"/>
      <w:r>
        <w:rPr>
          <w:rtl w:val="true"/>
        </w:rPr>
        <w:t>أولاً</w:t>
      </w:r>
      <w:r>
        <w:rPr>
          <w:rtl w:val="true"/>
        </w:rPr>
        <w:t xml:space="preserve">: </w:t>
      </w:r>
      <w:r>
        <w:rPr>
          <w:rtl w:val="true"/>
        </w:rPr>
        <w:t>تجريدهم من الواقع الإسلامي</w:t>
      </w:r>
      <w:bookmarkEnd w:id="125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عملت مجزرة كربلاء الرهيبة على تجريد الأمويين من الإطار الإسلامي، وأثبتت أنّهم على وثنيتهم وجاهليتهم، فإنّ ما جرى على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الإبادة الشاملة بعد أن حرمت عليهم القيادة العسكرية الماء، وما جرى على ريحانة </w:t>
      </w:r>
      <w:bookmarkStart w:id="1255" w:name="pg16359_177788"/>
    </w:p>
    <w:p>
      <w:pPr>
        <w:pStyle w:val="BookText"/>
        <w:rPr/>
      </w:pPr>
      <w:bookmarkEnd w:id="125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التمثيل بعد القتل، وسبي حرائر النبوة وعقائل الوحي يطاف بهن من بلد إلى بلد، وهنّ بحالة تقشعر منها الأبدان ليظهروا قهر آل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وإبداء التشفّي منهم أمام الرأي العام، وما تمثل به يزيد من الشعر الذي أنكر فيه نبوة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إنما أباد عترته طلباً بثأر من قتل من الأمويين في واقعة بدر كل ذلك قد جرّد الأمويين من كل نزعة إسلامية، ودلل على مروقهم من الدين</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6522624_1280447820"/>
      <w:bookmarkStart w:id="1257" w:name="_Toc470"/>
      <w:bookmarkEnd w:id="1256"/>
      <w:r>
        <w:rPr>
          <w:rtl w:val="true"/>
        </w:rPr>
        <w:t>ثانياً</w:t>
      </w:r>
      <w:r>
        <w:rPr>
          <w:rtl w:val="true"/>
        </w:rPr>
        <w:t xml:space="preserve">: </w:t>
      </w:r>
      <w:r>
        <w:rPr>
          <w:rtl w:val="true"/>
        </w:rPr>
        <w:t>شيوع النقمة والإنكار عليهم</w:t>
      </w:r>
      <w:bookmarkEnd w:id="1257"/>
    </w:p>
    <w:p>
      <w:pPr>
        <w:pStyle w:val="BookText"/>
        <w:rPr/>
      </w:pPr>
      <w:r>
        <w:rPr>
          <w:rFonts w:ascii="Amiri" w:hAnsi="Amiri" w:eastAsia="Amiri" w:cs="Amiri"/>
          <w:color w:val="111111"/>
          <w:sz w:val="28"/>
          <w:sz w:val="28"/>
          <w:szCs w:val="28"/>
          <w:rtl w:val="true"/>
          <w:lang w:bidi="ar-SA"/>
        </w:rPr>
        <w:t>وكان من مظاهر الهزيمة الساحقة التي مُني بها الأمويون الأوساط عليهم في جميع عائلته وأسرته، من شيوع النقمة والإنكار، فقد تعالت موجات عارمة من الإنكار على يزيد حتى ته، وقد فزع من ذلك أشدّ ما يكون الفزع، وندم على ما اقترفه، وأُسرته وساءت العلاقة بينه وبين ابن مرجانة فيما يقول المؤرخون</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6522626_1280447820"/>
      <w:bookmarkStart w:id="1259" w:name="_Toc471"/>
      <w:bookmarkEnd w:id="1258"/>
      <w:r>
        <w:rPr>
          <w:rtl w:val="true"/>
        </w:rPr>
        <w:t>ثالثاً</w:t>
      </w:r>
      <w:r>
        <w:rPr>
          <w:rtl w:val="true"/>
        </w:rPr>
        <w:t xml:space="preserve">: </w:t>
      </w:r>
      <w:r>
        <w:rPr>
          <w:rtl w:val="true"/>
        </w:rPr>
        <w:t>تحوّل الخلافة عن بني أمية</w:t>
      </w:r>
      <w:bookmarkEnd w:id="1259"/>
    </w:p>
    <w:p>
      <w:pPr>
        <w:pStyle w:val="BookText"/>
        <w:rPr/>
      </w:pPr>
      <w:r>
        <w:rPr>
          <w:rFonts w:ascii="Amiri" w:hAnsi="Amiri" w:eastAsia="Amiri" w:cs="Amiri"/>
          <w:color w:val="111111"/>
          <w:sz w:val="28"/>
          <w:sz w:val="28"/>
          <w:szCs w:val="28"/>
          <w:rtl w:val="true"/>
          <w:lang w:bidi="ar-SA"/>
        </w:rPr>
        <w:t xml:space="preserve">وهزمت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الأموي، ونسفت جميع معالمه، وجعلته يعيش في ثورات متلاحقة قامت بها الشيعة وغيرهم؛ حتى أنّهار صرح ذلك الحكم الأسود بقيام الدولة العباسية، وسنذكر عرضاً لذلك</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6522628_1280447820"/>
      <w:bookmarkStart w:id="1261" w:name="_Toc472"/>
      <w:bookmarkEnd w:id="1260"/>
      <w:r>
        <w:rPr>
          <w:rtl w:val="true"/>
        </w:rPr>
        <w:t xml:space="preserve">التدليل على واقع أهل البيت </w:t>
      </w:r>
      <w:r>
        <w:rPr>
          <w:rtl w:val="true"/>
        </w:rPr>
        <w:t>(</w:t>
      </w:r>
      <w:r>
        <w:rPr>
          <w:rtl w:val="true"/>
        </w:rPr>
        <w:t>عَلَيهِمَ السَّلَامُ</w:t>
      </w:r>
      <w:r>
        <w:rPr>
          <w:rtl w:val="true"/>
        </w:rPr>
        <w:t>)</w:t>
      </w:r>
      <w:bookmarkEnd w:id="1261"/>
    </w:p>
    <w:p>
      <w:pPr>
        <w:pStyle w:val="BookText"/>
        <w:rPr/>
      </w:pPr>
      <w:r>
        <w:rPr>
          <w:rFonts w:ascii="Amiri" w:hAnsi="Amiri" w:eastAsia="Amiri" w:cs="Amiri"/>
          <w:color w:val="111111"/>
          <w:sz w:val="28"/>
          <w:sz w:val="28"/>
          <w:szCs w:val="28"/>
          <w:rtl w:val="true"/>
          <w:lang w:bidi="ar-SA"/>
        </w:rPr>
        <w:t xml:space="preserve">ودللت ثورة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الواقع المشرق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وكشفت للعالم الإسلامي الطاقات الهائلة التي يملكونها من الثبات على الحق، والصمود أمام الأحداث، وتبني القضايا المصيرية للأمة، مما جعلت جمهرة المسلمين يكنون لهم أعظم الود وخالص الحبّ والولاء</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أظهرت كارثة كربلاء للعيان أنّ أهل البيت هم المثل الأعلى للقيادة الروحية والزمنية لهذه الأمة، وأنّهم الرواد للحق والعدل في الأرض </w:t>
      </w:r>
      <w:bookmarkStart w:id="1262" w:name="pg16359_177789"/>
    </w:p>
    <w:p>
      <w:pPr>
        <w:pStyle w:val="Heading3"/>
        <w:numPr>
          <w:ilvl w:val="2"/>
          <w:numId w:val="1"/>
        </w:numPr>
        <w:rPr/>
      </w:pPr>
      <w:bookmarkStart w:id="1263" w:name="__RefHeading___Toc6522630_1280447820"/>
      <w:bookmarkStart w:id="1264" w:name="_Toc473"/>
      <w:bookmarkEnd w:id="1262"/>
      <w:bookmarkEnd w:id="1263"/>
      <w:r>
        <w:rPr>
          <w:rtl w:val="true"/>
        </w:rPr>
        <w:t>تركيز التشيع</w:t>
      </w:r>
      <w:bookmarkEnd w:id="1264"/>
    </w:p>
    <w:p>
      <w:pPr>
        <w:pStyle w:val="BookText"/>
        <w:rPr/>
      </w:pPr>
      <w:r>
        <w:rPr>
          <w:rFonts w:ascii="IRNazanin" w:hAnsi="IRNazanin" w:eastAsia="IRNazanin"/>
          <w:color w:val="111111"/>
          <w:sz w:val="28"/>
          <w:sz w:val="28"/>
          <w:szCs w:val="28"/>
          <w:rtl w:val="true"/>
          <w:lang w:bidi="fa-IR"/>
        </w:rPr>
        <w:t>ومن معطيات الثورة الحسينیة أنّها ركّزت التشيع في إطاره العقائدي وأصبح عقيدة راسخة في نفوس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فيليب حتّى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الحركة الشيعية ولدت في العاشر من المحرم، ومنذ ذلك اليوم أصبح عقد الإمامة لذرية على سنة لها في عقائد الشيعة، ما لنبوة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الإسلام</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بعض المستشرقين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هناك شيعة في الإسلام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كانت دماء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 سالت على سيوف القوات الحكومية هي النواة التي أنبتت العقيدة الشيعية أكثر من دماء عليّ الذي اغتالته يد متأمر خارجي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الشيخ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 لم يتحمّل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المصائب لم يظهر دين للشيعة؛ وذلك لأنّ بني أمية لما استولوا على البلاد وأظهروا الفساد، وسعوا في إخفاء الحق، حتى شبهوا الأمر على الناس، فجعلوا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الصلاة، وأدخلوا في أذهان الناس أن بني أمية أئمة الإسلام، ورسخ ذلك في عقائد الناس من زمن طفولتهم حيث أنّهم ألقوا ذلك إلى المعلمين ليفيدوا الأطفال في مكاتبهم ومدارسهم، فاعتقد الناس حقيقة أنّ هؤلاء أئمة الدين، وأنّ مخالفهم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الكيفية وسبيت عياله تنبه الناس إلى أنّ هؤلاء لو كانوا أئمة حق ما فعلوا ذلك، وأن فعلهم لا يطابق ديناً ولا مذهباً ولا عدلاً ولا يطابق جور الجائرين</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1265" w:name="pg16359_177790"/>
    </w:p>
    <w:p>
      <w:pPr>
        <w:pStyle w:val="BookText"/>
        <w:rPr/>
      </w:pPr>
      <w:bookmarkEnd w:id="1265"/>
      <w:r>
        <w:rPr>
          <w:rFonts w:ascii="Amiri" w:hAnsi="Amiri" w:eastAsia="Amiri" w:cs="Amiri"/>
          <w:color w:val="111111"/>
          <w:sz w:val="28"/>
          <w:sz w:val="28"/>
          <w:szCs w:val="28"/>
          <w:rtl w:val="true"/>
          <w:lang w:bidi="ar-SA"/>
        </w:rPr>
        <w:t xml:space="preserve">لقد أذكت تلك الدماء الزاكية روح الولاء والإخلاص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جمهور المسلمين، وقد انضمّ تحت لوائهم في ذلك العصر الكثيرون ممن كانوا يقفون موقف الحياد بين الأحزاب المتطاحنة على الحصول على الحكم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جرى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المصائب المذهلة قد حيّر العقول، وطاش بالألباب، وأذهل كل كائن حي</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6522632_1280447820"/>
      <w:bookmarkStart w:id="1267" w:name="_Toc474"/>
      <w:bookmarkEnd w:id="1266"/>
      <w:r>
        <w:rPr>
          <w:rtl w:val="true"/>
        </w:rPr>
        <w:t>توحيد صفوف الشيعة</w:t>
      </w:r>
      <w:bookmarkEnd w:id="1267"/>
    </w:p>
    <w:p>
      <w:pPr>
        <w:pStyle w:val="BookText"/>
        <w:rPr/>
      </w:pPr>
      <w:r>
        <w:rPr>
          <w:rFonts w:ascii="Amiri" w:hAnsi="Amiri" w:eastAsia="Amiri" w:cs="Amiri"/>
          <w:color w:val="111111"/>
          <w:sz w:val="28"/>
          <w:sz w:val="28"/>
          <w:szCs w:val="28"/>
          <w:rtl w:val="true"/>
          <w:lang w:bidi="ar-SA"/>
        </w:rPr>
        <w:t>وعملت كارثة كربلاء على توحيد صفوف الشيعة، وخلق روح التضامن فيما بينهم بعد أن كان ينقصهم الحماس وبذل النفس في الدفاع عمّا يؤمنون به من أنّ الخلافة حق شرعي خاص لأهل البيت، وقد تبدّل ذلك الشعور فكانوا أقوى قوة فعالة تصدّت للإطاحة بحكم الأمويين، فقد هبّوا جميعاً وشعارهم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بعض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هذا الحادث البشع المنكر مذكياً للتشيع إلى أقصى حد، وكان عاملاً على وحدة الشيعة وحماسهم لنصرة مذهبهم، وسبباً في ثوراتهم الجارفة ليثأروا من قتلة الحسين</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أذكت تلك الدماء التي روّت أرض كربلاء روح التشيع في نفوس الشيعة، وجعلتهم يشعرون بوجوب توحيد صفوفهم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أثارت مذبحة كربلاء العواطف والأحزان في نفوس الشيعة، وجعلتهم يؤمنون قبل كل شيء بضرورة اتحادهم للأخذ بثأر الإمام العظيم الذي ثار من أجل </w:t>
      </w:r>
      <w:bookmarkStart w:id="1268" w:name="pg16359_177791"/>
    </w:p>
    <w:p>
      <w:pPr>
        <w:pStyle w:val="BookText"/>
        <w:rPr/>
      </w:pPr>
      <w:bookmarkEnd w:id="1268"/>
      <w:r>
        <w:rPr>
          <w:rFonts w:ascii="Amiri" w:hAnsi="Amiri" w:eastAsia="Amiri" w:cs="Amiri"/>
          <w:color w:val="111111"/>
          <w:sz w:val="28"/>
          <w:sz w:val="28"/>
          <w:szCs w:val="28"/>
          <w:rtl w:val="true"/>
          <w:lang w:bidi="ar-SA"/>
        </w:rPr>
        <w:t>العدل وإعادة حقوق المظلومين والمضطهدين</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6522634_1280447820"/>
      <w:bookmarkStart w:id="1270" w:name="_Toc475"/>
      <w:bookmarkEnd w:id="1269"/>
      <w:r>
        <w:rPr>
          <w:rtl w:val="true"/>
        </w:rPr>
        <w:t>تكوين الحس الاجتماعي</w:t>
      </w:r>
      <w:bookmarkEnd w:id="1270"/>
    </w:p>
    <w:p>
      <w:pPr>
        <w:pStyle w:val="BookText"/>
        <w:rPr/>
      </w:pPr>
      <w:r>
        <w:rPr>
          <w:rFonts w:ascii="Amiri" w:hAnsi="Amiri" w:eastAsia="Amiri" w:cs="Amiri"/>
          <w:color w:val="111111"/>
          <w:sz w:val="28"/>
          <w:sz w:val="28"/>
          <w:szCs w:val="28"/>
          <w:rtl w:val="true"/>
          <w:lang w:bidi="ar-SA"/>
        </w:rPr>
        <w:t xml:space="preserve">وعملت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تكوين روح الحس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في النفوس، وقد تغيرت الأمة تغييراً كاملاً فتسلّحت بعد خمودها بقوة الإيمان وقوة العزم والتصميم، وتحررت من جميع السلبيات التي كانت ملمة بها، فقد أخذت تنادي بحقوقها، وتعمل جاهدة على إسقاط الحكم الأموي، وهي تقدّم بسخاء القرابين في ثورات متلاحقة تمثل سخطها العارم وكراهيتها الشاملة لبني أُمية، ولم يعد هناك أي ظلّ للخوف والفزع فيهم، حتى اكتسحت مشاعر الزهو الأموي، وأطاحت بجبروت الأمويين وطغيأنّهم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قلبت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مفاهيم الخوف والخنوع التي كانت سائدة في الأمة إلى مبادئ الثورة والنضال والتحرّر من ربقة الذل والعبودية، فقد أعطتهم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دافعة، وأمدتهم بروح وثابة لمقارعة الظلم والطغيان</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6522636_1280447820"/>
      <w:bookmarkStart w:id="1272" w:name="_Toc476"/>
      <w:bookmarkEnd w:id="1271"/>
      <w:r>
        <w:rPr>
          <w:rtl w:val="true"/>
        </w:rPr>
        <w:t>تفجير المواهب</w:t>
      </w:r>
      <w:bookmarkEnd w:id="1272"/>
    </w:p>
    <w:p>
      <w:pPr>
        <w:pStyle w:val="BookText"/>
        <w:rPr/>
      </w:pPr>
      <w:r>
        <w:rPr>
          <w:rFonts w:ascii="IRNazanin" w:hAnsi="IRNazanin" w:eastAsia="IRNazanin"/>
          <w:color w:val="111111"/>
          <w:sz w:val="28"/>
          <w:sz w:val="28"/>
          <w:szCs w:val="28"/>
          <w:rtl w:val="true"/>
          <w:lang w:bidi="fa-IR"/>
        </w:rPr>
        <w:t>ومن معطيات الثورة الحسينیة أنّها فجرت المواهب والعبقريات، فبرزت طاقات هائلة من الأدب الرفيع في طليعة الأدب العالمي رقة وروعة وجمالاً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حفل أدب الثورة الحسينیة بأروع ما حفل به الأدب السياسي في الإسلام ففيه مناجم أخاذة تعد من أوفر المناجم الفكرية عطاء وأغزرها فناً، ومن بين ما حفل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الإشادة بالعدالة الاجتماعية والقيم الإنسانية التي ناضل من أجلها الإمام العظيم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شجب الظلم ومقارعة الطغيان، ومناهضة الغرور والطيش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المجتمع نحو العزة والإباء اقتداء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الأباة ورائد الكرامة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الاتجاهات الفكرية والعقائدية التي يحملها الإمام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تمجيد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يمجد به أحد من شهداء الإصلاح الاجتماعي، فقد تفاعلت مبادؤه مع عواطف شعراء الشيعة، وأدركوا المدّ الإنساني في نهضته الخالدة فراحوا يقدسونه بأروع ما يقدّس به أي مصلح اجتماعي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 من الأمويين والتشهير بجرائمهم المعادية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ما جرى على أهل البيت من المحن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محمّد سيد الكيلاني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الأدب الشيعي صورة صادقة لما وقع على العلويين من 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مجزرة كربلاء التي قتل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حل بالعلويين بعدها دافعاً قوياً للشعراء أنطقهم بكثير من القصائد التي تسيل العبرات، وتذيب القلوب، وتفتت الأكباد، ولا غرابة في ذلك؛ فهي صدى لتلك الدماء التي سفكت بغير حساب، والأشلاء التي تناثرت وتركت على الأرض طعاماً للطير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الشعر في رثاء آل البيت كثرة هائلة، وكله صادر من أعماق النفوس، منبعث من قرارة الأفئدة، فكان للأدب العربي من ذلك ثروة لا تقدر</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الروعة في أدب الثورة الحسينیة وحرارة العاطفة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بعض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والشعر الذي رثي فيه الحسين حار ملتهب؛ لأنه تعبير عن عواطف قوية، وتنفيس عن نفوس متأججة ثائرة؛ فهم غضاب ساخطون؛ </w:t>
      </w:r>
      <w:bookmarkStart w:id="1273" w:name="pg16359_177793"/>
    </w:p>
    <w:p>
      <w:pPr>
        <w:pStyle w:val="BookText"/>
        <w:rPr/>
      </w:pPr>
      <w:bookmarkEnd w:id="1273"/>
      <w:r>
        <w:rPr>
          <w:rFonts w:ascii="Amiri" w:hAnsi="Amiri" w:eastAsia="Amiri" w:cs="Amiri"/>
          <w:color w:val="111111"/>
          <w:sz w:val="28"/>
          <w:sz w:val="28"/>
          <w:szCs w:val="28"/>
          <w:rtl w:val="true"/>
          <w:lang w:bidi="ar-SA"/>
        </w:rPr>
        <w:t>لأنّ بني أمية سلبوهم حقهم وغصبوهم مكأنّهم، فصوّروا غضبهم في شعر حانق على الأمويين</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الشعر الحسينی يمثّل الصدق في وصف العاطفة الملتهبة، وإن أصحابه لم يكونوا متكلفين ولا منتحلين، وإنّما كانوا متألمين أشدّ ما يكون التألم، فيصفون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صادقاً، لقد كان ذلك الأدب الحي من أثرى ألوان الأدب العالمي، ومن أبرز القيم الثقافية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تجدر الإشارة إليه إلى أنّ الأدب الحسينی لم يصطبغ بهذه الصبغة ويتبوء مكأنّه الأعلى في الأدب الإسلامي إلا بعد حقبة طويلة من الزمن، ولعل السبب في ذلك يرجع إلى ما ذكره أبو الفرج من أنّ الشعراء كانوا لا يقدمون على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من بني أُمية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6522638_1280447820"/>
      <w:bookmarkStart w:id="1275" w:name="_Toc477"/>
      <w:bookmarkEnd w:id="1274"/>
      <w:r>
        <w:rPr>
          <w:rtl w:val="true"/>
        </w:rPr>
        <w:t>منابر الوعظ والتوجيه</w:t>
      </w:r>
      <w:bookmarkEnd w:id="1275"/>
    </w:p>
    <w:p>
      <w:pPr>
        <w:pStyle w:val="BookText"/>
        <w:rPr/>
      </w:pPr>
      <w:r>
        <w:rPr>
          <w:rFonts w:ascii="IRNazanin" w:hAnsi="IRNazanin" w:eastAsia="IRNazanin"/>
          <w:color w:val="111111"/>
          <w:sz w:val="28"/>
          <w:sz w:val="28"/>
          <w:szCs w:val="28"/>
          <w:rtl w:val="true"/>
          <w:lang w:bidi="fa-IR"/>
        </w:rPr>
        <w:t xml:space="preserve">ومن أروع النتائج التي حققتها ثورة أبي الأحرار هي المنابر الحسينیة التي أصبحت منطلقاً لتوجيه الأمة وإرشادها؛ وذلك بما يبثه السادة الخطباء من الوعظ والإرشاد وعرض مأساة أبي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من أروع الدروس وأثمنها للتضحية في سبيل الحق والعدل، وقد وصف الكاتب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المنابر بأنّها من أهم الأسباب لتقدّم المسلمين إن هم أحسنوا تنظيمها والاستفادة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مأساة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لا يتجزأ من رسالة الإسلام، وهي تمثل كفاحه ونضاله ضد الطغاة ووقوفه إلى جانب المظلومين والمضطهدين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إشرا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مأساة الحسين تنطوي على أسمى معاني الاستشهاد </w:t>
      </w:r>
      <w:bookmarkStart w:id="1276" w:name="pg16359_177794"/>
    </w:p>
    <w:p>
      <w:pPr>
        <w:pStyle w:val="BookText"/>
        <w:rPr/>
      </w:pPr>
      <w:bookmarkEnd w:id="1276"/>
      <w:r>
        <w:rPr>
          <w:rFonts w:ascii="Amiri" w:hAnsi="Amiri" w:eastAsia="Amiri" w:cs="Amiri"/>
          <w:color w:val="111111"/>
          <w:sz w:val="28"/>
          <w:sz w:val="28"/>
          <w:szCs w:val="28"/>
          <w:rtl w:val="true"/>
          <w:lang w:bidi="ar-SA"/>
        </w:rPr>
        <w:t>في سبيل العدل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المنابر الحسينیة من أهم المكاسب ومن أروع المعطيات في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عملت على غرس النزعات الخيّرة في النفوس وإبعادها عن عوامل الشذوذ والانحراف، وتوجيهها الوجهة الصالحة التي تتسم بالاستقامة وحسن السلوك، كما أنّها من المدارس السيّارة لنشر الإيمان باللّه وإذاعة القيم الإسلامية بين الناس</w:t>
      </w:r>
      <w:r>
        <w:rPr>
          <w:rFonts w:eastAsia="IRNazanin" w:cs="IRNazanin"/>
          <w:color w:val="111111"/>
          <w:sz w:val="28"/>
          <w:szCs w:val="28"/>
          <w:rtl w:val="true"/>
          <w:lang w:bidi="fa-IR"/>
        </w:rPr>
        <w:t>.</w:t>
      </w:r>
    </w:p>
    <w:p>
      <w:pPr>
        <w:pStyle w:val="Heading3"/>
        <w:numPr>
          <w:ilvl w:val="2"/>
          <w:numId w:val="1"/>
        </w:numPr>
        <w:rPr/>
      </w:pPr>
      <w:bookmarkStart w:id="1277" w:name="__RefHeading___Toc6522640_1280447820"/>
      <w:bookmarkStart w:id="1278" w:name="_Toc478"/>
      <w:bookmarkEnd w:id="1277"/>
      <w:r>
        <w:rPr>
          <w:rtl w:val="true"/>
        </w:rPr>
        <w:t>امتداد الثورة</w:t>
      </w:r>
      <w:bookmarkEnd w:id="1278"/>
    </w:p>
    <w:p>
      <w:pPr>
        <w:pStyle w:val="Heading4"/>
        <w:numPr>
          <w:ilvl w:val="3"/>
          <w:numId w:val="1"/>
        </w:numPr>
        <w:rPr/>
      </w:pPr>
      <w:bookmarkStart w:id="1279" w:name="__RefHeading___Toc6522642_1280447820"/>
      <w:bookmarkStart w:id="1280" w:name="_Toc479"/>
      <w:bookmarkEnd w:id="1279"/>
      <w:r>
        <w:rPr>
          <w:rtl w:val="true"/>
        </w:rPr>
        <w:t>اشارة</w:t>
      </w:r>
      <w:r>
        <w:rPr>
          <w:rtl w:val="true"/>
        </w:rPr>
        <w:t>:</w:t>
      </w:r>
      <w:bookmarkEnd w:id="1280"/>
    </w:p>
    <w:p>
      <w:pPr>
        <w:pStyle w:val="BookText"/>
        <w:rPr/>
      </w:pPr>
      <w:r>
        <w:rPr>
          <w:rFonts w:ascii="Amiri" w:hAnsi="Amiri" w:eastAsia="Amiri" w:cs="Amiri"/>
          <w:color w:val="111111"/>
          <w:sz w:val="28"/>
          <w:sz w:val="28"/>
          <w:szCs w:val="28"/>
          <w:rtl w:val="true"/>
          <w:lang w:bidi="ar-SA"/>
        </w:rPr>
        <w:t>لقد أثارت كارثة كربلاء موجة رهيبة من القلق النفسي والانفعالات العميقة سيطرت على نفوس المسلمين، ودفعتهم إلى العمل السياسي والتكتل الاجتماعي للإطاحة بالحكم الأموي، والانتقام من السفاكين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الأرض تستعر حرباً منذ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هبت الشعوب الإسلامية كالمارد الجبّار وهي تعلن سخطها العارم على الحكم الأموي وتعمل على إسقاطه </w:t>
      </w:r>
      <w:r>
        <w:rPr>
          <w:rStyle w:val="FootnoteAnchor"/>
          <w:rtl w:val="true"/>
        </w:rPr>
        <w:footnoteReference w:id="988"/>
      </w:r>
      <w:r>
        <w:rPr>
          <w:rFonts w:ascii="Amiri" w:hAnsi="Amiri" w:eastAsia="Amiri" w:cs="Amiri"/>
          <w:color w:val="111111"/>
          <w:sz w:val="28"/>
          <w:sz w:val="28"/>
          <w:szCs w:val="28"/>
          <w:rtl w:val="true"/>
          <w:lang w:bidi="ar-SA"/>
        </w:rPr>
        <w:t>، ومن بين هذه الثورات</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6522644_1280447820"/>
      <w:bookmarkStart w:id="1282" w:name="_Toc480"/>
      <w:bookmarkEnd w:id="1281"/>
      <w:r>
        <w:rPr>
          <w:rtl w:val="true"/>
        </w:rPr>
        <w:t>الأولى</w:t>
      </w:r>
      <w:r>
        <w:rPr>
          <w:rtl w:val="true"/>
        </w:rPr>
        <w:t xml:space="preserve">: </w:t>
      </w:r>
      <w:r>
        <w:rPr>
          <w:rtl w:val="true"/>
        </w:rPr>
        <w:t>ثورة عبد اللّه بن عفيف</w:t>
      </w:r>
      <w:bookmarkEnd w:id="1282"/>
    </w:p>
    <w:p>
      <w:pPr>
        <w:pStyle w:val="BookText"/>
        <w:rPr/>
      </w:pPr>
      <w:r>
        <w:rPr>
          <w:rFonts w:ascii="Amiri" w:hAnsi="Amiri" w:eastAsia="Amiri" w:cs="Amiri"/>
          <w:color w:val="111111"/>
          <w:sz w:val="28"/>
          <w:sz w:val="28"/>
          <w:szCs w:val="28"/>
          <w:rtl w:val="true"/>
          <w:lang w:bidi="ar-SA"/>
        </w:rPr>
        <w:t xml:space="preserve">وهي أول ثورة في الكوفة بعد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قام بـها البـطل العظيم عبد اللّه بن عفيف الأزدي، فكان أول من أطلق شرارة الثورة، وأحال النصر الذي أحرزه ابن مرجانة إلى هزيمة، وقد تحدثنا عن الأزديين وشرطة الكاذب ابن مرجانة، وذكرنا ذلك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6522646_1280447820"/>
      <w:bookmarkStart w:id="1284" w:name="_Toc481"/>
      <w:bookmarkEnd w:id="1283"/>
      <w:r>
        <w:rPr>
          <w:rtl w:val="true"/>
        </w:rPr>
        <w:t>الثانية</w:t>
      </w:r>
      <w:r>
        <w:rPr>
          <w:rtl w:val="true"/>
        </w:rPr>
        <w:t xml:space="preserve">: </w:t>
      </w:r>
      <w:r>
        <w:rPr>
          <w:rtl w:val="true"/>
        </w:rPr>
        <w:t>ثورة ابن الزبير</w:t>
      </w:r>
      <w:bookmarkEnd w:id="128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تحصن عبداللّه بن الزبير في البيت الحرام، وقد مال الناس إليه بعد مقتل </w:t>
      </w:r>
      <w:bookmarkStart w:id="1285" w:name="pg16359_177795"/>
    </w:p>
    <w:p>
      <w:pPr>
        <w:pStyle w:val="BookText"/>
        <w:rPr/>
      </w:pPr>
      <w:bookmarkEnd w:id="1285"/>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أمير مكة من قبل يزيد عمرو بن سعيد الأشدق فعزله يزيد وولّى اللّه عليها الوليد بن عتبة؛ لأنّ الأخبار كانت تأتي يزيد بأن الأشدق كان يناصح لابن الزبير، وبعد عزله ذهب إلى الشام وأخبر يزيد بأنّه غير متمكن من قتال ابن الزبير؛ لأنّ أهل مكة كانوا يناصحونه ويهابونه، وقد مال معه أصحاب نجدة بن عامر الحنفي وهم الخوارج، فلذلك لم يستطع الأشدق المحاربة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6522648_1280447820"/>
      <w:bookmarkStart w:id="1287" w:name="_Toc482"/>
      <w:bookmarkEnd w:id="1286"/>
      <w:r>
        <w:rPr>
          <w:rtl w:val="true"/>
        </w:rPr>
        <w:t>الثالثة</w:t>
      </w:r>
      <w:r>
        <w:rPr>
          <w:rtl w:val="true"/>
        </w:rPr>
        <w:t xml:space="preserve">: </w:t>
      </w:r>
      <w:r>
        <w:rPr>
          <w:rtl w:val="true"/>
        </w:rPr>
        <w:t>ثورة المدينة</w:t>
      </w:r>
      <w:bookmarkEnd w:id="1287"/>
    </w:p>
    <w:p>
      <w:pPr>
        <w:pStyle w:val="BookText"/>
        <w:rPr/>
      </w:pPr>
      <w:r>
        <w:rPr>
          <w:rFonts w:ascii="Amiri" w:hAnsi="Amiri" w:eastAsia="Amiri" w:cs="Amiri"/>
          <w:color w:val="111111"/>
          <w:sz w:val="28"/>
          <w:sz w:val="28"/>
          <w:szCs w:val="28"/>
          <w:rtl w:val="true"/>
          <w:lang w:bidi="ar-SA"/>
        </w:rPr>
        <w:t>والشيء المحقق أن الثورة في يشرب كانت امتداداً لثورة أبي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النفوس تغلي كالمرجل غيظاً وحنقاً على يزيد لانتهاكه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لعترته وسبيه لذراريه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أفعمت القلوب حزناً وألماً حينما رجعت سبايا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وجعلت تقص على أهلها ما جرى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الرزايا وفوادح الخطوب، وما عانته عقائل النبوة ومخدّرات الوحي من الأسر والسبي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شقيقة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تلهب العواطف للطلب بثأر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أهل المدينة أنّ الخروج على يزيد واجب شرعي فخلعوا بيعته رسمياً وأعلنوا الثورة على حكومته، وقد عهد يزيد إلى المجرم الأثيم مسلم بن عقبة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لإيغاله بدماء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باحتلال يثرب، وضم إليه جيشاً مكثفاً قوامه اثنا عشر الفاً من أهل الشام، وقد أمره أن يبيحها لجنده ثلاثة أيام يصنعون بأهلها ما يشاءون وينهبون من أموالهم ما يحبّون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وزحف الأثيم مسرف بجنوده إلى المدينة فاحتلها، وقد أباحها لجنده ثلاثة أيام </w:t>
      </w:r>
      <w:bookmarkStart w:id="1288" w:name="pg16359_177796"/>
    </w:p>
    <w:p>
      <w:pPr>
        <w:pStyle w:val="BookText"/>
        <w:rPr/>
      </w:pPr>
      <w:bookmarkEnd w:id="1288"/>
      <w:r>
        <w:rPr>
          <w:rFonts w:ascii="IRNazanin" w:hAnsi="IRNazanin" w:eastAsia="IRNazanin"/>
          <w:color w:val="111111"/>
          <w:sz w:val="28"/>
          <w:sz w:val="28"/>
          <w:szCs w:val="28"/>
          <w:rtl w:val="true"/>
          <w:lang w:bidi="fa-IR"/>
        </w:rPr>
        <w:t xml:space="preserve">وقد أطلق العنان لوحشيته فراح يعمل السيف في أهالي يثرب وكأنّهم الأغنام، وقد استباحوا قتل الأطفال أمام أعين الأمّهات بصورة مفجعة، ونهبوا الأموال لم يردعهم حشمة ولا إجلال لقبر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قتلوا ونهبوا واستباحوا كل ما حرمه اللّه، ثم أخذ البيعة من أهلها على أنّهم خَوَل ليزيد ومن أبي ضُربت عنقه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حدثت من الرزايا في تلك الواقعة ما تذوب منه النفوس، وقد ذكر المؤرخون صوراً مروّعة ومحزنة مما حل بالمدنيين، فكانت هذه الكارثة كفاجعة كربلاء، وقد دفعت الشعوب الإسلامية إلى التكتل السياسي للعمل ضدّ الحكم الأموي والإطاحة به</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6522650_1280447820"/>
      <w:bookmarkStart w:id="1290" w:name="_Toc483"/>
      <w:bookmarkEnd w:id="1289"/>
      <w:r>
        <w:rPr>
          <w:rtl w:val="true"/>
        </w:rPr>
        <w:t>الرابعة</w:t>
      </w:r>
      <w:r>
        <w:rPr>
          <w:rtl w:val="true"/>
        </w:rPr>
        <w:t xml:space="preserve">: </w:t>
      </w:r>
      <w:r>
        <w:rPr>
          <w:rtl w:val="true"/>
        </w:rPr>
        <w:t>ثورة التوابين</w:t>
      </w:r>
      <w:bookmarkEnd w:id="1290"/>
    </w:p>
    <w:p>
      <w:pPr>
        <w:pStyle w:val="Heading5"/>
        <w:numPr>
          <w:ilvl w:val="4"/>
          <w:numId w:val="1"/>
        </w:numPr>
        <w:rPr/>
      </w:pPr>
      <w:bookmarkStart w:id="1291" w:name="__RefHeading___Toc6522652_1280447820"/>
      <w:bookmarkStart w:id="1292" w:name="_Toc484"/>
      <w:bookmarkEnd w:id="1291"/>
      <w:r>
        <w:rPr>
          <w:rtl w:val="true"/>
        </w:rPr>
        <w:t>اشارة</w:t>
      </w:r>
      <w:r>
        <w:rPr>
          <w:rtl w:val="true"/>
        </w:rPr>
        <w:t>:</w:t>
      </w:r>
      <w:bookmarkEnd w:id="1292"/>
    </w:p>
    <w:p>
      <w:pPr>
        <w:pStyle w:val="BookText"/>
        <w:rPr/>
      </w:pPr>
      <w:r>
        <w:rPr>
          <w:rFonts w:ascii="Amiri" w:hAnsi="Amiri" w:eastAsia="Amiri" w:cs="Amiri"/>
          <w:color w:val="111111"/>
          <w:sz w:val="28"/>
          <w:sz w:val="28"/>
          <w:szCs w:val="28"/>
          <w:rtl w:val="true"/>
          <w:lang w:bidi="ar-SA"/>
        </w:rPr>
        <w:t xml:space="preserve">وندم أهل الكوفة أشدّ الندم على خذلأنّهم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يتلاومون على ما اقترفوه من عظيم الإثم، وقد أجمعوا على إقرارهم بالذنب في خذلأنّه ولزوم التكفير عنه بالمطالبة بثأره، وقد خاطب أحدهم ابنته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أباك يفرّ من ذنبه إلى ربِّه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عقدوا مؤتمراً في منزل سليمان بن صُرَد الخزاعي وهو شيخ الشيعة، وصاحب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وذوو السابقة والقدم في الإسلام، فقد تداولوا الحديث فيما بينهم ورأوا أنّه لا يغسل عنهم العار والإثم إلا بقتل من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أُلقيت في المؤتمر عدة خطب حماسية وهي تدعو إلى التلاحم ووحدة الصف للأخذ بثأر الإمام العظيم، وكان انعقاد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قتل 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1293" w:name="pg16359_177797"/>
    </w:p>
    <w:p>
      <w:pPr>
        <w:pStyle w:val="Heading5"/>
        <w:numPr>
          <w:ilvl w:val="4"/>
          <w:numId w:val="1"/>
        </w:numPr>
        <w:rPr/>
      </w:pPr>
      <w:bookmarkStart w:id="1294" w:name="__RefHeading___Toc6522654_1280447820"/>
      <w:bookmarkStart w:id="1295" w:name="_Toc485"/>
      <w:bookmarkEnd w:id="1293"/>
      <w:bookmarkEnd w:id="1294"/>
      <w:r>
        <w:rPr>
          <w:rtl w:val="true"/>
        </w:rPr>
        <w:t>قرارات المؤتمر</w:t>
      </w:r>
      <w:bookmarkEnd w:id="1295"/>
    </w:p>
    <w:p>
      <w:pPr>
        <w:pStyle w:val="BookText"/>
        <w:rPr/>
      </w:pPr>
      <w:r>
        <w:rPr>
          <w:rFonts w:ascii="Amiri" w:hAnsi="Amiri" w:eastAsia="Amiri" w:cs="Amiri"/>
          <w:color w:val="111111"/>
          <w:sz w:val="28"/>
          <w:sz w:val="28"/>
          <w:szCs w:val="28"/>
          <w:rtl w:val="true"/>
          <w:lang w:bidi="ar-SA"/>
        </w:rPr>
        <w:t>واتخذ المؤتمر بالإجماع عدة قرارات، ومن بينها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سلیمان بن صُرَد قائداً عاماً للثورة ليتولى وضع المخططات السياسية والعسكرية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مراسلة المناطق التي تضم الشيعة في العراق وخارجه وإعلامها بما أجمعوا عليه من الأخذ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المطالبة بالانضمام إليهم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تأجيل الثورة إلى مدة أربع سنين على أن تكون السنوات الأربع فترة تأهب واستعداد للقتال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النخيلة هي المركز الرئيسي الذي تعلن فيه الثورة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الثورة بالسرّ والكتمان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وتفرق أعضاء المؤتمر وكان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شخص، وقد أخذوا يواصلون العمل فيجمعون التبرعات لشراء الأسلحة، ويدعون الناس إلى الالتفاف حولهم والانضمام إليهم</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6522656_1280447820"/>
      <w:bookmarkStart w:id="1297" w:name="_Toc486"/>
      <w:bookmarkEnd w:id="1296"/>
      <w:r>
        <w:rPr>
          <w:rtl w:val="true"/>
        </w:rPr>
        <w:t>إعلان الثورة</w:t>
      </w:r>
      <w:bookmarkEnd w:id="129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التوابون ثورتهم العارمة على الحكم الأموي وكان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وقد أرسل زعيم الثورة سليمان بن صُرَد إلى الكوفة الحكيم بن منقذ الكندي والوليد بن عصير الكناني وأمرهما أن يجوبا </w:t>
      </w:r>
      <w:bookmarkStart w:id="1298" w:name="pg16359_177798"/>
    </w:p>
    <w:p>
      <w:pPr>
        <w:pStyle w:val="BookText"/>
        <w:rPr/>
      </w:pPr>
      <w:bookmarkEnd w:id="1298"/>
      <w:r>
        <w:rPr>
          <w:rFonts w:ascii="Amiri" w:hAnsi="Amiri" w:eastAsia="Amiri" w:cs="Amiri"/>
          <w:color w:val="111111"/>
          <w:sz w:val="28"/>
          <w:sz w:val="28"/>
          <w:szCs w:val="28"/>
          <w:rtl w:val="true"/>
          <w:lang w:bidi="ar-SA"/>
        </w:rPr>
        <w:t>مدينة الكوفة ويناديا بشعار الثورة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انتهيا إليها ناديا بذلك، ولأوّل مرّة دوّى هذا النداء المؤثر في سماء الكوفة فكان كالصاعقة على رؤوس السفاكين المجرمين، كما كان بلسماً لقلوب المؤمنين والمسلمين، وقد التحق قسم كبير من الناس بالنخيلة، فخطب فيهم سليمان ابن صُرَد خطاباً مؤثراً، وأعرب لهم أنّه لا ينشد مغنماً أو مكسباً، وإنما يلتمس وجه اللّه والدار الآخرة، ويرجو أن يكفّر اللّه عنه وعن إخوأنّه ما اقترفوه من عظيم الذنب في خذلأنّهم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6522658_1280447820"/>
      <w:bookmarkStart w:id="1300" w:name="_Toc487"/>
      <w:bookmarkEnd w:id="1299"/>
      <w:r>
        <w:rPr>
          <w:rtl w:val="true"/>
        </w:rPr>
        <w:t>الثورة في كربلاء</w:t>
      </w:r>
      <w:bookmarkEnd w:id="1300"/>
    </w:p>
    <w:p>
      <w:pPr>
        <w:pStyle w:val="BookText"/>
        <w:rPr/>
      </w:pPr>
      <w:r>
        <w:rPr>
          <w:rFonts w:ascii="Amiri" w:hAnsi="Amiri" w:eastAsia="Amiri" w:cs="Amiri"/>
          <w:color w:val="111111"/>
          <w:sz w:val="28"/>
          <w:sz w:val="28"/>
          <w:szCs w:val="28"/>
          <w:rtl w:val="true"/>
          <w:lang w:bidi="ar-SA"/>
        </w:rPr>
        <w:t xml:space="preserve">وصمم التوابون على المضي إلى كربلاء لزيارة قبر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ليعلنوا التوبة إلى اللّه عند مرقده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وسارت كتائب التوابين إلى كربلاء، فلمّا وصلوا إليها صاحوا صيحة واحدة یا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وأغرورقت عيونهم بالبكاء والنحيب، وأخذوا يتضرعون إلى اللّه ليتوب عليهم ويغفر لهم، وقد قالوا عند ضريح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حسيناً الشهيد ابن الشهيد، المهدي ابن المهدي، الصديق ابن الصديق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نشهدك أنا على دينهم وسبيلهم، وأعداء قاتليهم، وأولياء محبيهم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خذلنا ابن بنت نبينا فاغفر لنا ما مضى منا وتب علينا، فارحم حسيناً وأصحابه الشهداء الصدّيقين، وإنّا نُشهدك إنا على دينهم وعلى ما قتلوا عليه، وإن لم تغفر لنا وترحمنا لنكونن من الخاسرين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1301" w:name="pg16359_177799"/>
    </w:p>
    <w:p>
      <w:pPr>
        <w:pStyle w:val="BookText"/>
        <w:rPr/>
      </w:pPr>
      <w:bookmarkEnd w:id="1301"/>
      <w:r>
        <w:rPr>
          <w:rFonts w:ascii="Amiri" w:hAnsi="Amiri" w:eastAsia="Amiri" w:cs="Amiri"/>
          <w:color w:val="111111"/>
          <w:sz w:val="28"/>
          <w:sz w:val="28"/>
          <w:szCs w:val="28"/>
          <w:rtl w:val="true"/>
          <w:lang w:bidi="ar-SA"/>
        </w:rPr>
        <w:t>وازدحموا على القبر الشريف أكثر من الازدحام على الحجر الأسود وهم يبكون ويتضرعون إلى اللّه ليغفر ذنوبهم ويمنحهم التوبة، ثم رحلوا إلى الأنبار</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6522660_1280447820"/>
      <w:bookmarkStart w:id="1303" w:name="_Toc488"/>
      <w:bookmarkEnd w:id="1302"/>
      <w:r>
        <w:rPr>
          <w:rtl w:val="true"/>
        </w:rPr>
        <w:t>المسير إلى عين الوردة</w:t>
      </w:r>
      <w:bookmarkEnd w:id="1303"/>
    </w:p>
    <w:p>
      <w:pPr>
        <w:pStyle w:val="BookText"/>
        <w:rPr/>
      </w:pPr>
      <w:r>
        <w:rPr>
          <w:rFonts w:ascii="Amiri" w:hAnsi="Amiri" w:eastAsia="Amiri" w:cs="Amiri"/>
          <w:color w:val="111111"/>
          <w:sz w:val="28"/>
          <w:sz w:val="28"/>
          <w:szCs w:val="28"/>
          <w:rtl w:val="true"/>
          <w:lang w:bidi="ar-SA"/>
        </w:rPr>
        <w:t xml:space="preserve">وسارت كتائب التوابين حتى انتهت إلى عين الوردة </w:t>
      </w:r>
      <w:r>
        <w:rPr>
          <w:rStyle w:val="FootnoteAnchor"/>
          <w:rtl w:val="true"/>
        </w:rPr>
        <w:footnoteReference w:id="1001"/>
      </w:r>
      <w:r>
        <w:rPr>
          <w:rFonts w:ascii="Amiri" w:hAnsi="Amiri" w:eastAsia="Amiri" w:cs="Amiri"/>
          <w:color w:val="111111"/>
          <w:sz w:val="28"/>
          <w:sz w:val="28"/>
          <w:szCs w:val="28"/>
          <w:rtl w:val="true"/>
          <w:lang w:bidi="ar-SA"/>
        </w:rPr>
        <w:t>فأقامت فيها، وزحفت إليهم جنود أهل الشام والتحمت معهم التحاماً رهيباً، وجرت بينهما أعنف المعارك وأشدّها ضراوة، ومني الجيشان بخسائر كبيرة في الأرواح، واستشهد قادة التوابين كسليمان بن صُرَد، والمسيب بن نَجَبة، وعبد اللّه بن سعد،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التوابون أنّهم لا قدرة لهم على مقابلة أهل الشام، تركوا ساحة القتال، ورجعوا في غلس الليل إلى الكوفة، ولم تتعقبهم جيوش أهل الشام، وقد مضى كل إلى بلده، وانتهت بذلك معركة التوابين، وقد أدخلت الفزع على الأمويين، وكبدتهم أفدح 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رثى شهداء التوابين أعشى همدان في قصيدة طويلة،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فَجاءَهُمُ جَمْعٌ مِنَ الشَّامِ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كَمَوْجِ البَحْرِ مِنْ كُلِّ جَانِبِ</w:t>
      </w:r>
    </w:p>
    <w:p>
      <w:pPr>
        <w:pStyle w:val="BookText"/>
        <w:rPr/>
      </w:pPr>
      <w:r>
        <w:rPr>
          <w:rFonts w:ascii="Amiri" w:hAnsi="Amiri" w:eastAsia="Amiri" w:cs="Amiri"/>
          <w:color w:val="111111"/>
          <w:sz w:val="28"/>
          <w:sz w:val="28"/>
          <w:szCs w:val="28"/>
          <w:rtl w:val="true"/>
          <w:lang w:bidi="ar-SA"/>
        </w:rPr>
        <w:t xml:space="preserve">فَمَا بَرِحُوا حَتَّى أُبِيدَتْ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 مِنْهُمْ ثُمَّ غَيْرُ عَصَانِبٍ</w:t>
      </w:r>
    </w:p>
    <w:p>
      <w:pPr>
        <w:pStyle w:val="BookText"/>
        <w:rPr/>
      </w:pPr>
      <w:r>
        <w:rPr>
          <w:rFonts w:ascii="Amiri" w:hAnsi="Amiri" w:eastAsia="Amiri" w:cs="Amiri"/>
          <w:color w:val="111111"/>
          <w:sz w:val="28"/>
          <w:sz w:val="28"/>
          <w:szCs w:val="28"/>
          <w:rtl w:val="true"/>
          <w:lang w:bidi="ar-SA"/>
        </w:rPr>
        <w:t xml:space="preserve">وَغُودِرَ أَهْلُ الصَّبْرِ صَرْعى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تُعاوِرَهُمْ رِيحُ الصَّبا وَالجَنائِبِ </w:t>
      </w:r>
      <w:r>
        <w:rPr>
          <w:rStyle w:val="FootnoteAnchor"/>
          <w:rtl w:val="true"/>
        </w:rPr>
        <w:footnoteReference w:id="1002"/>
      </w:r>
    </w:p>
    <w:p>
      <w:pPr>
        <w:pStyle w:val="Heading4"/>
        <w:numPr>
          <w:ilvl w:val="3"/>
          <w:numId w:val="1"/>
        </w:numPr>
        <w:rPr/>
      </w:pPr>
      <w:bookmarkStart w:id="1304" w:name="__RefHeading___Toc6522662_1280447820"/>
      <w:bookmarkStart w:id="1305" w:name="_Toc489"/>
      <w:bookmarkEnd w:id="1304"/>
      <w:r>
        <w:rPr>
          <w:rtl w:val="true"/>
        </w:rPr>
        <w:t>الخامسة</w:t>
      </w:r>
      <w:r>
        <w:rPr>
          <w:rtl w:val="true"/>
        </w:rPr>
        <w:t xml:space="preserve">: </w:t>
      </w:r>
      <w:r>
        <w:rPr>
          <w:rtl w:val="true"/>
        </w:rPr>
        <w:t>ثورة المختار</w:t>
      </w:r>
      <w:bookmarkEnd w:id="130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من أشهر الشخصيات العربية التي عرفها التاريخ الإسلامي، وقد لعب </w:t>
      </w:r>
    </w:p>
    <w:p>
      <w:pPr>
        <w:pStyle w:val="BookText"/>
        <w:rPr/>
      </w:pPr>
      <w:r>
        <w:rPr>
          <w:rFonts w:ascii="Amiri" w:hAnsi="Amiri" w:eastAsia="Amiri" w:cs="Amiri"/>
          <w:color w:val="111111"/>
          <w:sz w:val="28"/>
          <w:sz w:val="28"/>
          <w:szCs w:val="28"/>
          <w:rtl w:val="true"/>
          <w:lang w:bidi="ar-SA"/>
        </w:rPr>
        <w:t>دوراً خطيراً في الأحداث السياسية والاجتماعية في ذلك العصر، كما كان من ألمع السياسيين في رسم المخططات ووضع المناهج والسيطرة على الموقف، وقد أثبتت كفاءته أنّه رجل الفكر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الكتاب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على جانب كبير من الدراية بعلم النفس والإلمام بوسائل الدعاية والإعلام، فقد كان يخاطب عواطف الناس كما كان يخاطب عقولهم، وكان لا يكتفي بوسائل الدعاية المعروفة حينئذ كالخطابة والشعر، بل لجأ إلى وسائل كثيرة للدعاية منها التمثيل والمظاهرات والإشاعات، كما لجأ إلى ما نسميه الآن بالانقلاب العسكري حينما انتزع الكوفة من ابن الزبير</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علماً من أعلام الشيعة، وسيفاً من سيوف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يتحرق أشدّ ما يكون التحرّق ألماً وجزعاً على العترة الطاهرة التي أبادتها سيوف الباطل، وقد سعى جاهداً للاستيلاء على الحكم لا لرغبة فيه، وإنّما ليأخذ ثأر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وينتقم من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شعار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معه الصحابي أبو الطفيل شاعر كنانة وحامل راية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حروبه، وقد خرج مع المختار مطالباً بدم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ولعبد العزيز بن يحيى الجلودي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سيرته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اتهم هذا العملاق العظيم باتهامات رخيصة كاتهامه بادعاء النبوة وغيرها من النسب الباطلة التي هي بعيدة عنه وهو بريء منها، وإنما اتهموه بذلك؛ لأنّه طلب بثأر الإمام العظيم، وزعزع كيان الدولة الأموية، وأسقط هيبة حكمها وساوى بين العرب والموالي، فلم يميّز أحداً على أحد، وقد رام السير في أيام حكمه على ضوء منهاج سياسة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والاقتداء بسلوكه في سياسته </w:t>
      </w:r>
      <w:bookmarkStart w:id="1306" w:name="pg16359_177801"/>
    </w:p>
    <w:p>
      <w:pPr>
        <w:pStyle w:val="BookText"/>
        <w:rPr/>
      </w:pPr>
      <w:bookmarkEnd w:id="1306"/>
      <w:r>
        <w:rPr>
          <w:rFonts w:ascii="Amiri" w:hAnsi="Amiri" w:eastAsia="Amiri" w:cs="Amiri"/>
          <w:color w:val="111111"/>
          <w:sz w:val="28"/>
          <w:sz w:val="28"/>
          <w:szCs w:val="28"/>
          <w:rtl w:val="true"/>
          <w:lang w:bidi="ar-SA"/>
        </w:rPr>
        <w:t>الاقتصادية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جانب كبير من التقوى والحريجة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أيام حكومته القصيرة الأمد يكثر من الصوم شكراً لله تعالى على توفيقه للأخذ بثأر العترة الطاهرة، وإبادته للأرجاس من السفاكين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ألصقوا بهذا العملاق العظيم التهم الزائفة للحط من شأنّه والتقليل من أهميته، وإنا بعد دراستنا لشؤونه رأيناه من أفذاذ التاريخ ومن أعلام الأمة الإسلامية بما يملك من طاقات هائلة من الفضل والتقوى، وأصالة الفكر وعمق الرأي وحسن التدبير قل أن يتصف بمثلها عظماء الرجال وعباقرة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بودّي أن أطيل الوقوف للتحدّث عن معالم شخصيته الكريمة، والتحدّث عن ثورته وكيفية استيلائه على الحكم، إلا أن ذلك يستدعي وضع کتاب خاص به، عسى أن أُوفق إلى ذلك إن شاء اللّه، وقبل أن أقفل الحديث عنه أُشير على سبيل الإيجاز إلى بعض الجهات التي تمت إلى الموضوع</w:t>
      </w:r>
      <w:r>
        <w:rPr>
          <w:rFonts w:eastAsia="IRNazanin" w:cs="IRNazanin"/>
          <w:color w:val="111111"/>
          <w:sz w:val="28"/>
          <w:szCs w:val="28"/>
          <w:rtl w:val="true"/>
          <w:lang w:bidi="fa-IR"/>
        </w:rPr>
        <w:t>.</w:t>
      </w:r>
    </w:p>
    <w:p>
      <w:pPr>
        <w:pStyle w:val="Heading3"/>
        <w:numPr>
          <w:ilvl w:val="2"/>
          <w:numId w:val="1"/>
        </w:numPr>
        <w:rPr/>
      </w:pPr>
      <w:bookmarkStart w:id="1307" w:name="__RefHeading___Toc6522664_1280447820"/>
      <w:bookmarkStart w:id="1308" w:name="_Toc490"/>
      <w:bookmarkEnd w:id="1307"/>
      <w:r>
        <w:rPr>
          <w:rtl w:val="true"/>
        </w:rPr>
        <w:t>فزع السفاكين المجرمين</w:t>
      </w:r>
      <w:bookmarkEnd w:id="1308"/>
    </w:p>
    <w:p>
      <w:pPr>
        <w:pStyle w:val="BookText"/>
        <w:rPr/>
      </w:pPr>
      <w:r>
        <w:rPr>
          <w:rFonts w:ascii="Amiri" w:hAnsi="Amiri" w:eastAsia="Amiri" w:cs="Amiri"/>
          <w:color w:val="111111"/>
          <w:sz w:val="28"/>
          <w:sz w:val="28"/>
          <w:szCs w:val="28"/>
          <w:rtl w:val="true"/>
          <w:lang w:bidi="ar-SA"/>
        </w:rPr>
        <w:t xml:space="preserve">وساد الرعب واستولى الخوف على نفوس السفاكين المجرمين من قتلة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كانوا على يقين أن ثورة المختار إنّما قامت للانتقام منهم، فهام بعضهم من خوفه في البيداء ولم يعلم له خبر، وفر آخرون إلى عبد الملك ليحميهم من سطوة المختار وغضبه، وقد خاطبه عبدالملك بن الحجاج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إليه لاجئاً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أدنُو لِتَرْحَمَنِي وَتَرْتُقَ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وَأَراكَ تَدفَعَنِى فَأَينَ المَدْفَعُ</w:t>
      </w:r>
    </w:p>
    <w:p>
      <w:pPr>
        <w:pStyle w:val="BookText"/>
        <w:rPr/>
      </w:pPr>
      <w:r>
        <w:rPr>
          <w:rFonts w:ascii="Amiri" w:hAnsi="Amiri" w:eastAsia="Amiri" w:cs="Amiri"/>
          <w:color w:val="111111"/>
          <w:sz w:val="28"/>
          <w:sz w:val="28"/>
          <w:szCs w:val="28"/>
          <w:rtl w:val="true"/>
          <w:lang w:bidi="ar-SA"/>
        </w:rPr>
        <w:t>وجاء إليه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هربت إليك من العراق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ليس لنا هربت، ولكن هربت من دم </w:t>
      </w:r>
      <w:bookmarkStart w:id="1309" w:name="pg16359_177802"/>
    </w:p>
    <w:p>
      <w:pPr>
        <w:pStyle w:val="BookText"/>
        <w:rPr/>
      </w:pPr>
      <w:bookmarkEnd w:id="1309"/>
      <w:r>
        <w:rPr>
          <w:rFonts w:ascii="Amiri" w:hAnsi="Amiri" w:eastAsia="Amiri" w:cs="Amiri"/>
          <w:color w:val="111111"/>
          <w:sz w:val="28"/>
          <w:sz w:val="28"/>
          <w:szCs w:val="28"/>
          <w:rtl w:val="true"/>
          <w:lang w:bidi="ar-SA"/>
        </w:rPr>
        <w:t xml:space="preserve">الحسين، وخفت على دمك فلجأت إلينا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هرب بعضهم إلى ابن الزبير وانضم إلى جيشه وقاتل معه لا إيماناً بقضيته ولكن خوفاً من المختار، وقد عمد المختار إلى هدم دورهم والاستيلاء على جميع ممتلكاتهم، وقد هدم دار محمّدبن الأشعث، وأخذ أنقاضها وبنى بها دار الشهيد العظيم حجر بن عدي، وكان قد هدمها زياد ابن أبيه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الخبيث الدنس عمر بن سعد فقد قبع في بيته فزعاً مرعوباً، وهو يزج بالشخصيات للتوسط لدى المختار في أخذ الأمان له والعفو عنه، وكتب له المختار الأمان بشرط ألا يحدث حدثاً، ولكنّه وارى في ذلك وأراد ألا يدخل الكنيف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أرعب المختار قلوب المجرمين من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زلزلت الأرض تحت أقدامهم واجتاحتهم موجات عاتية من الخوف والإرهاب، فلم يهنأ أحد منهم بعيش فقد خيم عليهم شبح الموت</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6522666_1280447820"/>
      <w:bookmarkStart w:id="1311" w:name="_Toc491"/>
      <w:bookmarkEnd w:id="1310"/>
      <w:r>
        <w:rPr>
          <w:rtl w:val="true"/>
        </w:rPr>
        <w:t>الإبادة الشاملة</w:t>
      </w:r>
      <w:bookmarkEnd w:id="131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وأسرع المختار إلى تنفيذ حكم الإعدام بكل من اشترك في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جهد على الانتقام منهم وتطهير الأرض من أولئك الأرجاس، وقد 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واحد مائتين وثمانين رجلاً، ولم يفلت أحد من قادتهم وزعمائهم، فقتل المجرم الخبيث عبيد اللّه بن زياد، وعمر بن سعد مع ولده حفص، وقتل الأبرص شمر بن ذي الجوشن، ورميت جيفته إلى الكلاب، وقتل قيس بن الأشعث والحصين بن تميم، وشبث بن ربعي وغيرهم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1312" w:name="pg16359_177803"/>
    </w:p>
    <w:p>
      <w:pPr>
        <w:pStyle w:val="BookText"/>
        <w:rPr/>
      </w:pPr>
      <w:bookmarkEnd w:id="1312"/>
      <w:r>
        <w:rPr>
          <w:rFonts w:ascii="Amiri" w:hAnsi="Amiri" w:eastAsia="Amiri" w:cs="Amiri"/>
          <w:color w:val="111111"/>
          <w:sz w:val="28"/>
          <w:sz w:val="28"/>
          <w:szCs w:val="28"/>
          <w:rtl w:val="true"/>
          <w:lang w:bidi="ar-SA"/>
        </w:rPr>
        <w:t>وقد استجاب اللّه دعوة الإمام العظيم في أولئك السفاكين المجرمين فقتلهم قتلة بقتلة، وسقاهم كأساً مصبّرة، وانتقم منهم كأشد ما يكون الانتقام، وصدق اللّه تعالى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أَخْذُ رَبِّكَ إِذَا أَخَذَ القُرَى وَهِيَ ظَالِمَةٌ إِنَّ أَخْذَهُ أَلِيمٌ شَدِيدٌ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يبقَ ممّن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من عوقب في</w:t>
      </w:r>
    </w:p>
    <w:p>
      <w:pPr>
        <w:pStyle w:val="BookText"/>
        <w:rPr/>
      </w:pPr>
      <w:r>
        <w:rPr>
          <w:rFonts w:ascii="Amiri" w:hAnsi="Amiri" w:eastAsia="Amiri" w:cs="Amiri"/>
          <w:color w:val="111111"/>
          <w:sz w:val="28"/>
          <w:sz w:val="28"/>
          <w:szCs w:val="28"/>
          <w:rtl w:val="true"/>
          <w:lang w:bidi="ar-SA"/>
        </w:rPr>
        <w:t>الدنيا، إما بقتل، أو عمى، أو سواد الوجه، أو زوال الملك في مدة يسيرة</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حقّت عليهم كلمة العذاب في الدنيا، وهم في نار جهنم خالدون، لا يخفف عنهم العذاب ولا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ثورة المختار التي هي من أنبل الثورات وأكثرها أصالة في الإسلام، فقد استهدفت الأخذ بثأر العترة الطاهرة التي هي عدل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استهدفت نشر المساواة والعدالة الاجتماعية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فتحيات من اللّه ورضوان على المختار يوم ولد ويوم استشهد ويوم يبعث حياً</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6522668_1280447820"/>
      <w:bookmarkStart w:id="1314" w:name="_Toc492"/>
      <w:bookmarkEnd w:id="1313"/>
      <w:r>
        <w:rPr>
          <w:rtl w:val="true"/>
        </w:rPr>
        <w:t>استمرار الثورة</w:t>
      </w:r>
      <w:bookmarkEnd w:id="131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يؤدِ القضاء على ثورة المختار من قبل ابن الزبير إلى ضعف الروح الثورية عند الشيعة، فقد كانت هناك ثورات أخرى فجّرها أحفاد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وأحفاد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هبّ لمقارعة الظلم والجور الثائر العظيم زيد بن علي، وأشعل نار الثورة من بعده ولده يحيى وهما يناديان بمبادئ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ويطالبان بثأره، واستمرت الثورات حتى تدفقت الرايات السوداء مع طلائع الجيوش </w:t>
      </w:r>
    </w:p>
    <w:p>
      <w:pPr>
        <w:pStyle w:val="BookText"/>
        <w:rPr/>
      </w:pPr>
      <w:r>
        <w:rPr>
          <w:rFonts w:ascii="Amiri" w:hAnsi="Amiri" w:eastAsia="Amiri" w:cs="Amiri"/>
          <w:color w:val="111111"/>
          <w:sz w:val="28"/>
          <w:sz w:val="28"/>
          <w:szCs w:val="28"/>
          <w:rtl w:val="true"/>
          <w:lang w:bidi="ar-SA"/>
        </w:rPr>
        <w:t>الإسلامية بقيادة أبي مسلم الخراساني فأطاحت بالعرش الأموي، وقضت على معالم زهوه وجبروته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معطيات الثورة التي تحققت على الصعيد الفكري والاجتماعي، وبها تطوى الصفحات الأخيرة من هذا الكتاب، وأكرر ما أعلنته غير مرّة من أنّ هذا المجهود بما فيه من سعة وشمول واستيعاب فأنّه لا يمثل إلا صفحة من حياة هذا الإمام العظيم الذي احتل مشاعر الناس وعواطفهم، وقام في قلوبهم وأفكارهم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على ثقة أنّ جميع ما الف فيه وما سيؤلّف لا يستوعب جميع نواحي شخصيته، أو يلم بواقع حياته التي هي امتداد لحياة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ينشده من الخير والتوجيه لصالح الإنسان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محمّدوعلى اله الطاهرين الطاهِرِينَ </w:t>
      </w:r>
      <w:bookmarkStart w:id="1315" w:name="pg16359_177805"/>
    </w:p>
    <w:p>
      <w:pPr>
        <w:pStyle w:val="Heading2"/>
        <w:numPr>
          <w:ilvl w:val="1"/>
          <w:numId w:val="1"/>
        </w:numPr>
        <w:rPr/>
      </w:pPr>
      <w:bookmarkStart w:id="1316" w:name="__RefHeading___Toc6522670_1280447820"/>
      <w:bookmarkStart w:id="1317" w:name="_Toc493"/>
      <w:bookmarkEnd w:id="1315"/>
      <w:bookmarkEnd w:id="1316"/>
      <w:r>
        <w:rPr>
          <w:rtl w:val="true"/>
        </w:rPr>
        <w:t>المُصَادِرُ</w:t>
      </w:r>
      <w:bookmarkEnd w:id="1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 البيروني، محمّدبن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البلاد وأخبار العباد القزويني، زكريا بن محمّدبن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الشرعية والمنح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مفلح بن مفرج المقدسي الراميني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إبصار العين في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السماوي، الشيخ محمّدابن الشيخ طاهر بـن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حسين بن محسن بن تركي الفضلي </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 الطبعة الأولى</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خالد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وفلسفته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أنطون، فرج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الشهداء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عباس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الشعر العربي في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هدّارة، محمّدمصطفى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الشبراوي الشافعي، عبد اللّه بـن محمد بـن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الأسرة والمجتمع في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اليونسكو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التشيع في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محمّدسيد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البهادري و محمّدهادي به،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الطبعة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محمّدبـن حبيب البصري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وآثار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أحمد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المدينة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عمر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بن عبداللّه القرشي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محمّدبن محمّدالنعمان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لالفية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الإسلامية في عزّ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أدباء العرب في العصر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البستاني، 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السياسة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محمّدالحوفي،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جواد نشر 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محمّدبن الحسين بن عبد الصمد الحارثي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صابري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محمّدبن محمّدالنعمان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أبو محمّدالحسن بن محمّدالواعظ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الواحدي النيسابوري، علي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محمّدالنمري القرطبي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العامري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الأنصاري الزنجاني،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المستعصمي، جمال الدين 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علي بن محمّدبن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والحضارة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محمّدتقي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والإيجاز 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 خير الدين بن محمود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التاسعة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أبو محمّدالحسن بن محمّدالواعظ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الاحياء التراث،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النساء في عالمي العرب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 عمر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الشيخ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عليّ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في تاريخ الأئمة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الهاروني،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الموارد في فصح العربية والشوارد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الخوري، سعيد الشرتوني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الفوائد ودرر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محمّدبن محمّدالنعمان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وذيله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ملتقى 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إمتاع الأسماع بما للرسول من الأبناء والأموال والحفدة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محمّدعبدالحميد النميسي، 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عبدالكريم بن محمّدبن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عمر البارودي ودار الجنان،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أحمد بن يحيى بن جابر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زكلي،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محمّدبن محمّدالنعمان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مؤلّفات الشيخ المفيد،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محمّدالفضل بن شاذان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جلال الدين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اللأرموي، جامعة طهران،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 محمّد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عميد الدين محمّدبن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الأندلسي الغرناطي، محمّدبن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السيد هاشم بن سليمان بن إسماعيل الحسينی التوبلي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أبو الفداء إسماعيل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الجامع لجميع تواريخ أهل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عماد الدين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الكبرى في فضائل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الثقة الجليل أبو جعفر محمّدبن الحسن بن فروخ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 منشورات مكتبة المرعشي النجفي، 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الشيخ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الشاطئ، عائشة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الكليدار، عبد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طيفور، أحمد بن أبي طاهر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البقاعي،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الشيخ تقي الدين إبراهيم بن علي بن الحسن بن محمّدالعاملي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قائم آل محمّدعلال الليلية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ناصيف،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اوفسيت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الزبيدي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أبي فيض السيد محمّدمرتضى الحسينی الواسطي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في أخلاق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 جرجي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زيد ولي الدين عبدالرحمن بن محمّد الحضرمي الإشبيلي</w:t>
      </w:r>
      <w:r>
        <w:rPr>
          <w:rFonts w:eastAsia="IRNazanin" w:cs="IRNazanin"/>
          <w:color w:val="111111"/>
          <w:sz w:val="28"/>
          <w:szCs w:val="28"/>
          <w:rtl w:val="true"/>
          <w:lang w:bidi="fa-IR"/>
        </w:rPr>
        <w:t>: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الوردي، زين الدين عمر بن 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الفداء، عماد الدين إسماعيل بن علي بن محمود بن عمر بن شاهنشاه بن أيوب</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دیوب،</w:t>
      </w:r>
    </w:p>
    <w:p>
      <w:pPr>
        <w:pStyle w:val="BookText"/>
        <w:rPr/>
      </w:pPr>
      <w:r>
        <w:rPr>
          <w:rFonts w:ascii="Amiri" w:hAnsi="Amiri" w:eastAsia="Amiri" w:cs="Amiri"/>
          <w:color w:val="111111"/>
          <w:sz w:val="28"/>
          <w:sz w:val="28"/>
          <w:szCs w:val="28"/>
          <w:rtl w:val="true"/>
          <w:lang w:bidi="ar-SA"/>
        </w:rPr>
        <w:t xml:space="preserve">منشورات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بلاشر، ريجيس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حسن،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الإسلامي والحضارة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شلبي،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سايكس، پرسي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أبو بكر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 جرجي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العجلي، أحمد بن عبد اللّه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عبدالمعطي قلعچي، دار الكتب العلمية، الطبعة الأولى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الجنس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دَرْوَزَة النابلسي، محمّدعزّة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عبدالرحمن بن أبي بكر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مجهول</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في أحوال أنفس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العُصْفُري البصري، أبو عمرو خليفة بن خياط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زگار،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زيني دحلان،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فلهوزن، يوليوس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السياسي للدولة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عبد المنعم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بروكلمان، كارل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أمين فارس ومنير البعلبكي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الحادية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العراق في ظل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الخربوطلي، عثمان غالب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فيليب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بيضون، إبراهيم و زكار، 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التميمي،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أبو جعفر محمّدبن جرير بن يزيد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الفلسفة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بور، تجنيز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القضاعي محمّدبن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أبو القاسم علي بن الحسين بن هبة اللّه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عبد اللّه محمّدبن إسماعيل بن إبراهيم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المظفري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الحموي، إبراهيم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مسكويه، أبو علي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الأنام في مختصر تاريخ الإسلام الفاخوري، الشيخ عبد الباسط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الحراني، أبو محمّدالحسن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الأزهار وزلال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شدقم الحسينی المدني، ضامن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تخطيط مدينة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الجنابي، كاظم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 شمس الدين محمّدبن أحمد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 الأولى</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في مجلدين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حمدون، أبو المعالي محمّدالبغدادي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والتجديد في الشعر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 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الجنان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شهاب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محمّدالحسين بن مسعود بن محمّدالفراء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 و 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أبي سعيد عبداللّه بن عمر بن محمّدالبيضاوي الشيرازي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البغدادي، أبو الفضل شهاب الدين السيد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إلى الإمام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عبد الهلالية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أبو النضر محمّدبن مسعود بن عياش السلمي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 عماد الدين أبو الفداء إسماعيل بن كثير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بن محمّدسلامة، دار طيبة،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أبو الحسن عليّ بن إبراهيم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الجزائري الموسوي، الناشر 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فخر الدين أبي عبداللّه بن محمّدضياء الدين عمر بن 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محيي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بن الفضل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أبو الحسن علي بن محمّد بن حبيب البصري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 – 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محمّدرشيد بن علي رضا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دروس أستاذه الشيخ محمّدبن عبدة بن حسن خير اللّه من آل التركماني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مصطفى رباب،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النهر المادّ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الأندلسي الغرناطي، أثير الدين محمّد بن يوسف بن علي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التكيف النفسي فهمي، 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المتون في شرح رسالة ابن 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الشيخ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محيي الدين بن 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أحمد بن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جمال الدين أبي الحجاج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سهيل زكار،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وحسن أحمد آقا،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شمس الدين أبو عبداللّه محمّدبن أحمد بن عثمان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المستدرك على الصحيحين، للحاكم النيسابوري دراسة وتحقيق 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الغامض في أسرار السنن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مؤسسةالأعلمي 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الوصول إلى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 ابن الديبع عبدالرحمن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الثائر الأول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محمّدعبد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عماد الدين أبو جعفر محمّدبن علي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الثغور الباسمة في مناقب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جلال الدین عبدالرحمن بن أبي بكر الشافعي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 محمّدبن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أبو جعفر محمّدبن</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عبدالمحسن التركي،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مهدي بن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عبدالرحمن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في الأدب العربي الفاخوري، 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أبو عبداللّه محمّدبن أحمد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سمير البخاري، 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حاتم الرازي، أبو محمّدعبد الرحمن بن محمّدبن إدريس بن المنذر التميمي</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الفهرس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محمّدبن محمّدالنعمان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محمّدبن الحسن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صفوت، أحمد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الشيخ محمّدحسين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النجفي، محمّدحسن ابن الشيخ باقر ابن الشيخ عبدالرحيم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شمس الدين محمّدبن أحمد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الأنصاري التلمساني،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الكلام في مدح السادة الأعلام القراغولي البغدادي،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السعادة في حجة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 في مناقب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حميد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الفكرية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جوزة، بندلي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العلائل،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أبو النصر،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بخش الهندي، صلاح الدين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الخربوطلي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الأخبار عن دول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سرهنك،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الحافظ أحمد بن عبداللّه بن أحمد بن إسحاق بن موسى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مصطفى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موسوعة سيرة أهل البيت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موسى بن جعفر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والاقتصادية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 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كمال الدين محمّدبن موسی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اوفسيت عن 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الشعر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قطب الدين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القرشي،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وصنعة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قدامة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عبدالقادر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الحسينیة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جلال الدین عبدالرحمن بن الكمال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 محمّدطاهر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والاعتبار بذكر الخطط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ماسينيون،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المصعبي،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آرنولد، توماس</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الخلافة والدولة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فلهوزن، يوليوس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البدوي، دار الجيل للكتب 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البستاني، بطرس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محمّدفريد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فنسنك، وآخرون</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الناصحين في الوعظ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الخويري، عثمان بن حسن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الرفيعة في طبقات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 صدر الدين علي خان بن أحمد الشيرازي الحسينی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 الثانية</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الأبكار في وصف الصفوة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صدقة، أبو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عبدالرحمن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وتخريج الأحاديث الشيخ نجدت نجيب،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النضيد في مراثي السبط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العاملي، منشورات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في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شمس الدین محمّدبن جمال الدین مكي العاملي الجزيني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وذكر الحلال والحرام والقضايا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التميمي المغربي، أبو حنيفة النعمان بن محمّدبن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أبو الحسين سعيد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أبو جعفر محمّدبن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الساكية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محمّدباقر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الأموية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النصولي، أنيس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الأموية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نباتة السعدي، أبو نصر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ابن الهبارية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الهبارية، محمّدبن محمّدبن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ظالم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 الطائي، حبيب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الخطيب التبريزي،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عزّام،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الأخطل، غياث بن غوث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ميمون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النموذجية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الجواهري،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العبسي، جرول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دعبل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الخزاعي، دعبل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الحلّي، حيدر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الشافعي،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غالب بن صعصعة الفرزدق، همام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بشير الأنصاري،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محمّدمحمود بن التلاميد الشنقيطي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الوائلي،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محبّ الدين أبو العباس أحمد بن عبداللّه بن محمّدالمكي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الدولابي، أبو بشر محمّدبن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محمّدمحسن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المسبوك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المقريزي، أحمد بن علاء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النضار في شرح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جعفر بن محمّدبن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فارس حسون كريم،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محمّدتقي فاضل الميبدي والسيد أبـو الفضل الموسويان،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إلى العراق بكنغهام، جيم</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عزار 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علي بن الحسين 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المعري، أحمد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البروسوي، إسماعيل بن 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الميرزا محمّدباقر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الأعيان في أخبار مشاهير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 الرفاعي،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وبصيرة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النيشابوري، محمّدبن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جعفر بن محمّدبن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أبي جعفر أحمد بن عبداللّه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عبدالمجيد الحلبي،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محمّدباقر بن محمّدتقي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الأعلمي، مكتبة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 الآداب وثمر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القيرواني، إبراهيم بن علي الحصري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الأهل، عبد العزيز</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النقدي،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الصالحي الشافعي، شمس الشامي محمّدبن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والشيخ علي محمّدمعرض،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السعود، عبد الحفيظ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أبو جعفر محمّدبن منصور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نصر سهل بن عبد اللّه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ومدينة الحكم والآثار الشيخ القمي، عباس بن محمّدرضا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العصامي،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القزويني، أبو عبداللّه محمّدبن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مأمون شيحا،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السجستاني، سليمان بن الأشعث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محمّداللحام،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 السمرقندي، أبو محمّدعبد اللّه بن عبد الرحمن بن الفضل بن بهرام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محمّدعبد العزيز الخالدي،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في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تقي الدين أحمد بن عبدالحليم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السيادة العربيّة والشيعة والإسرائيليات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فلوتن، خراوف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السياسة الحسينیة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كاشف الغطاء، محمّدحسين </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النصر،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الحسني،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برهان الدین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محمّدعبد الملك بن هشام بن أيوب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محمّديوسف،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 وأخبار الزينبيات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العبيدلي، جمال الدين أبو الفضل أحمد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أبو الفلاح عبدالحي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المغربي، أبو حنيفة النعمان بن محمّدالتميمي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شافية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الحسسيني، محمّدبن 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أبي حامد عبدالحميد بن هبة اللّه بن محمّدبن محمّدبن الحسين 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الخاقاني،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الخاقاني،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النصرانية بعد الإسلام شيخو اليسوعي، لويس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 اليسوعيين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 عبد الرزاق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عبيداللّه بن عبداللّه بن أحمد بن الحسكاني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المضيرة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رية، محمود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محمّد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 الأعشى في صناعة الإنشا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عبداللّه محمّدبن إسماعيل بن إبراهيم بن المغيرة بن بردزبة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ورقمه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أبو الحسين مسلم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بين الموالي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بين الموالي ومبادئ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السوي في مناقب 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الشيخاني القادري، محمود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علي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الجوزي، أبو الفرج جمال الدین عبدالرحمن بن علي بن محمّد</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ياسين، راضي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الصناعتين في الكتابة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الهلال العسكري، الحسن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البجاوي و محمّدأبو الفضل إبراهيم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على أهل الرّفض والضلال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الهيتمي، أبو العباس شهاب الدين أحمد بن محمّدبن عليّ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التركي وكامل محمّدالخراط،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أبو عبد اللّه محمّدبن سعد بن منيع البصري الواقدي الزهري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لواقع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 أبو المواهب عبدالوهاب بن أحمد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بمعرفة لجنة من العلماء بالقاهرة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المخلوقات وغرائب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محمّدبن محمود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هـ بهامش حياة الحيوان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المطهر الحلّي، رضي الدين علي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القبلية وأثرها في الشعر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الآل في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أحمد بن سليمان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عبدربه الأندلسي، أبو عمر 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والشريعة في الإسلام جولد زيهر،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محمّديوسف،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لطفي، عبدالحميد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النفس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عيون صحاح الأخبار في مناقب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والمعارف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الأصفهاني، الشيخ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غوالي اللآلئ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محمّدبن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الفراهيدي، أبو عبدالرحمن الخليل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أسعد الطيب، نشرة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وفنون الآثار القرشي،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وفنون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الدراسات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إبراهيم بن محمّدالكوفي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والفرق الغالية في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سلوم السامرائي،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الفتاوى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العربي، أبو بكر محمّدبن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 شهاب الدين أحمد بن علي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عبداللّه بن باز،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المقدّمة والخاتمة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الطبعة السادسة</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أعثم الكوفي، أحمد بن محمّدبن علي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زيني دحلان،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البلاذري، أحمد بن يحيى بن جابر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 في الآداب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الطقطقي، محمّدبن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عبد القاهر بن طاهر بن محمّدالبغدادي الاسفرائيني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محمّدمحي الدين عبد الحميد، 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عليّ بن الحسين بن موسى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جعفريان الأصبهاني والشيخ يعقوب الجعفري والشيخ محسن الأحمدي،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محمّدبن أحمد المالكي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الحسينیّ الفيروزآبادي، مرتضى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الرابعة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الشيباني،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الشجري الكوفي، محمّدبن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المنسوب للإمام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القمي،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محمّدمهدي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محمّدبن يعوض اللّه و عادل أحمد عبدالموجود،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محمّدبن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رمضان،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محمّدالشافعي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التستري، محمّدتقي بن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الجماعة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أبو طاهر مجدالدين محمّدبن يعقوب بن محمّدبن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الوفا نصر الهوريني المصري الشافعي،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أبو العباس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القصائد الهاشميات والقصائد العلويات الكميت بن زيد، ابن أبي الحديد </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المولى، محمّد،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 عبد الرزاق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أبو جعفر محمّدبن يعقوب بن إسحاق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الشيخ أبو القاسم جعفر بن محمّدالقمي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عز الدين أبي الحسن علي بن محمّدبن أبي الكرم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أبو العباس محمّدبن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عن أسامي الكتب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مصطفى بـن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الإريلي، أبو الحسن علي بن عيسى بن أبي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 في النص على الأئمة الأثني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الخزار، أبو القاسم علي بن محمّدبن عليّ الرازي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الحسينی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الكنجي الشافعيّ، أبو عبداللّه محمّدبن يوسف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محمّدهادي الأميني، دار إحياء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عبدالحسين 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الدقائق وبحر 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محمّدرضا بن إسماعيل بن جمال الدين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محمّدبن علي بن عثمان الطرابلسي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الدولابي، أبو بشر محمّدبن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 في مناقب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محمّدالشافعي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أبو الفضل محمّدبن مكرم بن علي بن أحمد الأنصاري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شهاب الدين أبو 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لواعج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القرآن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جعفر بن محمّدبن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الشريف الرضي، محمّدبن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محمّدبن الحسن الأزدي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 الإسلامية في القرن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ياسين، محمّدحسن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كاشف الغطاء شيخ العراقين، عبدالرضا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خاص بـسيد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الميداني، أحمد بن محمّدالنيسابوري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ومطلع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علي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 الأولى</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أبو علي الفضل بن الحسن بن الفضل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الموسوي المحلّاتي والسيد فضل اللّه اليزدي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الحافظ نور الدين علي بن أبي بكر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الأشتري، الأمير أبو الحسين ورام بن أبي فراس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أبو جعفر أحمد بن محمّدبن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الحنفي،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تاريخ الأمم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الخضري، محمّدبك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الهاشمي البغدادي،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عباد، الصاحب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العرب والتمدن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كتاب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الفقيه، أحمد بن محمّدالهمداني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الكليدار، محمّدحسين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عبدالحسين 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أبو محمّدعبد اللّه بن أسعد بن علي بن سليمان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حواشيه خليل المنصور،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 في تاريخ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أبي المظفر يوسف بن فرغلي بن عبد 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المسعودي، 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الشيخ أبو عبد اللّه محمّدبن جعفر بن علي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نشر دار القيوم،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الحاج الميرزا حسين بن محمّدتقي بن تقي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الحاكم النيسابوري،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اليمن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شيرويه الديلمي، شهردار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التميمي الموصلي، أحمد بن علي بن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حسين سليم، دار الثقافة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الثالثة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المشترك وضعاً والمفترق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أبو عبداللّه ياقوت بن عبداللّه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الطحاوي، أحمد بن محمّدبن سلامة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أبو محمّدالحسين بن مسعود بن محمّدالفراء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عبدالرحمن المرعشلي ومحمّدإبراهيم سمارة وجمال حمدي الذهبي،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كمال الدين محمّدبن طلحة بن</w:t>
      </w:r>
    </w:p>
    <w:p>
      <w:pPr>
        <w:pStyle w:val="BookText"/>
        <w:rPr/>
      </w:pPr>
      <w:r>
        <w:rPr>
          <w:rFonts w:ascii="Amiri" w:hAnsi="Amiri" w:eastAsia="Amiri" w:cs="Amiri"/>
          <w:color w:val="111111"/>
          <w:sz w:val="28"/>
          <w:sz w:val="28"/>
          <w:szCs w:val="28"/>
          <w:rtl w:val="true"/>
          <w:lang w:bidi="ar-SA"/>
        </w:rPr>
        <w:t xml:space="preserve">محمّدبن الحسن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 في مكاتيب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الملا محسن بن مرتضى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في نهضته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الركب الحسينی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المولائي، عزّة اللّه الطبسي،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w:t>
      </w:r>
    </w:p>
    <w:p>
      <w:pPr>
        <w:pStyle w:val="BookText"/>
        <w:rPr/>
      </w:pPr>
      <w:r>
        <w:rPr>
          <w:rFonts w:ascii="Amiri" w:hAnsi="Amiri" w:eastAsia="Amiri" w:cs="Amiri"/>
          <w:color w:val="111111"/>
          <w:sz w:val="28"/>
          <w:sz w:val="28"/>
          <w:szCs w:val="28"/>
          <w:rtl w:val="true"/>
          <w:lang w:bidi="ar-SA"/>
        </w:rPr>
        <w:t>الإسلامية،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معالى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محمّدمهدي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عباس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الأعرابي، أحمد بن محمّدبن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أبو عبداللّه ياقوت بن عبداللّه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أبو عبد 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السيد أبو القاسم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محمّدبن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رضاكحالة،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الأندلسي، عبداللّه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الإسكافي، أبو جعفر محمّدبن عبداللّه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عبّاس بن محمّدرضا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محمّدعبدالعزيز بن عبدالرحمن السلمان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المؤلّف</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علي بن الحسين بن محمّدبن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الحريري، القاسم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موفق بن أحمد بن محمّدالبكري الحنفي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محمّدالسماوي،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كربلاء المقرّم، عبد الرزاق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له محمّد حسين المقرّم، 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 الرابعة</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الأزدي، لوط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محمّدبن محمّدالنعمان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 أبو الفتح محمّدبن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الموفق بن أحمد بن محمّدالبكري الحنفي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أبو جعفر رشيد الدين محمّدبن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أبي الحسن علي بن محمّدالشافعي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العالمي للبحوث،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أبو حنيفة النعمان بن محمّدالتميمي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أبو الفرج جمال الدين عبدالرحمن بن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عبّاس بن محمّدرضا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معلوف،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الخامسة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أبو حامد محمّدبن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المنمّق في أخبار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البغدادي، محمّدبن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أحمد فاروق،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تقي الدين أحمد بن عبدالحليم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الحطاب الرعيني، محمّدالمغربي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عميرات،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 بالمنح المحمّد 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 المصري، أبو العباس 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البعلبكي،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مهنا،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محمّدفؤاد عبدالباقي،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أبو المحاسن يوسف بن تغري بردي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والتخاصم فيما بين بني أمية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الصفوري الشافعي، عبدالرحمان بن عبدالسلام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المشتاق في تاريخ يهود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غنيمة،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الحلواني، أبو عبداللّه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لهنّ في التاريخ الإسلامي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حسن،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مصعب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 النصائح الكافية لمن يتولى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محمّدبن عقيل بن عبداللّه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عبدالحسين 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الحادية عشر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الأسرة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مهر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التربوي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مهر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الإمامة لدى 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صبحي،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موريس گود فروا، دیمومین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 في فضائل المصطفى والمرتضى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جمال الدين محمّدبن يوسف بن الحسن بن محمّدالمدني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عبّاس بن محمّدرضا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محمّدبن محمّدالنعمان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في مناقب آل بيت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الشبلنجي، مؤمن بن حسن بن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الوارث محمّد علي،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أحمد بن عبدالوهاب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وزارة الثقافة والإرشاد القومي، المؤسسة المصرية، مطبعة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 مجد الدين أبي السعادات المبارك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المحمودي، محمّدباقر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 هبة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الهفوات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هلال الصابي، أبو الحسن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الحضيني الجنبلائي، أبو عبداللّه الحسين بن حمدان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في المسألة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شميل،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الجهشياري، محمّدبن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محمّدبن الحسن بن عليّ بن محمّدبن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الزنجاني، إبراهيم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في عد مناقب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الشافعي، شهاب الدين أحمد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تقي الدين أحمد بن عبدالحليم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بأخبار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السمهودي، نور الدين علي بن القاضي عفيف الدين عبداللّه بن أحمد الحسينی الشافعي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أبو العباس شمس الدين أحمد بن محمّدبن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لوط بن يحيى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بالأنسيت عن الطبعة الثانية للمؤسسة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محمّدبن يوسف،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لذوي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القندوزي، سليمان بن إبراهيم الحنفي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جمال أشرف الحسينی،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 الأولى</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8" w:name="pg16359_177851"/>
      <w:bookmarkStart w:id="1319" w:name="pg16359_177851"/>
      <w:bookmarkEnd w:id="1319"/>
    </w:p>
    <w:p>
      <w:pPr>
        <w:pStyle w:val="Heading2"/>
        <w:numPr>
          <w:ilvl w:val="1"/>
          <w:numId w:val="1"/>
        </w:numPr>
        <w:rPr/>
      </w:pPr>
      <w:bookmarkStart w:id="1320" w:name="pg16359_177851"/>
      <w:bookmarkStart w:id="1321" w:name="__RefHeading___Toc6522672_1280447820"/>
      <w:bookmarkStart w:id="1322" w:name="_Toc494"/>
      <w:bookmarkEnd w:id="1320"/>
      <w:bookmarkEnd w:id="1321"/>
      <w:r>
        <w:rPr>
          <w:rtl w:val="true"/>
        </w:rPr>
        <w:t>المحتویات</w:t>
      </w:r>
      <w:bookmarkEnd w:id="1322"/>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اِختِیارُ الهِجرَة اِلِی العِرَاقِ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الإعراض عن الحجاز</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الإعراض عن مصر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الإعراض عن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الإعراض عن فارس</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الإعراض عن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مُشْفِقُونَ ومُندَدُونَ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المشفقون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المندّدون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المتقدمون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بنت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المستحدثون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محمّدالخضري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محمّدالنجار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الرحلة إلى العراق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التحاق بني هاشم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أسباب الهجرة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على الحرم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الاغتيال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خطابه الا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إتمام العمرة</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الخروج قبل الحج</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مع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السفر إلى العراق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ملاحقة السلطة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اتصال دمشق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موقف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رسالة الوليد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اشتباه ابن عساکر وابن كثیر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رسالة الأشدق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مصادرة أموال ليزيد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مع الفرزدق</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كتاب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مع أبي 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مع بعض مشايخ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فزع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مع زهير بن 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النبأ المفجع بمقتل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وصول النبأ بمصرع عبد اللّه بن يقطر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الالتقاء بالحرّ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خطبة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المشادة 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قول شاذّ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خطأ ابن عنبة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خطبة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استقبال جماعة من الكوفيين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مع الطرماح</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مع عبيد اللّه بن الحر الجعفى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مع عمرو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رسالة ابن زياد للحر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موضع الخيام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كربلاء</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 xml:space="preserve">انتظار الأسدي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مع هرثمة بن 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التحاق جماعة من صحابة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ابن زياد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زحف الکوفة للحرب</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انتخاب ابن سعد قائداً عاماً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إخبار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عاقبته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كراهية سعد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لعن الرشيد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توثيق العجلي لابن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نزعات ابن سعد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الخنوع للسلطة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التهالك على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البعث والنشور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دوافع انتخابه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حيرة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العاذلون له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الاستعراض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خطبة ابن مرجانة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تحريض سَمُرَة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تمارض شَبَث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النفير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الرقابة الدقيقة على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 الجنود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الطاغية في النخيلة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محاولة لاغتيال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عدد الجيش الأموى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التحقيق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القادة العسكريون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أدوات الحرب</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المجففة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عدد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رسول ابن سعد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ابن سعد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رسالة ابن سعد لابن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افتراء ابن سعد…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إفساد الشمر لمهمة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رفض ابن زياد الحلول السلمية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أمان الشمر لإخوة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منع الإمدادات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احتلال الفرات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الطباع اللئيمة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 بن أوس</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الحجاج</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الإنكار على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الجملي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خضير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العثور على عين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القتال على الماء</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استنجاد حبيب بأسرته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مع المعسکرین</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المعسكر الحسينی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الأهداف العظيمة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الدفاع عن الإسلام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الإمام اللّه والدفاع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الأمة من 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النزعات الفذّة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والعزّة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البسالة والصمود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الانضباط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عناصر جيش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المعسكر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والحيرة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عناصر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الانتهازيون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المرتزقة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الممسوخون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المَاسَاةُ الخَالِدَةُ</w:t>
      </w:r>
    </w:p>
    <w:p>
      <w:pPr>
        <w:pStyle w:val="BookText"/>
        <w:rPr/>
      </w:pPr>
      <w:r>
        <w:rPr>
          <w:rFonts w:ascii="Amiri" w:hAnsi="Amiri" w:eastAsia="Amiri" w:cs="Amiri"/>
          <w:color w:val="111111"/>
          <w:sz w:val="28"/>
          <w:sz w:val="28"/>
          <w:szCs w:val="28"/>
          <w:rtl w:val="true"/>
          <w:lang w:bidi="ar-SA"/>
        </w:rPr>
        <w:t>زحف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تأجيل الحرب إلى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لأصحابه بالتفرق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جواب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جواب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مكيدة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مع محمّدبن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أنّهزام فراس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للمقاتل إذا كان عليه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التخطيط العسكرى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إحياء الليل بالعبادة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استبشار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سخرية أصحاب الشمر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رؤيا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فزع عقائل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تطيب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وحنوطه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إشعال النار في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هرير الممسوخين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الأشعث</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التعبئة العامة في المعسكرين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الاحتجاجات الصارمة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خطبة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خطاب زهـیر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خطاب برير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استجابة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خطاب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للجيش</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التحاق ثلاثين فارساً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مَصَارِعُ الاَصحَابِ</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الهجوم العام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عدد الشهداء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المبارزة بين المعسكرين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هجوم فاشل</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مباهلة برير ليزيد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مصرع برير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شهادة عمرو بن قرظة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رفض الجيش الأموى للمبارزة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هجوم عمرو بن الحجاج</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مصرع 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هجوم الشمر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مصرع عبداللّه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استنجاد عزرة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فتح جبهة 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محاولة الشمر لإحراق حرائر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إنكار حميد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توبيخ شَبَث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انتصاف النهار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مصرع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مصرع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أداء فريضة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مصرع سعيد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مصرع زهير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مصرع نافع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مصرع شوذب بن عبد اللّه الهَمْداني الشاكري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مصرع عابس الشاكري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هزيمة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شهادة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شهادة حنظلة الشبامي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مصرع الحجاج بن مسروق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مصرع عمرو بن جنادة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مصرع أنس الكاهلي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مصرع أبي الشعثاء يزيد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مصرع الجَابِرِيَّين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مصرع الغفاريين اللّه مصرع الأنصاريين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شهادة أنيس بن معقل الأصبحي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مصرع قرّة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مصرع يحيى المازني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شهادة عبدالرحمن اليزني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مصرع سويد الخثعمي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مصارع العترة الطاهرة</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p>
    <w:p>
      <w:pPr>
        <w:pStyle w:val="BookText"/>
        <w:rPr/>
      </w:pPr>
      <w:r>
        <w:rPr>
          <w:rFonts w:ascii="Amiri" w:hAnsi="Amiri" w:eastAsia="Amiri" w:cs="Amiri"/>
          <w:color w:val="111111"/>
          <w:sz w:val="28"/>
          <w:sz w:val="28"/>
          <w:szCs w:val="28"/>
          <w:rtl w:val="true"/>
          <w:lang w:bidi="ar-SA"/>
        </w:rPr>
        <w:t xml:space="preserve">على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مصارع آل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عبداللّه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عبد الرحمن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عبد اللّه الأكبر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محمّدبن أبي سعيد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محمّدبن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أبناء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الحسن بن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عبداللّه بن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أبناء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عون 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عبیداللّه بن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إخوة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العباس مع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رخيص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مصرع عبد اللّه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مصرع جعفر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مصرع عثمان بن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مصرع العباس ابن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مصرع محمّد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مصرع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مصرع العباس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مَصرَعُ الأِمامِ العَظيمِ</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338</w:t>
      </w:r>
    </w:p>
    <w:p>
      <w:pPr>
        <w:pStyle w:val="BookText"/>
        <w:rPr/>
      </w:pPr>
      <w:r>
        <w:rPr>
          <w:rFonts w:ascii="Amiri" w:hAnsi="Amiri" w:eastAsia="Amiri" w:cs="Amiri"/>
          <w:color w:val="111111"/>
          <w:sz w:val="28"/>
          <w:sz w:val="28"/>
          <w:szCs w:val="28"/>
          <w:rtl w:val="true"/>
          <w:lang w:bidi="ar-SA"/>
        </w:rPr>
        <w:t xml:space="preserve">استغاثة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مصرع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صمود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موقف المكرهين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فزع ابن سعد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استيلاء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الهجوم على خيم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ثوباً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وداعه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رباح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الهجوم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العقيلة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الفاجعة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القاتل الأثيم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أنس</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خولي بن يزيد الأصبحي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بن يزيد الأصبحي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مذحج</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بن أوس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امتداد الحمرة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فرس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حرق الخيام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سلب جثة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سلب حرائر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الهجوم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الخيل تدوس الجثمان الطاهر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العقيلة أمام الجثمان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سنان يطلب الجائزة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القبائل تقتسم الرؤوس</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عودة الطاغية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ليلة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الضحايا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الجرحى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الناجون من القتل</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خسائر ابن سعد</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رؤيا ابن عباس رؤيا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خولي يحمل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الطاغية مع قاتل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تشفى ابن زياد برأس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رجوع القوات المسلحة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حزن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مواراة الجثث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فضل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دعاء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سبایا اهل البیت فی الکوفه</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372</w:t>
      </w:r>
    </w:p>
    <w:p>
      <w:pPr>
        <w:pStyle w:val="BookText"/>
        <w:rPr/>
      </w:pPr>
      <w:r>
        <w:rPr>
          <w:rFonts w:ascii="Amiri" w:hAnsi="Amiri" w:eastAsia="Amiri" w:cs="Amiri"/>
          <w:color w:val="111111"/>
          <w:sz w:val="28"/>
          <w:sz w:val="28"/>
          <w:szCs w:val="28"/>
          <w:rtl w:val="true"/>
          <w:lang w:bidi="ar-SA"/>
        </w:rPr>
        <w:t xml:space="preserve">خطاب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صدى الخطاب</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خطاب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صدى الخطاب</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خطاب السيدة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خطاب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في مجلس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الطاغية مع عقيلة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الطاغية مع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ثورة ابن عفيف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العفو عن ابن المغفل</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إلقاء القبض على جندب</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الطاغية مع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تقوير الرأس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الطواف بالرأس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حبس عقائل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اختطاف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ندم ابن سعد</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ابن زياد يطالب ابن سعد بالكتاب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التنديد بابن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الإنكار على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الاستياء الشامل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ندم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المسيب بن نَجَبة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جدير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الهجرة من الكوفة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سَبَایَا آلِ الرَّسُولِ فِی دِمَشقٍ</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p>
    <w:p>
      <w:pPr>
        <w:pStyle w:val="BookText"/>
        <w:rPr/>
      </w:pPr>
      <w:r>
        <w:rPr>
          <w:rFonts w:ascii="Amiri" w:hAnsi="Amiri" w:eastAsia="Amiri" w:cs="Amiri"/>
          <w:color w:val="111111"/>
          <w:sz w:val="28"/>
          <w:sz w:val="28"/>
          <w:szCs w:val="28"/>
          <w:rtl w:val="true"/>
          <w:lang w:bidi="ar-SA"/>
        </w:rPr>
        <w:t>تسيير الرؤوس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تسريح العائلة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تشييع أهل الكوفة للأسرى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تزيين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الشامي 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سرور یزید</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نصب الرأس في جامع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نساء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السبايا في مجلس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خطاب السيدة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محتويات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جواب یزید</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صدى الخطاب</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خطاب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صدى الخطاب</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الشامي مع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المنهال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النياحة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مكافأة ابن مرجانة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ندم الطاغية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المنكرون والناقمون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قيصر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خُثَيم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الأموية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عبداللّه</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مخاريق وأباطيل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eastAsia="IRNazanin" w:cs="IRNazanin"/>
          <w:color w:val="111111"/>
          <w:sz w:val="28"/>
          <w:szCs w:val="28"/>
          <w:lang w:bidi="fa-IR"/>
        </w:rPr>
        <w:t>413</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محمّدعزّة دروزة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آراء صائبة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الدكتور طه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المعتضد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الرحیل الی یثرب</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446</w:t>
      </w:r>
    </w:p>
    <w:p>
      <w:pPr>
        <w:pStyle w:val="BookText"/>
        <w:rPr/>
      </w:pPr>
      <w:r>
        <w:rPr>
          <w:rFonts w:ascii="Amiri" w:hAnsi="Amiri" w:eastAsia="Amiri" w:cs="Amiri"/>
          <w:color w:val="111111"/>
          <w:sz w:val="28"/>
          <w:sz w:val="28"/>
          <w:szCs w:val="28"/>
          <w:rtl w:val="true"/>
          <w:lang w:bidi="ar-SA"/>
        </w:rPr>
        <w:t xml:space="preserve">اعتذار الطاغية من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عرض الأموال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ردّ السيدة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طلبة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السفر إلى 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وصول النبأ إلى 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خطاب الأشدق</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فجيعة الهاشميين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مأتم عبداللّه بن جعفر</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رزية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المِسْوَر مع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عودة السبايا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نعي بشر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خطاب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مكافأة الحرس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حزن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رثاء الشعراء</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يسدد عدات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لوعة الهاشميين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حزن العقيلة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لوعة الرباب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أحزان أُمّ البنين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مصير الرأس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معطيات الثورة</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468</w:t>
      </w:r>
    </w:p>
    <w:p>
      <w:pPr>
        <w:pStyle w:val="BookText"/>
        <w:rPr/>
      </w:pPr>
      <w:r>
        <w:rPr>
          <w:rFonts w:ascii="Amiri" w:hAnsi="Amiri" w:eastAsia="Amiri" w:cs="Amiri"/>
          <w:color w:val="111111"/>
          <w:sz w:val="28"/>
          <w:sz w:val="28"/>
          <w:szCs w:val="28"/>
          <w:rtl w:val="true"/>
          <w:lang w:bidi="ar-SA"/>
        </w:rPr>
        <w:t>انتصار القضية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هزيمة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تجريدهم من الواقع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النقمة والإنكار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الخلافة عن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التدليل على واقع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تركيز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توحيد صفوف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تكوين الحس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تفجير المواهب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منابر الوعظ والتوجيه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امتداد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عبداللّه بن عفيف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التوابين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قرارات المؤتمر</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إعلان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الثورة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المسير إلى عين الوردة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فزع السفاكين المجرمين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الإبادة الشاملة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استمرار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 عالم بالسير والأخبار، إمامي من أهل الكوفة، وإليه يرجع الفضل في تدوين أكثر الأحداث التي جرت في عصره، وأثنى عليه المستشرقون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مؤرخي الشيعة القدامى من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المختار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وقد اتهمه بعض المترجمين له أنّه من غلاة الشيعة،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زائغاً عن الحقِّ مائلاً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ذلك الخطيب البغدادي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كتاب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واسعة تقع ما بين واسط والبصرة، كانت قرى متصلة وأرضاً واسعة،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وصنعة الكتابة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قدامة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في ظل الحكم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التاسعة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والدولة في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 لدى الشيعة الاثني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في ظل الحكم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وذهب لذلك النصولي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الأموية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بن مخرمة بن نوفل القرشي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بعد الهجرة بسنتين، وقد روى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أهل الفضل والدين، كان مع ابن الزبير فلمّا كان حصار مكة أصابه حجر من حجارة المنجنيق فتوفي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روي في الصراط السوي في مناقب آل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محمود الشيخاني القادري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عبد الرحمن بن الحارث المخزومي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الفقهاء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خلافة عمر، وكان يقال له راهب قريش لكثرة صلاته، وكان مكفوفاً، وهو من سادات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جاء ذلك في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يظأرني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يدفعني عليك العطف والحنو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الطَّعْنُ يَظأَرُ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يُضرب لمن يحمل على الصلح خوفاً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عبد اللّه بن مطیع قال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وأمي، متعنا بنفسك ولا تسر إلى العراق، فواللّه لئن قتلك هؤلاء القوم ليتخذونا خولاً وعبيداً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وقريب من هذا الحديث جرى بين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وأخيه حينما كان في يثرب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المسلوك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وذكر الخوارزمي أن هذا الحديث كان بين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ابن عمر في مكة، وكان قد دعاه إلى المضي معه إلى المدينة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الرسول في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الرحمن بن عوف الزهري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سعد في الطبقة الثانية من المدنيين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عمرة بنت عبد الرحمن بن سعد الأنصارية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حجر عائشة، وروت عنها، وهي أعلم الناس بحديثها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تاريخ الأمم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الأموية في الشرق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معالم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الإسلامي والحضارة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خرقة الحيض التي تلقيها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مخطوطات 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متوجهاً إلى العراق في أهل بيته وستين شيخاً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 من مكة وخف معه من بني عبد المطلب تسعة عشر رجلاً ونساء وصبيان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فی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السياسي للدولة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والمثالب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النعمان المصري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في الحل يقع بين مكة وسرف على فرسخين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 جبلاً عن يمينه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وآخر عن شماله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 والوادي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يستعمل لصبغ الثياب يكون باليمن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والذي ذهب السيد بحر العلوم إلى عدم صحته هي الحادثة في زمن معاوية لا في زمن يزيد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حنين وأنصاب الحرم على يسرة الداخل إلى مكة من مشاش، وقد نظم الفرزدق التقاءه بالإمام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 في هذا المكان بقوله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السوى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في ديار بني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لأهل البصرة إذا أرادوا المدينة، بها يجتمع أهل البصرة والكوفة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صورة أخرى للكتاب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صورة ثالثة لهذا الكتاب</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بطريق مكة، ومنه 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المسلوك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في طريق مكة بعد واقصة وقبل القاع لمن يريد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من منازل الحاج بعد الثعلبية من الكوفة وقبل الأجفر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سمّيت بذلك لابتلاعها المياه التي تمطرها السحاب؛ لأنّها رمال بين الثعلبية والخُزيمية بطريق الحاج 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دلهم بنت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ببلاد الخزر خلف باب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 والمذري بن المشمعل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حمل النبأ إلى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يزيد التميمي، كما 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المعنقة، كما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من منازل طريق مكة من الكوفة بعد الشقوق وقبل الخزيمية، وهي ثلثا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المسلوكء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منزل معروف بطريق مكة من الكوفة، وهي قرية عامرة لها أسواق بين واقصة والثعلبية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روضة الأعيان في أخبار مشاهير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أذن للناس بالتفرق عنه تفرقوا عنه، ولم يبقَ معه إلا اثنان وأربعون رجلاً من أهل بيته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المسلوك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بنجد بين واقصة والقرعاء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وقد ذكره لبيد في شعره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أوله ويكسر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العذيب وواقصة في أرض الحزن من ديار بني يربوع ابن 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وَأَنَا أَحَقُّ مِنْ غَيْرِي بِهَذَا الْأَمْرِ؛ لِقَرابَتِي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ماء بين القادسية والمغيثية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عبداللّه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العذيب يخرج من قادسية الكوفة إليه، وكانت مسلحة للفرس، بينها وبين القادسية حائطان متصلان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غرارة وهي الكيس من الشعر أو الصوف</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الكثير من الناس، أو القوم يجتمعون على عداوة 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ألب</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الشعر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فرسي ملجمة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هلال المحرم في تلك السنة يوم الأربعاء، جاء ذلك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المرعى 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الطعام الوخيم الذي يخاف وباله، أي سوء عاقبته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وبل</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مخلدين إلا أن فراقها في نصرك ومواساتك لأثرنا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نافع بن هلال بن نافع بن جمل بن سعد العشيرة المذحجي الجملي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114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اللين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وثر</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کتاب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37723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المختار في أخذ الثار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من أمهات البلاد، كثيرة الخيرات والفواكه تقع في فارس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عريف القوم أو عونهم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المضمرة المقدحة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الخيل التي يسار بها للجهاد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اليوم بالعباسيات ذكر ذلك المقرم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أبي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الإمام الحكيم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67:1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ترمى بها 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قلع</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الأنام في مختصر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وعقبة بن سمعان ممّن نجا من القتل، فقد أخذ أسيراً وأُطلق</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تاريخ الأمم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حصن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الأزرق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الأزرق بن الحرث الصدائي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رَوَعَ</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منسوب إلى ذي يزن أحد ملوك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الأنبوبين من القصب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كعب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مخشوب الغرارين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مشحود الحدين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خَشَبَ</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العرب تقول الرجز في الحرب والحداء والمفاخرة وما جرى هذا المجرى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ذكر أنّه تكلّم، ولم يذكر نص كلامه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روت السيدة سكينة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 لمن كان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جِئْتُمْ مَعِيَ لِعِلْمِكُمْ أَنِّي آتِي إِلَى جَمَاعَةٍ بَايَعُونِي قَلْباً وَلِسَاناً، وَالآنَ تَجِدُونَهُم قَدِ اسْتَحْوَذَ عَلَيْهِمُ الشَّيْطَانُ، وَنَسُوا ذِكْرَ اللَّهِ، فَلَيْسَ لَهُمْ قَصْدٌ إِلَّا قَتْلِي، وَقَتْلَ مَنْ يُجاهِدُ مَعِي، وَأَخَافُ أَلَّا تَعْلَمُوا ذلِكَ، أَوْ تَعْلَمُوا وَلَا تَتَفَرَّقُوا حَيَاءٌ مِنِّي، وَيَحْرُمُ الْمَكْرُ وَالْخَدِيعَةُ عِنْدَنا أَهْلَ الْبَيْتِ، فَكُلُّ مَنْ يَكْرَهُ نُصْرَتَنَا فَليَذْهَبِ اللَّيْلَةَ السَّائِرَةَ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 القوم من نحو عشرة وعشرين حتى لم يبقَ معه إلا ما ينقص عن الثمانين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2872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الغياث والعماد والملجأ والمطعم بالشدّة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ثَمَلَ</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وأخبار الزينبيات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حصين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البـداية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تناشبني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نشب في الشيء إذا وقع فيما لا مخلص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تَنْهَشُنِي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لليوم العاشر من المحرم،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التسمية قديمة، وإنما لإكرام عشرة من الأنبياء فيه بعشر كرامات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السعادة في حجّة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اعتماد السلطنة 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اللغة العربية الإمام الشيخ محمّدالحسين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وهو من مخطوطات مكتبته العامة</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راعي المعزى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ذكره هشام الكلبي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امرأة ذي الجوشن خرجت من جبانة السبيع إلى جبانة كندة، فعطشت في الطريق ولاقت راعياً يرعى الغنم، فطلبت منه الماء فأبى أن يعطيها إلا بالإصابة منها فمكنته، فواقعها الراعي فحملت بشمر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دريد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52:30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فقأها بحديدة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سَمَلَ</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وهو كالأنين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نأم</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بریر بن خضير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مسرعين في السير إليكم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وجف</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جمعتم الحطب للنار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حشش</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ألب</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مشيم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شيم</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وتخفيف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دبا</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وتخفيف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فراشة، وهي صغار البقّ تتهافت في النار؛ لضعف بصرها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نبتت عليه فروعكم وقويت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أزر</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المشتبك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المصادر يوجد تصحيف للكلمة</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استلال السيوف عند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سَلَلَ</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الثكل والفقد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هبل</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البكاء وجريان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عبداللّه بن عمير استشهد في الحملة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أم وهب هي ابنة عبد من بني النمر بن قاسط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استشهدت بعد قتل زوجها</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في العقل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المنطق وصلابته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عضب</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عبد اللّه بن جناب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 بن عبداللّه بن عمير الكلبي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قبائل اليمن التي نزحت إلى الكوفة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قاتله بجير بن أوس الضبي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ابن الأثير في تاريخه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مسلماً قتل مسلم بن عبد اللّه الضبابي، وعبد الرحمن بن خشكارة البجلي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قتل في المبارزة أربعة وعشرين راجلاً، واثني عشر فارساً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أنّه وهب بن عبداللّه الكلبي، وقد أخذ أسيراً ثم قتل</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عزرة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الحافظ ابن كثير أن انضمامه قد كان في ثلاثين فارساً غير أنّه لا يعزو هذا القول إلى راو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وقيل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الثديين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أن الرجز للحجاج بن مسروق الجعفي</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نقلاً عن 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قتل ثلاثة عشر رجلاً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الزيارة الرجبية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سويد مولى شاكر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حنظلة بن أسعد بن شبام بن عبداللّه الهمداني الشبامي وفي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حنظلة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سعد الشاء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الحجاج بن مسروق بن جعف بن سعد العشيرة المذحجي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الرجز لزهير بن القين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اسمه، فذكر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بن الحارث الكاهلي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المالكي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الباهلي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الكاهلي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 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قرة بن أبي قرة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أنّه عمرو بن مطاع الجعفي</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الطبرسي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الأصغر قتل مع أبيه، أُمه ليلى بنت أبي مرة ابن عروة بن مسعود الثقفية، والناس يغلطون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على الأكبر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المجلسي عن أبي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الأكبر ولا عقب له، ويكنّى أبا الحسن وأمه ليلى بنت أبي مرّة بن عروة بن مسعود الثقفي، وهو أوّل من قتل في المعركة، وإياه عنى معاوية، فقد قال معاوية لمن 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أحق بهذا الأمر؟</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عمره سبعاً وعشرين سنة، حسبما ذكره المقرم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خمس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وفي الجميع اختلاف بالأرجوزة وعدد الأبيات</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القلب ورمق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حشش</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والرثاء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أبوه منقذ من قادة جيش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معركة الجمل، واستشهد في تلك الواقعة وحمل ابنه مرّة اللواء من بعده وخاض المعركة، وشهد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والنهروان، ثمّ ارتّد على عقبه وانحرف عن الإسلام، فانضم إلى معسكر ابن سعد واقترف في هذه الحرب أفظع الجرائم التي منها قتله لشبيه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رقية بنت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الخوصاء بنت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عامر العامري من بني 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قاتله اختلاف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الجامع لجميع تواريخ أهل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الزمام الذي يكون بين الإصبع الوسطى والتي تليها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الجامع لجميع تواريخ أهل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الحسن المثنى خولة بنت منظور بن يسار بن عقيل بن هلال بن سمي بن غالب بن فزارة، ومن هنا كانت القرابة والخؤولة؛ لأنّ خولة فزارية، ولهذا قال عمر بن سعد عندما شفع أسماء ابن خارجة 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لأبي حسان ابن 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وتزوج الحسن المثنى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وولدت منه ثلاثة 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وزعموا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محمّدبن الفضل بن الحسن بن عبيد 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السمين الفاحش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طهم</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أُمه لبابة بنت عبيد اللّه بن العباس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جمع من المؤرخين إلى أنّ لبابة بنت عبيد اللّه بن العباس هي زوجة العباس بن علي بن أبي طالب الشهيد بكربلاء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الأبكار في وصف الصفوة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الرباب بنت امرئ القيس بن عدي بن أوس، وسكينة 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وقد سمّاه علياً الأصغر</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من الغريب أن كل من تمثل بهذه الأبيات قتل، فقد تمثل بها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الطف، وزيد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السبخة، ويحيى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الجوزجان، ولمّا تمثل بها إبراهيم بن عبد اللّه بن الحسن في خروجه على المنصور تطير له أصحابه، ولم يلبث أن أتاه سهم غادر فقتله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الا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 الباسمة في مناقب السيدة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عمران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فاطمة وهي مريضة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زياد بن زهير الجعفي من بني ناجية، شهد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جملاً من جماله يستقي عليه الماء فسماه حسيناً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طويلة كانت تلبس في صدر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الوائلي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والدفع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هبر</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الطبري في ذيل المذيل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له بلاء فليقم، فقام قوم فذكروا، وقام سنان بن أنس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قاتل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حسن، ورجع إلى منزله فاعتقل لسأنّه وذهب عقله، فكان يأكل ويحدث مكأنّه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الأبكار في وصف الصفوة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عمر بن سعد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انزلوا فحزّوا رأسه، فنزل إليه نصر بن خرشبة الضبابي فجعل يضرب بسيفه في مذبح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ابن سعد، وقال لرجل عن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انزل إلى الحسين فأرحه، فنزل إليه خولى فاحتزّ رأسه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الملحق بفجر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الملحق بتاريخ الدول لابن العبري، وهو يتفق مع ما ذكره اليعقوبي في تحديد الشهر</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الأولى</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المظفري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المظفري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السياسي للدولة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وجاء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هذا السيف غنمه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 حلية الفرسان وشعار الشجعان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وسمي بذي الفقار؛ لأنّه كان يشبه في شكله فقرات الظهر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كنوز الفاطميين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انتقل هذا السيف إلى حيازة العباسيين، ومن بعدهم إلى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جعونة بن حيوة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الوبر الحضرمي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جابر بن يزيد الأزدي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أبحر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يحيى بن عمرو الحرمي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وَسُلِبَ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عليه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المظفري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2864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ابن سعد هو الذي أمر بقتل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زينب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يقتل حتى أقتل، فرق لها وكف عنه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أنس أنشد هذين البيتين أمام ابن زیاد</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الشعر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الوائلي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نقلاً عن ابن نما،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الذي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قتيبة مولى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والشعر هكذا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عمرو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المرقع بن 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المرقع بن ثمامة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ر</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المظفري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أول صارخة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هي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نوم</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يجمعني وإياك فراش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قامت من فراشه، واستدعى له بامرأة أخرى من بني أسد فنامت عنده، فلمّا نظرت إلى الأجانة رأت النور ساطعاً من تلك الأجانة إلى السماء ورأت طيوراً بيضاً ترفرف حولها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أبا عمرة صاحب حرس المختار لما أحاط بدار خولي بن يزيد الأصبحي وهو صاحب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الذي جاء به فاختبى في مخر فخرجت امرأته إليهم،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زوجك؟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أين هو، وأشارت بيدها إلى المخرج، فدخلوا فوجدوه وقد وضع على رأسه قوصرة فأخرجوه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والمثالب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النعمان المصري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حاشية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المظفّر في بطل العلقمي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مدفن الحر في النواويس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طالب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أبـواب المزار وما يناسبه، الحديث</w:t>
      </w:r>
      <w:r>
        <w:rPr>
          <w:rFonts w:eastAsia="IRNazanin" w:cs="IRNazanin"/>
          <w:b w:val="false"/>
          <w:bCs w:val="false"/>
          <w:i w:val="false"/>
          <w:iCs w:val="false"/>
          <w:color w:val="333333"/>
          <w:sz w:val="20"/>
          <w:szCs w:val="20"/>
        </w:rPr>
        <w:t>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 الحديث</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وَهَلْ فيكُمْ إِلَّا الصِّلِفُ النَّطِفُ، وَالصِّدْرُ الشَّيْفُ؟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خَوَارونَ في اللقاء، عاجزونَ عَنِ الْأَعْداءِ، ناكِثُونَ لِلْبَيْعَةِ، مُضَيِّعونَ لِلذَّمَّةِ، فَبِئْسَ ما قَدَّمَتْ لَكُمْ أَنْفُسُكُمْ أَنْ سَخِطَ اللّهُ عَلَيْكُمْ، وَفِي الْعَذَابِ أَنْتُمْ خَالِدُونَ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في اللسان واليد عند الخصومة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رأس القوم والدافع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 المتقدمة التي ورد فيها نص الخطاب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 بن خزيم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حذيم بن شريك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حذلم بن بشير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 الحجارة والتراب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ثَلَبَ</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صدر البيت هكذا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ويذهب السيد المقرم وغيره إلى أن السيدة أم كلثوم هي العقيلة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الجاحظ في ذيل كتاب النزاع والتخاصم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مبرور، یا مبرور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حبه كالسمسم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أبي يعلى كاتب عبيد اللّه بن يحيى بن خاقان وزير المتوكل</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السياسي للدولة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في المسألة الشرقية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أمين شميل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مما تفرد بها هؤلاء المؤرخون ولم يذكرها بقية أرباب السير والتاريخ</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في أمالي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الهبارية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2829</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شريك بن جرير الثعلبي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الأنام في مختصر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في قائلها، فقد نسبت إلى ديك الجن الشاعر، وإلى بن معدان بن وإلى خالد أبي كريب الكلاعي، وكذلك نسبت إلى الجن، وإلى هاتف من السماء</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الجامع لجميع تواريخ أهل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اختلاف في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الذي ردّ عليه هو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حمزة،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امرأة من أعقل الناس وأجملهن يقال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حاضنة يزيد بن معاوية، وقد بلغت من العمر مائة سنة،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على يزيد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فقد أمكنك اللّه من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قتل وجيء برأسه إليك، ووضع في طست فأمر غلامه فكشفه فحين رآه أحمر وجهه، فقلت 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أقرع ثناياه بالقضيب؟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البيتين اختلاف في اسم القائل، وفي البيت الثاني في أكثر المصادر فيه إقواء</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فهمي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10:30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الشرب من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نهل، والمراد من يسكن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سكنة الحصون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والعداء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شنف</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نَطَفَ</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عَسَلَ</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فَرعَل</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الحسينیة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علي وبنوه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وجأ</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جنن</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اليعقوبي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أخرى ذكر فيه الأحداث المروعة التي اقترفها معاوية ويزيد</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عبدالعزيز سيد الأهل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في يزيد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الأموية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الأموية في الشرق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الجنس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علي وبنوه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الشرعية والمنح المرعية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الدين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5:54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عقيل تزوّجت بعلي بن ركانة من بني عبد المطلب أولدت منه ولداً، ومن بناتها عبدة، وهي أُمّ أبي البختري القاضي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الشعر في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أنّه لأم لقمان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لامرأة من بني عبدالمطلب ولم يسمه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الأسود الدؤلي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المولى هو أبو السلاسل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هضبة قرب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غداة 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وقعة كانت لبني زبيد على بني زياد من بني الحارث بن كعب، وهو بيت من قصيدة لعمرو بن معد يكرب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الأشدق أن يمثل نساء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أنّهن عججن بالبكاء كعجيج نساء مشركي قريش بمصاب من قتل في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ذكر وصول الرأس إلى يثرب البلاذري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والقاضي النعمان المصري في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في أمالي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سَمِعْنَا بِهَذَا فِي الْمِلَّةِ الْآخِرَةِ إِنْ هَذَا إِلَّا اخْتِلَاقُ ص </w:t>
      </w:r>
      <w:r>
        <w:rPr>
          <w:rFonts w:eastAsia="IRNazanin" w:cs="IRNazanin"/>
          <w:b w:val="false"/>
          <w:bCs w:val="false"/>
          <w:i w:val="false"/>
          <w:iCs w:val="false"/>
          <w:color w:val="333333"/>
          <w:sz w:val="20"/>
          <w:szCs w:val="20"/>
        </w:rPr>
        <w:t>7:38</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بطلة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بن علي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الحديث </w:t>
      </w:r>
      <w:r>
        <w:rPr>
          <w:rFonts w:eastAsia="IRNazanin" w:cs="IRNazanin"/>
          <w:b w:val="false"/>
          <w:bCs w:val="false"/>
          <w:i w:val="false"/>
          <w:iCs w:val="false"/>
          <w:color w:val="333333"/>
          <w:sz w:val="20"/>
          <w:szCs w:val="20"/>
        </w:rPr>
        <w:t>12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1564</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في المسألة الشرقية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وهو بيت من قصيدة للبيد العامري، وقد تمثلت به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تمثلت به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وفاة زوجها الحسن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أنّ البيتين للرباب بنت امرئ القيس</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المخلوقات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وغيرهم</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بكميل الآن، وفيها قبر كميل النخعي صاحب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سجناً للنعمان، ثمّ صارت مقبرة لأهل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7</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حيان التميمي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أبو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الشعر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السياسة في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التشيع في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المسبوك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رأس عين المدينة المشهورة بالجزيرة، وبها كانت الوقعة بين التوابين من أهل الكوفة في قتل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وأهل الشام وعبيد اللّه بن زياد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وضعاً والمفترق صقعاً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الثقفي مرآة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549</Pages>
  <Words>48351</Words>
  <Characters>225725</Characters>
  <CharactersWithSpaces>271865</CharactersWithSpaces>
  <Paragraphs>2459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2026-08-25T12:26:29Z</dcterms:created>
  <dc:creator>ghaemiyeh.com</dc:creator>
  <dc:description/>
  <dc:language>en-US</dc:language>
  <cp:lastModifiedBy/>
  <dcterms:modified xsi:type="dcterms:W3CDTF">2026-08-25T15:56:48Z</dcterms:modified>
  <cp:revision>1</cp:revision>
  <dc:subject/>
  <dc:title>موسوعة سیرة أهل البیت علیهم السلام جلد 14</dc:title>
</cp:coreProperties>
</file>

<file path=docProps/custom.xml><?xml version="1.0" encoding="utf-8"?>
<Properties xmlns="http://schemas.openxmlformats.org/officeDocument/2006/custom-properties" xmlns:vt="http://schemas.openxmlformats.org/officeDocument/2006/docPropsVTypes"/>
</file>