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06837_1280447820">
            <w:r>
              <w:rPr>
                <w:webHidden/>
                <w:rStyle w:val="IndexLink"/>
                <w:rtl w:val="true"/>
              </w:rPr>
              <w:t>هویة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3606839_1280447820">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606841_1280447820">
            <w:r>
              <w:rPr>
                <w:webHidden/>
                <w:rStyle w:val="IndexLink"/>
                <w:rtl w:val="true"/>
              </w:rPr>
              <w:t>صوت</w:t>
            </w:r>
            <w:r>
              <w:rPr>
                <w:rStyle w:val="IndexLink"/>
                <w:rtl w:val="true"/>
              </w:rPr>
              <w:tab/>
            </w:r>
            <w:r>
              <w:rPr>
                <w:rStyle w:val="IndexLink"/>
              </w:rPr>
              <w:t>20</w:t>
            </w:r>
          </w:hyperlink>
        </w:p>
        <w:p>
          <w:pPr>
            <w:pStyle w:val="Contents2"/>
            <w:tabs>
              <w:tab w:val="clear" w:pos="8743"/>
              <w:tab w:val="right" w:pos="9026" w:leader="dot"/>
            </w:tabs>
            <w:rPr/>
          </w:pPr>
          <w:hyperlink w:anchor="__RefHeading___Toc3606843_1280447820">
            <w:r>
              <w:rPr>
                <w:webHidden/>
                <w:rStyle w:val="IndexLink"/>
                <w:rtl w:val="true"/>
              </w:rPr>
              <w:t>تتمة التراجم</w:t>
            </w:r>
            <w:r>
              <w:rPr>
                <w:rStyle w:val="IndexLink"/>
                <w:rtl w:val="true"/>
              </w:rPr>
              <w:tab/>
            </w:r>
            <w:r>
              <w:rPr>
                <w:rStyle w:val="IndexLink"/>
              </w:rPr>
              <w:t>21</w:t>
            </w:r>
          </w:hyperlink>
        </w:p>
        <w:p>
          <w:pPr>
            <w:pStyle w:val="Contents3"/>
            <w:tabs>
              <w:tab w:val="clear" w:pos="8459"/>
              <w:tab w:val="right" w:pos="9026" w:leader="dot"/>
            </w:tabs>
            <w:rPr/>
          </w:pPr>
          <w:hyperlink w:anchor="__RefHeading___Toc3606845_1280447820">
            <w:r>
              <w:rPr>
                <w:webHidden/>
                <w:rStyle w:val="IndexLink"/>
              </w:rPr>
              <w:t>1</w:t>
            </w:r>
            <w:r>
              <w:rPr>
                <w:rStyle w:val="IndexLink"/>
                <w:rtl w:val="true"/>
              </w:rPr>
              <w:t xml:space="preserve"> - </w:t>
            </w:r>
            <w:r>
              <w:rPr>
                <w:rStyle w:val="IndexLink"/>
                <w:rtl w:val="true"/>
              </w:rPr>
              <w:t>أخبار جعفر بن الزّبير و نسبه</w:t>
            </w:r>
            <w:r>
              <w:rPr>
                <w:rStyle w:val="IndexLink"/>
                <w:rtl w:val="true"/>
              </w:rPr>
              <w:tab/>
            </w:r>
            <w:r>
              <w:rPr>
                <w:rStyle w:val="IndexLink"/>
              </w:rPr>
              <w:t>21</w:t>
            </w:r>
          </w:hyperlink>
        </w:p>
        <w:p>
          <w:pPr>
            <w:pStyle w:val="Contents4"/>
            <w:tabs>
              <w:tab w:val="clear" w:pos="8176"/>
              <w:tab w:val="right" w:pos="9026" w:leader="dot"/>
            </w:tabs>
            <w:rPr/>
          </w:pPr>
          <w:hyperlink w:anchor="__RefHeading___Toc3606847_1280447820">
            <w:r>
              <w:rPr>
                <w:webHidden/>
                <w:rStyle w:val="IndexLink"/>
                <w:rtl w:val="true"/>
              </w:rPr>
              <w:t>نسبه</w:t>
            </w:r>
            <w:r>
              <w:rPr>
                <w:rStyle w:val="IndexLink"/>
                <w:rtl w:val="true"/>
              </w:rPr>
              <w:t>:</w:t>
              <w:tab/>
            </w:r>
            <w:r>
              <w:rPr>
                <w:rStyle w:val="IndexLink"/>
              </w:rPr>
              <w:t>21</w:t>
            </w:r>
          </w:hyperlink>
        </w:p>
        <w:p>
          <w:pPr>
            <w:pStyle w:val="Contents4"/>
            <w:tabs>
              <w:tab w:val="clear" w:pos="8176"/>
              <w:tab w:val="right" w:pos="9026" w:leader="dot"/>
            </w:tabs>
            <w:rPr/>
          </w:pPr>
          <w:hyperlink w:anchor="__RefHeading___Toc3606849_1280447820">
            <w:r>
              <w:rPr>
                <w:webHidden/>
                <w:rStyle w:val="IndexLink"/>
                <w:rtl w:val="true"/>
              </w:rPr>
              <w:t>قصته مع سليمان بن عبد الملك في فرض الأعطيات</w:t>
            </w:r>
            <w:r>
              <w:rPr>
                <w:rStyle w:val="IndexLink"/>
                <w:rtl w:val="true"/>
              </w:rPr>
              <w:t>:</w:t>
              <w:tab/>
            </w:r>
            <w:r>
              <w:rPr>
                <w:rStyle w:val="IndexLink"/>
              </w:rPr>
              <w:t>21</w:t>
            </w:r>
          </w:hyperlink>
        </w:p>
        <w:p>
          <w:pPr>
            <w:pStyle w:val="Contents4"/>
            <w:tabs>
              <w:tab w:val="clear" w:pos="8176"/>
              <w:tab w:val="right" w:pos="9026" w:leader="dot"/>
            </w:tabs>
            <w:rPr/>
          </w:pPr>
          <w:hyperlink w:anchor="__RefHeading___Toc3606851_1280447820">
            <w:r>
              <w:rPr>
                <w:webHidden/>
                <w:rStyle w:val="IndexLink"/>
                <w:rtl w:val="true"/>
              </w:rPr>
              <w:t>عاتب أخاه عروة و قال شعرا</w:t>
            </w:r>
            <w:r>
              <w:rPr>
                <w:rStyle w:val="IndexLink"/>
                <w:rtl w:val="true"/>
              </w:rPr>
              <w:t>:</w:t>
              <w:tab/>
            </w:r>
            <w:r>
              <w:rPr>
                <w:rStyle w:val="IndexLink"/>
              </w:rPr>
              <w:t>22</w:t>
            </w:r>
          </w:hyperlink>
        </w:p>
        <w:p>
          <w:pPr>
            <w:pStyle w:val="Contents4"/>
            <w:tabs>
              <w:tab w:val="clear" w:pos="8176"/>
              <w:tab w:val="right" w:pos="9026" w:leader="dot"/>
            </w:tabs>
            <w:rPr/>
          </w:pPr>
          <w:hyperlink w:anchor="__RefHeading___Toc3606853_1280447820">
            <w:r>
              <w:rPr>
                <w:webHidden/>
                <w:rStyle w:val="IndexLink"/>
                <w:rtl w:val="true"/>
              </w:rPr>
              <w:t>رثاؤه لولده</w:t>
            </w:r>
            <w:r>
              <w:rPr>
                <w:rStyle w:val="IndexLink"/>
                <w:rtl w:val="true"/>
              </w:rPr>
              <w:t>:</w:t>
              <w:tab/>
            </w:r>
            <w:r>
              <w:rPr>
                <w:rStyle w:val="IndexLink"/>
              </w:rPr>
              <w:t>23</w:t>
            </w:r>
          </w:hyperlink>
        </w:p>
        <w:p>
          <w:pPr>
            <w:pStyle w:val="Contents5"/>
            <w:tabs>
              <w:tab w:val="clear" w:pos="7892"/>
              <w:tab w:val="right" w:pos="9026" w:leader="dot"/>
            </w:tabs>
            <w:rPr/>
          </w:pPr>
          <w:hyperlink w:anchor="__RefHeading___Toc3606855_1280447820">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3606857_1280447820">
            <w:r>
              <w:rPr>
                <w:webHidden/>
                <w:rStyle w:val="IndexLink"/>
                <w:rtl w:val="true"/>
              </w:rPr>
              <w:t>صوت</w:t>
            </w:r>
            <w:r>
              <w:rPr>
                <w:rStyle w:val="IndexLink"/>
                <w:rtl w:val="true"/>
              </w:rPr>
              <w:tab/>
            </w:r>
            <w:r>
              <w:rPr>
                <w:rStyle w:val="IndexLink"/>
              </w:rPr>
              <w:t>23</w:t>
            </w:r>
          </w:hyperlink>
        </w:p>
        <w:p>
          <w:pPr>
            <w:pStyle w:val="Contents4"/>
            <w:tabs>
              <w:tab w:val="clear" w:pos="8176"/>
              <w:tab w:val="right" w:pos="9026" w:leader="dot"/>
            </w:tabs>
            <w:rPr/>
          </w:pPr>
          <w:hyperlink w:anchor="__RefHeading___Toc3606859_1280447820">
            <w:r>
              <w:rPr>
                <w:webHidden/>
                <w:rStyle w:val="IndexLink"/>
                <w:rtl w:val="true"/>
              </w:rPr>
              <w:t>قصة في بيتين من شعره</w:t>
            </w:r>
            <w:r>
              <w:rPr>
                <w:rStyle w:val="IndexLink"/>
                <w:rtl w:val="true"/>
              </w:rPr>
              <w:tab/>
            </w:r>
            <w:r>
              <w:rPr>
                <w:rStyle w:val="IndexLink"/>
              </w:rPr>
              <w:t>23</w:t>
            </w:r>
          </w:hyperlink>
        </w:p>
        <w:p>
          <w:pPr>
            <w:pStyle w:val="Contents4"/>
            <w:tabs>
              <w:tab w:val="clear" w:pos="8176"/>
              <w:tab w:val="right" w:pos="9026" w:leader="dot"/>
            </w:tabs>
            <w:rPr/>
          </w:pPr>
          <w:hyperlink w:anchor="__RefHeading___Toc3606861_1280447820">
            <w:r>
              <w:rPr>
                <w:webHidden/>
                <w:rStyle w:val="IndexLink"/>
                <w:rtl w:val="true"/>
              </w:rPr>
              <w:t>شعره في ترقيص ابنته أم عروة</w:t>
            </w:r>
            <w:r>
              <w:rPr>
                <w:rStyle w:val="IndexLink"/>
                <w:rtl w:val="true"/>
              </w:rPr>
              <w:t>:</w:t>
              <w:tab/>
            </w:r>
            <w:r>
              <w:rPr>
                <w:rStyle w:val="IndexLink"/>
              </w:rPr>
              <w:t>25</w:t>
            </w:r>
          </w:hyperlink>
        </w:p>
        <w:p>
          <w:pPr>
            <w:pStyle w:val="Contents4"/>
            <w:tabs>
              <w:tab w:val="clear" w:pos="8176"/>
              <w:tab w:val="right" w:pos="9026" w:leader="dot"/>
            </w:tabs>
            <w:rPr/>
          </w:pPr>
          <w:hyperlink w:anchor="__RefHeading___Toc3606863_1280447820">
            <w:r>
              <w:rPr>
                <w:webHidden/>
                <w:rStyle w:val="IndexLink"/>
                <w:rtl w:val="true"/>
              </w:rPr>
              <w:t>شعره في ابنه صالح في غزوة أرض الروم</w:t>
            </w:r>
            <w:r>
              <w:rPr>
                <w:rStyle w:val="IndexLink"/>
                <w:rtl w:val="true"/>
              </w:rPr>
              <w:t>:</w:t>
              <w:tab/>
            </w:r>
            <w:r>
              <w:rPr>
                <w:rStyle w:val="IndexLink"/>
              </w:rPr>
              <w:t>25</w:t>
            </w:r>
          </w:hyperlink>
        </w:p>
        <w:p>
          <w:pPr>
            <w:pStyle w:val="Contents4"/>
            <w:tabs>
              <w:tab w:val="clear" w:pos="8176"/>
              <w:tab w:val="right" w:pos="9026" w:leader="dot"/>
            </w:tabs>
            <w:rPr/>
          </w:pPr>
          <w:hyperlink w:anchor="__RefHeading___Toc3606865_1280447820">
            <w:r>
              <w:rPr>
                <w:webHidden/>
                <w:rStyle w:val="IndexLink"/>
                <w:rtl w:val="true"/>
              </w:rPr>
              <w:t>تزوجه امرأة من خزاعة</w:t>
            </w:r>
            <w:r>
              <w:rPr>
                <w:rStyle w:val="IndexLink"/>
                <w:rtl w:val="true"/>
              </w:rPr>
              <w:tab/>
            </w:r>
            <w:r>
              <w:rPr>
                <w:rStyle w:val="IndexLink"/>
              </w:rPr>
              <w:t>25</w:t>
            </w:r>
          </w:hyperlink>
        </w:p>
        <w:p>
          <w:pPr>
            <w:pStyle w:val="Contents4"/>
            <w:tabs>
              <w:tab w:val="clear" w:pos="8176"/>
              <w:tab w:val="right" w:pos="9026" w:leader="dot"/>
            </w:tabs>
            <w:rPr/>
          </w:pPr>
          <w:hyperlink w:anchor="__RefHeading___Toc3606867_1280447820">
            <w:r>
              <w:rPr>
                <w:webHidden/>
                <w:rStyle w:val="IndexLink"/>
                <w:rtl w:val="true"/>
              </w:rPr>
              <w:t>وفاته و كثرة من شيع جنازته</w:t>
            </w:r>
            <w:r>
              <w:rPr>
                <w:rStyle w:val="IndexLink"/>
                <w:rtl w:val="true"/>
              </w:rPr>
              <w:tab/>
            </w:r>
            <w:r>
              <w:rPr>
                <w:rStyle w:val="IndexLink"/>
              </w:rPr>
              <w:t>26</w:t>
            </w:r>
          </w:hyperlink>
        </w:p>
        <w:p>
          <w:pPr>
            <w:pStyle w:val="Contents4"/>
            <w:tabs>
              <w:tab w:val="clear" w:pos="8176"/>
              <w:tab w:val="right" w:pos="9026" w:leader="dot"/>
            </w:tabs>
            <w:rPr/>
          </w:pPr>
          <w:hyperlink w:anchor="__RefHeading___Toc3606869_1280447820">
            <w:r>
              <w:rPr>
                <w:webHidden/>
                <w:rStyle w:val="IndexLink"/>
                <w:rtl w:val="true"/>
              </w:rPr>
              <w:t>شعره في زواج الحجاج ببنت عبد اللّه بن جعفر</w:t>
            </w:r>
            <w:r>
              <w:rPr>
                <w:rStyle w:val="IndexLink"/>
                <w:rtl w:val="true"/>
              </w:rPr>
              <w:t>:</w:t>
              <w:tab/>
            </w:r>
            <w:r>
              <w:rPr>
                <w:rStyle w:val="IndexLink"/>
              </w:rPr>
              <w:t>26</w:t>
            </w:r>
          </w:hyperlink>
        </w:p>
        <w:p>
          <w:pPr>
            <w:pStyle w:val="Contents5"/>
            <w:tabs>
              <w:tab w:val="clear" w:pos="7892"/>
              <w:tab w:val="right" w:pos="9026" w:leader="dot"/>
            </w:tabs>
            <w:rPr/>
          </w:pPr>
          <w:hyperlink w:anchor="__RefHeading___Toc3606871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3606873_1280447820">
            <w:r>
              <w:rPr>
                <w:webHidden/>
                <w:rStyle w:val="IndexLink"/>
                <w:rtl w:val="true"/>
              </w:rPr>
              <w:t>صوت</w:t>
            </w:r>
            <w:r>
              <w:rPr>
                <w:rStyle w:val="IndexLink"/>
                <w:rtl w:val="true"/>
              </w:rPr>
              <w:tab/>
            </w:r>
            <w:r>
              <w:rPr>
                <w:rStyle w:val="IndexLink"/>
              </w:rPr>
              <w:t>27</w:t>
            </w:r>
          </w:hyperlink>
        </w:p>
        <w:p>
          <w:pPr>
            <w:pStyle w:val="Contents3"/>
            <w:tabs>
              <w:tab w:val="clear" w:pos="8459"/>
              <w:tab w:val="right" w:pos="9026" w:leader="dot"/>
            </w:tabs>
            <w:rPr/>
          </w:pPr>
          <w:hyperlink w:anchor="__RefHeading___Toc3606875_1280447820">
            <w:r>
              <w:rPr>
                <w:webHidden/>
                <w:rStyle w:val="IndexLink"/>
              </w:rPr>
              <w:t>2</w:t>
            </w:r>
            <w:r>
              <w:rPr>
                <w:rStyle w:val="IndexLink"/>
                <w:rtl w:val="true"/>
              </w:rPr>
              <w:t xml:space="preserve"> - </w:t>
            </w:r>
            <w:r>
              <w:rPr>
                <w:rStyle w:val="IndexLink"/>
                <w:rtl w:val="true"/>
              </w:rPr>
              <w:t>ذكر خبر مضاض بن عمرو</w:t>
            </w:r>
            <w:r>
              <w:rPr>
                <w:rStyle w:val="IndexLink"/>
                <w:rtl w:val="true"/>
              </w:rPr>
              <w:tab/>
            </w:r>
            <w:r>
              <w:rPr>
                <w:rStyle w:val="IndexLink"/>
              </w:rPr>
              <w:t>28</w:t>
            </w:r>
          </w:hyperlink>
        </w:p>
        <w:p>
          <w:pPr>
            <w:pStyle w:val="Contents4"/>
            <w:tabs>
              <w:tab w:val="clear" w:pos="8176"/>
              <w:tab w:val="right" w:pos="9026" w:leader="dot"/>
            </w:tabs>
            <w:rPr/>
          </w:pPr>
          <w:hyperlink w:anchor="__RefHeading___Toc3606877_1280447820">
            <w:r>
              <w:rPr>
                <w:webHidden/>
                <w:rStyle w:val="IndexLink"/>
                <w:rtl w:val="true"/>
              </w:rPr>
              <w:t>أمر إبراهيم عليه السلام ابنه إسماعيل أن يتزوج ابنته</w:t>
            </w:r>
            <w:r>
              <w:rPr>
                <w:rStyle w:val="IndexLink"/>
                <w:rtl w:val="true"/>
              </w:rPr>
              <w:t>:</w:t>
              <w:tab/>
            </w:r>
            <w:r>
              <w:rPr>
                <w:rStyle w:val="IndexLink"/>
              </w:rPr>
              <w:t>28</w:t>
            </w:r>
          </w:hyperlink>
        </w:p>
        <w:p>
          <w:pPr>
            <w:pStyle w:val="Contents4"/>
            <w:tabs>
              <w:tab w:val="clear" w:pos="8176"/>
              <w:tab w:val="right" w:pos="9026" w:leader="dot"/>
            </w:tabs>
            <w:rPr/>
          </w:pPr>
          <w:hyperlink w:anchor="__RefHeading___Toc3606879_1280447820">
            <w:r>
              <w:rPr>
                <w:webHidden/>
                <w:rStyle w:val="IndexLink"/>
                <w:rtl w:val="true"/>
              </w:rPr>
              <w:t>حرب جرهم و قطوراء</w:t>
            </w:r>
            <w:r>
              <w:rPr>
                <w:rStyle w:val="IndexLink"/>
                <w:rtl w:val="true"/>
              </w:rPr>
              <w:t>:</w:t>
              <w:tab/>
            </w:r>
            <w:r>
              <w:rPr>
                <w:rStyle w:val="IndexLink"/>
              </w:rPr>
              <w:t>28</w:t>
            </w:r>
          </w:hyperlink>
        </w:p>
        <w:p>
          <w:pPr>
            <w:pStyle w:val="Contents4"/>
            <w:tabs>
              <w:tab w:val="clear" w:pos="8176"/>
              <w:tab w:val="right" w:pos="9026" w:leader="dot"/>
            </w:tabs>
            <w:rPr/>
          </w:pPr>
          <w:hyperlink w:anchor="__RefHeading___Toc3606881_1280447820">
            <w:r>
              <w:rPr>
                <w:webHidden/>
                <w:rStyle w:val="IndexLink"/>
                <w:rtl w:val="true"/>
              </w:rPr>
              <w:t>انتقام ممن استخف بحق البيت</w:t>
            </w:r>
            <w:r>
              <w:rPr>
                <w:rStyle w:val="IndexLink"/>
                <w:rtl w:val="true"/>
              </w:rPr>
              <w:t>:</w:t>
              <w:tab/>
            </w:r>
            <w:r>
              <w:rPr>
                <w:rStyle w:val="IndexLink"/>
              </w:rPr>
              <w:t>29</w:t>
            </w:r>
          </w:hyperlink>
        </w:p>
        <w:p>
          <w:pPr>
            <w:pStyle w:val="Contents4"/>
            <w:tabs>
              <w:tab w:val="clear" w:pos="8176"/>
              <w:tab w:val="right" w:pos="9026" w:leader="dot"/>
            </w:tabs>
            <w:rPr/>
          </w:pPr>
          <w:hyperlink w:anchor="__RefHeading___Toc3606883_1280447820">
            <w:r>
              <w:rPr>
                <w:webHidden/>
                <w:rStyle w:val="IndexLink"/>
                <w:rtl w:val="true"/>
              </w:rPr>
              <w:t>خبر إساف و نائلة</w:t>
            </w:r>
            <w:r>
              <w:rPr>
                <w:rStyle w:val="IndexLink"/>
                <w:rtl w:val="true"/>
              </w:rPr>
              <w:t>:</w:t>
              <w:tab/>
            </w:r>
            <w:r>
              <w:rPr>
                <w:rStyle w:val="IndexLink"/>
              </w:rPr>
              <w:t>29</w:t>
            </w:r>
          </w:hyperlink>
        </w:p>
        <w:p>
          <w:pPr>
            <w:pStyle w:val="Contents4"/>
            <w:tabs>
              <w:tab w:val="clear" w:pos="8176"/>
              <w:tab w:val="right" w:pos="9026" w:leader="dot"/>
            </w:tabs>
            <w:rPr/>
          </w:pPr>
          <w:hyperlink w:anchor="__RefHeading___Toc3606885_1280447820">
            <w:r>
              <w:rPr>
                <w:webHidden/>
                <w:rStyle w:val="IndexLink"/>
                <w:rtl w:val="true"/>
              </w:rPr>
              <w:t>دفاع مضاض عن حرمة البيت</w:t>
            </w:r>
            <w:r>
              <w:rPr>
                <w:rStyle w:val="IndexLink"/>
                <w:rtl w:val="true"/>
              </w:rPr>
              <w:t>:</w:t>
              <w:tab/>
            </w:r>
            <w:r>
              <w:rPr>
                <w:rStyle w:val="IndexLink"/>
              </w:rPr>
              <w:t>30</w:t>
            </w:r>
          </w:hyperlink>
        </w:p>
        <w:p>
          <w:pPr>
            <w:pStyle w:val="Contents4"/>
            <w:tabs>
              <w:tab w:val="clear" w:pos="8176"/>
              <w:tab w:val="right" w:pos="9026" w:leader="dot"/>
            </w:tabs>
            <w:rPr/>
          </w:pPr>
          <w:hyperlink w:anchor="__RefHeading___Toc3606887_1280447820">
            <w:r>
              <w:rPr>
                <w:webHidden/>
                <w:rStyle w:val="IndexLink"/>
                <w:rtl w:val="true"/>
              </w:rPr>
              <w:t>شعره في نفي جرهم عن الحرم</w:t>
            </w:r>
            <w:r>
              <w:rPr>
                <w:rStyle w:val="IndexLink"/>
                <w:rtl w:val="true"/>
              </w:rPr>
              <w:tab/>
            </w:r>
            <w:r>
              <w:rPr>
                <w:rStyle w:val="IndexLink"/>
              </w:rPr>
              <w:t>32</w:t>
            </w:r>
          </w:hyperlink>
        </w:p>
        <w:p>
          <w:pPr>
            <w:pStyle w:val="Contents4"/>
            <w:tabs>
              <w:tab w:val="clear" w:pos="8176"/>
              <w:tab w:val="right" w:pos="9026" w:leader="dot"/>
            </w:tabs>
            <w:rPr/>
          </w:pPr>
          <w:hyperlink w:anchor="__RefHeading___Toc3606889_1280447820">
            <w:r>
              <w:rPr>
                <w:webHidden/>
                <w:rStyle w:val="IndexLink"/>
                <w:rtl w:val="true"/>
              </w:rPr>
              <w:t>اجتمع به أبو سلمة بن عبد الأسد و هو مسنّ معلق في شجرة</w:t>
            </w:r>
            <w:r>
              <w:rPr>
                <w:rStyle w:val="IndexLink"/>
                <w:rtl w:val="true"/>
              </w:rPr>
              <w:t>:</w:t>
              <w:tab/>
            </w:r>
            <w:r>
              <w:rPr>
                <w:rStyle w:val="IndexLink"/>
              </w:rPr>
              <w:t>34</w:t>
            </w:r>
          </w:hyperlink>
        </w:p>
        <w:p>
          <w:pPr>
            <w:pStyle w:val="Contents4"/>
            <w:tabs>
              <w:tab w:val="clear" w:pos="8176"/>
              <w:tab w:val="right" w:pos="9026" w:leader="dot"/>
            </w:tabs>
            <w:rPr/>
          </w:pPr>
          <w:hyperlink w:anchor="__RefHeading___Toc3606891_1280447820">
            <w:r>
              <w:rPr>
                <w:webHidden/>
                <w:rStyle w:val="IndexLink"/>
                <w:rtl w:val="true"/>
              </w:rPr>
              <w:t>تغريب ربيعة بن أمية بن خلف</w:t>
            </w:r>
            <w:r>
              <w:rPr>
                <w:rStyle w:val="IndexLink"/>
                <w:rtl w:val="true"/>
              </w:rPr>
              <w:tab/>
            </w:r>
            <w:r>
              <w:rPr>
                <w:rStyle w:val="IndexLink"/>
              </w:rPr>
              <w:t>34</w:t>
            </w:r>
          </w:hyperlink>
        </w:p>
        <w:p>
          <w:pPr>
            <w:pStyle w:val="Contents4"/>
            <w:tabs>
              <w:tab w:val="clear" w:pos="8176"/>
              <w:tab w:val="right" w:pos="9026" w:leader="dot"/>
            </w:tabs>
            <w:rPr/>
          </w:pPr>
          <w:hyperlink w:anchor="__RefHeading___Toc3606893_1280447820">
            <w:r>
              <w:rPr>
                <w:webHidden/>
                <w:rStyle w:val="IndexLink"/>
                <w:rtl w:val="true"/>
              </w:rPr>
              <w:t>تغني الربيع بشعر عمرو بن الحارث بن مضاض</w:t>
            </w:r>
            <w:r>
              <w:rPr>
                <w:rStyle w:val="IndexLink"/>
                <w:rtl w:val="true"/>
              </w:rPr>
              <w:tab/>
            </w:r>
            <w:r>
              <w:rPr>
                <w:rStyle w:val="IndexLink"/>
              </w:rPr>
              <w:t>36</w:t>
            </w:r>
          </w:hyperlink>
        </w:p>
        <w:p>
          <w:pPr>
            <w:pStyle w:val="Contents4"/>
            <w:tabs>
              <w:tab w:val="clear" w:pos="8176"/>
              <w:tab w:val="right" w:pos="9026" w:leader="dot"/>
            </w:tabs>
            <w:rPr/>
          </w:pPr>
          <w:hyperlink w:anchor="__RefHeading___Toc3606895_1280447820">
            <w:r>
              <w:rPr>
                <w:webHidden/>
                <w:rStyle w:val="IndexLink"/>
                <w:rtl w:val="true"/>
              </w:rPr>
              <w:t>غناء ابن جامع بشعر مضاض</w:t>
            </w:r>
            <w:r>
              <w:rPr>
                <w:rStyle w:val="IndexLink"/>
                <w:rtl w:val="true"/>
              </w:rPr>
              <w:t>:</w:t>
              <w:tab/>
            </w:r>
            <w:r>
              <w:rPr>
                <w:rStyle w:val="IndexLink"/>
              </w:rPr>
              <w:t>36</w:t>
            </w:r>
          </w:hyperlink>
        </w:p>
        <w:p>
          <w:pPr>
            <w:pStyle w:val="Contents5"/>
            <w:tabs>
              <w:tab w:val="clear" w:pos="7892"/>
              <w:tab w:val="right" w:pos="9026" w:leader="dot"/>
            </w:tabs>
            <w:rPr/>
          </w:pPr>
          <w:hyperlink w:anchor="__RefHeading___Toc3606897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3606899_1280447820">
            <w:r>
              <w:rPr>
                <w:webHidden/>
                <w:rStyle w:val="IndexLink"/>
                <w:rtl w:val="true"/>
              </w:rPr>
              <w:t>صوت</w:t>
            </w:r>
            <w:r>
              <w:rPr>
                <w:rStyle w:val="IndexLink"/>
                <w:rtl w:val="true"/>
              </w:rPr>
              <w:tab/>
            </w:r>
            <w:r>
              <w:rPr>
                <w:rStyle w:val="IndexLink"/>
              </w:rPr>
              <w:t>37</w:t>
            </w:r>
          </w:hyperlink>
        </w:p>
        <w:p>
          <w:pPr>
            <w:pStyle w:val="Contents5"/>
            <w:tabs>
              <w:tab w:val="clear" w:pos="7892"/>
              <w:tab w:val="right" w:pos="9026" w:leader="dot"/>
            </w:tabs>
            <w:rPr/>
          </w:pPr>
          <w:hyperlink w:anchor="__RefHeading___Toc3606901_1280447820">
            <w:r>
              <w:rPr>
                <w:webHidden/>
                <w:rStyle w:val="IndexLink"/>
                <w:rtl w:val="true"/>
              </w:rPr>
              <w:t>صوت</w:t>
            </w:r>
            <w:r>
              <w:rPr>
                <w:rStyle w:val="IndexLink"/>
                <w:rtl w:val="true"/>
              </w:rPr>
              <w:tab/>
            </w:r>
            <w:r>
              <w:rPr>
                <w:rStyle w:val="IndexLink"/>
              </w:rPr>
              <w:t>37</w:t>
            </w:r>
          </w:hyperlink>
        </w:p>
        <w:p>
          <w:pPr>
            <w:pStyle w:val="Contents5"/>
            <w:tabs>
              <w:tab w:val="clear" w:pos="7892"/>
              <w:tab w:val="right" w:pos="9026" w:leader="dot"/>
            </w:tabs>
            <w:rPr/>
          </w:pPr>
          <w:hyperlink w:anchor="__RefHeading___Toc3606903_1280447820">
            <w:r>
              <w:rPr>
                <w:webHidden/>
                <w:rStyle w:val="IndexLink"/>
                <w:rtl w:val="true"/>
              </w:rPr>
              <w:t>صوت</w:t>
            </w:r>
            <w:r>
              <w:rPr>
                <w:rStyle w:val="IndexLink"/>
                <w:rtl w:val="true"/>
              </w:rPr>
              <w:tab/>
            </w:r>
            <w:r>
              <w:rPr>
                <w:rStyle w:val="IndexLink"/>
              </w:rPr>
              <w:t>37</w:t>
            </w:r>
          </w:hyperlink>
        </w:p>
        <w:p>
          <w:pPr>
            <w:pStyle w:val="Contents5"/>
            <w:tabs>
              <w:tab w:val="clear" w:pos="7892"/>
              <w:tab w:val="right" w:pos="9026" w:leader="dot"/>
            </w:tabs>
            <w:rPr/>
          </w:pPr>
          <w:hyperlink w:anchor="__RefHeading___Toc3606905_1280447820">
            <w:r>
              <w:rPr>
                <w:webHidden/>
                <w:rStyle w:val="IndexLink"/>
                <w:rtl w:val="true"/>
              </w:rPr>
              <w:t>صوت</w:t>
            </w:r>
            <w:r>
              <w:rPr>
                <w:rStyle w:val="IndexLink"/>
                <w:rtl w:val="true"/>
              </w:rPr>
              <w:tab/>
            </w:r>
            <w:r>
              <w:rPr>
                <w:rStyle w:val="IndexLink"/>
              </w:rPr>
              <w:t>37</w:t>
            </w:r>
          </w:hyperlink>
        </w:p>
        <w:p>
          <w:pPr>
            <w:pStyle w:val="Contents4"/>
            <w:tabs>
              <w:tab w:val="clear" w:pos="8176"/>
              <w:tab w:val="right" w:pos="9026" w:leader="dot"/>
            </w:tabs>
            <w:rPr/>
          </w:pPr>
          <w:hyperlink w:anchor="__RefHeading___Toc3606907_1280447820">
            <w:r>
              <w:rPr>
                <w:webHidden/>
                <w:rStyle w:val="IndexLink"/>
                <w:rtl w:val="true"/>
              </w:rPr>
              <w:t>غناء امرأة جرهمية بشعر مضاض</w:t>
            </w:r>
            <w:r>
              <w:rPr>
                <w:rStyle w:val="IndexLink"/>
                <w:rtl w:val="true"/>
              </w:rPr>
              <w:t>:</w:t>
              <w:tab/>
            </w:r>
            <w:r>
              <w:rPr>
                <w:rStyle w:val="IndexLink"/>
              </w:rPr>
              <w:t>38</w:t>
            </w:r>
          </w:hyperlink>
        </w:p>
        <w:p>
          <w:pPr>
            <w:pStyle w:val="Contents4"/>
            <w:tabs>
              <w:tab w:val="clear" w:pos="8176"/>
              <w:tab w:val="right" w:pos="9026" w:leader="dot"/>
            </w:tabs>
            <w:rPr/>
          </w:pPr>
          <w:hyperlink w:anchor="__RefHeading___Toc3606909_1280447820">
            <w:r>
              <w:rPr>
                <w:webHidden/>
                <w:rStyle w:val="IndexLink"/>
                <w:rtl w:val="true"/>
              </w:rPr>
              <w:t>إنشاد شعره في رؤيا و تأويل ذلك</w:t>
            </w:r>
            <w:r>
              <w:rPr>
                <w:rStyle w:val="IndexLink"/>
                <w:rtl w:val="true"/>
              </w:rPr>
              <w:t>:</w:t>
              <w:tab/>
            </w:r>
            <w:r>
              <w:rPr>
                <w:rStyle w:val="IndexLink"/>
              </w:rPr>
              <w:t>38</w:t>
            </w:r>
          </w:hyperlink>
        </w:p>
        <w:p>
          <w:pPr>
            <w:pStyle w:val="Contents5"/>
            <w:tabs>
              <w:tab w:val="clear" w:pos="7892"/>
              <w:tab w:val="right" w:pos="9026" w:leader="dot"/>
            </w:tabs>
            <w:rPr/>
          </w:pPr>
          <w:hyperlink w:anchor="__RefHeading___Toc3606911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3606913_1280447820">
            <w:r>
              <w:rPr>
                <w:webHidden/>
                <w:rStyle w:val="IndexLink"/>
                <w:rtl w:val="true"/>
              </w:rPr>
              <w:t>صوت</w:t>
            </w:r>
            <w:r>
              <w:rPr>
                <w:rStyle w:val="IndexLink"/>
                <w:rtl w:val="true"/>
              </w:rPr>
              <w:tab/>
            </w:r>
            <w:r>
              <w:rPr>
                <w:rStyle w:val="IndexLink"/>
              </w:rPr>
              <w:t>38</w:t>
            </w:r>
          </w:hyperlink>
        </w:p>
        <w:p>
          <w:pPr>
            <w:pStyle w:val="Contents4"/>
            <w:tabs>
              <w:tab w:val="clear" w:pos="8176"/>
              <w:tab w:val="right" w:pos="9026" w:leader="dot"/>
            </w:tabs>
            <w:rPr/>
          </w:pPr>
          <w:hyperlink w:anchor="__RefHeading___Toc3606915_1280447820">
            <w:r>
              <w:rPr>
                <w:webHidden/>
                <w:rStyle w:val="IndexLink"/>
                <w:rtl w:val="true"/>
              </w:rPr>
              <w:t>الماجشون و علة تسميته</w:t>
            </w:r>
            <w:r>
              <w:rPr>
                <w:rStyle w:val="IndexLink"/>
                <w:rtl w:val="true"/>
              </w:rPr>
              <w:t>:</w:t>
              <w:tab/>
            </w:r>
            <w:r>
              <w:rPr>
                <w:rStyle w:val="IndexLink"/>
              </w:rPr>
              <w:t>39</w:t>
            </w:r>
          </w:hyperlink>
        </w:p>
        <w:p>
          <w:pPr>
            <w:pStyle w:val="Contents4"/>
            <w:tabs>
              <w:tab w:val="clear" w:pos="8176"/>
              <w:tab w:val="right" w:pos="9026" w:leader="dot"/>
            </w:tabs>
            <w:rPr/>
          </w:pPr>
          <w:hyperlink w:anchor="__RefHeading___Toc3606917_1280447820">
            <w:r>
              <w:rPr>
                <w:webHidden/>
                <w:rStyle w:val="IndexLink"/>
                <w:rtl w:val="true"/>
              </w:rPr>
              <w:t>تلقيب سكينة لرجل بشيرج</w:t>
            </w:r>
            <w:r>
              <w:rPr>
                <w:rStyle w:val="IndexLink"/>
                <w:rtl w:val="true"/>
              </w:rPr>
              <w:t>:</w:t>
              <w:tab/>
            </w:r>
            <w:r>
              <w:rPr>
                <w:rStyle w:val="IndexLink"/>
              </w:rPr>
              <w:t>39</w:t>
            </w:r>
          </w:hyperlink>
        </w:p>
        <w:p>
          <w:pPr>
            <w:pStyle w:val="Contents3"/>
            <w:tabs>
              <w:tab w:val="clear" w:pos="8459"/>
              <w:tab w:val="right" w:pos="9026" w:leader="dot"/>
            </w:tabs>
            <w:rPr/>
          </w:pPr>
          <w:hyperlink w:anchor="__RefHeading___Toc3606919_1280447820">
            <w:r>
              <w:rPr>
                <w:webHidden/>
                <w:rStyle w:val="IndexLink"/>
              </w:rPr>
              <w:t>3</w:t>
            </w:r>
            <w:r>
              <w:rPr>
                <w:rStyle w:val="IndexLink"/>
                <w:rtl w:val="true"/>
              </w:rPr>
              <w:t xml:space="preserve"> - </w:t>
            </w:r>
            <w:r>
              <w:rPr>
                <w:rStyle w:val="IndexLink"/>
                <w:rtl w:val="true"/>
              </w:rPr>
              <w:t>ذكر أخبار بصبص جارية ابن نفيس</w:t>
            </w:r>
            <w:r>
              <w:rPr>
                <w:rStyle w:val="IndexLink"/>
                <w:rtl w:val="true"/>
              </w:rPr>
              <w:tab/>
            </w:r>
            <w:r>
              <w:rPr>
                <w:rStyle w:val="IndexLink"/>
              </w:rPr>
              <w:t>40</w:t>
            </w:r>
          </w:hyperlink>
        </w:p>
        <w:p>
          <w:pPr>
            <w:pStyle w:val="Contents4"/>
            <w:tabs>
              <w:tab w:val="clear" w:pos="8176"/>
              <w:tab w:val="right" w:pos="9026" w:leader="dot"/>
            </w:tabs>
            <w:rPr/>
          </w:pPr>
          <w:hyperlink w:anchor="__RefHeading___Toc3606921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3606923_1280447820">
            <w:r>
              <w:rPr>
                <w:webHidden/>
                <w:rStyle w:val="IndexLink"/>
                <w:rtl w:val="true"/>
              </w:rPr>
              <w:t>الخلاف في والدة علية بنت المهدي</w:t>
            </w:r>
            <w:r>
              <w:rPr>
                <w:rStyle w:val="IndexLink"/>
                <w:rtl w:val="true"/>
              </w:rPr>
              <w:t>:</w:t>
              <w:tab/>
            </w:r>
            <w:r>
              <w:rPr>
                <w:rStyle w:val="IndexLink"/>
              </w:rPr>
              <w:t>40</w:t>
            </w:r>
          </w:hyperlink>
        </w:p>
        <w:p>
          <w:pPr>
            <w:pStyle w:val="Contents4"/>
            <w:tabs>
              <w:tab w:val="clear" w:pos="8176"/>
              <w:tab w:val="right" w:pos="9026" w:leader="dot"/>
            </w:tabs>
            <w:rPr/>
          </w:pPr>
          <w:hyperlink w:anchor="__RefHeading___Toc3606925_1280447820">
            <w:r>
              <w:rPr>
                <w:webHidden/>
                <w:rStyle w:val="IndexLink"/>
                <w:rtl w:val="true"/>
              </w:rPr>
              <w:t>شراء المهدي لبصبص</w:t>
            </w:r>
            <w:r>
              <w:rPr>
                <w:rStyle w:val="IndexLink"/>
                <w:rtl w:val="true"/>
              </w:rPr>
              <w:t>:</w:t>
              <w:tab/>
            </w:r>
            <w:r>
              <w:rPr>
                <w:rStyle w:val="IndexLink"/>
              </w:rPr>
              <w:t>40</w:t>
            </w:r>
          </w:hyperlink>
        </w:p>
        <w:p>
          <w:pPr>
            <w:pStyle w:val="Contents4"/>
            <w:tabs>
              <w:tab w:val="clear" w:pos="8176"/>
              <w:tab w:val="right" w:pos="9026" w:leader="dot"/>
            </w:tabs>
            <w:rPr/>
          </w:pPr>
          <w:hyperlink w:anchor="__RefHeading___Toc3606927_1280447820">
            <w:r>
              <w:rPr>
                <w:webHidden/>
                <w:rStyle w:val="IndexLink"/>
                <w:rtl w:val="true"/>
              </w:rPr>
              <w:t>غضب المنصور على عبد اللّه بن مصعب في إعجابه بها</w:t>
            </w:r>
            <w:r>
              <w:rPr>
                <w:rStyle w:val="IndexLink"/>
                <w:rtl w:val="true"/>
              </w:rPr>
              <w:t>:</w:t>
              <w:tab/>
            </w:r>
            <w:r>
              <w:rPr>
                <w:rStyle w:val="IndexLink"/>
              </w:rPr>
              <w:t>41</w:t>
            </w:r>
          </w:hyperlink>
        </w:p>
        <w:p>
          <w:pPr>
            <w:pStyle w:val="Contents5"/>
            <w:tabs>
              <w:tab w:val="clear" w:pos="7892"/>
              <w:tab w:val="right" w:pos="9026" w:leader="dot"/>
            </w:tabs>
            <w:rPr/>
          </w:pPr>
          <w:hyperlink w:anchor="__RefHeading___Toc3606929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3606931_1280447820">
            <w:r>
              <w:rPr>
                <w:webHidden/>
                <w:rStyle w:val="IndexLink"/>
                <w:rtl w:val="true"/>
              </w:rPr>
              <w:t>صوت</w:t>
            </w:r>
            <w:r>
              <w:rPr>
                <w:rStyle w:val="IndexLink"/>
                <w:rtl w:val="true"/>
              </w:rPr>
              <w:tab/>
            </w:r>
            <w:r>
              <w:rPr>
                <w:rStyle w:val="IndexLink"/>
              </w:rPr>
              <w:t>42</w:t>
            </w:r>
          </w:hyperlink>
        </w:p>
        <w:p>
          <w:pPr>
            <w:pStyle w:val="Contents4"/>
            <w:tabs>
              <w:tab w:val="clear" w:pos="8176"/>
              <w:tab w:val="right" w:pos="9026" w:leader="dot"/>
            </w:tabs>
            <w:rPr/>
          </w:pPr>
          <w:hyperlink w:anchor="__RefHeading___Toc3606933_1280447820">
            <w:r>
              <w:rPr>
                <w:webHidden/>
                <w:rStyle w:val="IndexLink"/>
                <w:rtl w:val="true"/>
              </w:rPr>
              <w:t>إعجاب المنصور بشعر طريف العنبري</w:t>
            </w:r>
            <w:r>
              <w:rPr>
                <w:rStyle w:val="IndexLink"/>
                <w:rtl w:val="true"/>
              </w:rPr>
              <w:t>:</w:t>
              <w:tab/>
            </w:r>
            <w:r>
              <w:rPr>
                <w:rStyle w:val="IndexLink"/>
              </w:rPr>
              <w:t>42</w:t>
            </w:r>
          </w:hyperlink>
        </w:p>
        <w:p>
          <w:pPr>
            <w:pStyle w:val="Contents4"/>
            <w:tabs>
              <w:tab w:val="clear" w:pos="8176"/>
              <w:tab w:val="right" w:pos="9026" w:leader="dot"/>
            </w:tabs>
            <w:rPr/>
          </w:pPr>
          <w:hyperlink w:anchor="__RefHeading___Toc3606935_1280447820">
            <w:r>
              <w:rPr>
                <w:webHidden/>
                <w:rStyle w:val="IndexLink"/>
                <w:rtl w:val="true"/>
              </w:rPr>
              <w:t>فشل بصبص في محاولتها أخذ درهم من مزبد</w:t>
            </w:r>
            <w:r>
              <w:rPr>
                <w:rStyle w:val="IndexLink"/>
                <w:rtl w:val="true"/>
              </w:rPr>
              <w:t>:</w:t>
              <w:tab/>
            </w:r>
            <w:r>
              <w:rPr>
                <w:rStyle w:val="IndexLink"/>
              </w:rPr>
              <w:t>43</w:t>
            </w:r>
          </w:hyperlink>
        </w:p>
        <w:p>
          <w:pPr>
            <w:pStyle w:val="Contents4"/>
            <w:tabs>
              <w:tab w:val="clear" w:pos="8176"/>
              <w:tab w:val="right" w:pos="9026" w:leader="dot"/>
            </w:tabs>
            <w:rPr/>
          </w:pPr>
          <w:hyperlink w:anchor="__RefHeading___Toc3606937_1280447820">
            <w:r>
              <w:rPr>
                <w:webHidden/>
                <w:rStyle w:val="IndexLink"/>
                <w:rtl w:val="true"/>
              </w:rPr>
              <w:t>شعر ابن أبي الزوائد في بصبص</w:t>
            </w:r>
            <w:r>
              <w:rPr>
                <w:rStyle w:val="IndexLink"/>
                <w:rtl w:val="true"/>
              </w:rPr>
              <w:t>:</w:t>
              <w:tab/>
            </w:r>
            <w:r>
              <w:rPr>
                <w:rStyle w:val="IndexLink"/>
              </w:rPr>
              <w:t>45</w:t>
            </w:r>
          </w:hyperlink>
        </w:p>
        <w:p>
          <w:pPr>
            <w:pStyle w:val="Contents4"/>
            <w:tabs>
              <w:tab w:val="clear" w:pos="8176"/>
              <w:tab w:val="right" w:pos="9026" w:leader="dot"/>
            </w:tabs>
            <w:rPr/>
          </w:pPr>
          <w:hyperlink w:anchor="__RefHeading___Toc3606939_1280447820">
            <w:r>
              <w:rPr>
                <w:webHidden/>
                <w:rStyle w:val="IndexLink"/>
                <w:rtl w:val="true"/>
              </w:rPr>
              <w:t>علاقة محمد بن عيسى بها</w:t>
            </w:r>
            <w:r>
              <w:rPr>
                <w:rStyle w:val="IndexLink"/>
                <w:rtl w:val="true"/>
              </w:rPr>
              <w:t>:</w:t>
              <w:tab/>
            </w:r>
            <w:r>
              <w:rPr>
                <w:rStyle w:val="IndexLink"/>
              </w:rPr>
              <w:t>46</w:t>
            </w:r>
          </w:hyperlink>
        </w:p>
        <w:p>
          <w:pPr>
            <w:pStyle w:val="Contents4"/>
            <w:tabs>
              <w:tab w:val="clear" w:pos="8176"/>
              <w:tab w:val="right" w:pos="9026" w:leader="dot"/>
            </w:tabs>
            <w:rPr/>
          </w:pPr>
          <w:hyperlink w:anchor="__RefHeading___Toc3606941_1280447820">
            <w:r>
              <w:rPr>
                <w:webHidden/>
                <w:rStyle w:val="IndexLink"/>
                <w:rtl w:val="true"/>
              </w:rPr>
              <w:t>شغف أبي السائب المخزومي بها</w:t>
            </w:r>
            <w:r>
              <w:rPr>
                <w:rStyle w:val="IndexLink"/>
                <w:rtl w:val="true"/>
              </w:rPr>
              <w:tab/>
            </w:r>
            <w:r>
              <w:rPr>
                <w:rStyle w:val="IndexLink"/>
              </w:rPr>
              <w:t>46</w:t>
            </w:r>
          </w:hyperlink>
        </w:p>
        <w:p>
          <w:pPr>
            <w:pStyle w:val="Contents4"/>
            <w:tabs>
              <w:tab w:val="clear" w:pos="8176"/>
              <w:tab w:val="right" w:pos="9026" w:leader="dot"/>
            </w:tabs>
            <w:rPr/>
          </w:pPr>
          <w:hyperlink w:anchor="__RefHeading___Toc3606943_1280447820">
            <w:r>
              <w:rPr>
                <w:webHidden/>
                <w:rStyle w:val="IndexLink"/>
                <w:rtl w:val="true"/>
              </w:rPr>
              <w:t>شغف أحد الفتيان بها</w:t>
            </w:r>
            <w:r>
              <w:rPr>
                <w:rStyle w:val="IndexLink"/>
                <w:rtl w:val="true"/>
              </w:rPr>
              <w:t>:</w:t>
              <w:tab/>
            </w:r>
            <w:r>
              <w:rPr>
                <w:rStyle w:val="IndexLink"/>
              </w:rPr>
              <w:t>47</w:t>
            </w:r>
          </w:hyperlink>
        </w:p>
        <w:p>
          <w:pPr>
            <w:pStyle w:val="Contents5"/>
            <w:tabs>
              <w:tab w:val="clear" w:pos="7892"/>
              <w:tab w:val="right" w:pos="9026" w:leader="dot"/>
            </w:tabs>
            <w:rPr/>
          </w:pPr>
          <w:hyperlink w:anchor="__RefHeading___Toc3606945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3606947_1280447820">
            <w:r>
              <w:rPr>
                <w:webHidden/>
                <w:rStyle w:val="IndexLink"/>
                <w:rtl w:val="true"/>
              </w:rPr>
              <w:t>صوت</w:t>
            </w:r>
            <w:r>
              <w:rPr>
                <w:rStyle w:val="IndexLink"/>
                <w:rtl w:val="true"/>
              </w:rPr>
              <w:tab/>
            </w:r>
            <w:r>
              <w:rPr>
                <w:rStyle w:val="IndexLink"/>
              </w:rPr>
              <w:t>47</w:t>
            </w:r>
          </w:hyperlink>
        </w:p>
        <w:p>
          <w:pPr>
            <w:pStyle w:val="Contents3"/>
            <w:tabs>
              <w:tab w:val="clear" w:pos="8459"/>
              <w:tab w:val="right" w:pos="9026" w:leader="dot"/>
            </w:tabs>
            <w:rPr/>
          </w:pPr>
          <w:hyperlink w:anchor="__RefHeading___Toc3606949_1280447820">
            <w:r>
              <w:rPr>
                <w:webHidden/>
                <w:rStyle w:val="IndexLink"/>
              </w:rPr>
              <w:t>4</w:t>
            </w:r>
            <w:r>
              <w:rPr>
                <w:rStyle w:val="IndexLink"/>
                <w:rtl w:val="true"/>
              </w:rPr>
              <w:t xml:space="preserve"> - </w:t>
            </w:r>
            <w:r>
              <w:rPr>
                <w:rStyle w:val="IndexLink"/>
                <w:rtl w:val="true"/>
              </w:rPr>
              <w:t>ذكر أحيحة بن الجلاح و نسبه و خبره و السبب الذي من أجله قال الشعر</w:t>
            </w:r>
            <w:r>
              <w:rPr>
                <w:rStyle w:val="IndexLink"/>
                <w:rtl w:val="true"/>
              </w:rPr>
              <w:tab/>
            </w:r>
            <w:r>
              <w:rPr>
                <w:rStyle w:val="IndexLink"/>
              </w:rPr>
              <w:t>48</w:t>
            </w:r>
          </w:hyperlink>
        </w:p>
        <w:p>
          <w:pPr>
            <w:pStyle w:val="Contents4"/>
            <w:tabs>
              <w:tab w:val="clear" w:pos="8176"/>
              <w:tab w:val="right" w:pos="9026" w:leader="dot"/>
            </w:tabs>
            <w:rPr/>
          </w:pPr>
          <w:hyperlink w:anchor="__RefHeading___Toc3606951_1280447820">
            <w:r>
              <w:rPr>
                <w:webHidden/>
                <w:rStyle w:val="IndexLink"/>
                <w:rtl w:val="true"/>
              </w:rPr>
              <w:t>نسب أحيحة</w:t>
            </w:r>
            <w:r>
              <w:rPr>
                <w:rStyle w:val="IndexLink"/>
                <w:rtl w:val="true"/>
              </w:rPr>
              <w:t>:</w:t>
              <w:tab/>
            </w:r>
            <w:r>
              <w:rPr>
                <w:rStyle w:val="IndexLink"/>
              </w:rPr>
              <w:t>48</w:t>
            </w:r>
          </w:hyperlink>
        </w:p>
        <w:p>
          <w:pPr>
            <w:pStyle w:val="Contents4"/>
            <w:tabs>
              <w:tab w:val="clear" w:pos="8176"/>
              <w:tab w:val="right" w:pos="9026" w:leader="dot"/>
            </w:tabs>
            <w:rPr/>
          </w:pPr>
          <w:hyperlink w:anchor="__RefHeading___Toc3606953_1280447820">
            <w:r>
              <w:rPr>
                <w:webHidden/>
                <w:rStyle w:val="IndexLink"/>
                <w:rtl w:val="true"/>
              </w:rPr>
              <w:t>سؤال الوليد بن عبد الملك عن الزوراء</w:t>
            </w:r>
            <w:r>
              <w:rPr>
                <w:rStyle w:val="IndexLink"/>
                <w:rtl w:val="true"/>
              </w:rPr>
              <w:t>:</w:t>
              <w:tab/>
            </w:r>
            <w:r>
              <w:rPr>
                <w:rStyle w:val="IndexLink"/>
              </w:rPr>
              <w:t>48</w:t>
            </w:r>
          </w:hyperlink>
        </w:p>
        <w:p>
          <w:pPr>
            <w:pStyle w:val="Contents5"/>
            <w:tabs>
              <w:tab w:val="clear" w:pos="7892"/>
              <w:tab w:val="right" w:pos="9026" w:leader="dot"/>
            </w:tabs>
            <w:rPr/>
          </w:pPr>
          <w:hyperlink w:anchor="__RefHeading___Toc3606955_1280447820">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3606957_1280447820">
            <w:r>
              <w:rPr>
                <w:webHidden/>
                <w:rStyle w:val="IndexLink"/>
                <w:rtl w:val="true"/>
              </w:rPr>
              <w:t>صوت</w:t>
            </w:r>
            <w:r>
              <w:rPr>
                <w:rStyle w:val="IndexLink"/>
                <w:rtl w:val="true"/>
              </w:rPr>
              <w:tab/>
            </w:r>
            <w:r>
              <w:rPr>
                <w:rStyle w:val="IndexLink"/>
              </w:rPr>
              <w:t>48</w:t>
            </w:r>
          </w:hyperlink>
        </w:p>
        <w:p>
          <w:pPr>
            <w:pStyle w:val="Contents4"/>
            <w:tabs>
              <w:tab w:val="clear" w:pos="8176"/>
              <w:tab w:val="right" w:pos="9026" w:leader="dot"/>
            </w:tabs>
            <w:rPr/>
          </w:pPr>
          <w:hyperlink w:anchor="__RefHeading___Toc3606959_1280447820">
            <w:r>
              <w:rPr>
                <w:webHidden/>
                <w:rStyle w:val="IndexLink"/>
                <w:rtl w:val="true"/>
              </w:rPr>
              <w:t>سبب قول أحيحة هذا الشعر</w:t>
            </w:r>
            <w:r>
              <w:rPr>
                <w:rStyle w:val="IndexLink"/>
                <w:rtl w:val="true"/>
              </w:rPr>
              <w:t>:</w:t>
              <w:tab/>
            </w:r>
            <w:r>
              <w:rPr>
                <w:rStyle w:val="IndexLink"/>
              </w:rPr>
              <w:t>49</w:t>
            </w:r>
          </w:hyperlink>
        </w:p>
        <w:p>
          <w:pPr>
            <w:pStyle w:val="Contents4"/>
            <w:tabs>
              <w:tab w:val="clear" w:pos="8176"/>
              <w:tab w:val="right" w:pos="9026" w:leader="dot"/>
            </w:tabs>
            <w:rPr/>
          </w:pPr>
          <w:hyperlink w:anchor="__RefHeading___Toc3606961_1280447820">
            <w:r>
              <w:rPr>
                <w:webHidden/>
                <w:rStyle w:val="IndexLink"/>
                <w:rtl w:val="true"/>
              </w:rPr>
              <w:t>محاولة تبع هدم البيت ثم عدوله عن ذلك</w:t>
            </w:r>
            <w:r>
              <w:rPr>
                <w:rStyle w:val="IndexLink"/>
                <w:rtl w:val="true"/>
              </w:rPr>
              <w:t>:</w:t>
              <w:tab/>
            </w:r>
            <w:r>
              <w:rPr>
                <w:rStyle w:val="IndexLink"/>
              </w:rPr>
              <w:t>56</w:t>
            </w:r>
          </w:hyperlink>
        </w:p>
        <w:p>
          <w:pPr>
            <w:pStyle w:val="Contents4"/>
            <w:tabs>
              <w:tab w:val="clear" w:pos="8176"/>
              <w:tab w:val="right" w:pos="9026" w:leader="dot"/>
            </w:tabs>
            <w:rPr/>
          </w:pPr>
          <w:hyperlink w:anchor="__RefHeading___Toc3606963_1280447820">
            <w:r>
              <w:rPr>
                <w:webHidden/>
                <w:rStyle w:val="IndexLink"/>
                <w:rtl w:val="true"/>
              </w:rPr>
              <w:t>خلاف أحيحة مع بني النجار و خيانة زوجه له</w:t>
            </w:r>
            <w:r>
              <w:rPr>
                <w:rStyle w:val="IndexLink"/>
                <w:rtl w:val="true"/>
              </w:rPr>
              <w:t>:</w:t>
              <w:tab/>
            </w:r>
            <w:r>
              <w:rPr>
                <w:rStyle w:val="IndexLink"/>
              </w:rPr>
              <w:t>57</w:t>
            </w:r>
          </w:hyperlink>
        </w:p>
        <w:p>
          <w:pPr>
            <w:pStyle w:val="Contents4"/>
            <w:tabs>
              <w:tab w:val="clear" w:pos="8176"/>
              <w:tab w:val="right" w:pos="9026" w:leader="dot"/>
            </w:tabs>
            <w:rPr/>
          </w:pPr>
          <w:hyperlink w:anchor="__RefHeading___Toc3606965_1280447820">
            <w:r>
              <w:rPr>
                <w:webHidden/>
                <w:rStyle w:val="IndexLink"/>
                <w:rtl w:val="true"/>
              </w:rPr>
              <w:t>شعره في امرأته سلمى</w:t>
            </w:r>
            <w:r>
              <w:rPr>
                <w:rStyle w:val="IndexLink"/>
                <w:rtl w:val="true"/>
              </w:rPr>
              <w:t>:</w:t>
              <w:tab/>
            </w:r>
            <w:r>
              <w:rPr>
                <w:rStyle w:val="IndexLink"/>
              </w:rPr>
              <w:t>61</w:t>
            </w:r>
          </w:hyperlink>
        </w:p>
        <w:p>
          <w:pPr>
            <w:pStyle w:val="Contents4"/>
            <w:tabs>
              <w:tab w:val="clear" w:pos="8176"/>
              <w:tab w:val="right" w:pos="9026" w:leader="dot"/>
            </w:tabs>
            <w:rPr/>
          </w:pPr>
          <w:hyperlink w:anchor="__RefHeading___Toc3606967_1280447820">
            <w:r>
              <w:rPr>
                <w:webHidden/>
                <w:rStyle w:val="IndexLink"/>
                <w:rtl w:val="true"/>
              </w:rPr>
              <w:t>مساومة قيس بن زهير له في درعه</w:t>
            </w:r>
            <w:r>
              <w:rPr>
                <w:rStyle w:val="IndexLink"/>
                <w:rtl w:val="true"/>
              </w:rPr>
              <w:t>:</w:t>
              <w:tab/>
            </w:r>
            <w:r>
              <w:rPr>
                <w:rStyle w:val="IndexLink"/>
              </w:rPr>
              <w:t>61</w:t>
            </w:r>
          </w:hyperlink>
        </w:p>
        <w:p>
          <w:pPr>
            <w:pStyle w:val="Contents4"/>
            <w:tabs>
              <w:tab w:val="clear" w:pos="8176"/>
              <w:tab w:val="right" w:pos="9026" w:leader="dot"/>
            </w:tabs>
            <w:rPr/>
          </w:pPr>
          <w:hyperlink w:anchor="__RefHeading___Toc3606969_1280447820">
            <w:r>
              <w:rPr>
                <w:webHidden/>
                <w:rStyle w:val="IndexLink"/>
                <w:rtl w:val="true"/>
              </w:rPr>
              <w:t>إسحاق الموصلي و سؤاله حفيد معبد عن غناء جدّه</w:t>
            </w:r>
            <w:r>
              <w:rPr>
                <w:rStyle w:val="IndexLink"/>
                <w:rtl w:val="true"/>
              </w:rPr>
              <w:t>:</w:t>
              <w:tab/>
            </w:r>
            <w:r>
              <w:rPr>
                <w:rStyle w:val="IndexLink"/>
              </w:rPr>
              <w:t>62</w:t>
            </w:r>
          </w:hyperlink>
        </w:p>
        <w:p>
          <w:pPr>
            <w:pStyle w:val="Contents5"/>
            <w:tabs>
              <w:tab w:val="clear" w:pos="7892"/>
              <w:tab w:val="right" w:pos="9026" w:leader="dot"/>
            </w:tabs>
            <w:rPr/>
          </w:pPr>
          <w:hyperlink w:anchor="__RefHeading___Toc3606971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3606973_1280447820">
            <w:r>
              <w:rPr>
                <w:webHidden/>
                <w:rStyle w:val="IndexLink"/>
                <w:rtl w:val="true"/>
              </w:rPr>
              <w:t>صوت</w:t>
            </w:r>
            <w:r>
              <w:rPr>
                <w:rStyle w:val="IndexLink"/>
                <w:rtl w:val="true"/>
              </w:rPr>
              <w:tab/>
            </w:r>
            <w:r>
              <w:rPr>
                <w:rStyle w:val="IndexLink"/>
              </w:rPr>
              <w:t>63</w:t>
            </w:r>
          </w:hyperlink>
        </w:p>
        <w:p>
          <w:pPr>
            <w:pStyle w:val="Contents5"/>
            <w:tabs>
              <w:tab w:val="clear" w:pos="7892"/>
              <w:tab w:val="right" w:pos="9026" w:leader="dot"/>
            </w:tabs>
            <w:rPr/>
          </w:pPr>
          <w:hyperlink w:anchor="__RefHeading___Toc3606975_1280447820">
            <w:r>
              <w:rPr>
                <w:webHidden/>
                <w:rStyle w:val="IndexLink"/>
                <w:rtl w:val="true"/>
              </w:rPr>
              <w:t>صوت</w:t>
            </w:r>
            <w:r>
              <w:rPr>
                <w:rStyle w:val="IndexLink"/>
                <w:rtl w:val="true"/>
              </w:rPr>
              <w:tab/>
            </w:r>
            <w:r>
              <w:rPr>
                <w:rStyle w:val="IndexLink"/>
              </w:rPr>
              <w:t>63</w:t>
            </w:r>
          </w:hyperlink>
        </w:p>
        <w:p>
          <w:pPr>
            <w:pStyle w:val="Contents5"/>
            <w:tabs>
              <w:tab w:val="clear" w:pos="7892"/>
              <w:tab w:val="right" w:pos="9026" w:leader="dot"/>
            </w:tabs>
            <w:rPr/>
          </w:pPr>
          <w:hyperlink w:anchor="__RefHeading___Toc3606977_1280447820">
            <w:r>
              <w:rPr>
                <w:webHidden/>
                <w:rStyle w:val="IndexLink"/>
                <w:rtl w:val="true"/>
              </w:rPr>
              <w:t>صوت</w:t>
            </w:r>
            <w:r>
              <w:rPr>
                <w:rStyle w:val="IndexLink"/>
                <w:rtl w:val="true"/>
              </w:rPr>
              <w:tab/>
            </w:r>
            <w:r>
              <w:rPr>
                <w:rStyle w:val="IndexLink"/>
              </w:rPr>
              <w:t>65</w:t>
            </w:r>
          </w:hyperlink>
        </w:p>
        <w:p>
          <w:pPr>
            <w:pStyle w:val="Contents5"/>
            <w:tabs>
              <w:tab w:val="clear" w:pos="7892"/>
              <w:tab w:val="right" w:pos="9026" w:leader="dot"/>
            </w:tabs>
            <w:rPr/>
          </w:pPr>
          <w:hyperlink w:anchor="__RefHeading___Toc3606979_1280447820">
            <w:r>
              <w:rPr>
                <w:webHidden/>
                <w:rStyle w:val="IndexLink"/>
                <w:rtl w:val="true"/>
              </w:rPr>
              <w:t>صوت</w:t>
            </w:r>
            <w:r>
              <w:rPr>
                <w:rStyle w:val="IndexLink"/>
                <w:rtl w:val="true"/>
              </w:rPr>
              <w:tab/>
            </w:r>
            <w:r>
              <w:rPr>
                <w:rStyle w:val="IndexLink"/>
              </w:rPr>
              <w:t>65</w:t>
            </w:r>
          </w:hyperlink>
        </w:p>
        <w:p>
          <w:pPr>
            <w:pStyle w:val="Contents5"/>
            <w:tabs>
              <w:tab w:val="clear" w:pos="7892"/>
              <w:tab w:val="right" w:pos="9026" w:leader="dot"/>
            </w:tabs>
            <w:rPr/>
          </w:pPr>
          <w:hyperlink w:anchor="__RefHeading___Toc3606981_1280447820">
            <w:r>
              <w:rPr>
                <w:webHidden/>
                <w:rStyle w:val="IndexLink"/>
                <w:rtl w:val="true"/>
              </w:rPr>
              <w:t>صوت</w:t>
            </w:r>
            <w:r>
              <w:rPr>
                <w:rStyle w:val="IndexLink"/>
                <w:rtl w:val="true"/>
              </w:rPr>
              <w:tab/>
            </w:r>
            <w:r>
              <w:rPr>
                <w:rStyle w:val="IndexLink"/>
              </w:rPr>
              <w:t>65</w:t>
            </w:r>
          </w:hyperlink>
        </w:p>
        <w:p>
          <w:pPr>
            <w:pStyle w:val="Contents4"/>
            <w:tabs>
              <w:tab w:val="clear" w:pos="8176"/>
              <w:tab w:val="right" w:pos="9026" w:leader="dot"/>
            </w:tabs>
            <w:rPr/>
          </w:pPr>
          <w:hyperlink w:anchor="__RefHeading___Toc3606983_1280447820">
            <w:r>
              <w:rPr>
                <w:webHidden/>
                <w:rStyle w:val="IndexLink"/>
                <w:rtl w:val="true"/>
              </w:rPr>
              <w:t>سلامة الزرقاء</w:t>
            </w:r>
            <w:r>
              <w:rPr>
                <w:rStyle w:val="IndexLink"/>
                <w:rtl w:val="true"/>
              </w:rPr>
              <w:t>:</w:t>
              <w:tab/>
            </w:r>
            <w:r>
              <w:rPr>
                <w:rStyle w:val="IndexLink"/>
              </w:rPr>
              <w:t>65</w:t>
            </w:r>
          </w:hyperlink>
        </w:p>
        <w:p>
          <w:pPr>
            <w:pStyle w:val="Contents3"/>
            <w:tabs>
              <w:tab w:val="clear" w:pos="8459"/>
              <w:tab w:val="right" w:pos="9026" w:leader="dot"/>
            </w:tabs>
            <w:rPr/>
          </w:pPr>
          <w:hyperlink w:anchor="__RefHeading___Toc3606985_1280447820">
            <w:r>
              <w:rPr>
                <w:webHidden/>
                <w:rStyle w:val="IndexLink"/>
              </w:rPr>
              <w:t>5</w:t>
            </w:r>
            <w:r>
              <w:rPr>
                <w:rStyle w:val="IndexLink"/>
                <w:rtl w:val="true"/>
              </w:rPr>
              <w:t xml:space="preserve"> - </w:t>
            </w:r>
            <w:r>
              <w:rPr>
                <w:rStyle w:val="IndexLink"/>
                <w:rtl w:val="true"/>
              </w:rPr>
              <w:t>ذكر خبرها و خبر محمد بن الأشعث</w:t>
            </w:r>
            <w:r>
              <w:rPr>
                <w:rStyle w:val="IndexLink"/>
                <w:rtl w:val="true"/>
              </w:rPr>
              <w:tab/>
            </w:r>
            <w:r>
              <w:rPr>
                <w:rStyle w:val="IndexLink"/>
              </w:rPr>
              <w:t>66</w:t>
            </w:r>
          </w:hyperlink>
        </w:p>
        <w:p>
          <w:pPr>
            <w:pStyle w:val="Contents4"/>
            <w:tabs>
              <w:tab w:val="clear" w:pos="8176"/>
              <w:tab w:val="right" w:pos="9026" w:leader="dot"/>
            </w:tabs>
            <w:rPr/>
          </w:pPr>
          <w:hyperlink w:anchor="__RefHeading___Toc3606987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3606989_1280447820">
            <w:r>
              <w:rPr>
                <w:webHidden/>
                <w:rStyle w:val="IndexLink"/>
                <w:rtl w:val="true"/>
              </w:rPr>
              <w:t>شعر محمد بن الأشعث في سلاّمة</w:t>
            </w:r>
            <w:r>
              <w:rPr>
                <w:rStyle w:val="IndexLink"/>
                <w:rtl w:val="true"/>
              </w:rPr>
              <w:t>:</w:t>
              <w:tab/>
            </w:r>
            <w:r>
              <w:rPr>
                <w:rStyle w:val="IndexLink"/>
              </w:rPr>
              <w:t>66</w:t>
            </w:r>
          </w:hyperlink>
        </w:p>
        <w:p>
          <w:pPr>
            <w:pStyle w:val="Contents5"/>
            <w:tabs>
              <w:tab w:val="clear" w:pos="7892"/>
              <w:tab w:val="right" w:pos="9026" w:leader="dot"/>
            </w:tabs>
            <w:rPr/>
          </w:pPr>
          <w:hyperlink w:anchor="__RefHeading___Toc3606991_128044782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3606993_1280447820">
            <w:r>
              <w:rPr>
                <w:webHidden/>
                <w:rStyle w:val="IndexLink"/>
                <w:rtl w:val="true"/>
              </w:rPr>
              <w:t>صوت</w:t>
            </w:r>
            <w:r>
              <w:rPr>
                <w:rStyle w:val="IndexLink"/>
                <w:rtl w:val="true"/>
              </w:rPr>
              <w:tab/>
            </w:r>
            <w:r>
              <w:rPr>
                <w:rStyle w:val="IndexLink"/>
              </w:rPr>
              <w:t>66</w:t>
            </w:r>
          </w:hyperlink>
        </w:p>
        <w:p>
          <w:pPr>
            <w:pStyle w:val="Contents4"/>
            <w:tabs>
              <w:tab w:val="clear" w:pos="8176"/>
              <w:tab w:val="right" w:pos="9026" w:leader="dot"/>
            </w:tabs>
            <w:rPr/>
          </w:pPr>
          <w:hyperlink w:anchor="__RefHeading___Toc3606995_1280447820">
            <w:r>
              <w:rPr>
                <w:webHidden/>
                <w:rStyle w:val="IndexLink"/>
                <w:rtl w:val="true"/>
              </w:rPr>
              <w:t>شعره في وصيفة</w:t>
            </w:r>
            <w:r>
              <w:rPr>
                <w:rStyle w:val="IndexLink"/>
                <w:rtl w:val="true"/>
              </w:rPr>
              <w:t>:</w:t>
              <w:tab/>
            </w:r>
            <w:r>
              <w:rPr>
                <w:rStyle w:val="IndexLink"/>
              </w:rPr>
              <w:t>66</w:t>
            </w:r>
          </w:hyperlink>
        </w:p>
        <w:p>
          <w:pPr>
            <w:pStyle w:val="Contents5"/>
            <w:tabs>
              <w:tab w:val="clear" w:pos="7892"/>
              <w:tab w:val="right" w:pos="9026" w:leader="dot"/>
            </w:tabs>
            <w:rPr/>
          </w:pPr>
          <w:hyperlink w:anchor="__RefHeading___Toc3606997_128044782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3606999_1280447820">
            <w:r>
              <w:rPr>
                <w:webHidden/>
                <w:rStyle w:val="IndexLink"/>
                <w:rtl w:val="true"/>
              </w:rPr>
              <w:t>صوت</w:t>
            </w:r>
            <w:r>
              <w:rPr>
                <w:rStyle w:val="IndexLink"/>
                <w:rtl w:val="true"/>
              </w:rPr>
              <w:tab/>
            </w:r>
            <w:r>
              <w:rPr>
                <w:rStyle w:val="IndexLink"/>
              </w:rPr>
              <w:t>67</w:t>
            </w:r>
          </w:hyperlink>
        </w:p>
        <w:p>
          <w:pPr>
            <w:pStyle w:val="Contents4"/>
            <w:tabs>
              <w:tab w:val="clear" w:pos="8176"/>
              <w:tab w:val="right" w:pos="9026" w:leader="dot"/>
            </w:tabs>
            <w:rPr/>
          </w:pPr>
          <w:hyperlink w:anchor="__RefHeading___Toc3607001_1280447820">
            <w:r>
              <w:rPr>
                <w:webHidden/>
                <w:rStyle w:val="IndexLink"/>
                <w:rtl w:val="true"/>
              </w:rPr>
              <w:t>هو و هشام بن محمد عند ابن رامين</w:t>
            </w:r>
            <w:r>
              <w:rPr>
                <w:rStyle w:val="IndexLink"/>
                <w:rtl w:val="true"/>
              </w:rPr>
              <w:t>:</w:t>
              <w:tab/>
            </w:r>
            <w:r>
              <w:rPr>
                <w:rStyle w:val="IndexLink"/>
              </w:rPr>
              <w:t>67</w:t>
            </w:r>
          </w:hyperlink>
        </w:p>
        <w:p>
          <w:pPr>
            <w:pStyle w:val="Contents4"/>
            <w:tabs>
              <w:tab w:val="clear" w:pos="8176"/>
              <w:tab w:val="right" w:pos="9026" w:leader="dot"/>
            </w:tabs>
            <w:rPr/>
          </w:pPr>
          <w:hyperlink w:anchor="__RefHeading___Toc3607003_1280447820">
            <w:r>
              <w:rPr>
                <w:webHidden/>
                <w:rStyle w:val="IndexLink"/>
                <w:rtl w:val="true"/>
              </w:rPr>
              <w:t>هواه لسلامة و سحيقة و استرضاء ابن رامين له</w:t>
            </w:r>
            <w:r>
              <w:rPr>
                <w:rStyle w:val="IndexLink"/>
                <w:rtl w:val="true"/>
              </w:rPr>
              <w:t>:</w:t>
              <w:tab/>
            </w:r>
            <w:r>
              <w:rPr>
                <w:rStyle w:val="IndexLink"/>
              </w:rPr>
              <w:t>67</w:t>
            </w:r>
          </w:hyperlink>
        </w:p>
        <w:p>
          <w:pPr>
            <w:pStyle w:val="Contents4"/>
            <w:tabs>
              <w:tab w:val="clear" w:pos="8176"/>
              <w:tab w:val="right" w:pos="9026" w:leader="dot"/>
            </w:tabs>
            <w:rPr/>
          </w:pPr>
          <w:hyperlink w:anchor="__RefHeading___Toc3607005_1280447820">
            <w:r>
              <w:rPr>
                <w:webHidden/>
                <w:rStyle w:val="IndexLink"/>
                <w:rtl w:val="true"/>
              </w:rPr>
              <w:t>احتيال سلامة لإقصاء روح بن حاتم</w:t>
            </w:r>
            <w:r>
              <w:rPr>
                <w:rStyle w:val="IndexLink"/>
                <w:rtl w:val="true"/>
              </w:rPr>
              <w:t>:</w:t>
              <w:tab/>
            </w:r>
            <w:r>
              <w:rPr>
                <w:rStyle w:val="IndexLink"/>
              </w:rPr>
              <w:t>69</w:t>
            </w:r>
          </w:hyperlink>
        </w:p>
        <w:p>
          <w:pPr>
            <w:pStyle w:val="Contents4"/>
            <w:tabs>
              <w:tab w:val="clear" w:pos="8176"/>
              <w:tab w:val="right" w:pos="9026" w:leader="dot"/>
            </w:tabs>
            <w:rPr/>
          </w:pPr>
          <w:hyperlink w:anchor="__RefHeading___Toc3607007_1280447820">
            <w:r>
              <w:rPr>
                <w:webHidden/>
                <w:rStyle w:val="IndexLink"/>
                <w:rtl w:val="true"/>
              </w:rPr>
              <w:t>ابن رامين و جواريه و ما قيل فيهن من شعر</w:t>
            </w:r>
            <w:r>
              <w:rPr>
                <w:rStyle w:val="IndexLink"/>
                <w:rtl w:val="true"/>
              </w:rPr>
              <w:t>:</w:t>
              <w:tab/>
            </w:r>
            <w:r>
              <w:rPr>
                <w:rStyle w:val="IndexLink"/>
              </w:rPr>
              <w:t>69</w:t>
            </w:r>
          </w:hyperlink>
        </w:p>
        <w:p>
          <w:pPr>
            <w:pStyle w:val="Contents4"/>
            <w:tabs>
              <w:tab w:val="clear" w:pos="8176"/>
              <w:tab w:val="right" w:pos="9026" w:leader="dot"/>
            </w:tabs>
            <w:rPr/>
          </w:pPr>
          <w:hyperlink w:anchor="__RefHeading___Toc3607009_1280447820">
            <w:r>
              <w:rPr>
                <w:webHidden/>
                <w:rStyle w:val="IndexLink"/>
                <w:rtl w:val="true"/>
              </w:rPr>
              <w:t>إسماعيل بن عمّار و سعدة جارية ابن رامين</w:t>
            </w:r>
            <w:r>
              <w:rPr>
                <w:rStyle w:val="IndexLink"/>
                <w:rtl w:val="true"/>
              </w:rPr>
              <w:t>:</w:t>
              <w:tab/>
            </w:r>
            <w:r>
              <w:rPr>
                <w:rStyle w:val="IndexLink"/>
              </w:rPr>
              <w:t>71</w:t>
            </w:r>
          </w:hyperlink>
        </w:p>
        <w:p>
          <w:pPr>
            <w:pStyle w:val="Contents4"/>
            <w:tabs>
              <w:tab w:val="clear" w:pos="8176"/>
              <w:tab w:val="right" w:pos="9026" w:leader="dot"/>
            </w:tabs>
            <w:rPr/>
          </w:pPr>
          <w:hyperlink w:anchor="__RefHeading___Toc3607011_1280447820">
            <w:r>
              <w:rPr>
                <w:webHidden/>
                <w:rStyle w:val="IndexLink"/>
                <w:rtl w:val="true"/>
              </w:rPr>
              <w:t>شراء جعفر بن سليمان للزرقاء و قتله يزيد بن عون</w:t>
            </w:r>
            <w:r>
              <w:rPr>
                <w:rStyle w:val="IndexLink"/>
                <w:rtl w:val="true"/>
              </w:rPr>
              <w:t>:</w:t>
              <w:tab/>
            </w:r>
            <w:r>
              <w:rPr>
                <w:rStyle w:val="IndexLink"/>
              </w:rPr>
              <w:t>71</w:t>
            </w:r>
          </w:hyperlink>
        </w:p>
        <w:p>
          <w:pPr>
            <w:pStyle w:val="Contents4"/>
            <w:tabs>
              <w:tab w:val="clear" w:pos="8176"/>
              <w:tab w:val="right" w:pos="9026" w:leader="dot"/>
            </w:tabs>
            <w:rPr/>
          </w:pPr>
          <w:hyperlink w:anchor="__RefHeading___Toc3607013_1280447820">
            <w:r>
              <w:rPr>
                <w:webHidden/>
                <w:rStyle w:val="IndexLink"/>
                <w:rtl w:val="true"/>
              </w:rPr>
              <w:t>استقبال سلامة الزرقاء ليزيد بن عون</w:t>
            </w:r>
            <w:r>
              <w:rPr>
                <w:rStyle w:val="IndexLink"/>
                <w:rtl w:val="true"/>
              </w:rPr>
              <w:t>:</w:t>
              <w:tab/>
            </w:r>
            <w:r>
              <w:rPr>
                <w:rStyle w:val="IndexLink"/>
              </w:rPr>
              <w:t>72</w:t>
            </w:r>
          </w:hyperlink>
        </w:p>
        <w:p>
          <w:pPr>
            <w:pStyle w:val="Contents4"/>
            <w:tabs>
              <w:tab w:val="clear" w:pos="8176"/>
              <w:tab w:val="right" w:pos="9026" w:leader="dot"/>
            </w:tabs>
            <w:rPr/>
          </w:pPr>
          <w:hyperlink w:anchor="__RefHeading___Toc3607015_1280447820">
            <w:r>
              <w:rPr>
                <w:webHidden/>
                <w:rStyle w:val="IndexLink"/>
                <w:rtl w:val="true"/>
              </w:rPr>
              <w:t>عبث سعدة بثياب الضيوف</w:t>
            </w:r>
            <w:r>
              <w:rPr>
                <w:rStyle w:val="IndexLink"/>
                <w:rtl w:val="true"/>
              </w:rPr>
              <w:t>:</w:t>
              <w:tab/>
            </w:r>
            <w:r>
              <w:rPr>
                <w:rStyle w:val="IndexLink"/>
              </w:rPr>
              <w:t>72</w:t>
            </w:r>
          </w:hyperlink>
        </w:p>
        <w:p>
          <w:pPr>
            <w:pStyle w:val="Contents4"/>
            <w:tabs>
              <w:tab w:val="clear" w:pos="8176"/>
              <w:tab w:val="right" w:pos="9026" w:leader="dot"/>
            </w:tabs>
            <w:rPr/>
          </w:pPr>
          <w:hyperlink w:anchor="__RefHeading___Toc3607017_1280447820">
            <w:r>
              <w:rPr>
                <w:webHidden/>
                <w:rStyle w:val="IndexLink"/>
                <w:rtl w:val="true"/>
              </w:rPr>
              <w:t>إهداء ابن المقفع للزرقاء ألف دراجة</w:t>
            </w:r>
            <w:r>
              <w:rPr>
                <w:rStyle w:val="IndexLink"/>
                <w:rtl w:val="true"/>
              </w:rPr>
              <w:t>:</w:t>
              <w:tab/>
            </w:r>
            <w:r>
              <w:rPr>
                <w:rStyle w:val="IndexLink"/>
              </w:rPr>
              <w:t>74</w:t>
            </w:r>
          </w:hyperlink>
        </w:p>
        <w:p>
          <w:pPr>
            <w:pStyle w:val="Contents4"/>
            <w:tabs>
              <w:tab w:val="clear" w:pos="8176"/>
              <w:tab w:val="right" w:pos="9026" w:leader="dot"/>
            </w:tabs>
            <w:rPr/>
          </w:pPr>
          <w:hyperlink w:anchor="__RefHeading___Toc3607019_1280447820">
            <w:r>
              <w:rPr>
                <w:webHidden/>
                <w:rStyle w:val="IndexLink"/>
                <w:rtl w:val="true"/>
              </w:rPr>
              <w:t>عشق محمد بن جميل للزرقاء</w:t>
            </w:r>
            <w:r>
              <w:rPr>
                <w:rStyle w:val="IndexLink"/>
                <w:rtl w:val="true"/>
              </w:rPr>
              <w:t>:</w:t>
              <w:tab/>
            </w:r>
            <w:r>
              <w:rPr>
                <w:rStyle w:val="IndexLink"/>
              </w:rPr>
              <w:t>74</w:t>
            </w:r>
          </w:hyperlink>
        </w:p>
        <w:p>
          <w:pPr>
            <w:pStyle w:val="Contents4"/>
            <w:tabs>
              <w:tab w:val="clear" w:pos="8176"/>
              <w:tab w:val="right" w:pos="9026" w:leader="dot"/>
            </w:tabs>
            <w:rPr/>
          </w:pPr>
          <w:hyperlink w:anchor="__RefHeading___Toc3607021_1280447820">
            <w:r>
              <w:rPr>
                <w:webHidden/>
                <w:rStyle w:val="IndexLink"/>
                <w:rtl w:val="true"/>
              </w:rPr>
              <w:t>تنافس معن و روح و ابن المقفع في تقديم الألطاف لها</w:t>
            </w:r>
            <w:r>
              <w:rPr>
                <w:rStyle w:val="IndexLink"/>
                <w:rtl w:val="true"/>
              </w:rPr>
              <w:t>:</w:t>
              <w:tab/>
            </w:r>
            <w:r>
              <w:rPr>
                <w:rStyle w:val="IndexLink"/>
              </w:rPr>
              <w:t>74</w:t>
            </w:r>
          </w:hyperlink>
        </w:p>
        <w:p>
          <w:pPr>
            <w:pStyle w:val="Contents4"/>
            <w:tabs>
              <w:tab w:val="clear" w:pos="8176"/>
              <w:tab w:val="right" w:pos="9026" w:leader="dot"/>
            </w:tabs>
            <w:rPr/>
          </w:pPr>
          <w:hyperlink w:anchor="__RefHeading___Toc3607023_1280447820">
            <w:r>
              <w:rPr>
                <w:webHidden/>
                <w:rStyle w:val="IndexLink"/>
                <w:rtl w:val="true"/>
              </w:rPr>
              <w:t>صفة الزرقاء و غنائها</w:t>
            </w:r>
            <w:r>
              <w:rPr>
                <w:rStyle w:val="IndexLink"/>
                <w:rtl w:val="true"/>
              </w:rPr>
              <w:t>:</w:t>
              <w:tab/>
            </w:r>
            <w:r>
              <w:rPr>
                <w:rStyle w:val="IndexLink"/>
              </w:rPr>
              <w:t>75</w:t>
            </w:r>
          </w:hyperlink>
        </w:p>
        <w:p>
          <w:pPr>
            <w:pStyle w:val="Contents4"/>
            <w:tabs>
              <w:tab w:val="clear" w:pos="8176"/>
              <w:tab w:val="right" w:pos="9026" w:leader="dot"/>
            </w:tabs>
            <w:rPr/>
          </w:pPr>
          <w:hyperlink w:anchor="__RefHeading___Toc3607025_1280447820">
            <w:r>
              <w:rPr>
                <w:webHidden/>
                <w:rStyle w:val="IndexLink"/>
                <w:rtl w:val="true"/>
              </w:rPr>
              <w:t>ابن رامين أجل مقين بالكوفة</w:t>
            </w:r>
            <w:r>
              <w:rPr>
                <w:rStyle w:val="IndexLink"/>
                <w:rtl w:val="true"/>
              </w:rPr>
              <w:t>:</w:t>
              <w:tab/>
            </w:r>
            <w:r>
              <w:rPr>
                <w:rStyle w:val="IndexLink"/>
              </w:rPr>
              <w:t>75</w:t>
            </w:r>
          </w:hyperlink>
        </w:p>
        <w:p>
          <w:pPr>
            <w:pStyle w:val="Contents4"/>
            <w:tabs>
              <w:tab w:val="clear" w:pos="8176"/>
              <w:tab w:val="right" w:pos="9026" w:leader="dot"/>
            </w:tabs>
            <w:rPr/>
          </w:pPr>
          <w:hyperlink w:anchor="__RefHeading___Toc3607027_1280447820">
            <w:r>
              <w:rPr>
                <w:webHidden/>
                <w:rStyle w:val="IndexLink"/>
                <w:rtl w:val="true"/>
              </w:rPr>
              <w:t>محمد بن الأشعث يلقي على الزرقاء و صواحباتها الغناء</w:t>
            </w:r>
            <w:r>
              <w:rPr>
                <w:rStyle w:val="IndexLink"/>
                <w:rtl w:val="true"/>
              </w:rPr>
              <w:t>:</w:t>
              <w:tab/>
            </w:r>
            <w:r>
              <w:rPr>
                <w:rStyle w:val="IndexLink"/>
              </w:rPr>
              <w:t>75</w:t>
            </w:r>
          </w:hyperlink>
        </w:p>
        <w:p>
          <w:pPr>
            <w:pStyle w:val="Contents5"/>
            <w:tabs>
              <w:tab w:val="clear" w:pos="7892"/>
              <w:tab w:val="right" w:pos="9026" w:leader="dot"/>
            </w:tabs>
            <w:rPr/>
          </w:pPr>
          <w:hyperlink w:anchor="__RefHeading___Toc3607029_1280447820">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607031_1280447820">
            <w:r>
              <w:rPr>
                <w:webHidden/>
                <w:rStyle w:val="IndexLink"/>
                <w:rtl w:val="true"/>
              </w:rPr>
              <w:t>صوت</w:t>
            </w:r>
            <w:r>
              <w:rPr>
                <w:rStyle w:val="IndexLink"/>
                <w:rtl w:val="true"/>
              </w:rPr>
              <w:tab/>
            </w:r>
            <w:r>
              <w:rPr>
                <w:rStyle w:val="IndexLink"/>
              </w:rPr>
              <w:t>75</w:t>
            </w:r>
          </w:hyperlink>
        </w:p>
        <w:p>
          <w:pPr>
            <w:pStyle w:val="Contents5"/>
            <w:tabs>
              <w:tab w:val="clear" w:pos="7892"/>
              <w:tab w:val="right" w:pos="9026" w:leader="dot"/>
            </w:tabs>
            <w:rPr/>
          </w:pPr>
          <w:hyperlink w:anchor="__RefHeading___Toc3607033_1280447820">
            <w:r>
              <w:rPr>
                <w:webHidden/>
                <w:rStyle w:val="IndexLink"/>
                <w:rtl w:val="true"/>
              </w:rPr>
              <w:t>صوت</w:t>
            </w:r>
            <w:r>
              <w:rPr>
                <w:rStyle w:val="IndexLink"/>
                <w:rtl w:val="true"/>
              </w:rPr>
              <w:tab/>
            </w:r>
            <w:r>
              <w:rPr>
                <w:rStyle w:val="IndexLink"/>
              </w:rPr>
              <w:t>76</w:t>
            </w:r>
          </w:hyperlink>
        </w:p>
        <w:p>
          <w:pPr>
            <w:pStyle w:val="Contents5"/>
            <w:tabs>
              <w:tab w:val="clear" w:pos="7892"/>
              <w:tab w:val="right" w:pos="9026" w:leader="dot"/>
            </w:tabs>
            <w:rPr/>
          </w:pPr>
          <w:hyperlink w:anchor="__RefHeading___Toc3607035_1280447820">
            <w:r>
              <w:rPr>
                <w:webHidden/>
                <w:rStyle w:val="IndexLink"/>
                <w:rtl w:val="true"/>
              </w:rPr>
              <w:t>صوت</w:t>
            </w:r>
            <w:r>
              <w:rPr>
                <w:rStyle w:val="IndexLink"/>
                <w:rtl w:val="true"/>
              </w:rPr>
              <w:tab/>
            </w:r>
            <w:r>
              <w:rPr>
                <w:rStyle w:val="IndexLink"/>
              </w:rPr>
              <w:t>76</w:t>
            </w:r>
          </w:hyperlink>
        </w:p>
        <w:p>
          <w:pPr>
            <w:pStyle w:val="Contents5"/>
            <w:tabs>
              <w:tab w:val="clear" w:pos="7892"/>
              <w:tab w:val="right" w:pos="9026" w:leader="dot"/>
            </w:tabs>
            <w:rPr/>
          </w:pPr>
          <w:hyperlink w:anchor="__RefHeading___Toc3607037_1280447820">
            <w:r>
              <w:rPr>
                <w:webHidden/>
                <w:rStyle w:val="IndexLink"/>
                <w:rtl w:val="true"/>
              </w:rPr>
              <w:t>صوت</w:t>
            </w:r>
            <w:r>
              <w:rPr>
                <w:rStyle w:val="IndexLink"/>
                <w:rtl w:val="true"/>
              </w:rPr>
              <w:tab/>
            </w:r>
            <w:r>
              <w:rPr>
                <w:rStyle w:val="IndexLink"/>
              </w:rPr>
              <w:t>76</w:t>
            </w:r>
          </w:hyperlink>
        </w:p>
        <w:p>
          <w:pPr>
            <w:pStyle w:val="Contents5"/>
            <w:tabs>
              <w:tab w:val="clear" w:pos="7892"/>
              <w:tab w:val="right" w:pos="9026" w:leader="dot"/>
            </w:tabs>
            <w:rPr/>
          </w:pPr>
          <w:hyperlink w:anchor="__RefHeading___Toc3607039_1280447820">
            <w:r>
              <w:rPr>
                <w:webHidden/>
                <w:rStyle w:val="IndexLink"/>
                <w:rtl w:val="true"/>
              </w:rPr>
              <w:t>صوت</w:t>
            </w:r>
            <w:r>
              <w:rPr>
                <w:rStyle w:val="IndexLink"/>
                <w:rtl w:val="true"/>
              </w:rPr>
              <w:tab/>
            </w:r>
            <w:r>
              <w:rPr>
                <w:rStyle w:val="IndexLink"/>
              </w:rPr>
              <w:t>76</w:t>
            </w:r>
          </w:hyperlink>
        </w:p>
        <w:p>
          <w:pPr>
            <w:pStyle w:val="Contents5"/>
            <w:tabs>
              <w:tab w:val="clear" w:pos="7892"/>
              <w:tab w:val="right" w:pos="9026" w:leader="dot"/>
            </w:tabs>
            <w:rPr/>
          </w:pPr>
          <w:hyperlink w:anchor="__RefHeading___Toc3607041_1280447820">
            <w:r>
              <w:rPr>
                <w:webHidden/>
                <w:rStyle w:val="IndexLink"/>
                <w:rtl w:val="true"/>
              </w:rPr>
              <w:t>صوت</w:t>
            </w:r>
            <w:r>
              <w:rPr>
                <w:rStyle w:val="IndexLink"/>
                <w:rtl w:val="true"/>
              </w:rPr>
              <w:tab/>
            </w:r>
            <w:r>
              <w:rPr>
                <w:rStyle w:val="IndexLink"/>
              </w:rPr>
              <w:t>77</w:t>
            </w:r>
          </w:hyperlink>
        </w:p>
        <w:p>
          <w:pPr>
            <w:pStyle w:val="Contents4"/>
            <w:tabs>
              <w:tab w:val="clear" w:pos="8176"/>
              <w:tab w:val="right" w:pos="9026" w:leader="dot"/>
            </w:tabs>
            <w:rPr/>
          </w:pPr>
          <w:hyperlink w:anchor="__RefHeading___Toc3607043_1280447820">
            <w:r>
              <w:rPr>
                <w:webHidden/>
                <w:rStyle w:val="IndexLink"/>
                <w:rtl w:val="true"/>
              </w:rPr>
              <w:t>مصير الزرقاء و ربيحة إلى جعفر و محمد بن سليمان</w:t>
            </w:r>
            <w:r>
              <w:rPr>
                <w:rStyle w:val="IndexLink"/>
                <w:rtl w:val="true"/>
              </w:rPr>
              <w:t>:</w:t>
              <w:tab/>
            </w:r>
            <w:r>
              <w:rPr>
                <w:rStyle w:val="IndexLink"/>
              </w:rPr>
              <w:t>77</w:t>
            </w:r>
          </w:hyperlink>
        </w:p>
        <w:p>
          <w:pPr>
            <w:pStyle w:val="Contents4"/>
            <w:tabs>
              <w:tab w:val="clear" w:pos="8176"/>
              <w:tab w:val="right" w:pos="9026" w:leader="dot"/>
            </w:tabs>
            <w:rPr/>
          </w:pPr>
          <w:hyperlink w:anchor="__RefHeading___Toc3607045_1280447820">
            <w:r>
              <w:rPr>
                <w:webHidden/>
                <w:rStyle w:val="IndexLink"/>
                <w:rtl w:val="true"/>
              </w:rPr>
              <w:t>أبيات لشراعة في جواري ابن رامين</w:t>
            </w:r>
            <w:r>
              <w:rPr>
                <w:rStyle w:val="IndexLink"/>
                <w:rtl w:val="true"/>
              </w:rPr>
              <w:t>:</w:t>
              <w:tab/>
            </w:r>
            <w:r>
              <w:rPr>
                <w:rStyle w:val="IndexLink"/>
              </w:rPr>
              <w:t>77</w:t>
            </w:r>
          </w:hyperlink>
        </w:p>
        <w:p>
          <w:pPr>
            <w:pStyle w:val="Contents4"/>
            <w:tabs>
              <w:tab w:val="clear" w:pos="8176"/>
              <w:tab w:val="right" w:pos="9026" w:leader="dot"/>
            </w:tabs>
            <w:rPr/>
          </w:pPr>
          <w:hyperlink w:anchor="__RefHeading___Toc3607047_1280447820">
            <w:r>
              <w:rPr>
                <w:webHidden/>
                <w:rStyle w:val="IndexLink"/>
                <w:rtl w:val="true"/>
              </w:rPr>
              <w:t>صفة أخرى للزرقاء</w:t>
            </w:r>
            <w:r>
              <w:rPr>
                <w:rStyle w:val="IndexLink"/>
                <w:rtl w:val="true"/>
              </w:rPr>
              <w:t>:</w:t>
              <w:tab/>
            </w:r>
            <w:r>
              <w:rPr>
                <w:rStyle w:val="IndexLink"/>
              </w:rPr>
              <w:t>78</w:t>
            </w:r>
          </w:hyperlink>
        </w:p>
        <w:p>
          <w:pPr>
            <w:pStyle w:val="Contents4"/>
            <w:tabs>
              <w:tab w:val="clear" w:pos="8176"/>
              <w:tab w:val="right" w:pos="9026" w:leader="dot"/>
            </w:tabs>
            <w:rPr/>
          </w:pPr>
          <w:hyperlink w:anchor="__RefHeading___Toc3607049_1280447820">
            <w:r>
              <w:rPr>
                <w:webHidden/>
                <w:rStyle w:val="IndexLink"/>
                <w:rtl w:val="true"/>
              </w:rPr>
              <w:t>نسبة الصوت الذي في الخبر</w:t>
            </w:r>
            <w:r>
              <w:rPr>
                <w:rStyle w:val="IndexLink"/>
                <w:rtl w:val="true"/>
              </w:rPr>
              <w:tab/>
            </w:r>
            <w:r>
              <w:rPr>
                <w:rStyle w:val="IndexLink"/>
              </w:rPr>
              <w:t>78</w:t>
            </w:r>
          </w:hyperlink>
        </w:p>
        <w:p>
          <w:pPr>
            <w:pStyle w:val="Contents5"/>
            <w:tabs>
              <w:tab w:val="clear" w:pos="7892"/>
              <w:tab w:val="right" w:pos="9026" w:leader="dot"/>
            </w:tabs>
            <w:rPr/>
          </w:pPr>
          <w:hyperlink w:anchor="__RefHeading___Toc3607051_1280447820">
            <w:r>
              <w:rPr>
                <w:webHidden/>
                <w:rStyle w:val="IndexLink"/>
                <w:rtl w:val="true"/>
              </w:rPr>
              <w:t>صوت</w:t>
            </w:r>
            <w:r>
              <w:rPr>
                <w:rStyle w:val="IndexLink"/>
                <w:rtl w:val="true"/>
              </w:rPr>
              <w:tab/>
            </w:r>
            <w:r>
              <w:rPr>
                <w:rStyle w:val="IndexLink"/>
              </w:rPr>
              <w:t>78</w:t>
            </w:r>
          </w:hyperlink>
        </w:p>
        <w:p>
          <w:pPr>
            <w:pStyle w:val="Contents3"/>
            <w:tabs>
              <w:tab w:val="clear" w:pos="8459"/>
              <w:tab w:val="right" w:pos="9026" w:leader="dot"/>
            </w:tabs>
            <w:rPr/>
          </w:pPr>
          <w:hyperlink w:anchor="__RefHeading___Toc3607053_1280447820">
            <w:r>
              <w:rPr>
                <w:webHidden/>
                <w:rStyle w:val="IndexLink"/>
              </w:rPr>
              <w:t>6</w:t>
            </w:r>
            <w:r>
              <w:rPr>
                <w:rStyle w:val="IndexLink"/>
                <w:rtl w:val="true"/>
              </w:rPr>
              <w:t xml:space="preserve"> - </w:t>
            </w:r>
            <w:r>
              <w:rPr>
                <w:rStyle w:val="IndexLink"/>
                <w:rtl w:val="true"/>
              </w:rPr>
              <w:t>نسب عديّ بن نوفل و خبره</w:t>
            </w:r>
            <w:r>
              <w:rPr>
                <w:rStyle w:val="IndexLink"/>
                <w:rtl w:val="true"/>
              </w:rPr>
              <w:tab/>
            </w:r>
            <w:r>
              <w:rPr>
                <w:rStyle w:val="IndexLink"/>
              </w:rPr>
              <w:t>79</w:t>
            </w:r>
          </w:hyperlink>
        </w:p>
        <w:p>
          <w:pPr>
            <w:pStyle w:val="Contents4"/>
            <w:tabs>
              <w:tab w:val="clear" w:pos="8176"/>
              <w:tab w:val="right" w:pos="9026" w:leader="dot"/>
            </w:tabs>
            <w:rPr/>
          </w:pPr>
          <w:hyperlink w:anchor="__RefHeading___Toc3607055_1280447820">
            <w:r>
              <w:rPr>
                <w:webHidden/>
                <w:rStyle w:val="IndexLink"/>
                <w:rtl w:val="true"/>
              </w:rPr>
              <w:t>نسب عدي بن نوفل</w:t>
            </w:r>
            <w:r>
              <w:rPr>
                <w:rStyle w:val="IndexLink"/>
                <w:rtl w:val="true"/>
              </w:rPr>
              <w:t>:</w:t>
              <w:tab/>
            </w:r>
            <w:r>
              <w:rPr>
                <w:rStyle w:val="IndexLink"/>
              </w:rPr>
              <w:t>79</w:t>
            </w:r>
          </w:hyperlink>
        </w:p>
        <w:p>
          <w:pPr>
            <w:pStyle w:val="Contents4"/>
            <w:tabs>
              <w:tab w:val="clear" w:pos="8176"/>
              <w:tab w:val="right" w:pos="9026" w:leader="dot"/>
            </w:tabs>
            <w:rPr/>
          </w:pPr>
          <w:hyperlink w:anchor="__RefHeading___Toc3607057_1280447820">
            <w:r>
              <w:rPr>
                <w:webHidden/>
                <w:rStyle w:val="IndexLink"/>
                <w:rtl w:val="true"/>
              </w:rPr>
              <w:t>استعماله على حضرموت</w:t>
            </w:r>
            <w:r>
              <w:rPr>
                <w:rStyle w:val="IndexLink"/>
                <w:rtl w:val="true"/>
              </w:rPr>
              <w:t>:</w:t>
              <w:tab/>
            </w:r>
            <w:r>
              <w:rPr>
                <w:rStyle w:val="IndexLink"/>
              </w:rPr>
              <w:t>79</w:t>
            </w:r>
          </w:hyperlink>
        </w:p>
        <w:p>
          <w:pPr>
            <w:pStyle w:val="Contents4"/>
            <w:tabs>
              <w:tab w:val="clear" w:pos="8176"/>
              <w:tab w:val="right" w:pos="9026" w:leader="dot"/>
            </w:tabs>
            <w:rPr/>
          </w:pPr>
          <w:hyperlink w:anchor="__RefHeading___Toc3607059_1280447820">
            <w:r>
              <w:rPr>
                <w:webHidden/>
                <w:rStyle w:val="IndexLink"/>
                <w:rtl w:val="true"/>
              </w:rPr>
              <w:t>داره و ما قيل فيها من الشعر</w:t>
            </w:r>
            <w:r>
              <w:rPr>
                <w:rStyle w:val="IndexLink"/>
                <w:rtl w:val="true"/>
              </w:rPr>
              <w:t>:</w:t>
              <w:tab/>
            </w:r>
            <w:r>
              <w:rPr>
                <w:rStyle w:val="IndexLink"/>
              </w:rPr>
              <w:t>79</w:t>
            </w:r>
          </w:hyperlink>
        </w:p>
        <w:p>
          <w:pPr>
            <w:pStyle w:val="Contents4"/>
            <w:tabs>
              <w:tab w:val="clear" w:pos="8176"/>
              <w:tab w:val="right" w:pos="9026" w:leader="dot"/>
            </w:tabs>
            <w:rPr/>
          </w:pPr>
          <w:hyperlink w:anchor="__RefHeading___Toc3607061_1280447820">
            <w:r>
              <w:rPr>
                <w:webHidden/>
                <w:rStyle w:val="IndexLink"/>
                <w:rtl w:val="true"/>
              </w:rPr>
              <w:t>امرأته و نشوزها عليه</w:t>
            </w:r>
            <w:r>
              <w:rPr>
                <w:rStyle w:val="IndexLink"/>
                <w:rtl w:val="true"/>
              </w:rPr>
              <w:t>:</w:t>
              <w:tab/>
            </w:r>
            <w:r>
              <w:rPr>
                <w:rStyle w:val="IndexLink"/>
              </w:rPr>
              <w:t>79</w:t>
            </w:r>
          </w:hyperlink>
        </w:p>
        <w:p>
          <w:pPr>
            <w:pStyle w:val="Contents5"/>
            <w:tabs>
              <w:tab w:val="clear" w:pos="7892"/>
              <w:tab w:val="right" w:pos="9026" w:leader="dot"/>
            </w:tabs>
            <w:rPr/>
          </w:pPr>
          <w:hyperlink w:anchor="__RefHeading___Toc3607063_128044782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607065_1280447820">
            <w:r>
              <w:rPr>
                <w:webHidden/>
                <w:rStyle w:val="IndexLink"/>
                <w:rtl w:val="true"/>
              </w:rPr>
              <w:t>صوت</w:t>
            </w:r>
            <w:r>
              <w:rPr>
                <w:rStyle w:val="IndexLink"/>
                <w:rtl w:val="true"/>
              </w:rPr>
              <w:tab/>
            </w:r>
            <w:r>
              <w:rPr>
                <w:rStyle w:val="IndexLink"/>
              </w:rPr>
              <w:t>80</w:t>
            </w:r>
          </w:hyperlink>
        </w:p>
        <w:p>
          <w:pPr>
            <w:pStyle w:val="Contents3"/>
            <w:tabs>
              <w:tab w:val="clear" w:pos="8459"/>
              <w:tab w:val="right" w:pos="9026" w:leader="dot"/>
            </w:tabs>
            <w:rPr/>
          </w:pPr>
          <w:hyperlink w:anchor="__RefHeading___Toc3607067_1280447820">
            <w:r>
              <w:rPr>
                <w:webHidden/>
                <w:rStyle w:val="IndexLink"/>
              </w:rPr>
              <w:t>7</w:t>
            </w:r>
            <w:r>
              <w:rPr>
                <w:rStyle w:val="IndexLink"/>
                <w:rtl w:val="true"/>
              </w:rPr>
              <w:t xml:space="preserve"> - </w:t>
            </w:r>
            <w:r>
              <w:rPr>
                <w:rStyle w:val="IndexLink"/>
                <w:rtl w:val="true"/>
              </w:rPr>
              <w:t>نسب الخنساء و خبرها و خبر مقتل أخويها صخر و معاوية</w:t>
            </w:r>
            <w:r>
              <w:rPr>
                <w:rStyle w:val="IndexLink"/>
                <w:rtl w:val="true"/>
              </w:rPr>
              <w:tab/>
            </w:r>
            <w:r>
              <w:rPr>
                <w:rStyle w:val="IndexLink"/>
              </w:rPr>
              <w:t>81</w:t>
            </w:r>
          </w:hyperlink>
        </w:p>
        <w:p>
          <w:pPr>
            <w:pStyle w:val="Contents4"/>
            <w:tabs>
              <w:tab w:val="clear" w:pos="8176"/>
              <w:tab w:val="right" w:pos="9026" w:leader="dot"/>
            </w:tabs>
            <w:rPr/>
          </w:pPr>
          <w:hyperlink w:anchor="__RefHeading___Toc3607069_1280447820">
            <w:r>
              <w:rPr>
                <w:webHidden/>
                <w:rStyle w:val="IndexLink"/>
                <w:rtl w:val="true"/>
              </w:rPr>
              <w:t>نسب الخنساء</w:t>
            </w:r>
            <w:r>
              <w:rPr>
                <w:rStyle w:val="IndexLink"/>
                <w:rtl w:val="true"/>
              </w:rPr>
              <w:t>:</w:t>
              <w:tab/>
            </w:r>
            <w:r>
              <w:rPr>
                <w:rStyle w:val="IndexLink"/>
              </w:rPr>
              <w:t>81</w:t>
            </w:r>
          </w:hyperlink>
        </w:p>
        <w:p>
          <w:pPr>
            <w:pStyle w:val="Contents4"/>
            <w:tabs>
              <w:tab w:val="clear" w:pos="8176"/>
              <w:tab w:val="right" w:pos="9026" w:leader="dot"/>
            </w:tabs>
            <w:rPr/>
          </w:pPr>
          <w:hyperlink w:anchor="__RefHeading___Toc3607071_1280447820">
            <w:r>
              <w:rPr>
                <w:webHidden/>
                <w:rStyle w:val="IndexLink"/>
                <w:rtl w:val="true"/>
              </w:rPr>
              <w:t>شعر دريد بن الصمة فيها</w:t>
            </w:r>
            <w:r>
              <w:rPr>
                <w:rStyle w:val="IndexLink"/>
                <w:rtl w:val="true"/>
              </w:rPr>
              <w:t>:</w:t>
              <w:tab/>
            </w:r>
            <w:r>
              <w:rPr>
                <w:rStyle w:val="IndexLink"/>
              </w:rPr>
              <w:t>81</w:t>
            </w:r>
          </w:hyperlink>
        </w:p>
        <w:p>
          <w:pPr>
            <w:pStyle w:val="Contents4"/>
            <w:tabs>
              <w:tab w:val="clear" w:pos="8176"/>
              <w:tab w:val="right" w:pos="9026" w:leader="dot"/>
            </w:tabs>
            <w:rPr/>
          </w:pPr>
          <w:hyperlink w:anchor="__RefHeading___Toc3607073_1280447820">
            <w:r>
              <w:rPr>
                <w:webHidden/>
                <w:rStyle w:val="IndexLink"/>
                <w:rtl w:val="true"/>
              </w:rPr>
              <w:t>مقتل أخيها صخر</w:t>
            </w:r>
            <w:r>
              <w:rPr>
                <w:rStyle w:val="IndexLink"/>
                <w:rtl w:val="true"/>
              </w:rPr>
              <w:t>:</w:t>
              <w:tab/>
            </w:r>
            <w:r>
              <w:rPr>
                <w:rStyle w:val="IndexLink"/>
              </w:rPr>
              <w:t>82</w:t>
            </w:r>
          </w:hyperlink>
        </w:p>
        <w:p>
          <w:pPr>
            <w:pStyle w:val="Contents4"/>
            <w:tabs>
              <w:tab w:val="clear" w:pos="8176"/>
              <w:tab w:val="right" w:pos="9026" w:leader="dot"/>
            </w:tabs>
            <w:rPr/>
          </w:pPr>
          <w:hyperlink w:anchor="__RefHeading___Toc3607075_1280447820">
            <w:r>
              <w:rPr>
                <w:webHidden/>
                <w:rStyle w:val="IndexLink"/>
                <w:rtl w:val="true"/>
              </w:rPr>
              <w:t>من شعر صخر في الصبر</w:t>
            </w:r>
            <w:r>
              <w:rPr>
                <w:rStyle w:val="IndexLink"/>
                <w:rtl w:val="true"/>
              </w:rPr>
              <w:t>:</w:t>
              <w:tab/>
            </w:r>
            <w:r>
              <w:rPr>
                <w:rStyle w:val="IndexLink"/>
              </w:rPr>
              <w:t>84</w:t>
            </w:r>
          </w:hyperlink>
        </w:p>
        <w:p>
          <w:pPr>
            <w:pStyle w:val="Contents4"/>
            <w:tabs>
              <w:tab w:val="clear" w:pos="8176"/>
              <w:tab w:val="right" w:pos="9026" w:leader="dot"/>
            </w:tabs>
            <w:rPr/>
          </w:pPr>
          <w:hyperlink w:anchor="__RefHeading___Toc3607077_1280447820">
            <w:r>
              <w:rPr>
                <w:webHidden/>
                <w:rStyle w:val="IndexLink"/>
                <w:rtl w:val="true"/>
              </w:rPr>
              <w:t>قبر صخر</w:t>
            </w:r>
            <w:r>
              <w:rPr>
                <w:rStyle w:val="IndexLink"/>
                <w:rtl w:val="true"/>
              </w:rPr>
              <w:t>:</w:t>
              <w:tab/>
            </w:r>
            <w:r>
              <w:rPr>
                <w:rStyle w:val="IndexLink"/>
              </w:rPr>
              <w:t>84</w:t>
            </w:r>
          </w:hyperlink>
        </w:p>
        <w:p>
          <w:pPr>
            <w:pStyle w:val="Contents4"/>
            <w:tabs>
              <w:tab w:val="clear" w:pos="8176"/>
              <w:tab w:val="right" w:pos="9026" w:leader="dot"/>
            </w:tabs>
            <w:rPr/>
          </w:pPr>
          <w:hyperlink w:anchor="__RefHeading___Toc3607079_1280447820">
            <w:r>
              <w:rPr>
                <w:webHidden/>
                <w:rStyle w:val="IndexLink"/>
                <w:rtl w:val="true"/>
              </w:rPr>
              <w:t>رثاء الخنساء لصخر</w:t>
            </w:r>
            <w:r>
              <w:rPr>
                <w:rStyle w:val="IndexLink"/>
                <w:rtl w:val="true"/>
              </w:rPr>
              <w:t>:</w:t>
              <w:tab/>
            </w:r>
            <w:r>
              <w:rPr>
                <w:rStyle w:val="IndexLink"/>
              </w:rPr>
              <w:t>84</w:t>
            </w:r>
          </w:hyperlink>
        </w:p>
        <w:p>
          <w:pPr>
            <w:pStyle w:val="Contents4"/>
            <w:tabs>
              <w:tab w:val="clear" w:pos="8176"/>
              <w:tab w:val="right" w:pos="9026" w:leader="dot"/>
            </w:tabs>
            <w:rPr/>
          </w:pPr>
          <w:hyperlink w:anchor="__RefHeading___Toc3607081_1280447820">
            <w:r>
              <w:rPr>
                <w:webHidden/>
                <w:rStyle w:val="IndexLink"/>
                <w:rtl w:val="true"/>
              </w:rPr>
              <w:t>مرثية أخرى في صخر</w:t>
            </w:r>
            <w:r>
              <w:rPr>
                <w:rStyle w:val="IndexLink"/>
                <w:rtl w:val="true"/>
              </w:rPr>
              <w:t>:</w:t>
              <w:tab/>
            </w:r>
            <w:r>
              <w:rPr>
                <w:rStyle w:val="IndexLink"/>
              </w:rPr>
              <w:t>86</w:t>
            </w:r>
          </w:hyperlink>
        </w:p>
        <w:p>
          <w:pPr>
            <w:pStyle w:val="Contents4"/>
            <w:tabs>
              <w:tab w:val="clear" w:pos="8176"/>
              <w:tab w:val="right" w:pos="9026" w:leader="dot"/>
            </w:tabs>
            <w:rPr/>
          </w:pPr>
          <w:hyperlink w:anchor="__RefHeading___Toc3607083_1280447820">
            <w:r>
              <w:rPr>
                <w:webHidden/>
                <w:rStyle w:val="IndexLink"/>
                <w:rtl w:val="true"/>
              </w:rPr>
              <w:t>مرثية أخرى فيه</w:t>
            </w:r>
            <w:r>
              <w:rPr>
                <w:rStyle w:val="IndexLink"/>
                <w:rtl w:val="true"/>
              </w:rPr>
              <w:t>:</w:t>
              <w:tab/>
            </w:r>
            <w:r>
              <w:rPr>
                <w:rStyle w:val="IndexLink"/>
              </w:rPr>
              <w:t>90</w:t>
            </w:r>
          </w:hyperlink>
        </w:p>
        <w:p>
          <w:pPr>
            <w:pStyle w:val="Contents5"/>
            <w:tabs>
              <w:tab w:val="clear" w:pos="7892"/>
              <w:tab w:val="right" w:pos="9026" w:leader="dot"/>
            </w:tabs>
            <w:rPr/>
          </w:pPr>
          <w:hyperlink w:anchor="__RefHeading___Toc3607085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3607087_1280447820">
            <w:r>
              <w:rPr>
                <w:webHidden/>
                <w:rStyle w:val="IndexLink"/>
                <w:rtl w:val="true"/>
              </w:rPr>
              <w:t>صوت</w:t>
            </w:r>
            <w:r>
              <w:rPr>
                <w:rStyle w:val="IndexLink"/>
                <w:rtl w:val="true"/>
              </w:rPr>
              <w:tab/>
            </w:r>
            <w:r>
              <w:rPr>
                <w:rStyle w:val="IndexLink"/>
              </w:rPr>
              <w:t>90</w:t>
            </w:r>
          </w:hyperlink>
        </w:p>
        <w:p>
          <w:pPr>
            <w:pStyle w:val="Contents4"/>
            <w:tabs>
              <w:tab w:val="clear" w:pos="8176"/>
              <w:tab w:val="right" w:pos="9026" w:leader="dot"/>
            </w:tabs>
            <w:rPr/>
          </w:pPr>
          <w:hyperlink w:anchor="__RefHeading___Toc3607089_1280447820">
            <w:r>
              <w:rPr>
                <w:webHidden/>
                <w:rStyle w:val="IndexLink"/>
                <w:rtl w:val="true"/>
              </w:rPr>
              <w:t>خبر مقتل معاوية أخي الخنساء</w:t>
            </w:r>
            <w:r>
              <w:rPr>
                <w:rStyle w:val="IndexLink"/>
                <w:rtl w:val="true"/>
              </w:rPr>
              <w:t>:</w:t>
              <w:tab/>
            </w:r>
            <w:r>
              <w:rPr>
                <w:rStyle w:val="IndexLink"/>
              </w:rPr>
              <w:t>90</w:t>
            </w:r>
          </w:hyperlink>
        </w:p>
        <w:p>
          <w:pPr>
            <w:pStyle w:val="Contents4"/>
            <w:tabs>
              <w:tab w:val="clear" w:pos="8176"/>
              <w:tab w:val="right" w:pos="9026" w:leader="dot"/>
            </w:tabs>
            <w:rPr/>
          </w:pPr>
          <w:hyperlink w:anchor="__RefHeading___Toc3607091_1280447820">
            <w:r>
              <w:rPr>
                <w:webHidden/>
                <w:rStyle w:val="IndexLink"/>
                <w:rtl w:val="true"/>
              </w:rPr>
              <w:t>شعر خفاف في ذلك</w:t>
            </w:r>
            <w:r>
              <w:rPr>
                <w:rStyle w:val="IndexLink"/>
                <w:rtl w:val="true"/>
              </w:rPr>
              <w:t>:</w:t>
              <w:tab/>
            </w:r>
            <w:r>
              <w:rPr>
                <w:rStyle w:val="IndexLink"/>
              </w:rPr>
              <w:t>93</w:t>
            </w:r>
          </w:hyperlink>
        </w:p>
        <w:p>
          <w:pPr>
            <w:pStyle w:val="Contents4"/>
            <w:tabs>
              <w:tab w:val="clear" w:pos="8176"/>
              <w:tab w:val="right" w:pos="9026" w:leader="dot"/>
            </w:tabs>
            <w:rPr/>
          </w:pPr>
          <w:hyperlink w:anchor="__RefHeading___Toc3607093_1280447820">
            <w:r>
              <w:rPr>
                <w:webHidden/>
                <w:rStyle w:val="IndexLink"/>
                <w:rtl w:val="true"/>
              </w:rPr>
              <w:t>رثاء الخنساء لأخيها معاوية</w:t>
            </w:r>
            <w:r>
              <w:rPr>
                <w:rStyle w:val="IndexLink"/>
                <w:rtl w:val="true"/>
              </w:rPr>
              <w:t>:</w:t>
              <w:tab/>
            </w:r>
            <w:r>
              <w:rPr>
                <w:rStyle w:val="IndexLink"/>
              </w:rPr>
              <w:t>94</w:t>
            </w:r>
          </w:hyperlink>
        </w:p>
        <w:p>
          <w:pPr>
            <w:pStyle w:val="Contents4"/>
            <w:tabs>
              <w:tab w:val="clear" w:pos="8176"/>
              <w:tab w:val="right" w:pos="9026" w:leader="dot"/>
            </w:tabs>
            <w:rPr/>
          </w:pPr>
          <w:hyperlink w:anchor="__RefHeading___Toc3607095_1280447820">
            <w:r>
              <w:rPr>
                <w:webHidden/>
                <w:rStyle w:val="IndexLink"/>
                <w:rtl w:val="true"/>
              </w:rPr>
              <w:t>مرثية أخرى لها في معاوية</w:t>
            </w:r>
            <w:r>
              <w:rPr>
                <w:rStyle w:val="IndexLink"/>
                <w:rtl w:val="true"/>
              </w:rPr>
              <w:t>:</w:t>
              <w:tab/>
            </w:r>
            <w:r>
              <w:rPr>
                <w:rStyle w:val="IndexLink"/>
              </w:rPr>
              <w:t>94</w:t>
            </w:r>
          </w:hyperlink>
        </w:p>
        <w:p>
          <w:pPr>
            <w:pStyle w:val="Contents4"/>
            <w:tabs>
              <w:tab w:val="clear" w:pos="8176"/>
              <w:tab w:val="right" w:pos="9026" w:leader="dot"/>
            </w:tabs>
            <w:rPr/>
          </w:pPr>
          <w:hyperlink w:anchor="__RefHeading___Toc3607097_1280447820">
            <w:r>
              <w:rPr>
                <w:webHidden/>
                <w:rStyle w:val="IndexLink"/>
                <w:rtl w:val="true"/>
              </w:rPr>
              <w:t>تفسير هذه المرثية</w:t>
            </w:r>
            <w:r>
              <w:rPr>
                <w:rStyle w:val="IndexLink"/>
                <w:rtl w:val="true"/>
              </w:rPr>
              <w:t>:</w:t>
              <w:tab/>
            </w:r>
            <w:r>
              <w:rPr>
                <w:rStyle w:val="IndexLink"/>
              </w:rPr>
              <w:t>95</w:t>
            </w:r>
          </w:hyperlink>
        </w:p>
        <w:p>
          <w:pPr>
            <w:pStyle w:val="Contents4"/>
            <w:tabs>
              <w:tab w:val="clear" w:pos="8176"/>
              <w:tab w:val="right" w:pos="9026" w:leader="dot"/>
            </w:tabs>
            <w:rPr/>
          </w:pPr>
          <w:hyperlink w:anchor="__RefHeading___Toc3607099_1280447820">
            <w:r>
              <w:rPr>
                <w:webHidden/>
                <w:rStyle w:val="IndexLink"/>
                <w:rtl w:val="true"/>
              </w:rPr>
              <w:t>رثاء دريد لمعاوية</w:t>
            </w:r>
            <w:r>
              <w:rPr>
                <w:rStyle w:val="IndexLink"/>
                <w:rtl w:val="true"/>
              </w:rPr>
              <w:t>:</w:t>
              <w:tab/>
            </w:r>
            <w:r>
              <w:rPr>
                <w:rStyle w:val="IndexLink"/>
              </w:rPr>
              <w:t>98</w:t>
            </w:r>
          </w:hyperlink>
        </w:p>
        <w:p>
          <w:pPr>
            <w:pStyle w:val="Contents4"/>
            <w:tabs>
              <w:tab w:val="clear" w:pos="8176"/>
              <w:tab w:val="right" w:pos="9026" w:leader="dot"/>
            </w:tabs>
            <w:rPr/>
          </w:pPr>
          <w:hyperlink w:anchor="__RefHeading___Toc3607101_1280447820">
            <w:r>
              <w:rPr>
                <w:webHidden/>
                <w:rStyle w:val="IndexLink"/>
                <w:rtl w:val="true"/>
              </w:rPr>
              <w:t>لقاء صخر لابن حرملة</w:t>
            </w:r>
            <w:r>
              <w:rPr>
                <w:rStyle w:val="IndexLink"/>
                <w:rtl w:val="true"/>
              </w:rPr>
              <w:t>:</w:t>
              <w:tab/>
            </w:r>
            <w:r>
              <w:rPr>
                <w:rStyle w:val="IndexLink"/>
              </w:rPr>
              <w:t>99</w:t>
            </w:r>
          </w:hyperlink>
        </w:p>
        <w:p>
          <w:pPr>
            <w:pStyle w:val="Contents4"/>
            <w:tabs>
              <w:tab w:val="clear" w:pos="8176"/>
              <w:tab w:val="right" w:pos="9026" w:leader="dot"/>
            </w:tabs>
            <w:rPr/>
          </w:pPr>
          <w:hyperlink w:anchor="__RefHeading___Toc3607103_1280447820">
            <w:r>
              <w:rPr>
                <w:webHidden/>
                <w:rStyle w:val="IndexLink"/>
                <w:rtl w:val="true"/>
              </w:rPr>
              <w:t>شعره في ذلك</w:t>
            </w:r>
            <w:r>
              <w:rPr>
                <w:rStyle w:val="IndexLink"/>
                <w:rtl w:val="true"/>
              </w:rPr>
              <w:t>:</w:t>
              <w:tab/>
            </w:r>
            <w:r>
              <w:rPr>
                <w:rStyle w:val="IndexLink"/>
              </w:rPr>
              <w:t>99</w:t>
            </w:r>
          </w:hyperlink>
        </w:p>
        <w:p>
          <w:pPr>
            <w:pStyle w:val="Contents4"/>
            <w:tabs>
              <w:tab w:val="clear" w:pos="8176"/>
              <w:tab w:val="right" w:pos="9026" w:leader="dot"/>
            </w:tabs>
            <w:rPr/>
          </w:pPr>
          <w:hyperlink w:anchor="__RefHeading___Toc3607105_1280447820">
            <w:r>
              <w:rPr>
                <w:webHidden/>
                <w:rStyle w:val="IndexLink"/>
                <w:rtl w:val="true"/>
              </w:rPr>
              <w:t>غزو صخر لبني مرة</w:t>
            </w:r>
            <w:r>
              <w:rPr>
                <w:rStyle w:val="IndexLink"/>
                <w:rtl w:val="true"/>
              </w:rPr>
              <w:t>:</w:t>
              <w:tab/>
            </w:r>
            <w:r>
              <w:rPr>
                <w:rStyle w:val="IndexLink"/>
              </w:rPr>
              <w:t>101</w:t>
            </w:r>
          </w:hyperlink>
        </w:p>
        <w:p>
          <w:pPr>
            <w:pStyle w:val="Contents4"/>
            <w:tabs>
              <w:tab w:val="clear" w:pos="8176"/>
              <w:tab w:val="right" w:pos="9026" w:leader="dot"/>
            </w:tabs>
            <w:rPr/>
          </w:pPr>
          <w:hyperlink w:anchor="__RefHeading___Toc3607107_1280447820">
            <w:r>
              <w:rPr>
                <w:webHidden/>
                <w:rStyle w:val="IndexLink"/>
                <w:rtl w:val="true"/>
              </w:rPr>
              <w:t>شعر صخر فيمن قتل من بني مرة</w:t>
            </w:r>
            <w:r>
              <w:rPr>
                <w:rStyle w:val="IndexLink"/>
                <w:rtl w:val="true"/>
              </w:rPr>
              <w:t>:</w:t>
              <w:tab/>
            </w:r>
            <w:r>
              <w:rPr>
                <w:rStyle w:val="IndexLink"/>
              </w:rPr>
              <w:t>102</w:t>
            </w:r>
          </w:hyperlink>
        </w:p>
        <w:p>
          <w:pPr>
            <w:pStyle w:val="Contents4"/>
            <w:tabs>
              <w:tab w:val="clear" w:pos="8176"/>
              <w:tab w:val="right" w:pos="9026" w:leader="dot"/>
            </w:tabs>
            <w:rPr/>
          </w:pPr>
          <w:hyperlink w:anchor="__RefHeading___Toc3607109_1280447820">
            <w:r>
              <w:rPr>
                <w:webHidden/>
                <w:rStyle w:val="IndexLink"/>
                <w:rtl w:val="true"/>
              </w:rPr>
              <w:t>لقاء قيس بن الأصور لهاشم بن حرملة</w:t>
            </w:r>
            <w:r>
              <w:rPr>
                <w:rStyle w:val="IndexLink"/>
                <w:rtl w:val="true"/>
              </w:rPr>
              <w:t>:</w:t>
              <w:tab/>
            </w:r>
            <w:r>
              <w:rPr>
                <w:rStyle w:val="IndexLink"/>
              </w:rPr>
              <w:t>103</w:t>
            </w:r>
          </w:hyperlink>
        </w:p>
        <w:p>
          <w:pPr>
            <w:pStyle w:val="Contents4"/>
            <w:tabs>
              <w:tab w:val="clear" w:pos="8176"/>
              <w:tab w:val="right" w:pos="9026" w:leader="dot"/>
            </w:tabs>
            <w:rPr/>
          </w:pPr>
          <w:hyperlink w:anchor="__RefHeading___Toc3607111_1280447820">
            <w:r>
              <w:rPr>
                <w:webHidden/>
                <w:rStyle w:val="IndexLink"/>
                <w:rtl w:val="true"/>
              </w:rPr>
              <w:t>شعر الخنساء في مقتل هاشم</w:t>
            </w:r>
            <w:r>
              <w:rPr>
                <w:rStyle w:val="IndexLink"/>
                <w:rtl w:val="true"/>
              </w:rPr>
              <w:t>:</w:t>
              <w:tab/>
            </w:r>
            <w:r>
              <w:rPr>
                <w:rStyle w:val="IndexLink"/>
              </w:rPr>
              <w:t>103</w:t>
            </w:r>
          </w:hyperlink>
        </w:p>
        <w:p>
          <w:pPr>
            <w:pStyle w:val="Contents4"/>
            <w:tabs>
              <w:tab w:val="clear" w:pos="8176"/>
              <w:tab w:val="right" w:pos="9026" w:leader="dot"/>
            </w:tabs>
            <w:rPr/>
          </w:pPr>
          <w:hyperlink w:anchor="__RefHeading___Toc3607113_1280447820">
            <w:r>
              <w:rPr>
                <w:webHidden/>
                <w:rStyle w:val="IndexLink"/>
                <w:rtl w:val="true"/>
              </w:rPr>
              <w:t>كان هاشم بن حرملة أسود العرب و أشدهم</w:t>
            </w:r>
            <w:r>
              <w:rPr>
                <w:rStyle w:val="IndexLink"/>
                <w:rtl w:val="true"/>
              </w:rPr>
              <w:t>:</w:t>
              <w:tab/>
            </w:r>
            <w:r>
              <w:rPr>
                <w:rStyle w:val="IndexLink"/>
              </w:rPr>
              <w:t>103</w:t>
            </w:r>
          </w:hyperlink>
        </w:p>
        <w:p>
          <w:pPr>
            <w:pStyle w:val="Contents4"/>
            <w:tabs>
              <w:tab w:val="clear" w:pos="8176"/>
              <w:tab w:val="right" w:pos="9026" w:leader="dot"/>
            </w:tabs>
            <w:rPr/>
          </w:pPr>
          <w:hyperlink w:anchor="__RefHeading___Toc3607115_1280447820">
            <w:r>
              <w:rPr>
                <w:webHidden/>
                <w:rStyle w:val="IndexLink"/>
                <w:rtl w:val="true"/>
              </w:rPr>
              <w:t>شعر هاشم في الجود</w:t>
            </w:r>
            <w:r>
              <w:rPr>
                <w:rStyle w:val="IndexLink"/>
                <w:rtl w:val="true"/>
              </w:rPr>
              <w:t>:</w:t>
              <w:tab/>
            </w:r>
            <w:r>
              <w:rPr>
                <w:rStyle w:val="IndexLink"/>
              </w:rPr>
              <w:t>104</w:t>
            </w:r>
          </w:hyperlink>
        </w:p>
        <w:p>
          <w:pPr>
            <w:pStyle w:val="Contents5"/>
            <w:tabs>
              <w:tab w:val="clear" w:pos="7892"/>
              <w:tab w:val="right" w:pos="9026" w:leader="dot"/>
            </w:tabs>
            <w:rPr/>
          </w:pPr>
          <w:hyperlink w:anchor="__RefHeading___Toc3607117_1280447820">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3607119_1280447820">
            <w:r>
              <w:rPr>
                <w:webHidden/>
                <w:rStyle w:val="IndexLink"/>
                <w:rtl w:val="true"/>
              </w:rPr>
              <w:t>صوت</w:t>
            </w:r>
            <w:r>
              <w:rPr>
                <w:rStyle w:val="IndexLink"/>
                <w:rtl w:val="true"/>
              </w:rPr>
              <w:tab/>
            </w:r>
            <w:r>
              <w:rPr>
                <w:rStyle w:val="IndexLink"/>
              </w:rPr>
              <w:t>104</w:t>
            </w:r>
          </w:hyperlink>
        </w:p>
        <w:p>
          <w:pPr>
            <w:pStyle w:val="Contents4"/>
            <w:tabs>
              <w:tab w:val="clear" w:pos="8176"/>
              <w:tab w:val="right" w:pos="9026" w:leader="dot"/>
            </w:tabs>
            <w:rPr/>
          </w:pPr>
          <w:hyperlink w:anchor="__RefHeading___Toc3607121_1280447820">
            <w:r>
              <w:rPr>
                <w:webHidden/>
                <w:rStyle w:val="IndexLink"/>
                <w:rtl w:val="true"/>
              </w:rPr>
              <w:t>خبر قصيدة الصوت</w:t>
            </w:r>
            <w:r>
              <w:rPr>
                <w:rStyle w:val="IndexLink"/>
                <w:rtl w:val="true"/>
              </w:rPr>
              <w:t>:</w:t>
              <w:tab/>
            </w:r>
            <w:r>
              <w:rPr>
                <w:rStyle w:val="IndexLink"/>
              </w:rPr>
              <w:t>105</w:t>
            </w:r>
          </w:hyperlink>
        </w:p>
        <w:p>
          <w:pPr>
            <w:pStyle w:val="Contents4"/>
            <w:tabs>
              <w:tab w:val="clear" w:pos="8176"/>
              <w:tab w:val="right" w:pos="9026" w:leader="dot"/>
            </w:tabs>
            <w:rPr/>
          </w:pPr>
          <w:hyperlink w:anchor="__RefHeading___Toc3607123_1280447820">
            <w:r>
              <w:rPr>
                <w:webHidden/>
                <w:rStyle w:val="IndexLink"/>
                <w:rtl w:val="true"/>
              </w:rPr>
              <w:t>تشبيب عبد الرحمن بن حسان برملة</w:t>
            </w:r>
            <w:r>
              <w:rPr>
                <w:rStyle w:val="IndexLink"/>
                <w:rtl w:val="true"/>
              </w:rPr>
              <w:t>:</w:t>
              <w:tab/>
            </w:r>
            <w:r>
              <w:rPr>
                <w:rStyle w:val="IndexLink"/>
              </w:rPr>
              <w:t>106</w:t>
            </w:r>
          </w:hyperlink>
        </w:p>
        <w:p>
          <w:pPr>
            <w:pStyle w:val="Contents4"/>
            <w:tabs>
              <w:tab w:val="clear" w:pos="8176"/>
              <w:tab w:val="right" w:pos="9026" w:leader="dot"/>
            </w:tabs>
            <w:rPr/>
          </w:pPr>
          <w:hyperlink w:anchor="__RefHeading___Toc3607125_1280447820">
            <w:r>
              <w:rPr>
                <w:webHidden/>
                <w:rStyle w:val="IndexLink"/>
                <w:rtl w:val="true"/>
              </w:rPr>
              <w:t>هجاء الأخطل للأنصار</w:t>
            </w:r>
            <w:r>
              <w:rPr>
                <w:rStyle w:val="IndexLink"/>
                <w:rtl w:val="true"/>
              </w:rPr>
              <w:t>:</w:t>
              <w:tab/>
            </w:r>
            <w:r>
              <w:rPr>
                <w:rStyle w:val="IndexLink"/>
              </w:rPr>
              <w:t>106</w:t>
            </w:r>
          </w:hyperlink>
        </w:p>
        <w:p>
          <w:pPr>
            <w:pStyle w:val="Contents4"/>
            <w:tabs>
              <w:tab w:val="clear" w:pos="8176"/>
              <w:tab w:val="right" w:pos="9026" w:leader="dot"/>
            </w:tabs>
            <w:rPr/>
          </w:pPr>
          <w:hyperlink w:anchor="__RefHeading___Toc3607127_1280447820">
            <w:r>
              <w:rPr>
                <w:webHidden/>
                <w:rStyle w:val="IndexLink"/>
                <w:rtl w:val="true"/>
              </w:rPr>
              <w:t>مدح الأخطل ليزيد</w:t>
            </w:r>
            <w:r>
              <w:rPr>
                <w:rStyle w:val="IndexLink"/>
                <w:rtl w:val="true"/>
              </w:rPr>
              <w:t>:</w:t>
              <w:tab/>
            </w:r>
            <w:r>
              <w:rPr>
                <w:rStyle w:val="IndexLink"/>
              </w:rPr>
              <w:t>107</w:t>
            </w:r>
          </w:hyperlink>
        </w:p>
        <w:p>
          <w:pPr>
            <w:pStyle w:val="Contents4"/>
            <w:tabs>
              <w:tab w:val="clear" w:pos="8176"/>
              <w:tab w:val="right" w:pos="9026" w:leader="dot"/>
            </w:tabs>
            <w:rPr/>
          </w:pPr>
          <w:hyperlink w:anchor="__RefHeading___Toc3607129_1280447820">
            <w:r>
              <w:rPr>
                <w:webHidden/>
                <w:rStyle w:val="IndexLink"/>
                <w:rtl w:val="true"/>
              </w:rPr>
              <w:t>خبر آخر في تشبيب عبد الرحمن برملة</w:t>
            </w:r>
            <w:r>
              <w:rPr>
                <w:rStyle w:val="IndexLink"/>
                <w:rtl w:val="true"/>
              </w:rPr>
              <w:t>:</w:t>
              <w:tab/>
            </w:r>
            <w:r>
              <w:rPr>
                <w:rStyle w:val="IndexLink"/>
              </w:rPr>
              <w:t>107</w:t>
            </w:r>
          </w:hyperlink>
        </w:p>
        <w:p>
          <w:pPr>
            <w:pStyle w:val="Contents4"/>
            <w:tabs>
              <w:tab w:val="clear" w:pos="8176"/>
              <w:tab w:val="right" w:pos="9026" w:leader="dot"/>
            </w:tabs>
            <w:rPr/>
          </w:pPr>
          <w:hyperlink w:anchor="__RefHeading___Toc3607131_1280447820">
            <w:r>
              <w:rPr>
                <w:webHidden/>
                <w:rStyle w:val="IndexLink"/>
                <w:rtl w:val="true"/>
              </w:rPr>
              <w:t>نسبة ما في هذه الأبيات من الغناء</w:t>
            </w:r>
            <w:r>
              <w:rPr>
                <w:rStyle w:val="IndexLink"/>
                <w:rtl w:val="true"/>
              </w:rPr>
              <w:tab/>
            </w:r>
            <w:r>
              <w:rPr>
                <w:rStyle w:val="IndexLink"/>
              </w:rPr>
              <w:t>108</w:t>
            </w:r>
          </w:hyperlink>
        </w:p>
        <w:p>
          <w:pPr>
            <w:pStyle w:val="Contents5"/>
            <w:tabs>
              <w:tab w:val="clear" w:pos="7892"/>
              <w:tab w:val="right" w:pos="9026" w:leader="dot"/>
            </w:tabs>
            <w:rPr/>
          </w:pPr>
          <w:hyperlink w:anchor="__RefHeading___Toc3607133_1280447820">
            <w:r>
              <w:rPr>
                <w:webHidden/>
                <w:rStyle w:val="IndexLink"/>
                <w:rtl w:val="true"/>
              </w:rPr>
              <w:t>صوت</w:t>
            </w:r>
            <w:r>
              <w:rPr>
                <w:rStyle w:val="IndexLink"/>
                <w:rtl w:val="true"/>
              </w:rPr>
              <w:tab/>
            </w:r>
            <w:r>
              <w:rPr>
                <w:rStyle w:val="IndexLink"/>
              </w:rPr>
              <w:t>108</w:t>
            </w:r>
          </w:hyperlink>
        </w:p>
        <w:p>
          <w:pPr>
            <w:pStyle w:val="Contents4"/>
            <w:tabs>
              <w:tab w:val="clear" w:pos="8176"/>
              <w:tab w:val="right" w:pos="9026" w:leader="dot"/>
            </w:tabs>
            <w:rPr/>
          </w:pPr>
          <w:hyperlink w:anchor="__RefHeading___Toc3607135_1280447820">
            <w:r>
              <w:rPr>
                <w:webHidden/>
                <w:rStyle w:val="IndexLink"/>
                <w:rtl w:val="true"/>
              </w:rPr>
              <w:t>ذكر خبرهما في التهاجي و السبب في ذلك</w:t>
            </w:r>
            <w:r>
              <w:rPr>
                <w:rStyle w:val="IndexLink"/>
                <w:rtl w:val="true"/>
              </w:rPr>
              <w:tab/>
            </w:r>
            <w:r>
              <w:rPr>
                <w:rStyle w:val="IndexLink"/>
              </w:rPr>
              <w:t>109</w:t>
            </w:r>
          </w:hyperlink>
        </w:p>
        <w:p>
          <w:pPr>
            <w:pStyle w:val="Contents5"/>
            <w:tabs>
              <w:tab w:val="clear" w:pos="7892"/>
              <w:tab w:val="right" w:pos="9026" w:leader="dot"/>
            </w:tabs>
            <w:rPr/>
          </w:pPr>
          <w:hyperlink w:anchor="__RefHeading___Toc3607137_1280447820">
            <w:r>
              <w:rPr>
                <w:webHidden/>
                <w:rStyle w:val="IndexLink"/>
                <w:rtl w:val="true"/>
              </w:rPr>
              <w:t>خبر تهاجي عبد الرحمن بن حسّان و عبد الرحمن بن الحكم</w:t>
            </w:r>
            <w:r>
              <w:rPr>
                <w:rStyle w:val="IndexLink"/>
                <w:rtl w:val="true"/>
              </w:rPr>
              <w:t>:</w:t>
              <w:tab/>
            </w:r>
            <w:r>
              <w:rPr>
                <w:rStyle w:val="IndexLink"/>
              </w:rPr>
              <w:t>109</w:t>
            </w:r>
          </w:hyperlink>
        </w:p>
        <w:p>
          <w:pPr>
            <w:pStyle w:val="Contents5"/>
            <w:tabs>
              <w:tab w:val="clear" w:pos="7892"/>
              <w:tab w:val="right" w:pos="9026" w:leader="dot"/>
            </w:tabs>
            <w:rPr/>
          </w:pPr>
          <w:hyperlink w:anchor="__RefHeading___Toc3607139_1280447820">
            <w:r>
              <w:rPr>
                <w:webHidden/>
                <w:rStyle w:val="IndexLink"/>
                <w:rtl w:val="true"/>
              </w:rPr>
              <w:t>دعاء مروان بن الحكم و أخيه</w:t>
            </w:r>
            <w:r>
              <w:rPr>
                <w:rStyle w:val="IndexLink"/>
                <w:rtl w:val="true"/>
              </w:rPr>
              <w:t>:</w:t>
              <w:tab/>
            </w:r>
            <w:r>
              <w:rPr>
                <w:rStyle w:val="IndexLink"/>
              </w:rPr>
              <w:t>110</w:t>
            </w:r>
          </w:hyperlink>
        </w:p>
        <w:p>
          <w:pPr>
            <w:pStyle w:val="Contents5"/>
            <w:tabs>
              <w:tab w:val="clear" w:pos="7892"/>
              <w:tab w:val="right" w:pos="9026" w:leader="dot"/>
            </w:tabs>
            <w:rPr/>
          </w:pPr>
          <w:hyperlink w:anchor="__RefHeading___Toc3607141_1280447820">
            <w:r>
              <w:rPr>
                <w:webHidden/>
                <w:rStyle w:val="IndexLink"/>
                <w:rtl w:val="true"/>
              </w:rPr>
              <w:t>خبر آخر في التهاجي بين عبد الرحمن بن حسّان و عبد الرحمن بن الحكم</w:t>
            </w:r>
            <w:r>
              <w:rPr>
                <w:rStyle w:val="IndexLink"/>
                <w:rtl w:val="true"/>
              </w:rPr>
              <w:t>:</w:t>
              <w:tab/>
            </w:r>
            <w:r>
              <w:rPr>
                <w:rStyle w:val="IndexLink"/>
              </w:rPr>
              <w:t>110</w:t>
            </w:r>
          </w:hyperlink>
        </w:p>
        <w:p>
          <w:pPr>
            <w:pStyle w:val="Contents5"/>
            <w:tabs>
              <w:tab w:val="clear" w:pos="7892"/>
              <w:tab w:val="right" w:pos="9026" w:leader="dot"/>
            </w:tabs>
            <w:rPr/>
          </w:pPr>
          <w:hyperlink w:anchor="__RefHeading___Toc3607143_1280447820">
            <w:r>
              <w:rPr>
                <w:webHidden/>
                <w:rStyle w:val="IndexLink"/>
                <w:rtl w:val="true"/>
              </w:rPr>
              <w:t>عقاب معاوية لهم</w:t>
            </w:r>
            <w:r>
              <w:rPr>
                <w:rStyle w:val="IndexLink"/>
                <w:rtl w:val="true"/>
              </w:rPr>
              <w:t>:</w:t>
              <w:tab/>
            </w:r>
            <w:r>
              <w:rPr>
                <w:rStyle w:val="IndexLink"/>
              </w:rPr>
              <w:t>111</w:t>
            </w:r>
          </w:hyperlink>
        </w:p>
        <w:p>
          <w:pPr>
            <w:pStyle w:val="Contents5"/>
            <w:tabs>
              <w:tab w:val="clear" w:pos="7892"/>
              <w:tab w:val="right" w:pos="9026" w:leader="dot"/>
            </w:tabs>
            <w:rPr/>
          </w:pPr>
          <w:hyperlink w:anchor="__RefHeading___Toc3607145_1280447820">
            <w:r>
              <w:rPr>
                <w:webHidden/>
                <w:rStyle w:val="IndexLink"/>
                <w:rtl w:val="true"/>
              </w:rPr>
              <w:t>هجاء عبد الرحمن لابن الحكم</w:t>
            </w:r>
            <w:r>
              <w:rPr>
                <w:rStyle w:val="IndexLink"/>
                <w:rtl w:val="true"/>
              </w:rPr>
              <w:t>:</w:t>
              <w:tab/>
            </w:r>
            <w:r>
              <w:rPr>
                <w:rStyle w:val="IndexLink"/>
              </w:rPr>
              <w:t>112</w:t>
            </w:r>
          </w:hyperlink>
        </w:p>
        <w:p>
          <w:pPr>
            <w:pStyle w:val="Contents5"/>
            <w:tabs>
              <w:tab w:val="clear" w:pos="7892"/>
              <w:tab w:val="right" w:pos="9026" w:leader="dot"/>
            </w:tabs>
            <w:rPr/>
          </w:pPr>
          <w:hyperlink w:anchor="__RefHeading___Toc3607147_1280447820">
            <w:r>
              <w:rPr>
                <w:webHidden/>
                <w:rStyle w:val="IndexLink"/>
                <w:rtl w:val="true"/>
              </w:rPr>
              <w:t>جواب ابن الحكم له</w:t>
            </w:r>
            <w:r>
              <w:rPr>
                <w:rStyle w:val="IndexLink"/>
                <w:rtl w:val="true"/>
              </w:rPr>
              <w:t>:</w:t>
              <w:tab/>
            </w:r>
            <w:r>
              <w:rPr>
                <w:rStyle w:val="IndexLink"/>
              </w:rPr>
              <w:t>114</w:t>
            </w:r>
          </w:hyperlink>
        </w:p>
        <w:p>
          <w:pPr>
            <w:pStyle w:val="Contents5"/>
            <w:tabs>
              <w:tab w:val="clear" w:pos="7892"/>
              <w:tab w:val="right" w:pos="9026" w:leader="dot"/>
            </w:tabs>
            <w:rPr/>
          </w:pPr>
          <w:hyperlink w:anchor="__RefHeading___Toc3607149_1280447820">
            <w:r>
              <w:rPr>
                <w:webHidden/>
                <w:rStyle w:val="IndexLink"/>
                <w:rtl w:val="true"/>
              </w:rPr>
              <w:t>هجاء أبي واسع لابن حسّان</w:t>
            </w:r>
            <w:r>
              <w:rPr>
                <w:rStyle w:val="IndexLink"/>
                <w:rtl w:val="true"/>
              </w:rPr>
              <w:t>:</w:t>
              <w:tab/>
            </w:r>
            <w:r>
              <w:rPr>
                <w:rStyle w:val="IndexLink"/>
              </w:rPr>
              <w:t>114</w:t>
            </w:r>
          </w:hyperlink>
        </w:p>
        <w:p>
          <w:pPr>
            <w:pStyle w:val="Contents5"/>
            <w:tabs>
              <w:tab w:val="clear" w:pos="7892"/>
              <w:tab w:val="right" w:pos="9026" w:leader="dot"/>
            </w:tabs>
            <w:rPr/>
          </w:pPr>
          <w:hyperlink w:anchor="__RefHeading___Toc3607151_1280447820">
            <w:r>
              <w:rPr>
                <w:webHidden/>
                <w:rStyle w:val="IndexLink"/>
                <w:rtl w:val="true"/>
              </w:rPr>
              <w:t>شعر ابن حسان في مصرع ابن واسع</w:t>
            </w:r>
            <w:r>
              <w:rPr>
                <w:rStyle w:val="IndexLink"/>
                <w:rtl w:val="true"/>
              </w:rPr>
              <w:t>:</w:t>
              <w:tab/>
            </w:r>
            <w:r>
              <w:rPr>
                <w:rStyle w:val="IndexLink"/>
              </w:rPr>
              <w:t>114</w:t>
            </w:r>
          </w:hyperlink>
        </w:p>
        <w:p>
          <w:pPr>
            <w:pStyle w:val="Contents5"/>
            <w:tabs>
              <w:tab w:val="clear" w:pos="7892"/>
              <w:tab w:val="right" w:pos="9026" w:leader="dot"/>
            </w:tabs>
            <w:rPr/>
          </w:pPr>
          <w:hyperlink w:anchor="__RefHeading___Toc3607153_1280447820">
            <w:r>
              <w:rPr>
                <w:webHidden/>
                <w:rStyle w:val="IndexLink"/>
                <w:rtl w:val="true"/>
              </w:rPr>
              <w:t>دعوة مسكين الدارمي لابن حسّان أن يتهاجيا</w:t>
            </w:r>
            <w:r>
              <w:rPr>
                <w:rStyle w:val="IndexLink"/>
                <w:rtl w:val="true"/>
              </w:rPr>
              <w:t>:</w:t>
              <w:tab/>
            </w:r>
            <w:r>
              <w:rPr>
                <w:rStyle w:val="IndexLink"/>
              </w:rPr>
              <w:t>115</w:t>
            </w:r>
          </w:hyperlink>
        </w:p>
        <w:p>
          <w:pPr>
            <w:pStyle w:val="Contents5"/>
            <w:tabs>
              <w:tab w:val="clear" w:pos="7892"/>
              <w:tab w:val="right" w:pos="9026" w:leader="dot"/>
            </w:tabs>
            <w:rPr/>
          </w:pPr>
          <w:hyperlink w:anchor="__RefHeading___Toc3607155_1280447820">
            <w:r>
              <w:rPr>
                <w:webHidden/>
                <w:rStyle w:val="IndexLink"/>
                <w:rtl w:val="true"/>
              </w:rPr>
              <w:t>جواب ابن حسان</w:t>
            </w:r>
            <w:r>
              <w:rPr>
                <w:rStyle w:val="IndexLink"/>
                <w:rtl w:val="true"/>
              </w:rPr>
              <w:t>:</w:t>
              <w:tab/>
            </w:r>
            <w:r>
              <w:rPr>
                <w:rStyle w:val="IndexLink"/>
              </w:rPr>
              <w:t>115</w:t>
            </w:r>
          </w:hyperlink>
        </w:p>
        <w:p>
          <w:pPr>
            <w:pStyle w:val="Contents5"/>
            <w:tabs>
              <w:tab w:val="clear" w:pos="7892"/>
              <w:tab w:val="right" w:pos="9026" w:leader="dot"/>
            </w:tabs>
            <w:rPr/>
          </w:pPr>
          <w:hyperlink w:anchor="__RefHeading___Toc3607157_1280447820">
            <w:r>
              <w:rPr>
                <w:webHidden/>
                <w:rStyle w:val="IndexLink"/>
                <w:rtl w:val="true"/>
              </w:rPr>
              <w:t>تحريض الأخطل على هجاء الأنصار</w:t>
            </w:r>
            <w:r>
              <w:rPr>
                <w:rStyle w:val="IndexLink"/>
                <w:rtl w:val="true"/>
              </w:rPr>
              <w:t>:</w:t>
              <w:tab/>
            </w:r>
            <w:r>
              <w:rPr>
                <w:rStyle w:val="IndexLink"/>
              </w:rPr>
              <w:t>115</w:t>
            </w:r>
          </w:hyperlink>
        </w:p>
        <w:p>
          <w:pPr>
            <w:pStyle w:val="Contents6"/>
            <w:tabs>
              <w:tab w:val="clear" w:pos="7609"/>
              <w:tab w:val="right" w:pos="9026" w:leader="dot"/>
            </w:tabs>
            <w:rPr/>
          </w:pPr>
          <w:hyperlink w:anchor="__RefHeading___Toc3607159_1280447820">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3607161_1280447820">
            <w:r>
              <w:rPr>
                <w:webHidden/>
                <w:rStyle w:val="IndexLink"/>
                <w:rtl w:val="true"/>
              </w:rPr>
              <w:t>صوت</w:t>
            </w:r>
            <w:r>
              <w:rPr>
                <w:rStyle w:val="IndexLink"/>
                <w:rtl w:val="true"/>
              </w:rPr>
              <w:tab/>
            </w:r>
            <w:r>
              <w:rPr>
                <w:rStyle w:val="IndexLink"/>
              </w:rPr>
              <w:t>116</w:t>
            </w:r>
          </w:hyperlink>
        </w:p>
        <w:p>
          <w:pPr>
            <w:pStyle w:val="Contents3"/>
            <w:tabs>
              <w:tab w:val="clear" w:pos="8459"/>
              <w:tab w:val="right" w:pos="9026" w:leader="dot"/>
            </w:tabs>
            <w:rPr/>
          </w:pPr>
          <w:hyperlink w:anchor="__RefHeading___Toc3607163_1280447820">
            <w:r>
              <w:rPr>
                <w:webHidden/>
                <w:rStyle w:val="IndexLink"/>
              </w:rPr>
              <w:t>8</w:t>
            </w:r>
            <w:r>
              <w:rPr>
                <w:rStyle w:val="IndexLink"/>
                <w:rtl w:val="true"/>
              </w:rPr>
              <w:t xml:space="preserve"> - </w:t>
            </w:r>
            <w:r>
              <w:rPr>
                <w:rStyle w:val="IndexLink"/>
                <w:rtl w:val="true"/>
              </w:rPr>
              <w:t>أخبار حبابة</w:t>
            </w:r>
            <w:r>
              <w:rPr>
                <w:rStyle w:val="IndexLink"/>
                <w:rtl w:val="true"/>
              </w:rPr>
              <w:tab/>
            </w:r>
            <w:r>
              <w:rPr>
                <w:rStyle w:val="IndexLink"/>
              </w:rPr>
              <w:t>117</w:t>
            </w:r>
          </w:hyperlink>
        </w:p>
        <w:p>
          <w:pPr>
            <w:pStyle w:val="Contents4"/>
            <w:tabs>
              <w:tab w:val="clear" w:pos="8176"/>
              <w:tab w:val="right" w:pos="9026" w:leader="dot"/>
            </w:tabs>
            <w:rPr/>
          </w:pPr>
          <w:hyperlink w:anchor="__RefHeading___Toc3607165_1280447820">
            <w:r>
              <w:rPr>
                <w:webHidden/>
                <w:rStyle w:val="IndexLink"/>
                <w:rtl w:val="true"/>
              </w:rPr>
              <w:t>صفة حبابة</w:t>
            </w:r>
            <w:r>
              <w:rPr>
                <w:rStyle w:val="IndexLink"/>
                <w:rtl w:val="true"/>
              </w:rPr>
              <w:t>:</w:t>
              <w:tab/>
            </w:r>
            <w:r>
              <w:rPr>
                <w:rStyle w:val="IndexLink"/>
              </w:rPr>
              <w:t>117</w:t>
            </w:r>
          </w:hyperlink>
        </w:p>
        <w:p>
          <w:pPr>
            <w:pStyle w:val="Contents4"/>
            <w:tabs>
              <w:tab w:val="clear" w:pos="8176"/>
              <w:tab w:val="right" w:pos="9026" w:leader="dot"/>
            </w:tabs>
            <w:rPr/>
          </w:pPr>
          <w:hyperlink w:anchor="__RefHeading___Toc3607167_1280447820">
            <w:r>
              <w:rPr>
                <w:webHidden/>
                <w:rStyle w:val="IndexLink"/>
                <w:rtl w:val="true"/>
              </w:rPr>
              <w:t>شراء يزيد لحبابة</w:t>
            </w:r>
            <w:r>
              <w:rPr>
                <w:rStyle w:val="IndexLink"/>
                <w:rtl w:val="true"/>
              </w:rPr>
              <w:t>:</w:t>
              <w:tab/>
            </w:r>
            <w:r>
              <w:rPr>
                <w:rStyle w:val="IndexLink"/>
              </w:rPr>
              <w:t>117</w:t>
            </w:r>
          </w:hyperlink>
        </w:p>
        <w:p>
          <w:pPr>
            <w:pStyle w:val="Contents4"/>
            <w:tabs>
              <w:tab w:val="clear" w:pos="8176"/>
              <w:tab w:val="right" w:pos="9026" w:leader="dot"/>
            </w:tabs>
            <w:rPr/>
          </w:pPr>
          <w:hyperlink w:anchor="__RefHeading___Toc3607169_1280447820">
            <w:r>
              <w:rPr>
                <w:webHidden/>
                <w:rStyle w:val="IndexLink"/>
                <w:rtl w:val="true"/>
              </w:rPr>
              <w:t>فرح يزيد بشراء سلامة و حبابة</w:t>
            </w:r>
            <w:r>
              <w:rPr>
                <w:rStyle w:val="IndexLink"/>
                <w:rtl w:val="true"/>
              </w:rPr>
              <w:t>:</w:t>
              <w:tab/>
            </w:r>
            <w:r>
              <w:rPr>
                <w:rStyle w:val="IndexLink"/>
              </w:rPr>
              <w:t>117</w:t>
            </w:r>
          </w:hyperlink>
        </w:p>
        <w:p>
          <w:pPr>
            <w:pStyle w:val="Contents4"/>
            <w:tabs>
              <w:tab w:val="clear" w:pos="8176"/>
              <w:tab w:val="right" w:pos="9026" w:leader="dot"/>
            </w:tabs>
            <w:rPr/>
          </w:pPr>
          <w:hyperlink w:anchor="__RefHeading___Toc3607171_1280447820">
            <w:r>
              <w:rPr>
                <w:webHidden/>
                <w:rStyle w:val="IndexLink"/>
                <w:rtl w:val="true"/>
              </w:rPr>
              <w:t>لقاء حبابة بذي خشب</w:t>
            </w:r>
            <w:r>
              <w:rPr>
                <w:rStyle w:val="IndexLink"/>
                <w:rtl w:val="true"/>
              </w:rPr>
              <w:t>:</w:t>
              <w:tab/>
            </w:r>
            <w:r>
              <w:rPr>
                <w:rStyle w:val="IndexLink"/>
              </w:rPr>
              <w:t>118</w:t>
            </w:r>
          </w:hyperlink>
        </w:p>
        <w:p>
          <w:pPr>
            <w:pStyle w:val="Contents4"/>
            <w:tabs>
              <w:tab w:val="clear" w:pos="8176"/>
              <w:tab w:val="right" w:pos="9026" w:leader="dot"/>
            </w:tabs>
            <w:rPr/>
          </w:pPr>
          <w:hyperlink w:anchor="__RefHeading___Toc3607173_1280447820">
            <w:r>
              <w:rPr>
                <w:webHidden/>
                <w:rStyle w:val="IndexLink"/>
                <w:rtl w:val="true"/>
              </w:rPr>
              <w:t>موالي حبابة و ذكر من اشتراها</w:t>
            </w:r>
            <w:r>
              <w:rPr>
                <w:rStyle w:val="IndexLink"/>
                <w:rtl w:val="true"/>
              </w:rPr>
              <w:t>:</w:t>
              <w:tab/>
            </w:r>
            <w:r>
              <w:rPr>
                <w:rStyle w:val="IndexLink"/>
              </w:rPr>
              <w:t>118</w:t>
            </w:r>
          </w:hyperlink>
        </w:p>
        <w:p>
          <w:pPr>
            <w:pStyle w:val="Contents4"/>
            <w:tabs>
              <w:tab w:val="clear" w:pos="8176"/>
              <w:tab w:val="right" w:pos="9026" w:leader="dot"/>
            </w:tabs>
            <w:rPr/>
          </w:pPr>
          <w:hyperlink w:anchor="__RefHeading___Toc3607175_1280447820">
            <w:r>
              <w:rPr>
                <w:webHidden/>
                <w:rStyle w:val="IndexLink"/>
                <w:rtl w:val="true"/>
              </w:rPr>
              <w:t>شعر الحارث بن خالد في حبابة</w:t>
            </w:r>
            <w:r>
              <w:rPr>
                <w:rStyle w:val="IndexLink"/>
                <w:rtl w:val="true"/>
              </w:rPr>
              <w:t>:</w:t>
              <w:tab/>
            </w:r>
            <w:r>
              <w:rPr>
                <w:rStyle w:val="IndexLink"/>
              </w:rPr>
              <w:t>120</w:t>
            </w:r>
          </w:hyperlink>
        </w:p>
        <w:p>
          <w:pPr>
            <w:pStyle w:val="Contents4"/>
            <w:tabs>
              <w:tab w:val="clear" w:pos="8176"/>
              <w:tab w:val="right" w:pos="9026" w:leader="dot"/>
            </w:tabs>
            <w:rPr/>
          </w:pPr>
          <w:hyperlink w:anchor="__RefHeading___Toc3607177_1280447820">
            <w:r>
              <w:rPr>
                <w:webHidden/>
                <w:rStyle w:val="IndexLink"/>
                <w:rtl w:val="true"/>
              </w:rPr>
              <w:t>أقوال الشعراء فيها</w:t>
            </w:r>
            <w:r>
              <w:rPr>
                <w:rStyle w:val="IndexLink"/>
                <w:rtl w:val="true"/>
              </w:rPr>
              <w:t>:</w:t>
              <w:tab/>
            </w:r>
            <w:r>
              <w:rPr>
                <w:rStyle w:val="IndexLink"/>
              </w:rPr>
              <w:t>122</w:t>
            </w:r>
          </w:hyperlink>
        </w:p>
        <w:p>
          <w:pPr>
            <w:pStyle w:val="Contents4"/>
            <w:tabs>
              <w:tab w:val="clear" w:pos="8176"/>
              <w:tab w:val="right" w:pos="9026" w:leader="dot"/>
            </w:tabs>
            <w:rPr/>
          </w:pPr>
          <w:hyperlink w:anchor="__RefHeading___Toc3607179_1280447820">
            <w:r>
              <w:rPr>
                <w:webHidden/>
                <w:rStyle w:val="IndexLink"/>
                <w:rtl w:val="true"/>
              </w:rPr>
              <w:t>منزلة حبابة عند يزيد</w:t>
            </w:r>
            <w:r>
              <w:rPr>
                <w:rStyle w:val="IndexLink"/>
                <w:rtl w:val="true"/>
              </w:rPr>
              <w:t>:</w:t>
              <w:tab/>
            </w:r>
            <w:r>
              <w:rPr>
                <w:rStyle w:val="IndexLink"/>
              </w:rPr>
              <w:t>122</w:t>
            </w:r>
          </w:hyperlink>
        </w:p>
        <w:p>
          <w:pPr>
            <w:pStyle w:val="Contents4"/>
            <w:tabs>
              <w:tab w:val="clear" w:pos="8176"/>
              <w:tab w:val="right" w:pos="9026" w:leader="dot"/>
            </w:tabs>
            <w:rPr/>
          </w:pPr>
          <w:hyperlink w:anchor="__RefHeading___Toc3607181_1280447820">
            <w:r>
              <w:rPr>
                <w:webHidden/>
                <w:rStyle w:val="IndexLink"/>
                <w:rtl w:val="true"/>
              </w:rPr>
              <w:t>مسلمة و يزيد بن معاوية</w:t>
            </w:r>
            <w:r>
              <w:rPr>
                <w:rStyle w:val="IndexLink"/>
                <w:rtl w:val="true"/>
              </w:rPr>
              <w:t>:</w:t>
              <w:tab/>
            </w:r>
            <w:r>
              <w:rPr>
                <w:rStyle w:val="IndexLink"/>
              </w:rPr>
              <w:t>124</w:t>
            </w:r>
          </w:hyperlink>
        </w:p>
        <w:p>
          <w:pPr>
            <w:pStyle w:val="Contents5"/>
            <w:tabs>
              <w:tab w:val="clear" w:pos="7892"/>
              <w:tab w:val="right" w:pos="9026" w:leader="dot"/>
            </w:tabs>
            <w:rPr/>
          </w:pPr>
          <w:hyperlink w:anchor="__RefHeading___Toc3607183_128044782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3607185_1280447820">
            <w:r>
              <w:rPr>
                <w:webHidden/>
                <w:rStyle w:val="IndexLink"/>
                <w:rtl w:val="true"/>
              </w:rPr>
              <w:t>صوت</w:t>
            </w:r>
            <w:r>
              <w:rPr>
                <w:rStyle w:val="IndexLink"/>
                <w:rtl w:val="true"/>
              </w:rPr>
              <w:tab/>
            </w:r>
            <w:r>
              <w:rPr>
                <w:rStyle w:val="IndexLink"/>
              </w:rPr>
              <w:t>124</w:t>
            </w:r>
          </w:hyperlink>
        </w:p>
        <w:p>
          <w:pPr>
            <w:pStyle w:val="Contents4"/>
            <w:tabs>
              <w:tab w:val="clear" w:pos="8176"/>
              <w:tab w:val="right" w:pos="9026" w:leader="dot"/>
            </w:tabs>
            <w:rPr/>
          </w:pPr>
          <w:hyperlink w:anchor="__RefHeading___Toc3607187_1280447820">
            <w:r>
              <w:rPr>
                <w:webHidden/>
                <w:rStyle w:val="IndexLink"/>
                <w:rtl w:val="true"/>
              </w:rPr>
              <w:t>نسبة ما في هذا الخبر من الغناء</w:t>
            </w:r>
            <w:r>
              <w:rPr>
                <w:rStyle w:val="IndexLink"/>
                <w:rtl w:val="true"/>
              </w:rPr>
              <w:tab/>
            </w:r>
            <w:r>
              <w:rPr>
                <w:rStyle w:val="IndexLink"/>
              </w:rPr>
              <w:t>126</w:t>
            </w:r>
          </w:hyperlink>
        </w:p>
        <w:p>
          <w:pPr>
            <w:pStyle w:val="Contents5"/>
            <w:tabs>
              <w:tab w:val="clear" w:pos="7892"/>
              <w:tab w:val="right" w:pos="9026" w:leader="dot"/>
            </w:tabs>
            <w:rPr/>
          </w:pPr>
          <w:hyperlink w:anchor="__RefHeading___Toc3607189_1280447820">
            <w:r>
              <w:rPr>
                <w:webHidden/>
                <w:rStyle w:val="IndexLink"/>
                <w:rtl w:val="true"/>
              </w:rPr>
              <w:t>صوت</w:t>
            </w:r>
            <w:r>
              <w:rPr>
                <w:rStyle w:val="IndexLink"/>
                <w:rtl w:val="true"/>
              </w:rPr>
              <w:tab/>
            </w:r>
            <w:r>
              <w:rPr>
                <w:rStyle w:val="IndexLink"/>
              </w:rPr>
              <w:t>126</w:t>
            </w:r>
          </w:hyperlink>
        </w:p>
        <w:p>
          <w:pPr>
            <w:pStyle w:val="Contents4"/>
            <w:tabs>
              <w:tab w:val="clear" w:pos="8176"/>
              <w:tab w:val="right" w:pos="9026" w:leader="dot"/>
            </w:tabs>
            <w:rPr/>
          </w:pPr>
          <w:hyperlink w:anchor="__RefHeading___Toc3607191_1280447820">
            <w:r>
              <w:rPr>
                <w:webHidden/>
                <w:rStyle w:val="IndexLink"/>
                <w:rtl w:val="true"/>
              </w:rPr>
              <w:t>مولى خراساني يعظ يزيد بن عبد الملك</w:t>
            </w:r>
            <w:r>
              <w:rPr>
                <w:rStyle w:val="IndexLink"/>
                <w:rtl w:val="true"/>
              </w:rPr>
              <w:t>:</w:t>
              <w:tab/>
            </w:r>
            <w:r>
              <w:rPr>
                <w:rStyle w:val="IndexLink"/>
              </w:rPr>
              <w:t>126</w:t>
            </w:r>
          </w:hyperlink>
        </w:p>
        <w:p>
          <w:pPr>
            <w:pStyle w:val="Contents4"/>
            <w:tabs>
              <w:tab w:val="clear" w:pos="8176"/>
              <w:tab w:val="right" w:pos="9026" w:leader="dot"/>
            </w:tabs>
            <w:rPr/>
          </w:pPr>
          <w:hyperlink w:anchor="__RefHeading___Toc3607193_1280447820">
            <w:r>
              <w:rPr>
                <w:webHidden/>
                <w:rStyle w:val="IndexLink"/>
                <w:rtl w:val="true"/>
              </w:rPr>
              <w:t>حبابة تردّ يزيد إلى ما كان عليه</w:t>
            </w:r>
            <w:r>
              <w:rPr>
                <w:rStyle w:val="IndexLink"/>
                <w:rtl w:val="true"/>
              </w:rPr>
              <w:t>:</w:t>
              <w:tab/>
            </w:r>
            <w:r>
              <w:rPr>
                <w:rStyle w:val="IndexLink"/>
              </w:rPr>
              <w:t>127</w:t>
            </w:r>
          </w:hyperlink>
        </w:p>
        <w:p>
          <w:pPr>
            <w:pStyle w:val="Contents4"/>
            <w:tabs>
              <w:tab w:val="clear" w:pos="8176"/>
              <w:tab w:val="right" w:pos="9026" w:leader="dot"/>
            </w:tabs>
            <w:rPr/>
          </w:pPr>
          <w:hyperlink w:anchor="__RefHeading___Toc3607195_1280447820">
            <w:r>
              <w:rPr>
                <w:webHidden/>
                <w:rStyle w:val="IndexLink"/>
                <w:rtl w:val="true"/>
              </w:rPr>
              <w:t>حبابة و سلامة تغنيان يزيد بشعر للأحوص فيعود إلى الصبا</w:t>
            </w:r>
            <w:r>
              <w:rPr>
                <w:rStyle w:val="IndexLink"/>
                <w:rtl w:val="true"/>
              </w:rPr>
              <w:t>:</w:t>
              <w:tab/>
            </w:r>
            <w:r>
              <w:rPr>
                <w:rStyle w:val="IndexLink"/>
              </w:rPr>
              <w:t>127</w:t>
            </w:r>
          </w:hyperlink>
        </w:p>
        <w:p>
          <w:pPr>
            <w:pStyle w:val="Contents4"/>
            <w:tabs>
              <w:tab w:val="clear" w:pos="8176"/>
              <w:tab w:val="right" w:pos="9026" w:leader="dot"/>
            </w:tabs>
            <w:rPr/>
          </w:pPr>
          <w:hyperlink w:anchor="__RefHeading___Toc3607197_1280447820">
            <w:r>
              <w:rPr>
                <w:webHidden/>
                <w:rStyle w:val="IndexLink"/>
                <w:rtl w:val="true"/>
              </w:rPr>
              <w:t>قضاء معبد في المفاضلة بين حبابة و سلامة</w:t>
            </w:r>
            <w:r>
              <w:rPr>
                <w:rStyle w:val="IndexLink"/>
                <w:rtl w:val="true"/>
              </w:rPr>
              <w:t>:</w:t>
              <w:tab/>
            </w:r>
            <w:r>
              <w:rPr>
                <w:rStyle w:val="IndexLink"/>
              </w:rPr>
              <w:t>130</w:t>
            </w:r>
          </w:hyperlink>
        </w:p>
        <w:p>
          <w:pPr>
            <w:pStyle w:val="Contents4"/>
            <w:tabs>
              <w:tab w:val="clear" w:pos="8176"/>
              <w:tab w:val="right" w:pos="9026" w:leader="dot"/>
            </w:tabs>
            <w:rPr/>
          </w:pPr>
          <w:hyperlink w:anchor="__RefHeading___Toc3607199_1280447820">
            <w:r>
              <w:rPr>
                <w:webHidden/>
                <w:rStyle w:val="IndexLink"/>
                <w:rtl w:val="true"/>
              </w:rPr>
              <w:t>نسبة هذا الصوت</w:t>
            </w:r>
            <w:r>
              <w:rPr>
                <w:rStyle w:val="IndexLink"/>
                <w:rtl w:val="true"/>
              </w:rPr>
              <w:tab/>
            </w:r>
            <w:r>
              <w:rPr>
                <w:rStyle w:val="IndexLink"/>
              </w:rPr>
              <w:t>130</w:t>
            </w:r>
          </w:hyperlink>
        </w:p>
        <w:p>
          <w:pPr>
            <w:pStyle w:val="Contents4"/>
            <w:tabs>
              <w:tab w:val="clear" w:pos="8176"/>
              <w:tab w:val="right" w:pos="9026" w:leader="dot"/>
            </w:tabs>
            <w:rPr/>
          </w:pPr>
          <w:hyperlink w:anchor="__RefHeading___Toc3607201_1280447820">
            <w:r>
              <w:rPr>
                <w:webHidden/>
                <w:rStyle w:val="IndexLink"/>
                <w:rtl w:val="true"/>
              </w:rPr>
              <w:t>بين الفرزدق و الأحوص</w:t>
            </w:r>
            <w:r>
              <w:rPr>
                <w:rStyle w:val="IndexLink"/>
                <w:rtl w:val="true"/>
              </w:rPr>
              <w:t>:</w:t>
              <w:tab/>
            </w:r>
            <w:r>
              <w:rPr>
                <w:rStyle w:val="IndexLink"/>
              </w:rPr>
              <w:t>130</w:t>
            </w:r>
          </w:hyperlink>
        </w:p>
        <w:p>
          <w:pPr>
            <w:pStyle w:val="Contents4"/>
            <w:tabs>
              <w:tab w:val="clear" w:pos="8176"/>
              <w:tab w:val="right" w:pos="9026" w:leader="dot"/>
            </w:tabs>
            <w:rPr/>
          </w:pPr>
          <w:hyperlink w:anchor="__RefHeading___Toc3607203_1280447820">
            <w:r>
              <w:rPr>
                <w:webHidden/>
                <w:rStyle w:val="IndexLink"/>
                <w:rtl w:val="true"/>
              </w:rPr>
              <w:t>الصوت الذي فوضل به بين حبابة و سلامة و بيان ما كان من أمر المفاضلة</w:t>
            </w:r>
            <w:r>
              <w:rPr>
                <w:rStyle w:val="IndexLink"/>
                <w:rtl w:val="true"/>
              </w:rPr>
              <w:t>:</w:t>
              <w:tab/>
            </w:r>
            <w:r>
              <w:rPr>
                <w:rStyle w:val="IndexLink"/>
              </w:rPr>
              <w:t>131</w:t>
            </w:r>
          </w:hyperlink>
        </w:p>
        <w:p>
          <w:pPr>
            <w:pStyle w:val="Contents4"/>
            <w:tabs>
              <w:tab w:val="clear" w:pos="8176"/>
              <w:tab w:val="right" w:pos="9026" w:leader="dot"/>
            </w:tabs>
            <w:rPr/>
          </w:pPr>
          <w:hyperlink w:anchor="__RefHeading___Toc3607205_1280447820">
            <w:r>
              <w:rPr>
                <w:webHidden/>
                <w:rStyle w:val="IndexLink"/>
                <w:rtl w:val="true"/>
              </w:rPr>
              <w:t>ألطاف سلامة و حبابة لمعبد</w:t>
            </w:r>
            <w:r>
              <w:rPr>
                <w:rStyle w:val="IndexLink"/>
                <w:rtl w:val="true"/>
              </w:rPr>
              <w:t>:</w:t>
              <w:tab/>
            </w:r>
            <w:r>
              <w:rPr>
                <w:rStyle w:val="IndexLink"/>
              </w:rPr>
              <w:t>132</w:t>
            </w:r>
          </w:hyperlink>
        </w:p>
        <w:p>
          <w:pPr>
            <w:pStyle w:val="Contents4"/>
            <w:tabs>
              <w:tab w:val="clear" w:pos="8176"/>
              <w:tab w:val="right" w:pos="9026" w:leader="dot"/>
            </w:tabs>
            <w:rPr/>
          </w:pPr>
          <w:hyperlink w:anchor="__RefHeading___Toc3607207_1280447820">
            <w:r>
              <w:rPr>
                <w:webHidden/>
                <w:rStyle w:val="IndexLink"/>
                <w:rtl w:val="true"/>
              </w:rPr>
              <w:t>نسبة الصوت الذي غناه معبد الذي أوّله</w:t>
            </w:r>
            <w:r>
              <w:rPr>
                <w:rStyle w:val="IndexLink"/>
                <w:rtl w:val="true"/>
              </w:rPr>
              <w:tab/>
            </w:r>
            <w:r>
              <w:rPr>
                <w:rStyle w:val="IndexLink"/>
              </w:rPr>
              <w:t>132</w:t>
            </w:r>
          </w:hyperlink>
        </w:p>
        <w:p>
          <w:pPr>
            <w:pStyle w:val="Contents5"/>
            <w:tabs>
              <w:tab w:val="clear" w:pos="7892"/>
              <w:tab w:val="right" w:pos="9026" w:leader="dot"/>
            </w:tabs>
            <w:rPr/>
          </w:pPr>
          <w:hyperlink w:anchor="__RefHeading___Toc3607209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3607211_1280447820">
            <w:r>
              <w:rPr>
                <w:webHidden/>
                <w:rStyle w:val="IndexLink"/>
                <w:rtl w:val="true"/>
              </w:rPr>
              <w:t>صوت</w:t>
            </w:r>
            <w:r>
              <w:rPr>
                <w:rStyle w:val="IndexLink"/>
                <w:rtl w:val="true"/>
              </w:rPr>
              <w:tab/>
            </w:r>
            <w:r>
              <w:rPr>
                <w:rStyle w:val="IndexLink"/>
              </w:rPr>
              <w:t>132</w:t>
            </w:r>
          </w:hyperlink>
        </w:p>
        <w:p>
          <w:pPr>
            <w:pStyle w:val="Contents4"/>
            <w:tabs>
              <w:tab w:val="clear" w:pos="8176"/>
              <w:tab w:val="right" w:pos="9026" w:leader="dot"/>
            </w:tabs>
            <w:rPr/>
          </w:pPr>
          <w:hyperlink w:anchor="__RefHeading___Toc3607213_1280447820">
            <w:r>
              <w:rPr>
                <w:webHidden/>
                <w:rStyle w:val="IndexLink"/>
                <w:rtl w:val="true"/>
              </w:rPr>
              <w:t>حبابة و يزيد بن عبد الملك</w:t>
            </w:r>
            <w:r>
              <w:rPr>
                <w:rStyle w:val="IndexLink"/>
                <w:rtl w:val="true"/>
              </w:rPr>
              <w:t>:</w:t>
              <w:tab/>
            </w:r>
            <w:r>
              <w:rPr>
                <w:rStyle w:val="IndexLink"/>
              </w:rPr>
              <w:t>132</w:t>
            </w:r>
          </w:hyperlink>
        </w:p>
        <w:p>
          <w:pPr>
            <w:pStyle w:val="Contents4"/>
            <w:tabs>
              <w:tab w:val="clear" w:pos="8176"/>
              <w:tab w:val="right" w:pos="9026" w:leader="dot"/>
            </w:tabs>
            <w:rPr/>
          </w:pPr>
          <w:hyperlink w:anchor="__RefHeading___Toc3607215_1280447820">
            <w:r>
              <w:rPr>
                <w:webHidden/>
                <w:rStyle w:val="IndexLink"/>
                <w:rtl w:val="true"/>
              </w:rPr>
              <w:t>نسبة هذا الصوت</w:t>
            </w:r>
            <w:r>
              <w:rPr>
                <w:rStyle w:val="IndexLink"/>
                <w:rtl w:val="true"/>
              </w:rPr>
              <w:tab/>
            </w:r>
            <w:r>
              <w:rPr>
                <w:rStyle w:val="IndexLink"/>
              </w:rPr>
              <w:t>132</w:t>
            </w:r>
          </w:hyperlink>
        </w:p>
        <w:p>
          <w:pPr>
            <w:pStyle w:val="Contents4"/>
            <w:tabs>
              <w:tab w:val="clear" w:pos="8176"/>
              <w:tab w:val="right" w:pos="9026" w:leader="dot"/>
            </w:tabs>
            <w:rPr/>
          </w:pPr>
          <w:hyperlink w:anchor="__RefHeading___Toc3607217_1280447820">
            <w:r>
              <w:rPr>
                <w:webHidden/>
                <w:rStyle w:val="IndexLink"/>
                <w:rtl w:val="true"/>
              </w:rPr>
              <w:t>سماع يزيد لحبابة و سلامة و حكمه بينهما</w:t>
            </w:r>
            <w:r>
              <w:rPr>
                <w:rStyle w:val="IndexLink"/>
                <w:rtl w:val="true"/>
              </w:rPr>
              <w:t>:</w:t>
              <w:tab/>
            </w:r>
            <w:r>
              <w:rPr>
                <w:rStyle w:val="IndexLink"/>
              </w:rPr>
              <w:t>133</w:t>
            </w:r>
          </w:hyperlink>
        </w:p>
        <w:p>
          <w:pPr>
            <w:pStyle w:val="Contents4"/>
            <w:tabs>
              <w:tab w:val="clear" w:pos="8176"/>
              <w:tab w:val="right" w:pos="9026" w:leader="dot"/>
            </w:tabs>
            <w:rPr/>
          </w:pPr>
          <w:hyperlink w:anchor="__RefHeading___Toc3607219_1280447820">
            <w:r>
              <w:rPr>
                <w:webHidden/>
                <w:rStyle w:val="IndexLink"/>
                <w:rtl w:val="true"/>
              </w:rPr>
              <w:t>نسبة هذا الصوت</w:t>
            </w:r>
            <w:r>
              <w:rPr>
                <w:rStyle w:val="IndexLink"/>
                <w:rtl w:val="true"/>
              </w:rPr>
              <w:tab/>
            </w:r>
            <w:r>
              <w:rPr>
                <w:rStyle w:val="IndexLink"/>
              </w:rPr>
              <w:t>133</w:t>
            </w:r>
          </w:hyperlink>
        </w:p>
        <w:p>
          <w:pPr>
            <w:pStyle w:val="Contents4"/>
            <w:tabs>
              <w:tab w:val="clear" w:pos="8176"/>
              <w:tab w:val="right" w:pos="9026" w:leader="dot"/>
            </w:tabs>
            <w:rPr/>
          </w:pPr>
          <w:hyperlink w:anchor="__RefHeading___Toc3607221_1280447820">
            <w:r>
              <w:rPr>
                <w:webHidden/>
                <w:rStyle w:val="IndexLink"/>
                <w:rtl w:val="true"/>
              </w:rPr>
              <w:t>اعتراف حبابة سلامة بالفضل</w:t>
            </w:r>
            <w:r>
              <w:rPr>
                <w:rStyle w:val="IndexLink"/>
                <w:rtl w:val="true"/>
              </w:rPr>
              <w:t>:</w:t>
              <w:tab/>
            </w:r>
            <w:r>
              <w:rPr>
                <w:rStyle w:val="IndexLink"/>
              </w:rPr>
              <w:t>133</w:t>
            </w:r>
          </w:hyperlink>
        </w:p>
        <w:p>
          <w:pPr>
            <w:pStyle w:val="Contents4"/>
            <w:tabs>
              <w:tab w:val="clear" w:pos="8176"/>
              <w:tab w:val="right" w:pos="9026" w:leader="dot"/>
            </w:tabs>
            <w:rPr/>
          </w:pPr>
          <w:hyperlink w:anchor="__RefHeading___Toc3607223_1280447820">
            <w:r>
              <w:rPr>
                <w:webHidden/>
                <w:rStyle w:val="IndexLink"/>
                <w:rtl w:val="true"/>
              </w:rPr>
              <w:t>ولوع يزيد بحبابة</w:t>
            </w:r>
            <w:r>
              <w:rPr>
                <w:rStyle w:val="IndexLink"/>
                <w:rtl w:val="true"/>
              </w:rPr>
              <w:t>:</w:t>
              <w:tab/>
            </w:r>
            <w:r>
              <w:rPr>
                <w:rStyle w:val="IndexLink"/>
              </w:rPr>
              <w:t>133</w:t>
            </w:r>
          </w:hyperlink>
        </w:p>
        <w:p>
          <w:pPr>
            <w:pStyle w:val="Contents4"/>
            <w:tabs>
              <w:tab w:val="clear" w:pos="8176"/>
              <w:tab w:val="right" w:pos="9026" w:leader="dot"/>
            </w:tabs>
            <w:rPr/>
          </w:pPr>
          <w:hyperlink w:anchor="__RefHeading___Toc3607225_1280447820">
            <w:r>
              <w:rPr>
                <w:webHidden/>
                <w:rStyle w:val="IndexLink"/>
                <w:rtl w:val="true"/>
              </w:rPr>
              <w:t>وساطة حبابة للبيذق الأنصاري</w:t>
            </w:r>
            <w:r>
              <w:rPr>
                <w:rStyle w:val="IndexLink"/>
                <w:rtl w:val="true"/>
              </w:rPr>
              <w:t>:</w:t>
              <w:tab/>
            </w:r>
            <w:r>
              <w:rPr>
                <w:rStyle w:val="IndexLink"/>
              </w:rPr>
              <w:t>134</w:t>
            </w:r>
          </w:hyperlink>
        </w:p>
        <w:p>
          <w:pPr>
            <w:pStyle w:val="Contents4"/>
            <w:tabs>
              <w:tab w:val="clear" w:pos="8176"/>
              <w:tab w:val="right" w:pos="9026" w:leader="dot"/>
            </w:tabs>
            <w:rPr/>
          </w:pPr>
          <w:hyperlink w:anchor="__RefHeading___Toc3607227_1280447820">
            <w:r>
              <w:rPr>
                <w:webHidden/>
                <w:rStyle w:val="IndexLink"/>
                <w:rtl w:val="true"/>
              </w:rPr>
              <w:t>نسبة هذا الصوت</w:t>
            </w:r>
            <w:r>
              <w:rPr>
                <w:rStyle w:val="IndexLink"/>
                <w:rtl w:val="true"/>
              </w:rPr>
              <w:tab/>
            </w:r>
            <w:r>
              <w:rPr>
                <w:rStyle w:val="IndexLink"/>
              </w:rPr>
              <w:t>134</w:t>
            </w:r>
          </w:hyperlink>
        </w:p>
        <w:p>
          <w:pPr>
            <w:pStyle w:val="Contents4"/>
            <w:tabs>
              <w:tab w:val="clear" w:pos="8176"/>
              <w:tab w:val="right" w:pos="9026" w:leader="dot"/>
            </w:tabs>
            <w:rPr/>
          </w:pPr>
          <w:hyperlink w:anchor="__RefHeading___Toc3607229_1280447820">
            <w:r>
              <w:rPr>
                <w:webHidden/>
                <w:rStyle w:val="IndexLink"/>
                <w:rtl w:val="true"/>
              </w:rPr>
              <w:t>استدعاء يزيد لابن الطيار لمعرفة مدى طربه من الغناء</w:t>
            </w:r>
            <w:r>
              <w:rPr>
                <w:rStyle w:val="IndexLink"/>
                <w:rtl w:val="true"/>
              </w:rPr>
              <w:t>:</w:t>
              <w:tab/>
            </w:r>
            <w:r>
              <w:rPr>
                <w:rStyle w:val="IndexLink"/>
              </w:rPr>
              <w:t>134</w:t>
            </w:r>
          </w:hyperlink>
        </w:p>
        <w:p>
          <w:pPr>
            <w:pStyle w:val="Contents4"/>
            <w:tabs>
              <w:tab w:val="clear" w:pos="8176"/>
              <w:tab w:val="right" w:pos="9026" w:leader="dot"/>
            </w:tabs>
            <w:rPr/>
          </w:pPr>
          <w:hyperlink w:anchor="__RefHeading___Toc3607231_1280447820">
            <w:r>
              <w:rPr>
                <w:webHidden/>
                <w:rStyle w:val="IndexLink"/>
                <w:rtl w:val="true"/>
              </w:rPr>
              <w:t>اختبار يزيد لطرب مولى حبابة</w:t>
            </w:r>
            <w:r>
              <w:rPr>
                <w:rStyle w:val="IndexLink"/>
                <w:rtl w:val="true"/>
              </w:rPr>
              <w:t>:</w:t>
              <w:tab/>
            </w:r>
            <w:r>
              <w:rPr>
                <w:rStyle w:val="IndexLink"/>
              </w:rPr>
              <w:t>135</w:t>
            </w:r>
          </w:hyperlink>
        </w:p>
        <w:p>
          <w:pPr>
            <w:pStyle w:val="Contents4"/>
            <w:tabs>
              <w:tab w:val="clear" w:pos="8176"/>
              <w:tab w:val="right" w:pos="9026" w:leader="dot"/>
            </w:tabs>
            <w:rPr/>
          </w:pPr>
          <w:hyperlink w:anchor="__RefHeading___Toc3607233_1280447820">
            <w:r>
              <w:rPr>
                <w:webHidden/>
                <w:rStyle w:val="IndexLink"/>
                <w:rtl w:val="true"/>
              </w:rPr>
              <w:t>يزيد و أم عوف المغنية</w:t>
            </w:r>
            <w:r>
              <w:rPr>
                <w:rStyle w:val="IndexLink"/>
                <w:rtl w:val="true"/>
              </w:rPr>
              <w:t>:</w:t>
              <w:tab/>
            </w:r>
            <w:r>
              <w:rPr>
                <w:rStyle w:val="IndexLink"/>
              </w:rPr>
              <w:t>135</w:t>
            </w:r>
          </w:hyperlink>
        </w:p>
        <w:p>
          <w:pPr>
            <w:pStyle w:val="Contents4"/>
            <w:tabs>
              <w:tab w:val="clear" w:pos="8176"/>
              <w:tab w:val="right" w:pos="9026" w:leader="dot"/>
            </w:tabs>
            <w:rPr/>
          </w:pPr>
          <w:hyperlink w:anchor="__RefHeading___Toc3607235_1280447820">
            <w:r>
              <w:rPr>
                <w:webHidden/>
                <w:rStyle w:val="IndexLink"/>
                <w:rtl w:val="true"/>
              </w:rPr>
              <w:t>استبقاء يزيد لجثة حبابة بعد موتها، ثم موته و دفنه إلى جنبها</w:t>
            </w:r>
            <w:r>
              <w:rPr>
                <w:rStyle w:val="IndexLink"/>
                <w:rtl w:val="true"/>
              </w:rPr>
              <w:t>:</w:t>
              <w:tab/>
            </w:r>
            <w:r>
              <w:rPr>
                <w:rStyle w:val="IndexLink"/>
              </w:rPr>
              <w:t>136</w:t>
            </w:r>
          </w:hyperlink>
        </w:p>
        <w:p>
          <w:pPr>
            <w:pStyle w:val="Contents4"/>
            <w:tabs>
              <w:tab w:val="clear" w:pos="8176"/>
              <w:tab w:val="right" w:pos="9026" w:leader="dot"/>
            </w:tabs>
            <w:rPr/>
          </w:pPr>
          <w:hyperlink w:anchor="__RefHeading___Toc3607237_1280447820">
            <w:r>
              <w:rPr>
                <w:webHidden/>
                <w:rStyle w:val="IndexLink"/>
                <w:rtl w:val="true"/>
              </w:rPr>
              <w:t>جزع يزيد على حبابة</w:t>
            </w:r>
            <w:r>
              <w:rPr>
                <w:rStyle w:val="IndexLink"/>
                <w:rtl w:val="true"/>
              </w:rPr>
              <w:t>:</w:t>
              <w:tab/>
            </w:r>
            <w:r>
              <w:rPr>
                <w:rStyle w:val="IndexLink"/>
              </w:rPr>
              <w:t>137</w:t>
            </w:r>
          </w:hyperlink>
        </w:p>
        <w:p>
          <w:pPr>
            <w:pStyle w:val="Contents4"/>
            <w:tabs>
              <w:tab w:val="clear" w:pos="8176"/>
              <w:tab w:val="right" w:pos="9026" w:leader="dot"/>
            </w:tabs>
            <w:rPr/>
          </w:pPr>
          <w:hyperlink w:anchor="__RefHeading___Toc3607239_1280447820">
            <w:r>
              <w:rPr>
                <w:webHidden/>
                <w:rStyle w:val="IndexLink"/>
                <w:rtl w:val="true"/>
              </w:rPr>
              <w:t>الصلاة على حبابة بعد موتها</w:t>
            </w:r>
            <w:r>
              <w:rPr>
                <w:rStyle w:val="IndexLink"/>
                <w:rtl w:val="true"/>
              </w:rPr>
              <w:t>:</w:t>
              <w:tab/>
            </w:r>
            <w:r>
              <w:rPr>
                <w:rStyle w:val="IndexLink"/>
              </w:rPr>
              <w:t>137</w:t>
            </w:r>
          </w:hyperlink>
        </w:p>
        <w:p>
          <w:pPr>
            <w:pStyle w:val="Contents4"/>
            <w:tabs>
              <w:tab w:val="clear" w:pos="8176"/>
              <w:tab w:val="right" w:pos="9026" w:leader="dot"/>
            </w:tabs>
            <w:rPr/>
          </w:pPr>
          <w:hyperlink w:anchor="__RefHeading___Toc3607241_1280447820">
            <w:r>
              <w:rPr>
                <w:webHidden/>
                <w:rStyle w:val="IndexLink"/>
                <w:rtl w:val="true"/>
              </w:rPr>
              <w:t>صور أخرى من جزع يزيد على حبابة</w:t>
            </w:r>
            <w:r>
              <w:rPr>
                <w:rStyle w:val="IndexLink"/>
                <w:rtl w:val="true"/>
              </w:rPr>
              <w:t>:</w:t>
              <w:tab/>
            </w:r>
            <w:r>
              <w:rPr>
                <w:rStyle w:val="IndexLink"/>
              </w:rPr>
              <w:t>139</w:t>
            </w:r>
          </w:hyperlink>
        </w:p>
        <w:p>
          <w:pPr>
            <w:pStyle w:val="Contents5"/>
            <w:tabs>
              <w:tab w:val="clear" w:pos="7892"/>
              <w:tab w:val="right" w:pos="9026" w:leader="dot"/>
            </w:tabs>
            <w:rPr/>
          </w:pPr>
          <w:hyperlink w:anchor="__RefHeading___Toc3607243_1280447820">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3607245_1280447820">
            <w:r>
              <w:rPr>
                <w:webHidden/>
                <w:rStyle w:val="IndexLink"/>
                <w:rtl w:val="true"/>
              </w:rPr>
              <w:t>صوت</w:t>
            </w:r>
            <w:r>
              <w:rPr>
                <w:rStyle w:val="IndexLink"/>
                <w:rtl w:val="true"/>
              </w:rPr>
              <w:tab/>
            </w:r>
            <w:r>
              <w:rPr>
                <w:rStyle w:val="IndexLink"/>
              </w:rPr>
              <w:t>139</w:t>
            </w:r>
          </w:hyperlink>
        </w:p>
        <w:p>
          <w:pPr>
            <w:pStyle w:val="Contents3"/>
            <w:tabs>
              <w:tab w:val="clear" w:pos="8459"/>
              <w:tab w:val="right" w:pos="9026" w:leader="dot"/>
            </w:tabs>
            <w:rPr/>
          </w:pPr>
          <w:hyperlink w:anchor="__RefHeading___Toc3607247_1280447820">
            <w:r>
              <w:rPr>
                <w:webHidden/>
                <w:rStyle w:val="IndexLink"/>
              </w:rPr>
              <w:t>9</w:t>
            </w:r>
            <w:r>
              <w:rPr>
                <w:rStyle w:val="IndexLink"/>
                <w:rtl w:val="true"/>
              </w:rPr>
              <w:t xml:space="preserve"> - </w:t>
            </w:r>
            <w:r>
              <w:rPr>
                <w:rStyle w:val="IndexLink"/>
                <w:rtl w:val="true"/>
              </w:rPr>
              <w:t>أخبار أبي الطّفيل و نسبه</w:t>
            </w:r>
            <w:r>
              <w:rPr>
                <w:rStyle w:val="IndexLink"/>
                <w:rtl w:val="true"/>
              </w:rPr>
              <w:tab/>
            </w:r>
            <w:r>
              <w:rPr>
                <w:rStyle w:val="IndexLink"/>
              </w:rPr>
              <w:t>140</w:t>
            </w:r>
          </w:hyperlink>
        </w:p>
        <w:p>
          <w:pPr>
            <w:pStyle w:val="Contents4"/>
            <w:tabs>
              <w:tab w:val="clear" w:pos="8176"/>
              <w:tab w:val="right" w:pos="9026" w:leader="dot"/>
            </w:tabs>
            <w:rPr/>
          </w:pPr>
          <w:hyperlink w:anchor="__RefHeading___Toc3607249_1280447820">
            <w:r>
              <w:rPr>
                <w:webHidden/>
                <w:rStyle w:val="IndexLink"/>
                <w:rtl w:val="true"/>
              </w:rPr>
              <w:t>نسب أبي الطفيل</w:t>
            </w:r>
            <w:r>
              <w:rPr>
                <w:rStyle w:val="IndexLink"/>
                <w:rtl w:val="true"/>
              </w:rPr>
              <w:t>:</w:t>
              <w:tab/>
            </w:r>
            <w:r>
              <w:rPr>
                <w:rStyle w:val="IndexLink"/>
              </w:rPr>
              <w:t>140</w:t>
            </w:r>
          </w:hyperlink>
        </w:p>
        <w:p>
          <w:pPr>
            <w:pStyle w:val="Contents4"/>
            <w:tabs>
              <w:tab w:val="clear" w:pos="8176"/>
              <w:tab w:val="right" w:pos="9026" w:leader="dot"/>
            </w:tabs>
            <w:rPr/>
          </w:pPr>
          <w:hyperlink w:anchor="__RefHeading___Toc3607251_1280447820">
            <w:r>
              <w:rPr>
                <w:webHidden/>
                <w:rStyle w:val="IndexLink"/>
                <w:rtl w:val="true"/>
              </w:rPr>
              <w:t>صحبته و تشيعه</w:t>
            </w:r>
            <w:r>
              <w:rPr>
                <w:rStyle w:val="IndexLink"/>
                <w:rtl w:val="true"/>
              </w:rPr>
              <w:t>:</w:t>
              <w:tab/>
            </w:r>
            <w:r>
              <w:rPr>
                <w:rStyle w:val="IndexLink"/>
              </w:rPr>
              <w:t>140</w:t>
            </w:r>
          </w:hyperlink>
        </w:p>
        <w:p>
          <w:pPr>
            <w:pStyle w:val="Contents4"/>
            <w:tabs>
              <w:tab w:val="clear" w:pos="8176"/>
              <w:tab w:val="right" w:pos="9026" w:leader="dot"/>
            </w:tabs>
            <w:rPr/>
          </w:pPr>
          <w:hyperlink w:anchor="__RefHeading___Toc3607253_1280447820">
            <w:r>
              <w:rPr>
                <w:webHidden/>
                <w:rStyle w:val="IndexLink"/>
                <w:rtl w:val="true"/>
              </w:rPr>
              <w:t>رؤيته للرسول في حجة الوداع</w:t>
            </w:r>
            <w:r>
              <w:rPr>
                <w:rStyle w:val="IndexLink"/>
                <w:rtl w:val="true"/>
              </w:rPr>
              <w:t>:</w:t>
              <w:tab/>
            </w:r>
            <w:r>
              <w:rPr>
                <w:rStyle w:val="IndexLink"/>
              </w:rPr>
              <w:t>140</w:t>
            </w:r>
          </w:hyperlink>
        </w:p>
        <w:p>
          <w:pPr>
            <w:pStyle w:val="Contents4"/>
            <w:tabs>
              <w:tab w:val="clear" w:pos="8176"/>
              <w:tab w:val="right" w:pos="9026" w:leader="dot"/>
            </w:tabs>
            <w:rPr/>
          </w:pPr>
          <w:hyperlink w:anchor="__RefHeading___Toc3607255_1280447820">
            <w:r>
              <w:rPr>
                <w:webHidden/>
                <w:rStyle w:val="IndexLink"/>
                <w:rtl w:val="true"/>
              </w:rPr>
              <w:t>رؤيته لعلي بن أبي طالب و هو يجيب عن أسئلة شتى</w:t>
            </w:r>
            <w:r>
              <w:rPr>
                <w:rStyle w:val="IndexLink"/>
                <w:rtl w:val="true"/>
              </w:rPr>
              <w:t>:</w:t>
              <w:tab/>
            </w:r>
            <w:r>
              <w:rPr>
                <w:rStyle w:val="IndexLink"/>
              </w:rPr>
              <w:t>140</w:t>
            </w:r>
          </w:hyperlink>
        </w:p>
        <w:p>
          <w:pPr>
            <w:pStyle w:val="Contents4"/>
            <w:tabs>
              <w:tab w:val="clear" w:pos="8176"/>
              <w:tab w:val="right" w:pos="9026" w:leader="dot"/>
            </w:tabs>
            <w:rPr/>
          </w:pPr>
          <w:hyperlink w:anchor="__RefHeading___Toc3607257_1280447820">
            <w:r>
              <w:rPr>
                <w:webHidden/>
                <w:rStyle w:val="IndexLink"/>
                <w:rtl w:val="true"/>
              </w:rPr>
              <w:t>شهادة له بالتقدّم في شعره</w:t>
            </w:r>
            <w:r>
              <w:rPr>
                <w:rStyle w:val="IndexLink"/>
                <w:rtl w:val="true"/>
              </w:rPr>
              <w:t>:</w:t>
              <w:tab/>
            </w:r>
            <w:r>
              <w:rPr>
                <w:rStyle w:val="IndexLink"/>
              </w:rPr>
              <w:t>141</w:t>
            </w:r>
          </w:hyperlink>
        </w:p>
        <w:p>
          <w:pPr>
            <w:pStyle w:val="Contents4"/>
            <w:tabs>
              <w:tab w:val="clear" w:pos="8176"/>
              <w:tab w:val="right" w:pos="9026" w:leader="dot"/>
            </w:tabs>
            <w:rPr/>
          </w:pPr>
          <w:hyperlink w:anchor="__RefHeading___Toc3607259_1280447820">
            <w:r>
              <w:rPr>
                <w:webHidden/>
                <w:rStyle w:val="IndexLink"/>
                <w:rtl w:val="true"/>
              </w:rPr>
              <w:t>محاورة معاوية لأبي الطفيل</w:t>
            </w:r>
            <w:r>
              <w:rPr>
                <w:rStyle w:val="IndexLink"/>
                <w:rtl w:val="true"/>
              </w:rPr>
              <w:t>:</w:t>
              <w:tab/>
            </w:r>
            <w:r>
              <w:rPr>
                <w:rStyle w:val="IndexLink"/>
              </w:rPr>
              <w:t>141</w:t>
            </w:r>
          </w:hyperlink>
        </w:p>
        <w:p>
          <w:pPr>
            <w:pStyle w:val="Contents4"/>
            <w:tabs>
              <w:tab w:val="clear" w:pos="8176"/>
              <w:tab w:val="right" w:pos="9026" w:leader="dot"/>
            </w:tabs>
            <w:rPr/>
          </w:pPr>
          <w:hyperlink w:anchor="__RefHeading___Toc3607261_1280447820">
            <w:r>
              <w:rPr>
                <w:webHidden/>
                <w:rStyle w:val="IndexLink"/>
                <w:rtl w:val="true"/>
              </w:rPr>
              <w:t>قيادته جيشا لإخراج محمد بن الحنفية من الحبس</w:t>
            </w:r>
            <w:r>
              <w:rPr>
                <w:rStyle w:val="IndexLink"/>
                <w:rtl w:val="true"/>
              </w:rPr>
              <w:t>:</w:t>
              <w:tab/>
            </w:r>
            <w:r>
              <w:rPr>
                <w:rStyle w:val="IndexLink"/>
              </w:rPr>
              <w:t>142</w:t>
            </w:r>
          </w:hyperlink>
        </w:p>
        <w:p>
          <w:pPr>
            <w:pStyle w:val="Contents4"/>
            <w:tabs>
              <w:tab w:val="clear" w:pos="8176"/>
              <w:tab w:val="right" w:pos="9026" w:leader="dot"/>
            </w:tabs>
            <w:rPr/>
          </w:pPr>
          <w:hyperlink w:anchor="__RefHeading___Toc3607263_1280447820">
            <w:r>
              <w:rPr>
                <w:webHidden/>
                <w:rStyle w:val="IndexLink"/>
                <w:rtl w:val="true"/>
              </w:rPr>
              <w:t>تشيع أبي الطفيل</w:t>
            </w:r>
            <w:r>
              <w:rPr>
                <w:rStyle w:val="IndexLink"/>
                <w:rtl w:val="true"/>
              </w:rPr>
              <w:t>:</w:t>
              <w:tab/>
            </w:r>
            <w:r>
              <w:rPr>
                <w:rStyle w:val="IndexLink"/>
              </w:rPr>
              <w:t>142</w:t>
            </w:r>
          </w:hyperlink>
        </w:p>
        <w:p>
          <w:pPr>
            <w:pStyle w:val="Contents4"/>
            <w:tabs>
              <w:tab w:val="clear" w:pos="8176"/>
              <w:tab w:val="right" w:pos="9026" w:leader="dot"/>
            </w:tabs>
            <w:rPr/>
          </w:pPr>
          <w:hyperlink w:anchor="__RefHeading___Toc3607265_1280447820">
            <w:r>
              <w:rPr>
                <w:webHidden/>
                <w:rStyle w:val="IndexLink"/>
                <w:rtl w:val="true"/>
              </w:rPr>
              <w:t>قوله الشعر في ذلك</w:t>
            </w:r>
            <w:r>
              <w:rPr>
                <w:rStyle w:val="IndexLink"/>
                <w:rtl w:val="true"/>
              </w:rPr>
              <w:t>:</w:t>
              <w:tab/>
            </w:r>
            <w:r>
              <w:rPr>
                <w:rStyle w:val="IndexLink"/>
              </w:rPr>
              <w:t>143</w:t>
            </w:r>
          </w:hyperlink>
        </w:p>
        <w:p>
          <w:pPr>
            <w:pStyle w:val="Contents4"/>
            <w:tabs>
              <w:tab w:val="clear" w:pos="8176"/>
              <w:tab w:val="right" w:pos="9026" w:leader="dot"/>
            </w:tabs>
            <w:rPr/>
          </w:pPr>
          <w:hyperlink w:anchor="__RefHeading___Toc3607267_1280447820">
            <w:r>
              <w:rPr>
                <w:webHidden/>
                <w:rStyle w:val="IndexLink"/>
                <w:rtl w:val="true"/>
              </w:rPr>
              <w:t>شدّة حزنه حين سمع غناء فيه رثاء ولده</w:t>
            </w:r>
            <w:r>
              <w:rPr>
                <w:rStyle w:val="IndexLink"/>
                <w:rtl w:val="true"/>
              </w:rPr>
              <w:t>:</w:t>
              <w:tab/>
            </w:r>
            <w:r>
              <w:rPr>
                <w:rStyle w:val="IndexLink"/>
              </w:rPr>
              <w:t>145</w:t>
            </w:r>
          </w:hyperlink>
        </w:p>
        <w:p>
          <w:pPr>
            <w:pStyle w:val="Contents4"/>
            <w:tabs>
              <w:tab w:val="clear" w:pos="8176"/>
              <w:tab w:val="right" w:pos="9026" w:leader="dot"/>
            </w:tabs>
            <w:rPr/>
          </w:pPr>
          <w:hyperlink w:anchor="__RefHeading___Toc3607269_1280447820">
            <w:r>
              <w:rPr>
                <w:webHidden/>
                <w:rStyle w:val="IndexLink"/>
                <w:rtl w:val="true"/>
              </w:rPr>
              <w:t>غناء طويس بشعر لأبي الطفيل</w:t>
            </w:r>
            <w:r>
              <w:rPr>
                <w:rStyle w:val="IndexLink"/>
                <w:rtl w:val="true"/>
              </w:rPr>
              <w:t>:</w:t>
              <w:tab/>
            </w:r>
            <w:r>
              <w:rPr>
                <w:rStyle w:val="IndexLink"/>
              </w:rPr>
              <w:t>145</w:t>
            </w:r>
          </w:hyperlink>
        </w:p>
        <w:p>
          <w:pPr>
            <w:pStyle w:val="Contents5"/>
            <w:tabs>
              <w:tab w:val="clear" w:pos="7892"/>
              <w:tab w:val="right" w:pos="9026" w:leader="dot"/>
            </w:tabs>
            <w:rPr/>
          </w:pPr>
          <w:hyperlink w:anchor="__RefHeading___Toc3607271_128044782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3607273_1280447820">
            <w:r>
              <w:rPr>
                <w:webHidden/>
                <w:rStyle w:val="IndexLink"/>
                <w:rtl w:val="true"/>
              </w:rPr>
              <w:t>صوت</w:t>
            </w:r>
            <w:r>
              <w:rPr>
                <w:rStyle w:val="IndexLink"/>
                <w:rtl w:val="true"/>
              </w:rPr>
              <w:tab/>
            </w:r>
            <w:r>
              <w:rPr>
                <w:rStyle w:val="IndexLink"/>
              </w:rPr>
              <w:t>147</w:t>
            </w:r>
          </w:hyperlink>
        </w:p>
        <w:p>
          <w:pPr>
            <w:pStyle w:val="Contents5"/>
            <w:tabs>
              <w:tab w:val="clear" w:pos="7892"/>
              <w:tab w:val="right" w:pos="9026" w:leader="dot"/>
            </w:tabs>
            <w:rPr/>
          </w:pPr>
          <w:hyperlink w:anchor="__RefHeading___Toc3607275_1280447820">
            <w:r>
              <w:rPr>
                <w:webHidden/>
                <w:rStyle w:val="IndexLink"/>
                <w:rtl w:val="true"/>
              </w:rPr>
              <w:t>صوت</w:t>
            </w:r>
            <w:r>
              <w:rPr>
                <w:rStyle w:val="IndexLink"/>
                <w:rtl w:val="true"/>
              </w:rPr>
              <w:tab/>
            </w:r>
            <w:r>
              <w:rPr>
                <w:rStyle w:val="IndexLink"/>
              </w:rPr>
              <w:t>147</w:t>
            </w:r>
          </w:hyperlink>
        </w:p>
        <w:p>
          <w:pPr>
            <w:pStyle w:val="Contents3"/>
            <w:tabs>
              <w:tab w:val="clear" w:pos="8459"/>
              <w:tab w:val="right" w:pos="9026" w:leader="dot"/>
            </w:tabs>
            <w:rPr/>
          </w:pPr>
          <w:hyperlink w:anchor="__RefHeading___Toc3607277_1280447820">
            <w:r>
              <w:rPr>
                <w:webHidden/>
                <w:rStyle w:val="IndexLink"/>
              </w:rPr>
              <w:t>10</w:t>
            </w:r>
            <w:r>
              <w:rPr>
                <w:rStyle w:val="IndexLink"/>
                <w:rtl w:val="true"/>
              </w:rPr>
              <w:t xml:space="preserve"> - </w:t>
            </w:r>
            <w:r>
              <w:rPr>
                <w:rStyle w:val="IndexLink"/>
                <w:rtl w:val="true"/>
              </w:rPr>
              <w:t>أخبار حسّان و جبلة بن الأيهم</w:t>
            </w:r>
            <w:r>
              <w:rPr>
                <w:rStyle w:val="IndexLink"/>
                <w:rtl w:val="true"/>
              </w:rPr>
              <w:tab/>
            </w:r>
            <w:r>
              <w:rPr>
                <w:rStyle w:val="IndexLink"/>
              </w:rPr>
              <w:t>149</w:t>
            </w:r>
          </w:hyperlink>
        </w:p>
        <w:p>
          <w:pPr>
            <w:pStyle w:val="Contents4"/>
            <w:tabs>
              <w:tab w:val="clear" w:pos="8176"/>
              <w:tab w:val="right" w:pos="9026" w:leader="dot"/>
            </w:tabs>
            <w:rPr/>
          </w:pPr>
          <w:hyperlink w:anchor="__RefHeading___Toc3607279_1280447820">
            <w:r>
              <w:rPr>
                <w:webHidden/>
                <w:rStyle w:val="IndexLink"/>
                <w:rtl w:val="true"/>
              </w:rPr>
              <w:t>لقاء حسان لجبلة و استنشاد جبلة له بعد النابغة و علقمة و إجازته</w:t>
            </w:r>
            <w:r>
              <w:rPr>
                <w:rStyle w:val="IndexLink"/>
                <w:rtl w:val="true"/>
              </w:rPr>
              <w:t>:</w:t>
              <w:tab/>
            </w:r>
            <w:r>
              <w:rPr>
                <w:rStyle w:val="IndexLink"/>
              </w:rPr>
              <w:t>149</w:t>
            </w:r>
          </w:hyperlink>
        </w:p>
        <w:p>
          <w:pPr>
            <w:pStyle w:val="Contents4"/>
            <w:tabs>
              <w:tab w:val="clear" w:pos="8176"/>
              <w:tab w:val="right" w:pos="9026" w:leader="dot"/>
            </w:tabs>
            <w:rPr/>
          </w:pPr>
          <w:hyperlink w:anchor="__RefHeading___Toc3607281_1280447820">
            <w:r>
              <w:rPr>
                <w:webHidden/>
                <w:rStyle w:val="IndexLink"/>
                <w:rtl w:val="true"/>
              </w:rPr>
              <w:t>قدومه على عمرو بن الحارث و لقاؤه النابغة و علقمة</w:t>
            </w:r>
            <w:r>
              <w:rPr>
                <w:rStyle w:val="IndexLink"/>
                <w:rtl w:val="true"/>
              </w:rPr>
              <w:t>:</w:t>
              <w:tab/>
            </w:r>
            <w:r>
              <w:rPr>
                <w:rStyle w:val="IndexLink"/>
              </w:rPr>
              <w:t>150</w:t>
            </w:r>
          </w:hyperlink>
        </w:p>
        <w:p>
          <w:pPr>
            <w:pStyle w:val="Contents4"/>
            <w:tabs>
              <w:tab w:val="clear" w:pos="8176"/>
              <w:tab w:val="right" w:pos="9026" w:leader="dot"/>
            </w:tabs>
            <w:rPr/>
          </w:pPr>
          <w:hyperlink w:anchor="__RefHeading___Toc3607283_1280447820">
            <w:r>
              <w:rPr>
                <w:webHidden/>
                <w:rStyle w:val="IndexLink"/>
                <w:rtl w:val="true"/>
              </w:rPr>
              <w:t>استنشاد عمرو بن الحارث له و تفضيله عليهما</w:t>
            </w:r>
            <w:r>
              <w:rPr>
                <w:rStyle w:val="IndexLink"/>
                <w:rtl w:val="true"/>
              </w:rPr>
              <w:t>:</w:t>
              <w:tab/>
            </w:r>
            <w:r>
              <w:rPr>
                <w:rStyle w:val="IndexLink"/>
              </w:rPr>
              <w:t>150</w:t>
            </w:r>
          </w:hyperlink>
        </w:p>
        <w:p>
          <w:pPr>
            <w:pStyle w:val="Contents4"/>
            <w:tabs>
              <w:tab w:val="clear" w:pos="8176"/>
              <w:tab w:val="right" w:pos="9026" w:leader="dot"/>
            </w:tabs>
            <w:rPr/>
          </w:pPr>
          <w:hyperlink w:anchor="__RefHeading___Toc3607285_1280447820">
            <w:r>
              <w:rPr>
                <w:webHidden/>
                <w:rStyle w:val="IndexLink"/>
                <w:rtl w:val="true"/>
              </w:rPr>
              <w:t>النابغة يقول الثناء المسجوع في عمرو بن الحارث</w:t>
            </w:r>
            <w:r>
              <w:rPr>
                <w:rStyle w:val="IndexLink"/>
                <w:rtl w:val="true"/>
              </w:rPr>
              <w:t>:</w:t>
              <w:tab/>
            </w:r>
            <w:r>
              <w:rPr>
                <w:rStyle w:val="IndexLink"/>
              </w:rPr>
              <w:t>150</w:t>
            </w:r>
          </w:hyperlink>
        </w:p>
        <w:p>
          <w:pPr>
            <w:pStyle w:val="Contents4"/>
            <w:tabs>
              <w:tab w:val="clear" w:pos="8176"/>
              <w:tab w:val="right" w:pos="9026" w:leader="dot"/>
            </w:tabs>
            <w:rPr/>
          </w:pPr>
          <w:hyperlink w:anchor="__RefHeading___Toc3607287_1280447820">
            <w:r>
              <w:rPr>
                <w:webHidden/>
                <w:rStyle w:val="IndexLink"/>
                <w:rtl w:val="true"/>
              </w:rPr>
              <w:t>إعجاب عمرو بن الحارث بثناء النابغة و مدح حسّان</w:t>
            </w:r>
            <w:r>
              <w:rPr>
                <w:rStyle w:val="IndexLink"/>
                <w:rtl w:val="true"/>
              </w:rPr>
              <w:t>:</w:t>
              <w:tab/>
            </w:r>
            <w:r>
              <w:rPr>
                <w:rStyle w:val="IndexLink"/>
              </w:rPr>
              <w:t>151</w:t>
            </w:r>
          </w:hyperlink>
        </w:p>
        <w:p>
          <w:pPr>
            <w:pStyle w:val="Contents4"/>
            <w:tabs>
              <w:tab w:val="clear" w:pos="8176"/>
              <w:tab w:val="right" w:pos="9026" w:leader="dot"/>
            </w:tabs>
            <w:rPr/>
          </w:pPr>
          <w:hyperlink w:anchor="__RefHeading___Toc3607289_1280447820">
            <w:r>
              <w:rPr>
                <w:webHidden/>
                <w:rStyle w:val="IndexLink"/>
                <w:rtl w:val="true"/>
              </w:rPr>
              <w:t>قدوم جبلة بن الأيهم على عمر ثم تنصره و رحلته إلى هرقل</w:t>
            </w:r>
            <w:r>
              <w:rPr>
                <w:rStyle w:val="IndexLink"/>
                <w:rtl w:val="true"/>
              </w:rPr>
              <w:t>:</w:t>
              <w:tab/>
            </w:r>
            <w:r>
              <w:rPr>
                <w:rStyle w:val="IndexLink"/>
              </w:rPr>
              <w:t>153</w:t>
            </w:r>
          </w:hyperlink>
        </w:p>
        <w:p>
          <w:pPr>
            <w:pStyle w:val="Contents4"/>
            <w:tabs>
              <w:tab w:val="clear" w:pos="8176"/>
              <w:tab w:val="right" w:pos="9026" w:leader="dot"/>
            </w:tabs>
            <w:rPr/>
          </w:pPr>
          <w:hyperlink w:anchor="__RefHeading___Toc3607291_1280447820">
            <w:r>
              <w:rPr>
                <w:webHidden/>
                <w:rStyle w:val="IndexLink"/>
                <w:rtl w:val="true"/>
              </w:rPr>
              <w:t>قصّة أخر في سبب تنصره</w:t>
            </w:r>
            <w:r>
              <w:rPr>
                <w:rStyle w:val="IndexLink"/>
                <w:rtl w:val="true"/>
              </w:rPr>
              <w:t>:</w:t>
              <w:tab/>
            </w:r>
            <w:r>
              <w:rPr>
                <w:rStyle w:val="IndexLink"/>
              </w:rPr>
              <w:t>155</w:t>
            </w:r>
          </w:hyperlink>
        </w:p>
        <w:p>
          <w:pPr>
            <w:pStyle w:val="Contents4"/>
            <w:tabs>
              <w:tab w:val="clear" w:pos="8176"/>
              <w:tab w:val="right" w:pos="9026" w:leader="dot"/>
            </w:tabs>
            <w:rPr/>
          </w:pPr>
          <w:hyperlink w:anchor="__RefHeading___Toc3607293_1280447820">
            <w:r>
              <w:rPr>
                <w:webHidden/>
                <w:rStyle w:val="IndexLink"/>
                <w:rtl w:val="true"/>
              </w:rPr>
              <w:t>دعوة معاوية و عمر جبلة بن الأيهم للرجوع إلى الإسلام</w:t>
            </w:r>
            <w:r>
              <w:rPr>
                <w:rStyle w:val="IndexLink"/>
                <w:rtl w:val="true"/>
              </w:rPr>
              <w:t>:</w:t>
              <w:tab/>
            </w:r>
            <w:r>
              <w:rPr>
                <w:rStyle w:val="IndexLink"/>
              </w:rPr>
              <w:t>155</w:t>
            </w:r>
          </w:hyperlink>
        </w:p>
        <w:p>
          <w:pPr>
            <w:pStyle w:val="Contents4"/>
            <w:tabs>
              <w:tab w:val="clear" w:pos="8176"/>
              <w:tab w:val="right" w:pos="9026" w:leader="dot"/>
            </w:tabs>
            <w:rPr/>
          </w:pPr>
          <w:hyperlink w:anchor="__RefHeading___Toc3607295_1280447820">
            <w:r>
              <w:rPr>
                <w:webHidden/>
                <w:rStyle w:val="IndexLink"/>
                <w:rtl w:val="true"/>
              </w:rPr>
              <w:t>ترف جبلة بن الأيهم</w:t>
            </w:r>
            <w:r>
              <w:rPr>
                <w:rStyle w:val="IndexLink"/>
                <w:rtl w:val="true"/>
              </w:rPr>
              <w:tab/>
            </w:r>
            <w:r>
              <w:rPr>
                <w:rStyle w:val="IndexLink"/>
              </w:rPr>
              <w:t>157</w:t>
            </w:r>
          </w:hyperlink>
        </w:p>
        <w:p>
          <w:pPr>
            <w:pStyle w:val="Contents4"/>
            <w:tabs>
              <w:tab w:val="clear" w:pos="8176"/>
              <w:tab w:val="right" w:pos="9026" w:leader="dot"/>
            </w:tabs>
            <w:rPr/>
          </w:pPr>
          <w:hyperlink w:anchor="__RefHeading___Toc3607297_1280447820">
            <w:r>
              <w:rPr>
                <w:webHidden/>
                <w:rStyle w:val="IndexLink"/>
                <w:rtl w:val="true"/>
              </w:rPr>
              <w:t>إرساله صلة إلى حسان عند ما علم بأنه مضرور</w:t>
            </w:r>
            <w:r>
              <w:rPr>
                <w:rStyle w:val="IndexLink"/>
                <w:rtl w:val="true"/>
              </w:rPr>
              <w:t>:</w:t>
              <w:tab/>
            </w:r>
            <w:r>
              <w:rPr>
                <w:rStyle w:val="IndexLink"/>
              </w:rPr>
              <w:t>158</w:t>
            </w:r>
          </w:hyperlink>
        </w:p>
        <w:p>
          <w:pPr>
            <w:pStyle w:val="Contents4"/>
            <w:tabs>
              <w:tab w:val="clear" w:pos="8176"/>
              <w:tab w:val="right" w:pos="9026" w:leader="dot"/>
            </w:tabs>
            <w:rPr/>
          </w:pPr>
          <w:hyperlink w:anchor="__RefHeading___Toc3607299_1280447820">
            <w:r>
              <w:rPr>
                <w:webHidden/>
                <w:rStyle w:val="IndexLink"/>
                <w:rtl w:val="true"/>
              </w:rPr>
              <w:t>بكاؤه من سماع شعر حسان</w:t>
            </w:r>
            <w:r>
              <w:rPr>
                <w:rStyle w:val="IndexLink"/>
                <w:rtl w:val="true"/>
              </w:rPr>
              <w:t>:</w:t>
              <w:tab/>
            </w:r>
            <w:r>
              <w:rPr>
                <w:rStyle w:val="IndexLink"/>
              </w:rPr>
              <w:t>158</w:t>
            </w:r>
          </w:hyperlink>
        </w:p>
        <w:p>
          <w:pPr>
            <w:pStyle w:val="Contents4"/>
            <w:tabs>
              <w:tab w:val="clear" w:pos="8176"/>
              <w:tab w:val="right" w:pos="9026" w:leader="dot"/>
            </w:tabs>
            <w:rPr/>
          </w:pPr>
          <w:hyperlink w:anchor="__RefHeading___Toc3607301_1280447820">
            <w:r>
              <w:rPr>
                <w:webHidden/>
                <w:rStyle w:val="IndexLink"/>
                <w:rtl w:val="true"/>
              </w:rPr>
              <w:t>رسول معاوية إلى ملك الروم و لقاؤه لجبلة</w:t>
            </w:r>
            <w:r>
              <w:rPr>
                <w:rStyle w:val="IndexLink"/>
                <w:rtl w:val="true"/>
              </w:rPr>
              <w:t>:</w:t>
              <w:tab/>
            </w:r>
            <w:r>
              <w:rPr>
                <w:rStyle w:val="IndexLink"/>
              </w:rPr>
              <w:t>160</w:t>
            </w:r>
          </w:hyperlink>
        </w:p>
        <w:p>
          <w:pPr>
            <w:pStyle w:val="Contents4"/>
            <w:tabs>
              <w:tab w:val="clear" w:pos="8176"/>
              <w:tab w:val="right" w:pos="9026" w:leader="dot"/>
            </w:tabs>
            <w:rPr/>
          </w:pPr>
          <w:hyperlink w:anchor="__RefHeading___Toc3607303_1280447820">
            <w:r>
              <w:rPr>
                <w:webHidden/>
                <w:rStyle w:val="IndexLink"/>
                <w:rtl w:val="true"/>
              </w:rPr>
              <w:t>حديث حسّان مع رسول جبلة</w:t>
            </w:r>
            <w:r>
              <w:rPr>
                <w:rStyle w:val="IndexLink"/>
                <w:rtl w:val="true"/>
              </w:rPr>
              <w:t>:</w:t>
              <w:tab/>
            </w:r>
            <w:r>
              <w:rPr>
                <w:rStyle w:val="IndexLink"/>
              </w:rPr>
              <w:t>160</w:t>
            </w:r>
          </w:hyperlink>
        </w:p>
        <w:p>
          <w:pPr>
            <w:pStyle w:val="Contents4"/>
            <w:tabs>
              <w:tab w:val="clear" w:pos="8176"/>
              <w:tab w:val="right" w:pos="9026" w:leader="dot"/>
            </w:tabs>
            <w:rPr/>
          </w:pPr>
          <w:hyperlink w:anchor="__RefHeading___Toc3607305_1280447820">
            <w:r>
              <w:rPr>
                <w:webHidden/>
                <w:rStyle w:val="IndexLink"/>
                <w:rtl w:val="true"/>
              </w:rPr>
              <w:t>نسبة ما في هذه الأخبار من الأغاني</w:t>
            </w:r>
            <w:r>
              <w:rPr>
                <w:rStyle w:val="IndexLink"/>
                <w:rtl w:val="true"/>
              </w:rPr>
              <w:tab/>
            </w:r>
            <w:r>
              <w:rPr>
                <w:rStyle w:val="IndexLink"/>
              </w:rPr>
              <w:t>161</w:t>
            </w:r>
          </w:hyperlink>
        </w:p>
        <w:p>
          <w:pPr>
            <w:pStyle w:val="Contents5"/>
            <w:tabs>
              <w:tab w:val="clear" w:pos="7892"/>
              <w:tab w:val="right" w:pos="9026" w:leader="dot"/>
            </w:tabs>
            <w:rPr/>
          </w:pPr>
          <w:hyperlink w:anchor="__RefHeading___Toc3607307_1280447820">
            <w:r>
              <w:rPr>
                <w:webHidden/>
                <w:rStyle w:val="IndexLink"/>
                <w:rtl w:val="true"/>
              </w:rPr>
              <w:t>صوت</w:t>
            </w:r>
            <w:r>
              <w:rPr>
                <w:rStyle w:val="IndexLink"/>
                <w:rtl w:val="true"/>
              </w:rPr>
              <w:tab/>
            </w:r>
            <w:r>
              <w:rPr>
                <w:rStyle w:val="IndexLink"/>
              </w:rPr>
              <w:t>161</w:t>
            </w:r>
          </w:hyperlink>
        </w:p>
        <w:p>
          <w:pPr>
            <w:pStyle w:val="Contents5"/>
            <w:tabs>
              <w:tab w:val="clear" w:pos="7892"/>
              <w:tab w:val="right" w:pos="9026" w:leader="dot"/>
            </w:tabs>
            <w:rPr/>
          </w:pPr>
          <w:hyperlink w:anchor="__RefHeading___Toc3607309_1280447820">
            <w:r>
              <w:rPr>
                <w:webHidden/>
                <w:rStyle w:val="IndexLink"/>
                <w:rtl w:val="true"/>
              </w:rPr>
              <w:t>صوت</w:t>
            </w:r>
            <w:r>
              <w:rPr>
                <w:rStyle w:val="IndexLink"/>
                <w:rtl w:val="true"/>
              </w:rPr>
              <w:tab/>
            </w:r>
            <w:r>
              <w:rPr>
                <w:rStyle w:val="IndexLink"/>
              </w:rPr>
              <w:t>161</w:t>
            </w:r>
          </w:hyperlink>
        </w:p>
        <w:p>
          <w:pPr>
            <w:pStyle w:val="Contents4"/>
            <w:tabs>
              <w:tab w:val="clear" w:pos="8176"/>
              <w:tab w:val="right" w:pos="9026" w:leader="dot"/>
            </w:tabs>
            <w:rPr/>
          </w:pPr>
          <w:hyperlink w:anchor="__RefHeading___Toc3607311_1280447820">
            <w:r>
              <w:rPr>
                <w:webHidden/>
                <w:rStyle w:val="IndexLink"/>
                <w:rtl w:val="true"/>
              </w:rPr>
              <w:t>حديث حسّان مع الحارث بن أبي شمر</w:t>
            </w:r>
            <w:r>
              <w:rPr>
                <w:rStyle w:val="IndexLink"/>
                <w:rtl w:val="true"/>
              </w:rPr>
              <w:t>:</w:t>
              <w:tab/>
            </w:r>
            <w:r>
              <w:rPr>
                <w:rStyle w:val="IndexLink"/>
              </w:rPr>
              <w:t>161</w:t>
            </w:r>
          </w:hyperlink>
        </w:p>
        <w:p>
          <w:pPr>
            <w:pStyle w:val="Contents5"/>
            <w:tabs>
              <w:tab w:val="clear" w:pos="7892"/>
              <w:tab w:val="right" w:pos="9026" w:leader="dot"/>
            </w:tabs>
            <w:rPr/>
          </w:pPr>
          <w:hyperlink w:anchor="__RefHeading___Toc3607313_128044782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3607315_1280447820">
            <w:r>
              <w:rPr>
                <w:webHidden/>
                <w:rStyle w:val="IndexLink"/>
                <w:rtl w:val="true"/>
              </w:rPr>
              <w:t>صوت</w:t>
            </w:r>
            <w:r>
              <w:rPr>
                <w:rStyle w:val="IndexLink"/>
                <w:rtl w:val="true"/>
              </w:rPr>
              <w:tab/>
            </w:r>
            <w:r>
              <w:rPr>
                <w:rStyle w:val="IndexLink"/>
              </w:rPr>
              <w:t>162</w:t>
            </w:r>
          </w:hyperlink>
        </w:p>
        <w:p>
          <w:pPr>
            <w:pStyle w:val="Contents3"/>
            <w:tabs>
              <w:tab w:val="clear" w:pos="8459"/>
              <w:tab w:val="right" w:pos="9026" w:leader="dot"/>
            </w:tabs>
            <w:rPr/>
          </w:pPr>
          <w:hyperlink w:anchor="__RefHeading___Toc3607317_1280447820">
            <w:r>
              <w:rPr>
                <w:webHidden/>
                <w:rStyle w:val="IndexLink"/>
              </w:rPr>
              <w:t>11</w:t>
            </w:r>
            <w:r>
              <w:rPr>
                <w:rStyle w:val="IndexLink"/>
                <w:rtl w:val="true"/>
              </w:rPr>
              <w:t xml:space="preserve"> - </w:t>
            </w:r>
            <w:r>
              <w:rPr>
                <w:rStyle w:val="IndexLink"/>
                <w:rtl w:val="true"/>
              </w:rPr>
              <w:t>خبر بديح في هذا الصوت و غيره</w:t>
            </w:r>
            <w:r>
              <w:rPr>
                <w:rStyle w:val="IndexLink"/>
                <w:rtl w:val="true"/>
              </w:rPr>
              <w:tab/>
            </w:r>
            <w:r>
              <w:rPr>
                <w:rStyle w:val="IndexLink"/>
              </w:rPr>
              <w:t>164</w:t>
            </w:r>
          </w:hyperlink>
        </w:p>
        <w:p>
          <w:pPr>
            <w:pStyle w:val="Contents4"/>
            <w:tabs>
              <w:tab w:val="clear" w:pos="8176"/>
              <w:tab w:val="right" w:pos="9026" w:leader="dot"/>
            </w:tabs>
            <w:rPr/>
          </w:pPr>
          <w:hyperlink w:anchor="__RefHeading___Toc3607319_1280447820">
            <w:r>
              <w:rPr>
                <w:webHidden/>
                <w:rStyle w:val="IndexLink"/>
                <w:rtl w:val="true"/>
              </w:rPr>
              <w:t>صنعة بديح</w:t>
            </w:r>
            <w:r>
              <w:rPr>
                <w:rStyle w:val="IndexLink"/>
                <w:rtl w:val="true"/>
              </w:rPr>
              <w:t>:</w:t>
              <w:tab/>
            </w:r>
            <w:r>
              <w:rPr>
                <w:rStyle w:val="IndexLink"/>
              </w:rPr>
              <w:t>164</w:t>
            </w:r>
          </w:hyperlink>
        </w:p>
        <w:p>
          <w:pPr>
            <w:pStyle w:val="Contents4"/>
            <w:tabs>
              <w:tab w:val="clear" w:pos="8176"/>
              <w:tab w:val="right" w:pos="9026" w:leader="dot"/>
            </w:tabs>
            <w:rPr/>
          </w:pPr>
          <w:hyperlink w:anchor="__RefHeading___Toc3607321_1280447820">
            <w:r>
              <w:rPr>
                <w:webHidden/>
                <w:rStyle w:val="IndexLink"/>
                <w:rtl w:val="true"/>
              </w:rPr>
              <w:t>روايته لخبر يحيى بن الحكم</w:t>
            </w:r>
            <w:r>
              <w:rPr>
                <w:rStyle w:val="IndexLink"/>
                <w:rtl w:val="true"/>
              </w:rPr>
              <w:t>:</w:t>
              <w:tab/>
            </w:r>
            <w:r>
              <w:rPr>
                <w:rStyle w:val="IndexLink"/>
              </w:rPr>
              <w:t>164</w:t>
            </w:r>
          </w:hyperlink>
        </w:p>
        <w:p>
          <w:pPr>
            <w:pStyle w:val="Contents4"/>
            <w:tabs>
              <w:tab w:val="clear" w:pos="8176"/>
              <w:tab w:val="right" w:pos="9026" w:leader="dot"/>
            </w:tabs>
            <w:rPr/>
          </w:pPr>
          <w:hyperlink w:anchor="__RefHeading___Toc3607323_1280447820">
            <w:r>
              <w:rPr>
                <w:webHidden/>
                <w:rStyle w:val="IndexLink"/>
                <w:rtl w:val="true"/>
              </w:rPr>
              <w:t>حيلة عبد اللّه بن جعفر في رقبة بديح لعبد الملك بن مروان</w:t>
            </w:r>
            <w:r>
              <w:rPr>
                <w:rStyle w:val="IndexLink"/>
                <w:rtl w:val="true"/>
              </w:rPr>
              <w:t>:</w:t>
              <w:tab/>
            </w:r>
            <w:r>
              <w:rPr>
                <w:rStyle w:val="IndexLink"/>
              </w:rPr>
              <w:t>164</w:t>
            </w:r>
          </w:hyperlink>
        </w:p>
        <w:p>
          <w:pPr>
            <w:pStyle w:val="Contents4"/>
            <w:tabs>
              <w:tab w:val="clear" w:pos="8176"/>
              <w:tab w:val="right" w:pos="9026" w:leader="dot"/>
            </w:tabs>
            <w:rPr/>
          </w:pPr>
          <w:hyperlink w:anchor="__RefHeading___Toc3607325_1280447820">
            <w:r>
              <w:rPr>
                <w:webHidden/>
                <w:rStyle w:val="IndexLink"/>
                <w:rtl w:val="true"/>
              </w:rPr>
              <w:t>تنصل الفضل بن دكين من الرفض</w:t>
            </w:r>
            <w:r>
              <w:rPr>
                <w:rStyle w:val="IndexLink"/>
                <w:rtl w:val="true"/>
              </w:rPr>
              <w:t>:</w:t>
              <w:tab/>
            </w:r>
            <w:r>
              <w:rPr>
                <w:rStyle w:val="IndexLink"/>
              </w:rPr>
              <w:t>167</w:t>
            </w:r>
          </w:hyperlink>
        </w:p>
        <w:p>
          <w:pPr>
            <w:pStyle w:val="Contents5"/>
            <w:tabs>
              <w:tab w:val="clear" w:pos="7892"/>
              <w:tab w:val="right" w:pos="9026" w:leader="dot"/>
            </w:tabs>
            <w:rPr/>
          </w:pPr>
          <w:hyperlink w:anchor="__RefHeading___Toc3607327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3607329_1280447820">
            <w:r>
              <w:rPr>
                <w:webHidden/>
                <w:rStyle w:val="IndexLink"/>
                <w:rtl w:val="true"/>
              </w:rPr>
              <w:t>صوت</w:t>
            </w:r>
            <w:r>
              <w:rPr>
                <w:rStyle w:val="IndexLink"/>
                <w:rtl w:val="true"/>
              </w:rPr>
              <w:tab/>
            </w:r>
            <w:r>
              <w:rPr>
                <w:rStyle w:val="IndexLink"/>
              </w:rPr>
              <w:t>167</w:t>
            </w:r>
          </w:hyperlink>
        </w:p>
        <w:p>
          <w:pPr>
            <w:pStyle w:val="Contents3"/>
            <w:tabs>
              <w:tab w:val="clear" w:pos="8459"/>
              <w:tab w:val="right" w:pos="9026" w:leader="dot"/>
            </w:tabs>
            <w:rPr/>
          </w:pPr>
          <w:hyperlink w:anchor="__RefHeading___Toc3607331_1280447820">
            <w:r>
              <w:rPr>
                <w:webHidden/>
                <w:rStyle w:val="IndexLink"/>
              </w:rPr>
              <w:t>12</w:t>
            </w:r>
            <w:r>
              <w:rPr>
                <w:rStyle w:val="IndexLink"/>
                <w:rtl w:val="true"/>
              </w:rPr>
              <w:t xml:space="preserve"> - </w:t>
            </w:r>
            <w:r>
              <w:rPr>
                <w:rStyle w:val="IndexLink"/>
                <w:rtl w:val="true"/>
              </w:rPr>
              <w:t>نسب ابن الزّبعرى و أخباره و قصّة غزوة أحد</w:t>
            </w:r>
            <w:r>
              <w:rPr>
                <w:rStyle w:val="IndexLink"/>
                <w:rtl w:val="true"/>
              </w:rPr>
              <w:tab/>
            </w:r>
            <w:r>
              <w:rPr>
                <w:rStyle w:val="IndexLink"/>
              </w:rPr>
              <w:t>168</w:t>
            </w:r>
          </w:hyperlink>
        </w:p>
        <w:p>
          <w:pPr>
            <w:pStyle w:val="Contents4"/>
            <w:tabs>
              <w:tab w:val="clear" w:pos="8176"/>
              <w:tab w:val="right" w:pos="9026" w:leader="dot"/>
            </w:tabs>
            <w:rPr/>
          </w:pPr>
          <w:hyperlink w:anchor="__RefHeading___Toc3607333_1280447820">
            <w:r>
              <w:rPr>
                <w:webHidden/>
                <w:rStyle w:val="IndexLink"/>
                <w:rtl w:val="true"/>
              </w:rPr>
              <w:t>نسب ابن الزبعري</w:t>
            </w:r>
            <w:r>
              <w:rPr>
                <w:rStyle w:val="IndexLink"/>
                <w:rtl w:val="true"/>
              </w:rPr>
              <w:t>:</w:t>
              <w:tab/>
            </w:r>
            <w:r>
              <w:rPr>
                <w:rStyle w:val="IndexLink"/>
              </w:rPr>
              <w:t>168</w:t>
            </w:r>
          </w:hyperlink>
        </w:p>
        <w:p>
          <w:pPr>
            <w:pStyle w:val="Contents4"/>
            <w:tabs>
              <w:tab w:val="clear" w:pos="8176"/>
              <w:tab w:val="right" w:pos="9026" w:leader="dot"/>
            </w:tabs>
            <w:rPr/>
          </w:pPr>
          <w:hyperlink w:anchor="__RefHeading___Toc3607335_1280447820">
            <w:r>
              <w:rPr>
                <w:webHidden/>
                <w:rStyle w:val="IndexLink"/>
                <w:rtl w:val="true"/>
              </w:rPr>
              <w:t>حاله قبل الإسلام و بعده</w:t>
            </w:r>
            <w:r>
              <w:rPr>
                <w:rStyle w:val="IndexLink"/>
                <w:rtl w:val="true"/>
              </w:rPr>
              <w:t>:</w:t>
              <w:tab/>
            </w:r>
            <w:r>
              <w:rPr>
                <w:rStyle w:val="IndexLink"/>
              </w:rPr>
              <w:t>168</w:t>
            </w:r>
          </w:hyperlink>
        </w:p>
        <w:p>
          <w:pPr>
            <w:pStyle w:val="Contents4"/>
            <w:tabs>
              <w:tab w:val="clear" w:pos="8176"/>
              <w:tab w:val="right" w:pos="9026" w:leader="dot"/>
            </w:tabs>
            <w:rPr/>
          </w:pPr>
          <w:hyperlink w:anchor="__RefHeading___Toc3607337_1280447820">
            <w:r>
              <w:rPr>
                <w:webHidden/>
                <w:rStyle w:val="IndexLink"/>
                <w:rtl w:val="true"/>
              </w:rPr>
              <w:t>خبر غزوة أحد</w:t>
            </w:r>
            <w:r>
              <w:rPr>
                <w:rStyle w:val="IndexLink"/>
                <w:rtl w:val="true"/>
              </w:rPr>
              <w:t>:</w:t>
              <w:tab/>
            </w:r>
            <w:r>
              <w:rPr>
                <w:rStyle w:val="IndexLink"/>
              </w:rPr>
              <w:t>168</w:t>
            </w:r>
          </w:hyperlink>
        </w:p>
        <w:p>
          <w:pPr>
            <w:pStyle w:val="Contents4"/>
            <w:tabs>
              <w:tab w:val="clear" w:pos="8176"/>
              <w:tab w:val="right" w:pos="9026" w:leader="dot"/>
            </w:tabs>
            <w:rPr/>
          </w:pPr>
          <w:hyperlink w:anchor="__RefHeading___Toc3607339_1280447820">
            <w:r>
              <w:rPr>
                <w:webHidden/>
                <w:rStyle w:val="IndexLink"/>
                <w:rtl w:val="true"/>
              </w:rPr>
              <w:t>رجع الحديث إلى حديث ابن إسحاق</w:t>
            </w:r>
            <w:r>
              <w:rPr>
                <w:rStyle w:val="IndexLink"/>
                <w:rtl w:val="true"/>
              </w:rPr>
              <w:tab/>
            </w:r>
            <w:r>
              <w:rPr>
                <w:rStyle w:val="IndexLink"/>
              </w:rPr>
              <w:t>173</w:t>
            </w:r>
          </w:hyperlink>
        </w:p>
        <w:p>
          <w:pPr>
            <w:pStyle w:val="Contents4"/>
            <w:tabs>
              <w:tab w:val="clear" w:pos="8176"/>
              <w:tab w:val="right" w:pos="9026" w:leader="dot"/>
            </w:tabs>
            <w:rPr/>
          </w:pPr>
          <w:hyperlink w:anchor="__RefHeading___Toc3607341_1280447820">
            <w:r>
              <w:rPr>
                <w:webHidden/>
                <w:rStyle w:val="IndexLink"/>
                <w:rtl w:val="true"/>
              </w:rPr>
              <w:t>رجع إلى حديث ابن إسحاق</w:t>
            </w:r>
            <w:r>
              <w:rPr>
                <w:rStyle w:val="IndexLink"/>
                <w:rtl w:val="true"/>
              </w:rPr>
              <w:tab/>
            </w:r>
            <w:r>
              <w:rPr>
                <w:rStyle w:val="IndexLink"/>
              </w:rPr>
              <w:t>177</w:t>
            </w:r>
          </w:hyperlink>
        </w:p>
        <w:p>
          <w:pPr>
            <w:pStyle w:val="Contents4"/>
            <w:tabs>
              <w:tab w:val="clear" w:pos="8176"/>
              <w:tab w:val="right" w:pos="9026" w:leader="dot"/>
            </w:tabs>
            <w:rPr/>
          </w:pPr>
          <w:hyperlink w:anchor="__RefHeading___Toc3607343_1280447820">
            <w:r>
              <w:rPr>
                <w:webHidden/>
                <w:rStyle w:val="IndexLink"/>
                <w:rtl w:val="true"/>
              </w:rPr>
              <w:t>دفاع الصحابة عن الرسول الكريم</w:t>
            </w:r>
            <w:r>
              <w:rPr>
                <w:rStyle w:val="IndexLink"/>
                <w:rtl w:val="true"/>
              </w:rPr>
              <w:t>:</w:t>
              <w:tab/>
            </w:r>
            <w:r>
              <w:rPr>
                <w:rStyle w:val="IndexLink"/>
              </w:rPr>
              <w:t>180</w:t>
            </w:r>
          </w:hyperlink>
        </w:p>
        <w:p>
          <w:pPr>
            <w:pStyle w:val="Contents4"/>
            <w:tabs>
              <w:tab w:val="clear" w:pos="8176"/>
              <w:tab w:val="right" w:pos="9026" w:leader="dot"/>
            </w:tabs>
            <w:rPr/>
          </w:pPr>
          <w:hyperlink w:anchor="__RefHeading___Toc3607345_1280447820">
            <w:r>
              <w:rPr>
                <w:webHidden/>
                <w:rStyle w:val="IndexLink"/>
                <w:rtl w:val="true"/>
              </w:rPr>
              <w:t>قوس الرسول صلّى اللّه عليه و سلّم</w:t>
            </w:r>
            <w:r>
              <w:rPr>
                <w:rStyle w:val="IndexLink"/>
                <w:rtl w:val="true"/>
              </w:rPr>
              <w:t>:</w:t>
              <w:tab/>
            </w:r>
            <w:r>
              <w:rPr>
                <w:rStyle w:val="IndexLink"/>
              </w:rPr>
              <w:t>182</w:t>
            </w:r>
          </w:hyperlink>
        </w:p>
        <w:p>
          <w:pPr>
            <w:pStyle w:val="Contents4"/>
            <w:tabs>
              <w:tab w:val="clear" w:pos="8176"/>
              <w:tab w:val="right" w:pos="9026" w:leader="dot"/>
            </w:tabs>
            <w:rPr/>
          </w:pPr>
          <w:hyperlink w:anchor="__RefHeading___Toc3607347_1280447820">
            <w:r>
              <w:rPr>
                <w:webHidden/>
                <w:rStyle w:val="IndexLink"/>
                <w:rtl w:val="true"/>
              </w:rPr>
              <w:t>جهاد أنس بن النضر</w:t>
            </w:r>
            <w:r>
              <w:rPr>
                <w:rStyle w:val="IndexLink"/>
                <w:rtl w:val="true"/>
              </w:rPr>
              <w:t>:</w:t>
              <w:tab/>
            </w:r>
            <w:r>
              <w:rPr>
                <w:rStyle w:val="IndexLink"/>
              </w:rPr>
              <w:t>182</w:t>
            </w:r>
          </w:hyperlink>
        </w:p>
        <w:p>
          <w:pPr>
            <w:pStyle w:val="Contents4"/>
            <w:tabs>
              <w:tab w:val="clear" w:pos="8176"/>
              <w:tab w:val="right" w:pos="9026" w:leader="dot"/>
            </w:tabs>
            <w:rPr/>
          </w:pPr>
          <w:hyperlink w:anchor="__RefHeading___Toc3607349_1280447820">
            <w:r>
              <w:rPr>
                <w:webHidden/>
                <w:rStyle w:val="IndexLink"/>
                <w:rtl w:val="true"/>
              </w:rPr>
              <w:t>معرفة رسول اللّه بعد الهزيمة</w:t>
            </w:r>
            <w:r>
              <w:rPr>
                <w:rStyle w:val="IndexLink"/>
                <w:rtl w:val="true"/>
              </w:rPr>
              <w:t>:</w:t>
              <w:tab/>
            </w:r>
            <w:r>
              <w:rPr>
                <w:rStyle w:val="IndexLink"/>
              </w:rPr>
              <w:t>183</w:t>
            </w:r>
          </w:hyperlink>
        </w:p>
        <w:p>
          <w:pPr>
            <w:pStyle w:val="Contents4"/>
            <w:tabs>
              <w:tab w:val="clear" w:pos="8176"/>
              <w:tab w:val="right" w:pos="9026" w:leader="dot"/>
            </w:tabs>
            <w:rPr/>
          </w:pPr>
          <w:hyperlink w:anchor="__RefHeading___Toc3607351_1280447820">
            <w:r>
              <w:rPr>
                <w:webHidden/>
                <w:rStyle w:val="IndexLink"/>
                <w:rtl w:val="true"/>
              </w:rPr>
              <w:t>قتل رسول اللّه صلّى اللّه عليه و سلّم أبيّ بن خلف</w:t>
            </w:r>
            <w:r>
              <w:rPr>
                <w:rStyle w:val="IndexLink"/>
                <w:rtl w:val="true"/>
              </w:rPr>
              <w:t>:</w:t>
              <w:tab/>
            </w:r>
            <w:r>
              <w:rPr>
                <w:rStyle w:val="IndexLink"/>
              </w:rPr>
              <w:t>184</w:t>
            </w:r>
          </w:hyperlink>
        </w:p>
        <w:p>
          <w:pPr>
            <w:pStyle w:val="Contents4"/>
            <w:tabs>
              <w:tab w:val="clear" w:pos="8176"/>
              <w:tab w:val="right" w:pos="9026" w:leader="dot"/>
            </w:tabs>
            <w:rPr/>
          </w:pPr>
          <w:hyperlink w:anchor="__RefHeading___Toc3607353_1280447820">
            <w:r>
              <w:rPr>
                <w:webHidden/>
                <w:rStyle w:val="IndexLink"/>
                <w:rtl w:val="true"/>
              </w:rPr>
              <w:t>دعاء رسول اللّه على محاربيه</w:t>
            </w:r>
            <w:r>
              <w:rPr>
                <w:rStyle w:val="IndexLink"/>
                <w:rtl w:val="true"/>
              </w:rPr>
              <w:t>:</w:t>
              <w:tab/>
            </w:r>
            <w:r>
              <w:rPr>
                <w:rStyle w:val="IndexLink"/>
              </w:rPr>
              <w:t>184</w:t>
            </w:r>
          </w:hyperlink>
        </w:p>
        <w:p>
          <w:pPr>
            <w:pStyle w:val="Contents4"/>
            <w:tabs>
              <w:tab w:val="clear" w:pos="8176"/>
              <w:tab w:val="right" w:pos="9026" w:leader="dot"/>
            </w:tabs>
            <w:rPr/>
          </w:pPr>
          <w:hyperlink w:anchor="__RefHeading___Toc3607355_1280447820">
            <w:r>
              <w:rPr>
                <w:webHidden/>
                <w:rStyle w:val="IndexLink"/>
                <w:rtl w:val="true"/>
              </w:rPr>
              <w:t>تمثيل هند و صواحباتها بقتل المسلمين</w:t>
            </w:r>
            <w:r>
              <w:rPr>
                <w:rStyle w:val="IndexLink"/>
                <w:rtl w:val="true"/>
              </w:rPr>
              <w:t>:</w:t>
              <w:tab/>
            </w:r>
            <w:r>
              <w:rPr>
                <w:rStyle w:val="IndexLink"/>
              </w:rPr>
              <w:t>185</w:t>
            </w:r>
          </w:hyperlink>
        </w:p>
        <w:p>
          <w:pPr>
            <w:pStyle w:val="Contents4"/>
            <w:tabs>
              <w:tab w:val="clear" w:pos="8176"/>
              <w:tab w:val="right" w:pos="9026" w:leader="dot"/>
            </w:tabs>
            <w:rPr/>
          </w:pPr>
          <w:hyperlink w:anchor="__RefHeading___Toc3607357_1280447820">
            <w:r>
              <w:rPr>
                <w:webHidden/>
                <w:rStyle w:val="IndexLink"/>
                <w:rtl w:val="true"/>
              </w:rPr>
              <w:t>هجاء حسان لهند</w:t>
            </w:r>
            <w:r>
              <w:rPr>
                <w:rStyle w:val="IndexLink"/>
                <w:rtl w:val="true"/>
              </w:rPr>
              <w:t>:</w:t>
              <w:tab/>
            </w:r>
            <w:r>
              <w:rPr>
                <w:rStyle w:val="IndexLink"/>
              </w:rPr>
              <w:t>186</w:t>
            </w:r>
          </w:hyperlink>
        </w:p>
        <w:p>
          <w:pPr>
            <w:pStyle w:val="Contents4"/>
            <w:tabs>
              <w:tab w:val="clear" w:pos="8176"/>
              <w:tab w:val="right" w:pos="9026" w:leader="dot"/>
            </w:tabs>
            <w:rPr/>
          </w:pPr>
          <w:hyperlink w:anchor="__RefHeading___Toc3607359_1280447820">
            <w:r>
              <w:rPr>
                <w:webHidden/>
                <w:rStyle w:val="IndexLink"/>
                <w:rtl w:val="true"/>
              </w:rPr>
              <w:t>تعقب أبي سفيان للمسلمين و وعيده لهم</w:t>
            </w:r>
            <w:r>
              <w:rPr>
                <w:rStyle w:val="IndexLink"/>
                <w:rtl w:val="true"/>
              </w:rPr>
              <w:t>:</w:t>
              <w:tab/>
            </w:r>
            <w:r>
              <w:rPr>
                <w:rStyle w:val="IndexLink"/>
              </w:rPr>
              <w:t>187</w:t>
            </w:r>
          </w:hyperlink>
        </w:p>
        <w:p>
          <w:pPr>
            <w:pStyle w:val="Contents4"/>
            <w:tabs>
              <w:tab w:val="clear" w:pos="8176"/>
              <w:tab w:val="right" w:pos="9026" w:leader="dot"/>
            </w:tabs>
            <w:rPr/>
          </w:pPr>
          <w:hyperlink w:anchor="__RefHeading___Toc3607361_1280447820">
            <w:r>
              <w:rPr>
                <w:webHidden/>
                <w:rStyle w:val="IndexLink"/>
                <w:rtl w:val="true"/>
              </w:rPr>
              <w:t>خروج علي بن أبي طالب في أثر المشركين</w:t>
            </w:r>
            <w:r>
              <w:rPr>
                <w:rStyle w:val="IndexLink"/>
                <w:rtl w:val="true"/>
              </w:rPr>
              <w:t>:</w:t>
              <w:tab/>
            </w:r>
            <w:r>
              <w:rPr>
                <w:rStyle w:val="IndexLink"/>
              </w:rPr>
              <w:t>189</w:t>
            </w:r>
          </w:hyperlink>
        </w:p>
        <w:p>
          <w:pPr>
            <w:pStyle w:val="Contents4"/>
            <w:tabs>
              <w:tab w:val="clear" w:pos="8176"/>
              <w:tab w:val="right" w:pos="9026" w:leader="dot"/>
            </w:tabs>
            <w:rPr/>
          </w:pPr>
          <w:hyperlink w:anchor="__RefHeading___Toc3607363_1280447820">
            <w:r>
              <w:rPr>
                <w:webHidden/>
                <w:rStyle w:val="IndexLink"/>
                <w:rtl w:val="true"/>
              </w:rPr>
              <w:t>سؤال رسول اللّه عن سعد بن الربيع</w:t>
            </w:r>
            <w:r>
              <w:rPr>
                <w:rStyle w:val="IndexLink"/>
                <w:rtl w:val="true"/>
              </w:rPr>
              <w:t>:</w:t>
              <w:tab/>
            </w:r>
            <w:r>
              <w:rPr>
                <w:rStyle w:val="IndexLink"/>
              </w:rPr>
              <w:t>189</w:t>
            </w:r>
          </w:hyperlink>
        </w:p>
        <w:p>
          <w:pPr>
            <w:pStyle w:val="Contents4"/>
            <w:tabs>
              <w:tab w:val="clear" w:pos="8176"/>
              <w:tab w:val="right" w:pos="9026" w:leader="dot"/>
            </w:tabs>
            <w:rPr/>
          </w:pPr>
          <w:hyperlink w:anchor="__RefHeading___Toc3607365_1280447820">
            <w:r>
              <w:rPr>
                <w:webHidden/>
                <w:rStyle w:val="IndexLink"/>
                <w:rtl w:val="true"/>
              </w:rPr>
              <w:t>التماس الرسول لحمزة بين القتلى و حزنه عليه</w:t>
            </w:r>
            <w:r>
              <w:rPr>
                <w:rStyle w:val="IndexLink"/>
                <w:rtl w:val="true"/>
              </w:rPr>
              <w:t>:</w:t>
              <w:tab/>
            </w:r>
            <w:r>
              <w:rPr>
                <w:rStyle w:val="IndexLink"/>
              </w:rPr>
              <w:t>189</w:t>
            </w:r>
          </w:hyperlink>
        </w:p>
        <w:p>
          <w:pPr>
            <w:pStyle w:val="Contents4"/>
            <w:tabs>
              <w:tab w:val="clear" w:pos="8176"/>
              <w:tab w:val="right" w:pos="9026" w:leader="dot"/>
            </w:tabs>
            <w:rPr/>
          </w:pPr>
          <w:hyperlink w:anchor="__RefHeading___Toc3607367_1280447820">
            <w:r>
              <w:rPr>
                <w:webHidden/>
                <w:rStyle w:val="IndexLink"/>
                <w:rtl w:val="true"/>
              </w:rPr>
              <w:t>خروج صفية بنت عبد المطلب لتنظر إلى حمزة</w:t>
            </w:r>
            <w:r>
              <w:rPr>
                <w:rStyle w:val="IndexLink"/>
                <w:rtl w:val="true"/>
              </w:rPr>
              <w:t>:</w:t>
              <w:tab/>
            </w:r>
            <w:r>
              <w:rPr>
                <w:rStyle w:val="IndexLink"/>
              </w:rPr>
              <w:t>191</w:t>
            </w:r>
          </w:hyperlink>
        </w:p>
        <w:p>
          <w:pPr>
            <w:pStyle w:val="Contents4"/>
            <w:tabs>
              <w:tab w:val="clear" w:pos="8176"/>
              <w:tab w:val="right" w:pos="9026" w:leader="dot"/>
            </w:tabs>
            <w:rPr/>
          </w:pPr>
          <w:hyperlink w:anchor="__RefHeading___Toc3607369_1280447820">
            <w:r>
              <w:rPr>
                <w:webHidden/>
                <w:rStyle w:val="IndexLink"/>
                <w:rtl w:val="true"/>
              </w:rPr>
              <w:t>استشهاد حسيل بن جابر و ثابت بن وقش</w:t>
            </w:r>
            <w:r>
              <w:rPr>
                <w:rStyle w:val="IndexLink"/>
                <w:rtl w:val="true"/>
              </w:rPr>
              <w:t>:</w:t>
              <w:tab/>
            </w:r>
            <w:r>
              <w:rPr>
                <w:rStyle w:val="IndexLink"/>
              </w:rPr>
              <w:t>191</w:t>
            </w:r>
          </w:hyperlink>
        </w:p>
        <w:p>
          <w:pPr>
            <w:pStyle w:val="Contents4"/>
            <w:tabs>
              <w:tab w:val="clear" w:pos="8176"/>
              <w:tab w:val="right" w:pos="9026" w:leader="dot"/>
            </w:tabs>
            <w:rPr/>
          </w:pPr>
          <w:hyperlink w:anchor="__RefHeading___Toc3607371_1280447820">
            <w:r>
              <w:rPr>
                <w:webHidden/>
                <w:rStyle w:val="IndexLink"/>
                <w:rtl w:val="true"/>
              </w:rPr>
              <w:t>مصرع قزمان</w:t>
            </w:r>
            <w:r>
              <w:rPr>
                <w:rStyle w:val="IndexLink"/>
                <w:rtl w:val="true"/>
              </w:rPr>
              <w:t>:</w:t>
              <w:tab/>
            </w:r>
            <w:r>
              <w:rPr>
                <w:rStyle w:val="IndexLink"/>
              </w:rPr>
              <w:t>191</w:t>
            </w:r>
          </w:hyperlink>
        </w:p>
        <w:p>
          <w:pPr>
            <w:pStyle w:val="Contents4"/>
            <w:tabs>
              <w:tab w:val="clear" w:pos="8176"/>
              <w:tab w:val="right" w:pos="9026" w:leader="dot"/>
            </w:tabs>
            <w:rPr/>
          </w:pPr>
          <w:hyperlink w:anchor="__RefHeading___Toc3607373_1280447820">
            <w:r>
              <w:rPr>
                <w:webHidden/>
                <w:rStyle w:val="IndexLink"/>
                <w:rtl w:val="true"/>
              </w:rPr>
              <w:t>استئذان جابر بن عبد اللّه في الخروج</w:t>
            </w:r>
            <w:r>
              <w:rPr>
                <w:rStyle w:val="IndexLink"/>
                <w:rtl w:val="true"/>
              </w:rPr>
              <w:t>:</w:t>
              <w:tab/>
            </w:r>
            <w:r>
              <w:rPr>
                <w:rStyle w:val="IndexLink"/>
              </w:rPr>
              <w:t>193</w:t>
            </w:r>
          </w:hyperlink>
        </w:p>
        <w:p>
          <w:pPr>
            <w:pStyle w:val="Contents4"/>
            <w:tabs>
              <w:tab w:val="clear" w:pos="8176"/>
              <w:tab w:val="right" w:pos="9026" w:leader="dot"/>
            </w:tabs>
            <w:rPr/>
          </w:pPr>
          <w:hyperlink w:anchor="__RefHeading___Toc3607375_1280447820">
            <w:r>
              <w:rPr>
                <w:webHidden/>
                <w:rStyle w:val="IndexLink"/>
                <w:rtl w:val="true"/>
              </w:rPr>
              <w:t>خروج بعض الجرحى لمعاودة القتال</w:t>
            </w:r>
            <w:r>
              <w:rPr>
                <w:rStyle w:val="IndexLink"/>
                <w:rtl w:val="true"/>
              </w:rPr>
              <w:t>:</w:t>
              <w:tab/>
            </w:r>
            <w:r>
              <w:rPr>
                <w:rStyle w:val="IndexLink"/>
              </w:rPr>
              <w:t>193</w:t>
            </w:r>
          </w:hyperlink>
        </w:p>
        <w:p>
          <w:pPr>
            <w:pStyle w:val="Contents4"/>
            <w:tabs>
              <w:tab w:val="clear" w:pos="8176"/>
              <w:tab w:val="right" w:pos="9026" w:leader="dot"/>
            </w:tabs>
            <w:rPr/>
          </w:pPr>
          <w:hyperlink w:anchor="__RefHeading___Toc3607377_1280447820">
            <w:r>
              <w:rPr>
                <w:webHidden/>
                <w:rStyle w:val="IndexLink"/>
                <w:rtl w:val="true"/>
              </w:rPr>
              <w:t>تخذيل معبد الخزاعي و هو مشرك لأبي سفيان</w:t>
            </w:r>
            <w:r>
              <w:rPr>
                <w:rStyle w:val="IndexLink"/>
                <w:rtl w:val="true"/>
              </w:rPr>
              <w:t>:</w:t>
              <w:tab/>
            </w:r>
            <w:r>
              <w:rPr>
                <w:rStyle w:val="IndexLink"/>
              </w:rPr>
              <w:t>193</w:t>
            </w:r>
          </w:hyperlink>
        </w:p>
        <w:p>
          <w:pPr>
            <w:pStyle w:val="Contents5"/>
            <w:tabs>
              <w:tab w:val="clear" w:pos="7892"/>
              <w:tab w:val="right" w:pos="9026" w:leader="dot"/>
            </w:tabs>
            <w:rPr/>
          </w:pPr>
          <w:hyperlink w:anchor="__RefHeading___Toc3607379_1280447820">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3607381_1280447820">
            <w:r>
              <w:rPr>
                <w:webHidden/>
                <w:rStyle w:val="IndexLink"/>
                <w:rtl w:val="true"/>
              </w:rPr>
              <w:t>صوت</w:t>
            </w:r>
            <w:r>
              <w:rPr>
                <w:rStyle w:val="IndexLink"/>
                <w:rtl w:val="true"/>
              </w:rPr>
              <w:tab/>
            </w:r>
            <w:r>
              <w:rPr>
                <w:rStyle w:val="IndexLink"/>
              </w:rPr>
              <w:t>195</w:t>
            </w:r>
          </w:hyperlink>
        </w:p>
        <w:p>
          <w:pPr>
            <w:pStyle w:val="Contents3"/>
            <w:tabs>
              <w:tab w:val="clear" w:pos="8459"/>
              <w:tab w:val="right" w:pos="9026" w:leader="dot"/>
            </w:tabs>
            <w:rPr/>
          </w:pPr>
          <w:hyperlink w:anchor="__RefHeading___Toc3607383_1280447820">
            <w:r>
              <w:rPr>
                <w:webHidden/>
                <w:rStyle w:val="IndexLink"/>
              </w:rPr>
              <w:t>13</w:t>
            </w:r>
            <w:r>
              <w:rPr>
                <w:rStyle w:val="IndexLink"/>
                <w:rtl w:val="true"/>
              </w:rPr>
              <w:t xml:space="preserve"> - </w:t>
            </w:r>
            <w:r>
              <w:rPr>
                <w:rStyle w:val="IndexLink"/>
                <w:rtl w:val="true"/>
              </w:rPr>
              <w:t>ذكر عمرو بن معديكرب و أخباره</w:t>
            </w:r>
            <w:r>
              <w:rPr>
                <w:rStyle w:val="IndexLink"/>
                <w:rtl w:val="true"/>
              </w:rPr>
              <w:tab/>
            </w:r>
            <w:r>
              <w:rPr>
                <w:rStyle w:val="IndexLink"/>
              </w:rPr>
              <w:t>196</w:t>
            </w:r>
          </w:hyperlink>
        </w:p>
        <w:p>
          <w:pPr>
            <w:pStyle w:val="Contents4"/>
            <w:tabs>
              <w:tab w:val="clear" w:pos="8176"/>
              <w:tab w:val="right" w:pos="9026" w:leader="dot"/>
            </w:tabs>
            <w:rPr/>
          </w:pPr>
          <w:hyperlink w:anchor="__RefHeading___Toc3607385_1280447820">
            <w:r>
              <w:rPr>
                <w:webHidden/>
                <w:rStyle w:val="IndexLink"/>
                <w:rtl w:val="true"/>
              </w:rPr>
              <w:t>نسبه</w:t>
            </w:r>
            <w:r>
              <w:rPr>
                <w:rStyle w:val="IndexLink"/>
                <w:rtl w:val="true"/>
              </w:rPr>
              <w:t>:</w:t>
              <w:tab/>
            </w:r>
            <w:r>
              <w:rPr>
                <w:rStyle w:val="IndexLink"/>
              </w:rPr>
              <w:t>196</w:t>
            </w:r>
          </w:hyperlink>
        </w:p>
        <w:p>
          <w:pPr>
            <w:pStyle w:val="Contents4"/>
            <w:tabs>
              <w:tab w:val="clear" w:pos="8176"/>
              <w:tab w:val="right" w:pos="9026" w:leader="dot"/>
            </w:tabs>
            <w:rPr/>
          </w:pPr>
          <w:hyperlink w:anchor="__RefHeading___Toc3607387_1280447820">
            <w:r>
              <w:rPr>
                <w:webHidden/>
                <w:rStyle w:val="IndexLink"/>
                <w:rtl w:val="true"/>
              </w:rPr>
              <w:t>تقديمه على زيد الخيل</w:t>
            </w:r>
            <w:r>
              <w:rPr>
                <w:rStyle w:val="IndexLink"/>
                <w:rtl w:val="true"/>
              </w:rPr>
              <w:t>:</w:t>
              <w:tab/>
            </w:r>
            <w:r>
              <w:rPr>
                <w:rStyle w:val="IndexLink"/>
              </w:rPr>
              <w:t>196</w:t>
            </w:r>
          </w:hyperlink>
        </w:p>
        <w:p>
          <w:pPr>
            <w:pStyle w:val="Contents4"/>
            <w:tabs>
              <w:tab w:val="clear" w:pos="8176"/>
              <w:tab w:val="right" w:pos="9026" w:leader="dot"/>
            </w:tabs>
            <w:rPr/>
          </w:pPr>
          <w:hyperlink w:anchor="__RefHeading___Toc3607389_1280447820">
            <w:r>
              <w:rPr>
                <w:webHidden/>
                <w:rStyle w:val="IndexLink"/>
                <w:rtl w:val="true"/>
              </w:rPr>
              <w:t>استعداده لقتال خثعم</w:t>
            </w:r>
            <w:r>
              <w:rPr>
                <w:rStyle w:val="IndexLink"/>
                <w:rtl w:val="true"/>
              </w:rPr>
              <w:t>:</w:t>
              <w:tab/>
            </w:r>
            <w:r>
              <w:rPr>
                <w:rStyle w:val="IndexLink"/>
              </w:rPr>
              <w:t>196</w:t>
            </w:r>
          </w:hyperlink>
        </w:p>
        <w:p>
          <w:pPr>
            <w:pStyle w:val="Contents4"/>
            <w:tabs>
              <w:tab w:val="clear" w:pos="8176"/>
              <w:tab w:val="right" w:pos="9026" w:leader="dot"/>
            </w:tabs>
            <w:rPr/>
          </w:pPr>
          <w:hyperlink w:anchor="__RefHeading___Toc3607391_1280447820">
            <w:r>
              <w:rPr>
                <w:webHidden/>
                <w:rStyle w:val="IndexLink"/>
                <w:rtl w:val="true"/>
              </w:rPr>
              <w:t>حلوله محل أبيه في القتال و قهره للعدو</w:t>
            </w:r>
            <w:r>
              <w:rPr>
                <w:rStyle w:val="IndexLink"/>
                <w:rtl w:val="true"/>
              </w:rPr>
              <w:t>:</w:t>
              <w:tab/>
            </w:r>
            <w:r>
              <w:rPr>
                <w:rStyle w:val="IndexLink"/>
              </w:rPr>
              <w:t>196</w:t>
            </w:r>
          </w:hyperlink>
        </w:p>
        <w:p>
          <w:pPr>
            <w:pStyle w:val="Contents4"/>
            <w:tabs>
              <w:tab w:val="clear" w:pos="8176"/>
              <w:tab w:val="right" w:pos="9026" w:leader="dot"/>
            </w:tabs>
            <w:rPr/>
          </w:pPr>
          <w:hyperlink w:anchor="__RefHeading___Toc3607393_1280447820">
            <w:r>
              <w:rPr>
                <w:webHidden/>
                <w:rStyle w:val="IndexLink"/>
                <w:rtl w:val="true"/>
              </w:rPr>
              <w:t>وفود عمرو بن معديكرب على الرسول الكريم</w:t>
            </w:r>
            <w:r>
              <w:rPr>
                <w:rStyle w:val="IndexLink"/>
                <w:rtl w:val="true"/>
              </w:rPr>
              <w:t>:</w:t>
              <w:tab/>
            </w:r>
            <w:r>
              <w:rPr>
                <w:rStyle w:val="IndexLink"/>
              </w:rPr>
              <w:t>197</w:t>
            </w:r>
          </w:hyperlink>
        </w:p>
        <w:p>
          <w:pPr>
            <w:pStyle w:val="Contents4"/>
            <w:tabs>
              <w:tab w:val="clear" w:pos="8176"/>
              <w:tab w:val="right" w:pos="9026" w:leader="dot"/>
            </w:tabs>
            <w:rPr/>
          </w:pPr>
          <w:hyperlink w:anchor="__RefHeading___Toc3607395_1280447820">
            <w:r>
              <w:rPr>
                <w:webHidden/>
                <w:rStyle w:val="IndexLink"/>
                <w:rtl w:val="true"/>
              </w:rPr>
              <w:t>وفود فروة بن مسيك على الرسول</w:t>
            </w:r>
            <w:r>
              <w:rPr>
                <w:rStyle w:val="IndexLink"/>
                <w:rtl w:val="true"/>
              </w:rPr>
              <w:t>:</w:t>
              <w:tab/>
            </w:r>
            <w:r>
              <w:rPr>
                <w:rStyle w:val="IndexLink"/>
              </w:rPr>
              <w:t>197</w:t>
            </w:r>
          </w:hyperlink>
        </w:p>
        <w:p>
          <w:pPr>
            <w:pStyle w:val="Contents4"/>
            <w:tabs>
              <w:tab w:val="clear" w:pos="8176"/>
              <w:tab w:val="right" w:pos="9026" w:leader="dot"/>
            </w:tabs>
            <w:rPr/>
          </w:pPr>
          <w:hyperlink w:anchor="__RefHeading___Toc3607397_1280447820">
            <w:r>
              <w:rPr>
                <w:webHidden/>
                <w:rStyle w:val="IndexLink"/>
                <w:rtl w:val="true"/>
              </w:rPr>
              <w:t>ارتداد عمرو بن معديكرب</w:t>
            </w:r>
            <w:r>
              <w:rPr>
                <w:rStyle w:val="IndexLink"/>
                <w:rtl w:val="true"/>
              </w:rPr>
              <w:t>:</w:t>
              <w:tab/>
            </w:r>
            <w:r>
              <w:rPr>
                <w:rStyle w:val="IndexLink"/>
              </w:rPr>
              <w:t>198</w:t>
            </w:r>
          </w:hyperlink>
        </w:p>
        <w:p>
          <w:pPr>
            <w:pStyle w:val="Contents4"/>
            <w:tabs>
              <w:tab w:val="clear" w:pos="8176"/>
              <w:tab w:val="right" w:pos="9026" w:leader="dot"/>
            </w:tabs>
            <w:rPr/>
          </w:pPr>
          <w:hyperlink w:anchor="__RefHeading___Toc3607399_1280447820">
            <w:r>
              <w:rPr>
                <w:webHidden/>
                <w:rStyle w:val="IndexLink"/>
                <w:rtl w:val="true"/>
              </w:rPr>
              <w:t>حرب مذحج</w:t>
            </w:r>
            <w:r>
              <w:rPr>
                <w:rStyle w:val="IndexLink"/>
                <w:rtl w:val="true"/>
              </w:rPr>
              <w:t>:</w:t>
              <w:tab/>
            </w:r>
            <w:r>
              <w:rPr>
                <w:rStyle w:val="IndexLink"/>
              </w:rPr>
              <w:t>198</w:t>
            </w:r>
          </w:hyperlink>
        </w:p>
        <w:p>
          <w:pPr>
            <w:pStyle w:val="Contents4"/>
            <w:tabs>
              <w:tab w:val="clear" w:pos="8176"/>
              <w:tab w:val="right" w:pos="9026" w:leader="dot"/>
            </w:tabs>
            <w:rPr/>
          </w:pPr>
          <w:hyperlink w:anchor="__RefHeading___Toc3607401_1280447820">
            <w:r>
              <w:rPr>
                <w:webHidden/>
                <w:rStyle w:val="IndexLink"/>
                <w:rtl w:val="true"/>
              </w:rPr>
              <w:t>حديث الصمصامة</w:t>
            </w:r>
            <w:r>
              <w:rPr>
                <w:rStyle w:val="IndexLink"/>
                <w:rtl w:val="true"/>
              </w:rPr>
              <w:t>:</w:t>
              <w:tab/>
            </w:r>
            <w:r>
              <w:rPr>
                <w:rStyle w:val="IndexLink"/>
              </w:rPr>
              <w:t>198</w:t>
            </w:r>
          </w:hyperlink>
        </w:p>
        <w:p>
          <w:pPr>
            <w:pStyle w:val="Contents4"/>
            <w:tabs>
              <w:tab w:val="clear" w:pos="8176"/>
              <w:tab w:val="right" w:pos="9026" w:leader="dot"/>
            </w:tabs>
            <w:rPr/>
          </w:pPr>
          <w:hyperlink w:anchor="__RefHeading___Toc3607403_1280447820">
            <w:r>
              <w:rPr>
                <w:webHidden/>
                <w:rStyle w:val="IndexLink"/>
                <w:rtl w:val="true"/>
              </w:rPr>
              <w:t>حديث إسلام عمرو بن معديكرب</w:t>
            </w:r>
            <w:r>
              <w:rPr>
                <w:rStyle w:val="IndexLink"/>
                <w:rtl w:val="true"/>
              </w:rPr>
              <w:t>:</w:t>
              <w:tab/>
            </w:r>
            <w:r>
              <w:rPr>
                <w:rStyle w:val="IndexLink"/>
              </w:rPr>
              <w:t>199</w:t>
            </w:r>
          </w:hyperlink>
        </w:p>
        <w:p>
          <w:pPr>
            <w:pStyle w:val="Contents4"/>
            <w:tabs>
              <w:tab w:val="clear" w:pos="8176"/>
              <w:tab w:val="right" w:pos="9026" w:leader="dot"/>
            </w:tabs>
            <w:rPr/>
          </w:pPr>
          <w:hyperlink w:anchor="__RefHeading___Toc3607405_1280447820">
            <w:r>
              <w:rPr>
                <w:webHidden/>
                <w:rStyle w:val="IndexLink"/>
                <w:rtl w:val="true"/>
              </w:rPr>
              <w:t>ضخامة بدنة</w:t>
            </w:r>
            <w:r>
              <w:rPr>
                <w:rStyle w:val="IndexLink"/>
                <w:rtl w:val="true"/>
              </w:rPr>
              <w:t>:</w:t>
              <w:tab/>
            </w:r>
            <w:r>
              <w:rPr>
                <w:rStyle w:val="IndexLink"/>
              </w:rPr>
              <w:t>199</w:t>
            </w:r>
          </w:hyperlink>
        </w:p>
        <w:p>
          <w:pPr>
            <w:pStyle w:val="Contents4"/>
            <w:tabs>
              <w:tab w:val="clear" w:pos="8176"/>
              <w:tab w:val="right" w:pos="9026" w:leader="dot"/>
            </w:tabs>
            <w:rPr/>
          </w:pPr>
          <w:hyperlink w:anchor="__RefHeading___Toc3607407_1280447820">
            <w:r>
              <w:rPr>
                <w:webHidden/>
                <w:rStyle w:val="IndexLink"/>
                <w:rtl w:val="true"/>
              </w:rPr>
              <w:t>موته و قبره</w:t>
            </w:r>
            <w:r>
              <w:rPr>
                <w:rStyle w:val="IndexLink"/>
                <w:rtl w:val="true"/>
              </w:rPr>
              <w:t>:</w:t>
              <w:tab/>
            </w:r>
            <w:r>
              <w:rPr>
                <w:rStyle w:val="IndexLink"/>
              </w:rPr>
              <w:t>199</w:t>
            </w:r>
          </w:hyperlink>
        </w:p>
        <w:p>
          <w:pPr>
            <w:pStyle w:val="Contents4"/>
            <w:tabs>
              <w:tab w:val="clear" w:pos="8176"/>
              <w:tab w:val="right" w:pos="9026" w:leader="dot"/>
            </w:tabs>
            <w:rPr/>
          </w:pPr>
          <w:hyperlink w:anchor="__RefHeading___Toc3607409_1280447820">
            <w:r>
              <w:rPr>
                <w:webHidden/>
                <w:rStyle w:val="IndexLink"/>
                <w:rtl w:val="true"/>
              </w:rPr>
              <w:t>طلبه الزيادة في العطاء</w:t>
            </w:r>
            <w:r>
              <w:rPr>
                <w:rStyle w:val="IndexLink"/>
                <w:rtl w:val="true"/>
              </w:rPr>
              <w:t>:</w:t>
              <w:tab/>
            </w:r>
            <w:r>
              <w:rPr>
                <w:rStyle w:val="IndexLink"/>
              </w:rPr>
              <w:t>201</w:t>
            </w:r>
          </w:hyperlink>
        </w:p>
        <w:p>
          <w:pPr>
            <w:pStyle w:val="Contents4"/>
            <w:tabs>
              <w:tab w:val="clear" w:pos="8176"/>
              <w:tab w:val="right" w:pos="9026" w:leader="dot"/>
            </w:tabs>
            <w:rPr/>
          </w:pPr>
          <w:hyperlink w:anchor="__RefHeading___Toc3607411_1280447820">
            <w:r>
              <w:rPr>
                <w:webHidden/>
                <w:rStyle w:val="IndexLink"/>
                <w:rtl w:val="true"/>
              </w:rPr>
              <w:t>خوفه من الحرين و العبدين</w:t>
            </w:r>
            <w:r>
              <w:rPr>
                <w:rStyle w:val="IndexLink"/>
                <w:rtl w:val="true"/>
              </w:rPr>
              <w:t>:</w:t>
              <w:tab/>
            </w:r>
            <w:r>
              <w:rPr>
                <w:rStyle w:val="IndexLink"/>
              </w:rPr>
              <w:t>201</w:t>
            </w:r>
          </w:hyperlink>
        </w:p>
        <w:p>
          <w:pPr>
            <w:pStyle w:val="Contents4"/>
            <w:tabs>
              <w:tab w:val="clear" w:pos="8176"/>
              <w:tab w:val="right" w:pos="9026" w:leader="dot"/>
            </w:tabs>
            <w:rPr/>
          </w:pPr>
          <w:hyperlink w:anchor="__RefHeading___Toc3607413_1280447820">
            <w:r>
              <w:rPr>
                <w:webHidden/>
                <w:rStyle w:val="IndexLink"/>
                <w:rtl w:val="true"/>
              </w:rPr>
              <w:t>كتاب عمر إلى سعد و تقديره لعمرو بن معديكرب</w:t>
            </w:r>
            <w:r>
              <w:rPr>
                <w:rStyle w:val="IndexLink"/>
                <w:rtl w:val="true"/>
              </w:rPr>
              <w:t>:</w:t>
              <w:tab/>
            </w:r>
            <w:r>
              <w:rPr>
                <w:rStyle w:val="IndexLink"/>
              </w:rPr>
              <w:t>203</w:t>
            </w:r>
          </w:hyperlink>
        </w:p>
        <w:p>
          <w:pPr>
            <w:pStyle w:val="Contents4"/>
            <w:tabs>
              <w:tab w:val="clear" w:pos="8176"/>
              <w:tab w:val="right" w:pos="9026" w:leader="dot"/>
            </w:tabs>
            <w:rPr/>
          </w:pPr>
          <w:hyperlink w:anchor="__RefHeading___Toc3607415_1280447820">
            <w:r>
              <w:rPr>
                <w:webHidden/>
                <w:rStyle w:val="IndexLink"/>
                <w:rtl w:val="true"/>
              </w:rPr>
              <w:t>شجاعة عمرو و تحضيضه على القتال</w:t>
            </w:r>
            <w:r>
              <w:rPr>
                <w:rStyle w:val="IndexLink"/>
                <w:rtl w:val="true"/>
              </w:rPr>
              <w:t>:</w:t>
              <w:tab/>
            </w:r>
            <w:r>
              <w:rPr>
                <w:rStyle w:val="IndexLink"/>
              </w:rPr>
              <w:t>203</w:t>
            </w:r>
          </w:hyperlink>
        </w:p>
        <w:p>
          <w:pPr>
            <w:pStyle w:val="Contents4"/>
            <w:tabs>
              <w:tab w:val="clear" w:pos="8176"/>
              <w:tab w:val="right" w:pos="9026" w:leader="dot"/>
            </w:tabs>
            <w:rPr/>
          </w:pPr>
          <w:hyperlink w:anchor="__RefHeading___Toc3607417_1280447820">
            <w:r>
              <w:rPr>
                <w:webHidden/>
                <w:rStyle w:val="IndexLink"/>
                <w:rtl w:val="true"/>
              </w:rPr>
              <w:t>شجاعته في حرب القادسية</w:t>
            </w:r>
            <w:r>
              <w:rPr>
                <w:rStyle w:val="IndexLink"/>
                <w:rtl w:val="true"/>
              </w:rPr>
              <w:t>:</w:t>
              <w:tab/>
            </w:r>
            <w:r>
              <w:rPr>
                <w:rStyle w:val="IndexLink"/>
              </w:rPr>
              <w:t>203</w:t>
            </w:r>
          </w:hyperlink>
        </w:p>
        <w:p>
          <w:pPr>
            <w:pStyle w:val="Contents5"/>
            <w:tabs>
              <w:tab w:val="clear" w:pos="7892"/>
              <w:tab w:val="right" w:pos="9026" w:leader="dot"/>
            </w:tabs>
            <w:rPr/>
          </w:pPr>
          <w:hyperlink w:anchor="__RefHeading___Toc3607419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3607421_1280447820">
            <w:r>
              <w:rPr>
                <w:webHidden/>
                <w:rStyle w:val="IndexLink"/>
                <w:rtl w:val="true"/>
              </w:rPr>
              <w:t>صوت</w:t>
            </w:r>
            <w:r>
              <w:rPr>
                <w:rStyle w:val="IndexLink"/>
                <w:rtl w:val="true"/>
              </w:rPr>
              <w:tab/>
            </w:r>
            <w:r>
              <w:rPr>
                <w:rStyle w:val="IndexLink"/>
              </w:rPr>
              <w:t>204</w:t>
            </w:r>
          </w:hyperlink>
        </w:p>
        <w:p>
          <w:pPr>
            <w:pStyle w:val="Contents4"/>
            <w:tabs>
              <w:tab w:val="clear" w:pos="8176"/>
              <w:tab w:val="right" w:pos="9026" w:leader="dot"/>
            </w:tabs>
            <w:rPr/>
          </w:pPr>
          <w:hyperlink w:anchor="__RefHeading___Toc3607423_1280447820">
            <w:r>
              <w:rPr>
                <w:webHidden/>
                <w:rStyle w:val="IndexLink"/>
                <w:rtl w:val="true"/>
              </w:rPr>
              <w:t>ضربه فيل رستم</w:t>
            </w:r>
            <w:r>
              <w:rPr>
                <w:rStyle w:val="IndexLink"/>
                <w:rtl w:val="true"/>
              </w:rPr>
              <w:t>:</w:t>
              <w:tab/>
            </w:r>
            <w:r>
              <w:rPr>
                <w:rStyle w:val="IndexLink"/>
              </w:rPr>
              <w:t>204</w:t>
            </w:r>
          </w:hyperlink>
        </w:p>
        <w:p>
          <w:pPr>
            <w:pStyle w:val="Contents4"/>
            <w:tabs>
              <w:tab w:val="clear" w:pos="8176"/>
              <w:tab w:val="right" w:pos="9026" w:leader="dot"/>
            </w:tabs>
            <w:rPr/>
          </w:pPr>
          <w:hyperlink w:anchor="__RefHeading___Toc3607425_1280447820">
            <w:r>
              <w:rPr>
                <w:webHidden/>
                <w:rStyle w:val="IndexLink"/>
                <w:rtl w:val="true"/>
              </w:rPr>
              <w:t>مصرع رستم</w:t>
            </w:r>
            <w:r>
              <w:rPr>
                <w:rStyle w:val="IndexLink"/>
                <w:rtl w:val="true"/>
              </w:rPr>
              <w:t>:</w:t>
              <w:tab/>
            </w:r>
            <w:r>
              <w:rPr>
                <w:rStyle w:val="IndexLink"/>
              </w:rPr>
              <w:t>206</w:t>
            </w:r>
          </w:hyperlink>
        </w:p>
        <w:p>
          <w:pPr>
            <w:pStyle w:val="Contents4"/>
            <w:tabs>
              <w:tab w:val="clear" w:pos="8176"/>
              <w:tab w:val="right" w:pos="9026" w:leader="dot"/>
            </w:tabs>
            <w:rPr/>
          </w:pPr>
          <w:hyperlink w:anchor="__RefHeading___Toc3607427_1280447820">
            <w:r>
              <w:rPr>
                <w:webHidden/>
                <w:rStyle w:val="IndexLink"/>
                <w:rtl w:val="true"/>
              </w:rPr>
              <w:t>تنكيله بالفرس يوم القادسية</w:t>
            </w:r>
            <w:r>
              <w:rPr>
                <w:rStyle w:val="IndexLink"/>
                <w:rtl w:val="true"/>
              </w:rPr>
              <w:t>:</w:t>
              <w:tab/>
            </w:r>
            <w:r>
              <w:rPr>
                <w:rStyle w:val="IndexLink"/>
              </w:rPr>
              <w:t>206</w:t>
            </w:r>
          </w:hyperlink>
        </w:p>
        <w:p>
          <w:pPr>
            <w:pStyle w:val="Contents4"/>
            <w:tabs>
              <w:tab w:val="clear" w:pos="8176"/>
              <w:tab w:val="right" w:pos="9026" w:leader="dot"/>
            </w:tabs>
            <w:rPr/>
          </w:pPr>
          <w:hyperlink w:anchor="__RefHeading___Toc3607429_1280447820">
            <w:r>
              <w:rPr>
                <w:webHidden/>
                <w:rStyle w:val="IndexLink"/>
                <w:rtl w:val="true"/>
              </w:rPr>
              <w:t>قدوم عيينة بن حصن على عمرو</w:t>
            </w:r>
            <w:r>
              <w:rPr>
                <w:rStyle w:val="IndexLink"/>
                <w:rtl w:val="true"/>
              </w:rPr>
              <w:t>:</w:t>
              <w:tab/>
            </w:r>
            <w:r>
              <w:rPr>
                <w:rStyle w:val="IndexLink"/>
              </w:rPr>
              <w:t>206</w:t>
            </w:r>
          </w:hyperlink>
        </w:p>
        <w:p>
          <w:pPr>
            <w:pStyle w:val="Contents4"/>
            <w:tabs>
              <w:tab w:val="clear" w:pos="8176"/>
              <w:tab w:val="right" w:pos="9026" w:leader="dot"/>
            </w:tabs>
            <w:rPr/>
          </w:pPr>
          <w:hyperlink w:anchor="__RefHeading___Toc3607431_1280447820">
            <w:r>
              <w:rPr>
                <w:webHidden/>
                <w:rStyle w:val="IndexLink"/>
                <w:rtl w:val="true"/>
              </w:rPr>
              <w:t>قدومه على عمر بالمدينة و ما كان من شراهته في الطعام</w:t>
            </w:r>
            <w:r>
              <w:rPr>
                <w:rStyle w:val="IndexLink"/>
                <w:rtl w:val="true"/>
              </w:rPr>
              <w:tab/>
            </w:r>
            <w:r>
              <w:rPr>
                <w:rStyle w:val="IndexLink"/>
              </w:rPr>
              <w:t>208</w:t>
            </w:r>
          </w:hyperlink>
        </w:p>
        <w:p>
          <w:pPr>
            <w:pStyle w:val="Contents4"/>
            <w:tabs>
              <w:tab w:val="clear" w:pos="8176"/>
              <w:tab w:val="right" w:pos="9026" w:leader="dot"/>
            </w:tabs>
            <w:rPr/>
          </w:pPr>
          <w:hyperlink w:anchor="__RefHeading___Toc3607433_1280447820">
            <w:r>
              <w:rPr>
                <w:webHidden/>
                <w:rStyle w:val="IndexLink"/>
                <w:rtl w:val="true"/>
              </w:rPr>
              <w:t>لقاء جبيلة و ربيعة لعمرو و شدّتهما عليه</w:t>
            </w:r>
            <w:r>
              <w:rPr>
                <w:rStyle w:val="IndexLink"/>
                <w:rtl w:val="true"/>
              </w:rPr>
              <w:tab/>
            </w:r>
            <w:r>
              <w:rPr>
                <w:rStyle w:val="IndexLink"/>
              </w:rPr>
              <w:t>210</w:t>
            </w:r>
          </w:hyperlink>
        </w:p>
        <w:p>
          <w:pPr>
            <w:pStyle w:val="Contents4"/>
            <w:tabs>
              <w:tab w:val="clear" w:pos="8176"/>
              <w:tab w:val="right" w:pos="9026" w:leader="dot"/>
            </w:tabs>
            <w:rPr/>
          </w:pPr>
          <w:hyperlink w:anchor="__RefHeading___Toc3607435_1280447820">
            <w:r>
              <w:rPr>
                <w:webHidden/>
                <w:rStyle w:val="IndexLink"/>
                <w:rtl w:val="true"/>
              </w:rPr>
              <w:t>سؤال عمرو لمجاشع ابن مسعود</w:t>
            </w:r>
            <w:r>
              <w:rPr>
                <w:rStyle w:val="IndexLink"/>
                <w:rtl w:val="true"/>
              </w:rPr>
              <w:tab/>
            </w:r>
            <w:r>
              <w:rPr>
                <w:rStyle w:val="IndexLink"/>
              </w:rPr>
              <w:t>210</w:t>
            </w:r>
          </w:hyperlink>
        </w:p>
        <w:p>
          <w:pPr>
            <w:pStyle w:val="Contents4"/>
            <w:tabs>
              <w:tab w:val="clear" w:pos="8176"/>
              <w:tab w:val="right" w:pos="9026" w:leader="dot"/>
            </w:tabs>
            <w:rPr/>
          </w:pPr>
          <w:hyperlink w:anchor="__RefHeading___Toc3607437_1280447820">
            <w:r>
              <w:rPr>
                <w:webHidden/>
                <w:rStyle w:val="IndexLink"/>
                <w:rtl w:val="true"/>
              </w:rPr>
              <w:t>قوّة عمرو بن معد يكرب</w:t>
            </w:r>
            <w:r>
              <w:rPr>
                <w:rStyle w:val="IndexLink"/>
                <w:rtl w:val="true"/>
              </w:rPr>
              <w:tab/>
            </w:r>
            <w:r>
              <w:rPr>
                <w:rStyle w:val="IndexLink"/>
              </w:rPr>
              <w:t>210</w:t>
            </w:r>
          </w:hyperlink>
        </w:p>
        <w:p>
          <w:pPr>
            <w:pStyle w:val="Contents4"/>
            <w:tabs>
              <w:tab w:val="clear" w:pos="8176"/>
              <w:tab w:val="right" w:pos="9026" w:leader="dot"/>
            </w:tabs>
            <w:rPr/>
          </w:pPr>
          <w:hyperlink w:anchor="__RefHeading___Toc3607439_1280447820">
            <w:r>
              <w:rPr>
                <w:webHidden/>
                <w:rStyle w:val="IndexLink"/>
                <w:rtl w:val="true"/>
              </w:rPr>
              <w:t>شهرته بالكذب</w:t>
            </w:r>
            <w:r>
              <w:rPr>
                <w:rStyle w:val="IndexLink"/>
                <w:rtl w:val="true"/>
              </w:rPr>
              <w:tab/>
            </w:r>
            <w:r>
              <w:rPr>
                <w:rStyle w:val="IndexLink"/>
              </w:rPr>
              <w:t>211</w:t>
            </w:r>
          </w:hyperlink>
        </w:p>
        <w:p>
          <w:pPr>
            <w:pStyle w:val="Contents4"/>
            <w:tabs>
              <w:tab w:val="clear" w:pos="8176"/>
              <w:tab w:val="right" w:pos="9026" w:leader="dot"/>
            </w:tabs>
            <w:rPr/>
          </w:pPr>
          <w:hyperlink w:anchor="__RefHeading___Toc3607441_1280447820">
            <w:r>
              <w:rPr>
                <w:webHidden/>
                <w:rStyle w:val="IndexLink"/>
                <w:rtl w:val="true"/>
              </w:rPr>
              <w:t>هو و سعد يتقارضان الثناء</w:t>
            </w:r>
            <w:r>
              <w:rPr>
                <w:rStyle w:val="IndexLink"/>
                <w:rtl w:val="true"/>
              </w:rPr>
              <w:tab/>
            </w:r>
            <w:r>
              <w:rPr>
                <w:rStyle w:val="IndexLink"/>
              </w:rPr>
              <w:t>211</w:t>
            </w:r>
          </w:hyperlink>
        </w:p>
        <w:p>
          <w:pPr>
            <w:pStyle w:val="Contents4"/>
            <w:tabs>
              <w:tab w:val="clear" w:pos="8176"/>
              <w:tab w:val="right" w:pos="9026" w:leader="dot"/>
            </w:tabs>
            <w:rPr/>
          </w:pPr>
          <w:hyperlink w:anchor="__RefHeading___Toc3607443_1280447820">
            <w:r>
              <w:rPr>
                <w:webHidden/>
                <w:rStyle w:val="IndexLink"/>
                <w:rtl w:val="true"/>
              </w:rPr>
              <w:t>ثناء سعد عليه</w:t>
            </w:r>
            <w:r>
              <w:rPr>
                <w:rStyle w:val="IndexLink"/>
                <w:rtl w:val="true"/>
              </w:rPr>
              <w:tab/>
            </w:r>
            <w:r>
              <w:rPr>
                <w:rStyle w:val="IndexLink"/>
              </w:rPr>
              <w:t>211</w:t>
            </w:r>
          </w:hyperlink>
        </w:p>
        <w:p>
          <w:pPr>
            <w:pStyle w:val="Contents4"/>
            <w:tabs>
              <w:tab w:val="clear" w:pos="8176"/>
              <w:tab w:val="right" w:pos="9026" w:leader="dot"/>
            </w:tabs>
            <w:rPr/>
          </w:pPr>
          <w:hyperlink w:anchor="__RefHeading___Toc3607445_1280447820">
            <w:r>
              <w:rPr>
                <w:webHidden/>
                <w:rStyle w:val="IndexLink"/>
                <w:rtl w:val="true"/>
              </w:rPr>
              <w:t>موت عمرو</w:t>
            </w:r>
            <w:r>
              <w:rPr>
                <w:rStyle w:val="IndexLink"/>
                <w:rtl w:val="true"/>
              </w:rPr>
              <w:tab/>
            </w:r>
            <w:r>
              <w:rPr>
                <w:rStyle w:val="IndexLink"/>
              </w:rPr>
              <w:t>213</w:t>
            </w:r>
          </w:hyperlink>
        </w:p>
        <w:p>
          <w:pPr>
            <w:pStyle w:val="Contents4"/>
            <w:tabs>
              <w:tab w:val="clear" w:pos="8176"/>
              <w:tab w:val="right" w:pos="9026" w:leader="dot"/>
            </w:tabs>
            <w:rPr/>
          </w:pPr>
          <w:hyperlink w:anchor="__RefHeading___Toc3607447_1280447820">
            <w:r>
              <w:rPr>
                <w:webHidden/>
                <w:rStyle w:val="IndexLink"/>
                <w:rtl w:val="true"/>
              </w:rPr>
              <w:t>رثاء امرأته الجعفية له</w:t>
            </w:r>
            <w:r>
              <w:rPr>
                <w:rStyle w:val="IndexLink"/>
                <w:rtl w:val="true"/>
              </w:rPr>
              <w:tab/>
            </w:r>
            <w:r>
              <w:rPr>
                <w:rStyle w:val="IndexLink"/>
              </w:rPr>
              <w:t>213</w:t>
            </w:r>
          </w:hyperlink>
        </w:p>
        <w:p>
          <w:pPr>
            <w:pStyle w:val="Contents4"/>
            <w:tabs>
              <w:tab w:val="clear" w:pos="8176"/>
              <w:tab w:val="right" w:pos="9026" w:leader="dot"/>
            </w:tabs>
            <w:rPr/>
          </w:pPr>
          <w:hyperlink w:anchor="__RefHeading___Toc3607449_1280447820">
            <w:r>
              <w:rPr>
                <w:webHidden/>
                <w:rStyle w:val="IndexLink"/>
                <w:rtl w:val="true"/>
              </w:rPr>
              <w:t>شعره في أخته ريحانة لما سباها الصمة</w:t>
            </w:r>
            <w:r>
              <w:rPr>
                <w:rStyle w:val="IndexLink"/>
                <w:rtl w:val="true"/>
              </w:rPr>
              <w:tab/>
            </w:r>
            <w:r>
              <w:rPr>
                <w:rStyle w:val="IndexLink"/>
              </w:rPr>
              <w:t>213</w:t>
            </w:r>
          </w:hyperlink>
        </w:p>
        <w:p>
          <w:pPr>
            <w:pStyle w:val="Contents4"/>
            <w:tabs>
              <w:tab w:val="clear" w:pos="8176"/>
              <w:tab w:val="right" w:pos="9026" w:leader="dot"/>
            </w:tabs>
            <w:rPr/>
          </w:pPr>
          <w:hyperlink w:anchor="__RefHeading___Toc3607451_1280447820">
            <w:r>
              <w:rPr>
                <w:webHidden/>
                <w:rStyle w:val="IndexLink"/>
                <w:rtl w:val="true"/>
              </w:rPr>
              <w:t>قصته مع ريحانة</w:t>
            </w:r>
            <w:r>
              <w:rPr>
                <w:rStyle w:val="IndexLink"/>
                <w:rtl w:val="true"/>
              </w:rPr>
              <w:tab/>
            </w:r>
            <w:r>
              <w:rPr>
                <w:rStyle w:val="IndexLink"/>
              </w:rPr>
              <w:t>215</w:t>
            </w:r>
          </w:hyperlink>
        </w:p>
        <w:p>
          <w:pPr>
            <w:pStyle w:val="Contents4"/>
            <w:tabs>
              <w:tab w:val="clear" w:pos="8176"/>
              <w:tab w:val="right" w:pos="9026" w:leader="dot"/>
            </w:tabs>
            <w:rPr/>
          </w:pPr>
          <w:hyperlink w:anchor="__RefHeading___Toc3607453_1280447820">
            <w:r>
              <w:rPr>
                <w:webHidden/>
                <w:rStyle w:val="IndexLink"/>
                <w:rtl w:val="true"/>
              </w:rPr>
              <w:t>مقتل عبد اللّه بن معد يكرب</w:t>
            </w:r>
            <w:r>
              <w:rPr>
                <w:rStyle w:val="IndexLink"/>
                <w:rtl w:val="true"/>
              </w:rPr>
              <w:tab/>
            </w:r>
            <w:r>
              <w:rPr>
                <w:rStyle w:val="IndexLink"/>
              </w:rPr>
              <w:t>215</w:t>
            </w:r>
          </w:hyperlink>
        </w:p>
        <w:p>
          <w:pPr>
            <w:pStyle w:val="Contents4"/>
            <w:tabs>
              <w:tab w:val="clear" w:pos="8176"/>
              <w:tab w:val="right" w:pos="9026" w:leader="dot"/>
            </w:tabs>
            <w:rPr/>
          </w:pPr>
          <w:hyperlink w:anchor="__RefHeading___Toc3607455_1280447820">
            <w:r>
              <w:rPr>
                <w:webHidden/>
                <w:rStyle w:val="IndexLink"/>
                <w:rtl w:val="true"/>
              </w:rPr>
              <w:t>شعر عمرو في توعد أبيّ له</w:t>
            </w:r>
            <w:r>
              <w:rPr>
                <w:rStyle w:val="IndexLink"/>
                <w:rtl w:val="true"/>
              </w:rPr>
              <w:tab/>
            </w:r>
            <w:r>
              <w:rPr>
                <w:rStyle w:val="IndexLink"/>
              </w:rPr>
              <w:t>215</w:t>
            </w:r>
          </w:hyperlink>
        </w:p>
        <w:p>
          <w:pPr>
            <w:pStyle w:val="Contents5"/>
            <w:tabs>
              <w:tab w:val="clear" w:pos="7892"/>
              <w:tab w:val="right" w:pos="9026" w:leader="dot"/>
            </w:tabs>
            <w:rPr/>
          </w:pPr>
          <w:hyperlink w:anchor="__RefHeading___Toc3607457_1280447820">
            <w:r>
              <w:rPr>
                <w:webHidden/>
                <w:rStyle w:val="IndexLink"/>
                <w:rtl w:val="true"/>
              </w:rPr>
              <w:t>صوت</w:t>
            </w:r>
            <w:r>
              <w:rPr>
                <w:rStyle w:val="IndexLink"/>
                <w:rtl w:val="true"/>
              </w:rPr>
              <w:tab/>
            </w:r>
            <w:r>
              <w:rPr>
                <w:rStyle w:val="IndexLink"/>
              </w:rPr>
              <w:t>215</w:t>
            </w:r>
          </w:hyperlink>
        </w:p>
        <w:p>
          <w:pPr>
            <w:pStyle w:val="Contents4"/>
            <w:tabs>
              <w:tab w:val="clear" w:pos="8176"/>
              <w:tab w:val="right" w:pos="9026" w:leader="dot"/>
            </w:tabs>
            <w:rPr/>
          </w:pPr>
          <w:hyperlink w:anchor="__RefHeading___Toc3607459_1280447820">
            <w:r>
              <w:rPr>
                <w:webHidden/>
                <w:rStyle w:val="IndexLink"/>
                <w:rtl w:val="true"/>
              </w:rPr>
              <w:t>تمثل علي ببيت من شعره</w:t>
            </w:r>
            <w:r>
              <w:rPr>
                <w:rStyle w:val="IndexLink"/>
                <w:rtl w:val="true"/>
              </w:rPr>
              <w:tab/>
            </w:r>
            <w:r>
              <w:rPr>
                <w:rStyle w:val="IndexLink"/>
              </w:rPr>
              <w:t>216</w:t>
            </w:r>
          </w:hyperlink>
        </w:p>
        <w:p>
          <w:pPr>
            <w:pStyle w:val="Contents4"/>
            <w:tabs>
              <w:tab w:val="clear" w:pos="8176"/>
              <w:tab w:val="right" w:pos="9026" w:leader="dot"/>
            </w:tabs>
            <w:rPr/>
          </w:pPr>
          <w:hyperlink w:anchor="__RefHeading___Toc3607461_1280447820">
            <w:r>
              <w:rPr>
                <w:webHidden/>
                <w:rStyle w:val="IndexLink"/>
                <w:rtl w:val="true"/>
              </w:rPr>
              <w:t>مقال علي في ابن ملجم</w:t>
            </w:r>
            <w:r>
              <w:rPr>
                <w:rStyle w:val="IndexLink"/>
                <w:rtl w:val="true"/>
              </w:rPr>
              <w:tab/>
            </w:r>
            <w:r>
              <w:rPr>
                <w:rStyle w:val="IndexLink"/>
              </w:rPr>
              <w:t>216</w:t>
            </w:r>
          </w:hyperlink>
        </w:p>
        <w:p>
          <w:pPr>
            <w:pStyle w:val="Contents4"/>
            <w:tabs>
              <w:tab w:val="clear" w:pos="8176"/>
              <w:tab w:val="right" w:pos="9026" w:leader="dot"/>
            </w:tabs>
            <w:rPr/>
          </w:pPr>
          <w:hyperlink w:anchor="__RefHeading___Toc3607463_1280447820">
            <w:r>
              <w:rPr>
                <w:webHidden/>
                <w:rStyle w:val="IndexLink"/>
                <w:rtl w:val="true"/>
              </w:rPr>
              <w:t>رجع الخبر إلى سياقة خبر عمرو</w:t>
            </w:r>
            <w:r>
              <w:rPr>
                <w:rStyle w:val="IndexLink"/>
                <w:rtl w:val="true"/>
              </w:rPr>
              <w:tab/>
            </w:r>
            <w:r>
              <w:rPr>
                <w:rStyle w:val="IndexLink"/>
              </w:rPr>
              <w:t>218</w:t>
            </w:r>
          </w:hyperlink>
        </w:p>
        <w:p>
          <w:pPr>
            <w:pStyle w:val="Contents5"/>
            <w:tabs>
              <w:tab w:val="clear" w:pos="7892"/>
              <w:tab w:val="right" w:pos="9026" w:leader="dot"/>
            </w:tabs>
            <w:rPr/>
          </w:pPr>
          <w:hyperlink w:anchor="__RefHeading___Toc3607465_1280447820">
            <w:r>
              <w:rPr>
                <w:webHidden/>
                <w:rStyle w:val="IndexLink"/>
                <w:rtl w:val="true"/>
              </w:rPr>
              <w:t>تعبير أخته كبشة له حين هم بأخذ الدية</w:t>
            </w:r>
            <w:r>
              <w:rPr>
                <w:rStyle w:val="IndexLink"/>
                <w:rtl w:val="true"/>
              </w:rPr>
              <w:tab/>
            </w:r>
            <w:r>
              <w:rPr>
                <w:rStyle w:val="IndexLink"/>
              </w:rPr>
              <w:t>218</w:t>
            </w:r>
          </w:hyperlink>
        </w:p>
        <w:p>
          <w:pPr>
            <w:pStyle w:val="Contents6"/>
            <w:tabs>
              <w:tab w:val="clear" w:pos="7609"/>
              <w:tab w:val="right" w:pos="9026" w:leader="dot"/>
            </w:tabs>
            <w:rPr/>
          </w:pPr>
          <w:hyperlink w:anchor="__RefHeading___Toc3607467_1280447820">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3607469_1280447820">
            <w:r>
              <w:rPr>
                <w:webHidden/>
                <w:rStyle w:val="IndexLink"/>
                <w:rtl w:val="true"/>
              </w:rPr>
              <w:t>صوت</w:t>
            </w:r>
            <w:r>
              <w:rPr>
                <w:rStyle w:val="IndexLink"/>
                <w:rtl w:val="true"/>
              </w:rPr>
              <w:tab/>
            </w:r>
            <w:r>
              <w:rPr>
                <w:rStyle w:val="IndexLink"/>
              </w:rPr>
              <w:t>218</w:t>
            </w:r>
          </w:hyperlink>
        </w:p>
        <w:p>
          <w:pPr>
            <w:pStyle w:val="Contents5"/>
            <w:tabs>
              <w:tab w:val="clear" w:pos="7892"/>
              <w:tab w:val="right" w:pos="9026" w:leader="dot"/>
            </w:tabs>
            <w:rPr/>
          </w:pPr>
          <w:hyperlink w:anchor="__RefHeading___Toc3607471_1280447820">
            <w:r>
              <w:rPr>
                <w:webHidden/>
                <w:rStyle w:val="IndexLink"/>
                <w:rtl w:val="true"/>
              </w:rPr>
              <w:t>غناء إحدى الجواري ببيت من شعره</w:t>
            </w:r>
            <w:r>
              <w:rPr>
                <w:rStyle w:val="IndexLink"/>
                <w:rtl w:val="true"/>
              </w:rPr>
              <w:tab/>
            </w:r>
            <w:r>
              <w:rPr>
                <w:rStyle w:val="IndexLink"/>
              </w:rPr>
              <w:t>219</w:t>
            </w:r>
          </w:hyperlink>
        </w:p>
        <w:p>
          <w:pPr>
            <w:pStyle w:val="Contents4"/>
            <w:tabs>
              <w:tab w:val="clear" w:pos="8176"/>
              <w:tab w:val="right" w:pos="9026" w:leader="dot"/>
            </w:tabs>
            <w:rPr/>
          </w:pPr>
          <w:hyperlink w:anchor="__RefHeading___Toc3607473_1280447820">
            <w:r>
              <w:rPr>
                <w:webHidden/>
                <w:rStyle w:val="IndexLink"/>
                <w:rtl w:val="true"/>
              </w:rPr>
              <w:t>نسبة ما في هذا الخبر من الغناء</w:t>
            </w:r>
            <w:r>
              <w:rPr>
                <w:rStyle w:val="IndexLink"/>
                <w:rtl w:val="true"/>
              </w:rPr>
              <w:tab/>
            </w:r>
            <w:r>
              <w:rPr>
                <w:rStyle w:val="IndexLink"/>
              </w:rPr>
              <w:t>220</w:t>
            </w:r>
          </w:hyperlink>
        </w:p>
        <w:p>
          <w:pPr>
            <w:pStyle w:val="Contents5"/>
            <w:tabs>
              <w:tab w:val="clear" w:pos="7892"/>
              <w:tab w:val="right" w:pos="9026" w:leader="dot"/>
            </w:tabs>
            <w:rPr/>
          </w:pPr>
          <w:hyperlink w:anchor="__RefHeading___Toc3607475_1280447820">
            <w:r>
              <w:rPr>
                <w:webHidden/>
                <w:rStyle w:val="IndexLink"/>
                <w:rtl w:val="true"/>
              </w:rPr>
              <w:t>صوت</w:t>
            </w:r>
            <w:r>
              <w:rPr>
                <w:rStyle w:val="IndexLink"/>
                <w:rtl w:val="true"/>
              </w:rPr>
              <w:tab/>
            </w:r>
            <w:r>
              <w:rPr>
                <w:rStyle w:val="IndexLink"/>
              </w:rPr>
              <w:t>220</w:t>
            </w:r>
          </w:hyperlink>
        </w:p>
        <w:p>
          <w:pPr>
            <w:pStyle w:val="Contents5"/>
            <w:tabs>
              <w:tab w:val="clear" w:pos="7892"/>
              <w:tab w:val="right" w:pos="9026" w:leader="dot"/>
            </w:tabs>
            <w:rPr/>
          </w:pPr>
          <w:hyperlink w:anchor="__RefHeading___Toc3607477_1280447820">
            <w:r>
              <w:rPr>
                <w:webHidden/>
                <w:rStyle w:val="IndexLink"/>
                <w:rtl w:val="true"/>
              </w:rPr>
              <w:t>صوت</w:t>
            </w:r>
            <w:r>
              <w:rPr>
                <w:rStyle w:val="IndexLink"/>
                <w:rtl w:val="true"/>
              </w:rPr>
              <w:tab/>
            </w:r>
            <w:r>
              <w:rPr>
                <w:rStyle w:val="IndexLink"/>
              </w:rPr>
              <w:t>220</w:t>
            </w:r>
          </w:hyperlink>
        </w:p>
        <w:p>
          <w:pPr>
            <w:pStyle w:val="Contents4"/>
            <w:tabs>
              <w:tab w:val="clear" w:pos="8176"/>
              <w:tab w:val="right" w:pos="9026" w:leader="dot"/>
            </w:tabs>
            <w:rPr/>
          </w:pPr>
          <w:hyperlink w:anchor="__RefHeading___Toc3607479_1280447820">
            <w:r>
              <w:rPr>
                <w:webHidden/>
                <w:rStyle w:val="IndexLink"/>
                <w:rtl w:val="true"/>
              </w:rPr>
              <w:t>مناظرة محمد بن العباس الصولي و علي بن الهيثم في حضرة المأمون</w:t>
            </w:r>
            <w:r>
              <w:rPr>
                <w:rStyle w:val="IndexLink"/>
                <w:rtl w:val="true"/>
              </w:rPr>
              <w:tab/>
            </w:r>
            <w:r>
              <w:rPr>
                <w:rStyle w:val="IndexLink"/>
              </w:rPr>
              <w:t>220</w:t>
            </w:r>
          </w:hyperlink>
        </w:p>
        <w:p>
          <w:pPr>
            <w:pStyle w:val="Contents4"/>
            <w:tabs>
              <w:tab w:val="clear" w:pos="8176"/>
              <w:tab w:val="right" w:pos="9026" w:leader="dot"/>
            </w:tabs>
            <w:rPr/>
          </w:pPr>
          <w:hyperlink w:anchor="__RefHeading___Toc3607481_1280447820">
            <w:r>
              <w:rPr>
                <w:webHidden/>
                <w:rStyle w:val="IndexLink"/>
                <w:rtl w:val="true"/>
              </w:rPr>
              <w:t>غضب المأمون على محمد الصولي</w:t>
            </w:r>
            <w:r>
              <w:rPr>
                <w:rStyle w:val="IndexLink"/>
                <w:rtl w:val="true"/>
              </w:rPr>
              <w:tab/>
            </w:r>
            <w:r>
              <w:rPr>
                <w:rStyle w:val="IndexLink"/>
              </w:rPr>
              <w:t>221</w:t>
            </w:r>
          </w:hyperlink>
        </w:p>
        <w:p>
          <w:pPr>
            <w:pStyle w:val="Contents4"/>
            <w:tabs>
              <w:tab w:val="clear" w:pos="8176"/>
              <w:tab w:val="right" w:pos="9026" w:leader="dot"/>
            </w:tabs>
            <w:rPr/>
          </w:pPr>
          <w:hyperlink w:anchor="__RefHeading___Toc3607483_1280447820">
            <w:r>
              <w:rPr>
                <w:webHidden/>
                <w:rStyle w:val="IndexLink"/>
                <w:rtl w:val="true"/>
              </w:rPr>
              <w:t>احتيال أحمد الأحوال لتولية طاهر خراسان</w:t>
            </w:r>
            <w:r>
              <w:rPr>
                <w:rStyle w:val="IndexLink"/>
                <w:rtl w:val="true"/>
              </w:rPr>
              <w:tab/>
            </w:r>
            <w:r>
              <w:rPr>
                <w:rStyle w:val="IndexLink"/>
              </w:rPr>
              <w:t>221</w:t>
            </w:r>
          </w:hyperlink>
        </w:p>
        <w:p>
          <w:pPr>
            <w:pStyle w:val="Contents4"/>
            <w:tabs>
              <w:tab w:val="clear" w:pos="8176"/>
              <w:tab w:val="right" w:pos="9026" w:leader="dot"/>
            </w:tabs>
            <w:rPr/>
          </w:pPr>
          <w:hyperlink w:anchor="__RefHeading___Toc3607485_1280447820">
            <w:r>
              <w:rPr>
                <w:webHidden/>
                <w:rStyle w:val="IndexLink"/>
                <w:rtl w:val="true"/>
              </w:rPr>
              <w:t>هجاء ابن هرمة لرجل من قريش و فيه اجتلاب بيت لعمرو</w:t>
            </w:r>
            <w:r>
              <w:rPr>
                <w:rStyle w:val="IndexLink"/>
                <w:rtl w:val="true"/>
              </w:rPr>
              <w:tab/>
            </w:r>
            <w:r>
              <w:rPr>
                <w:rStyle w:val="IndexLink"/>
              </w:rPr>
              <w:t>225</w:t>
            </w:r>
          </w:hyperlink>
        </w:p>
        <w:p>
          <w:pPr>
            <w:pStyle w:val="Contents4"/>
            <w:tabs>
              <w:tab w:val="clear" w:pos="8176"/>
              <w:tab w:val="right" w:pos="9026" w:leader="dot"/>
            </w:tabs>
            <w:rPr/>
          </w:pPr>
          <w:hyperlink w:anchor="__RefHeading___Toc3607487_1280447820">
            <w:r>
              <w:rPr>
                <w:webHidden/>
                <w:rStyle w:val="IndexLink"/>
                <w:rtl w:val="true"/>
              </w:rPr>
              <w:t>مما قاله في أخته ريحانة مما يتغنى به</w:t>
            </w:r>
            <w:r>
              <w:rPr>
                <w:rStyle w:val="IndexLink"/>
                <w:rtl w:val="true"/>
              </w:rPr>
              <w:tab/>
            </w:r>
            <w:r>
              <w:rPr>
                <w:rStyle w:val="IndexLink"/>
              </w:rPr>
              <w:t>225</w:t>
            </w:r>
          </w:hyperlink>
        </w:p>
        <w:p>
          <w:pPr>
            <w:pStyle w:val="Contents4"/>
            <w:tabs>
              <w:tab w:val="clear" w:pos="8176"/>
              <w:tab w:val="right" w:pos="9026" w:leader="dot"/>
            </w:tabs>
            <w:rPr/>
          </w:pPr>
          <w:hyperlink w:anchor="__RefHeading___Toc3607489_1280447820">
            <w:r>
              <w:rPr>
                <w:webHidden/>
                <w:rStyle w:val="IndexLink"/>
                <w:rtl w:val="true"/>
              </w:rPr>
              <w:t>قصة نسبة هذا الشعر لسهل الغنوي</w:t>
            </w:r>
            <w:r>
              <w:rPr>
                <w:rStyle w:val="IndexLink"/>
                <w:rtl w:val="true"/>
              </w:rPr>
              <w:tab/>
            </w:r>
            <w:r>
              <w:rPr>
                <w:rStyle w:val="IndexLink"/>
              </w:rPr>
              <w:t>227</w:t>
            </w:r>
          </w:hyperlink>
        </w:p>
        <w:p>
          <w:pPr>
            <w:pStyle w:val="Contents4"/>
            <w:tabs>
              <w:tab w:val="clear" w:pos="8176"/>
              <w:tab w:val="right" w:pos="9026" w:leader="dot"/>
            </w:tabs>
            <w:rPr/>
          </w:pPr>
          <w:hyperlink w:anchor="__RefHeading___Toc3607491_1280447820">
            <w:r>
              <w:rPr>
                <w:webHidden/>
                <w:rStyle w:val="IndexLink"/>
                <w:rtl w:val="true"/>
              </w:rPr>
              <w:t>تلاحي الأشعث و عمرو بن معد يكرب</w:t>
            </w:r>
            <w:r>
              <w:rPr>
                <w:rStyle w:val="IndexLink"/>
                <w:rtl w:val="true"/>
              </w:rPr>
              <w:tab/>
            </w:r>
            <w:r>
              <w:rPr>
                <w:rStyle w:val="IndexLink"/>
              </w:rPr>
              <w:t>228</w:t>
            </w:r>
          </w:hyperlink>
        </w:p>
        <w:p>
          <w:pPr>
            <w:pStyle w:val="Contents4"/>
            <w:tabs>
              <w:tab w:val="clear" w:pos="8176"/>
              <w:tab w:val="right" w:pos="9026" w:leader="dot"/>
            </w:tabs>
            <w:rPr/>
          </w:pPr>
          <w:hyperlink w:anchor="__RefHeading___Toc3607493_1280447820">
            <w:r>
              <w:rPr>
                <w:webHidden/>
                <w:rStyle w:val="IndexLink"/>
                <w:rtl w:val="true"/>
              </w:rPr>
              <w:t>ما كان من عمرو و الأجلح الفهمي في حضرة عمر بن الخطاب</w:t>
            </w:r>
            <w:r>
              <w:rPr>
                <w:rStyle w:val="IndexLink"/>
                <w:rtl w:val="true"/>
              </w:rPr>
              <w:tab/>
            </w:r>
            <w:r>
              <w:rPr>
                <w:rStyle w:val="IndexLink"/>
              </w:rPr>
              <w:t>228</w:t>
            </w:r>
          </w:hyperlink>
        </w:p>
        <w:p>
          <w:pPr>
            <w:pStyle w:val="Contents4"/>
            <w:tabs>
              <w:tab w:val="clear" w:pos="8176"/>
              <w:tab w:val="right" w:pos="9026" w:leader="dot"/>
            </w:tabs>
            <w:rPr/>
          </w:pPr>
          <w:hyperlink w:anchor="__RefHeading___Toc3607495_1280447820">
            <w:r>
              <w:rPr>
                <w:webHidden/>
                <w:rStyle w:val="IndexLink"/>
                <w:rtl w:val="true"/>
              </w:rPr>
              <w:t>طمع عمرو في العطاء من غنائم القادسية</w:t>
            </w:r>
            <w:r>
              <w:rPr>
                <w:rStyle w:val="IndexLink"/>
                <w:rtl w:val="true"/>
              </w:rPr>
              <w:tab/>
            </w:r>
            <w:r>
              <w:rPr>
                <w:rStyle w:val="IndexLink"/>
              </w:rPr>
              <w:t>229</w:t>
            </w:r>
          </w:hyperlink>
        </w:p>
        <w:p>
          <w:pPr>
            <w:pStyle w:val="Contents4"/>
            <w:tabs>
              <w:tab w:val="clear" w:pos="8176"/>
              <w:tab w:val="right" w:pos="9026" w:leader="dot"/>
            </w:tabs>
            <w:rPr/>
          </w:pPr>
          <w:hyperlink w:anchor="__RefHeading___Toc3607497_1280447820">
            <w:r>
              <w:rPr>
                <w:webHidden/>
                <w:rStyle w:val="IndexLink"/>
                <w:rtl w:val="true"/>
              </w:rPr>
              <w:t>شعره و شعر بشر بن ربيعة في حرمانهما من العطاء</w:t>
            </w:r>
            <w:r>
              <w:rPr>
                <w:rStyle w:val="IndexLink"/>
                <w:rtl w:val="true"/>
              </w:rPr>
              <w:tab/>
            </w:r>
            <w:r>
              <w:rPr>
                <w:rStyle w:val="IndexLink"/>
              </w:rPr>
              <w:t>229</w:t>
            </w:r>
          </w:hyperlink>
        </w:p>
        <w:p>
          <w:pPr>
            <w:pStyle w:val="Contents4"/>
            <w:tabs>
              <w:tab w:val="clear" w:pos="8176"/>
              <w:tab w:val="right" w:pos="9026" w:leader="dot"/>
            </w:tabs>
            <w:rPr/>
          </w:pPr>
          <w:hyperlink w:anchor="__RefHeading___Toc3607499_1280447820">
            <w:r>
              <w:rPr>
                <w:webHidden/>
                <w:rStyle w:val="IndexLink"/>
                <w:rtl w:val="true"/>
              </w:rPr>
              <w:t>إجازة عمر لهما على بلائهما في الحرب</w:t>
            </w:r>
            <w:r>
              <w:rPr>
                <w:rStyle w:val="IndexLink"/>
                <w:rtl w:val="true"/>
              </w:rPr>
              <w:tab/>
            </w:r>
            <w:r>
              <w:rPr>
                <w:rStyle w:val="IndexLink"/>
              </w:rPr>
              <w:t>229</w:t>
            </w:r>
          </w:hyperlink>
        </w:p>
        <w:p>
          <w:pPr>
            <w:pStyle w:val="Contents4"/>
            <w:tabs>
              <w:tab w:val="clear" w:pos="8176"/>
              <w:tab w:val="right" w:pos="9026" w:leader="dot"/>
            </w:tabs>
            <w:rPr/>
          </w:pPr>
          <w:hyperlink w:anchor="__RefHeading___Toc3607501_1280447820">
            <w:r>
              <w:rPr>
                <w:webHidden/>
                <w:rStyle w:val="IndexLink"/>
                <w:rtl w:val="true"/>
              </w:rPr>
              <w:t>كتاب عمر إلى سلمان بن ربيعة في شأن عمرو</w:t>
            </w:r>
            <w:r>
              <w:rPr>
                <w:rStyle w:val="IndexLink"/>
                <w:rtl w:val="true"/>
              </w:rPr>
              <w:tab/>
            </w:r>
            <w:r>
              <w:rPr>
                <w:rStyle w:val="IndexLink"/>
              </w:rPr>
              <w:t>230</w:t>
            </w:r>
          </w:hyperlink>
        </w:p>
        <w:p>
          <w:pPr>
            <w:pStyle w:val="Contents4"/>
            <w:tabs>
              <w:tab w:val="clear" w:pos="8176"/>
              <w:tab w:val="right" w:pos="9026" w:leader="dot"/>
            </w:tabs>
            <w:rPr/>
          </w:pPr>
          <w:hyperlink w:anchor="__RefHeading___Toc3607503_1280447820">
            <w:r>
              <w:rPr>
                <w:webHidden/>
                <w:rStyle w:val="IndexLink"/>
                <w:rtl w:val="true"/>
              </w:rPr>
              <w:t>بين سلمان بن ربيعة و عمرو</w:t>
            </w:r>
            <w:r>
              <w:rPr>
                <w:rStyle w:val="IndexLink"/>
                <w:rtl w:val="true"/>
              </w:rPr>
              <w:tab/>
            </w:r>
            <w:r>
              <w:rPr>
                <w:rStyle w:val="IndexLink"/>
              </w:rPr>
              <w:t>230</w:t>
            </w:r>
          </w:hyperlink>
        </w:p>
        <w:p>
          <w:pPr>
            <w:pStyle w:val="Contents4"/>
            <w:tabs>
              <w:tab w:val="clear" w:pos="8176"/>
              <w:tab w:val="right" w:pos="9026" w:leader="dot"/>
            </w:tabs>
            <w:rPr/>
          </w:pPr>
          <w:hyperlink w:anchor="__RefHeading___Toc3607505_1280447820">
            <w:r>
              <w:rPr>
                <w:webHidden/>
                <w:rStyle w:val="IndexLink"/>
                <w:rtl w:val="true"/>
              </w:rPr>
              <w:t>تقدير عمر بن الخطاب له</w:t>
            </w:r>
            <w:r>
              <w:rPr>
                <w:rStyle w:val="IndexLink"/>
                <w:rtl w:val="true"/>
              </w:rPr>
              <w:tab/>
            </w:r>
            <w:r>
              <w:rPr>
                <w:rStyle w:val="IndexLink"/>
              </w:rPr>
              <w:t>230</w:t>
            </w:r>
          </w:hyperlink>
        </w:p>
        <w:p>
          <w:pPr>
            <w:pStyle w:val="Contents5"/>
            <w:tabs>
              <w:tab w:val="clear" w:pos="7892"/>
              <w:tab w:val="right" w:pos="9026" w:leader="dot"/>
            </w:tabs>
            <w:rPr/>
          </w:pPr>
          <w:hyperlink w:anchor="__RefHeading___Toc3607507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3607509_1280447820">
            <w:r>
              <w:rPr>
                <w:webHidden/>
                <w:rStyle w:val="IndexLink"/>
                <w:rtl w:val="true"/>
              </w:rPr>
              <w:t>صوت</w:t>
            </w:r>
            <w:r>
              <w:rPr>
                <w:rStyle w:val="IndexLink"/>
                <w:rtl w:val="true"/>
              </w:rPr>
              <w:tab/>
            </w:r>
            <w:r>
              <w:rPr>
                <w:rStyle w:val="IndexLink"/>
              </w:rPr>
              <w:t>230</w:t>
            </w:r>
          </w:hyperlink>
        </w:p>
        <w:p>
          <w:pPr>
            <w:pStyle w:val="Contents3"/>
            <w:tabs>
              <w:tab w:val="clear" w:pos="8459"/>
              <w:tab w:val="right" w:pos="9026" w:leader="dot"/>
            </w:tabs>
            <w:rPr/>
          </w:pPr>
          <w:hyperlink w:anchor="__RefHeading___Toc3607511_1280447820">
            <w:r>
              <w:rPr>
                <w:webHidden/>
                <w:rStyle w:val="IndexLink"/>
              </w:rPr>
              <w:t>14</w:t>
            </w:r>
            <w:r>
              <w:rPr>
                <w:rStyle w:val="IndexLink"/>
                <w:rtl w:val="true"/>
              </w:rPr>
              <w:t xml:space="preserve"> - </w:t>
            </w:r>
            <w:r>
              <w:rPr>
                <w:rStyle w:val="IndexLink"/>
                <w:rtl w:val="true"/>
              </w:rPr>
              <w:t>ذكر خبر قسّ بن ساعدة و نسبه و قصته في هذا الشعر</w:t>
            </w:r>
            <w:r>
              <w:rPr>
                <w:rStyle w:val="IndexLink"/>
                <w:rtl w:val="true"/>
              </w:rPr>
              <w:tab/>
            </w:r>
            <w:r>
              <w:rPr>
                <w:rStyle w:val="IndexLink"/>
              </w:rPr>
              <w:t>231</w:t>
            </w:r>
          </w:hyperlink>
        </w:p>
        <w:p>
          <w:pPr>
            <w:pStyle w:val="Contents4"/>
            <w:tabs>
              <w:tab w:val="clear" w:pos="8176"/>
              <w:tab w:val="right" w:pos="9026" w:leader="dot"/>
            </w:tabs>
            <w:rPr/>
          </w:pPr>
          <w:hyperlink w:anchor="__RefHeading___Toc3607513_1280447820">
            <w:r>
              <w:rPr>
                <w:webHidden/>
                <w:rStyle w:val="IndexLink"/>
                <w:rtl w:val="true"/>
              </w:rPr>
              <w:t>نسبه</w:t>
            </w:r>
            <w:r>
              <w:rPr>
                <w:rStyle w:val="IndexLink"/>
                <w:rtl w:val="true"/>
              </w:rPr>
              <w:tab/>
            </w:r>
            <w:r>
              <w:rPr>
                <w:rStyle w:val="IndexLink"/>
              </w:rPr>
              <w:t>231</w:t>
            </w:r>
          </w:hyperlink>
        </w:p>
        <w:p>
          <w:pPr>
            <w:pStyle w:val="Contents4"/>
            <w:tabs>
              <w:tab w:val="clear" w:pos="8176"/>
              <w:tab w:val="right" w:pos="9026" w:leader="dot"/>
            </w:tabs>
            <w:rPr/>
          </w:pPr>
          <w:hyperlink w:anchor="__RefHeading___Toc3607515_1280447820">
            <w:r>
              <w:rPr>
                <w:webHidden/>
                <w:rStyle w:val="IndexLink"/>
                <w:rtl w:val="true"/>
              </w:rPr>
              <w:t>هو أول من خطب على شرف، و قال أما بعد</w:t>
            </w:r>
            <w:r>
              <w:rPr>
                <w:rStyle w:val="IndexLink"/>
                <w:rtl w:val="true"/>
              </w:rPr>
              <w:tab/>
            </w:r>
            <w:r>
              <w:rPr>
                <w:rStyle w:val="IndexLink"/>
              </w:rPr>
              <w:t>231</w:t>
            </w:r>
          </w:hyperlink>
        </w:p>
        <w:p>
          <w:pPr>
            <w:pStyle w:val="Contents4"/>
            <w:tabs>
              <w:tab w:val="clear" w:pos="8176"/>
              <w:tab w:val="right" w:pos="9026" w:leader="dot"/>
            </w:tabs>
            <w:rPr/>
          </w:pPr>
          <w:hyperlink w:anchor="__RefHeading___Toc3607517_1280447820">
            <w:r>
              <w:rPr>
                <w:webHidden/>
                <w:rStyle w:val="IndexLink"/>
                <w:rtl w:val="true"/>
              </w:rPr>
              <w:t>أدركه الرسول قبل النبوة</w:t>
            </w:r>
            <w:r>
              <w:rPr>
                <w:rStyle w:val="IndexLink"/>
                <w:rtl w:val="true"/>
              </w:rPr>
              <w:tab/>
            </w:r>
            <w:r>
              <w:rPr>
                <w:rStyle w:val="IndexLink"/>
              </w:rPr>
              <w:t>231</w:t>
            </w:r>
          </w:hyperlink>
        </w:p>
        <w:p>
          <w:pPr>
            <w:pStyle w:val="Contents4"/>
            <w:tabs>
              <w:tab w:val="clear" w:pos="8176"/>
              <w:tab w:val="right" w:pos="9026" w:leader="dot"/>
            </w:tabs>
            <w:rPr/>
          </w:pPr>
          <w:hyperlink w:anchor="__RefHeading___Toc3607519_1280447820">
            <w:r>
              <w:rPr>
                <w:webHidden/>
                <w:rStyle w:val="IndexLink"/>
                <w:rtl w:val="true"/>
              </w:rPr>
              <w:t>وفد إياد و ما قيل في قس بن ساعدة</w:t>
            </w:r>
            <w:r>
              <w:rPr>
                <w:rStyle w:val="IndexLink"/>
                <w:rtl w:val="true"/>
              </w:rPr>
              <w:tab/>
            </w:r>
            <w:r>
              <w:rPr>
                <w:rStyle w:val="IndexLink"/>
              </w:rPr>
              <w:t>231</w:t>
            </w:r>
          </w:hyperlink>
        </w:p>
        <w:p>
          <w:pPr>
            <w:pStyle w:val="Contents4"/>
            <w:tabs>
              <w:tab w:val="clear" w:pos="8176"/>
              <w:tab w:val="right" w:pos="9026" w:leader="dot"/>
            </w:tabs>
            <w:rPr/>
          </w:pPr>
          <w:hyperlink w:anchor="__RefHeading___Toc3607521_1280447820">
            <w:r>
              <w:rPr>
                <w:webHidden/>
                <w:rStyle w:val="IndexLink"/>
                <w:rtl w:val="true"/>
              </w:rPr>
              <w:t>خطبته</w:t>
            </w:r>
            <w:r>
              <w:rPr>
                <w:rStyle w:val="IndexLink"/>
                <w:rtl w:val="true"/>
              </w:rPr>
              <w:tab/>
            </w:r>
            <w:r>
              <w:rPr>
                <w:rStyle w:val="IndexLink"/>
              </w:rPr>
              <w:t>232</w:t>
            </w:r>
          </w:hyperlink>
        </w:p>
        <w:p>
          <w:pPr>
            <w:pStyle w:val="Contents4"/>
            <w:tabs>
              <w:tab w:val="clear" w:pos="8176"/>
              <w:tab w:val="right" w:pos="9026" w:leader="dot"/>
            </w:tabs>
            <w:rPr/>
          </w:pPr>
          <w:hyperlink w:anchor="__RefHeading___Toc3607523_1280447820">
            <w:r>
              <w:rPr>
                <w:webHidden/>
                <w:rStyle w:val="IndexLink"/>
                <w:rtl w:val="true"/>
              </w:rPr>
              <w:t>قصة شعر منسوب إلى قس</w:t>
            </w:r>
            <w:r>
              <w:rPr>
                <w:rStyle w:val="IndexLink"/>
                <w:rtl w:val="true"/>
              </w:rPr>
              <w:tab/>
            </w:r>
            <w:r>
              <w:rPr>
                <w:rStyle w:val="IndexLink"/>
              </w:rPr>
              <w:t>232</w:t>
            </w:r>
          </w:hyperlink>
        </w:p>
        <w:p>
          <w:pPr>
            <w:pStyle w:val="Contents4"/>
            <w:tabs>
              <w:tab w:val="clear" w:pos="8176"/>
              <w:tab w:val="right" w:pos="9026" w:leader="dot"/>
            </w:tabs>
            <w:rPr/>
          </w:pPr>
          <w:hyperlink w:anchor="__RefHeading___Toc3607525_1280447820">
            <w:r>
              <w:rPr>
                <w:webHidden/>
                <w:rStyle w:val="IndexLink"/>
                <w:rtl w:val="true"/>
              </w:rPr>
              <w:t>الشعر السابق لعيسى بن قدامة</w:t>
            </w:r>
            <w:r>
              <w:rPr>
                <w:rStyle w:val="IndexLink"/>
                <w:rtl w:val="true"/>
              </w:rPr>
              <w:tab/>
            </w:r>
            <w:r>
              <w:rPr>
                <w:rStyle w:val="IndexLink"/>
              </w:rPr>
              <w:t>232</w:t>
            </w:r>
          </w:hyperlink>
        </w:p>
        <w:p>
          <w:pPr>
            <w:pStyle w:val="Contents4"/>
            <w:tabs>
              <w:tab w:val="clear" w:pos="8176"/>
              <w:tab w:val="right" w:pos="9026" w:leader="dot"/>
            </w:tabs>
            <w:rPr/>
          </w:pPr>
          <w:hyperlink w:anchor="__RefHeading___Toc3607527_1280447820">
            <w:r>
              <w:rPr>
                <w:webHidden/>
                <w:rStyle w:val="IndexLink"/>
                <w:rtl w:val="true"/>
              </w:rPr>
              <w:t>نسبته إلى رجل من أهل الكوفة</w:t>
            </w:r>
            <w:r>
              <w:rPr>
                <w:rStyle w:val="IndexLink"/>
                <w:rtl w:val="true"/>
              </w:rPr>
              <w:tab/>
            </w:r>
            <w:r>
              <w:rPr>
                <w:rStyle w:val="IndexLink"/>
              </w:rPr>
              <w:t>234</w:t>
            </w:r>
          </w:hyperlink>
        </w:p>
        <w:p>
          <w:pPr>
            <w:pStyle w:val="Contents4"/>
            <w:tabs>
              <w:tab w:val="clear" w:pos="8176"/>
              <w:tab w:val="right" w:pos="9026" w:leader="dot"/>
            </w:tabs>
            <w:rPr/>
          </w:pPr>
          <w:hyperlink w:anchor="__RefHeading___Toc3607529_1280447820">
            <w:r>
              <w:rPr>
                <w:webHidden/>
                <w:rStyle w:val="IndexLink"/>
                <w:rtl w:val="true"/>
              </w:rPr>
              <w:t>نسبته إلى الحزين بن الحارث</w:t>
            </w:r>
            <w:r>
              <w:rPr>
                <w:rStyle w:val="IndexLink"/>
                <w:rtl w:val="true"/>
              </w:rPr>
              <w:tab/>
            </w:r>
            <w:r>
              <w:rPr>
                <w:rStyle w:val="IndexLink"/>
              </w:rPr>
              <w:t>234</w:t>
            </w:r>
          </w:hyperlink>
        </w:p>
        <w:p>
          <w:pPr>
            <w:pStyle w:val="Contents3"/>
            <w:tabs>
              <w:tab w:val="clear" w:pos="8459"/>
              <w:tab w:val="right" w:pos="9026" w:leader="dot"/>
            </w:tabs>
            <w:rPr/>
          </w:pPr>
          <w:hyperlink w:anchor="__RefHeading___Toc3607531_1280447820">
            <w:r>
              <w:rPr>
                <w:webHidden/>
                <w:rStyle w:val="IndexLink"/>
              </w:rPr>
              <w:t>15</w:t>
            </w:r>
            <w:r>
              <w:rPr>
                <w:rStyle w:val="IndexLink"/>
                <w:rtl w:val="true"/>
              </w:rPr>
              <w:t xml:space="preserve"> - </w:t>
            </w:r>
            <w:r>
              <w:rPr>
                <w:rStyle w:val="IndexLink"/>
                <w:rtl w:val="true"/>
              </w:rPr>
              <w:t>ذكر هاشم بن سليمان و بعض أخباره</w:t>
            </w:r>
            <w:r>
              <w:rPr>
                <w:rStyle w:val="IndexLink"/>
                <w:rtl w:val="true"/>
              </w:rPr>
              <w:tab/>
            </w:r>
            <w:r>
              <w:rPr>
                <w:rStyle w:val="IndexLink"/>
              </w:rPr>
              <w:t>237</w:t>
            </w:r>
          </w:hyperlink>
        </w:p>
        <w:p>
          <w:pPr>
            <w:pStyle w:val="Contents4"/>
            <w:tabs>
              <w:tab w:val="clear" w:pos="8176"/>
              <w:tab w:val="right" w:pos="9026" w:leader="dot"/>
            </w:tabs>
            <w:rPr/>
          </w:pPr>
          <w:hyperlink w:anchor="__RefHeading___Toc3607533_1280447820">
            <w:r>
              <w:rPr>
                <w:webHidden/>
                <w:rStyle w:val="IndexLink"/>
                <w:rtl w:val="true"/>
              </w:rPr>
              <w:t>اسمه و كنيته و لقبه</w:t>
            </w:r>
            <w:r>
              <w:rPr>
                <w:rStyle w:val="IndexLink"/>
                <w:rtl w:val="true"/>
              </w:rPr>
              <w:tab/>
            </w:r>
            <w:r>
              <w:rPr>
                <w:rStyle w:val="IndexLink"/>
              </w:rPr>
              <w:t>237</w:t>
            </w:r>
          </w:hyperlink>
        </w:p>
        <w:p>
          <w:pPr>
            <w:pStyle w:val="Contents4"/>
            <w:tabs>
              <w:tab w:val="clear" w:pos="8176"/>
              <w:tab w:val="right" w:pos="9026" w:leader="dot"/>
            </w:tabs>
            <w:rPr/>
          </w:pPr>
          <w:hyperlink w:anchor="__RefHeading___Toc3607535_1280447820">
            <w:r>
              <w:rPr>
                <w:webHidden/>
                <w:rStyle w:val="IndexLink"/>
                <w:rtl w:val="true"/>
              </w:rPr>
              <w:t>غناؤه لموسى الهادي و إجازته على ذلك</w:t>
            </w:r>
            <w:r>
              <w:rPr>
                <w:rStyle w:val="IndexLink"/>
                <w:rtl w:val="true"/>
              </w:rPr>
              <w:tab/>
            </w:r>
            <w:r>
              <w:rPr>
                <w:rStyle w:val="IndexLink"/>
              </w:rPr>
              <w:t>237</w:t>
            </w:r>
          </w:hyperlink>
        </w:p>
        <w:p>
          <w:pPr>
            <w:pStyle w:val="Contents5"/>
            <w:tabs>
              <w:tab w:val="clear" w:pos="7892"/>
              <w:tab w:val="right" w:pos="9026" w:leader="dot"/>
            </w:tabs>
            <w:rPr/>
          </w:pPr>
          <w:hyperlink w:anchor="__RefHeading___Toc3607537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3607539_1280447820">
            <w:r>
              <w:rPr>
                <w:webHidden/>
                <w:rStyle w:val="IndexLink"/>
                <w:rtl w:val="true"/>
              </w:rPr>
              <w:t>صوت</w:t>
            </w:r>
            <w:r>
              <w:rPr>
                <w:rStyle w:val="IndexLink"/>
                <w:rtl w:val="true"/>
              </w:rPr>
              <w:tab/>
            </w:r>
            <w:r>
              <w:rPr>
                <w:rStyle w:val="IndexLink"/>
              </w:rPr>
              <w:t>237</w:t>
            </w:r>
          </w:hyperlink>
        </w:p>
        <w:p>
          <w:pPr>
            <w:pStyle w:val="Contents4"/>
            <w:tabs>
              <w:tab w:val="clear" w:pos="8176"/>
              <w:tab w:val="right" w:pos="9026" w:leader="dot"/>
            </w:tabs>
            <w:rPr/>
          </w:pPr>
          <w:hyperlink w:anchor="__RefHeading___Toc3607541_1280447820">
            <w:r>
              <w:rPr>
                <w:webHidden/>
                <w:rStyle w:val="IndexLink"/>
                <w:rtl w:val="true"/>
              </w:rPr>
              <w:t>نسبة هذا الصوت</w:t>
            </w:r>
            <w:r>
              <w:rPr>
                <w:rStyle w:val="IndexLink"/>
                <w:rtl w:val="true"/>
              </w:rPr>
              <w:tab/>
            </w:r>
            <w:r>
              <w:rPr>
                <w:rStyle w:val="IndexLink"/>
              </w:rPr>
              <w:t>238</w:t>
            </w:r>
          </w:hyperlink>
        </w:p>
        <w:p>
          <w:pPr>
            <w:pStyle w:val="Contents4"/>
            <w:tabs>
              <w:tab w:val="clear" w:pos="8176"/>
              <w:tab w:val="right" w:pos="9026" w:leader="dot"/>
            </w:tabs>
            <w:rPr/>
          </w:pPr>
          <w:hyperlink w:anchor="__RefHeading___Toc3607543_1280447820">
            <w:r>
              <w:rPr>
                <w:webHidden/>
                <w:rStyle w:val="IndexLink"/>
                <w:rtl w:val="true"/>
              </w:rPr>
              <w:t>مجلس غناء</w:t>
            </w:r>
            <w:r>
              <w:rPr>
                <w:rStyle w:val="IndexLink"/>
                <w:rtl w:val="true"/>
              </w:rPr>
              <w:tab/>
            </w:r>
            <w:r>
              <w:rPr>
                <w:rStyle w:val="IndexLink"/>
              </w:rPr>
              <w:t>238</w:t>
            </w:r>
          </w:hyperlink>
        </w:p>
        <w:p>
          <w:pPr>
            <w:pStyle w:val="Contents4"/>
            <w:tabs>
              <w:tab w:val="clear" w:pos="8176"/>
              <w:tab w:val="right" w:pos="9026" w:leader="dot"/>
            </w:tabs>
            <w:rPr/>
          </w:pPr>
          <w:hyperlink w:anchor="__RefHeading___Toc3607545_1280447820">
            <w:r>
              <w:rPr>
                <w:webHidden/>
                <w:rStyle w:val="IndexLink"/>
                <w:rtl w:val="true"/>
              </w:rPr>
              <w:t>نسبة هذا الصوت</w:t>
            </w:r>
            <w:r>
              <w:rPr>
                <w:rStyle w:val="IndexLink"/>
                <w:rtl w:val="true"/>
              </w:rPr>
              <w:tab/>
            </w:r>
            <w:r>
              <w:rPr>
                <w:rStyle w:val="IndexLink"/>
              </w:rPr>
              <w:t>240</w:t>
            </w:r>
          </w:hyperlink>
        </w:p>
        <w:p>
          <w:pPr>
            <w:pStyle w:val="Contents5"/>
            <w:tabs>
              <w:tab w:val="clear" w:pos="7892"/>
              <w:tab w:val="right" w:pos="9026" w:leader="dot"/>
            </w:tabs>
            <w:rPr/>
          </w:pPr>
          <w:hyperlink w:anchor="__RefHeading___Toc3607547_1280447820">
            <w:r>
              <w:rPr>
                <w:webHidden/>
                <w:rStyle w:val="IndexLink"/>
                <w:rtl w:val="true"/>
              </w:rPr>
              <w:t>صوت</w:t>
            </w:r>
            <w:r>
              <w:rPr>
                <w:rStyle w:val="IndexLink"/>
                <w:rtl w:val="true"/>
              </w:rPr>
              <w:tab/>
            </w:r>
            <w:r>
              <w:rPr>
                <w:rStyle w:val="IndexLink"/>
              </w:rPr>
              <w:t>240</w:t>
            </w:r>
          </w:hyperlink>
        </w:p>
        <w:p>
          <w:pPr>
            <w:pStyle w:val="Contents5"/>
            <w:tabs>
              <w:tab w:val="clear" w:pos="7892"/>
              <w:tab w:val="right" w:pos="9026" w:leader="dot"/>
            </w:tabs>
            <w:rPr/>
          </w:pPr>
          <w:hyperlink w:anchor="__RefHeading___Toc3607549_1280447820">
            <w:r>
              <w:rPr>
                <w:webHidden/>
                <w:rStyle w:val="IndexLink"/>
                <w:rtl w:val="true"/>
              </w:rPr>
              <w:t>صوت</w:t>
            </w:r>
            <w:r>
              <w:rPr>
                <w:rStyle w:val="IndexLink"/>
                <w:rtl w:val="true"/>
              </w:rPr>
              <w:tab/>
            </w:r>
            <w:r>
              <w:rPr>
                <w:rStyle w:val="IndexLink"/>
              </w:rPr>
              <w:t>240</w:t>
            </w:r>
          </w:hyperlink>
        </w:p>
        <w:p>
          <w:pPr>
            <w:pStyle w:val="Contents4"/>
            <w:tabs>
              <w:tab w:val="clear" w:pos="8176"/>
              <w:tab w:val="right" w:pos="9026" w:leader="dot"/>
            </w:tabs>
            <w:rPr/>
          </w:pPr>
          <w:hyperlink w:anchor="__RefHeading___Toc3607551_1280447820">
            <w:r>
              <w:rPr>
                <w:webHidden/>
                <w:rStyle w:val="IndexLink"/>
                <w:rtl w:val="true"/>
              </w:rPr>
              <w:t>الحطم و نجاته بقومه في المفازة</w:t>
            </w:r>
            <w:r>
              <w:rPr>
                <w:rStyle w:val="IndexLink"/>
                <w:rtl w:val="true"/>
              </w:rPr>
              <w:tab/>
            </w:r>
            <w:r>
              <w:rPr>
                <w:rStyle w:val="IndexLink"/>
              </w:rPr>
              <w:t>240</w:t>
            </w:r>
          </w:hyperlink>
        </w:p>
        <w:p>
          <w:pPr>
            <w:pStyle w:val="Contents4"/>
            <w:tabs>
              <w:tab w:val="clear" w:pos="8176"/>
              <w:tab w:val="right" w:pos="9026" w:leader="dot"/>
            </w:tabs>
            <w:rPr/>
          </w:pPr>
          <w:hyperlink w:anchor="__RefHeading___Toc3607553_1280447820">
            <w:r>
              <w:rPr>
                <w:webHidden/>
                <w:rStyle w:val="IndexLink"/>
                <w:rtl w:val="true"/>
              </w:rPr>
              <w:t>إسلام الجارود بن المعلى</w:t>
            </w:r>
            <w:r>
              <w:rPr>
                <w:rStyle w:val="IndexLink"/>
                <w:rtl w:val="true"/>
              </w:rPr>
              <w:tab/>
            </w:r>
            <w:r>
              <w:rPr>
                <w:rStyle w:val="IndexLink"/>
              </w:rPr>
              <w:t>241</w:t>
            </w:r>
          </w:hyperlink>
        </w:p>
        <w:p>
          <w:pPr>
            <w:pStyle w:val="Contents4"/>
            <w:tabs>
              <w:tab w:val="clear" w:pos="8176"/>
              <w:tab w:val="right" w:pos="9026" w:leader="dot"/>
            </w:tabs>
            <w:rPr/>
          </w:pPr>
          <w:hyperlink w:anchor="__RefHeading___Toc3607555_1280447820">
            <w:r>
              <w:rPr>
                <w:webHidden/>
                <w:rStyle w:val="IndexLink"/>
                <w:rtl w:val="true"/>
              </w:rPr>
              <w:t>خبر المنذر الغرور</w:t>
            </w:r>
            <w:r>
              <w:rPr>
                <w:rStyle w:val="IndexLink"/>
                <w:rtl w:val="true"/>
              </w:rPr>
              <w:tab/>
            </w:r>
            <w:r>
              <w:rPr>
                <w:rStyle w:val="IndexLink"/>
              </w:rPr>
              <w:t>241</w:t>
            </w:r>
          </w:hyperlink>
        </w:p>
        <w:p>
          <w:pPr>
            <w:pStyle w:val="Contents4"/>
            <w:tabs>
              <w:tab w:val="clear" w:pos="8176"/>
              <w:tab w:val="right" w:pos="9026" w:leader="dot"/>
            </w:tabs>
            <w:rPr/>
          </w:pPr>
          <w:hyperlink w:anchor="__RefHeading___Toc3607557_1280447820">
            <w:r>
              <w:rPr>
                <w:webHidden/>
                <w:rStyle w:val="IndexLink"/>
                <w:rtl w:val="true"/>
              </w:rPr>
              <w:t>ارتداد الحطم و تأليبه للقبائل</w:t>
            </w:r>
            <w:r>
              <w:rPr>
                <w:rStyle w:val="IndexLink"/>
                <w:rtl w:val="true"/>
              </w:rPr>
              <w:tab/>
            </w:r>
            <w:r>
              <w:rPr>
                <w:rStyle w:val="IndexLink"/>
              </w:rPr>
              <w:t>241</w:t>
            </w:r>
          </w:hyperlink>
        </w:p>
        <w:p>
          <w:pPr>
            <w:pStyle w:val="Contents4"/>
            <w:tabs>
              <w:tab w:val="clear" w:pos="8176"/>
              <w:tab w:val="right" w:pos="9026" w:leader="dot"/>
            </w:tabs>
            <w:rPr/>
          </w:pPr>
          <w:hyperlink w:anchor="__RefHeading___Toc3607559_1280447820">
            <w:r>
              <w:rPr>
                <w:webHidden/>
                <w:rStyle w:val="IndexLink"/>
                <w:rtl w:val="true"/>
              </w:rPr>
              <w:t>شكوى المحصورين من المسلمين إلى أبي بكر</w:t>
            </w:r>
            <w:r>
              <w:rPr>
                <w:rStyle w:val="IndexLink"/>
                <w:rtl w:val="true"/>
              </w:rPr>
              <w:tab/>
            </w:r>
            <w:r>
              <w:rPr>
                <w:rStyle w:val="IndexLink"/>
              </w:rPr>
              <w:t>242</w:t>
            </w:r>
          </w:hyperlink>
        </w:p>
        <w:p>
          <w:pPr>
            <w:pStyle w:val="Contents4"/>
            <w:tabs>
              <w:tab w:val="clear" w:pos="8176"/>
              <w:tab w:val="right" w:pos="9026" w:leader="dot"/>
            </w:tabs>
            <w:rPr/>
          </w:pPr>
          <w:hyperlink w:anchor="__RefHeading___Toc3607561_1280447820">
            <w:r>
              <w:rPr>
                <w:webHidden/>
                <w:rStyle w:val="IndexLink"/>
                <w:rtl w:val="true"/>
              </w:rPr>
              <w:t>قتال أهل الردة بالبحرين</w:t>
            </w:r>
            <w:r>
              <w:rPr>
                <w:rStyle w:val="IndexLink"/>
                <w:rtl w:val="true"/>
              </w:rPr>
              <w:tab/>
            </w:r>
            <w:r>
              <w:rPr>
                <w:rStyle w:val="IndexLink"/>
              </w:rPr>
              <w:t>242</w:t>
            </w:r>
          </w:hyperlink>
        </w:p>
        <w:p>
          <w:pPr>
            <w:pStyle w:val="Contents5"/>
            <w:tabs>
              <w:tab w:val="clear" w:pos="7892"/>
              <w:tab w:val="right" w:pos="9026" w:leader="dot"/>
            </w:tabs>
            <w:rPr/>
          </w:pPr>
          <w:hyperlink w:anchor="__RefHeading___Toc3607563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3607565_1280447820">
            <w:r>
              <w:rPr>
                <w:webHidden/>
                <w:rStyle w:val="IndexLink"/>
                <w:rtl w:val="true"/>
              </w:rPr>
              <w:t>صوت</w:t>
            </w:r>
            <w:r>
              <w:rPr>
                <w:rStyle w:val="IndexLink"/>
                <w:rtl w:val="true"/>
              </w:rPr>
              <w:tab/>
            </w:r>
            <w:r>
              <w:rPr>
                <w:rStyle w:val="IndexLink"/>
              </w:rPr>
              <w:t>248</w:t>
            </w:r>
          </w:hyperlink>
        </w:p>
        <w:p>
          <w:pPr>
            <w:pStyle w:val="Contents4"/>
            <w:tabs>
              <w:tab w:val="clear" w:pos="8176"/>
              <w:tab w:val="right" w:pos="9026" w:leader="dot"/>
            </w:tabs>
            <w:rPr/>
          </w:pPr>
          <w:hyperlink w:anchor="__RefHeading___Toc3607567_1280447820">
            <w:r>
              <w:rPr>
                <w:webHidden/>
                <w:rStyle w:val="IndexLink"/>
                <w:rtl w:val="true"/>
              </w:rPr>
              <w:t>عمر بن أبي ربيعة و زينب بنت موسى</w:t>
            </w:r>
            <w:r>
              <w:rPr>
                <w:rStyle w:val="IndexLink"/>
                <w:rtl w:val="true"/>
              </w:rPr>
              <w:tab/>
            </w:r>
            <w:r>
              <w:rPr>
                <w:rStyle w:val="IndexLink"/>
              </w:rPr>
              <w:t>248</w:t>
            </w:r>
          </w:hyperlink>
        </w:p>
        <w:p>
          <w:pPr>
            <w:pStyle w:val="Contents5"/>
            <w:tabs>
              <w:tab w:val="clear" w:pos="7892"/>
              <w:tab w:val="right" w:pos="9026" w:leader="dot"/>
            </w:tabs>
            <w:rPr/>
          </w:pPr>
          <w:hyperlink w:anchor="__RefHeading___Toc3607569_1280447820">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3607571_1280447820">
            <w:r>
              <w:rPr>
                <w:webHidden/>
                <w:rStyle w:val="IndexLink"/>
                <w:rtl w:val="true"/>
              </w:rPr>
              <w:t>صوت</w:t>
            </w:r>
            <w:r>
              <w:rPr>
                <w:rStyle w:val="IndexLink"/>
                <w:rtl w:val="true"/>
              </w:rPr>
              <w:tab/>
            </w:r>
            <w:r>
              <w:rPr>
                <w:rStyle w:val="IndexLink"/>
              </w:rPr>
              <w:t>249</w:t>
            </w:r>
          </w:hyperlink>
        </w:p>
        <w:p>
          <w:pPr>
            <w:pStyle w:val="Contents5"/>
            <w:tabs>
              <w:tab w:val="clear" w:pos="7892"/>
              <w:tab w:val="right" w:pos="9026" w:leader="dot"/>
            </w:tabs>
            <w:rPr/>
          </w:pPr>
          <w:hyperlink w:anchor="__RefHeading___Toc3607573_1280447820">
            <w:r>
              <w:rPr>
                <w:webHidden/>
                <w:rStyle w:val="IndexLink"/>
                <w:rtl w:val="true"/>
              </w:rPr>
              <w:t>صوت</w:t>
            </w:r>
            <w:r>
              <w:rPr>
                <w:rStyle w:val="IndexLink"/>
                <w:rtl w:val="true"/>
              </w:rPr>
              <w:tab/>
            </w:r>
            <w:r>
              <w:rPr>
                <w:rStyle w:val="IndexLink"/>
              </w:rPr>
              <w:t>250</w:t>
            </w:r>
          </w:hyperlink>
        </w:p>
        <w:p>
          <w:pPr>
            <w:pStyle w:val="Contents5"/>
            <w:tabs>
              <w:tab w:val="clear" w:pos="7892"/>
              <w:tab w:val="right" w:pos="9026" w:leader="dot"/>
            </w:tabs>
            <w:rPr/>
          </w:pPr>
          <w:hyperlink w:anchor="__RefHeading___Toc3607575_1280447820">
            <w:r>
              <w:rPr>
                <w:webHidden/>
                <w:rStyle w:val="IndexLink"/>
                <w:rtl w:val="true"/>
              </w:rPr>
              <w:t>صوت</w:t>
            </w:r>
            <w:r>
              <w:rPr>
                <w:rStyle w:val="IndexLink"/>
                <w:rtl w:val="true"/>
              </w:rPr>
              <w:tab/>
            </w:r>
            <w:r>
              <w:rPr>
                <w:rStyle w:val="IndexLink"/>
              </w:rPr>
              <w:t>250</w:t>
            </w:r>
          </w:hyperlink>
        </w:p>
        <w:p>
          <w:pPr>
            <w:pStyle w:val="Contents3"/>
            <w:tabs>
              <w:tab w:val="clear" w:pos="8459"/>
              <w:tab w:val="right" w:pos="9026" w:leader="dot"/>
            </w:tabs>
            <w:rPr/>
          </w:pPr>
          <w:hyperlink w:anchor="__RefHeading___Toc3607577_1280447820">
            <w:r>
              <w:rPr>
                <w:webHidden/>
                <w:rStyle w:val="IndexLink"/>
              </w:rPr>
              <w:t>16</w:t>
            </w:r>
            <w:r>
              <w:rPr>
                <w:rStyle w:val="IndexLink"/>
                <w:rtl w:val="true"/>
              </w:rPr>
              <w:t xml:space="preserve"> - </w:t>
            </w:r>
            <w:r>
              <w:rPr>
                <w:rStyle w:val="IndexLink"/>
                <w:rtl w:val="true"/>
              </w:rPr>
              <w:t>ذكر علي بن أديم و خبره</w:t>
            </w:r>
            <w:r>
              <w:rPr>
                <w:rStyle w:val="IndexLink"/>
                <w:rtl w:val="true"/>
              </w:rPr>
              <w:tab/>
            </w:r>
            <w:r>
              <w:rPr>
                <w:rStyle w:val="IndexLink"/>
              </w:rPr>
              <w:t>251</w:t>
            </w:r>
          </w:hyperlink>
        </w:p>
        <w:p>
          <w:pPr>
            <w:pStyle w:val="Contents4"/>
            <w:tabs>
              <w:tab w:val="clear" w:pos="8176"/>
              <w:tab w:val="right" w:pos="9026" w:leader="dot"/>
            </w:tabs>
            <w:rPr/>
          </w:pPr>
          <w:hyperlink w:anchor="__RefHeading___Toc3607579_1280447820">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3607581_1280447820">
            <w:r>
              <w:rPr>
                <w:webHidden/>
                <w:rStyle w:val="IndexLink"/>
                <w:rtl w:val="true"/>
              </w:rPr>
              <w:t>حب علي بن أديم لمنهلة و شهرته بذلك</w:t>
            </w:r>
            <w:r>
              <w:rPr>
                <w:rStyle w:val="IndexLink"/>
                <w:rtl w:val="true"/>
              </w:rPr>
              <w:tab/>
            </w:r>
            <w:r>
              <w:rPr>
                <w:rStyle w:val="IndexLink"/>
              </w:rPr>
              <w:t>251</w:t>
            </w:r>
          </w:hyperlink>
        </w:p>
        <w:p>
          <w:pPr>
            <w:pStyle w:val="Contents5"/>
            <w:tabs>
              <w:tab w:val="clear" w:pos="7892"/>
              <w:tab w:val="right" w:pos="9026" w:leader="dot"/>
            </w:tabs>
            <w:rPr/>
          </w:pPr>
          <w:hyperlink w:anchor="__RefHeading___Toc3607583_128044782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3607585_1280447820">
            <w:r>
              <w:rPr>
                <w:webHidden/>
                <w:rStyle w:val="IndexLink"/>
                <w:rtl w:val="true"/>
              </w:rPr>
              <w:t>صوت</w:t>
            </w:r>
            <w:r>
              <w:rPr>
                <w:rStyle w:val="IndexLink"/>
                <w:rtl w:val="true"/>
              </w:rPr>
              <w:tab/>
            </w:r>
            <w:r>
              <w:rPr>
                <w:rStyle w:val="IndexLink"/>
              </w:rPr>
              <w:t>251</w:t>
            </w:r>
          </w:hyperlink>
        </w:p>
        <w:p>
          <w:pPr>
            <w:pStyle w:val="Contents4"/>
            <w:tabs>
              <w:tab w:val="clear" w:pos="8176"/>
              <w:tab w:val="right" w:pos="9026" w:leader="dot"/>
            </w:tabs>
            <w:rPr/>
          </w:pPr>
          <w:hyperlink w:anchor="__RefHeading___Toc3607587_1280447820">
            <w:r>
              <w:rPr>
                <w:webHidden/>
                <w:rStyle w:val="IndexLink"/>
                <w:rtl w:val="true"/>
              </w:rPr>
              <w:t>جزعه على منهلة</w:t>
            </w:r>
            <w:r>
              <w:rPr>
                <w:rStyle w:val="IndexLink"/>
                <w:rtl w:val="true"/>
              </w:rPr>
              <w:tab/>
            </w:r>
            <w:r>
              <w:rPr>
                <w:rStyle w:val="IndexLink"/>
              </w:rPr>
              <w:t>252</w:t>
            </w:r>
          </w:hyperlink>
        </w:p>
        <w:p>
          <w:pPr>
            <w:pStyle w:val="Contents3"/>
            <w:tabs>
              <w:tab w:val="clear" w:pos="8459"/>
              <w:tab w:val="right" w:pos="9026" w:leader="dot"/>
            </w:tabs>
            <w:rPr/>
          </w:pPr>
          <w:hyperlink w:anchor="__RefHeading___Toc3607589_1280447820">
            <w:r>
              <w:rPr>
                <w:webHidden/>
                <w:rStyle w:val="IndexLink"/>
              </w:rPr>
              <w:t>17</w:t>
            </w:r>
            <w:r>
              <w:rPr>
                <w:rStyle w:val="IndexLink"/>
                <w:rtl w:val="true"/>
              </w:rPr>
              <w:t xml:space="preserve"> - </w:t>
            </w:r>
            <w:r>
              <w:rPr>
                <w:rStyle w:val="IndexLink"/>
                <w:rtl w:val="true"/>
              </w:rPr>
              <w:t>ذكر عمرو بن بانة</w:t>
            </w:r>
            <w:r>
              <w:rPr>
                <w:rStyle w:val="IndexLink"/>
                <w:rtl w:val="true"/>
              </w:rPr>
              <w:tab/>
            </w:r>
            <w:r>
              <w:rPr>
                <w:rStyle w:val="IndexLink"/>
              </w:rPr>
              <w:t>253</w:t>
            </w:r>
          </w:hyperlink>
        </w:p>
        <w:p>
          <w:pPr>
            <w:pStyle w:val="Contents4"/>
            <w:tabs>
              <w:tab w:val="clear" w:pos="8176"/>
              <w:tab w:val="right" w:pos="9026" w:leader="dot"/>
            </w:tabs>
            <w:rPr/>
          </w:pPr>
          <w:hyperlink w:anchor="__RefHeading___Toc3607591_1280447820">
            <w:r>
              <w:rPr>
                <w:webHidden/>
                <w:rStyle w:val="IndexLink"/>
                <w:rtl w:val="true"/>
              </w:rPr>
              <w:t>نسبه و غناؤه</w:t>
            </w:r>
            <w:r>
              <w:rPr>
                <w:rStyle w:val="IndexLink"/>
                <w:rtl w:val="true"/>
              </w:rPr>
              <w:tab/>
            </w:r>
            <w:r>
              <w:rPr>
                <w:rStyle w:val="IndexLink"/>
              </w:rPr>
              <w:t>253</w:t>
            </w:r>
          </w:hyperlink>
        </w:p>
        <w:p>
          <w:pPr>
            <w:pStyle w:val="Contents4"/>
            <w:tabs>
              <w:tab w:val="clear" w:pos="8176"/>
              <w:tab w:val="right" w:pos="9026" w:leader="dot"/>
            </w:tabs>
            <w:rPr/>
          </w:pPr>
          <w:hyperlink w:anchor="__RefHeading___Toc3607593_1280447820">
            <w:r>
              <w:rPr>
                <w:webHidden/>
                <w:rStyle w:val="IndexLink"/>
                <w:rtl w:val="true"/>
              </w:rPr>
              <w:t>تعصبه لإبراهيم بن المهدي و تعصبه على إسحاق</w:t>
            </w:r>
            <w:r>
              <w:rPr>
                <w:rStyle w:val="IndexLink"/>
                <w:rtl w:val="true"/>
              </w:rPr>
              <w:tab/>
            </w:r>
            <w:r>
              <w:rPr>
                <w:rStyle w:val="IndexLink"/>
              </w:rPr>
              <w:t>253</w:t>
            </w:r>
          </w:hyperlink>
        </w:p>
        <w:p>
          <w:pPr>
            <w:pStyle w:val="Contents4"/>
            <w:tabs>
              <w:tab w:val="clear" w:pos="8176"/>
              <w:tab w:val="right" w:pos="9026" w:leader="dot"/>
            </w:tabs>
            <w:rPr/>
          </w:pPr>
          <w:hyperlink w:anchor="__RefHeading___Toc3607595_1280447820">
            <w:r>
              <w:rPr>
                <w:webHidden/>
                <w:rStyle w:val="IndexLink"/>
                <w:rtl w:val="true"/>
              </w:rPr>
              <w:t>حسن حكايته لأستاذه</w:t>
            </w:r>
            <w:r>
              <w:rPr>
                <w:rStyle w:val="IndexLink"/>
                <w:rtl w:val="true"/>
              </w:rPr>
              <w:tab/>
            </w:r>
            <w:r>
              <w:rPr>
                <w:rStyle w:val="IndexLink"/>
              </w:rPr>
              <w:t>253</w:t>
            </w:r>
          </w:hyperlink>
        </w:p>
        <w:p>
          <w:pPr>
            <w:pStyle w:val="Contents4"/>
            <w:tabs>
              <w:tab w:val="clear" w:pos="8176"/>
              <w:tab w:val="right" w:pos="9026" w:leader="dot"/>
            </w:tabs>
            <w:rPr/>
          </w:pPr>
          <w:hyperlink w:anchor="__RefHeading___Toc3607597_1280447820">
            <w:r>
              <w:rPr>
                <w:webHidden/>
                <w:rStyle w:val="IndexLink"/>
                <w:rtl w:val="true"/>
              </w:rPr>
              <w:t>بين إسحاق و عمرو بن بانة</w:t>
            </w:r>
            <w:r>
              <w:rPr>
                <w:rStyle w:val="IndexLink"/>
                <w:rtl w:val="true"/>
              </w:rPr>
              <w:tab/>
            </w:r>
            <w:r>
              <w:rPr>
                <w:rStyle w:val="IndexLink"/>
              </w:rPr>
              <w:t>254</w:t>
            </w:r>
          </w:hyperlink>
        </w:p>
        <w:p>
          <w:pPr>
            <w:pStyle w:val="Contents4"/>
            <w:tabs>
              <w:tab w:val="clear" w:pos="8176"/>
              <w:tab w:val="right" w:pos="9026" w:leader="dot"/>
            </w:tabs>
            <w:rPr/>
          </w:pPr>
          <w:hyperlink w:anchor="__RefHeading___Toc3607599_1280447820">
            <w:r>
              <w:rPr>
                <w:webHidden/>
                <w:rStyle w:val="IndexLink"/>
                <w:rtl w:val="true"/>
              </w:rPr>
              <w:t>اتهامه بخادم يقال له مفحم</w:t>
            </w:r>
            <w:r>
              <w:rPr>
                <w:rStyle w:val="IndexLink"/>
                <w:rtl w:val="true"/>
              </w:rPr>
              <w:tab/>
            </w:r>
            <w:r>
              <w:rPr>
                <w:rStyle w:val="IndexLink"/>
              </w:rPr>
              <w:t>254</w:t>
            </w:r>
          </w:hyperlink>
        </w:p>
        <w:p>
          <w:pPr>
            <w:pStyle w:val="Contents4"/>
            <w:tabs>
              <w:tab w:val="clear" w:pos="8176"/>
              <w:tab w:val="right" w:pos="9026" w:leader="dot"/>
            </w:tabs>
            <w:rPr/>
          </w:pPr>
          <w:hyperlink w:anchor="__RefHeading___Toc3607601_1280447820">
            <w:r>
              <w:rPr>
                <w:webHidden/>
                <w:rStyle w:val="IndexLink"/>
                <w:rtl w:val="true"/>
              </w:rPr>
              <w:t>عشقه لحسين الغلام</w:t>
            </w:r>
            <w:r>
              <w:rPr>
                <w:rStyle w:val="IndexLink"/>
                <w:rtl w:val="true"/>
              </w:rPr>
              <w:tab/>
            </w:r>
            <w:r>
              <w:rPr>
                <w:rStyle w:val="IndexLink"/>
              </w:rPr>
              <w:t>255</w:t>
            </w:r>
          </w:hyperlink>
        </w:p>
        <w:p>
          <w:pPr>
            <w:pStyle w:val="Contents4"/>
            <w:tabs>
              <w:tab w:val="clear" w:pos="8176"/>
              <w:tab w:val="right" w:pos="9026" w:leader="dot"/>
            </w:tabs>
            <w:rPr/>
          </w:pPr>
          <w:hyperlink w:anchor="__RefHeading___Toc3607603_1280447820">
            <w:r>
              <w:rPr>
                <w:webHidden/>
                <w:rStyle w:val="IndexLink"/>
                <w:rtl w:val="true"/>
              </w:rPr>
              <w:t>جودة غنائه</w:t>
            </w:r>
            <w:r>
              <w:rPr>
                <w:rStyle w:val="IndexLink"/>
                <w:rtl w:val="true"/>
              </w:rPr>
              <w:tab/>
            </w:r>
            <w:r>
              <w:rPr>
                <w:rStyle w:val="IndexLink"/>
              </w:rPr>
              <w:t>255</w:t>
            </w:r>
          </w:hyperlink>
        </w:p>
        <w:p>
          <w:pPr>
            <w:pStyle w:val="Contents5"/>
            <w:tabs>
              <w:tab w:val="clear" w:pos="7892"/>
              <w:tab w:val="right" w:pos="9026" w:leader="dot"/>
            </w:tabs>
            <w:rPr/>
          </w:pPr>
          <w:hyperlink w:anchor="__RefHeading___Toc3607605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3607607_1280447820">
            <w:r>
              <w:rPr>
                <w:webHidden/>
                <w:rStyle w:val="IndexLink"/>
                <w:rtl w:val="true"/>
              </w:rPr>
              <w:t>صوت</w:t>
            </w:r>
            <w:r>
              <w:rPr>
                <w:rStyle w:val="IndexLink"/>
                <w:rtl w:val="true"/>
              </w:rPr>
              <w:tab/>
            </w:r>
            <w:r>
              <w:rPr>
                <w:rStyle w:val="IndexLink"/>
              </w:rPr>
              <w:t>255</w:t>
            </w:r>
          </w:hyperlink>
        </w:p>
        <w:p>
          <w:pPr>
            <w:pStyle w:val="Contents4"/>
            <w:tabs>
              <w:tab w:val="clear" w:pos="8176"/>
              <w:tab w:val="right" w:pos="9026" w:leader="dot"/>
            </w:tabs>
            <w:rPr/>
          </w:pPr>
          <w:hyperlink w:anchor="__RefHeading___Toc3607609_1280447820">
            <w:r>
              <w:rPr>
                <w:webHidden/>
                <w:rStyle w:val="IndexLink"/>
                <w:rtl w:val="true"/>
              </w:rPr>
              <w:t>عمرو بن بانة و جعفر الطبال</w:t>
            </w:r>
            <w:r>
              <w:rPr>
                <w:rStyle w:val="IndexLink"/>
                <w:rtl w:val="true"/>
              </w:rPr>
              <w:tab/>
            </w:r>
            <w:r>
              <w:rPr>
                <w:rStyle w:val="IndexLink"/>
              </w:rPr>
              <w:t>256</w:t>
            </w:r>
          </w:hyperlink>
        </w:p>
        <w:p>
          <w:pPr>
            <w:pStyle w:val="Contents4"/>
            <w:tabs>
              <w:tab w:val="clear" w:pos="8176"/>
              <w:tab w:val="right" w:pos="9026" w:leader="dot"/>
            </w:tabs>
            <w:rPr/>
          </w:pPr>
          <w:hyperlink w:anchor="__RefHeading___Toc3607611_1280447820">
            <w:r>
              <w:rPr>
                <w:webHidden/>
                <w:rStyle w:val="IndexLink"/>
                <w:rtl w:val="true"/>
              </w:rPr>
              <w:t>مقاضاة جعفر الطبال لإبراهيم بن المهدي</w:t>
            </w:r>
            <w:r>
              <w:rPr>
                <w:rStyle w:val="IndexLink"/>
                <w:rtl w:val="true"/>
              </w:rPr>
              <w:tab/>
            </w:r>
            <w:r>
              <w:rPr>
                <w:rStyle w:val="IndexLink"/>
              </w:rPr>
              <w:t>256</w:t>
            </w:r>
          </w:hyperlink>
        </w:p>
        <w:p>
          <w:pPr>
            <w:pStyle w:val="Contents4"/>
            <w:tabs>
              <w:tab w:val="clear" w:pos="8176"/>
              <w:tab w:val="right" w:pos="9026" w:leader="dot"/>
            </w:tabs>
            <w:rPr/>
          </w:pPr>
          <w:hyperlink w:anchor="__RefHeading___Toc3607613_1280447820">
            <w:r>
              <w:rPr>
                <w:webHidden/>
                <w:rStyle w:val="IndexLink"/>
                <w:rtl w:val="true"/>
              </w:rPr>
              <w:t>عمرو بن بانة و رزق غلام علويه</w:t>
            </w:r>
            <w:r>
              <w:rPr>
                <w:rStyle w:val="IndexLink"/>
                <w:rtl w:val="true"/>
              </w:rPr>
              <w:tab/>
            </w:r>
            <w:r>
              <w:rPr>
                <w:rStyle w:val="IndexLink"/>
              </w:rPr>
              <w:t>257</w:t>
            </w:r>
          </w:hyperlink>
        </w:p>
        <w:p>
          <w:pPr>
            <w:pStyle w:val="Contents4"/>
            <w:tabs>
              <w:tab w:val="clear" w:pos="8176"/>
              <w:tab w:val="right" w:pos="9026" w:leader="dot"/>
            </w:tabs>
            <w:rPr/>
          </w:pPr>
          <w:hyperlink w:anchor="__RefHeading___Toc3607615_1280447820">
            <w:r>
              <w:rPr>
                <w:webHidden/>
                <w:rStyle w:val="IndexLink"/>
                <w:rtl w:val="true"/>
              </w:rPr>
              <w:t>نسبة هذا اللحن</w:t>
            </w:r>
            <w:r>
              <w:rPr>
                <w:rStyle w:val="IndexLink"/>
                <w:rtl w:val="true"/>
              </w:rPr>
              <w:tab/>
            </w:r>
            <w:r>
              <w:rPr>
                <w:rStyle w:val="IndexLink"/>
              </w:rPr>
              <w:t>258</w:t>
            </w:r>
          </w:hyperlink>
        </w:p>
        <w:p>
          <w:pPr>
            <w:pStyle w:val="Contents5"/>
            <w:tabs>
              <w:tab w:val="clear" w:pos="7892"/>
              <w:tab w:val="right" w:pos="9026" w:leader="dot"/>
            </w:tabs>
            <w:rPr/>
          </w:pPr>
          <w:hyperlink w:anchor="__RefHeading___Toc3607617_1280447820">
            <w:r>
              <w:rPr>
                <w:webHidden/>
                <w:rStyle w:val="IndexLink"/>
                <w:rtl w:val="true"/>
              </w:rPr>
              <w:t>صوت</w:t>
            </w:r>
            <w:r>
              <w:rPr>
                <w:rStyle w:val="IndexLink"/>
                <w:rtl w:val="true"/>
              </w:rPr>
              <w:tab/>
            </w:r>
            <w:r>
              <w:rPr>
                <w:rStyle w:val="IndexLink"/>
              </w:rPr>
              <w:t>258</w:t>
            </w:r>
          </w:hyperlink>
        </w:p>
        <w:p>
          <w:pPr>
            <w:pStyle w:val="Contents4"/>
            <w:tabs>
              <w:tab w:val="clear" w:pos="8176"/>
              <w:tab w:val="right" w:pos="9026" w:leader="dot"/>
            </w:tabs>
            <w:rPr/>
          </w:pPr>
          <w:hyperlink w:anchor="__RefHeading___Toc3607619_1280447820">
            <w:r>
              <w:rPr>
                <w:webHidden/>
                <w:rStyle w:val="IndexLink"/>
                <w:rtl w:val="true"/>
              </w:rPr>
              <w:t>ابتياع المتوكل له بيتا</w:t>
            </w:r>
            <w:r>
              <w:rPr>
                <w:rStyle w:val="IndexLink"/>
                <w:rtl w:val="true"/>
              </w:rPr>
              <w:tab/>
            </w:r>
            <w:r>
              <w:rPr>
                <w:rStyle w:val="IndexLink"/>
              </w:rPr>
              <w:t>258</w:t>
            </w:r>
          </w:hyperlink>
        </w:p>
        <w:p>
          <w:pPr>
            <w:pStyle w:val="Contents5"/>
            <w:tabs>
              <w:tab w:val="clear" w:pos="7892"/>
              <w:tab w:val="right" w:pos="9026" w:leader="dot"/>
            </w:tabs>
            <w:rPr/>
          </w:pPr>
          <w:hyperlink w:anchor="__RefHeading___Toc3607621_1280447820">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3607623_1280447820">
            <w:r>
              <w:rPr>
                <w:webHidden/>
                <w:rStyle w:val="IndexLink"/>
                <w:rtl w:val="true"/>
              </w:rPr>
              <w:t>صوت</w:t>
            </w:r>
            <w:r>
              <w:rPr>
                <w:rStyle w:val="IndexLink"/>
                <w:rtl w:val="true"/>
              </w:rPr>
              <w:tab/>
            </w:r>
            <w:r>
              <w:rPr>
                <w:rStyle w:val="IndexLink"/>
              </w:rPr>
              <w:t>258</w:t>
            </w:r>
          </w:hyperlink>
        </w:p>
        <w:p>
          <w:pPr>
            <w:pStyle w:val="Contents4"/>
            <w:tabs>
              <w:tab w:val="clear" w:pos="8176"/>
              <w:tab w:val="right" w:pos="9026" w:leader="dot"/>
            </w:tabs>
            <w:rPr/>
          </w:pPr>
          <w:hyperlink w:anchor="__RefHeading___Toc3607625_1280447820">
            <w:r>
              <w:rPr>
                <w:webHidden/>
                <w:rStyle w:val="IndexLink"/>
                <w:rtl w:val="true"/>
              </w:rPr>
              <w:t>امتحان عبد اللّه بن طاهر للمغنين و فيهم عمرو</w:t>
            </w:r>
            <w:r>
              <w:rPr>
                <w:rStyle w:val="IndexLink"/>
                <w:rtl w:val="true"/>
              </w:rPr>
              <w:tab/>
            </w:r>
            <w:r>
              <w:rPr>
                <w:rStyle w:val="IndexLink"/>
              </w:rPr>
              <w:t>259</w:t>
            </w:r>
          </w:hyperlink>
        </w:p>
        <w:p>
          <w:pPr>
            <w:pStyle w:val="Contents4"/>
            <w:tabs>
              <w:tab w:val="clear" w:pos="8176"/>
              <w:tab w:val="right" w:pos="9026" w:leader="dot"/>
            </w:tabs>
            <w:rPr/>
          </w:pPr>
          <w:hyperlink w:anchor="__RefHeading___Toc3607627_1280447820">
            <w:r>
              <w:rPr>
                <w:webHidden/>
                <w:rStyle w:val="IndexLink"/>
                <w:rtl w:val="true"/>
              </w:rPr>
              <w:t>نسبة هذين الصوتين</w:t>
            </w:r>
            <w:r>
              <w:rPr>
                <w:rStyle w:val="IndexLink"/>
                <w:rtl w:val="true"/>
              </w:rPr>
              <w:tab/>
            </w:r>
            <w:r>
              <w:rPr>
                <w:rStyle w:val="IndexLink"/>
              </w:rPr>
              <w:t>259</w:t>
            </w:r>
          </w:hyperlink>
        </w:p>
        <w:p>
          <w:pPr>
            <w:pStyle w:val="Contents5"/>
            <w:tabs>
              <w:tab w:val="clear" w:pos="7892"/>
              <w:tab w:val="right" w:pos="9026" w:leader="dot"/>
            </w:tabs>
            <w:rPr/>
          </w:pPr>
          <w:hyperlink w:anchor="__RefHeading___Toc3607629_1280447820">
            <w:r>
              <w:rPr>
                <w:webHidden/>
                <w:rStyle w:val="IndexLink"/>
                <w:rtl w:val="true"/>
              </w:rPr>
              <w:t>صوت</w:t>
            </w:r>
            <w:r>
              <w:rPr>
                <w:rStyle w:val="IndexLink"/>
                <w:rtl w:val="true"/>
              </w:rPr>
              <w:tab/>
            </w:r>
            <w:r>
              <w:rPr>
                <w:rStyle w:val="IndexLink"/>
              </w:rPr>
              <w:t>259</w:t>
            </w:r>
          </w:hyperlink>
        </w:p>
        <w:p>
          <w:pPr>
            <w:pStyle w:val="Contents5"/>
            <w:tabs>
              <w:tab w:val="clear" w:pos="7892"/>
              <w:tab w:val="right" w:pos="9026" w:leader="dot"/>
            </w:tabs>
            <w:rPr/>
          </w:pPr>
          <w:hyperlink w:anchor="__RefHeading___Toc3607631_1280447820">
            <w:r>
              <w:rPr>
                <w:webHidden/>
                <w:rStyle w:val="IndexLink"/>
                <w:rtl w:val="true"/>
              </w:rPr>
              <w:t>صوت</w:t>
            </w:r>
            <w:r>
              <w:rPr>
                <w:rStyle w:val="IndexLink"/>
                <w:rtl w:val="true"/>
              </w:rPr>
              <w:tab/>
            </w:r>
            <w:r>
              <w:rPr>
                <w:rStyle w:val="IndexLink"/>
              </w:rPr>
              <w:t>259</w:t>
            </w:r>
          </w:hyperlink>
        </w:p>
        <w:p>
          <w:pPr>
            <w:pStyle w:val="Contents4"/>
            <w:tabs>
              <w:tab w:val="clear" w:pos="8176"/>
              <w:tab w:val="right" w:pos="9026" w:leader="dot"/>
            </w:tabs>
            <w:rPr/>
          </w:pPr>
          <w:hyperlink w:anchor="__RefHeading___Toc3607633_1280447820">
            <w:r>
              <w:rPr>
                <w:webHidden/>
                <w:rStyle w:val="IndexLink"/>
                <w:rtl w:val="true"/>
              </w:rPr>
              <w:t>غضب يزيد بن معن على أبي العتاهية</w:t>
            </w:r>
            <w:r>
              <w:rPr>
                <w:rStyle w:val="IndexLink"/>
                <w:rtl w:val="true"/>
              </w:rPr>
              <w:tab/>
            </w:r>
            <w:r>
              <w:rPr>
                <w:rStyle w:val="IndexLink"/>
              </w:rPr>
              <w:t>261</w:t>
            </w:r>
          </w:hyperlink>
        </w:p>
        <w:p>
          <w:pPr>
            <w:pStyle w:val="Contents4"/>
            <w:tabs>
              <w:tab w:val="clear" w:pos="8176"/>
              <w:tab w:val="right" w:pos="9026" w:leader="dot"/>
            </w:tabs>
            <w:rPr/>
          </w:pPr>
          <w:hyperlink w:anchor="__RefHeading___Toc3607635_1280447820">
            <w:r>
              <w:rPr>
                <w:webHidden/>
                <w:rStyle w:val="IndexLink"/>
                <w:rtl w:val="true"/>
              </w:rPr>
              <w:t>شعر أبي العتاهية في سعدى</w:t>
            </w:r>
            <w:r>
              <w:rPr>
                <w:rStyle w:val="IndexLink"/>
                <w:rtl w:val="true"/>
              </w:rPr>
              <w:tab/>
            </w:r>
            <w:r>
              <w:rPr>
                <w:rStyle w:val="IndexLink"/>
              </w:rPr>
              <w:t>261</w:t>
            </w:r>
          </w:hyperlink>
        </w:p>
        <w:p>
          <w:pPr>
            <w:pStyle w:val="Contents4"/>
            <w:tabs>
              <w:tab w:val="clear" w:pos="8176"/>
              <w:tab w:val="right" w:pos="9026" w:leader="dot"/>
            </w:tabs>
            <w:rPr/>
          </w:pPr>
          <w:hyperlink w:anchor="__RefHeading___Toc3607637_1280447820">
            <w:r>
              <w:rPr>
                <w:webHidden/>
                <w:rStyle w:val="IndexLink"/>
                <w:rtl w:val="true"/>
              </w:rPr>
              <w:t>بين عبد اللّه بن معن و أبي العتاهية</w:t>
            </w:r>
            <w:r>
              <w:rPr>
                <w:rStyle w:val="IndexLink"/>
                <w:rtl w:val="true"/>
              </w:rPr>
              <w:tab/>
            </w:r>
            <w:r>
              <w:rPr>
                <w:rStyle w:val="IndexLink"/>
              </w:rPr>
              <w:t>263</w:t>
            </w:r>
          </w:hyperlink>
        </w:p>
        <w:p>
          <w:pPr>
            <w:pStyle w:val="Contents4"/>
            <w:tabs>
              <w:tab w:val="clear" w:pos="8176"/>
              <w:tab w:val="right" w:pos="9026" w:leader="dot"/>
            </w:tabs>
            <w:rPr/>
          </w:pPr>
          <w:hyperlink w:anchor="__RefHeading___Toc3607639_1280447820">
            <w:r>
              <w:rPr>
                <w:webHidden/>
                <w:rStyle w:val="IndexLink"/>
                <w:rtl w:val="true"/>
              </w:rPr>
              <w:t>فزع عبد الملك و عبد اللّه بن معن من الهجاء</w:t>
            </w:r>
            <w:r>
              <w:rPr>
                <w:rStyle w:val="IndexLink"/>
                <w:rtl w:val="true"/>
              </w:rPr>
              <w:tab/>
            </w:r>
            <w:r>
              <w:rPr>
                <w:rStyle w:val="IndexLink"/>
              </w:rPr>
              <w:t>263</w:t>
            </w:r>
          </w:hyperlink>
        </w:p>
        <w:p>
          <w:pPr>
            <w:pStyle w:val="Contents4"/>
            <w:tabs>
              <w:tab w:val="clear" w:pos="8176"/>
              <w:tab w:val="right" w:pos="9026" w:leader="dot"/>
            </w:tabs>
            <w:rPr/>
          </w:pPr>
          <w:hyperlink w:anchor="__RefHeading___Toc3607641_1280447820">
            <w:r>
              <w:rPr>
                <w:webHidden/>
                <w:rStyle w:val="IndexLink"/>
                <w:rtl w:val="true"/>
              </w:rPr>
              <w:t>هجاء أبي العتاهية لعبد اللّه بن معن</w:t>
            </w:r>
            <w:r>
              <w:rPr>
                <w:rStyle w:val="IndexLink"/>
                <w:rtl w:val="true"/>
              </w:rPr>
              <w:tab/>
            </w:r>
            <w:r>
              <w:rPr>
                <w:rStyle w:val="IndexLink"/>
              </w:rPr>
              <w:t>264</w:t>
            </w:r>
          </w:hyperlink>
        </w:p>
        <w:p>
          <w:pPr>
            <w:pStyle w:val="Contents4"/>
            <w:tabs>
              <w:tab w:val="clear" w:pos="8176"/>
              <w:tab w:val="right" w:pos="9026" w:leader="dot"/>
            </w:tabs>
            <w:rPr/>
          </w:pPr>
          <w:hyperlink w:anchor="__RefHeading___Toc3607643_1280447820">
            <w:r>
              <w:rPr>
                <w:webHidden/>
                <w:rStyle w:val="IndexLink"/>
                <w:rtl w:val="true"/>
              </w:rPr>
              <w:t>هجاء أبي العتاهية ليزيد بن معن</w:t>
            </w:r>
            <w:r>
              <w:rPr>
                <w:rStyle w:val="IndexLink"/>
                <w:rtl w:val="true"/>
              </w:rPr>
              <w:tab/>
            </w:r>
            <w:r>
              <w:rPr>
                <w:rStyle w:val="IndexLink"/>
              </w:rPr>
              <w:t>264</w:t>
            </w:r>
          </w:hyperlink>
        </w:p>
        <w:p>
          <w:pPr>
            <w:pStyle w:val="Contents4"/>
            <w:tabs>
              <w:tab w:val="clear" w:pos="8176"/>
              <w:tab w:val="right" w:pos="9026" w:leader="dot"/>
            </w:tabs>
            <w:rPr/>
          </w:pPr>
          <w:hyperlink w:anchor="__RefHeading___Toc3607645_1280447820">
            <w:r>
              <w:rPr>
                <w:webHidden/>
                <w:rStyle w:val="IndexLink"/>
                <w:rtl w:val="true"/>
              </w:rPr>
              <w:t>استغاثة بني معن بمندل و حيان لذلك</w:t>
            </w:r>
            <w:r>
              <w:rPr>
                <w:rStyle w:val="IndexLink"/>
                <w:rtl w:val="true"/>
              </w:rPr>
              <w:tab/>
            </w:r>
            <w:r>
              <w:rPr>
                <w:rStyle w:val="IndexLink"/>
              </w:rPr>
              <w:t>266</w:t>
            </w:r>
          </w:hyperlink>
        </w:p>
        <w:p>
          <w:pPr>
            <w:pStyle w:val="Contents4"/>
            <w:tabs>
              <w:tab w:val="clear" w:pos="8176"/>
              <w:tab w:val="right" w:pos="9026" w:leader="dot"/>
            </w:tabs>
            <w:rPr/>
          </w:pPr>
          <w:hyperlink w:anchor="__RefHeading___Toc3607647_1280447820">
            <w:r>
              <w:rPr>
                <w:webHidden/>
                <w:rStyle w:val="IndexLink"/>
                <w:rtl w:val="true"/>
              </w:rPr>
              <w:t>رثاء أبي العتاهية لزائدة بن معن</w:t>
            </w:r>
            <w:r>
              <w:rPr>
                <w:rStyle w:val="IndexLink"/>
                <w:rtl w:val="true"/>
              </w:rPr>
              <w:tab/>
            </w:r>
            <w:r>
              <w:rPr>
                <w:rStyle w:val="IndexLink"/>
              </w:rPr>
              <w:t>266</w:t>
            </w:r>
          </w:hyperlink>
        </w:p>
        <w:p>
          <w:pPr>
            <w:pStyle w:val="Contents5"/>
            <w:tabs>
              <w:tab w:val="clear" w:pos="7892"/>
              <w:tab w:val="right" w:pos="9026" w:leader="dot"/>
            </w:tabs>
            <w:rPr/>
          </w:pPr>
          <w:hyperlink w:anchor="__RefHeading___Toc3607649_128044782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3607651_1280447820">
            <w:r>
              <w:rPr>
                <w:webHidden/>
                <w:rStyle w:val="IndexLink"/>
                <w:rtl w:val="true"/>
              </w:rPr>
              <w:t>صوت</w:t>
            </w:r>
            <w:r>
              <w:rPr>
                <w:rStyle w:val="IndexLink"/>
                <w:rtl w:val="true"/>
              </w:rPr>
              <w:tab/>
            </w:r>
            <w:r>
              <w:rPr>
                <w:rStyle w:val="IndexLink"/>
              </w:rPr>
              <w:t>268</w:t>
            </w:r>
          </w:hyperlink>
        </w:p>
        <w:p>
          <w:pPr>
            <w:pStyle w:val="Contents4"/>
            <w:tabs>
              <w:tab w:val="clear" w:pos="8176"/>
              <w:tab w:val="right" w:pos="9026" w:leader="dot"/>
            </w:tabs>
            <w:rPr/>
          </w:pPr>
          <w:hyperlink w:anchor="__RefHeading___Toc3607653_1280447820">
            <w:r>
              <w:rPr>
                <w:webHidden/>
                <w:rStyle w:val="IndexLink"/>
                <w:rtl w:val="true"/>
              </w:rPr>
              <w:t>لقاء كثير لقطام صاحبة ابن ملجم و ما جرى بينهما من هجاء</w:t>
            </w:r>
            <w:r>
              <w:rPr>
                <w:rStyle w:val="IndexLink"/>
                <w:rtl w:val="true"/>
              </w:rPr>
              <w:tab/>
            </w:r>
            <w:r>
              <w:rPr>
                <w:rStyle w:val="IndexLink"/>
              </w:rPr>
              <w:t>268</w:t>
            </w:r>
          </w:hyperlink>
        </w:p>
        <w:p>
          <w:pPr>
            <w:pStyle w:val="Contents5"/>
            <w:tabs>
              <w:tab w:val="clear" w:pos="7892"/>
              <w:tab w:val="right" w:pos="9026" w:leader="dot"/>
            </w:tabs>
            <w:rPr/>
          </w:pPr>
          <w:hyperlink w:anchor="__RefHeading___Toc3607655_1280447820">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3607657_1280447820">
            <w:r>
              <w:rPr>
                <w:webHidden/>
                <w:rStyle w:val="IndexLink"/>
                <w:rtl w:val="true"/>
              </w:rPr>
              <w:t>صوت</w:t>
            </w:r>
            <w:r>
              <w:rPr>
                <w:rStyle w:val="IndexLink"/>
                <w:rtl w:val="true"/>
              </w:rPr>
              <w:tab/>
            </w:r>
            <w:r>
              <w:rPr>
                <w:rStyle w:val="IndexLink"/>
              </w:rPr>
              <w:t>270</w:t>
            </w:r>
          </w:hyperlink>
        </w:p>
        <w:p>
          <w:pPr>
            <w:pStyle w:val="Contents3"/>
            <w:tabs>
              <w:tab w:val="clear" w:pos="8459"/>
              <w:tab w:val="right" w:pos="9026" w:leader="dot"/>
            </w:tabs>
            <w:rPr/>
          </w:pPr>
          <w:hyperlink w:anchor="__RefHeading___Toc3607659_1280447820">
            <w:r>
              <w:rPr>
                <w:webHidden/>
                <w:rStyle w:val="IndexLink"/>
              </w:rPr>
              <w:t>18</w:t>
            </w:r>
            <w:r>
              <w:rPr>
                <w:rStyle w:val="IndexLink"/>
                <w:rtl w:val="true"/>
              </w:rPr>
              <w:t xml:space="preserve"> - </w:t>
            </w:r>
            <w:r>
              <w:rPr>
                <w:rStyle w:val="IndexLink"/>
                <w:rtl w:val="true"/>
              </w:rPr>
              <w:t>ذكر آدم بن عبد العزيز و أخباره</w:t>
            </w:r>
            <w:r>
              <w:rPr>
                <w:rStyle w:val="IndexLink"/>
                <w:rtl w:val="true"/>
              </w:rPr>
              <w:tab/>
            </w:r>
            <w:r>
              <w:rPr>
                <w:rStyle w:val="IndexLink"/>
              </w:rPr>
              <w:t>271</w:t>
            </w:r>
          </w:hyperlink>
        </w:p>
        <w:p>
          <w:pPr>
            <w:pStyle w:val="Contents4"/>
            <w:tabs>
              <w:tab w:val="clear" w:pos="8176"/>
              <w:tab w:val="right" w:pos="9026" w:leader="dot"/>
            </w:tabs>
            <w:rPr/>
          </w:pPr>
          <w:hyperlink w:anchor="__RefHeading___Toc3607661_1280447820">
            <w:r>
              <w:rPr>
                <w:webHidden/>
                <w:rStyle w:val="IndexLink"/>
                <w:rtl w:val="true"/>
              </w:rPr>
              <w:t>نسبه</w:t>
            </w:r>
            <w:r>
              <w:rPr>
                <w:rStyle w:val="IndexLink"/>
                <w:rtl w:val="true"/>
              </w:rPr>
              <w:tab/>
            </w:r>
            <w:r>
              <w:rPr>
                <w:rStyle w:val="IndexLink"/>
              </w:rPr>
              <w:t>271</w:t>
            </w:r>
          </w:hyperlink>
        </w:p>
        <w:p>
          <w:pPr>
            <w:pStyle w:val="Contents4"/>
            <w:tabs>
              <w:tab w:val="clear" w:pos="8176"/>
              <w:tab w:val="right" w:pos="9026" w:leader="dot"/>
            </w:tabs>
            <w:rPr/>
          </w:pPr>
          <w:hyperlink w:anchor="__RefHeading___Toc3607663_1280447820">
            <w:r>
              <w:rPr>
                <w:webHidden/>
                <w:rStyle w:val="IndexLink"/>
                <w:rtl w:val="true"/>
              </w:rPr>
              <w:t>من عليه السفاح</w:t>
            </w:r>
            <w:r>
              <w:rPr>
                <w:rStyle w:val="IndexLink"/>
                <w:rtl w:val="true"/>
              </w:rPr>
              <w:tab/>
            </w:r>
            <w:r>
              <w:rPr>
                <w:rStyle w:val="IndexLink"/>
              </w:rPr>
              <w:t>271</w:t>
            </w:r>
          </w:hyperlink>
        </w:p>
        <w:p>
          <w:pPr>
            <w:pStyle w:val="Contents4"/>
            <w:tabs>
              <w:tab w:val="clear" w:pos="8176"/>
              <w:tab w:val="right" w:pos="9026" w:leader="dot"/>
            </w:tabs>
            <w:rPr/>
          </w:pPr>
          <w:hyperlink w:anchor="__RefHeading___Toc3607665_1280447820">
            <w:r>
              <w:rPr>
                <w:webHidden/>
                <w:rStyle w:val="IndexLink"/>
                <w:rtl w:val="true"/>
              </w:rPr>
              <w:t>كان خليعا ثم نسك</w:t>
            </w:r>
            <w:r>
              <w:rPr>
                <w:rStyle w:val="IndexLink"/>
                <w:rtl w:val="true"/>
              </w:rPr>
              <w:tab/>
            </w:r>
            <w:r>
              <w:rPr>
                <w:rStyle w:val="IndexLink"/>
              </w:rPr>
              <w:t>271</w:t>
            </w:r>
          </w:hyperlink>
        </w:p>
        <w:p>
          <w:pPr>
            <w:pStyle w:val="Contents4"/>
            <w:tabs>
              <w:tab w:val="clear" w:pos="8176"/>
              <w:tab w:val="right" w:pos="9026" w:leader="dot"/>
            </w:tabs>
            <w:rPr/>
          </w:pPr>
          <w:hyperlink w:anchor="__RefHeading___Toc3607667_1280447820">
            <w:r>
              <w:rPr>
                <w:webHidden/>
                <w:rStyle w:val="IndexLink"/>
                <w:rtl w:val="true"/>
              </w:rPr>
              <w:t>عتاب المهدي له في شعر قاله</w:t>
            </w:r>
            <w:r>
              <w:rPr>
                <w:rStyle w:val="IndexLink"/>
                <w:rtl w:val="true"/>
              </w:rPr>
              <w:tab/>
            </w:r>
            <w:r>
              <w:rPr>
                <w:rStyle w:val="IndexLink"/>
              </w:rPr>
              <w:t>271</w:t>
            </w:r>
          </w:hyperlink>
        </w:p>
        <w:p>
          <w:pPr>
            <w:pStyle w:val="Contents5"/>
            <w:tabs>
              <w:tab w:val="clear" w:pos="7892"/>
              <w:tab w:val="right" w:pos="9026" w:leader="dot"/>
            </w:tabs>
            <w:rPr/>
          </w:pPr>
          <w:hyperlink w:anchor="__RefHeading___Toc3607669_1280447820">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3607671_1280447820">
            <w:r>
              <w:rPr>
                <w:webHidden/>
                <w:rStyle w:val="IndexLink"/>
                <w:rtl w:val="true"/>
              </w:rPr>
              <w:t>صوت</w:t>
            </w:r>
            <w:r>
              <w:rPr>
                <w:rStyle w:val="IndexLink"/>
                <w:rtl w:val="true"/>
              </w:rPr>
              <w:tab/>
            </w:r>
            <w:r>
              <w:rPr>
                <w:rStyle w:val="IndexLink"/>
              </w:rPr>
              <w:t>272</w:t>
            </w:r>
          </w:hyperlink>
        </w:p>
        <w:p>
          <w:pPr>
            <w:pStyle w:val="Contents4"/>
            <w:tabs>
              <w:tab w:val="clear" w:pos="8176"/>
              <w:tab w:val="right" w:pos="9026" w:leader="dot"/>
            </w:tabs>
            <w:rPr/>
          </w:pPr>
          <w:hyperlink w:anchor="__RefHeading___Toc3607673_1280447820">
            <w:r>
              <w:rPr>
                <w:webHidden/>
                <w:rStyle w:val="IndexLink"/>
                <w:rtl w:val="true"/>
              </w:rPr>
              <w:t>شعر له في الخمر و في الغزل</w:t>
            </w:r>
            <w:r>
              <w:rPr>
                <w:rStyle w:val="IndexLink"/>
                <w:rtl w:val="true"/>
              </w:rPr>
              <w:tab/>
            </w:r>
            <w:r>
              <w:rPr>
                <w:rStyle w:val="IndexLink"/>
              </w:rPr>
              <w:t>273</w:t>
            </w:r>
          </w:hyperlink>
        </w:p>
        <w:p>
          <w:pPr>
            <w:pStyle w:val="Contents4"/>
            <w:tabs>
              <w:tab w:val="clear" w:pos="8176"/>
              <w:tab w:val="right" w:pos="9026" w:leader="dot"/>
            </w:tabs>
            <w:rPr/>
          </w:pPr>
          <w:hyperlink w:anchor="__RefHeading___Toc3607675_1280447820">
            <w:r>
              <w:rPr>
                <w:webHidden/>
                <w:rStyle w:val="IndexLink"/>
                <w:rtl w:val="true"/>
              </w:rPr>
              <w:t>عتاب صديقه فليح له بعد لقائه خالصة</w:t>
            </w:r>
            <w:r>
              <w:rPr>
                <w:rStyle w:val="IndexLink"/>
                <w:rtl w:val="true"/>
              </w:rPr>
              <w:tab/>
            </w:r>
            <w:r>
              <w:rPr>
                <w:rStyle w:val="IndexLink"/>
              </w:rPr>
              <w:t>273</w:t>
            </w:r>
          </w:hyperlink>
        </w:p>
        <w:p>
          <w:pPr>
            <w:pStyle w:val="Contents4"/>
            <w:tabs>
              <w:tab w:val="clear" w:pos="8176"/>
              <w:tab w:val="right" w:pos="9026" w:leader="dot"/>
            </w:tabs>
            <w:rPr/>
          </w:pPr>
          <w:hyperlink w:anchor="__RefHeading___Toc3607677_1280447820">
            <w:r>
              <w:rPr>
                <w:webHidden/>
                <w:rStyle w:val="IndexLink"/>
                <w:rtl w:val="true"/>
              </w:rPr>
              <w:t>هجاؤه لسليمان بن المختار، و لأسيد لطول لحيتهما</w:t>
            </w:r>
            <w:r>
              <w:rPr>
                <w:rStyle w:val="IndexLink"/>
                <w:rtl w:val="true"/>
              </w:rPr>
              <w:tab/>
            </w:r>
            <w:r>
              <w:rPr>
                <w:rStyle w:val="IndexLink"/>
              </w:rPr>
              <w:t>274</w:t>
            </w:r>
          </w:hyperlink>
        </w:p>
        <w:p>
          <w:pPr>
            <w:pStyle w:val="Contents5"/>
            <w:tabs>
              <w:tab w:val="clear" w:pos="7892"/>
              <w:tab w:val="right" w:pos="9026" w:leader="dot"/>
            </w:tabs>
            <w:rPr/>
          </w:pPr>
          <w:hyperlink w:anchor="__RefHeading___Toc3607679_1280447820">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3607681_1280447820">
            <w:r>
              <w:rPr>
                <w:webHidden/>
                <w:rStyle w:val="IndexLink"/>
                <w:rtl w:val="true"/>
              </w:rPr>
              <w:t>صوت</w:t>
            </w:r>
            <w:r>
              <w:rPr>
                <w:rStyle w:val="IndexLink"/>
                <w:rtl w:val="true"/>
              </w:rPr>
              <w:tab/>
            </w:r>
            <w:r>
              <w:rPr>
                <w:rStyle w:val="IndexLink"/>
              </w:rPr>
              <w:t>276</w:t>
            </w:r>
          </w:hyperlink>
        </w:p>
        <w:p>
          <w:pPr>
            <w:pStyle w:val="Contents4"/>
            <w:tabs>
              <w:tab w:val="clear" w:pos="8176"/>
              <w:tab w:val="right" w:pos="9026" w:leader="dot"/>
            </w:tabs>
            <w:rPr/>
          </w:pPr>
          <w:hyperlink w:anchor="__RefHeading___Toc3607683_1280447820">
            <w:r>
              <w:rPr>
                <w:webHidden/>
                <w:rStyle w:val="IndexLink"/>
                <w:rtl w:val="true"/>
              </w:rPr>
              <w:t>منادمة مسلم بن زياد ليزيد بن معاوية</w:t>
            </w:r>
            <w:r>
              <w:rPr>
                <w:rStyle w:val="IndexLink"/>
                <w:rtl w:val="true"/>
              </w:rPr>
              <w:tab/>
            </w:r>
            <w:r>
              <w:rPr>
                <w:rStyle w:val="IndexLink"/>
              </w:rPr>
              <w:t>276</w:t>
            </w:r>
          </w:hyperlink>
        </w:p>
        <w:p>
          <w:pPr>
            <w:pStyle w:val="Contents4"/>
            <w:tabs>
              <w:tab w:val="clear" w:pos="8176"/>
              <w:tab w:val="right" w:pos="9026" w:leader="dot"/>
            </w:tabs>
            <w:rPr/>
          </w:pPr>
          <w:hyperlink w:anchor="__RefHeading___Toc3607685_1280447820">
            <w:r>
              <w:rPr>
                <w:webHidden/>
                <w:rStyle w:val="IndexLink"/>
                <w:rtl w:val="true"/>
              </w:rPr>
              <w:t>لوم الحسين بن علي ليزيد بن معاوية</w:t>
            </w:r>
            <w:r>
              <w:rPr>
                <w:rStyle w:val="IndexLink"/>
                <w:rtl w:val="true"/>
              </w:rPr>
              <w:tab/>
            </w:r>
            <w:r>
              <w:rPr>
                <w:rStyle w:val="IndexLink"/>
              </w:rPr>
              <w:t>276</w:t>
            </w:r>
          </w:hyperlink>
        </w:p>
        <w:p>
          <w:pPr>
            <w:pStyle w:val="Contents5"/>
            <w:tabs>
              <w:tab w:val="clear" w:pos="7892"/>
              <w:tab w:val="right" w:pos="9026" w:leader="dot"/>
            </w:tabs>
            <w:rPr/>
          </w:pPr>
          <w:hyperlink w:anchor="__RefHeading___Toc3607687_1280447820">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3607689_1280447820">
            <w:r>
              <w:rPr>
                <w:webHidden/>
                <w:rStyle w:val="IndexLink"/>
                <w:rtl w:val="true"/>
              </w:rPr>
              <w:t>صوت</w:t>
            </w:r>
            <w:r>
              <w:rPr>
                <w:rStyle w:val="IndexLink"/>
                <w:rtl w:val="true"/>
              </w:rPr>
              <w:tab/>
            </w:r>
            <w:r>
              <w:rPr>
                <w:rStyle w:val="IndexLink"/>
              </w:rPr>
              <w:t>277</w:t>
            </w:r>
          </w:hyperlink>
        </w:p>
        <w:p>
          <w:pPr>
            <w:pStyle w:val="Contents4"/>
            <w:tabs>
              <w:tab w:val="clear" w:pos="8176"/>
              <w:tab w:val="right" w:pos="9026" w:leader="dot"/>
            </w:tabs>
            <w:rPr/>
          </w:pPr>
          <w:hyperlink w:anchor="__RefHeading___Toc3607691_1280447820">
            <w:r>
              <w:rPr>
                <w:webHidden/>
                <w:rStyle w:val="IndexLink"/>
                <w:rtl w:val="true"/>
              </w:rPr>
              <w:t>الأحوص و ازدراؤه لسلفه مطر و قوله الشعر فيه</w:t>
            </w:r>
            <w:r>
              <w:rPr>
                <w:rStyle w:val="IndexLink"/>
                <w:rtl w:val="true"/>
              </w:rPr>
              <w:tab/>
            </w:r>
            <w:r>
              <w:rPr>
                <w:rStyle w:val="IndexLink"/>
              </w:rPr>
              <w:t>277</w:t>
            </w:r>
          </w:hyperlink>
        </w:p>
        <w:p>
          <w:pPr>
            <w:pStyle w:val="Contents4"/>
            <w:tabs>
              <w:tab w:val="clear" w:pos="8176"/>
              <w:tab w:val="right" w:pos="9026" w:leader="dot"/>
            </w:tabs>
            <w:rPr/>
          </w:pPr>
          <w:hyperlink w:anchor="__RefHeading___Toc3607693_1280447820">
            <w:r>
              <w:rPr>
                <w:webHidden/>
                <w:rStyle w:val="IndexLink"/>
                <w:rtl w:val="true"/>
              </w:rPr>
              <w:t>أشعب و أبان بن سليمان</w:t>
            </w:r>
            <w:r>
              <w:rPr>
                <w:rStyle w:val="IndexLink"/>
                <w:rtl w:val="true"/>
              </w:rPr>
              <w:tab/>
            </w:r>
            <w:r>
              <w:rPr>
                <w:rStyle w:val="IndexLink"/>
              </w:rPr>
              <w:t>278</w:t>
            </w:r>
          </w:hyperlink>
        </w:p>
        <w:p>
          <w:pPr>
            <w:pStyle w:val="Contents4"/>
            <w:tabs>
              <w:tab w:val="clear" w:pos="8176"/>
              <w:tab w:val="right" w:pos="9026" w:leader="dot"/>
            </w:tabs>
            <w:rPr/>
          </w:pPr>
          <w:hyperlink w:anchor="__RefHeading___Toc3607695_1280447820">
            <w:r>
              <w:rPr>
                <w:webHidden/>
                <w:rStyle w:val="IndexLink"/>
                <w:rtl w:val="true"/>
              </w:rPr>
              <w:t>الأحوص يدس أبياتا لمعمر بن عبد اللّه يلومه فيها على تزويجه لأخته</w:t>
            </w:r>
            <w:r>
              <w:rPr>
                <w:rStyle w:val="IndexLink"/>
                <w:rtl w:val="true"/>
              </w:rPr>
              <w:tab/>
            </w:r>
            <w:r>
              <w:rPr>
                <w:rStyle w:val="IndexLink"/>
              </w:rPr>
              <w:t>278</w:t>
            </w:r>
          </w:hyperlink>
        </w:p>
        <w:p>
          <w:pPr>
            <w:pStyle w:val="Contents4"/>
            <w:tabs>
              <w:tab w:val="clear" w:pos="8176"/>
              <w:tab w:val="right" w:pos="9026" w:leader="dot"/>
            </w:tabs>
            <w:rPr/>
          </w:pPr>
          <w:hyperlink w:anchor="__RefHeading___Toc3607697_1280447820">
            <w:r>
              <w:rPr>
                <w:webHidden/>
                <w:rStyle w:val="IndexLink"/>
                <w:rtl w:val="true"/>
              </w:rPr>
              <w:t>كراهية أم جعفر لأصوات من الغناء القديم و من بينها شعر للأحوص</w:t>
            </w:r>
            <w:r>
              <w:rPr>
                <w:rStyle w:val="IndexLink"/>
                <w:rtl w:val="true"/>
              </w:rPr>
              <w:tab/>
            </w:r>
            <w:r>
              <w:rPr>
                <w:rStyle w:val="IndexLink"/>
              </w:rPr>
              <w:t>279</w:t>
            </w:r>
          </w:hyperlink>
        </w:p>
        <w:p>
          <w:pPr>
            <w:pStyle w:val="Contents5"/>
            <w:tabs>
              <w:tab w:val="clear" w:pos="7892"/>
              <w:tab w:val="right" w:pos="9026" w:leader="dot"/>
            </w:tabs>
            <w:rPr/>
          </w:pPr>
          <w:hyperlink w:anchor="__RefHeading___Toc3607699_128044782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3607701_1280447820">
            <w:r>
              <w:rPr>
                <w:webHidden/>
                <w:rStyle w:val="IndexLink"/>
                <w:rtl w:val="true"/>
              </w:rPr>
              <w:t>صوت</w:t>
            </w:r>
            <w:r>
              <w:rPr>
                <w:rStyle w:val="IndexLink"/>
                <w:rtl w:val="true"/>
              </w:rPr>
              <w:tab/>
            </w:r>
            <w:r>
              <w:rPr>
                <w:rStyle w:val="IndexLink"/>
              </w:rPr>
              <w:t>280</w:t>
            </w:r>
          </w:hyperlink>
        </w:p>
        <w:p>
          <w:pPr>
            <w:pStyle w:val="Contents3"/>
            <w:tabs>
              <w:tab w:val="clear" w:pos="8459"/>
              <w:tab w:val="right" w:pos="9026" w:leader="dot"/>
            </w:tabs>
            <w:rPr/>
          </w:pPr>
          <w:hyperlink w:anchor="__RefHeading___Toc3607703_1280447820">
            <w:r>
              <w:rPr>
                <w:webHidden/>
                <w:rStyle w:val="IndexLink"/>
              </w:rPr>
              <w:t>19</w:t>
            </w:r>
            <w:r>
              <w:rPr>
                <w:rStyle w:val="IndexLink"/>
                <w:rtl w:val="true"/>
              </w:rPr>
              <w:t xml:space="preserve"> - </w:t>
            </w:r>
            <w:r>
              <w:rPr>
                <w:rStyle w:val="IndexLink"/>
                <w:rtl w:val="true"/>
              </w:rPr>
              <w:t>ذكر متمم و أخباره و خبر مالك و مقتله</w:t>
            </w:r>
            <w:r>
              <w:rPr>
                <w:rStyle w:val="IndexLink"/>
                <w:rtl w:val="true"/>
              </w:rPr>
              <w:tab/>
            </w:r>
            <w:r>
              <w:rPr>
                <w:rStyle w:val="IndexLink"/>
              </w:rPr>
              <w:t>281</w:t>
            </w:r>
          </w:hyperlink>
        </w:p>
        <w:p>
          <w:pPr>
            <w:pStyle w:val="Contents4"/>
            <w:tabs>
              <w:tab w:val="clear" w:pos="8176"/>
              <w:tab w:val="right" w:pos="9026" w:leader="dot"/>
            </w:tabs>
            <w:rPr/>
          </w:pPr>
          <w:hyperlink w:anchor="__RefHeading___Toc3607705_1280447820">
            <w:r>
              <w:rPr>
                <w:webHidden/>
                <w:rStyle w:val="IndexLink"/>
                <w:rtl w:val="true"/>
              </w:rPr>
              <w:t>نسبه</w:t>
            </w:r>
            <w:r>
              <w:rPr>
                <w:rStyle w:val="IndexLink"/>
                <w:rtl w:val="true"/>
              </w:rPr>
              <w:tab/>
            </w:r>
            <w:r>
              <w:rPr>
                <w:rStyle w:val="IndexLink"/>
              </w:rPr>
              <w:t>281</w:t>
            </w:r>
          </w:hyperlink>
        </w:p>
        <w:p>
          <w:pPr>
            <w:pStyle w:val="Contents4"/>
            <w:tabs>
              <w:tab w:val="clear" w:pos="8176"/>
              <w:tab w:val="right" w:pos="9026" w:leader="dot"/>
            </w:tabs>
            <w:rPr/>
          </w:pPr>
          <w:hyperlink w:anchor="__RefHeading___Toc3607707_1280447820">
            <w:r>
              <w:rPr>
                <w:webHidden/>
                <w:rStyle w:val="IndexLink"/>
                <w:rtl w:val="true"/>
              </w:rPr>
              <w:t>كنية أخيه مالك و لقبه</w:t>
            </w:r>
            <w:r>
              <w:rPr>
                <w:rStyle w:val="IndexLink"/>
                <w:rtl w:val="true"/>
              </w:rPr>
              <w:tab/>
            </w:r>
            <w:r>
              <w:rPr>
                <w:rStyle w:val="IndexLink"/>
              </w:rPr>
              <w:t>281</w:t>
            </w:r>
          </w:hyperlink>
        </w:p>
        <w:p>
          <w:pPr>
            <w:pStyle w:val="Contents4"/>
            <w:tabs>
              <w:tab w:val="clear" w:pos="8176"/>
              <w:tab w:val="right" w:pos="9026" w:leader="dot"/>
            </w:tabs>
            <w:rPr/>
          </w:pPr>
          <w:hyperlink w:anchor="__RefHeading___Toc3607709_1280447820">
            <w:r>
              <w:rPr>
                <w:webHidden/>
                <w:rStyle w:val="IndexLink"/>
                <w:rtl w:val="true"/>
              </w:rPr>
              <w:t>مقتل مالك بن نويرة</w:t>
            </w:r>
            <w:r>
              <w:rPr>
                <w:rStyle w:val="IndexLink"/>
                <w:rtl w:val="true"/>
              </w:rPr>
              <w:tab/>
            </w:r>
            <w:r>
              <w:rPr>
                <w:rStyle w:val="IndexLink"/>
              </w:rPr>
              <w:t>281</w:t>
            </w:r>
          </w:hyperlink>
        </w:p>
        <w:p>
          <w:pPr>
            <w:pStyle w:val="Contents4"/>
            <w:tabs>
              <w:tab w:val="clear" w:pos="8176"/>
              <w:tab w:val="right" w:pos="9026" w:leader="dot"/>
            </w:tabs>
            <w:rPr/>
          </w:pPr>
          <w:hyperlink w:anchor="__RefHeading___Toc3607711_1280447820">
            <w:r>
              <w:rPr>
                <w:webHidden/>
                <w:rStyle w:val="IndexLink"/>
                <w:rtl w:val="true"/>
              </w:rPr>
              <w:t>غضب أبي بكر لمقتل مالك</w:t>
            </w:r>
            <w:r>
              <w:rPr>
                <w:rStyle w:val="IndexLink"/>
                <w:rtl w:val="true"/>
              </w:rPr>
              <w:tab/>
            </w:r>
            <w:r>
              <w:rPr>
                <w:rStyle w:val="IndexLink"/>
              </w:rPr>
              <w:t>284</w:t>
            </w:r>
          </w:hyperlink>
        </w:p>
        <w:p>
          <w:pPr>
            <w:pStyle w:val="Contents4"/>
            <w:tabs>
              <w:tab w:val="clear" w:pos="8176"/>
              <w:tab w:val="right" w:pos="9026" w:leader="dot"/>
            </w:tabs>
            <w:rPr/>
          </w:pPr>
          <w:hyperlink w:anchor="__RefHeading___Toc3607713_1280447820">
            <w:r>
              <w:rPr>
                <w:webHidden/>
                <w:rStyle w:val="IndexLink"/>
                <w:rtl w:val="true"/>
              </w:rPr>
              <w:t>كان مالك طويل الشعر</w:t>
            </w:r>
            <w:r>
              <w:rPr>
                <w:rStyle w:val="IndexLink"/>
                <w:rtl w:val="true"/>
              </w:rPr>
              <w:tab/>
            </w:r>
            <w:r>
              <w:rPr>
                <w:rStyle w:val="IndexLink"/>
              </w:rPr>
              <w:t>286</w:t>
            </w:r>
          </w:hyperlink>
        </w:p>
        <w:p>
          <w:pPr>
            <w:pStyle w:val="Contents4"/>
            <w:tabs>
              <w:tab w:val="clear" w:pos="8176"/>
              <w:tab w:val="right" w:pos="9026" w:leader="dot"/>
            </w:tabs>
            <w:rPr/>
          </w:pPr>
          <w:hyperlink w:anchor="__RefHeading___Toc3607715_1280447820">
            <w:r>
              <w:rPr>
                <w:webHidden/>
                <w:rStyle w:val="IndexLink"/>
                <w:rtl w:val="true"/>
              </w:rPr>
              <w:t>خطأ خالد بن الوليد في قتله</w:t>
            </w:r>
            <w:r>
              <w:rPr>
                <w:rStyle w:val="IndexLink"/>
                <w:rtl w:val="true"/>
              </w:rPr>
              <w:tab/>
            </w:r>
            <w:r>
              <w:rPr>
                <w:rStyle w:val="IndexLink"/>
              </w:rPr>
              <w:t>286</w:t>
            </w:r>
          </w:hyperlink>
        </w:p>
        <w:p>
          <w:pPr>
            <w:pStyle w:val="Contents4"/>
            <w:tabs>
              <w:tab w:val="clear" w:pos="8176"/>
              <w:tab w:val="right" w:pos="9026" w:leader="dot"/>
            </w:tabs>
            <w:rPr/>
          </w:pPr>
          <w:hyperlink w:anchor="__RefHeading___Toc3607717_1280447820">
            <w:r>
              <w:rPr>
                <w:webHidden/>
                <w:rStyle w:val="IndexLink"/>
                <w:rtl w:val="true"/>
              </w:rPr>
              <w:t>ضرار قاتل مالك</w:t>
            </w:r>
            <w:r>
              <w:rPr>
                <w:rStyle w:val="IndexLink"/>
                <w:rtl w:val="true"/>
              </w:rPr>
              <w:t>.</w:t>
              <w:tab/>
            </w:r>
            <w:r>
              <w:rPr>
                <w:rStyle w:val="IndexLink"/>
              </w:rPr>
              <w:t>288</w:t>
            </w:r>
          </w:hyperlink>
        </w:p>
        <w:p>
          <w:pPr>
            <w:pStyle w:val="Contents4"/>
            <w:tabs>
              <w:tab w:val="clear" w:pos="8176"/>
              <w:tab w:val="right" w:pos="9026" w:leader="dot"/>
            </w:tabs>
            <w:rPr/>
          </w:pPr>
          <w:hyperlink w:anchor="__RefHeading___Toc3607719_1280447820">
            <w:r>
              <w:rPr>
                <w:webHidden/>
                <w:rStyle w:val="IndexLink"/>
                <w:rtl w:val="true"/>
              </w:rPr>
              <w:t>حجج المختلفين في عذر خالد</w:t>
            </w:r>
            <w:r>
              <w:rPr>
                <w:rStyle w:val="IndexLink"/>
                <w:rtl w:val="true"/>
              </w:rPr>
              <w:tab/>
            </w:r>
            <w:r>
              <w:rPr>
                <w:rStyle w:val="IndexLink"/>
              </w:rPr>
              <w:t>288</w:t>
            </w:r>
          </w:hyperlink>
        </w:p>
        <w:p>
          <w:pPr>
            <w:pStyle w:val="Contents4"/>
            <w:tabs>
              <w:tab w:val="clear" w:pos="8176"/>
              <w:tab w:val="right" w:pos="9026" w:leader="dot"/>
            </w:tabs>
            <w:rPr/>
          </w:pPr>
          <w:hyperlink w:anchor="__RefHeading___Toc3607721_1280447820">
            <w:r>
              <w:rPr>
                <w:webHidden/>
                <w:rStyle w:val="IndexLink"/>
                <w:rtl w:val="true"/>
              </w:rPr>
              <w:t>إنشاد متمم أبا بكر شعرا في مقتل مالك</w:t>
            </w:r>
            <w:r>
              <w:rPr>
                <w:rStyle w:val="IndexLink"/>
                <w:rtl w:val="true"/>
              </w:rPr>
              <w:tab/>
            </w:r>
            <w:r>
              <w:rPr>
                <w:rStyle w:val="IndexLink"/>
              </w:rPr>
              <w:t>290</w:t>
            </w:r>
          </w:hyperlink>
        </w:p>
        <w:p>
          <w:pPr>
            <w:pStyle w:val="Contents4"/>
            <w:tabs>
              <w:tab w:val="clear" w:pos="8176"/>
              <w:tab w:val="right" w:pos="9026" w:leader="dot"/>
            </w:tabs>
            <w:rPr/>
          </w:pPr>
          <w:hyperlink w:anchor="__RefHeading___Toc3607723_1280447820">
            <w:r>
              <w:rPr>
                <w:webHidden/>
                <w:rStyle w:val="IndexLink"/>
                <w:rtl w:val="true"/>
              </w:rPr>
              <w:t>وصف متمم لأخيه مالك</w:t>
            </w:r>
            <w:r>
              <w:rPr>
                <w:rStyle w:val="IndexLink"/>
                <w:rtl w:val="true"/>
              </w:rPr>
              <w:tab/>
            </w:r>
            <w:r>
              <w:rPr>
                <w:rStyle w:val="IndexLink"/>
              </w:rPr>
              <w:t>290</w:t>
            </w:r>
          </w:hyperlink>
        </w:p>
        <w:p>
          <w:pPr>
            <w:pStyle w:val="Contents4"/>
            <w:tabs>
              <w:tab w:val="clear" w:pos="8176"/>
              <w:tab w:val="right" w:pos="9026" w:leader="dot"/>
            </w:tabs>
            <w:rPr/>
          </w:pPr>
          <w:hyperlink w:anchor="__RefHeading___Toc3607725_1280447820">
            <w:r>
              <w:rPr>
                <w:webHidden/>
                <w:rStyle w:val="IndexLink"/>
                <w:rtl w:val="true"/>
              </w:rPr>
              <w:t>تكفين المنهال لمالك</w:t>
            </w:r>
            <w:r>
              <w:rPr>
                <w:rStyle w:val="IndexLink"/>
                <w:rtl w:val="true"/>
              </w:rPr>
              <w:tab/>
            </w:r>
            <w:r>
              <w:rPr>
                <w:rStyle w:val="IndexLink"/>
              </w:rPr>
              <w:t>291</w:t>
            </w:r>
          </w:hyperlink>
        </w:p>
        <w:p>
          <w:pPr>
            <w:pStyle w:val="Contents5"/>
            <w:tabs>
              <w:tab w:val="clear" w:pos="7892"/>
              <w:tab w:val="right" w:pos="9026" w:leader="dot"/>
            </w:tabs>
            <w:rPr/>
          </w:pPr>
          <w:hyperlink w:anchor="__RefHeading___Toc3607727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3607729_1280447820">
            <w:r>
              <w:rPr>
                <w:webHidden/>
                <w:rStyle w:val="IndexLink"/>
                <w:rtl w:val="true"/>
              </w:rPr>
              <w:t>صوت</w:t>
            </w:r>
            <w:r>
              <w:rPr>
                <w:rStyle w:val="IndexLink"/>
                <w:rtl w:val="true"/>
              </w:rPr>
              <w:tab/>
            </w:r>
            <w:r>
              <w:rPr>
                <w:rStyle w:val="IndexLink"/>
              </w:rPr>
              <w:t>291</w:t>
            </w:r>
          </w:hyperlink>
        </w:p>
        <w:p>
          <w:pPr>
            <w:pStyle w:val="Contents4"/>
            <w:tabs>
              <w:tab w:val="clear" w:pos="8176"/>
              <w:tab w:val="right" w:pos="9026" w:leader="dot"/>
            </w:tabs>
            <w:rPr/>
          </w:pPr>
          <w:hyperlink w:anchor="__RefHeading___Toc3607731_1280447820">
            <w:r>
              <w:rPr>
                <w:webHidden/>
                <w:rStyle w:val="IndexLink"/>
                <w:rtl w:val="true"/>
              </w:rPr>
              <w:t>متمم ينشد عمر رثاءه لأخيه مالك</w:t>
            </w:r>
            <w:r>
              <w:rPr>
                <w:rStyle w:val="IndexLink"/>
                <w:rtl w:val="true"/>
              </w:rPr>
              <w:tab/>
            </w:r>
            <w:r>
              <w:rPr>
                <w:rStyle w:val="IndexLink"/>
              </w:rPr>
              <w:t>291</w:t>
            </w:r>
          </w:hyperlink>
        </w:p>
        <w:p>
          <w:pPr>
            <w:pStyle w:val="Contents4"/>
            <w:tabs>
              <w:tab w:val="clear" w:pos="8176"/>
              <w:tab w:val="right" w:pos="9026" w:leader="dot"/>
            </w:tabs>
            <w:rPr/>
          </w:pPr>
          <w:hyperlink w:anchor="__RefHeading___Toc3607733_1280447820">
            <w:r>
              <w:rPr>
                <w:webHidden/>
                <w:rStyle w:val="IndexLink"/>
                <w:rtl w:val="true"/>
              </w:rPr>
              <w:t>جزع متمم لمقتل أخيه</w:t>
            </w:r>
            <w:r>
              <w:rPr>
                <w:rStyle w:val="IndexLink"/>
                <w:rtl w:val="true"/>
              </w:rPr>
              <w:tab/>
            </w:r>
            <w:r>
              <w:rPr>
                <w:rStyle w:val="IndexLink"/>
              </w:rPr>
              <w:t>292</w:t>
            </w:r>
          </w:hyperlink>
        </w:p>
        <w:p>
          <w:pPr>
            <w:pStyle w:val="Contents4"/>
            <w:tabs>
              <w:tab w:val="clear" w:pos="8176"/>
              <w:tab w:val="right" w:pos="9026" w:leader="dot"/>
            </w:tabs>
            <w:rPr/>
          </w:pPr>
          <w:hyperlink w:anchor="__RefHeading___Toc3607735_1280447820">
            <w:r>
              <w:rPr>
                <w:webHidden/>
                <w:rStyle w:val="IndexLink"/>
                <w:rtl w:val="true"/>
              </w:rPr>
              <w:t>عائشة تتمثل بشعر متمم</w:t>
            </w:r>
            <w:r>
              <w:rPr>
                <w:rStyle w:val="IndexLink"/>
                <w:rtl w:val="true"/>
              </w:rPr>
              <w:tab/>
            </w:r>
            <w:r>
              <w:rPr>
                <w:rStyle w:val="IndexLink"/>
              </w:rPr>
              <w:t>292</w:t>
            </w:r>
          </w:hyperlink>
        </w:p>
        <w:p>
          <w:pPr>
            <w:pStyle w:val="Contents4"/>
            <w:tabs>
              <w:tab w:val="clear" w:pos="8176"/>
              <w:tab w:val="right" w:pos="9026" w:leader="dot"/>
            </w:tabs>
            <w:rPr/>
          </w:pPr>
          <w:hyperlink w:anchor="__RefHeading___Toc3607737_1280447820">
            <w:r>
              <w:rPr>
                <w:webHidden/>
                <w:rStyle w:val="IndexLink"/>
                <w:rtl w:val="true"/>
              </w:rPr>
              <w:t>متمم يصف نفسه و أخاه</w:t>
            </w:r>
            <w:r>
              <w:rPr>
                <w:rStyle w:val="IndexLink"/>
                <w:rtl w:val="true"/>
              </w:rPr>
              <w:tab/>
            </w:r>
            <w:r>
              <w:rPr>
                <w:rStyle w:val="IndexLink"/>
              </w:rPr>
              <w:t>292</w:t>
            </w:r>
          </w:hyperlink>
        </w:p>
        <w:p>
          <w:pPr>
            <w:pStyle w:val="Contents4"/>
            <w:tabs>
              <w:tab w:val="clear" w:pos="8176"/>
              <w:tab w:val="right" w:pos="9026" w:leader="dot"/>
            </w:tabs>
            <w:rPr/>
          </w:pPr>
          <w:hyperlink w:anchor="__RefHeading___Toc3607739_1280447820">
            <w:r>
              <w:rPr>
                <w:webHidden/>
                <w:rStyle w:val="IndexLink"/>
                <w:rtl w:val="true"/>
              </w:rPr>
              <w:t>إنقاذ مالك لأخيه متمم</w:t>
            </w:r>
            <w:r>
              <w:rPr>
                <w:rStyle w:val="IndexLink"/>
                <w:rtl w:val="true"/>
              </w:rPr>
              <w:tab/>
            </w:r>
            <w:r>
              <w:rPr>
                <w:rStyle w:val="IndexLink"/>
              </w:rPr>
              <w:t>292</w:t>
            </w:r>
          </w:hyperlink>
        </w:p>
        <w:p>
          <w:pPr>
            <w:pStyle w:val="Contents4"/>
            <w:tabs>
              <w:tab w:val="clear" w:pos="8176"/>
              <w:tab w:val="right" w:pos="9026" w:leader="dot"/>
            </w:tabs>
            <w:rPr/>
          </w:pPr>
          <w:hyperlink w:anchor="__RefHeading___Toc3607741_1280447820">
            <w:r>
              <w:rPr>
                <w:webHidden/>
                <w:rStyle w:val="IndexLink"/>
                <w:rtl w:val="true"/>
              </w:rPr>
              <w:t>مشاحنة زوجة متمم له</w:t>
            </w:r>
            <w:r>
              <w:rPr>
                <w:rStyle w:val="IndexLink"/>
                <w:rtl w:val="true"/>
              </w:rPr>
              <w:tab/>
            </w:r>
            <w:r>
              <w:rPr>
                <w:rStyle w:val="IndexLink"/>
              </w:rPr>
              <w:t>293</w:t>
            </w:r>
          </w:hyperlink>
        </w:p>
        <w:p>
          <w:pPr>
            <w:pStyle w:val="Contents4"/>
            <w:tabs>
              <w:tab w:val="clear" w:pos="8176"/>
              <w:tab w:val="right" w:pos="9026" w:leader="dot"/>
            </w:tabs>
            <w:rPr/>
          </w:pPr>
          <w:hyperlink w:anchor="__RefHeading___Toc3607743_1280447820">
            <w:r>
              <w:rPr>
                <w:webHidden/>
                <w:rStyle w:val="IndexLink"/>
                <w:rtl w:val="true"/>
              </w:rPr>
              <w:t>خبر نديمي جذيمة الأبرش</w:t>
            </w:r>
            <w:r>
              <w:rPr>
                <w:rStyle w:val="IndexLink"/>
                <w:rtl w:val="true"/>
              </w:rPr>
              <w:tab/>
            </w:r>
            <w:r>
              <w:rPr>
                <w:rStyle w:val="IndexLink"/>
              </w:rPr>
              <w:t>295</w:t>
            </w:r>
          </w:hyperlink>
        </w:p>
        <w:p>
          <w:pPr>
            <w:pStyle w:val="Contents5"/>
            <w:tabs>
              <w:tab w:val="clear" w:pos="7892"/>
              <w:tab w:val="right" w:pos="9026" w:leader="dot"/>
            </w:tabs>
            <w:rPr/>
          </w:pPr>
          <w:hyperlink w:anchor="__RefHeading___Toc3607745_1280447820">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3607747_1280447820">
            <w:r>
              <w:rPr>
                <w:webHidden/>
                <w:rStyle w:val="IndexLink"/>
                <w:rtl w:val="true"/>
              </w:rPr>
              <w:t>صوت</w:t>
            </w:r>
            <w:r>
              <w:rPr>
                <w:rStyle w:val="IndexLink"/>
                <w:rtl w:val="true"/>
              </w:rPr>
              <w:tab/>
            </w:r>
            <w:r>
              <w:rPr>
                <w:rStyle w:val="IndexLink"/>
              </w:rPr>
              <w:t>297</w:t>
            </w:r>
          </w:hyperlink>
        </w:p>
        <w:p>
          <w:pPr>
            <w:pStyle w:val="Contents4"/>
            <w:tabs>
              <w:tab w:val="clear" w:pos="8176"/>
              <w:tab w:val="right" w:pos="9026" w:leader="dot"/>
            </w:tabs>
            <w:rPr/>
          </w:pPr>
          <w:hyperlink w:anchor="__RefHeading___Toc3607749_1280447820">
            <w:r>
              <w:rPr>
                <w:webHidden/>
                <w:rStyle w:val="IndexLink"/>
                <w:rtl w:val="true"/>
              </w:rPr>
              <w:t>رجع الحديث إلى سياقه</w:t>
            </w:r>
            <w:r>
              <w:rPr>
                <w:rStyle w:val="IndexLink"/>
                <w:rtl w:val="true"/>
              </w:rPr>
              <w:tab/>
            </w:r>
            <w:r>
              <w:rPr>
                <w:rStyle w:val="IndexLink"/>
              </w:rPr>
              <w:t>298</w:t>
            </w:r>
          </w:hyperlink>
        </w:p>
        <w:p>
          <w:pPr>
            <w:pStyle w:val="Contents4"/>
            <w:tabs>
              <w:tab w:val="clear" w:pos="8176"/>
              <w:tab w:val="right" w:pos="9026" w:leader="dot"/>
            </w:tabs>
            <w:rPr/>
          </w:pPr>
          <w:hyperlink w:anchor="__RefHeading___Toc3607751_1280447820">
            <w:r>
              <w:rPr>
                <w:webHidden/>
                <w:rStyle w:val="IndexLink"/>
                <w:rtl w:val="true"/>
              </w:rPr>
              <w:t>كان جذيمة ملكا شاعرا</w:t>
            </w:r>
            <w:r>
              <w:rPr>
                <w:rStyle w:val="IndexLink"/>
                <w:rtl w:val="true"/>
              </w:rPr>
              <w:tab/>
            </w:r>
            <w:r>
              <w:rPr>
                <w:rStyle w:val="IndexLink"/>
              </w:rPr>
              <w:t>303</w:t>
            </w:r>
          </w:hyperlink>
        </w:p>
        <w:p>
          <w:pPr>
            <w:pStyle w:val="Contents5"/>
            <w:tabs>
              <w:tab w:val="clear" w:pos="7892"/>
              <w:tab w:val="right" w:pos="9026" w:leader="dot"/>
            </w:tabs>
            <w:rPr/>
          </w:pPr>
          <w:hyperlink w:anchor="__RefHeading___Toc3607753_1280447820">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3607755_1280447820">
            <w:r>
              <w:rPr>
                <w:webHidden/>
                <w:rStyle w:val="IndexLink"/>
                <w:rtl w:val="true"/>
              </w:rPr>
              <w:t>صوت</w:t>
            </w:r>
            <w:r>
              <w:rPr>
                <w:rStyle w:val="IndexLink"/>
                <w:rtl w:val="true"/>
              </w:rPr>
              <w:tab/>
            </w:r>
            <w:r>
              <w:rPr>
                <w:rStyle w:val="IndexLink"/>
              </w:rPr>
              <w:t>304</w:t>
            </w:r>
          </w:hyperlink>
        </w:p>
        <w:p>
          <w:pPr>
            <w:pStyle w:val="Contents3"/>
            <w:tabs>
              <w:tab w:val="clear" w:pos="8459"/>
              <w:tab w:val="right" w:pos="9026" w:leader="dot"/>
            </w:tabs>
            <w:rPr/>
          </w:pPr>
          <w:hyperlink w:anchor="__RefHeading___Toc3607757_1280447820">
            <w:r>
              <w:rPr>
                <w:webHidden/>
                <w:rStyle w:val="IndexLink"/>
              </w:rPr>
              <w:t>20</w:t>
            </w:r>
            <w:r>
              <w:rPr>
                <w:rStyle w:val="IndexLink"/>
                <w:rtl w:val="true"/>
              </w:rPr>
              <w:t xml:space="preserve"> - </w:t>
            </w:r>
            <w:r>
              <w:rPr>
                <w:rStyle w:val="IndexLink"/>
                <w:rtl w:val="true"/>
              </w:rPr>
              <w:t>أخبار الحزين و نسبه</w:t>
            </w:r>
            <w:r>
              <w:rPr>
                <w:rStyle w:val="IndexLink"/>
                <w:rtl w:val="true"/>
              </w:rPr>
              <w:tab/>
            </w:r>
            <w:r>
              <w:rPr>
                <w:rStyle w:val="IndexLink"/>
              </w:rPr>
              <w:t>305</w:t>
            </w:r>
          </w:hyperlink>
        </w:p>
        <w:p>
          <w:pPr>
            <w:pStyle w:val="Contents4"/>
            <w:tabs>
              <w:tab w:val="clear" w:pos="8176"/>
              <w:tab w:val="right" w:pos="9026" w:leader="dot"/>
            </w:tabs>
            <w:rPr/>
          </w:pPr>
          <w:hyperlink w:anchor="__RefHeading___Toc3607759_1280447820">
            <w:r>
              <w:rPr>
                <w:webHidden/>
                <w:rStyle w:val="IndexLink"/>
                <w:rtl w:val="true"/>
              </w:rPr>
              <w:t>لقب الحزين و نسبه</w:t>
            </w:r>
            <w:r>
              <w:rPr>
                <w:rStyle w:val="IndexLink"/>
                <w:rtl w:val="true"/>
              </w:rPr>
              <w:tab/>
            </w:r>
            <w:r>
              <w:rPr>
                <w:rStyle w:val="IndexLink"/>
              </w:rPr>
              <w:t>305</w:t>
            </w:r>
          </w:hyperlink>
        </w:p>
        <w:p>
          <w:pPr>
            <w:pStyle w:val="Contents4"/>
            <w:tabs>
              <w:tab w:val="clear" w:pos="8176"/>
              <w:tab w:val="right" w:pos="9026" w:leader="dot"/>
            </w:tabs>
            <w:rPr/>
          </w:pPr>
          <w:hyperlink w:anchor="__RefHeading___Toc3607761_1280447820">
            <w:r>
              <w:rPr>
                <w:webHidden/>
                <w:rStyle w:val="IndexLink"/>
                <w:rtl w:val="true"/>
              </w:rPr>
              <w:t>الحزين شاعر أموي من الهجائين</w:t>
            </w:r>
            <w:r>
              <w:rPr>
                <w:rStyle w:val="IndexLink"/>
                <w:rtl w:val="true"/>
              </w:rPr>
              <w:tab/>
            </w:r>
            <w:r>
              <w:rPr>
                <w:rStyle w:val="IndexLink"/>
              </w:rPr>
              <w:t>305</w:t>
            </w:r>
          </w:hyperlink>
        </w:p>
        <w:p>
          <w:pPr>
            <w:pStyle w:val="Contents4"/>
            <w:tabs>
              <w:tab w:val="clear" w:pos="8176"/>
              <w:tab w:val="right" w:pos="9026" w:leader="dot"/>
            </w:tabs>
            <w:rPr/>
          </w:pPr>
          <w:hyperlink w:anchor="__RefHeading___Toc3607763_1280447820">
            <w:r>
              <w:rPr>
                <w:webHidden/>
                <w:rStyle w:val="IndexLink"/>
                <w:rtl w:val="true"/>
              </w:rPr>
              <w:t>عبد اللّه بن عبد الملك الذي قال فيه الحزين الشعر</w:t>
            </w:r>
            <w:r>
              <w:rPr>
                <w:rStyle w:val="IndexLink"/>
                <w:rtl w:val="true"/>
              </w:rPr>
              <w:tab/>
            </w:r>
            <w:r>
              <w:rPr>
                <w:rStyle w:val="IndexLink"/>
              </w:rPr>
              <w:t>305</w:t>
            </w:r>
          </w:hyperlink>
        </w:p>
        <w:p>
          <w:pPr>
            <w:pStyle w:val="Contents4"/>
            <w:tabs>
              <w:tab w:val="clear" w:pos="8176"/>
              <w:tab w:val="right" w:pos="9026" w:leader="dot"/>
            </w:tabs>
            <w:rPr/>
          </w:pPr>
          <w:hyperlink w:anchor="__RefHeading___Toc3607765_1280447820">
            <w:r>
              <w:rPr>
                <w:webHidden/>
                <w:rStyle w:val="IndexLink"/>
                <w:rtl w:val="true"/>
              </w:rPr>
              <w:t>خشية عبد اللّه بن عبد الملك من الحزين</w:t>
            </w:r>
            <w:r>
              <w:rPr>
                <w:rStyle w:val="IndexLink"/>
                <w:rtl w:val="true"/>
              </w:rPr>
              <w:tab/>
            </w:r>
            <w:r>
              <w:rPr>
                <w:rStyle w:val="IndexLink"/>
              </w:rPr>
              <w:t>306</w:t>
            </w:r>
          </w:hyperlink>
        </w:p>
        <w:p>
          <w:pPr>
            <w:pStyle w:val="Contents4"/>
            <w:tabs>
              <w:tab w:val="clear" w:pos="8176"/>
              <w:tab w:val="right" w:pos="9026" w:leader="dot"/>
            </w:tabs>
            <w:rPr/>
          </w:pPr>
          <w:hyperlink w:anchor="__RefHeading___Toc3607767_1280447820">
            <w:r>
              <w:rPr>
                <w:webHidden/>
                <w:rStyle w:val="IndexLink"/>
                <w:rtl w:val="true"/>
              </w:rPr>
              <w:t>الخلاف في نسبة بيتين للحزين</w:t>
            </w:r>
            <w:r>
              <w:rPr>
                <w:rStyle w:val="IndexLink"/>
                <w:rtl w:val="true"/>
              </w:rPr>
              <w:tab/>
            </w:r>
            <w:r>
              <w:rPr>
                <w:rStyle w:val="IndexLink"/>
              </w:rPr>
              <w:t>306</w:t>
            </w:r>
          </w:hyperlink>
        </w:p>
        <w:p>
          <w:pPr>
            <w:pStyle w:val="Contents4"/>
            <w:tabs>
              <w:tab w:val="clear" w:pos="8176"/>
              <w:tab w:val="right" w:pos="9026" w:leader="dot"/>
            </w:tabs>
            <w:rPr/>
          </w:pPr>
          <w:hyperlink w:anchor="__RefHeading___Toc3607769_1280447820">
            <w:r>
              <w:rPr>
                <w:webHidden/>
                <w:rStyle w:val="IndexLink"/>
                <w:rtl w:val="true"/>
              </w:rPr>
              <w:t>أخبار في فضل علي بن الحسين</w:t>
            </w:r>
            <w:r>
              <w:rPr>
                <w:rStyle w:val="IndexLink"/>
                <w:rtl w:val="true"/>
              </w:rPr>
              <w:tab/>
            </w:r>
            <w:r>
              <w:rPr>
                <w:rStyle w:val="IndexLink"/>
              </w:rPr>
              <w:t>307</w:t>
            </w:r>
          </w:hyperlink>
        </w:p>
        <w:p>
          <w:pPr>
            <w:pStyle w:val="Contents4"/>
            <w:tabs>
              <w:tab w:val="clear" w:pos="8176"/>
              <w:tab w:val="right" w:pos="9026" w:leader="dot"/>
            </w:tabs>
            <w:rPr/>
          </w:pPr>
          <w:hyperlink w:anchor="__RefHeading___Toc3607771_1280447820">
            <w:r>
              <w:rPr>
                <w:webHidden/>
                <w:rStyle w:val="IndexLink"/>
                <w:rtl w:val="true"/>
              </w:rPr>
              <w:t>الأبيات التي مدح بها الفرزدق علي بن الحسين</w:t>
            </w:r>
            <w:r>
              <w:rPr>
                <w:rStyle w:val="IndexLink"/>
                <w:rtl w:val="true"/>
              </w:rPr>
              <w:tab/>
            </w:r>
            <w:r>
              <w:rPr>
                <w:rStyle w:val="IndexLink"/>
              </w:rPr>
              <w:t>307</w:t>
            </w:r>
          </w:hyperlink>
        </w:p>
        <w:p>
          <w:pPr>
            <w:pStyle w:val="Contents4"/>
            <w:tabs>
              <w:tab w:val="clear" w:pos="8176"/>
              <w:tab w:val="right" w:pos="9026" w:leader="dot"/>
            </w:tabs>
            <w:rPr/>
          </w:pPr>
          <w:hyperlink w:anchor="__RefHeading___Toc3607773_1280447820">
            <w:r>
              <w:rPr>
                <w:webHidden/>
                <w:rStyle w:val="IndexLink"/>
                <w:rtl w:val="true"/>
              </w:rPr>
              <w:t>حبس هشام للفرزدق بسبب مديحه للحسين ثم عفوه عنه</w:t>
            </w:r>
            <w:r>
              <w:rPr>
                <w:rStyle w:val="IndexLink"/>
                <w:rtl w:val="true"/>
              </w:rPr>
              <w:tab/>
            </w:r>
            <w:r>
              <w:rPr>
                <w:rStyle w:val="IndexLink"/>
              </w:rPr>
              <w:t>309</w:t>
            </w:r>
          </w:hyperlink>
        </w:p>
        <w:p>
          <w:pPr>
            <w:pStyle w:val="Contents4"/>
            <w:tabs>
              <w:tab w:val="clear" w:pos="8176"/>
              <w:tab w:val="right" w:pos="9026" w:leader="dot"/>
            </w:tabs>
            <w:rPr/>
          </w:pPr>
          <w:hyperlink w:anchor="__RefHeading___Toc3607775_1280447820">
            <w:r>
              <w:rPr>
                <w:webHidden/>
                <w:rStyle w:val="IndexLink"/>
                <w:rtl w:val="true"/>
              </w:rPr>
              <w:t>الخلاف في نسبة الشعر السالف</w:t>
            </w:r>
            <w:r>
              <w:rPr>
                <w:rStyle w:val="IndexLink"/>
                <w:rtl w:val="true"/>
              </w:rPr>
              <w:tab/>
            </w:r>
            <w:r>
              <w:rPr>
                <w:rStyle w:val="IndexLink"/>
              </w:rPr>
              <w:t>309</w:t>
            </w:r>
          </w:hyperlink>
        </w:p>
        <w:p>
          <w:pPr>
            <w:pStyle w:val="Contents4"/>
            <w:tabs>
              <w:tab w:val="clear" w:pos="8176"/>
              <w:tab w:val="right" w:pos="9026" w:leader="dot"/>
            </w:tabs>
            <w:rPr/>
          </w:pPr>
          <w:hyperlink w:anchor="__RefHeading___Toc3607777_1280447820">
            <w:r>
              <w:rPr>
                <w:webHidden/>
                <w:rStyle w:val="IndexLink"/>
                <w:rtl w:val="true"/>
              </w:rPr>
              <w:t>وفود الحزين على عبد اللّه بن عبد الملك و إهداؤه غلاما له</w:t>
            </w:r>
            <w:r>
              <w:rPr>
                <w:rStyle w:val="IndexLink"/>
                <w:rtl w:val="true"/>
              </w:rPr>
              <w:tab/>
            </w:r>
            <w:r>
              <w:rPr>
                <w:rStyle w:val="IndexLink"/>
              </w:rPr>
              <w:t>311</w:t>
            </w:r>
          </w:hyperlink>
        </w:p>
        <w:p>
          <w:pPr>
            <w:pStyle w:val="Contents4"/>
            <w:tabs>
              <w:tab w:val="clear" w:pos="8176"/>
              <w:tab w:val="right" w:pos="9026" w:leader="dot"/>
            </w:tabs>
            <w:rPr/>
          </w:pPr>
          <w:hyperlink w:anchor="__RefHeading___Toc3607779_1280447820">
            <w:r>
              <w:rPr>
                <w:webHidden/>
                <w:rStyle w:val="IndexLink"/>
                <w:rtl w:val="true"/>
              </w:rPr>
              <w:t>خبر الحزين مع صفوان الطائف</w:t>
            </w:r>
            <w:r>
              <w:rPr>
                <w:rStyle w:val="IndexLink"/>
                <w:rtl w:val="true"/>
              </w:rPr>
              <w:tab/>
            </w:r>
            <w:r>
              <w:rPr>
                <w:rStyle w:val="IndexLink"/>
              </w:rPr>
              <w:t>311</w:t>
            </w:r>
          </w:hyperlink>
        </w:p>
        <w:p>
          <w:pPr>
            <w:pStyle w:val="Contents4"/>
            <w:tabs>
              <w:tab w:val="clear" w:pos="8176"/>
              <w:tab w:val="right" w:pos="9026" w:leader="dot"/>
            </w:tabs>
            <w:rPr/>
          </w:pPr>
          <w:hyperlink w:anchor="__RefHeading___Toc3607781_1280447820">
            <w:r>
              <w:rPr>
                <w:webHidden/>
                <w:rStyle w:val="IndexLink"/>
                <w:rtl w:val="true"/>
              </w:rPr>
              <w:t>نصيحته لابن عم في عدم زواجه له من امرأة و ما قال في ذلك</w:t>
            </w:r>
            <w:r>
              <w:rPr>
                <w:rStyle w:val="IndexLink"/>
                <w:rtl w:val="true"/>
              </w:rPr>
              <w:tab/>
            </w:r>
            <w:r>
              <w:rPr>
                <w:rStyle w:val="IndexLink"/>
              </w:rPr>
              <w:t>312</w:t>
            </w:r>
          </w:hyperlink>
        </w:p>
        <w:p>
          <w:pPr>
            <w:pStyle w:val="Contents4"/>
            <w:tabs>
              <w:tab w:val="clear" w:pos="8176"/>
              <w:tab w:val="right" w:pos="9026" w:leader="dot"/>
            </w:tabs>
            <w:rPr/>
          </w:pPr>
          <w:hyperlink w:anchor="__RefHeading___Toc3607783_1280447820">
            <w:r>
              <w:rPr>
                <w:webHidden/>
                <w:rStyle w:val="IndexLink"/>
                <w:rtl w:val="true"/>
              </w:rPr>
              <w:t>شعره في هجاء سهيل بن عبد الرّحمن و مديح سفيان بن عاصم</w:t>
            </w:r>
            <w:r>
              <w:rPr>
                <w:rStyle w:val="IndexLink"/>
                <w:rtl w:val="true"/>
              </w:rPr>
              <w:tab/>
            </w:r>
            <w:r>
              <w:rPr>
                <w:rStyle w:val="IndexLink"/>
              </w:rPr>
              <w:t>312</w:t>
            </w:r>
          </w:hyperlink>
        </w:p>
        <w:p>
          <w:pPr>
            <w:pStyle w:val="Contents4"/>
            <w:tabs>
              <w:tab w:val="clear" w:pos="8176"/>
              <w:tab w:val="right" w:pos="9026" w:leader="dot"/>
            </w:tabs>
            <w:rPr/>
          </w:pPr>
          <w:hyperlink w:anchor="__RefHeading___Toc3607785_1280447820">
            <w:r>
              <w:rPr>
                <w:webHidden/>
                <w:rStyle w:val="IndexLink"/>
                <w:rtl w:val="true"/>
              </w:rPr>
              <w:t>هجاؤه لبني كعب حين ضحكوا عليه</w:t>
            </w:r>
            <w:r>
              <w:rPr>
                <w:rStyle w:val="IndexLink"/>
                <w:rtl w:val="true"/>
              </w:rPr>
              <w:tab/>
            </w:r>
            <w:r>
              <w:rPr>
                <w:rStyle w:val="IndexLink"/>
              </w:rPr>
              <w:t>313</w:t>
            </w:r>
          </w:hyperlink>
        </w:p>
        <w:p>
          <w:pPr>
            <w:pStyle w:val="Contents4"/>
            <w:tabs>
              <w:tab w:val="clear" w:pos="8176"/>
              <w:tab w:val="right" w:pos="9026" w:leader="dot"/>
            </w:tabs>
            <w:rPr/>
          </w:pPr>
          <w:hyperlink w:anchor="__RefHeading___Toc3607787_1280447820">
            <w:r>
              <w:rPr>
                <w:webHidden/>
                <w:rStyle w:val="IndexLink"/>
                <w:rtl w:val="true"/>
              </w:rPr>
              <w:t>الحزين يضرب على كل قرشي درهمين و يأبى إلا أن يهجو كثيرا</w:t>
            </w:r>
            <w:r>
              <w:rPr>
                <w:rStyle w:val="IndexLink"/>
                <w:rtl w:val="true"/>
              </w:rPr>
              <w:tab/>
            </w:r>
            <w:r>
              <w:rPr>
                <w:rStyle w:val="IndexLink"/>
              </w:rPr>
              <w:t>313</w:t>
            </w:r>
          </w:hyperlink>
        </w:p>
        <w:p>
          <w:pPr>
            <w:pStyle w:val="Contents4"/>
            <w:tabs>
              <w:tab w:val="clear" w:pos="8176"/>
              <w:tab w:val="right" w:pos="9026" w:leader="dot"/>
            </w:tabs>
            <w:rPr/>
          </w:pPr>
          <w:hyperlink w:anchor="__RefHeading___Toc3607789_1280447820">
            <w:r>
              <w:rPr>
                <w:webHidden/>
                <w:rStyle w:val="IndexLink"/>
                <w:rtl w:val="true"/>
              </w:rPr>
              <w:t>شجاره مع كثير</w:t>
            </w:r>
            <w:r>
              <w:rPr>
                <w:rStyle w:val="IndexLink"/>
                <w:rtl w:val="true"/>
              </w:rPr>
              <w:tab/>
            </w:r>
            <w:r>
              <w:rPr>
                <w:rStyle w:val="IndexLink"/>
              </w:rPr>
              <w:t>313</w:t>
            </w:r>
          </w:hyperlink>
        </w:p>
        <w:p>
          <w:pPr>
            <w:pStyle w:val="Contents4"/>
            <w:tabs>
              <w:tab w:val="clear" w:pos="8176"/>
              <w:tab w:val="right" w:pos="9026" w:leader="dot"/>
            </w:tabs>
            <w:rPr/>
          </w:pPr>
          <w:hyperlink w:anchor="__RefHeading___Toc3607791_1280447820">
            <w:r>
              <w:rPr>
                <w:webHidden/>
                <w:rStyle w:val="IndexLink"/>
                <w:rtl w:val="true"/>
              </w:rPr>
              <w:t>جزعه لبيع قينة أخرجت عن المدينة</w:t>
            </w:r>
            <w:r>
              <w:rPr>
                <w:rStyle w:val="IndexLink"/>
                <w:rtl w:val="true"/>
              </w:rPr>
              <w:tab/>
            </w:r>
            <w:r>
              <w:rPr>
                <w:rStyle w:val="IndexLink"/>
              </w:rPr>
              <w:t>314</w:t>
            </w:r>
          </w:hyperlink>
        </w:p>
        <w:p>
          <w:pPr>
            <w:pStyle w:val="Contents4"/>
            <w:tabs>
              <w:tab w:val="clear" w:pos="8176"/>
              <w:tab w:val="right" w:pos="9026" w:leader="dot"/>
            </w:tabs>
            <w:rPr/>
          </w:pPr>
          <w:hyperlink w:anchor="__RefHeading___Toc3607793_1280447820">
            <w:r>
              <w:rPr>
                <w:webHidden/>
                <w:rStyle w:val="IndexLink"/>
                <w:rtl w:val="true"/>
              </w:rPr>
              <w:t>مديحه لجعفر بن محمد حين كساه ليزور عبد اللّه بن عبد الملك</w:t>
            </w:r>
            <w:r>
              <w:rPr>
                <w:rStyle w:val="IndexLink"/>
                <w:rtl w:val="true"/>
              </w:rPr>
              <w:tab/>
            </w:r>
            <w:r>
              <w:rPr>
                <w:rStyle w:val="IndexLink"/>
              </w:rPr>
              <w:t>314</w:t>
            </w:r>
          </w:hyperlink>
        </w:p>
        <w:p>
          <w:pPr>
            <w:pStyle w:val="Contents4"/>
            <w:tabs>
              <w:tab w:val="clear" w:pos="8176"/>
              <w:tab w:val="right" w:pos="9026" w:leader="dot"/>
            </w:tabs>
            <w:rPr/>
          </w:pPr>
          <w:hyperlink w:anchor="__RefHeading___Toc3607795_1280447820">
            <w:r>
              <w:rPr>
                <w:webHidden/>
                <w:rStyle w:val="IndexLink"/>
                <w:rtl w:val="true"/>
              </w:rPr>
              <w:t>هجاؤه لأبي بعرة</w:t>
            </w:r>
            <w:r>
              <w:rPr>
                <w:rStyle w:val="IndexLink"/>
                <w:rtl w:val="true"/>
              </w:rPr>
              <w:tab/>
            </w:r>
            <w:r>
              <w:rPr>
                <w:rStyle w:val="IndexLink"/>
              </w:rPr>
              <w:t>314</w:t>
            </w:r>
          </w:hyperlink>
        </w:p>
        <w:p>
          <w:pPr>
            <w:pStyle w:val="Contents4"/>
            <w:tabs>
              <w:tab w:val="clear" w:pos="8176"/>
              <w:tab w:val="right" w:pos="9026" w:leader="dot"/>
            </w:tabs>
            <w:rPr/>
          </w:pPr>
          <w:hyperlink w:anchor="__RefHeading___Toc3607797_1280447820">
            <w:r>
              <w:rPr>
                <w:webHidden/>
                <w:rStyle w:val="IndexLink"/>
                <w:rtl w:val="true"/>
              </w:rPr>
              <w:t>أبو بعرة و ابن أبي عتيق</w:t>
            </w:r>
            <w:r>
              <w:rPr>
                <w:rStyle w:val="IndexLink"/>
                <w:rtl w:val="true"/>
              </w:rPr>
              <w:tab/>
            </w:r>
            <w:r>
              <w:rPr>
                <w:rStyle w:val="IndexLink"/>
              </w:rPr>
              <w:t>315</w:t>
            </w:r>
          </w:hyperlink>
        </w:p>
        <w:p>
          <w:pPr>
            <w:pStyle w:val="Contents4"/>
            <w:tabs>
              <w:tab w:val="clear" w:pos="8176"/>
              <w:tab w:val="right" w:pos="9026" w:leader="dot"/>
            </w:tabs>
            <w:rPr/>
          </w:pPr>
          <w:hyperlink w:anchor="__RefHeading___Toc3607799_1280447820">
            <w:r>
              <w:rPr>
                <w:webHidden/>
                <w:rStyle w:val="IndexLink"/>
                <w:rtl w:val="true"/>
              </w:rPr>
              <w:t>بقية هجاء الحزين لأبي بعرة</w:t>
            </w:r>
            <w:r>
              <w:rPr>
                <w:rStyle w:val="IndexLink"/>
                <w:rtl w:val="true"/>
              </w:rPr>
              <w:tab/>
            </w:r>
            <w:r>
              <w:rPr>
                <w:rStyle w:val="IndexLink"/>
              </w:rPr>
              <w:t>315</w:t>
            </w:r>
          </w:hyperlink>
        </w:p>
        <w:p>
          <w:pPr>
            <w:pStyle w:val="Contents4"/>
            <w:tabs>
              <w:tab w:val="clear" w:pos="8176"/>
              <w:tab w:val="right" w:pos="9026" w:leader="dot"/>
            </w:tabs>
            <w:rPr/>
          </w:pPr>
          <w:hyperlink w:anchor="__RefHeading___Toc3607801_1280447820">
            <w:r>
              <w:rPr>
                <w:webHidden/>
                <w:rStyle w:val="IndexLink"/>
                <w:rtl w:val="true"/>
              </w:rPr>
              <w:t>هجاء الحزين لعمرو بن عمرو بن الزبير</w:t>
            </w:r>
            <w:r>
              <w:rPr>
                <w:rStyle w:val="IndexLink"/>
                <w:rtl w:val="true"/>
              </w:rPr>
              <w:tab/>
            </w:r>
            <w:r>
              <w:rPr>
                <w:rStyle w:val="IndexLink"/>
              </w:rPr>
              <w:t>315</w:t>
            </w:r>
          </w:hyperlink>
        </w:p>
        <w:p>
          <w:pPr>
            <w:pStyle w:val="Contents4"/>
            <w:tabs>
              <w:tab w:val="clear" w:pos="8176"/>
              <w:tab w:val="right" w:pos="9026" w:leader="dot"/>
            </w:tabs>
            <w:rPr/>
          </w:pPr>
          <w:hyperlink w:anchor="__RefHeading___Toc3607803_1280447820">
            <w:r>
              <w:rPr>
                <w:webHidden/>
                <w:rStyle w:val="IndexLink"/>
                <w:rtl w:val="true"/>
              </w:rPr>
              <w:t>هجاؤه لعمرو بن عمرو و مديحه لمحمد بن مروان</w:t>
            </w:r>
            <w:r>
              <w:rPr>
                <w:rStyle w:val="IndexLink"/>
                <w:rtl w:val="true"/>
              </w:rPr>
              <w:tab/>
            </w:r>
            <w:r>
              <w:rPr>
                <w:rStyle w:val="IndexLink"/>
              </w:rPr>
              <w:t>316</w:t>
            </w:r>
          </w:hyperlink>
        </w:p>
        <w:p>
          <w:pPr>
            <w:pStyle w:val="Contents4"/>
            <w:tabs>
              <w:tab w:val="clear" w:pos="8176"/>
              <w:tab w:val="right" w:pos="9026" w:leader="dot"/>
            </w:tabs>
            <w:rPr/>
          </w:pPr>
          <w:hyperlink w:anchor="__RefHeading___Toc3607805_1280447820">
            <w:r>
              <w:rPr>
                <w:webHidden/>
                <w:rStyle w:val="IndexLink"/>
                <w:rtl w:val="true"/>
              </w:rPr>
              <w:t>استثاره محمد بن مروان فهجا عمرو بن عمرو</w:t>
            </w:r>
            <w:r>
              <w:rPr>
                <w:rStyle w:val="IndexLink"/>
                <w:rtl w:val="true"/>
              </w:rPr>
              <w:tab/>
            </w:r>
            <w:r>
              <w:rPr>
                <w:rStyle w:val="IndexLink"/>
              </w:rPr>
              <w:t>317</w:t>
            </w:r>
          </w:hyperlink>
        </w:p>
        <w:p>
          <w:pPr>
            <w:pStyle w:val="Contents4"/>
            <w:tabs>
              <w:tab w:val="clear" w:pos="8176"/>
              <w:tab w:val="right" w:pos="9026" w:leader="dot"/>
            </w:tabs>
            <w:rPr/>
          </w:pPr>
          <w:hyperlink w:anchor="__RefHeading___Toc3607807_1280447820">
            <w:r>
              <w:rPr>
                <w:webHidden/>
                <w:rStyle w:val="IndexLink"/>
                <w:rtl w:val="true"/>
              </w:rPr>
              <w:t>أبيات أخرى في هجائه لعمرو بن عمرو</w:t>
            </w:r>
            <w:r>
              <w:rPr>
                <w:rStyle w:val="IndexLink"/>
                <w:rtl w:val="true"/>
              </w:rPr>
              <w:tab/>
            </w:r>
            <w:r>
              <w:rPr>
                <w:rStyle w:val="IndexLink"/>
              </w:rPr>
              <w:t>318</w:t>
            </w:r>
          </w:hyperlink>
        </w:p>
        <w:p>
          <w:pPr>
            <w:pStyle w:val="Contents4"/>
            <w:tabs>
              <w:tab w:val="clear" w:pos="8176"/>
              <w:tab w:val="right" w:pos="9026" w:leader="dot"/>
            </w:tabs>
            <w:rPr/>
          </w:pPr>
          <w:hyperlink w:anchor="__RefHeading___Toc3607809_1280447820">
            <w:r>
              <w:rPr>
                <w:webHidden/>
                <w:rStyle w:val="IndexLink"/>
                <w:rtl w:val="true"/>
              </w:rPr>
              <w:t>تعليق عروة بن أذينة على هذا الهجاء</w:t>
            </w:r>
            <w:r>
              <w:rPr>
                <w:rStyle w:val="IndexLink"/>
                <w:rtl w:val="true"/>
              </w:rPr>
              <w:tab/>
            </w:r>
            <w:r>
              <w:rPr>
                <w:rStyle w:val="IndexLink"/>
              </w:rPr>
              <w:t>318</w:t>
            </w:r>
          </w:hyperlink>
        </w:p>
        <w:p>
          <w:pPr>
            <w:pStyle w:val="Contents4"/>
            <w:tabs>
              <w:tab w:val="clear" w:pos="8176"/>
              <w:tab w:val="right" w:pos="9026" w:leader="dot"/>
            </w:tabs>
            <w:rPr/>
          </w:pPr>
          <w:hyperlink w:anchor="__RefHeading___Toc3607811_1280447820">
            <w:r>
              <w:rPr>
                <w:webHidden/>
                <w:rStyle w:val="IndexLink"/>
                <w:rtl w:val="true"/>
              </w:rPr>
              <w:t>هجاؤه لبني أسد ما عدا بني مصعب</w:t>
            </w:r>
            <w:r>
              <w:rPr>
                <w:rStyle w:val="IndexLink"/>
                <w:rtl w:val="true"/>
              </w:rPr>
              <w:tab/>
            </w:r>
            <w:r>
              <w:rPr>
                <w:rStyle w:val="IndexLink"/>
              </w:rPr>
              <w:t>319</w:t>
            </w:r>
          </w:hyperlink>
        </w:p>
        <w:p>
          <w:pPr>
            <w:pStyle w:val="Contents4"/>
            <w:tabs>
              <w:tab w:val="clear" w:pos="8176"/>
              <w:tab w:val="right" w:pos="9026" w:leader="dot"/>
            </w:tabs>
            <w:rPr/>
          </w:pPr>
          <w:hyperlink w:anchor="__RefHeading___Toc3607813_1280447820">
            <w:r>
              <w:rPr>
                <w:webHidden/>
                <w:rStyle w:val="IndexLink"/>
                <w:rtl w:val="true"/>
              </w:rPr>
              <w:t>هجاؤه لعاصم بن عمرو حين لم يقره</w:t>
            </w:r>
            <w:r>
              <w:rPr>
                <w:rStyle w:val="IndexLink"/>
                <w:rtl w:val="true"/>
              </w:rPr>
              <w:tab/>
            </w:r>
            <w:r>
              <w:rPr>
                <w:rStyle w:val="IndexLink"/>
              </w:rPr>
              <w:t>319</w:t>
            </w:r>
          </w:hyperlink>
        </w:p>
        <w:p>
          <w:pPr>
            <w:pStyle w:val="Contents4"/>
            <w:tabs>
              <w:tab w:val="clear" w:pos="8176"/>
              <w:tab w:val="right" w:pos="9026" w:leader="dot"/>
            </w:tabs>
            <w:rPr/>
          </w:pPr>
          <w:hyperlink w:anchor="__RefHeading___Toc3607815_1280447820">
            <w:r>
              <w:rPr>
                <w:webHidden/>
                <w:rStyle w:val="IndexLink"/>
                <w:rtl w:val="true"/>
              </w:rPr>
              <w:t>قول الحزين لهلال بن يحيى</w:t>
            </w:r>
            <w:r>
              <w:rPr>
                <w:rStyle w:val="IndexLink"/>
                <w:rtl w:val="true"/>
              </w:rPr>
              <w:tab/>
            </w:r>
            <w:r>
              <w:rPr>
                <w:rStyle w:val="IndexLink"/>
              </w:rPr>
              <w:t>320</w:t>
            </w:r>
          </w:hyperlink>
        </w:p>
        <w:p>
          <w:pPr>
            <w:pStyle w:val="Contents5"/>
            <w:tabs>
              <w:tab w:val="clear" w:pos="7892"/>
              <w:tab w:val="right" w:pos="9026" w:leader="dot"/>
            </w:tabs>
            <w:rPr/>
          </w:pPr>
          <w:hyperlink w:anchor="__RefHeading___Toc3607817_1280447820">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3607819_1280447820">
            <w:r>
              <w:rPr>
                <w:webHidden/>
                <w:rStyle w:val="IndexLink"/>
                <w:rtl w:val="true"/>
              </w:rPr>
              <w:t>صوت</w:t>
            </w:r>
            <w:r>
              <w:rPr>
                <w:rStyle w:val="IndexLink"/>
                <w:rtl w:val="true"/>
              </w:rPr>
              <w:tab/>
            </w:r>
            <w:r>
              <w:rPr>
                <w:rStyle w:val="IndexLink"/>
              </w:rPr>
              <w:t>320</w:t>
            </w:r>
          </w:hyperlink>
        </w:p>
        <w:p>
          <w:pPr>
            <w:pStyle w:val="Contents4"/>
            <w:tabs>
              <w:tab w:val="clear" w:pos="8176"/>
              <w:tab w:val="right" w:pos="9026" w:leader="dot"/>
            </w:tabs>
            <w:rPr/>
          </w:pPr>
          <w:hyperlink w:anchor="__RefHeading___Toc3607821_1280447820">
            <w:r>
              <w:rPr>
                <w:webHidden/>
                <w:rStyle w:val="IndexLink"/>
                <w:rtl w:val="true"/>
              </w:rPr>
              <w:t>جرير يعير الفرزدق بضربة الروم و الخبر في ذلك</w:t>
            </w:r>
            <w:r>
              <w:rPr>
                <w:rStyle w:val="IndexLink"/>
                <w:rtl w:val="true"/>
              </w:rPr>
              <w:tab/>
            </w:r>
            <w:r>
              <w:rPr>
                <w:rStyle w:val="IndexLink"/>
              </w:rPr>
              <w:t>320</w:t>
            </w:r>
          </w:hyperlink>
        </w:p>
        <w:p>
          <w:pPr>
            <w:pStyle w:val="Contents4"/>
            <w:tabs>
              <w:tab w:val="clear" w:pos="8176"/>
              <w:tab w:val="right" w:pos="9026" w:leader="dot"/>
            </w:tabs>
            <w:rPr/>
          </w:pPr>
          <w:hyperlink w:anchor="__RefHeading___Toc3607823_1280447820">
            <w:r>
              <w:rPr>
                <w:webHidden/>
                <w:rStyle w:val="IndexLink"/>
                <w:rtl w:val="true"/>
              </w:rPr>
              <w:t>اعتذار الفرزدق عن ضربة الرومي و ما قال من الشعر في ذلك</w:t>
            </w:r>
            <w:r>
              <w:rPr>
                <w:rStyle w:val="IndexLink"/>
                <w:rtl w:val="true"/>
              </w:rPr>
              <w:tab/>
            </w:r>
            <w:r>
              <w:rPr>
                <w:rStyle w:val="IndexLink"/>
              </w:rPr>
              <w:t>321</w:t>
            </w:r>
          </w:hyperlink>
        </w:p>
        <w:p>
          <w:pPr>
            <w:pStyle w:val="Contents5"/>
            <w:tabs>
              <w:tab w:val="clear" w:pos="7892"/>
              <w:tab w:val="right" w:pos="9026" w:leader="dot"/>
            </w:tabs>
            <w:rPr/>
          </w:pPr>
          <w:hyperlink w:anchor="__RefHeading___Toc3607825_1280447820">
            <w:r>
              <w:rPr>
                <w:webHidden/>
                <w:rStyle w:val="IndexLink"/>
                <w:rtl w:val="true"/>
              </w:rPr>
              <w:t>صوت</w:t>
            </w:r>
            <w:r>
              <w:rPr>
                <w:rStyle w:val="IndexLink"/>
                <w:rtl w:val="true"/>
              </w:rPr>
              <w:tab/>
            </w:r>
            <w:r>
              <w:rPr>
                <w:rStyle w:val="IndexLink"/>
              </w:rPr>
              <w:t>321</w:t>
            </w:r>
          </w:hyperlink>
        </w:p>
        <w:p>
          <w:pPr>
            <w:pStyle w:val="Contents4"/>
            <w:tabs>
              <w:tab w:val="clear" w:pos="8176"/>
              <w:tab w:val="right" w:pos="9026" w:leader="dot"/>
            </w:tabs>
            <w:rPr/>
          </w:pPr>
          <w:hyperlink w:anchor="__RefHeading___Toc3607827_1280447820">
            <w:r>
              <w:rPr>
                <w:webHidden/>
                <w:rStyle w:val="IndexLink"/>
                <w:rtl w:val="true"/>
              </w:rPr>
              <w:t>خبر يوم الجونين</w:t>
            </w:r>
            <w:r>
              <w:rPr>
                <w:rStyle w:val="IndexLink"/>
                <w:rtl w:val="true"/>
              </w:rPr>
              <w:tab/>
            </w:r>
            <w:r>
              <w:rPr>
                <w:rStyle w:val="IndexLink"/>
              </w:rPr>
              <w:t>324</w:t>
            </w:r>
          </w:hyperlink>
        </w:p>
        <w:p>
          <w:pPr>
            <w:pStyle w:val="Contents4"/>
            <w:tabs>
              <w:tab w:val="clear" w:pos="8176"/>
              <w:tab w:val="right" w:pos="9026" w:leader="dot"/>
            </w:tabs>
            <w:rPr/>
          </w:pPr>
          <w:hyperlink w:anchor="__RefHeading___Toc3607829_1280447820">
            <w:r>
              <w:rPr>
                <w:webHidden/>
                <w:rStyle w:val="IndexLink"/>
                <w:rtl w:val="true"/>
              </w:rPr>
              <w:t>تعيير العباس بن مرداس لعتيبة بن الحارث</w:t>
            </w:r>
            <w:r>
              <w:rPr>
                <w:rStyle w:val="IndexLink"/>
                <w:rtl w:val="true"/>
              </w:rPr>
              <w:tab/>
            </w:r>
            <w:r>
              <w:rPr>
                <w:rStyle w:val="IndexLink"/>
              </w:rPr>
              <w:t>326</w:t>
            </w:r>
          </w:hyperlink>
        </w:p>
        <w:p>
          <w:pPr>
            <w:pStyle w:val="Contents4"/>
            <w:tabs>
              <w:tab w:val="clear" w:pos="8176"/>
              <w:tab w:val="right" w:pos="9026" w:leader="dot"/>
            </w:tabs>
            <w:rPr/>
          </w:pPr>
          <w:hyperlink w:anchor="__RefHeading___Toc3607831_1280447820">
            <w:r>
              <w:rPr>
                <w:webHidden/>
                <w:rStyle w:val="IndexLink"/>
                <w:rtl w:val="true"/>
              </w:rPr>
              <w:t>رد عتيبة بن الحارث عليه</w:t>
            </w:r>
            <w:r>
              <w:rPr>
                <w:rStyle w:val="IndexLink"/>
                <w:rtl w:val="true"/>
              </w:rPr>
              <w:tab/>
            </w:r>
            <w:r>
              <w:rPr>
                <w:rStyle w:val="IndexLink"/>
              </w:rPr>
              <w:t>326</w:t>
            </w:r>
          </w:hyperlink>
        </w:p>
        <w:p>
          <w:pPr>
            <w:pStyle w:val="Contents5"/>
            <w:tabs>
              <w:tab w:val="clear" w:pos="7892"/>
              <w:tab w:val="right" w:pos="9026" w:leader="dot"/>
            </w:tabs>
            <w:rPr/>
          </w:pPr>
          <w:hyperlink w:anchor="__RefHeading___Toc3607833_1280447820">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3607835_1280447820">
            <w:r>
              <w:rPr>
                <w:webHidden/>
                <w:rStyle w:val="IndexLink"/>
                <w:rtl w:val="true"/>
              </w:rPr>
              <w:t>صوت</w:t>
            </w:r>
            <w:r>
              <w:rPr>
                <w:rStyle w:val="IndexLink"/>
                <w:rtl w:val="true"/>
              </w:rPr>
              <w:tab/>
            </w:r>
            <w:r>
              <w:rPr>
                <w:rStyle w:val="IndexLink"/>
              </w:rPr>
              <w:t>326</w:t>
            </w:r>
          </w:hyperlink>
        </w:p>
        <w:p>
          <w:pPr>
            <w:pStyle w:val="Contents3"/>
            <w:tabs>
              <w:tab w:val="clear" w:pos="8459"/>
              <w:tab w:val="right" w:pos="9026" w:leader="dot"/>
            </w:tabs>
            <w:rPr/>
          </w:pPr>
          <w:hyperlink w:anchor="__RefHeading___Toc3607837_1280447820">
            <w:r>
              <w:rPr>
                <w:webHidden/>
                <w:rStyle w:val="IndexLink"/>
              </w:rPr>
              <w:t>21</w:t>
            </w:r>
            <w:r>
              <w:rPr>
                <w:rStyle w:val="IndexLink"/>
                <w:rtl w:val="true"/>
              </w:rPr>
              <w:t xml:space="preserve"> - </w:t>
            </w:r>
            <w:r>
              <w:rPr>
                <w:rStyle w:val="IndexLink"/>
                <w:rtl w:val="true"/>
              </w:rPr>
              <w:t>نسب الطّفيل الغنويّ و أخباره</w:t>
            </w:r>
            <w:r>
              <w:rPr>
                <w:rStyle w:val="IndexLink"/>
                <w:rtl w:val="true"/>
              </w:rPr>
              <w:tab/>
            </w:r>
            <w:r>
              <w:rPr>
                <w:rStyle w:val="IndexLink"/>
              </w:rPr>
              <w:t>328</w:t>
            </w:r>
          </w:hyperlink>
        </w:p>
        <w:p>
          <w:pPr>
            <w:pStyle w:val="Contents4"/>
            <w:tabs>
              <w:tab w:val="clear" w:pos="8176"/>
              <w:tab w:val="right" w:pos="9026" w:leader="dot"/>
            </w:tabs>
            <w:rPr/>
          </w:pPr>
          <w:hyperlink w:anchor="__RefHeading___Toc3607839_1280447820">
            <w:r>
              <w:rPr>
                <w:webHidden/>
                <w:rStyle w:val="IndexLink"/>
                <w:rtl w:val="true"/>
              </w:rPr>
              <w:t>نسب طفيل الغنوي</w:t>
            </w:r>
            <w:r>
              <w:rPr>
                <w:rStyle w:val="IndexLink"/>
                <w:rtl w:val="true"/>
              </w:rPr>
              <w:tab/>
            </w:r>
            <w:r>
              <w:rPr>
                <w:rStyle w:val="IndexLink"/>
              </w:rPr>
              <w:t>328</w:t>
            </w:r>
          </w:hyperlink>
        </w:p>
        <w:p>
          <w:pPr>
            <w:pStyle w:val="Contents4"/>
            <w:tabs>
              <w:tab w:val="clear" w:pos="8176"/>
              <w:tab w:val="right" w:pos="9026" w:leader="dot"/>
            </w:tabs>
            <w:rPr/>
          </w:pPr>
          <w:hyperlink w:anchor="__RefHeading___Toc3607841_1280447820">
            <w:r>
              <w:rPr>
                <w:webHidden/>
                <w:rStyle w:val="IndexLink"/>
                <w:rtl w:val="true"/>
              </w:rPr>
              <w:t>هو شاعر جاهلي فحل من أوصف العرب للخيل</w:t>
            </w:r>
            <w:r>
              <w:rPr>
                <w:rStyle w:val="IndexLink"/>
                <w:rtl w:val="true"/>
              </w:rPr>
              <w:tab/>
            </w:r>
            <w:r>
              <w:rPr>
                <w:rStyle w:val="IndexLink"/>
              </w:rPr>
              <w:t>328</w:t>
            </w:r>
          </w:hyperlink>
        </w:p>
        <w:p>
          <w:pPr>
            <w:pStyle w:val="Contents4"/>
            <w:tabs>
              <w:tab w:val="clear" w:pos="8176"/>
              <w:tab w:val="right" w:pos="9026" w:leader="dot"/>
            </w:tabs>
            <w:rPr/>
          </w:pPr>
          <w:hyperlink w:anchor="__RefHeading___Toc3607843_1280447820">
            <w:r>
              <w:rPr>
                <w:webHidden/>
                <w:rStyle w:val="IndexLink"/>
                <w:rtl w:val="true"/>
              </w:rPr>
              <w:t>نعّات الخيل من الشعراء</w:t>
            </w:r>
            <w:r>
              <w:rPr>
                <w:rStyle w:val="IndexLink"/>
                <w:rtl w:val="true"/>
              </w:rPr>
              <w:tab/>
            </w:r>
            <w:r>
              <w:rPr>
                <w:rStyle w:val="IndexLink"/>
              </w:rPr>
              <w:t>328</w:t>
            </w:r>
          </w:hyperlink>
        </w:p>
        <w:p>
          <w:pPr>
            <w:pStyle w:val="Contents4"/>
            <w:tabs>
              <w:tab w:val="clear" w:pos="8176"/>
              <w:tab w:val="right" w:pos="9026" w:leader="dot"/>
            </w:tabs>
            <w:rPr/>
          </w:pPr>
          <w:hyperlink w:anchor="__RefHeading___Toc3607845_1280447820">
            <w:r>
              <w:rPr>
                <w:webHidden/>
                <w:rStyle w:val="IndexLink"/>
                <w:rtl w:val="true"/>
              </w:rPr>
              <w:t>كان طفيل أكبر من النابغة</w:t>
            </w:r>
            <w:r>
              <w:rPr>
                <w:rStyle w:val="IndexLink"/>
                <w:rtl w:val="true"/>
              </w:rPr>
              <w:tab/>
            </w:r>
            <w:r>
              <w:rPr>
                <w:rStyle w:val="IndexLink"/>
              </w:rPr>
              <w:t>328</w:t>
            </w:r>
          </w:hyperlink>
        </w:p>
        <w:p>
          <w:pPr>
            <w:pStyle w:val="Contents4"/>
            <w:tabs>
              <w:tab w:val="clear" w:pos="8176"/>
              <w:tab w:val="right" w:pos="9026" w:leader="dot"/>
            </w:tabs>
            <w:rPr/>
          </w:pPr>
          <w:hyperlink w:anchor="__RefHeading___Toc3607847_1280447820">
            <w:r>
              <w:rPr>
                <w:webHidden/>
                <w:rStyle w:val="IndexLink"/>
                <w:rtl w:val="true"/>
              </w:rPr>
              <w:t>اعتزاز معاوية به</w:t>
            </w:r>
            <w:r>
              <w:rPr>
                <w:rStyle w:val="IndexLink"/>
                <w:rtl w:val="true"/>
              </w:rPr>
              <w:tab/>
            </w:r>
            <w:r>
              <w:rPr>
                <w:rStyle w:val="IndexLink"/>
              </w:rPr>
              <w:t>329</w:t>
            </w:r>
          </w:hyperlink>
        </w:p>
        <w:p>
          <w:pPr>
            <w:pStyle w:val="Contents4"/>
            <w:tabs>
              <w:tab w:val="clear" w:pos="8176"/>
              <w:tab w:val="right" w:pos="9026" w:leader="dot"/>
            </w:tabs>
            <w:rPr/>
          </w:pPr>
          <w:hyperlink w:anchor="__RefHeading___Toc3607849_1280447820">
            <w:r>
              <w:rPr>
                <w:webHidden/>
                <w:rStyle w:val="IndexLink"/>
                <w:rtl w:val="true"/>
              </w:rPr>
              <w:t>تلقيبه بطفيل الخيل</w:t>
            </w:r>
            <w:r>
              <w:rPr>
                <w:rStyle w:val="IndexLink"/>
                <w:rtl w:val="true"/>
              </w:rPr>
              <w:tab/>
            </w:r>
            <w:r>
              <w:rPr>
                <w:rStyle w:val="IndexLink"/>
              </w:rPr>
              <w:t>329</w:t>
            </w:r>
          </w:hyperlink>
        </w:p>
        <w:p>
          <w:pPr>
            <w:pStyle w:val="Contents4"/>
            <w:tabs>
              <w:tab w:val="clear" w:pos="8176"/>
              <w:tab w:val="right" w:pos="9026" w:leader="dot"/>
            </w:tabs>
            <w:rPr/>
          </w:pPr>
          <w:hyperlink w:anchor="__RefHeading___Toc3607851_1280447820">
            <w:r>
              <w:rPr>
                <w:webHidden/>
                <w:rStyle w:val="IndexLink"/>
                <w:rtl w:val="true"/>
              </w:rPr>
              <w:t>أوصف العرب للخيل</w:t>
            </w:r>
            <w:r>
              <w:rPr>
                <w:rStyle w:val="IndexLink"/>
                <w:rtl w:val="true"/>
              </w:rPr>
              <w:tab/>
            </w:r>
            <w:r>
              <w:rPr>
                <w:rStyle w:val="IndexLink"/>
              </w:rPr>
              <w:t>329</w:t>
            </w:r>
          </w:hyperlink>
        </w:p>
        <w:p>
          <w:pPr>
            <w:pStyle w:val="Contents4"/>
            <w:tabs>
              <w:tab w:val="clear" w:pos="8176"/>
              <w:tab w:val="right" w:pos="9026" w:leader="dot"/>
            </w:tabs>
            <w:rPr/>
          </w:pPr>
          <w:hyperlink w:anchor="__RefHeading___Toc3607853_1280447820">
            <w:r>
              <w:rPr>
                <w:webHidden/>
                <w:rStyle w:val="IndexLink"/>
                <w:rtl w:val="true"/>
              </w:rPr>
              <w:t>أعف بيت</w:t>
            </w:r>
            <w:r>
              <w:rPr>
                <w:rStyle w:val="IndexLink"/>
                <w:rtl w:val="true"/>
              </w:rPr>
              <w:tab/>
            </w:r>
            <w:r>
              <w:rPr>
                <w:rStyle w:val="IndexLink"/>
              </w:rPr>
              <w:t>329</w:t>
            </w:r>
          </w:hyperlink>
        </w:p>
        <w:p>
          <w:pPr>
            <w:pStyle w:val="Contents4"/>
            <w:tabs>
              <w:tab w:val="clear" w:pos="8176"/>
              <w:tab w:val="right" w:pos="9026" w:leader="dot"/>
            </w:tabs>
            <w:rPr/>
          </w:pPr>
          <w:hyperlink w:anchor="__RefHeading___Toc3607855_1280447820">
            <w:r>
              <w:rPr>
                <w:webHidden/>
                <w:rStyle w:val="IndexLink"/>
                <w:rtl w:val="true"/>
              </w:rPr>
              <w:t>أجود بيت في الحرب و في الصبر</w:t>
            </w:r>
            <w:r>
              <w:rPr>
                <w:rStyle w:val="IndexLink"/>
                <w:rtl w:val="true"/>
              </w:rPr>
              <w:tab/>
            </w:r>
            <w:r>
              <w:rPr>
                <w:rStyle w:val="IndexLink"/>
              </w:rPr>
              <w:t>329</w:t>
            </w:r>
          </w:hyperlink>
        </w:p>
        <w:p>
          <w:pPr>
            <w:pStyle w:val="Contents4"/>
            <w:tabs>
              <w:tab w:val="clear" w:pos="8176"/>
              <w:tab w:val="right" w:pos="9026" w:leader="dot"/>
            </w:tabs>
            <w:rPr/>
          </w:pPr>
          <w:hyperlink w:anchor="__RefHeading___Toc3607857_1280447820">
            <w:r>
              <w:rPr>
                <w:webHidden/>
                <w:rStyle w:val="IndexLink"/>
                <w:rtl w:val="true"/>
              </w:rPr>
              <w:t>أبيات الصوت قالها طفيل في وقعة أوقعها قومه بطيء</w:t>
            </w:r>
            <w:r>
              <w:rPr>
                <w:rStyle w:val="IndexLink"/>
                <w:rtl w:val="true"/>
              </w:rPr>
              <w:tab/>
            </w:r>
            <w:r>
              <w:rPr>
                <w:rStyle w:val="IndexLink"/>
              </w:rPr>
              <w:t>330</w:t>
            </w:r>
          </w:hyperlink>
        </w:p>
        <w:p>
          <w:pPr>
            <w:pStyle w:val="Contents4"/>
            <w:tabs>
              <w:tab w:val="clear" w:pos="8176"/>
              <w:tab w:val="right" w:pos="9026" w:leader="dot"/>
            </w:tabs>
            <w:rPr/>
          </w:pPr>
          <w:hyperlink w:anchor="__RefHeading___Toc3607859_1280447820">
            <w:r>
              <w:rPr>
                <w:webHidden/>
                <w:rStyle w:val="IndexLink"/>
                <w:rtl w:val="true"/>
              </w:rPr>
              <w:t>سبب وقعته بطيّئ</w:t>
            </w:r>
            <w:r>
              <w:rPr>
                <w:rStyle w:val="IndexLink"/>
                <w:rtl w:val="true"/>
              </w:rPr>
              <w:tab/>
            </w:r>
            <w:r>
              <w:rPr>
                <w:rStyle w:val="IndexLink"/>
              </w:rPr>
              <w:t>330</w:t>
            </w:r>
          </w:hyperlink>
        </w:p>
        <w:p>
          <w:pPr>
            <w:pStyle w:val="Contents4"/>
            <w:tabs>
              <w:tab w:val="clear" w:pos="8176"/>
              <w:tab w:val="right" w:pos="9026" w:leader="dot"/>
            </w:tabs>
            <w:rPr/>
          </w:pPr>
          <w:hyperlink w:anchor="__RefHeading___Toc3607861_1280447820">
            <w:r>
              <w:rPr>
                <w:webHidden/>
                <w:rStyle w:val="IndexLink"/>
                <w:rtl w:val="true"/>
              </w:rPr>
              <w:t>تمثل أعرابي ببيت من شعر طفيل حين شمت بالحجاج بن يوسف</w:t>
            </w:r>
            <w:r>
              <w:rPr>
                <w:rStyle w:val="IndexLink"/>
                <w:rtl w:val="true"/>
              </w:rPr>
              <w:tab/>
            </w:r>
            <w:r>
              <w:rPr>
                <w:rStyle w:val="IndexLink"/>
              </w:rPr>
              <w:t>330</w:t>
            </w:r>
          </w:hyperlink>
        </w:p>
        <w:p>
          <w:pPr>
            <w:pStyle w:val="Contents4"/>
            <w:tabs>
              <w:tab w:val="clear" w:pos="8176"/>
              <w:tab w:val="right" w:pos="9026" w:leader="dot"/>
            </w:tabs>
            <w:rPr/>
          </w:pPr>
          <w:hyperlink w:anchor="__RefHeading___Toc3607863_1280447820">
            <w:r>
              <w:rPr>
                <w:webHidden/>
                <w:rStyle w:val="IndexLink"/>
                <w:rtl w:val="true"/>
              </w:rPr>
              <w:t>سؤال عبد الملك عن أكرم بيت وصفته العرب</w:t>
            </w:r>
            <w:r>
              <w:rPr>
                <w:rStyle w:val="IndexLink"/>
                <w:rtl w:val="true"/>
              </w:rPr>
              <w:tab/>
            </w:r>
            <w:r>
              <w:rPr>
                <w:rStyle w:val="IndexLink"/>
              </w:rPr>
              <w:t>331</w:t>
            </w:r>
          </w:hyperlink>
        </w:p>
        <w:p>
          <w:pPr>
            <w:pStyle w:val="Contents4"/>
            <w:tabs>
              <w:tab w:val="clear" w:pos="8176"/>
              <w:tab w:val="right" w:pos="9026" w:leader="dot"/>
            </w:tabs>
            <w:rPr/>
          </w:pPr>
          <w:hyperlink w:anchor="__RefHeading___Toc3607865_1280447820">
            <w:r>
              <w:rPr>
                <w:webHidden/>
                <w:rStyle w:val="IndexLink"/>
                <w:rtl w:val="true"/>
              </w:rPr>
              <w:t>شعر طفيل في المن على قبيلتين من العرب</w:t>
            </w:r>
            <w:r>
              <w:rPr>
                <w:rStyle w:val="IndexLink"/>
                <w:rtl w:val="true"/>
              </w:rPr>
              <w:tab/>
            </w:r>
            <w:r>
              <w:rPr>
                <w:rStyle w:val="IndexLink"/>
              </w:rPr>
              <w:t>331</w:t>
            </w:r>
          </w:hyperlink>
        </w:p>
        <w:p>
          <w:pPr>
            <w:pStyle w:val="Contents5"/>
            <w:tabs>
              <w:tab w:val="clear" w:pos="7892"/>
              <w:tab w:val="right" w:pos="9026" w:leader="dot"/>
            </w:tabs>
            <w:rPr/>
          </w:pPr>
          <w:hyperlink w:anchor="__RefHeading___Toc3607867_1280447820">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3607869_1280447820">
            <w:r>
              <w:rPr>
                <w:webHidden/>
                <w:rStyle w:val="IndexLink"/>
                <w:rtl w:val="true"/>
              </w:rPr>
              <w:t>صوت</w:t>
            </w:r>
            <w:r>
              <w:rPr>
                <w:rStyle w:val="IndexLink"/>
                <w:rtl w:val="true"/>
              </w:rPr>
              <w:tab/>
            </w:r>
            <w:r>
              <w:rPr>
                <w:rStyle w:val="IndexLink"/>
              </w:rPr>
              <w:t>332</w:t>
            </w:r>
          </w:hyperlink>
        </w:p>
        <w:p>
          <w:pPr>
            <w:pStyle w:val="Contents5"/>
            <w:tabs>
              <w:tab w:val="clear" w:pos="7892"/>
              <w:tab w:val="right" w:pos="9026" w:leader="dot"/>
            </w:tabs>
            <w:rPr/>
          </w:pPr>
          <w:hyperlink w:anchor="__RefHeading___Toc3607871_1280447820">
            <w:r>
              <w:rPr>
                <w:webHidden/>
                <w:rStyle w:val="IndexLink"/>
                <w:rtl w:val="true"/>
              </w:rPr>
              <w:t>صوت</w:t>
            </w:r>
            <w:r>
              <w:rPr>
                <w:rStyle w:val="IndexLink"/>
                <w:rtl w:val="true"/>
              </w:rPr>
              <w:tab/>
            </w:r>
            <w:r>
              <w:rPr>
                <w:rStyle w:val="IndexLink"/>
              </w:rPr>
              <w:t>332</w:t>
            </w:r>
          </w:hyperlink>
        </w:p>
        <w:p>
          <w:pPr>
            <w:pStyle w:val="Contents3"/>
            <w:tabs>
              <w:tab w:val="clear" w:pos="8459"/>
              <w:tab w:val="right" w:pos="9026" w:leader="dot"/>
            </w:tabs>
            <w:rPr/>
          </w:pPr>
          <w:hyperlink w:anchor="__RefHeading___Toc3607873_1280447820">
            <w:r>
              <w:rPr>
                <w:webHidden/>
                <w:rStyle w:val="IndexLink"/>
              </w:rPr>
              <w:t>22</w:t>
            </w:r>
            <w:r>
              <w:rPr>
                <w:rStyle w:val="IndexLink"/>
                <w:rtl w:val="true"/>
              </w:rPr>
              <w:t xml:space="preserve"> - </w:t>
            </w:r>
            <w:r>
              <w:rPr>
                <w:rStyle w:val="IndexLink"/>
                <w:rtl w:val="true"/>
              </w:rPr>
              <w:t>نسب محمد بن حمزة بن نصير الوصيف و أخباره</w:t>
            </w:r>
            <w:r>
              <w:rPr>
                <w:rStyle w:val="IndexLink"/>
                <w:rtl w:val="true"/>
              </w:rPr>
              <w:tab/>
            </w:r>
            <w:r>
              <w:rPr>
                <w:rStyle w:val="IndexLink"/>
              </w:rPr>
              <w:t>333</w:t>
            </w:r>
          </w:hyperlink>
        </w:p>
        <w:p>
          <w:pPr>
            <w:pStyle w:val="Contents4"/>
            <w:tabs>
              <w:tab w:val="clear" w:pos="8176"/>
              <w:tab w:val="right" w:pos="9026" w:leader="dot"/>
            </w:tabs>
            <w:rPr/>
          </w:pPr>
          <w:hyperlink w:anchor="__RefHeading___Toc3607875_1280447820">
            <w:r>
              <w:rPr>
                <w:webHidden/>
                <w:rStyle w:val="IndexLink"/>
                <w:rtl w:val="true"/>
              </w:rPr>
              <w:t>نسب محمد بن حمزة و تلقيبه وجه القرعة</w:t>
            </w:r>
            <w:r>
              <w:rPr>
                <w:rStyle w:val="IndexLink"/>
                <w:rtl w:val="true"/>
              </w:rPr>
              <w:tab/>
            </w:r>
            <w:r>
              <w:rPr>
                <w:rStyle w:val="IndexLink"/>
              </w:rPr>
              <w:t>333</w:t>
            </w:r>
          </w:hyperlink>
        </w:p>
        <w:p>
          <w:pPr>
            <w:pStyle w:val="Contents4"/>
            <w:tabs>
              <w:tab w:val="clear" w:pos="8176"/>
              <w:tab w:val="right" w:pos="9026" w:leader="dot"/>
            </w:tabs>
            <w:rPr/>
          </w:pPr>
          <w:hyperlink w:anchor="__RefHeading___Toc3607877_1280447820">
            <w:r>
              <w:rPr>
                <w:webHidden/>
                <w:rStyle w:val="IndexLink"/>
                <w:rtl w:val="true"/>
              </w:rPr>
              <w:t>مكانه بين المغنين</w:t>
            </w:r>
            <w:r>
              <w:rPr>
                <w:rStyle w:val="IndexLink"/>
                <w:rtl w:val="true"/>
              </w:rPr>
              <w:tab/>
            </w:r>
            <w:r>
              <w:rPr>
                <w:rStyle w:val="IndexLink"/>
              </w:rPr>
              <w:t>333</w:t>
            </w:r>
          </w:hyperlink>
        </w:p>
        <w:p>
          <w:pPr>
            <w:pStyle w:val="Contents4"/>
            <w:tabs>
              <w:tab w:val="clear" w:pos="8176"/>
              <w:tab w:val="right" w:pos="9026" w:leader="dot"/>
            </w:tabs>
            <w:rPr/>
          </w:pPr>
          <w:hyperlink w:anchor="__RefHeading___Toc3607879_1280447820">
            <w:r>
              <w:rPr>
                <w:webHidden/>
                <w:rStyle w:val="IndexLink"/>
                <w:rtl w:val="true"/>
              </w:rPr>
              <w:t>تقدير إسحاق الموصلي له</w:t>
            </w:r>
            <w:r>
              <w:rPr>
                <w:rStyle w:val="IndexLink"/>
                <w:rtl w:val="true"/>
              </w:rPr>
              <w:tab/>
            </w:r>
            <w:r>
              <w:rPr>
                <w:rStyle w:val="IndexLink"/>
              </w:rPr>
              <w:t>333</w:t>
            </w:r>
          </w:hyperlink>
        </w:p>
        <w:p>
          <w:pPr>
            <w:pStyle w:val="Contents4"/>
            <w:tabs>
              <w:tab w:val="clear" w:pos="8176"/>
              <w:tab w:val="right" w:pos="9026" w:leader="dot"/>
            </w:tabs>
            <w:rPr/>
          </w:pPr>
          <w:hyperlink w:anchor="__RefHeading___Toc3607881_1280447820">
            <w:r>
              <w:rPr>
                <w:webHidden/>
                <w:rStyle w:val="IndexLink"/>
                <w:rtl w:val="true"/>
              </w:rPr>
              <w:t>إعجاب مخارق بغنائه</w:t>
            </w:r>
            <w:r>
              <w:rPr>
                <w:rStyle w:val="IndexLink"/>
                <w:rtl w:val="true"/>
              </w:rPr>
              <w:tab/>
            </w:r>
            <w:r>
              <w:rPr>
                <w:rStyle w:val="IndexLink"/>
              </w:rPr>
              <w:t>333</w:t>
            </w:r>
          </w:hyperlink>
        </w:p>
        <w:p>
          <w:pPr>
            <w:pStyle w:val="Contents4"/>
            <w:tabs>
              <w:tab w:val="clear" w:pos="8176"/>
              <w:tab w:val="right" w:pos="9026" w:leader="dot"/>
            </w:tabs>
            <w:rPr/>
          </w:pPr>
          <w:hyperlink w:anchor="__RefHeading___Toc3607883_1280447820">
            <w:r>
              <w:rPr>
                <w:webHidden/>
                <w:rStyle w:val="IndexLink"/>
                <w:rtl w:val="true"/>
              </w:rPr>
              <w:t>نسبة ما في هذه الأخبار من الغناء</w:t>
            </w:r>
            <w:r>
              <w:rPr>
                <w:rStyle w:val="IndexLink"/>
                <w:rtl w:val="true"/>
              </w:rPr>
              <w:tab/>
            </w:r>
            <w:r>
              <w:rPr>
                <w:rStyle w:val="IndexLink"/>
              </w:rPr>
              <w:t>334</w:t>
            </w:r>
          </w:hyperlink>
        </w:p>
        <w:p>
          <w:pPr>
            <w:pStyle w:val="Contents5"/>
            <w:tabs>
              <w:tab w:val="clear" w:pos="7892"/>
              <w:tab w:val="right" w:pos="9026" w:leader="dot"/>
            </w:tabs>
            <w:rPr/>
          </w:pPr>
          <w:hyperlink w:anchor="__RefHeading___Toc3607885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3607887_1280447820">
            <w:r>
              <w:rPr>
                <w:webHidden/>
                <w:rStyle w:val="IndexLink"/>
                <w:rtl w:val="true"/>
              </w:rPr>
              <w:t>صوت</w:t>
            </w:r>
            <w:r>
              <w:rPr>
                <w:rStyle w:val="IndexLink"/>
                <w:rtl w:val="true"/>
              </w:rPr>
              <w:tab/>
            </w:r>
            <w:r>
              <w:rPr>
                <w:rStyle w:val="IndexLink"/>
              </w:rPr>
              <w:t>334</w:t>
            </w:r>
          </w:hyperlink>
        </w:p>
        <w:p>
          <w:pPr>
            <w:pStyle w:val="Contents5"/>
            <w:tabs>
              <w:tab w:val="clear" w:pos="7892"/>
              <w:tab w:val="right" w:pos="9026" w:leader="dot"/>
            </w:tabs>
            <w:rPr/>
          </w:pPr>
          <w:hyperlink w:anchor="__RefHeading___Toc3607889_1280447820">
            <w:r>
              <w:rPr>
                <w:webHidden/>
                <w:rStyle w:val="IndexLink"/>
                <w:rtl w:val="true"/>
              </w:rPr>
              <w:t>صوت</w:t>
            </w:r>
            <w:r>
              <w:rPr>
                <w:rStyle w:val="IndexLink"/>
                <w:rtl w:val="true"/>
              </w:rPr>
              <w:tab/>
            </w:r>
            <w:r>
              <w:rPr>
                <w:rStyle w:val="IndexLink"/>
              </w:rPr>
              <w:t>334</w:t>
            </w:r>
          </w:hyperlink>
        </w:p>
        <w:p>
          <w:pPr>
            <w:pStyle w:val="Contents4"/>
            <w:tabs>
              <w:tab w:val="clear" w:pos="8176"/>
              <w:tab w:val="right" w:pos="9026" w:leader="dot"/>
            </w:tabs>
            <w:rPr/>
          </w:pPr>
          <w:hyperlink w:anchor="__RefHeading___Toc3607891_1280447820">
            <w:r>
              <w:rPr>
                <w:webHidden/>
                <w:rStyle w:val="IndexLink"/>
                <w:rtl w:val="true"/>
              </w:rPr>
              <w:t>علو كعبه في الغناء و انتصار إسحاق له</w:t>
            </w:r>
            <w:r>
              <w:rPr>
                <w:rStyle w:val="IndexLink"/>
                <w:rtl w:val="true"/>
              </w:rPr>
              <w:tab/>
            </w:r>
            <w:r>
              <w:rPr>
                <w:rStyle w:val="IndexLink"/>
              </w:rPr>
              <w:t>335</w:t>
            </w:r>
          </w:hyperlink>
        </w:p>
        <w:p>
          <w:pPr>
            <w:pStyle w:val="Contents4"/>
            <w:tabs>
              <w:tab w:val="clear" w:pos="8176"/>
              <w:tab w:val="right" w:pos="9026" w:leader="dot"/>
            </w:tabs>
            <w:rPr/>
          </w:pPr>
          <w:hyperlink w:anchor="__RefHeading___Toc3607893_1280447820">
            <w:r>
              <w:rPr>
                <w:webHidden/>
                <w:rStyle w:val="IndexLink"/>
                <w:rtl w:val="true"/>
              </w:rPr>
              <w:t>نسبة هذا الصوت</w:t>
            </w:r>
            <w:r>
              <w:rPr>
                <w:rStyle w:val="IndexLink"/>
                <w:rtl w:val="true"/>
              </w:rPr>
              <w:tab/>
            </w:r>
            <w:r>
              <w:rPr>
                <w:rStyle w:val="IndexLink"/>
              </w:rPr>
              <w:t>335</w:t>
            </w:r>
          </w:hyperlink>
        </w:p>
        <w:p>
          <w:pPr>
            <w:pStyle w:val="Contents5"/>
            <w:tabs>
              <w:tab w:val="clear" w:pos="7892"/>
              <w:tab w:val="right" w:pos="9026" w:leader="dot"/>
            </w:tabs>
            <w:rPr/>
          </w:pPr>
          <w:hyperlink w:anchor="__RefHeading___Toc3607895_1280447820">
            <w:r>
              <w:rPr>
                <w:webHidden/>
                <w:rStyle w:val="IndexLink"/>
                <w:rtl w:val="true"/>
              </w:rPr>
              <w:t>استماع جواري إسحاق إلى غنائه و إعجابهن به</w:t>
            </w:r>
            <w:r>
              <w:rPr>
                <w:rStyle w:val="IndexLink"/>
                <w:rtl w:val="true"/>
              </w:rPr>
              <w:tab/>
            </w:r>
            <w:r>
              <w:rPr>
                <w:rStyle w:val="IndexLink"/>
              </w:rPr>
              <w:t>335</w:t>
            </w:r>
          </w:hyperlink>
        </w:p>
        <w:p>
          <w:pPr>
            <w:pStyle w:val="Contents5"/>
            <w:tabs>
              <w:tab w:val="clear" w:pos="7892"/>
              <w:tab w:val="right" w:pos="9026" w:leader="dot"/>
            </w:tabs>
            <w:rPr/>
          </w:pPr>
          <w:hyperlink w:anchor="__RefHeading___Toc3607897_1280447820">
            <w:r>
              <w:rPr>
                <w:webHidden/>
                <w:rStyle w:val="IndexLink"/>
                <w:rtl w:val="true"/>
              </w:rPr>
              <w:t>طلب مخارق منه أن يصلح غناء جواريه</w:t>
            </w:r>
            <w:r>
              <w:rPr>
                <w:rStyle w:val="IndexLink"/>
                <w:rtl w:val="true"/>
              </w:rPr>
              <w:tab/>
            </w:r>
            <w:r>
              <w:rPr>
                <w:rStyle w:val="IndexLink"/>
              </w:rPr>
              <w:t>335</w:t>
            </w:r>
          </w:hyperlink>
        </w:p>
        <w:p>
          <w:pPr>
            <w:pStyle w:val="Contents6"/>
            <w:tabs>
              <w:tab w:val="clear" w:pos="7609"/>
              <w:tab w:val="right" w:pos="9026" w:leader="dot"/>
            </w:tabs>
            <w:rPr/>
          </w:pPr>
          <w:hyperlink w:anchor="__RefHeading___Toc3607899_1280447820">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3607901_1280447820">
            <w:r>
              <w:rPr>
                <w:webHidden/>
                <w:rStyle w:val="IndexLink"/>
                <w:rtl w:val="true"/>
              </w:rPr>
              <w:t>صوت</w:t>
            </w:r>
            <w:r>
              <w:rPr>
                <w:rStyle w:val="IndexLink"/>
                <w:rtl w:val="true"/>
              </w:rPr>
              <w:tab/>
            </w:r>
            <w:r>
              <w:rPr>
                <w:rStyle w:val="IndexLink"/>
              </w:rPr>
              <w:t>336</w:t>
            </w:r>
          </w:hyperlink>
        </w:p>
        <w:p>
          <w:pPr>
            <w:pStyle w:val="Contents3"/>
            <w:tabs>
              <w:tab w:val="clear" w:pos="8459"/>
              <w:tab w:val="right" w:pos="9026" w:leader="dot"/>
            </w:tabs>
            <w:rPr/>
          </w:pPr>
          <w:hyperlink w:anchor="__RefHeading___Toc3607903_1280447820">
            <w:r>
              <w:rPr>
                <w:webHidden/>
                <w:rStyle w:val="IndexLink"/>
              </w:rPr>
              <w:t>23</w:t>
            </w:r>
            <w:r>
              <w:rPr>
                <w:rStyle w:val="IndexLink"/>
                <w:rtl w:val="true"/>
              </w:rPr>
              <w:t xml:space="preserve"> - </w:t>
            </w:r>
            <w:r>
              <w:rPr>
                <w:rStyle w:val="IndexLink"/>
                <w:rtl w:val="true"/>
              </w:rPr>
              <w:t>نسب لبيد و أخباره</w:t>
            </w:r>
            <w:r>
              <w:rPr>
                <w:rStyle w:val="IndexLink"/>
                <w:rtl w:val="true"/>
              </w:rPr>
              <w:tab/>
            </w:r>
            <w:r>
              <w:rPr>
                <w:rStyle w:val="IndexLink"/>
              </w:rPr>
              <w:t>337</w:t>
            </w:r>
          </w:hyperlink>
        </w:p>
        <w:p>
          <w:pPr>
            <w:pStyle w:val="Contents4"/>
            <w:tabs>
              <w:tab w:val="clear" w:pos="8176"/>
              <w:tab w:val="right" w:pos="9026" w:leader="dot"/>
            </w:tabs>
            <w:rPr/>
          </w:pPr>
          <w:hyperlink w:anchor="__RefHeading___Toc3607905_1280447820">
            <w:r>
              <w:rPr>
                <w:webHidden/>
                <w:rStyle w:val="IndexLink"/>
                <w:rtl w:val="true"/>
              </w:rPr>
              <w:t>نسبه</w:t>
            </w:r>
            <w:r>
              <w:rPr>
                <w:rStyle w:val="IndexLink"/>
                <w:rtl w:val="true"/>
              </w:rPr>
              <w:tab/>
            </w:r>
            <w:r>
              <w:rPr>
                <w:rStyle w:val="IndexLink"/>
              </w:rPr>
              <w:t>337</w:t>
            </w:r>
          </w:hyperlink>
        </w:p>
        <w:p>
          <w:pPr>
            <w:pStyle w:val="Contents4"/>
            <w:tabs>
              <w:tab w:val="clear" w:pos="8176"/>
              <w:tab w:val="right" w:pos="9026" w:leader="dot"/>
            </w:tabs>
            <w:rPr/>
          </w:pPr>
          <w:hyperlink w:anchor="__RefHeading___Toc3607907_1280447820">
            <w:r>
              <w:rPr>
                <w:webHidden/>
                <w:rStyle w:val="IndexLink"/>
                <w:rtl w:val="true"/>
              </w:rPr>
              <w:t>والد لبيد و مقتله</w:t>
            </w:r>
            <w:r>
              <w:rPr>
                <w:rStyle w:val="IndexLink"/>
                <w:rtl w:val="true"/>
              </w:rPr>
              <w:tab/>
            </w:r>
            <w:r>
              <w:rPr>
                <w:rStyle w:val="IndexLink"/>
              </w:rPr>
              <w:t>337</w:t>
            </w:r>
          </w:hyperlink>
        </w:p>
        <w:p>
          <w:pPr>
            <w:pStyle w:val="Contents4"/>
            <w:tabs>
              <w:tab w:val="clear" w:pos="8176"/>
              <w:tab w:val="right" w:pos="9026" w:leader="dot"/>
            </w:tabs>
            <w:rPr/>
          </w:pPr>
          <w:hyperlink w:anchor="__RefHeading___Toc3607909_1280447820">
            <w:r>
              <w:rPr>
                <w:webHidden/>
                <w:rStyle w:val="IndexLink"/>
                <w:rtl w:val="true"/>
              </w:rPr>
              <w:t>عمه أبو براء</w:t>
            </w:r>
            <w:r>
              <w:rPr>
                <w:rStyle w:val="IndexLink"/>
                <w:rtl w:val="true"/>
              </w:rPr>
              <w:tab/>
            </w:r>
            <w:r>
              <w:rPr>
                <w:rStyle w:val="IndexLink"/>
              </w:rPr>
              <w:t>337</w:t>
            </w:r>
          </w:hyperlink>
        </w:p>
        <w:p>
          <w:pPr>
            <w:pStyle w:val="Contents4"/>
            <w:tabs>
              <w:tab w:val="clear" w:pos="8176"/>
              <w:tab w:val="right" w:pos="9026" w:leader="dot"/>
            </w:tabs>
            <w:rPr/>
          </w:pPr>
          <w:hyperlink w:anchor="__RefHeading___Toc3607911_1280447820">
            <w:r>
              <w:rPr>
                <w:webHidden/>
                <w:rStyle w:val="IndexLink"/>
                <w:rtl w:val="true"/>
              </w:rPr>
              <w:t>أم لبيد</w:t>
            </w:r>
            <w:r>
              <w:rPr>
                <w:rStyle w:val="IndexLink"/>
                <w:rtl w:val="true"/>
              </w:rPr>
              <w:tab/>
            </w:r>
            <w:r>
              <w:rPr>
                <w:rStyle w:val="IndexLink"/>
              </w:rPr>
              <w:t>337</w:t>
            </w:r>
          </w:hyperlink>
        </w:p>
        <w:p>
          <w:pPr>
            <w:pStyle w:val="Contents4"/>
            <w:tabs>
              <w:tab w:val="clear" w:pos="8176"/>
              <w:tab w:val="right" w:pos="9026" w:leader="dot"/>
            </w:tabs>
            <w:rPr/>
          </w:pPr>
          <w:hyperlink w:anchor="__RefHeading___Toc3607913_1280447820">
            <w:r>
              <w:rPr>
                <w:webHidden/>
                <w:rStyle w:val="IndexLink"/>
                <w:rtl w:val="true"/>
              </w:rPr>
              <w:t>صفات لبيد</w:t>
            </w:r>
            <w:r>
              <w:rPr>
                <w:rStyle w:val="IndexLink"/>
                <w:rtl w:val="true"/>
              </w:rPr>
              <w:tab/>
            </w:r>
            <w:r>
              <w:rPr>
                <w:rStyle w:val="IndexLink"/>
              </w:rPr>
              <w:t>337</w:t>
            </w:r>
          </w:hyperlink>
        </w:p>
        <w:p>
          <w:pPr>
            <w:pStyle w:val="Contents4"/>
            <w:tabs>
              <w:tab w:val="clear" w:pos="8176"/>
              <w:tab w:val="right" w:pos="9026" w:leader="dot"/>
            </w:tabs>
            <w:rPr/>
          </w:pPr>
          <w:hyperlink w:anchor="__RefHeading___Toc3607915_1280447820">
            <w:r>
              <w:rPr>
                <w:webHidden/>
                <w:rStyle w:val="IndexLink"/>
                <w:rtl w:val="true"/>
              </w:rPr>
              <w:t>عمر لبيد</w:t>
            </w:r>
            <w:r>
              <w:rPr>
                <w:rStyle w:val="IndexLink"/>
                <w:rtl w:val="true"/>
              </w:rPr>
              <w:tab/>
            </w:r>
            <w:r>
              <w:rPr>
                <w:rStyle w:val="IndexLink"/>
              </w:rPr>
              <w:t>338</w:t>
            </w:r>
          </w:hyperlink>
        </w:p>
        <w:p>
          <w:pPr>
            <w:pStyle w:val="Contents4"/>
            <w:tabs>
              <w:tab w:val="clear" w:pos="8176"/>
              <w:tab w:val="right" w:pos="9026" w:leader="dot"/>
            </w:tabs>
            <w:rPr/>
          </w:pPr>
          <w:hyperlink w:anchor="__RefHeading___Toc3607917_1280447820">
            <w:r>
              <w:rPr>
                <w:webHidden/>
                <w:rStyle w:val="IndexLink"/>
                <w:rtl w:val="true"/>
              </w:rPr>
              <w:t>ما قاله من الشعر في طول عمره</w:t>
            </w:r>
            <w:r>
              <w:rPr>
                <w:rStyle w:val="IndexLink"/>
                <w:rtl w:val="true"/>
              </w:rPr>
              <w:tab/>
            </w:r>
            <w:r>
              <w:rPr>
                <w:rStyle w:val="IndexLink"/>
              </w:rPr>
              <w:t>338</w:t>
            </w:r>
          </w:hyperlink>
        </w:p>
        <w:p>
          <w:pPr>
            <w:pStyle w:val="Contents4"/>
            <w:tabs>
              <w:tab w:val="clear" w:pos="8176"/>
              <w:tab w:val="right" w:pos="9026" w:leader="dot"/>
            </w:tabs>
            <w:rPr/>
          </w:pPr>
          <w:hyperlink w:anchor="__RefHeading___Toc3607919_1280447820">
            <w:r>
              <w:rPr>
                <w:webHidden/>
                <w:rStyle w:val="IndexLink"/>
                <w:rtl w:val="true"/>
              </w:rPr>
              <w:t>وفوده على النعمان و نكايته بالربيع بن زياد</w:t>
            </w:r>
            <w:r>
              <w:rPr>
                <w:rStyle w:val="IndexLink"/>
                <w:rtl w:val="true"/>
              </w:rPr>
              <w:tab/>
            </w:r>
            <w:r>
              <w:rPr>
                <w:rStyle w:val="IndexLink"/>
              </w:rPr>
              <w:t>338</w:t>
            </w:r>
          </w:hyperlink>
        </w:p>
        <w:p>
          <w:pPr>
            <w:pStyle w:val="Contents4"/>
            <w:tabs>
              <w:tab w:val="clear" w:pos="8176"/>
              <w:tab w:val="right" w:pos="9026" w:leader="dot"/>
            </w:tabs>
            <w:rPr/>
          </w:pPr>
          <w:hyperlink w:anchor="__RefHeading___Toc3607921_1280447820">
            <w:r>
              <w:rPr>
                <w:webHidden/>
                <w:rStyle w:val="IndexLink"/>
                <w:rtl w:val="true"/>
              </w:rPr>
              <w:t>الشعر الذي أرسل به إلى النعمان</w:t>
            </w:r>
            <w:r>
              <w:rPr>
                <w:rStyle w:val="IndexLink"/>
                <w:rtl w:val="true"/>
              </w:rPr>
              <w:tab/>
            </w:r>
            <w:r>
              <w:rPr>
                <w:rStyle w:val="IndexLink"/>
              </w:rPr>
              <w:t>342</w:t>
            </w:r>
          </w:hyperlink>
        </w:p>
        <w:p>
          <w:pPr>
            <w:pStyle w:val="Contents4"/>
            <w:tabs>
              <w:tab w:val="clear" w:pos="8176"/>
              <w:tab w:val="right" w:pos="9026" w:leader="dot"/>
            </w:tabs>
            <w:rPr/>
          </w:pPr>
          <w:hyperlink w:anchor="__RefHeading___Toc3607923_1280447820">
            <w:r>
              <w:rPr>
                <w:webHidden/>
                <w:rStyle w:val="IndexLink"/>
                <w:rtl w:val="true"/>
              </w:rPr>
              <w:t>إجابة النعمان له بالشعر</w:t>
            </w:r>
            <w:r>
              <w:rPr>
                <w:rStyle w:val="IndexLink"/>
                <w:rtl w:val="true"/>
              </w:rPr>
              <w:tab/>
            </w:r>
            <w:r>
              <w:rPr>
                <w:rStyle w:val="IndexLink"/>
              </w:rPr>
              <w:t>342</w:t>
            </w:r>
          </w:hyperlink>
        </w:p>
        <w:p>
          <w:pPr>
            <w:pStyle w:val="Contents4"/>
            <w:tabs>
              <w:tab w:val="clear" w:pos="8176"/>
              <w:tab w:val="right" w:pos="9026" w:leader="dot"/>
            </w:tabs>
            <w:rPr/>
          </w:pPr>
          <w:hyperlink w:anchor="__RefHeading___Toc3607925_1280447820">
            <w:r>
              <w:rPr>
                <w:webHidden/>
                <w:rStyle w:val="IndexLink"/>
                <w:rtl w:val="true"/>
              </w:rPr>
              <w:t>شعره في هجاء الربيع بن زياد</w:t>
            </w:r>
            <w:r>
              <w:rPr>
                <w:rStyle w:val="IndexLink"/>
                <w:rtl w:val="true"/>
              </w:rPr>
              <w:tab/>
            </w:r>
            <w:r>
              <w:rPr>
                <w:rStyle w:val="IndexLink"/>
              </w:rPr>
              <w:t>342</w:t>
            </w:r>
          </w:hyperlink>
        </w:p>
        <w:p>
          <w:pPr>
            <w:pStyle w:val="Contents4"/>
            <w:tabs>
              <w:tab w:val="clear" w:pos="8176"/>
              <w:tab w:val="right" w:pos="9026" w:leader="dot"/>
            </w:tabs>
            <w:rPr/>
          </w:pPr>
          <w:hyperlink w:anchor="__RefHeading___Toc3607927_1280447820">
            <w:r>
              <w:rPr>
                <w:webHidden/>
                <w:rStyle w:val="IndexLink"/>
                <w:rtl w:val="true"/>
              </w:rPr>
              <w:t>كان يخفي بعض شعره ثم أظهره</w:t>
            </w:r>
            <w:r>
              <w:rPr>
                <w:rStyle w:val="IndexLink"/>
                <w:rtl w:val="true"/>
              </w:rPr>
              <w:tab/>
            </w:r>
            <w:r>
              <w:rPr>
                <w:rStyle w:val="IndexLink"/>
              </w:rPr>
              <w:t>343</w:t>
            </w:r>
          </w:hyperlink>
        </w:p>
        <w:p>
          <w:pPr>
            <w:pStyle w:val="Contents4"/>
            <w:tabs>
              <w:tab w:val="clear" w:pos="8176"/>
              <w:tab w:val="right" w:pos="9026" w:leader="dot"/>
            </w:tabs>
            <w:rPr/>
          </w:pPr>
          <w:hyperlink w:anchor="__RefHeading___Toc3607929_1280447820">
            <w:r>
              <w:rPr>
                <w:webHidden/>
                <w:rStyle w:val="IndexLink"/>
                <w:rtl w:val="true"/>
              </w:rPr>
              <w:t>سؤال الوليد له عما كان بينه و بين الربيع</w:t>
            </w:r>
            <w:r>
              <w:rPr>
                <w:rStyle w:val="IndexLink"/>
                <w:rtl w:val="true"/>
              </w:rPr>
              <w:tab/>
            </w:r>
            <w:r>
              <w:rPr>
                <w:rStyle w:val="IndexLink"/>
              </w:rPr>
              <w:t>343</w:t>
            </w:r>
          </w:hyperlink>
        </w:p>
        <w:p>
          <w:pPr>
            <w:pStyle w:val="Contents4"/>
            <w:tabs>
              <w:tab w:val="clear" w:pos="8176"/>
              <w:tab w:val="right" w:pos="9026" w:leader="dot"/>
            </w:tabs>
            <w:rPr/>
          </w:pPr>
          <w:hyperlink w:anchor="__RefHeading___Toc3607931_1280447820">
            <w:r>
              <w:rPr>
                <w:webHidden/>
                <w:rStyle w:val="IndexLink"/>
                <w:rtl w:val="true"/>
              </w:rPr>
              <w:t>لم يسمع منه فخر في الإسلام غير يوم واحد</w:t>
            </w:r>
            <w:r>
              <w:rPr>
                <w:rStyle w:val="IndexLink"/>
                <w:rtl w:val="true"/>
              </w:rPr>
              <w:tab/>
            </w:r>
            <w:r>
              <w:rPr>
                <w:rStyle w:val="IndexLink"/>
              </w:rPr>
              <w:t>343</w:t>
            </w:r>
          </w:hyperlink>
        </w:p>
        <w:p>
          <w:pPr>
            <w:pStyle w:val="Contents4"/>
            <w:tabs>
              <w:tab w:val="clear" w:pos="8176"/>
              <w:tab w:val="right" w:pos="9026" w:leader="dot"/>
            </w:tabs>
            <w:rPr/>
          </w:pPr>
          <w:hyperlink w:anchor="__RefHeading___Toc3607933_1280447820">
            <w:r>
              <w:rPr>
                <w:webHidden/>
                <w:rStyle w:val="IndexLink"/>
                <w:rtl w:val="true"/>
              </w:rPr>
              <w:t>سؤال بني نهد له عن أشعر العرب</w:t>
            </w:r>
            <w:r>
              <w:rPr>
                <w:rStyle w:val="IndexLink"/>
                <w:rtl w:val="true"/>
              </w:rPr>
              <w:tab/>
            </w:r>
            <w:r>
              <w:rPr>
                <w:rStyle w:val="IndexLink"/>
              </w:rPr>
              <w:t>344</w:t>
            </w:r>
          </w:hyperlink>
        </w:p>
        <w:p>
          <w:pPr>
            <w:pStyle w:val="Contents4"/>
            <w:tabs>
              <w:tab w:val="clear" w:pos="8176"/>
              <w:tab w:val="right" w:pos="9026" w:leader="dot"/>
            </w:tabs>
            <w:rPr/>
          </w:pPr>
          <w:hyperlink w:anchor="__RefHeading___Toc3607935_1280447820">
            <w:r>
              <w:rPr>
                <w:webHidden/>
                <w:rStyle w:val="IndexLink"/>
                <w:rtl w:val="true"/>
              </w:rPr>
              <w:t>لم يقل في الإسلام إلا بيتا واحدا</w:t>
            </w:r>
            <w:r>
              <w:rPr>
                <w:rStyle w:val="IndexLink"/>
                <w:rtl w:val="true"/>
              </w:rPr>
              <w:tab/>
            </w:r>
            <w:r>
              <w:rPr>
                <w:rStyle w:val="IndexLink"/>
              </w:rPr>
              <w:t>344</w:t>
            </w:r>
          </w:hyperlink>
        </w:p>
        <w:p>
          <w:pPr>
            <w:pStyle w:val="Contents4"/>
            <w:tabs>
              <w:tab w:val="clear" w:pos="8176"/>
              <w:tab w:val="right" w:pos="9026" w:leader="dot"/>
            </w:tabs>
            <w:rPr/>
          </w:pPr>
          <w:hyperlink w:anchor="__RefHeading___Toc3607937_1280447820">
            <w:r>
              <w:rPr>
                <w:webHidden/>
                <w:rStyle w:val="IndexLink"/>
                <w:rtl w:val="true"/>
              </w:rPr>
              <w:t>كتاب عمر إلى المغيرة أن يستنشد من قبله من الشعراء</w:t>
            </w:r>
            <w:r>
              <w:rPr>
                <w:rStyle w:val="IndexLink"/>
                <w:rtl w:val="true"/>
              </w:rPr>
              <w:tab/>
            </w:r>
            <w:r>
              <w:rPr>
                <w:rStyle w:val="IndexLink"/>
              </w:rPr>
              <w:t>344</w:t>
            </w:r>
          </w:hyperlink>
        </w:p>
        <w:p>
          <w:pPr>
            <w:pStyle w:val="Contents4"/>
            <w:tabs>
              <w:tab w:val="clear" w:pos="8176"/>
              <w:tab w:val="right" w:pos="9026" w:leader="dot"/>
            </w:tabs>
            <w:rPr/>
          </w:pPr>
          <w:hyperlink w:anchor="__RefHeading___Toc3607939_1280447820">
            <w:r>
              <w:rPr>
                <w:webHidden/>
                <w:rStyle w:val="IndexLink"/>
                <w:rtl w:val="true"/>
              </w:rPr>
              <w:t>تفضيله على الأغلب العجلي في العطاء</w:t>
            </w:r>
            <w:r>
              <w:rPr>
                <w:rStyle w:val="IndexLink"/>
                <w:rtl w:val="true"/>
              </w:rPr>
              <w:tab/>
            </w:r>
            <w:r>
              <w:rPr>
                <w:rStyle w:val="IndexLink"/>
              </w:rPr>
              <w:t>345</w:t>
            </w:r>
          </w:hyperlink>
        </w:p>
        <w:p>
          <w:pPr>
            <w:pStyle w:val="Contents4"/>
            <w:tabs>
              <w:tab w:val="clear" w:pos="8176"/>
              <w:tab w:val="right" w:pos="9026" w:leader="dot"/>
            </w:tabs>
            <w:rPr/>
          </w:pPr>
          <w:hyperlink w:anchor="__RefHeading___Toc3607941_1280447820">
            <w:r>
              <w:rPr>
                <w:webHidden/>
                <w:rStyle w:val="IndexLink"/>
                <w:rtl w:val="true"/>
              </w:rPr>
              <w:t>محاولة معاوية إنقاص عطائه</w:t>
            </w:r>
            <w:r>
              <w:rPr>
                <w:rStyle w:val="IndexLink"/>
                <w:rtl w:val="true"/>
              </w:rPr>
              <w:tab/>
            </w:r>
            <w:r>
              <w:rPr>
                <w:rStyle w:val="IndexLink"/>
              </w:rPr>
              <w:t>345</w:t>
            </w:r>
          </w:hyperlink>
        </w:p>
        <w:p>
          <w:pPr>
            <w:pStyle w:val="Contents4"/>
            <w:tabs>
              <w:tab w:val="clear" w:pos="8176"/>
              <w:tab w:val="right" w:pos="9026" w:leader="dot"/>
            </w:tabs>
            <w:rPr/>
          </w:pPr>
          <w:hyperlink w:anchor="__RefHeading___Toc3607943_1280447820">
            <w:r>
              <w:rPr>
                <w:webHidden/>
                <w:rStyle w:val="IndexLink"/>
                <w:rtl w:val="true"/>
              </w:rPr>
              <w:t>خبر جوده و إعانة الوليد له على جوده</w:t>
            </w:r>
            <w:r>
              <w:rPr>
                <w:rStyle w:val="IndexLink"/>
                <w:rtl w:val="true"/>
              </w:rPr>
              <w:tab/>
            </w:r>
            <w:r>
              <w:rPr>
                <w:rStyle w:val="IndexLink"/>
              </w:rPr>
              <w:t>345</w:t>
            </w:r>
          </w:hyperlink>
        </w:p>
        <w:p>
          <w:pPr>
            <w:pStyle w:val="Contents4"/>
            <w:tabs>
              <w:tab w:val="clear" w:pos="8176"/>
              <w:tab w:val="right" w:pos="9026" w:leader="dot"/>
            </w:tabs>
            <w:rPr/>
          </w:pPr>
          <w:hyperlink w:anchor="__RefHeading___Toc3607945_1280447820">
            <w:r>
              <w:rPr>
                <w:webHidden/>
                <w:rStyle w:val="IndexLink"/>
                <w:rtl w:val="true"/>
              </w:rPr>
              <w:t>إجابة بنته للوليد</w:t>
            </w:r>
            <w:r>
              <w:rPr>
                <w:rStyle w:val="IndexLink"/>
                <w:rtl w:val="true"/>
              </w:rPr>
              <w:tab/>
            </w:r>
            <w:r>
              <w:rPr>
                <w:rStyle w:val="IndexLink"/>
              </w:rPr>
              <w:t>346</w:t>
            </w:r>
          </w:hyperlink>
        </w:p>
        <w:p>
          <w:pPr>
            <w:pStyle w:val="Contents4"/>
            <w:tabs>
              <w:tab w:val="clear" w:pos="8176"/>
              <w:tab w:val="right" w:pos="9026" w:leader="dot"/>
            </w:tabs>
            <w:rPr/>
          </w:pPr>
          <w:hyperlink w:anchor="__RefHeading___Toc3607947_1280447820">
            <w:r>
              <w:rPr>
                <w:webHidden/>
                <w:rStyle w:val="IndexLink"/>
                <w:rtl w:val="true"/>
              </w:rPr>
              <w:t>سجود الفرزدق عند سماع شعر له</w:t>
            </w:r>
            <w:r>
              <w:rPr>
                <w:rStyle w:val="IndexLink"/>
                <w:rtl w:val="true"/>
              </w:rPr>
              <w:tab/>
            </w:r>
            <w:r>
              <w:rPr>
                <w:rStyle w:val="IndexLink"/>
              </w:rPr>
              <w:t>346</w:t>
            </w:r>
          </w:hyperlink>
        </w:p>
        <w:p>
          <w:pPr>
            <w:pStyle w:val="Contents4"/>
            <w:tabs>
              <w:tab w:val="clear" w:pos="8176"/>
              <w:tab w:val="right" w:pos="9026" w:leader="dot"/>
            </w:tabs>
            <w:rPr/>
          </w:pPr>
          <w:hyperlink w:anchor="__RefHeading___Toc3607949_1280447820">
            <w:r>
              <w:rPr>
                <w:webHidden/>
                <w:rStyle w:val="IndexLink"/>
                <w:rtl w:val="true"/>
              </w:rPr>
              <w:t>سؤال القراء الأشراف له عن أشعر الشعراء</w:t>
            </w:r>
            <w:r>
              <w:rPr>
                <w:rStyle w:val="IndexLink"/>
                <w:rtl w:val="true"/>
              </w:rPr>
              <w:tab/>
            </w:r>
            <w:r>
              <w:rPr>
                <w:rStyle w:val="IndexLink"/>
              </w:rPr>
              <w:t>346</w:t>
            </w:r>
          </w:hyperlink>
        </w:p>
        <w:p>
          <w:pPr>
            <w:pStyle w:val="Contents4"/>
            <w:tabs>
              <w:tab w:val="clear" w:pos="8176"/>
              <w:tab w:val="right" w:pos="9026" w:leader="dot"/>
            </w:tabs>
            <w:rPr/>
          </w:pPr>
          <w:hyperlink w:anchor="__RefHeading___Toc3607951_1280447820">
            <w:r>
              <w:rPr>
                <w:webHidden/>
                <w:rStyle w:val="IndexLink"/>
                <w:rtl w:val="true"/>
              </w:rPr>
              <w:t>جلس المعتصم و غناه بعض المغنين شعرا للبيد بعد تغييره</w:t>
            </w:r>
            <w:r>
              <w:rPr>
                <w:rStyle w:val="IndexLink"/>
                <w:rtl w:val="true"/>
              </w:rPr>
              <w:tab/>
            </w:r>
            <w:r>
              <w:rPr>
                <w:rStyle w:val="IndexLink"/>
              </w:rPr>
              <w:t>348</w:t>
            </w:r>
          </w:hyperlink>
        </w:p>
        <w:p>
          <w:pPr>
            <w:pStyle w:val="Contents4"/>
            <w:tabs>
              <w:tab w:val="clear" w:pos="8176"/>
              <w:tab w:val="right" w:pos="9026" w:leader="dot"/>
            </w:tabs>
            <w:rPr/>
          </w:pPr>
          <w:hyperlink w:anchor="__RefHeading___Toc3607953_1280447820">
            <w:r>
              <w:rPr>
                <w:webHidden/>
                <w:rStyle w:val="IndexLink"/>
                <w:rtl w:val="true"/>
              </w:rPr>
              <w:t>إعجاب المعتصم بشعر لبيد</w:t>
            </w:r>
            <w:r>
              <w:rPr>
                <w:rStyle w:val="IndexLink"/>
                <w:rtl w:val="true"/>
              </w:rPr>
              <w:tab/>
            </w:r>
            <w:r>
              <w:rPr>
                <w:rStyle w:val="IndexLink"/>
              </w:rPr>
              <w:t>348</w:t>
            </w:r>
          </w:hyperlink>
        </w:p>
        <w:p>
          <w:pPr>
            <w:pStyle w:val="Contents4"/>
            <w:tabs>
              <w:tab w:val="clear" w:pos="8176"/>
              <w:tab w:val="right" w:pos="9026" w:leader="dot"/>
            </w:tabs>
            <w:rPr/>
          </w:pPr>
          <w:hyperlink w:anchor="__RefHeading___Toc3607955_1280447820">
            <w:r>
              <w:rPr>
                <w:webHidden/>
                <w:rStyle w:val="IndexLink"/>
                <w:rtl w:val="true"/>
              </w:rPr>
              <w:t>تبرؤ عثمان بن مظعون من جوار الوليد بن المغيرة</w:t>
            </w:r>
            <w:r>
              <w:rPr>
                <w:rStyle w:val="IndexLink"/>
                <w:rtl w:val="true"/>
              </w:rPr>
              <w:tab/>
            </w:r>
            <w:r>
              <w:rPr>
                <w:rStyle w:val="IndexLink"/>
              </w:rPr>
              <w:t>349</w:t>
            </w:r>
          </w:hyperlink>
        </w:p>
        <w:p>
          <w:pPr>
            <w:pStyle w:val="Contents4"/>
            <w:tabs>
              <w:tab w:val="clear" w:pos="8176"/>
              <w:tab w:val="right" w:pos="9026" w:leader="dot"/>
            </w:tabs>
            <w:rPr/>
          </w:pPr>
          <w:hyperlink w:anchor="__RefHeading___Toc3607957_1280447820">
            <w:r>
              <w:rPr>
                <w:webHidden/>
                <w:rStyle w:val="IndexLink"/>
                <w:rtl w:val="true"/>
              </w:rPr>
              <w:t>تصديق عثمان بن مظعون و تكذيبه له في بيت شعر</w:t>
            </w:r>
            <w:r>
              <w:rPr>
                <w:rStyle w:val="IndexLink"/>
                <w:rtl w:val="true"/>
              </w:rPr>
              <w:tab/>
            </w:r>
            <w:r>
              <w:rPr>
                <w:rStyle w:val="IndexLink"/>
              </w:rPr>
              <w:t>349</w:t>
            </w:r>
          </w:hyperlink>
        </w:p>
        <w:p>
          <w:pPr>
            <w:pStyle w:val="Contents4"/>
            <w:tabs>
              <w:tab w:val="clear" w:pos="8176"/>
              <w:tab w:val="right" w:pos="9026" w:leader="dot"/>
            </w:tabs>
            <w:rPr/>
          </w:pPr>
          <w:hyperlink w:anchor="__RefHeading___Toc3607959_1280447820">
            <w:r>
              <w:rPr>
                <w:webHidden/>
                <w:rStyle w:val="IndexLink"/>
                <w:rtl w:val="true"/>
              </w:rPr>
              <w:t>خبر للشعبي مع عبد الملك فيه رواية لشعر لبيد</w:t>
            </w:r>
            <w:r>
              <w:rPr>
                <w:rStyle w:val="IndexLink"/>
                <w:rtl w:val="true"/>
              </w:rPr>
              <w:tab/>
            </w:r>
            <w:r>
              <w:rPr>
                <w:rStyle w:val="IndexLink"/>
              </w:rPr>
              <w:t>349</w:t>
            </w:r>
          </w:hyperlink>
        </w:p>
        <w:p>
          <w:pPr>
            <w:pStyle w:val="Contents4"/>
            <w:tabs>
              <w:tab w:val="clear" w:pos="8176"/>
              <w:tab w:val="right" w:pos="9026" w:leader="dot"/>
            </w:tabs>
            <w:rPr/>
          </w:pPr>
          <w:hyperlink w:anchor="__RefHeading___Toc3607961_1280447820">
            <w:r>
              <w:rPr>
                <w:webHidden/>
                <w:rStyle w:val="IndexLink"/>
                <w:rtl w:val="true"/>
              </w:rPr>
              <w:t>فرح عبد الملك بسماع شعر لبيد، و وفاته عقب ذلك</w:t>
            </w:r>
            <w:r>
              <w:rPr>
                <w:rStyle w:val="IndexLink"/>
                <w:rtl w:val="true"/>
              </w:rPr>
              <w:tab/>
            </w:r>
            <w:r>
              <w:rPr>
                <w:rStyle w:val="IndexLink"/>
              </w:rPr>
              <w:t>351</w:t>
            </w:r>
          </w:hyperlink>
        </w:p>
        <w:p>
          <w:pPr>
            <w:pStyle w:val="Contents4"/>
            <w:tabs>
              <w:tab w:val="clear" w:pos="8176"/>
              <w:tab w:val="right" w:pos="9026" w:leader="dot"/>
            </w:tabs>
            <w:rPr/>
          </w:pPr>
          <w:hyperlink w:anchor="__RefHeading___Toc3607963_1280447820">
            <w:r>
              <w:rPr>
                <w:webHidden/>
                <w:rStyle w:val="IndexLink"/>
                <w:rtl w:val="true"/>
              </w:rPr>
              <w:t>تفرّس النابغة فيه النجابة و هو صغير</w:t>
            </w:r>
            <w:r>
              <w:rPr>
                <w:rStyle w:val="IndexLink"/>
                <w:rtl w:val="true"/>
              </w:rPr>
              <w:tab/>
            </w:r>
            <w:r>
              <w:rPr>
                <w:rStyle w:val="IndexLink"/>
              </w:rPr>
              <w:t>352</w:t>
            </w:r>
          </w:hyperlink>
        </w:p>
        <w:p>
          <w:pPr>
            <w:pStyle w:val="Contents4"/>
            <w:tabs>
              <w:tab w:val="clear" w:pos="8176"/>
              <w:tab w:val="right" w:pos="9026" w:leader="dot"/>
            </w:tabs>
            <w:rPr/>
          </w:pPr>
          <w:hyperlink w:anchor="__RefHeading___Toc3607965_1280447820">
            <w:r>
              <w:rPr>
                <w:webHidden/>
                <w:rStyle w:val="IndexLink"/>
                <w:rtl w:val="true"/>
              </w:rPr>
              <w:t>لقيه النابغة بعد خروجه من عند النعمان و شهد له</w:t>
            </w:r>
            <w:r>
              <w:rPr>
                <w:rStyle w:val="IndexLink"/>
                <w:rtl w:val="true"/>
              </w:rPr>
              <w:tab/>
            </w:r>
            <w:r>
              <w:rPr>
                <w:rStyle w:val="IndexLink"/>
              </w:rPr>
              <w:t>352</w:t>
            </w:r>
          </w:hyperlink>
        </w:p>
        <w:p>
          <w:pPr>
            <w:pStyle w:val="Contents4"/>
            <w:tabs>
              <w:tab w:val="clear" w:pos="8176"/>
              <w:tab w:val="right" w:pos="9026" w:leader="dot"/>
            </w:tabs>
            <w:rPr/>
          </w:pPr>
          <w:hyperlink w:anchor="__RefHeading___Toc3607967_1280447820">
            <w:r>
              <w:rPr>
                <w:webHidden/>
                <w:rStyle w:val="IndexLink"/>
                <w:rtl w:val="true"/>
              </w:rPr>
              <w:t>وصيته لابن أخيه حينما حضرته الوفاة</w:t>
            </w:r>
            <w:r>
              <w:rPr>
                <w:rStyle w:val="IndexLink"/>
                <w:rtl w:val="true"/>
              </w:rPr>
              <w:tab/>
            </w:r>
            <w:r>
              <w:rPr>
                <w:rStyle w:val="IndexLink"/>
              </w:rPr>
              <w:t>352</w:t>
            </w:r>
          </w:hyperlink>
        </w:p>
        <w:p>
          <w:pPr>
            <w:pStyle w:val="Contents5"/>
            <w:tabs>
              <w:tab w:val="clear" w:pos="7892"/>
              <w:tab w:val="right" w:pos="9026" w:leader="dot"/>
            </w:tabs>
            <w:rPr/>
          </w:pPr>
          <w:hyperlink w:anchor="__RefHeading___Toc3607969_1280447820">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3607971_1280447820">
            <w:r>
              <w:rPr>
                <w:webHidden/>
                <w:rStyle w:val="IndexLink"/>
                <w:rtl w:val="true"/>
              </w:rPr>
              <w:t>صوت</w:t>
            </w:r>
            <w:r>
              <w:rPr>
                <w:rStyle w:val="IndexLink"/>
                <w:rtl w:val="true"/>
              </w:rPr>
              <w:tab/>
            </w:r>
            <w:r>
              <w:rPr>
                <w:rStyle w:val="IndexLink"/>
              </w:rPr>
              <w:t>353</w:t>
            </w:r>
          </w:hyperlink>
        </w:p>
        <w:p>
          <w:pPr>
            <w:pStyle w:val="Contents4"/>
            <w:tabs>
              <w:tab w:val="clear" w:pos="8176"/>
              <w:tab w:val="right" w:pos="9026" w:leader="dot"/>
            </w:tabs>
            <w:rPr/>
          </w:pPr>
          <w:hyperlink w:anchor="__RefHeading___Toc3607973_1280447820">
            <w:r>
              <w:rPr>
                <w:webHidden/>
                <w:rStyle w:val="IndexLink"/>
                <w:rtl w:val="true"/>
              </w:rPr>
              <w:t>ما قال من الشعر لابنتيه حين احتضر</w:t>
            </w:r>
            <w:r>
              <w:rPr>
                <w:rStyle w:val="IndexLink"/>
                <w:rtl w:val="true"/>
              </w:rPr>
              <w:tab/>
            </w:r>
            <w:r>
              <w:rPr>
                <w:rStyle w:val="IndexLink"/>
              </w:rPr>
              <w:t>353</w:t>
            </w:r>
          </w:hyperlink>
        </w:p>
        <w:p>
          <w:pPr>
            <w:pStyle w:val="Contents4"/>
            <w:tabs>
              <w:tab w:val="clear" w:pos="8176"/>
              <w:tab w:val="right" w:pos="9026" w:leader="dot"/>
            </w:tabs>
            <w:rPr/>
          </w:pPr>
          <w:hyperlink w:anchor="__RefHeading___Toc3607975_1280447820">
            <w:r>
              <w:rPr>
                <w:webHidden/>
                <w:rStyle w:val="IndexLink"/>
                <w:rtl w:val="true"/>
              </w:rPr>
              <w:t>كانت ابنتاه ترثيانه و لا تعولان</w:t>
            </w:r>
            <w:r>
              <w:rPr>
                <w:rStyle w:val="IndexLink"/>
                <w:rtl w:val="true"/>
              </w:rPr>
              <w:tab/>
            </w:r>
            <w:r>
              <w:rPr>
                <w:rStyle w:val="IndexLink"/>
              </w:rPr>
              <w:t>354</w:t>
            </w:r>
          </w:hyperlink>
        </w:p>
        <w:p>
          <w:pPr>
            <w:pStyle w:val="Contents5"/>
            <w:tabs>
              <w:tab w:val="clear" w:pos="7892"/>
              <w:tab w:val="right" w:pos="9026" w:leader="dot"/>
            </w:tabs>
            <w:rPr/>
          </w:pPr>
          <w:hyperlink w:anchor="__RefHeading___Toc3607977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3607979_1280447820">
            <w:r>
              <w:rPr>
                <w:webHidden/>
                <w:rStyle w:val="IndexLink"/>
                <w:rtl w:val="true"/>
              </w:rPr>
              <w:t>صوت</w:t>
            </w:r>
            <w:r>
              <w:rPr>
                <w:rStyle w:val="IndexLink"/>
                <w:rtl w:val="true"/>
              </w:rPr>
              <w:tab/>
            </w:r>
            <w:r>
              <w:rPr>
                <w:rStyle w:val="IndexLink"/>
              </w:rPr>
              <w:t>354</w:t>
            </w:r>
          </w:hyperlink>
        </w:p>
        <w:p>
          <w:pPr>
            <w:pStyle w:val="Contents3"/>
            <w:tabs>
              <w:tab w:val="clear" w:pos="8459"/>
              <w:tab w:val="right" w:pos="9026" w:leader="dot"/>
            </w:tabs>
            <w:rPr/>
          </w:pPr>
          <w:hyperlink w:anchor="__RefHeading___Toc3607981_1280447820">
            <w:r>
              <w:rPr>
                <w:webHidden/>
                <w:rStyle w:val="IndexLink"/>
              </w:rPr>
              <w:t>24</w:t>
            </w:r>
            <w:r>
              <w:rPr>
                <w:rStyle w:val="IndexLink"/>
                <w:rtl w:val="true"/>
              </w:rPr>
              <w:t xml:space="preserve"> - </w:t>
            </w:r>
            <w:r>
              <w:rPr>
                <w:rStyle w:val="IndexLink"/>
                <w:rtl w:val="true"/>
              </w:rPr>
              <w:t>أخبار زياد الأعجم و نسبه</w:t>
            </w:r>
            <w:r>
              <w:rPr>
                <w:rStyle w:val="IndexLink"/>
                <w:rtl w:val="true"/>
              </w:rPr>
              <w:tab/>
            </w:r>
            <w:r>
              <w:rPr>
                <w:rStyle w:val="IndexLink"/>
              </w:rPr>
              <w:t>355</w:t>
            </w:r>
          </w:hyperlink>
        </w:p>
        <w:p>
          <w:pPr>
            <w:pStyle w:val="Contents4"/>
            <w:tabs>
              <w:tab w:val="clear" w:pos="8176"/>
              <w:tab w:val="right" w:pos="9026" w:leader="dot"/>
            </w:tabs>
            <w:rPr/>
          </w:pPr>
          <w:hyperlink w:anchor="__RefHeading___Toc3607983_1280447820">
            <w:r>
              <w:rPr>
                <w:webHidden/>
                <w:rStyle w:val="IndexLink"/>
                <w:rtl w:val="true"/>
              </w:rPr>
              <w:t>نسبه</w:t>
            </w:r>
            <w:r>
              <w:rPr>
                <w:rStyle w:val="IndexLink"/>
                <w:rtl w:val="true"/>
              </w:rPr>
              <w:tab/>
            </w:r>
            <w:r>
              <w:rPr>
                <w:rStyle w:val="IndexLink"/>
              </w:rPr>
              <w:t>355</w:t>
            </w:r>
          </w:hyperlink>
        </w:p>
        <w:p>
          <w:pPr>
            <w:pStyle w:val="Contents4"/>
            <w:tabs>
              <w:tab w:val="clear" w:pos="8176"/>
              <w:tab w:val="right" w:pos="9026" w:leader="dot"/>
            </w:tabs>
            <w:rPr/>
          </w:pPr>
          <w:hyperlink w:anchor="__RefHeading___Toc3607985_1280447820">
            <w:r>
              <w:rPr>
                <w:webHidden/>
                <w:rStyle w:val="IndexLink"/>
                <w:rtl w:val="true"/>
              </w:rPr>
              <w:t>علة تسميته بالأعجم</w:t>
            </w:r>
            <w:r>
              <w:rPr>
                <w:rStyle w:val="IndexLink"/>
                <w:rtl w:val="true"/>
              </w:rPr>
              <w:tab/>
            </w:r>
            <w:r>
              <w:rPr>
                <w:rStyle w:val="IndexLink"/>
              </w:rPr>
              <w:t>355</w:t>
            </w:r>
          </w:hyperlink>
        </w:p>
        <w:p>
          <w:pPr>
            <w:pStyle w:val="Contents4"/>
            <w:tabs>
              <w:tab w:val="clear" w:pos="8176"/>
              <w:tab w:val="right" w:pos="9026" w:leader="dot"/>
            </w:tabs>
            <w:rPr/>
          </w:pPr>
          <w:hyperlink w:anchor="__RefHeading___Toc3607987_1280447820">
            <w:r>
              <w:rPr>
                <w:webHidden/>
                <w:rStyle w:val="IndexLink"/>
                <w:rtl w:val="true"/>
              </w:rPr>
              <w:t>مولده و منشؤه</w:t>
            </w:r>
            <w:r>
              <w:rPr>
                <w:rStyle w:val="IndexLink"/>
                <w:rtl w:val="true"/>
              </w:rPr>
              <w:tab/>
            </w:r>
            <w:r>
              <w:rPr>
                <w:rStyle w:val="IndexLink"/>
              </w:rPr>
              <w:t>355</w:t>
            </w:r>
          </w:hyperlink>
        </w:p>
        <w:p>
          <w:pPr>
            <w:pStyle w:val="Contents4"/>
            <w:tabs>
              <w:tab w:val="clear" w:pos="8176"/>
              <w:tab w:val="right" w:pos="9026" w:leader="dot"/>
            </w:tabs>
            <w:rPr/>
          </w:pPr>
          <w:hyperlink w:anchor="__RefHeading___Toc3607989_1280447820">
            <w:r>
              <w:rPr>
                <w:webHidden/>
                <w:rStyle w:val="IndexLink"/>
                <w:rtl w:val="true"/>
              </w:rPr>
              <w:t>مثل من لكنة زياد الأعجم</w:t>
            </w:r>
            <w:r>
              <w:rPr>
                <w:rStyle w:val="IndexLink"/>
                <w:rtl w:val="true"/>
              </w:rPr>
              <w:tab/>
            </w:r>
            <w:r>
              <w:rPr>
                <w:rStyle w:val="IndexLink"/>
              </w:rPr>
              <w:t>355</w:t>
            </w:r>
          </w:hyperlink>
        </w:p>
        <w:p>
          <w:pPr>
            <w:pStyle w:val="Contents4"/>
            <w:tabs>
              <w:tab w:val="clear" w:pos="8176"/>
              <w:tab w:val="right" w:pos="9026" w:leader="dot"/>
            </w:tabs>
            <w:rPr/>
          </w:pPr>
          <w:hyperlink w:anchor="__RefHeading___Toc3607991_1280447820">
            <w:r>
              <w:rPr>
                <w:webHidden/>
                <w:rStyle w:val="IndexLink"/>
                <w:rtl w:val="true"/>
              </w:rPr>
              <w:t>رثاؤه للمغيرة بن المهلب</w:t>
            </w:r>
            <w:r>
              <w:rPr>
                <w:rStyle w:val="IndexLink"/>
                <w:rtl w:val="true"/>
              </w:rPr>
              <w:tab/>
            </w:r>
            <w:r>
              <w:rPr>
                <w:rStyle w:val="IndexLink"/>
              </w:rPr>
              <w:t>355</w:t>
            </w:r>
          </w:hyperlink>
        </w:p>
        <w:p>
          <w:pPr>
            <w:pStyle w:val="Contents5"/>
            <w:tabs>
              <w:tab w:val="clear" w:pos="7892"/>
              <w:tab w:val="right" w:pos="9026" w:leader="dot"/>
            </w:tabs>
            <w:rPr/>
          </w:pPr>
          <w:hyperlink w:anchor="__RefHeading___Toc3607993_1280447820">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3607995_1280447820">
            <w:r>
              <w:rPr>
                <w:webHidden/>
                <w:rStyle w:val="IndexLink"/>
                <w:rtl w:val="true"/>
              </w:rPr>
              <w:t>صوت</w:t>
            </w:r>
            <w:r>
              <w:rPr>
                <w:rStyle w:val="IndexLink"/>
                <w:rtl w:val="true"/>
              </w:rPr>
              <w:tab/>
            </w:r>
            <w:r>
              <w:rPr>
                <w:rStyle w:val="IndexLink"/>
              </w:rPr>
              <w:t>356</w:t>
            </w:r>
          </w:hyperlink>
        </w:p>
        <w:p>
          <w:pPr>
            <w:pStyle w:val="Contents4"/>
            <w:tabs>
              <w:tab w:val="clear" w:pos="8176"/>
              <w:tab w:val="right" w:pos="9026" w:leader="dot"/>
            </w:tabs>
            <w:rPr/>
          </w:pPr>
          <w:hyperlink w:anchor="__RefHeading___Toc3607997_1280447820">
            <w:r>
              <w:rPr>
                <w:webHidden/>
                <w:rStyle w:val="IndexLink"/>
                <w:rtl w:val="true"/>
              </w:rPr>
              <w:t>مثل آخر من أمثلة لكنته</w:t>
            </w:r>
            <w:r>
              <w:rPr>
                <w:rStyle w:val="IndexLink"/>
                <w:rtl w:val="true"/>
              </w:rPr>
              <w:tab/>
            </w:r>
            <w:r>
              <w:rPr>
                <w:rStyle w:val="IndexLink"/>
              </w:rPr>
              <w:t>356</w:t>
            </w:r>
          </w:hyperlink>
        </w:p>
        <w:p>
          <w:pPr>
            <w:pStyle w:val="Contents4"/>
            <w:tabs>
              <w:tab w:val="clear" w:pos="8176"/>
              <w:tab w:val="right" w:pos="9026" w:leader="dot"/>
            </w:tabs>
            <w:rPr/>
          </w:pPr>
          <w:hyperlink w:anchor="__RefHeading___Toc3607999_1280447820">
            <w:r>
              <w:rPr>
                <w:webHidden/>
                <w:rStyle w:val="IndexLink"/>
                <w:rtl w:val="true"/>
              </w:rPr>
              <w:t>أبيات لعض المحدثين في نحو معنى مرثيته السابقة</w:t>
            </w:r>
            <w:r>
              <w:rPr>
                <w:rStyle w:val="IndexLink"/>
                <w:rtl w:val="true"/>
              </w:rPr>
              <w:tab/>
            </w:r>
            <w:r>
              <w:rPr>
                <w:rStyle w:val="IndexLink"/>
              </w:rPr>
              <w:t>356</w:t>
            </w:r>
          </w:hyperlink>
        </w:p>
        <w:p>
          <w:pPr>
            <w:pStyle w:val="Contents4"/>
            <w:tabs>
              <w:tab w:val="clear" w:pos="8176"/>
              <w:tab w:val="right" w:pos="9026" w:leader="dot"/>
            </w:tabs>
            <w:rPr/>
          </w:pPr>
          <w:hyperlink w:anchor="__RefHeading___Toc3608001_1280447820">
            <w:r>
              <w:rPr>
                <w:webHidden/>
                <w:rStyle w:val="IndexLink"/>
                <w:rtl w:val="true"/>
              </w:rPr>
              <w:t>قصته مع حبيب بن المهلب في شأن الحمامة و ديتها</w:t>
            </w:r>
            <w:r>
              <w:rPr>
                <w:rStyle w:val="IndexLink"/>
                <w:rtl w:val="true"/>
              </w:rPr>
              <w:tab/>
            </w:r>
            <w:r>
              <w:rPr>
                <w:rStyle w:val="IndexLink"/>
              </w:rPr>
              <w:t>357</w:t>
            </w:r>
          </w:hyperlink>
        </w:p>
        <w:p>
          <w:pPr>
            <w:pStyle w:val="Contents4"/>
            <w:tabs>
              <w:tab w:val="clear" w:pos="8176"/>
              <w:tab w:val="right" w:pos="9026" w:leader="dot"/>
            </w:tabs>
            <w:rPr/>
          </w:pPr>
          <w:hyperlink w:anchor="__RefHeading___Toc3608003_1280447820">
            <w:r>
              <w:rPr>
                <w:webHidden/>
                <w:rStyle w:val="IndexLink"/>
                <w:rtl w:val="true"/>
              </w:rPr>
              <w:t>نصر المهلب له على ولده حبيب</w:t>
            </w:r>
            <w:r>
              <w:rPr>
                <w:rStyle w:val="IndexLink"/>
                <w:rtl w:val="true"/>
              </w:rPr>
              <w:tab/>
            </w:r>
            <w:r>
              <w:rPr>
                <w:rStyle w:val="IndexLink"/>
              </w:rPr>
              <w:t>357</w:t>
            </w:r>
          </w:hyperlink>
        </w:p>
        <w:p>
          <w:pPr>
            <w:pStyle w:val="Contents4"/>
            <w:tabs>
              <w:tab w:val="clear" w:pos="8176"/>
              <w:tab w:val="right" w:pos="9026" w:leader="dot"/>
            </w:tabs>
            <w:rPr/>
          </w:pPr>
          <w:hyperlink w:anchor="__RefHeading___Toc3608005_1280447820">
            <w:r>
              <w:rPr>
                <w:webHidden/>
                <w:rStyle w:val="IndexLink"/>
                <w:rtl w:val="true"/>
              </w:rPr>
              <w:t>نصر المهلب له على ولده يزيد</w:t>
            </w:r>
            <w:r>
              <w:rPr>
                <w:rStyle w:val="IndexLink"/>
                <w:rtl w:val="true"/>
              </w:rPr>
              <w:tab/>
            </w:r>
            <w:r>
              <w:rPr>
                <w:rStyle w:val="IndexLink"/>
              </w:rPr>
              <w:t>359</w:t>
            </w:r>
          </w:hyperlink>
        </w:p>
        <w:p>
          <w:pPr>
            <w:pStyle w:val="Contents4"/>
            <w:tabs>
              <w:tab w:val="clear" w:pos="8176"/>
              <w:tab w:val="right" w:pos="9026" w:leader="dot"/>
            </w:tabs>
            <w:rPr/>
          </w:pPr>
          <w:hyperlink w:anchor="__RefHeading___Toc3608007_1280447820">
            <w:r>
              <w:rPr>
                <w:webHidden/>
                <w:rStyle w:val="IndexLink"/>
                <w:rtl w:val="true"/>
              </w:rPr>
              <w:t>شعر له في عراك الفقيه</w:t>
            </w:r>
            <w:r>
              <w:rPr>
                <w:rStyle w:val="IndexLink"/>
                <w:rtl w:val="true"/>
              </w:rPr>
              <w:tab/>
            </w:r>
            <w:r>
              <w:rPr>
                <w:rStyle w:val="IndexLink"/>
              </w:rPr>
              <w:t>359</w:t>
            </w:r>
          </w:hyperlink>
        </w:p>
        <w:p>
          <w:pPr>
            <w:pStyle w:val="Contents4"/>
            <w:tabs>
              <w:tab w:val="clear" w:pos="8176"/>
              <w:tab w:val="right" w:pos="9026" w:leader="dot"/>
            </w:tabs>
            <w:rPr/>
          </w:pPr>
          <w:hyperlink w:anchor="__RefHeading___Toc3608009_1280447820">
            <w:r>
              <w:rPr>
                <w:webHidden/>
                <w:rStyle w:val="IndexLink"/>
                <w:rtl w:val="true"/>
              </w:rPr>
              <w:t>استنجازه و عدا لابن معمر و شعره في ذلك</w:t>
            </w:r>
            <w:r>
              <w:rPr>
                <w:rStyle w:val="IndexLink"/>
                <w:rtl w:val="true"/>
              </w:rPr>
              <w:tab/>
            </w:r>
            <w:r>
              <w:rPr>
                <w:rStyle w:val="IndexLink"/>
              </w:rPr>
              <w:t>359</w:t>
            </w:r>
          </w:hyperlink>
        </w:p>
        <w:p>
          <w:pPr>
            <w:pStyle w:val="Contents4"/>
            <w:tabs>
              <w:tab w:val="clear" w:pos="8176"/>
              <w:tab w:val="right" w:pos="9026" w:leader="dot"/>
            </w:tabs>
            <w:rPr/>
          </w:pPr>
          <w:hyperlink w:anchor="__RefHeading___Toc3608011_1280447820">
            <w:r>
              <w:rPr>
                <w:webHidden/>
                <w:rStyle w:val="IndexLink"/>
                <w:rtl w:val="true"/>
              </w:rPr>
              <w:t>مديحه لعبد اللّه بن الحشرج</w:t>
            </w:r>
            <w:r>
              <w:rPr>
                <w:rStyle w:val="IndexLink"/>
                <w:rtl w:val="true"/>
              </w:rPr>
              <w:tab/>
            </w:r>
            <w:r>
              <w:rPr>
                <w:rStyle w:val="IndexLink"/>
              </w:rPr>
              <w:t>361</w:t>
            </w:r>
          </w:hyperlink>
        </w:p>
        <w:p>
          <w:pPr>
            <w:pStyle w:val="Contents4"/>
            <w:tabs>
              <w:tab w:val="clear" w:pos="8176"/>
              <w:tab w:val="right" w:pos="9026" w:leader="dot"/>
            </w:tabs>
            <w:rPr/>
          </w:pPr>
          <w:hyperlink w:anchor="__RefHeading___Toc3608013_1280447820">
            <w:r>
              <w:rPr>
                <w:webHidden/>
                <w:rStyle w:val="IndexLink"/>
                <w:rtl w:val="true"/>
              </w:rPr>
              <w:t>رثاء عبد الملك لعمر بن عبيد اللّه</w:t>
            </w:r>
            <w:r>
              <w:rPr>
                <w:rStyle w:val="IndexLink"/>
                <w:rtl w:val="true"/>
              </w:rPr>
              <w:tab/>
            </w:r>
            <w:r>
              <w:rPr>
                <w:rStyle w:val="IndexLink"/>
              </w:rPr>
              <w:t>362</w:t>
            </w:r>
          </w:hyperlink>
        </w:p>
        <w:p>
          <w:pPr>
            <w:pStyle w:val="Contents4"/>
            <w:tabs>
              <w:tab w:val="clear" w:pos="8176"/>
              <w:tab w:val="right" w:pos="9026" w:leader="dot"/>
            </w:tabs>
            <w:rPr/>
          </w:pPr>
          <w:hyperlink w:anchor="__RefHeading___Toc3608015_1280447820">
            <w:r>
              <w:rPr>
                <w:webHidden/>
                <w:rStyle w:val="IndexLink"/>
                <w:rtl w:val="true"/>
              </w:rPr>
              <w:t>رثاء الفرزدق لعمر بن عبيد اللّه</w:t>
            </w:r>
            <w:r>
              <w:rPr>
                <w:rStyle w:val="IndexLink"/>
                <w:rtl w:val="true"/>
              </w:rPr>
              <w:tab/>
            </w:r>
            <w:r>
              <w:rPr>
                <w:rStyle w:val="IndexLink"/>
              </w:rPr>
              <w:t>362</w:t>
            </w:r>
          </w:hyperlink>
        </w:p>
        <w:p>
          <w:pPr>
            <w:pStyle w:val="Contents4"/>
            <w:tabs>
              <w:tab w:val="clear" w:pos="8176"/>
              <w:tab w:val="right" w:pos="9026" w:leader="dot"/>
            </w:tabs>
            <w:rPr/>
          </w:pPr>
          <w:hyperlink w:anchor="__RefHeading___Toc3608017_1280447820">
            <w:r>
              <w:rPr>
                <w:webHidden/>
                <w:rStyle w:val="IndexLink"/>
                <w:rtl w:val="true"/>
              </w:rPr>
              <w:t>ثناء عبد اللّه بن عمر على عمر بن عبيد اللّه</w:t>
            </w:r>
            <w:r>
              <w:rPr>
                <w:rStyle w:val="IndexLink"/>
                <w:rtl w:val="true"/>
              </w:rPr>
              <w:tab/>
            </w:r>
            <w:r>
              <w:rPr>
                <w:rStyle w:val="IndexLink"/>
              </w:rPr>
              <w:t>362</w:t>
            </w:r>
          </w:hyperlink>
        </w:p>
        <w:p>
          <w:pPr>
            <w:pStyle w:val="Contents4"/>
            <w:tabs>
              <w:tab w:val="clear" w:pos="8176"/>
              <w:tab w:val="right" w:pos="9026" w:leader="dot"/>
            </w:tabs>
            <w:rPr/>
          </w:pPr>
          <w:hyperlink w:anchor="__RefHeading___Toc3608019_1280447820">
            <w:r>
              <w:rPr>
                <w:webHidden/>
                <w:rStyle w:val="IndexLink"/>
                <w:rtl w:val="true"/>
              </w:rPr>
              <w:t>شراء عمر بن عبيد اللّه جارية ثم ردّها على صاحبها</w:t>
            </w:r>
            <w:r>
              <w:rPr>
                <w:rStyle w:val="IndexLink"/>
                <w:rtl w:val="true"/>
              </w:rPr>
              <w:tab/>
            </w:r>
            <w:r>
              <w:rPr>
                <w:rStyle w:val="IndexLink"/>
              </w:rPr>
              <w:t>363</w:t>
            </w:r>
          </w:hyperlink>
        </w:p>
        <w:p>
          <w:pPr>
            <w:pStyle w:val="Contents4"/>
            <w:tabs>
              <w:tab w:val="clear" w:pos="8176"/>
              <w:tab w:val="right" w:pos="9026" w:leader="dot"/>
            </w:tabs>
            <w:rPr/>
          </w:pPr>
          <w:hyperlink w:anchor="__RefHeading___Toc3608021_1280447820">
            <w:r>
              <w:rPr>
                <w:webHidden/>
                <w:rStyle w:val="IndexLink"/>
                <w:rtl w:val="true"/>
              </w:rPr>
              <w:t>شعر لزياد في استبطاء عمر بن عبيد اللّه</w:t>
            </w:r>
            <w:r>
              <w:rPr>
                <w:rStyle w:val="IndexLink"/>
                <w:rtl w:val="true"/>
              </w:rPr>
              <w:tab/>
            </w:r>
            <w:r>
              <w:rPr>
                <w:rStyle w:val="IndexLink"/>
              </w:rPr>
              <w:t>363</w:t>
            </w:r>
          </w:hyperlink>
        </w:p>
        <w:p>
          <w:pPr>
            <w:pStyle w:val="Contents4"/>
            <w:tabs>
              <w:tab w:val="clear" w:pos="8176"/>
              <w:tab w:val="right" w:pos="9026" w:leader="dot"/>
            </w:tabs>
            <w:rPr/>
          </w:pPr>
          <w:hyperlink w:anchor="__RefHeading___Toc3608023_1280447820">
            <w:r>
              <w:rPr>
                <w:webHidden/>
                <w:rStyle w:val="IndexLink"/>
                <w:rtl w:val="true"/>
              </w:rPr>
              <w:t>هجاء زياد الأعجم عباد بن الحصين</w:t>
            </w:r>
            <w:r>
              <w:rPr>
                <w:rStyle w:val="IndexLink"/>
                <w:rtl w:val="true"/>
              </w:rPr>
              <w:tab/>
            </w:r>
            <w:r>
              <w:rPr>
                <w:rStyle w:val="IndexLink"/>
              </w:rPr>
              <w:t>363</w:t>
            </w:r>
          </w:hyperlink>
        </w:p>
        <w:p>
          <w:pPr>
            <w:pStyle w:val="Contents4"/>
            <w:tabs>
              <w:tab w:val="clear" w:pos="8176"/>
              <w:tab w:val="right" w:pos="9026" w:leader="dot"/>
            </w:tabs>
            <w:rPr/>
          </w:pPr>
          <w:hyperlink w:anchor="__RefHeading___Toc3608025_1280447820">
            <w:r>
              <w:rPr>
                <w:webHidden/>
                <w:rStyle w:val="IndexLink"/>
                <w:rtl w:val="true"/>
              </w:rPr>
              <w:t>هجاؤه ليزيد بن حبناء حينما وعظه</w:t>
            </w:r>
            <w:r>
              <w:rPr>
                <w:rStyle w:val="IndexLink"/>
                <w:rtl w:val="true"/>
              </w:rPr>
              <w:tab/>
            </w:r>
            <w:r>
              <w:rPr>
                <w:rStyle w:val="IndexLink"/>
              </w:rPr>
              <w:t>364</w:t>
            </w:r>
          </w:hyperlink>
        </w:p>
        <w:p>
          <w:pPr>
            <w:pStyle w:val="Contents4"/>
            <w:tabs>
              <w:tab w:val="clear" w:pos="8176"/>
              <w:tab w:val="right" w:pos="9026" w:leader="dot"/>
            </w:tabs>
            <w:rPr/>
          </w:pPr>
          <w:hyperlink w:anchor="__RefHeading___Toc3608027_1280447820">
            <w:r>
              <w:rPr>
                <w:webHidden/>
                <w:rStyle w:val="IndexLink"/>
                <w:rtl w:val="true"/>
              </w:rPr>
              <w:t>مدحه للمهلب ببيت جائزته ثلاثون ألف درهم</w:t>
            </w:r>
            <w:r>
              <w:rPr>
                <w:rStyle w:val="IndexLink"/>
                <w:rtl w:val="true"/>
              </w:rPr>
              <w:tab/>
            </w:r>
            <w:r>
              <w:rPr>
                <w:rStyle w:val="IndexLink"/>
              </w:rPr>
              <w:t>364</w:t>
            </w:r>
          </w:hyperlink>
        </w:p>
        <w:p>
          <w:pPr>
            <w:pStyle w:val="Contents4"/>
            <w:tabs>
              <w:tab w:val="clear" w:pos="8176"/>
              <w:tab w:val="right" w:pos="9026" w:leader="dot"/>
            </w:tabs>
            <w:rPr/>
          </w:pPr>
          <w:hyperlink w:anchor="__RefHeading___Toc3608029_1280447820">
            <w:r>
              <w:rPr>
                <w:webHidden/>
                <w:rStyle w:val="IndexLink"/>
                <w:rtl w:val="true"/>
              </w:rPr>
              <w:t>هجاؤه للفرزدق و فزع الفرزدق منه</w:t>
            </w:r>
            <w:r>
              <w:rPr>
                <w:rStyle w:val="IndexLink"/>
                <w:rtl w:val="true"/>
              </w:rPr>
              <w:tab/>
            </w:r>
            <w:r>
              <w:rPr>
                <w:rStyle w:val="IndexLink"/>
              </w:rPr>
              <w:t>365</w:t>
            </w:r>
          </w:hyperlink>
        </w:p>
        <w:p>
          <w:pPr>
            <w:pStyle w:val="Contents4"/>
            <w:tabs>
              <w:tab w:val="clear" w:pos="8176"/>
              <w:tab w:val="right" w:pos="9026" w:leader="dot"/>
            </w:tabs>
            <w:rPr/>
          </w:pPr>
          <w:hyperlink w:anchor="__RefHeading___Toc3608031_1280447820">
            <w:r>
              <w:rPr>
                <w:webHidden/>
                <w:rStyle w:val="IndexLink"/>
                <w:rtl w:val="true"/>
              </w:rPr>
              <w:t>زياد أهجى من كعب الأشقري</w:t>
            </w:r>
            <w:r>
              <w:rPr>
                <w:rStyle w:val="IndexLink"/>
                <w:rtl w:val="true"/>
              </w:rPr>
              <w:tab/>
            </w:r>
            <w:r>
              <w:rPr>
                <w:rStyle w:val="IndexLink"/>
              </w:rPr>
              <w:t>366</w:t>
            </w:r>
          </w:hyperlink>
        </w:p>
        <w:p>
          <w:pPr>
            <w:pStyle w:val="Contents4"/>
            <w:tabs>
              <w:tab w:val="clear" w:pos="8176"/>
              <w:tab w:val="right" w:pos="9026" w:leader="dot"/>
            </w:tabs>
            <w:rPr/>
          </w:pPr>
          <w:hyperlink w:anchor="__RefHeading___Toc3608033_1280447820">
            <w:r>
              <w:rPr>
                <w:webHidden/>
                <w:rStyle w:val="IndexLink"/>
                <w:rtl w:val="true"/>
              </w:rPr>
              <w:t>هجاؤه لأبي قلابة الجرمي</w:t>
            </w:r>
            <w:r>
              <w:rPr>
                <w:rStyle w:val="IndexLink"/>
                <w:rtl w:val="true"/>
              </w:rPr>
              <w:tab/>
            </w:r>
            <w:r>
              <w:rPr>
                <w:rStyle w:val="IndexLink"/>
              </w:rPr>
              <w:t>366</w:t>
            </w:r>
          </w:hyperlink>
        </w:p>
        <w:p>
          <w:pPr>
            <w:pStyle w:val="Contents2"/>
            <w:tabs>
              <w:tab w:val="clear" w:pos="8743"/>
              <w:tab w:val="right" w:pos="9026" w:leader="dot"/>
            </w:tabs>
            <w:rPr/>
          </w:pPr>
          <w:hyperlink w:anchor="__RefHeading___Toc3608035_1280447820">
            <w:r>
              <w:rPr>
                <w:webHidden/>
                <w:rStyle w:val="IndexLink"/>
                <w:rtl w:val="true"/>
              </w:rPr>
              <w:t>فهرس موضوعات الجزء الخامس عشر</w:t>
            </w:r>
            <w:r>
              <w:rPr>
                <w:rStyle w:val="IndexLink"/>
                <w:rtl w:val="true"/>
              </w:rPr>
              <w:tab/>
            </w:r>
            <w:r>
              <w:rPr>
                <w:rStyle w:val="IndexLink"/>
              </w:rPr>
              <w:t>369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18_175414"/>
      <w:bookmarkStart w:id="1" w:name="pg16218_175414"/>
      <w:bookmarkEnd w:id="1"/>
    </w:p>
    <w:p>
      <w:pPr>
        <w:pStyle w:val="Heading2"/>
        <w:numPr>
          <w:ilvl w:val="1"/>
          <w:numId w:val="1"/>
        </w:numPr>
        <w:rPr/>
      </w:pPr>
      <w:bookmarkStart w:id="2" w:name="pg16218_175414"/>
      <w:bookmarkStart w:id="3" w:name="__RefHeading___Toc3606837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0683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18_175418"/>
      <w:bookmarkStart w:id="8" w:name="pg16218_175418"/>
      <w:bookmarkEnd w:id="8"/>
    </w:p>
    <w:p>
      <w:pPr>
        <w:pStyle w:val="BookText"/>
        <w:rPr/>
      </w:pPr>
      <w:bookmarkStart w:id="9" w:name="pg16218_175418"/>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3606841_1280447820"/>
      <w:bookmarkStart w:id="11" w:name="_Toc3"/>
      <w:bookmarkEnd w:id="10"/>
      <w:r>
        <w:rPr>
          <w:rtl w:val="true"/>
        </w:rPr>
        <w:t>صوت</w:t>
      </w:r>
      <w:bookmarkEnd w:id="11"/>
    </w:p>
    <w:p>
      <w:pPr>
        <w:pStyle w:val="BookText"/>
        <w:rPr/>
      </w:pPr>
      <w:r>
        <w:rPr>
          <w:rFonts w:ascii="Amiri" w:hAnsi="Amiri" w:eastAsia="Amiri" w:cs="Amiri"/>
          <w:color w:val="111111"/>
          <w:sz w:val="28"/>
          <w:sz w:val="28"/>
          <w:szCs w:val="28"/>
          <w:rtl w:val="true"/>
          <w:lang w:bidi="ar-SA"/>
        </w:rPr>
        <w:t xml:space="preserve">هل في ادّكار الحبيب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لهمّ الفؤاد من فرج</w:t>
      </w:r>
    </w:p>
    <w:p>
      <w:pPr>
        <w:pStyle w:val="BookText"/>
        <w:rPr/>
      </w:pPr>
      <w:r>
        <w:rPr>
          <w:rFonts w:ascii="Amiri" w:hAnsi="Amiri" w:eastAsia="Amiri" w:cs="Amiri"/>
          <w:color w:val="111111"/>
          <w:sz w:val="28"/>
          <w:sz w:val="28"/>
          <w:szCs w:val="28"/>
          <w:rtl w:val="true"/>
          <w:lang w:bidi="ar-SA"/>
        </w:rPr>
        <w:t xml:space="preserve">أم كيف أنسى رحيلنا 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حللنا بالنّخل من أمج</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يوم يقول الرسول قد 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 على غير رقبة فلج</w:t>
      </w:r>
    </w:p>
    <w:p>
      <w:pPr>
        <w:pStyle w:val="BookText"/>
        <w:rPr/>
      </w:pPr>
      <w:r>
        <w:rPr>
          <w:rFonts w:ascii="Amiri" w:hAnsi="Amiri" w:eastAsia="Amiri" w:cs="Amiri"/>
          <w:color w:val="111111"/>
          <w:sz w:val="28"/>
          <w:sz w:val="28"/>
          <w:szCs w:val="28"/>
          <w:rtl w:val="true"/>
          <w:lang w:bidi="ar-SA"/>
        </w:rPr>
        <w:t xml:space="preserve">أقبلت أسعى إلى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نفحة من نسيمها الأرج</w:t>
      </w:r>
    </w:p>
    <w:p>
      <w:pPr>
        <w:pStyle w:val="BookText"/>
        <w:rPr/>
      </w:pPr>
      <w:r>
        <w:rPr>
          <w:rFonts w:ascii="Amiri" w:hAnsi="Amiri" w:eastAsia="Amiri" w:cs="Amiri"/>
          <w:color w:val="111111"/>
          <w:sz w:val="28"/>
          <w:sz w:val="28"/>
          <w:szCs w:val="28"/>
          <w:rtl w:val="true"/>
          <w:lang w:bidi="ar-SA"/>
        </w:rPr>
        <w:t>الشعر لجعفر بن الزّبير</w:t>
      </w:r>
      <w:r>
        <w:rPr>
          <w:rStyle w:val="FootnoteAnchor"/>
          <w:rtl w:val="true"/>
        </w:rPr>
        <w:footnoteReference w:id="3"/>
      </w:r>
      <w:r>
        <w:rPr>
          <w:rFonts w:ascii="Amiri" w:hAnsi="Amiri" w:eastAsia="Amiri" w:cs="Amiri"/>
          <w:color w:val="111111"/>
          <w:sz w:val="28"/>
          <w:sz w:val="28"/>
          <w:szCs w:val="28"/>
          <w:rtl w:val="true"/>
          <w:lang w:bidi="ar-SA"/>
        </w:rPr>
        <w:t>، و الغناء للغريض، خفيف ثقيل أوّل، بإطلاق الوتر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أنه لدحمان في هذه الطريقة و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يونس بغير طريقة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لحنان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لابن سريج و الغريض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لحن ابن سريج رمل بالوسطى</w:t>
      </w:r>
      <w:r>
        <w:rPr>
          <w:rFonts w:eastAsia="Amiri" w:cs="Amiri" w:ascii="Amiri" w:hAnsi="Amiri"/>
          <w:color w:val="111111"/>
          <w:sz w:val="28"/>
          <w:szCs w:val="28"/>
          <w:rtl w:val="true"/>
          <w:lang w:bidi="ar-SA"/>
        </w:rPr>
        <w:t xml:space="preserve">. </w:t>
      </w:r>
      <w:bookmarkStart w:id="12" w:name="pg16218_175419"/>
    </w:p>
    <w:p>
      <w:pPr>
        <w:pStyle w:val="Heading2"/>
        <w:numPr>
          <w:ilvl w:val="1"/>
          <w:numId w:val="1"/>
        </w:numPr>
        <w:rPr/>
      </w:pPr>
      <w:bookmarkStart w:id="13" w:name="__RefHeading___Toc3606843_1280447820"/>
      <w:bookmarkStart w:id="14" w:name="_Toc4"/>
      <w:bookmarkEnd w:id="12"/>
      <w:bookmarkEnd w:id="13"/>
      <w:r>
        <w:rPr>
          <w:rtl w:val="true"/>
        </w:rPr>
        <w:t>تتمة التراجم</w:t>
      </w:r>
      <w:bookmarkEnd w:id="14"/>
    </w:p>
    <w:p>
      <w:pPr>
        <w:pStyle w:val="Heading3"/>
        <w:numPr>
          <w:ilvl w:val="2"/>
          <w:numId w:val="1"/>
        </w:numPr>
        <w:rPr/>
      </w:pPr>
      <w:bookmarkStart w:id="15" w:name="__RefHeading___Toc3606845_1280447820"/>
      <w:bookmarkStart w:id="16" w:name="_Toc5"/>
      <w:bookmarkEnd w:id="15"/>
      <w:r>
        <w:rPr/>
        <w:t>1</w:t>
      </w:r>
      <w:r>
        <w:rPr>
          <w:rtl w:val="true"/>
        </w:rPr>
        <w:t xml:space="preserve"> - </w:t>
      </w:r>
      <w:r>
        <w:rPr>
          <w:rtl w:val="true"/>
        </w:rPr>
        <w:t>أخبار جعفر بن الزّبير و نسبه</w:t>
      </w:r>
      <w:bookmarkEnd w:id="16"/>
    </w:p>
    <w:p>
      <w:pPr>
        <w:pStyle w:val="Heading4"/>
        <w:numPr>
          <w:ilvl w:val="3"/>
          <w:numId w:val="1"/>
        </w:numPr>
        <w:rPr/>
      </w:pPr>
      <w:bookmarkStart w:id="17" w:name="__RefHeading___Toc3606847_1280447820"/>
      <w:bookmarkStart w:id="18" w:name="_Toc6"/>
      <w:bookmarkEnd w:id="17"/>
      <w:r>
        <w:rPr>
          <w:rtl w:val="true"/>
        </w:rPr>
        <w:t>نسبه</w:t>
      </w:r>
      <w:r>
        <w:rPr>
          <w:rtl w:val="true"/>
        </w:rPr>
        <w:t>:</w:t>
      </w:r>
      <w:bookmarkEnd w:id="18"/>
    </w:p>
    <w:p>
      <w:pPr>
        <w:pStyle w:val="BookText"/>
        <w:rPr/>
      </w:pPr>
      <w:r>
        <w:rPr>
          <w:rFonts w:ascii="Amiri" w:hAnsi="Amiri" w:eastAsia="Amiri" w:cs="Amiri"/>
          <w:color w:val="111111"/>
          <w:sz w:val="28"/>
          <w:sz w:val="28"/>
          <w:szCs w:val="28"/>
          <w:rtl w:val="true"/>
          <w:lang w:bidi="ar-SA"/>
        </w:rPr>
        <w:t>جعفر بن الزّبير بن العوّام بن خويلد بن أسد بن عبد العزّى بن قصي بن كلاب بن مرّة بن كعب بن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جعفر بن الزبير زينب بنت بشر بن عبد عمرو، من بني قيس</w:t>
      </w:r>
      <w:r>
        <w:rPr>
          <w:rStyle w:val="FootnoteAnchor"/>
          <w:rtl w:val="true"/>
        </w:rPr>
        <w:footnoteReference w:id="4"/>
      </w:r>
      <w:r>
        <w:rPr>
          <w:rFonts w:ascii="Amiri" w:hAnsi="Amiri" w:eastAsia="Amiri" w:cs="Amiri"/>
          <w:color w:val="111111"/>
          <w:sz w:val="28"/>
          <w:sz w:val="28"/>
          <w:szCs w:val="28"/>
          <w:rtl w:val="true"/>
          <w:lang w:bidi="ar-SA"/>
        </w:rPr>
        <w:t>بن ثعلبة بن عكابة بن صعب بن عليّ بن بكر بن وائل</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3606849_1280447820"/>
      <w:bookmarkStart w:id="20" w:name="_Toc7"/>
      <w:bookmarkEnd w:id="19"/>
      <w:r>
        <w:rPr>
          <w:rtl w:val="true"/>
        </w:rPr>
        <w:t>قصته مع سليمان بن عبد الملك في فرض الأعطيات</w:t>
      </w:r>
      <w:r>
        <w:rPr>
          <w:rtl w:val="true"/>
        </w:rPr>
        <w:t>:</w:t>
      </w:r>
      <w:bookmarkEnd w:id="20"/>
    </w:p>
    <w:p>
      <w:pPr>
        <w:pStyle w:val="BookText"/>
        <w:rPr/>
      </w:pPr>
      <w:r>
        <w:rPr>
          <w:rFonts w:ascii="Amiri" w:hAnsi="Amiri" w:eastAsia="Amiri" w:cs="Amiri"/>
          <w:color w:val="111111"/>
          <w:sz w:val="28"/>
          <w:sz w:val="28"/>
          <w:szCs w:val="28"/>
          <w:rtl w:val="true"/>
          <w:lang w:bidi="ar-SA"/>
        </w:rPr>
        <w:t>أخبرني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جدّك عبد اللّه بن مصعب</w:t>
      </w:r>
      <w:r>
        <w:rPr>
          <w:rStyle w:val="FootnoteAnchor"/>
          <w:rtl w:val="true"/>
        </w:rPr>
        <w:footnoteReference w:id="5"/>
      </w:r>
      <w:r>
        <w:rPr>
          <w:rFonts w:ascii="Amiri" w:hAnsi="Amiri" w:eastAsia="Amiri" w:cs="Amiri"/>
          <w:color w:val="111111"/>
          <w:sz w:val="28"/>
          <w:sz w:val="28"/>
          <w:szCs w:val="28"/>
          <w:rtl w:val="true"/>
          <w:lang w:bidi="ar-SA"/>
        </w:rPr>
        <w:t>عن أبي عثمان</w:t>
      </w:r>
      <w:r>
        <w:rPr>
          <w:rStyle w:val="FootnoteAnchor"/>
          <w:rtl w:val="true"/>
        </w:rPr>
        <w:footnoteReference w:id="6"/>
      </w:r>
      <w:r>
        <w:rPr>
          <w:rFonts w:ascii="Amiri" w:hAnsi="Amiri" w:eastAsia="Amiri" w:cs="Amiri"/>
          <w:color w:val="111111"/>
          <w:sz w:val="28"/>
          <w:sz w:val="28"/>
          <w:szCs w:val="28"/>
          <w:rtl w:val="true"/>
          <w:lang w:bidi="ar-SA"/>
        </w:rPr>
        <w:t>بن مصعب، عن شعيب بن جعفر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سليمان بن عبد الملك للناس في خلافته، و عرض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حزم</w:t>
      </w:r>
      <w:r>
        <w:rPr>
          <w:rStyle w:val="FootnoteAnchor"/>
          <w:rtl w:val="true"/>
        </w:rPr>
        <w:footnoteReference w:id="7"/>
      </w:r>
      <w:r>
        <w:rPr>
          <w:rFonts w:ascii="Amiri" w:hAnsi="Amiri" w:eastAsia="Amiri" w:cs="Amiri"/>
          <w:color w:val="111111"/>
          <w:sz w:val="28"/>
          <w:sz w:val="28"/>
          <w:szCs w:val="28"/>
          <w:rtl w:val="true"/>
          <w:lang w:bidi="ar-SA"/>
        </w:rPr>
        <w:t>في ذلك محسنا يعلم اللّه، إنّه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الغلمان أن يتطاولوا على خفافهم ليرفعهم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شعيب بن جعفر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جعفر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جعفر؟ فقال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Style w:val="FootnoteAnchor"/>
          <w:rtl w:val="true"/>
        </w:rPr>
        <w:footnoteReference w:id="8"/>
      </w:r>
      <w:r>
        <w:rPr>
          <w:rFonts w:ascii="Amiri" w:hAnsi="Amiri" w:eastAsia="Amiri" w:cs="Amiri"/>
          <w:color w:val="111111"/>
          <w:sz w:val="28"/>
          <w:sz w:val="28"/>
          <w:szCs w:val="28"/>
          <w:rtl w:val="true"/>
          <w:lang w:bidi="ar-SA"/>
        </w:rPr>
        <w:t>على الكبر و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يحضر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لجعفر، احضر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المنذر بن عبيدة بن الزبير، فرفع معه رقعة و أرسله إلى عمر بن عبد العزيز، فيها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وقوفي من وراء الأبواب</w:t>
      </w:r>
    </w:p>
    <w:p>
      <w:pPr>
        <w:pStyle w:val="BookText"/>
        <w:rPr/>
      </w:pPr>
      <w:r>
        <w:rPr>
          <w:rFonts w:ascii="Amiri" w:hAnsi="Amiri" w:eastAsia="Amiri" w:cs="Amiri"/>
          <w:color w:val="111111"/>
          <w:sz w:val="28"/>
          <w:sz w:val="28"/>
          <w:szCs w:val="28"/>
          <w:rtl w:val="true"/>
          <w:lang w:bidi="ar-SA"/>
        </w:rPr>
        <w:t>يعدل عندي حطم بعض الأنياب</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قرأها عمر عذره عند سليمان، فأمر له سليمان بألف دينار في دينه، و ألف دينار معونة على عياله، و برقيق من البيض و السّودان، و كثير من طعام الجاري</w:t>
      </w:r>
      <w:r>
        <w:rPr>
          <w:rStyle w:val="FootnoteAnchor"/>
          <w:rtl w:val="true"/>
        </w:rPr>
        <w:footnoteReference w:id="10"/>
      </w:r>
      <w:r>
        <w:rPr>
          <w:rFonts w:ascii="Amiri" w:hAnsi="Amiri" w:eastAsia="Amiri" w:cs="Amiri"/>
          <w:color w:val="111111"/>
          <w:sz w:val="28"/>
          <w:sz w:val="28"/>
          <w:szCs w:val="28"/>
          <w:rtl w:val="true"/>
          <w:lang w:bidi="ar-SA"/>
        </w:rPr>
        <w:t>، و أن يدان من الصّدقة بألفي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ذلك </w:t>
      </w:r>
      <w:bookmarkStart w:id="21" w:name="pg16218_175420"/>
    </w:p>
    <w:p>
      <w:pPr>
        <w:pStyle w:val="BookText"/>
        <w:rPr/>
      </w:pPr>
      <w:bookmarkEnd w:id="21"/>
      <w:r>
        <w:rPr>
          <w:rFonts w:ascii="Amiri" w:hAnsi="Amiri" w:eastAsia="Amiri" w:cs="Amiri"/>
          <w:color w:val="111111"/>
          <w:sz w:val="28"/>
          <w:sz w:val="28"/>
          <w:szCs w:val="28"/>
          <w:rtl w:val="true"/>
          <w:lang w:bidi="ar-SA"/>
        </w:rPr>
        <w:t>إلى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من غير مسألة؟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 أسخى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أبوه سخيا و لا ابن 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كأنه</w:t>
      </w:r>
      <w:r>
        <w:rPr>
          <w:rStyle w:val="FootnoteAnchor"/>
          <w:rtl w:val="true"/>
        </w:rPr>
        <w:footnoteReference w:id="11"/>
      </w:r>
      <w:r>
        <w:rPr>
          <w:rFonts w:ascii="IRNazanin" w:hAnsi="IRNazanin" w:eastAsia="IRNazanin"/>
          <w:color w:val="111111"/>
          <w:sz w:val="28"/>
          <w:sz w:val="28"/>
          <w:szCs w:val="28"/>
          <w:rtl w:val="true"/>
          <w:lang w:bidi="fa-IR"/>
        </w:rPr>
        <w:t>من آل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كنت ديانا فقد دنت إذ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صكوك أمير المؤمنين تدور</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بوصل أولي الأرحام قبل سؤالهم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أمر في الكرام كثير</w:t>
      </w:r>
    </w:p>
    <w:p>
      <w:pPr>
        <w:pStyle w:val="BookText"/>
        <w:rPr/>
      </w:pPr>
      <w:r>
        <w:rPr>
          <w:rFonts w:ascii="Amiri" w:hAnsi="Amiri" w:eastAsia="Amiri" w:cs="Amiri"/>
          <w:color w:val="111111"/>
          <w:sz w:val="28"/>
          <w:sz w:val="28"/>
          <w:szCs w:val="28"/>
          <w:rtl w:val="true"/>
          <w:lang w:bidi="ar-SA"/>
        </w:rPr>
        <w:t>قال بعض من روى هذا الخبر عن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لا ينظرون في عيب أنفسهم، و ما كان لجعفر أن يعيب أحدا بالبخل؛ و ما رئي في الناس أحد أبخل منهم أهل البيت و لا من عبد اللّه بن الزبير خاصة، و ما كان فيهم جواد غير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السلطان بالمدينة إذا جاء مال الصدقة أدان من أراد من قريش منه</w:t>
      </w:r>
      <w:r>
        <w:rPr>
          <w:rStyle w:val="FootnoteAnchor"/>
          <w:rtl w:val="true"/>
        </w:rPr>
        <w:footnoteReference w:id="13"/>
      </w:r>
      <w:r>
        <w:rPr>
          <w:rFonts w:ascii="Amiri" w:hAnsi="Amiri" w:eastAsia="Amiri" w:cs="Amiri"/>
          <w:color w:val="111111"/>
          <w:sz w:val="28"/>
          <w:sz w:val="28"/>
          <w:szCs w:val="28"/>
          <w:rtl w:val="true"/>
          <w:lang w:bidi="ar-SA"/>
        </w:rPr>
        <w:t xml:space="preserve">، و كتب بذلك صكّا عليه، فيستعبدهم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يختلفون إليه، و يديرونه</w:t>
      </w:r>
      <w:r>
        <w:rPr>
          <w:rStyle w:val="FootnoteAnchor"/>
          <w:rtl w:val="true"/>
        </w:rPr>
        <w:footnoteReference w:id="14"/>
      </w:r>
      <w:r>
        <w:rPr>
          <w:rFonts w:ascii="Amiri" w:hAnsi="Amiri" w:eastAsia="Amiri" w:cs="Amiri"/>
          <w:color w:val="111111"/>
          <w:sz w:val="28"/>
          <w:sz w:val="28"/>
          <w:szCs w:val="28"/>
          <w:rtl w:val="true"/>
          <w:lang w:bidi="ar-SA"/>
        </w:rPr>
        <w:t>، فإذا غضب على أحد منهم استخرج ذلك منه</w:t>
      </w:r>
      <w:r>
        <w:rPr>
          <w:rStyle w:val="FootnoteAnchor"/>
          <w:rtl w:val="true"/>
        </w:rPr>
        <w:footnoteReference w:id="15"/>
      </w:r>
      <w:r>
        <w:rPr>
          <w:rFonts w:ascii="Amiri" w:hAnsi="Amiri" w:eastAsia="Amiri" w:cs="Amiri"/>
          <w:color w:val="111111"/>
          <w:sz w:val="28"/>
          <w:sz w:val="28"/>
          <w:szCs w:val="28"/>
          <w:rtl w:val="true"/>
          <w:lang w:bidi="ar-SA"/>
        </w:rPr>
        <w:t>، حتّى كان هارون الرشيد، فكلّمه عبد اللّه بن مصعب في صكوك بقيت من ذلك على غير واحد من قريش؛ فأمر بها فخرّقت عنهم، فذلك قول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كنت ديّانا فقد دنت إذ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صكوك أمير المؤمنين تدور</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جعفر بن الزبير مع أخيه عبد اللّه حربه، و استعمله عبد اللّه على المدينة، و قاتل يوم قتل عبد اللّه بن الزبير، حتّى جمد الدم على يده؛ و في ذلك يقول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إنّي يوم أجلت ركائبي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لأطيب نفسا بالجلاد لدى الرّكن</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ضنين بمن خلفي شحيح بطاعتي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طراد رجال لا مطاردة الحصن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حصان،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طراد القتال لا طراد الخيل في الميادين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غداة تحامتنا تجيب و غافق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همدان تبكي من مطاردة الضّبن</w:t>
      </w:r>
      <w:r>
        <w:rPr>
          <w:rStyle w:val="FootnoteAnchor"/>
          <w:rtl w:val="true"/>
        </w:rPr>
        <w:footnoteReference w:id="17"/>
      </w:r>
    </w:p>
    <w:p>
      <w:pPr>
        <w:pStyle w:val="Heading4"/>
        <w:numPr>
          <w:ilvl w:val="3"/>
          <w:numId w:val="1"/>
        </w:numPr>
        <w:rPr/>
      </w:pPr>
      <w:bookmarkStart w:id="22" w:name="__RefHeading___Toc3606851_1280447820"/>
      <w:bookmarkStart w:id="23" w:name="_Toc8"/>
      <w:bookmarkEnd w:id="22"/>
      <w:r>
        <w:rPr>
          <w:rtl w:val="true"/>
        </w:rPr>
        <w:t>عاتب أخاه عروة و قال شعرا</w:t>
      </w:r>
      <w:r>
        <w:rPr>
          <w:rtl w:val="true"/>
        </w:rPr>
        <w:t>:</w:t>
      </w:r>
      <w:bookmarkEnd w:id="23"/>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عمي مصعب بن عثمان؛ أنّ جعفر بن الزبير كانت بينه و بين أخيه عروة معاتبة، فقال في ذلك</w:t>
      </w:r>
      <w:r>
        <w:rPr>
          <w:rFonts w:eastAsia="Amiri" w:cs="Amiri" w:ascii="Amiri" w:hAnsi="Amiri"/>
          <w:color w:val="111111"/>
          <w:sz w:val="28"/>
          <w:szCs w:val="28"/>
          <w:rtl w:val="true"/>
          <w:lang w:bidi="ar-SA"/>
        </w:rPr>
        <w:t xml:space="preserve">: </w:t>
      </w:r>
      <w:bookmarkStart w:id="24" w:name="pg16218_175421"/>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تلحينّي يا ابن أمّي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لمن عاديت يا عرو جاهد</w:t>
      </w:r>
    </w:p>
    <w:p>
      <w:pPr>
        <w:pStyle w:val="BookText"/>
        <w:rPr/>
      </w:pPr>
      <w:r>
        <w:rPr>
          <w:rFonts w:ascii="Amiri" w:hAnsi="Amiri" w:eastAsia="Amiri" w:cs="Amiri"/>
          <w:color w:val="111111"/>
          <w:sz w:val="28"/>
          <w:sz w:val="28"/>
          <w:szCs w:val="28"/>
          <w:rtl w:val="true"/>
          <w:lang w:bidi="ar-SA"/>
        </w:rPr>
        <w:t xml:space="preserve">و فارقت إخواني الذين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فارقت عبد اللّه و الموت عاند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لو لا يمين لا أزال أبرّها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جمعتنا بالفناء المقاعد</w:t>
      </w:r>
      <w:r>
        <w:rPr>
          <w:rStyle w:val="FootnoteAnchor"/>
          <w:rtl w:val="true"/>
        </w:rPr>
        <w:footnoteReference w:id="19"/>
      </w:r>
    </w:p>
    <w:p>
      <w:pPr>
        <w:pStyle w:val="Heading4"/>
        <w:numPr>
          <w:ilvl w:val="3"/>
          <w:numId w:val="1"/>
        </w:numPr>
        <w:rPr/>
      </w:pPr>
      <w:bookmarkStart w:id="25" w:name="__RefHeading___Toc3606853_1280447820"/>
      <w:bookmarkStart w:id="26" w:name="_Toc9"/>
      <w:bookmarkEnd w:id="25"/>
      <w:r>
        <w:rPr>
          <w:rtl w:val="true"/>
        </w:rPr>
        <w:t>رثاؤه لولده</w:t>
      </w:r>
      <w:r>
        <w:rPr>
          <w:rtl w:val="true"/>
        </w:rPr>
        <w:t>:</w:t>
      </w:r>
      <w:bookmarkEnd w:id="26"/>
    </w:p>
    <w:p>
      <w:pPr>
        <w:pStyle w:val="Heading5"/>
        <w:numPr>
          <w:ilvl w:val="4"/>
          <w:numId w:val="1"/>
        </w:numPr>
        <w:rPr/>
      </w:pPr>
      <w:bookmarkStart w:id="27" w:name="__RefHeading___Toc3606855_1280447820"/>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أنشدتني عمّتي أسماء بنت مصعب بن ثابت، لجعفر بن الزبير، و أنشدنيه غيرها يرثي ابنا له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3606857_1280447820"/>
      <w:bookmarkStart w:id="30" w:name="_Toc11"/>
      <w:bookmarkEnd w:id="29"/>
      <w:r>
        <w:rPr>
          <w:rtl w:val="true"/>
        </w:rPr>
        <w:t>صوت</w:t>
      </w:r>
      <w:bookmarkEnd w:id="30"/>
    </w:p>
    <w:p>
      <w:pPr>
        <w:pStyle w:val="BookText"/>
        <w:rPr/>
      </w:pPr>
      <w:r>
        <w:rPr>
          <w:rFonts w:ascii="Amiri" w:hAnsi="Amiri" w:eastAsia="Amiri" w:cs="Amiri"/>
          <w:color w:val="111111"/>
          <w:sz w:val="28"/>
          <w:sz w:val="28"/>
          <w:szCs w:val="28"/>
          <w:rtl w:val="true"/>
          <w:lang w:bidi="ar-SA"/>
        </w:rPr>
        <w:t xml:space="preserve">أهاجك بين من حبيب قد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ففؤادي هائم العقل محتبل</w:t>
      </w:r>
    </w:p>
    <w:p>
      <w:pPr>
        <w:pStyle w:val="BookText"/>
        <w:rPr/>
      </w:pPr>
      <w:r>
        <w:rPr>
          <w:rFonts w:ascii="Amiri" w:hAnsi="Amiri" w:eastAsia="Amiri" w:cs="Amiri"/>
          <w:color w:val="111111"/>
          <w:sz w:val="28"/>
          <w:sz w:val="28"/>
          <w:szCs w:val="28"/>
          <w:rtl w:val="true"/>
          <w:lang w:bidi="ar-SA"/>
        </w:rPr>
        <w:t xml:space="preserve">و قالوا صحيرات اليمام و 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أوائلهم من آخر الليل في الثّقل</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مررن على ماء العشيرة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ملل يا لهف نفسي على ملل</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فتى السنّ كهل الحلم يهتزّ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الدّفلى و أحلى من العسل</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في هذه الأبيات خفيف رمل بالبنصر، نسبه يحيى المكي إلى ابن سريج، و نسبه الهشاميّ إلى الأبجر،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إنه لابن سهيل</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606859_1280447820"/>
      <w:bookmarkStart w:id="32" w:name="_Toc12"/>
      <w:bookmarkEnd w:id="31"/>
      <w:r>
        <w:rPr>
          <w:rtl w:val="true"/>
        </w:rPr>
        <w:t>قصة في بيتين من شعره</w:t>
      </w:r>
      <w:bookmarkEnd w:id="32"/>
    </w:p>
    <w:p>
      <w:pPr>
        <w:pStyle w:val="BookText"/>
        <w:rPr/>
      </w:pPr>
      <w:r>
        <w:rPr>
          <w:rFonts w:ascii="Amiri" w:hAnsi="Amiri" w:eastAsia="Amiri" w:cs="Amiri"/>
          <w:color w:val="111111"/>
          <w:sz w:val="28"/>
          <w:sz w:val="28"/>
          <w:szCs w:val="28"/>
          <w:rtl w:val="true"/>
          <w:lang w:bidi="ar-SA"/>
        </w:rPr>
        <w:t>فأخبرني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الحارث الخرّاز عن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اصطحب قوم في سفر، و معم رجل يغنّي، و شيخ عليه أثر النّسك و العبادة، فكانوا يشتهون أن يغنّيهم الفتى و يستحيون من الشّيخ 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 إلى صحيرات اليمام، فقال له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إنّ عليّ يمينا أن أنشد شعرا إذا انتهيت إلى هذا الموضع، و إنّي أهابك و أستحي منك؛ فإن رأيت أن تأذن لي في إنشاده أو تتقدّم حتّى أوفي بيميني ثم نلحق بك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 من إنشادك؟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صحيرات اليمام و 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أوائلهم من آخر الليل في الثّقل</w:t>
      </w:r>
    </w:p>
    <w:p>
      <w:pPr>
        <w:pStyle w:val="BookText"/>
        <w:rPr/>
      </w:pPr>
      <w:r>
        <w:rPr>
          <w:rFonts w:ascii="Amiri" w:hAnsi="Amiri" w:eastAsia="Amiri" w:cs="Amiri"/>
          <w:color w:val="111111"/>
          <w:sz w:val="28"/>
          <w:sz w:val="28"/>
          <w:szCs w:val="28"/>
          <w:rtl w:val="true"/>
          <w:lang w:bidi="ar-SA"/>
        </w:rPr>
        <w:t xml:space="preserve">وردن على ماء العشيرة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ملل يا لهف نفسي على ملل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الشيخ يبكي أحرّ بكاء و أشجاه،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عمّ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جزيتم خيرا؛ هذا معكم طول هذا الطريق و أنتم تبخلون عليّ به أتفرّج به</w:t>
      </w:r>
      <w:r>
        <w:rPr>
          <w:rStyle w:val="FootnoteAnchor"/>
          <w:rtl w:val="true"/>
        </w:rPr>
        <w:footnoteReference w:id="24"/>
      </w:r>
      <w:r>
        <w:rPr>
          <w:rFonts w:ascii="Amiri" w:hAnsi="Amiri" w:eastAsia="Amiri" w:cs="Amiri"/>
          <w:color w:val="111111"/>
          <w:sz w:val="28"/>
          <w:sz w:val="28"/>
          <w:szCs w:val="28"/>
          <w:rtl w:val="true"/>
          <w:lang w:bidi="ar-SA"/>
        </w:rPr>
        <w:t>و يقطع عنّي طريقي؛ و أتذكّر أيام شبابي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كان يمنعنا </w:t>
      </w:r>
      <w:bookmarkStart w:id="33" w:name="pg16218_175422"/>
    </w:p>
    <w:p>
      <w:pPr>
        <w:pStyle w:val="BookText"/>
        <w:rPr/>
      </w:pPr>
      <w:bookmarkEnd w:id="33"/>
      <w:r>
        <w:rPr>
          <w:rFonts w:ascii="Amiri" w:hAnsi="Amiri" w:eastAsia="Amiri" w:cs="Amiri"/>
          <w:color w:val="111111"/>
          <w:sz w:val="28"/>
          <w:sz w:val="28"/>
          <w:szCs w:val="28"/>
          <w:rtl w:val="true"/>
          <w:lang w:bidi="ar-SA"/>
        </w:rPr>
        <w:t>منه غير هيبتك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إذا معذورون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فديتك إلى ما كنت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يغنّيهم طول سفرهم حتّى افترقوا</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3606861_1280447820"/>
      <w:bookmarkStart w:id="35" w:name="_Toc13"/>
      <w:bookmarkEnd w:id="34"/>
      <w:r>
        <w:rPr>
          <w:rtl w:val="true"/>
        </w:rPr>
        <w:t>شعره في ترقيص ابنته أم عروة</w:t>
      </w:r>
      <w:r>
        <w:rPr>
          <w:rtl w:val="true"/>
        </w:rPr>
        <w:t>:</w:t>
      </w:r>
      <w:bookmarkEnd w:id="35"/>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مصعب بن عثمان أن أمّ عروة بنت جعفر بن الزبير أنشدته لأبيها جعفر و كان يرقّصها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عروة في الدّمالج</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كلّ داخل و خارج</w:t>
      </w:r>
    </w:p>
    <w:p>
      <w:pPr>
        <w:pStyle w:val="Heading4"/>
        <w:numPr>
          <w:ilvl w:val="3"/>
          <w:numId w:val="1"/>
        </w:numPr>
        <w:rPr/>
      </w:pPr>
      <w:bookmarkStart w:id="36" w:name="__RefHeading___Toc3606863_1280447820"/>
      <w:bookmarkStart w:id="37" w:name="_Toc14"/>
      <w:bookmarkEnd w:id="36"/>
      <w:r>
        <w:rPr>
          <w:rtl w:val="true"/>
        </w:rPr>
        <w:t>شعره في ابنه صالح في غزوة أرض الروم</w:t>
      </w:r>
      <w:r>
        <w:rPr>
          <w:rtl w:val="true"/>
        </w:rPr>
        <w:t>:</w:t>
      </w:r>
      <w:bookmarkEnd w:id="3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أخبرتني أن أخاها صالح بن جعفر غزا أرض الروم، فقال فيه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راح يوم السبت حين راحوا</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الجمال و التّقى صلاح</w:t>
      </w:r>
    </w:p>
    <w:p>
      <w:pPr>
        <w:pStyle w:val="BookText"/>
        <w:rPr/>
      </w:pPr>
      <w:r>
        <w:rPr>
          <w:rFonts w:ascii="Amiri" w:hAnsi="Amiri" w:eastAsia="Amiri" w:cs="Amiri"/>
          <w:color w:val="111111"/>
          <w:sz w:val="28"/>
          <w:sz w:val="28"/>
          <w:szCs w:val="28"/>
          <w:rtl w:val="true"/>
          <w:lang w:bidi="ar-SA"/>
        </w:rPr>
        <w:t xml:space="preserve">من كلّ حيّ نفر 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عرب صحاح</w:t>
      </w:r>
    </w:p>
    <w:p>
      <w:pPr>
        <w:pStyle w:val="BookText"/>
        <w:rPr/>
      </w:pPr>
      <w:r>
        <w:rPr>
          <w:rFonts w:ascii="Amiri" w:hAnsi="Amiri" w:eastAsia="Amiri" w:cs="Amiri"/>
          <w:color w:val="111111"/>
          <w:sz w:val="28"/>
          <w:sz w:val="28"/>
          <w:szCs w:val="28"/>
          <w:rtl w:val="true"/>
          <w:lang w:bidi="ar-SA"/>
        </w:rPr>
        <w:t xml:space="preserve">و فزعوا و أخذ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إذا ما كره الشّياح</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مصاعب يكرهها الجراح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لجعفر شعر كثير قد نحل عمر بن أبي ربيعة و دخل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الأبيات التي ذكرت فيها الغناء فمن الناس من يرويها لعمر بن أبي ربيعة، و منهم من يرويها للأحوص و للعرجيّ؛ و قد أنشدنيها جماعة من أصحابنا لجعفر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بذلك الحرميّ، و الطوسيّ، و حبيب بن نصر المهلّبي، و ذكر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أخبرنيه عمّي عن ابن أبي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عمرو عن أم عروة بنت جعفر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سعد</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يروونها للعرجيّ، و أمّ عروة أصدق</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606865_1280447820"/>
      <w:bookmarkStart w:id="39" w:name="_Toc15"/>
      <w:bookmarkEnd w:id="38"/>
      <w:r>
        <w:rPr>
          <w:rtl w:val="true"/>
        </w:rPr>
        <w:t>تزوجه امرأة من خزاعة</w:t>
      </w:r>
      <w:bookmarkEnd w:id="39"/>
    </w:p>
    <w:p>
      <w:pPr>
        <w:pStyle w:val="BookText"/>
        <w:rPr/>
      </w:pPr>
      <w:r>
        <w:rPr>
          <w:rFonts w:ascii="Amiri" w:hAnsi="Amiri" w:eastAsia="Amiri" w:cs="Amiri"/>
          <w:color w:val="111111"/>
          <w:sz w:val="28"/>
          <w:sz w:val="28"/>
          <w:szCs w:val="28"/>
          <w:rtl w:val="true"/>
          <w:lang w:bidi="ar-SA"/>
        </w:rPr>
        <w:t>أخبرني الطوسيّ قال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عمرو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جعفر بن الزبير امرأة من خزاعة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في ادّكار الحبيب من حرج</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فيها بيتين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تسفر عن واضح إذا سفرت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آمة و لا سمج</w:t>
      </w:r>
      <w:r>
        <w:rPr>
          <w:rStyle w:val="FootnoteAnchor"/>
          <w:rtl w:val="true"/>
        </w:rPr>
        <w:footnoteReference w:id="2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سقط البيت الآخر من الأصل</w:t>
      </w:r>
      <w:r>
        <w:rPr>
          <w:rFonts w:eastAsia="Amiri" w:cs="Amiri" w:ascii="Amiri" w:hAnsi="Amiri"/>
          <w:color w:val="111111"/>
          <w:sz w:val="28"/>
          <w:szCs w:val="28"/>
          <w:rtl w:val="true"/>
          <w:lang w:bidi="ar-SA"/>
        </w:rPr>
        <w:t xml:space="preserve">. </w:t>
      </w:r>
      <w:bookmarkStart w:id="40" w:name="pg16218_175423"/>
    </w:p>
    <w:p>
      <w:pPr>
        <w:pStyle w:val="Heading4"/>
        <w:numPr>
          <w:ilvl w:val="3"/>
          <w:numId w:val="1"/>
        </w:numPr>
        <w:rPr/>
      </w:pPr>
      <w:bookmarkStart w:id="41" w:name="__RefHeading___Toc3606867_1280447820"/>
      <w:bookmarkStart w:id="42" w:name="_Toc16"/>
      <w:bookmarkEnd w:id="40"/>
      <w:bookmarkEnd w:id="41"/>
      <w:r>
        <w:rPr>
          <w:rtl w:val="true"/>
        </w:rPr>
        <w:t>وفاته و كثرة من شيع جنازته</w:t>
      </w:r>
      <w:bookmarkEnd w:id="42"/>
    </w:p>
    <w:p>
      <w:pPr>
        <w:pStyle w:val="BookText"/>
        <w:rPr/>
      </w:pPr>
      <w:r>
        <w:rPr>
          <w:rFonts w:ascii="Amiri" w:hAnsi="Amiri" w:eastAsia="Amiri" w:cs="Amiri"/>
          <w:color w:val="111111"/>
          <w:sz w:val="28"/>
          <w:sz w:val="28"/>
          <w:szCs w:val="28"/>
          <w:rtl w:val="true"/>
          <w:lang w:bidi="ar-SA"/>
        </w:rPr>
        <w:t>قال الزبير في رواية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عثمان و عمي مصعب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جماعة من قريش منتحين عن المدينة، فصدر عن المدينة بدويّ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للمدينة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مات أبو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شهده أهل المدينة جميعا؛ و بكي عليه من كلّ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الزبير، فجاءهم الخبر بعد أنّ جعفر بن الزّبير مات</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3606869_1280447820"/>
      <w:bookmarkStart w:id="44" w:name="_Toc17"/>
      <w:bookmarkEnd w:id="43"/>
      <w:r>
        <w:rPr>
          <w:rtl w:val="true"/>
        </w:rPr>
        <w:t>شعره في زواج الحجاج ببنت عبد اللّه بن جعفر</w:t>
      </w:r>
      <w:r>
        <w:rPr>
          <w:rtl w:val="true"/>
        </w:rPr>
        <w:t>:</w:t>
      </w:r>
      <w:bookmarkEnd w:id="44"/>
    </w:p>
    <w:p>
      <w:pPr>
        <w:pStyle w:val="Heading5"/>
        <w:numPr>
          <w:ilvl w:val="4"/>
          <w:numId w:val="1"/>
        </w:numPr>
        <w:rPr/>
      </w:pPr>
      <w:bookmarkStart w:id="45" w:name="__RefHeading___Toc3606871_1280447820"/>
      <w:bookmarkStart w:id="46" w:name="_Toc18"/>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معاوية عن أبي محمد الأنصاريّ، عن عروة بن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تزوّج الحجّاج و هو أمير المدينة بنت عبد اللّه بن جعفر بن أبي طالب، أتى رجل سعيد بن المسيّب فذكر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يجمع اللّه بينهما، و لقد دعا داع بذلك فابتهل، و عسى اللّه، فإن أباها لم يزوّج إلا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عبد الملك بن مروان أبرد البريد إلى الحجاج، و كتب إليه يغلظ له و يقصّر به، و يذكر تجاوزه قدره، و يقسم باللّه لئن هو مسّها ليقطعن أحبّ أعضائه إليه، و يأمره بتسويغ أبيها المهر</w:t>
      </w:r>
      <w:r>
        <w:rPr>
          <w:rStyle w:val="FootnoteAnchor"/>
          <w:rtl w:val="true"/>
        </w:rPr>
        <w:footnoteReference w:id="30"/>
      </w:r>
      <w:r>
        <w:rPr>
          <w:rFonts w:ascii="Amiri" w:hAnsi="Amiri" w:eastAsia="Amiri" w:cs="Amiri"/>
          <w:color w:val="111111"/>
          <w:sz w:val="28"/>
          <w:sz w:val="28"/>
          <w:szCs w:val="28"/>
          <w:rtl w:val="true"/>
          <w:lang w:bidi="ar-SA"/>
        </w:rPr>
        <w:t>، و بتعجيل فراقها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فما بقي أحد فيه خير إلا سرّه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الزبير و كان شاعرا في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أمير المؤمنين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حميّا من الأمر الذي جئت تنكف</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 نبّئت أن قد قال لمّا نكحتها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به رسل تخب و توجف</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ستعلم أنّي قد أنفت لما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 منه عمرك اللّه يؤنف</w:t>
      </w:r>
    </w:p>
    <w:p>
      <w:pPr>
        <w:pStyle w:val="BookText"/>
        <w:rPr/>
      </w:pPr>
      <w:r>
        <w:rPr>
          <w:rFonts w:ascii="Amiri" w:hAnsi="Amiri" w:eastAsia="Amiri" w:cs="Amiri"/>
          <w:color w:val="111111"/>
          <w:sz w:val="28"/>
          <w:sz w:val="28"/>
          <w:szCs w:val="28"/>
          <w:rtl w:val="true"/>
          <w:lang w:bidi="ar-SA"/>
        </w:rPr>
        <w:t xml:space="preserve">و لو لا انتكاس الدهر ما نال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رجاؤك إذ لم يرج ذلك يوسف</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أبنت المصفّى ذي الجناحين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رمت خطبا قدره ليس يوصف</w:t>
      </w:r>
      <w:r>
        <w:rPr>
          <w:rStyle w:val="FootnoteAnchor"/>
          <w:rtl w:val="true"/>
        </w:rPr>
        <w:footnoteReference w:id="33"/>
      </w:r>
      <w:bookmarkStart w:id="47" w:name="pg16218_175424"/>
    </w:p>
    <w:p>
      <w:pPr>
        <w:pStyle w:val="Heading5"/>
        <w:numPr>
          <w:ilvl w:val="4"/>
          <w:numId w:val="1"/>
        </w:numPr>
        <w:rPr/>
      </w:pPr>
      <w:bookmarkStart w:id="48" w:name="__RefHeading___Toc3606873_1280447820"/>
      <w:bookmarkStart w:id="49" w:name="_Toc19"/>
      <w:bookmarkEnd w:id="47"/>
      <w:bookmarkEnd w:id="48"/>
      <w:r>
        <w:rPr>
          <w:rtl w:val="true"/>
        </w:rPr>
        <w:t>صوت</w:t>
      </w:r>
      <w:bookmarkEnd w:id="49"/>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لم يسمر بمكّة سامر</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بلى نحن كنّا أهلها فأبادنا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 الجدود العواثر</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فيما ذكر ابن إسحاق صاحب المغازي لمضاض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هو للحارث بن عمرو بن مضاض</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بذلك الجوهريّ عن عمر بن شبة عن أبي غسان محمد بن يحيى عن غسان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العزيز بن عمران</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الحارث بن مضاض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ليحيى المكي،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لإبراهيم الموصلي ماخوريّ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لأهل مكة لحن قديم ذكره إبراهيم و لم يجنّسه</w:t>
      </w:r>
      <w:r>
        <w:rPr>
          <w:rFonts w:eastAsia="Amiri" w:cs="Amiri" w:ascii="Amiri" w:hAnsi="Amiri"/>
          <w:color w:val="111111"/>
          <w:sz w:val="28"/>
          <w:szCs w:val="28"/>
          <w:rtl w:val="true"/>
          <w:lang w:bidi="ar-SA"/>
        </w:rPr>
        <w:t xml:space="preserve">. </w:t>
      </w:r>
      <w:bookmarkStart w:id="50" w:name="pg16218_175425"/>
    </w:p>
    <w:p>
      <w:pPr>
        <w:pStyle w:val="Heading3"/>
        <w:numPr>
          <w:ilvl w:val="2"/>
          <w:numId w:val="1"/>
        </w:numPr>
        <w:rPr/>
      </w:pPr>
      <w:bookmarkStart w:id="51" w:name="__RefHeading___Toc3606875_1280447820"/>
      <w:bookmarkStart w:id="52" w:name="_Toc20"/>
      <w:bookmarkEnd w:id="50"/>
      <w:bookmarkEnd w:id="51"/>
      <w:r>
        <w:rPr/>
        <w:t>2</w:t>
      </w:r>
      <w:r>
        <w:rPr>
          <w:rtl w:val="true"/>
        </w:rPr>
        <w:t xml:space="preserve"> - </w:t>
      </w:r>
      <w:r>
        <w:rPr>
          <w:rtl w:val="true"/>
        </w:rPr>
        <w:t>ذكر خبر مضاض بن عمرو</w:t>
      </w:r>
      <w:bookmarkEnd w:id="52"/>
    </w:p>
    <w:p>
      <w:pPr>
        <w:pStyle w:val="Heading4"/>
        <w:numPr>
          <w:ilvl w:val="3"/>
          <w:numId w:val="1"/>
        </w:numPr>
        <w:rPr/>
      </w:pPr>
      <w:bookmarkStart w:id="53" w:name="__RefHeading___Toc3606877_1280447820"/>
      <w:bookmarkStart w:id="54" w:name="_Toc21"/>
      <w:bookmarkEnd w:id="53"/>
      <w:r>
        <w:rPr>
          <w:rtl w:val="true"/>
        </w:rPr>
        <w:t>أمر إبراهيم عليه السلام ابنه إسماعيل أن يتزوج ابنته</w:t>
      </w:r>
      <w:r>
        <w:rPr>
          <w:rtl w:val="true"/>
        </w:rPr>
        <w:t>:</w:t>
      </w:r>
      <w:bookmarkEnd w:id="54"/>
    </w:p>
    <w:p>
      <w:pPr>
        <w:pStyle w:val="BookText"/>
        <w:rPr/>
      </w:pPr>
      <w:r>
        <w:rPr>
          <w:rFonts w:ascii="Amiri" w:hAnsi="Amiri" w:eastAsia="Amiri" w:cs="Amiri"/>
          <w:color w:val="111111"/>
          <w:sz w:val="28"/>
          <w:sz w:val="28"/>
          <w:szCs w:val="28"/>
          <w:rtl w:val="true"/>
          <w:lang w:bidi="ar-SA"/>
        </w:rPr>
        <w:t>هو مضاض بن عمرو بن الحارث الجرهميّ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جدّه مضاض قد زوّج ابنته رعلة، إسماعيل بن إبراهيم خليل الرحمن، فولدت له اثنى عشر رجلا أكبرهم قيذار و نابت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إبراهيم عليه السلام أمره بذلك لأنّه لما بنى مكة و أنزلها ابنه قدم عليه قدمة من قدماته، فسمع كلام العرب و قد كانت طائفة من جرهم نزلت هنالك مع إسماعيل، فأعجبته لغتهم و استحسنها، فأمر إسماعيل عليه السلام أن يتزوّج إليهم، فتزوّج بنت مضاض بن عمرو، و كان سيّدهم</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3606879_1280447820"/>
      <w:bookmarkStart w:id="56" w:name="_Toc22"/>
      <w:bookmarkEnd w:id="55"/>
      <w:r>
        <w:rPr>
          <w:rtl w:val="true"/>
        </w:rPr>
        <w:t>حرب جرهم و قطوراء</w:t>
      </w:r>
      <w:r>
        <w:rPr>
          <w:rtl w:val="true"/>
        </w:rPr>
        <w:t>:</w:t>
      </w:r>
      <w:bookmarkEnd w:id="56"/>
    </w:p>
    <w:p>
      <w:pPr>
        <w:pStyle w:val="BookText"/>
        <w:rPr/>
      </w:pPr>
      <w:r>
        <w:rPr>
          <w:rFonts w:ascii="Amiri" w:hAnsi="Amiri" w:eastAsia="Amiri" w:cs="Amiri"/>
          <w:color w:val="111111"/>
          <w:sz w:val="28"/>
          <w:sz w:val="28"/>
          <w:szCs w:val="28"/>
          <w:rtl w:val="true"/>
          <w:lang w:bidi="ar-SA"/>
        </w:rPr>
        <w:t>فأخبرنا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 حدّثنا سلمة بن الفضل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جعفر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أحمد الخزاعي قال حدّثنا محمد بن عبد اللّه الأزرقي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عن سعيد بن سالم عن عثمان بن ساج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إسحاق بن أحمد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نابت بن إسماعيل ولي البيت بعد أبيه ثم توفّي، فولى مكانه جدّه لأمه مضاض بن عمرو الجرهمي، فضمّ ولد نابت بن إسماعيل إليه، و نزلت جرهم مع ملكهم مضاض بن عمرو بأعلى مكّة، و نزلت قطوراء مع ملكهم السّميدع أجياد، أسفل مكة</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هذان البطنان خرجا سيّارة من اليمن، و كذلك كانوا لا يخرجون إلاّ مع ملك يملّكونه عليهم، فلما رأوا مكّة رأوا بلدا طيّبا، و ماء و شجرا، فنزلا و رضي كلّ واحد منهما بصاحبه و لم ينازعه، فكان مضاض يعشر</w:t>
      </w:r>
      <w:r>
        <w:rPr>
          <w:rStyle w:val="FootnoteAnchor"/>
          <w:rtl w:val="true"/>
        </w:rPr>
        <w:footnoteReference w:id="38"/>
      </w:r>
      <w:r>
        <w:rPr>
          <w:rFonts w:ascii="Amiri" w:hAnsi="Amiri" w:eastAsia="Amiri" w:cs="Amiri"/>
          <w:color w:val="111111"/>
          <w:sz w:val="28"/>
          <w:sz w:val="28"/>
          <w:szCs w:val="28"/>
          <w:rtl w:val="true"/>
          <w:lang w:bidi="ar-SA"/>
        </w:rPr>
        <w:t xml:space="preserve">من جاء مكّة من أعلاها،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السّميدع يعشر من جاءها من أسفلها و من كداء</w:t>
      </w:r>
      <w:r>
        <w:rPr>
          <w:rStyle w:val="FootnoteAnchor"/>
          <w:rtl w:val="true"/>
        </w:rPr>
        <w:footnoteReference w:id="39"/>
      </w:r>
      <w:r>
        <w:rPr>
          <w:rFonts w:ascii="Amiri" w:hAnsi="Amiri" w:eastAsia="Amiri" w:cs="Amiri"/>
          <w:color w:val="111111"/>
          <w:sz w:val="28"/>
          <w:sz w:val="28"/>
          <w:szCs w:val="28"/>
          <w:rtl w:val="true"/>
          <w:lang w:bidi="ar-SA"/>
        </w:rPr>
        <w:t>لا يدخل أحدهما على صاحبه في أمره، ثم إن جرهما و قطوراء بغى كلّ واحد منهما على صاحبه، فتنافسوا في الملك حتّى نشبت الحرب بينهم؛ و كانت ولاية البيت إلى مضاض دون السّميدع، فخرج مضاض من بطن قعيقعان مع كتيبته في سلاح شاك</w:t>
      </w:r>
      <w:r>
        <w:rPr>
          <w:rStyle w:val="FootnoteAnchor"/>
          <w:rtl w:val="true"/>
        </w:rPr>
        <w:footnoteReference w:id="40"/>
      </w:r>
      <w:r>
        <w:rPr>
          <w:rFonts w:ascii="Amiri" w:hAnsi="Amiri" w:eastAsia="Amiri" w:cs="Amiri"/>
          <w:color w:val="111111"/>
          <w:sz w:val="28"/>
          <w:sz w:val="28"/>
          <w:szCs w:val="28"/>
          <w:rtl w:val="true"/>
          <w:lang w:bidi="ar-SA"/>
        </w:rPr>
        <w:t xml:space="preserve">يتقعقع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 قعيقعان إلا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السميدع من شعب</w:t>
      </w:r>
      <w:r>
        <w:rPr>
          <w:rStyle w:val="FootnoteAnchor"/>
          <w:rtl w:val="true"/>
        </w:rPr>
        <w:footnoteReference w:id="41"/>
      </w:r>
      <w:r>
        <w:rPr>
          <w:rFonts w:ascii="Amiri" w:hAnsi="Amiri" w:eastAsia="Amiri" w:cs="Amiri"/>
          <w:color w:val="111111"/>
          <w:sz w:val="28"/>
          <w:sz w:val="28"/>
          <w:szCs w:val="28"/>
          <w:rtl w:val="true"/>
          <w:lang w:bidi="ar-SA"/>
        </w:rPr>
        <w:t xml:space="preserve">أجياد، في الخيل الجياد و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 أجيادا إلا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التقوا بفاضح، فاقتتلوا قتالا شديدا، و فضحت قطوراء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سمّي فاضحا إلا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تداعى القوم إلى الصلح فساروا حتّى نزلوا المطابخ شعبا بأعلى مكّة، و هو الذي يقال </w:t>
      </w:r>
      <w:bookmarkStart w:id="57" w:name="pg16218_175426"/>
    </w:p>
    <w:p>
      <w:pPr>
        <w:pStyle w:val="BookText"/>
        <w:rPr/>
      </w:pPr>
      <w:bookmarkEnd w:id="57"/>
      <w:r>
        <w:rPr>
          <w:rFonts w:ascii="Amiri" w:hAnsi="Amiri" w:eastAsia="Amiri" w:cs="Amiri"/>
          <w:color w:val="111111"/>
          <w:sz w:val="28"/>
          <w:sz w:val="28"/>
          <w:szCs w:val="28"/>
          <w:rtl w:val="true"/>
          <w:lang w:bidi="ar-SA"/>
        </w:rPr>
        <w:t>له الآن شعب بن عامر فاصطلحوا هناك، و سلّموا الأمر إلى مضاض؛ فلمّا اجتمع له أمر مكّة، و صار ملكها دون السّميدع نحر للناس فطبخوا هناك الجزر، فأكلوا، و سمّي ذلك الموضع المطابخ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بغي بمكة، فقال مضاض بن عمرو في تلك الحرب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قتلنا سيّد الحيّ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منها و هو حيران موجع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أنّ الحيّ أصبح حيران موجعا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يبغي أن يكون سواؤنا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ملكا حتّى أتانا السّميدع</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فذاق وبالا حين حاول ملكنا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منّا غصّة تتجرّع</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 نحن عمرنا البيت كنّا 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نضارب عنه من أتانا و ندفع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يبغي ذاك في الناس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حيّ قبلنا ثمّ يمنع</w:t>
      </w:r>
    </w:p>
    <w:p>
      <w:pPr>
        <w:pStyle w:val="BookText"/>
        <w:rPr/>
      </w:pPr>
      <w:r>
        <w:rPr>
          <w:rFonts w:ascii="Amiri" w:hAnsi="Amiri" w:eastAsia="Amiri" w:cs="Amiri"/>
          <w:color w:val="111111"/>
          <w:sz w:val="28"/>
          <w:sz w:val="28"/>
          <w:szCs w:val="28"/>
          <w:rtl w:val="true"/>
          <w:lang w:bidi="ar-SA"/>
        </w:rPr>
        <w:t xml:space="preserve">و كنّا ملوكا في الدهور التي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ورثنا ملوكا لا ترام فتوضع</w:t>
      </w:r>
    </w:p>
    <w:p>
      <w:pPr>
        <w:pStyle w:val="Heading4"/>
        <w:numPr>
          <w:ilvl w:val="3"/>
          <w:numId w:val="1"/>
        </w:numPr>
        <w:rPr/>
      </w:pPr>
      <w:bookmarkStart w:id="58" w:name="__RefHeading___Toc3606881_1280447820"/>
      <w:bookmarkStart w:id="59" w:name="_Toc23"/>
      <w:bookmarkEnd w:id="58"/>
      <w:r>
        <w:rPr>
          <w:rtl w:val="true"/>
        </w:rPr>
        <w:t>انتقام ممن استخف بحق البيت</w:t>
      </w:r>
      <w:r>
        <w:rPr>
          <w:rtl w:val="true"/>
        </w:rPr>
        <w:t>:</w:t>
      </w:r>
      <w:bookmarkEnd w:id="59"/>
    </w:p>
    <w:p>
      <w:pPr>
        <w:pStyle w:val="BookText"/>
        <w:rPr/>
      </w:pPr>
      <w:r>
        <w:rPr>
          <w:rFonts w:ascii="Amiri" w:hAnsi="Amiri" w:eastAsia="Amiri" w:cs="Amiri"/>
          <w:color w:val="111111"/>
          <w:sz w:val="28"/>
          <w:sz w:val="28"/>
          <w:szCs w:val="28"/>
          <w:rtl w:val="true"/>
          <w:lang w:bidi="ar-SA"/>
        </w:rPr>
        <w:t>قال عثمان بن ساج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بعض أهل العلم أنّ سيلا جاء فدخل البيت فانهدم، فأعادته جرهم على بناء إبراهيم، بناه لهم رجل منهم يقال له أبو الجدرة و اسمه عمر الجارود، و سمّي بنوه الجدرة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استخفّت جرهم بحقّ البيت، و ارتكبوا فيه أمورا عظاما، و أحدثوا فيه أحداثا قبيحة، و كان للبيت خزانة، و هي بئر في بطنه، يلقى فيها الحلي و المتاع الذي يهدى له، و هو يومئذ لا سقف عليه، فتواعد عليه خمسة من جرهم أن يسرقوا كلّ ما فيه، فقام على كلّ زاوية من البيت رجل منهم و اقتحم الخامس، فجعل اللّه عزّ و جلّ أعلاه أسفله، و سقط منكّسا فهلك، و فرّ الأربعة الآخرون</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3606883_1280447820"/>
      <w:bookmarkStart w:id="61" w:name="_Toc24"/>
      <w:bookmarkEnd w:id="60"/>
      <w:r>
        <w:rPr>
          <w:rtl w:val="true"/>
        </w:rPr>
        <w:t>خبر إساف و نائلة</w:t>
      </w:r>
      <w:r>
        <w:rPr>
          <w:rtl w:val="true"/>
        </w:rPr>
        <w:t>:</w:t>
      </w:r>
      <w:bookmarkEnd w:id="6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إساف و نائلة</w:t>
      </w:r>
      <w:r>
        <w:rPr>
          <w:rStyle w:val="FootnoteAnchor"/>
          <w:rtl w:val="true"/>
        </w:rPr>
        <w:footnoteReference w:id="45"/>
      </w:r>
      <w:r>
        <w:rPr>
          <w:rFonts w:ascii="Amiri" w:hAnsi="Amiri" w:eastAsia="Amiri" w:cs="Amiri"/>
          <w:color w:val="111111"/>
          <w:sz w:val="28"/>
          <w:sz w:val="28"/>
          <w:szCs w:val="28"/>
          <w:rtl w:val="true"/>
          <w:lang w:bidi="ar-SA"/>
        </w:rPr>
        <w:t>البيت ففجرا فيه، فمسخهما اللّه حجرين، فأخرجا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إنّه لم يفجر بها في البيت، و لكنه قبّلها في البيت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عثمان بن ساج عن أبي الزناد، أنه إساف بن سهيل، و أنها نائلة بنت عمرو بن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نائلة بنت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فأخرجا من الكعبة، و نصبا ليعتبر بهما من رآهما، و يزدجر النّاس عن مثل ما ارتكبا، فلما غلبت خزاعة على مكة و نسي حديثهما، حوّلهما عمرو بن لحيّ بن كلاب بعد ذلك؛ فجعلها تجاه الكعبة يذبح عندهما عند موضع زمزم</w:t>
      </w:r>
      <w:r>
        <w:rPr>
          <w:rFonts w:eastAsia="Amiri" w:cs="Amiri" w:ascii="Amiri" w:hAnsi="Amiri"/>
          <w:color w:val="111111"/>
          <w:sz w:val="28"/>
          <w:szCs w:val="28"/>
          <w:rtl w:val="true"/>
          <w:lang w:bidi="ar-SA"/>
        </w:rPr>
        <w:t xml:space="preserve">. </w:t>
      </w:r>
      <w:bookmarkStart w:id="62" w:name="pg16218_175427"/>
    </w:p>
    <w:p>
      <w:pPr>
        <w:pStyle w:val="Heading4"/>
        <w:numPr>
          <w:ilvl w:val="3"/>
          <w:numId w:val="1"/>
        </w:numPr>
        <w:rPr/>
      </w:pPr>
      <w:bookmarkStart w:id="63" w:name="__RefHeading___Toc3606885_1280447820"/>
      <w:bookmarkStart w:id="64" w:name="_Toc25"/>
      <w:bookmarkEnd w:id="62"/>
      <w:bookmarkEnd w:id="63"/>
      <w:r>
        <w:rPr>
          <w:rtl w:val="true"/>
        </w:rPr>
        <w:t>دفاع مضاض عن حرمة البيت</w:t>
      </w:r>
      <w:r>
        <w:rPr>
          <w:rtl w:val="true"/>
        </w:rPr>
        <w:t>:</w:t>
      </w:r>
      <w:bookmarkEnd w:id="6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بغي جرهم بمكّة قام فيهم مضاض بن عمرو بن الحارث بن مضاض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احذروا البغي، فإنّه لا بقاء لأهله، و قد رأيتم من كان قبلكم من العماليق استخفّوا بالحرم و لم يعظّموه و تنازعوا بينهم و اختلفوا، حتّى سلطكم اللّه عليهم فاجتحتموهم</w:t>
      </w:r>
      <w:r>
        <w:rPr>
          <w:rStyle w:val="FootnoteAnchor"/>
          <w:rtl w:val="true"/>
        </w:rPr>
        <w:footnoteReference w:id="46"/>
      </w:r>
      <w:r>
        <w:rPr>
          <w:rFonts w:ascii="Amiri" w:hAnsi="Amiri" w:eastAsia="Amiri" w:cs="Amiri"/>
          <w:color w:val="111111"/>
          <w:sz w:val="28"/>
          <w:sz w:val="28"/>
          <w:szCs w:val="28"/>
          <w:rtl w:val="true"/>
          <w:lang w:bidi="ar-SA"/>
        </w:rPr>
        <w:t>فتفرّقوا في البلاد، فلا تستخفّوا بحقّ الحرم و حرمة بيت اللّه، و لا تظلموا من دخله و جاءه معظّما لحرماته، أو خائفا، أو رغب في جواره، فإنّكم إن فعلتم ذلكم تخوّفت أن تخرجوا منه خروج ذلّ و صغار، حتّى لا يقدر أحد منكم أن يصل إلى الحرم، و لا إلى زيارة البيت الذي هو لكم حرز و أمن، و الطّير تأمن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 منهم يقال له مجدع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 يخرجنا منه؟ ألسنا أعزّ العرب و أكثرهم مالا و سلاحا؟ فقال مضاض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الأمر بطل ما تذكرون؛ فقد رأيتم ما صنع اللّه بالعماليق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العماليق بغت في الحرم، فسلّط اللّه عزّ و جلّ عليهم الذر</w:t>
      </w:r>
      <w:r>
        <w:rPr>
          <w:rStyle w:val="FootnoteAnchor"/>
          <w:rtl w:val="true"/>
        </w:rPr>
        <w:footnoteReference w:id="47"/>
      </w:r>
      <w:r>
        <w:rPr>
          <w:rFonts w:ascii="Amiri" w:hAnsi="Amiri" w:eastAsia="Amiri" w:cs="Amiri"/>
          <w:color w:val="111111"/>
          <w:sz w:val="28"/>
          <w:sz w:val="28"/>
          <w:szCs w:val="28"/>
          <w:rtl w:val="true"/>
          <w:lang w:bidi="ar-SA"/>
        </w:rPr>
        <w:t xml:space="preserve">فأخرجهم منه، ثم رموا بالجدب من خلفهم حتّى ردّهم اللّه إلى مساقط رءوسهم، ثم أرسل عليهم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مضاض بن عمرو بغيهم و مقامهم عليه، عمد إلى كنوز الكعبة، و هي غزالان من ذهب، و أسياف قلعية</w:t>
      </w:r>
      <w:r>
        <w:rPr>
          <w:rStyle w:val="FootnoteAnchor"/>
          <w:rtl w:val="true"/>
        </w:rPr>
        <w:footnoteReference w:id="48"/>
      </w:r>
      <w:r>
        <w:rPr>
          <w:rFonts w:ascii="Amiri" w:hAnsi="Amiri" w:eastAsia="Amiri" w:cs="Amiri"/>
          <w:color w:val="111111"/>
          <w:sz w:val="28"/>
          <w:sz w:val="28"/>
          <w:szCs w:val="28"/>
          <w:rtl w:val="true"/>
          <w:lang w:bidi="ar-SA"/>
        </w:rPr>
        <w:t>، فحفر لها ليلا في موضع زمزم، و 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إذ سارت القبائل من أهل مأرب، و معهم طريقة</w:t>
      </w:r>
      <w:r>
        <w:rPr>
          <w:rStyle w:val="FootnoteAnchor"/>
          <w:rtl w:val="true"/>
        </w:rPr>
        <w:footnoteReference w:id="49"/>
      </w:r>
      <w:r>
        <w:rPr>
          <w:rFonts w:ascii="Amiri" w:hAnsi="Amiri" w:eastAsia="Amiri" w:cs="Amiri"/>
          <w:color w:val="111111"/>
          <w:sz w:val="28"/>
          <w:sz w:val="28"/>
          <w:szCs w:val="28"/>
          <w:rtl w:val="true"/>
          <w:lang w:bidi="ar-SA"/>
        </w:rPr>
        <w:t>الكاهنة، حين خافوا سيل العرم، و عليهم مزيقياء و هو عمرو بن عامر بن ثعلبة بن امرئ القيس بن مازن بن الأزد بن الغوث بن نبت بن مالك بن زيد بن كهلان بن سبأ بن يشجب بن يعرب بن قحطان، فقالت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لمّا قاربوا</w:t>
      </w:r>
      <w:r>
        <w:rPr>
          <w:rStyle w:val="FootnoteAnchor"/>
          <w:rtl w:val="true"/>
        </w:rPr>
        <w:footnoteReference w:id="50"/>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 ما أقول</w:t>
      </w:r>
      <w:r>
        <w:rPr>
          <w:rStyle w:val="FootnoteAnchor"/>
          <w:rtl w:val="true"/>
        </w:rPr>
        <w:footnoteReference w:id="51"/>
      </w:r>
      <w:r>
        <w:rPr>
          <w:rFonts w:ascii="Amiri" w:hAnsi="Amiri" w:eastAsia="Amiri" w:cs="Amiri"/>
          <w:color w:val="111111"/>
          <w:sz w:val="28"/>
          <w:sz w:val="28"/>
          <w:szCs w:val="28"/>
          <w:rtl w:val="true"/>
          <w:lang w:bidi="ar-SA"/>
        </w:rPr>
        <w:t>، و ما علّمني ما أقول إلا الحكيم المحكّم، ربّ جميع الأمم، من عرب و 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طريقة؟ قالت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البعير الشدقم</w:t>
      </w:r>
      <w:r>
        <w:rPr>
          <w:rStyle w:val="FootnoteAnchor"/>
          <w:rtl w:val="true"/>
        </w:rPr>
        <w:footnoteReference w:id="52"/>
      </w:r>
      <w:r>
        <w:rPr>
          <w:rFonts w:ascii="Amiri" w:hAnsi="Amiri" w:eastAsia="Amiri" w:cs="Amiri"/>
          <w:color w:val="111111"/>
          <w:sz w:val="28"/>
          <w:sz w:val="28"/>
          <w:szCs w:val="28"/>
          <w:rtl w:val="true"/>
          <w:lang w:bidi="ar-SA"/>
        </w:rPr>
        <w:t>، فخضّبوه بالدّم، تكن لكم أرض جرهم، جيران بيته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إلى مكّة و أهلها أرسل إليهم عمرو ابنه ثعلبة،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إنّا قد خرجنا من بلادنا فلم ننزل بلدة إلا أفسح أهلها لنا، و تزحزحوا عنّا، فنقيم معهم حتّى نرسل روّادا فيرتادوا لنا بلدا يحملنا، فافسحوا لنا في بلادكم حتّى نقيم قدر ما نستريح، و نرسل روّادنا</w:t>
      </w:r>
      <w:r>
        <w:rPr>
          <w:rStyle w:val="FootnoteAnchor"/>
          <w:rtl w:val="true"/>
        </w:rPr>
        <w:footnoteReference w:id="53"/>
      </w:r>
      <w:r>
        <w:rPr>
          <w:rFonts w:ascii="Amiri" w:hAnsi="Amiri" w:eastAsia="Amiri" w:cs="Amiri"/>
          <w:color w:val="111111"/>
          <w:sz w:val="28"/>
          <w:sz w:val="28"/>
          <w:szCs w:val="28"/>
          <w:rtl w:val="true"/>
          <w:lang w:bidi="ar-SA"/>
        </w:rPr>
        <w:t>إلى الشّام و إلى الشرق، فحيثما بلغنا أنّه أمثل لحقنا به، و أرجو أن يكون مقامنا معكم يسيرا، فأبت ذلك جرهم إباء شديدا، و استكبروا في أنفسهم،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نحبّ أن تنزلوا فتضيّقوا علينا مرابعنا</w:t>
      </w:r>
      <w:r>
        <w:rPr>
          <w:rStyle w:val="FootnoteAnchor"/>
          <w:rtl w:val="true"/>
        </w:rPr>
        <w:footnoteReference w:id="54"/>
      </w:r>
      <w:r>
        <w:rPr>
          <w:rFonts w:ascii="Amiri" w:hAnsi="Amiri" w:eastAsia="Amiri" w:cs="Amiri"/>
          <w:color w:val="111111"/>
          <w:sz w:val="28"/>
          <w:sz w:val="28"/>
          <w:szCs w:val="28"/>
          <w:rtl w:val="true"/>
          <w:lang w:bidi="ar-SA"/>
        </w:rPr>
        <w:t>و مواردنا، فارحلوا عنا حيث أحببتم، فلا حاجة لنا بجواركم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المقام بهذا البلد </w:t>
      </w:r>
      <w:bookmarkStart w:id="65" w:name="pg16218_175428"/>
    </w:p>
    <w:p>
      <w:pPr>
        <w:pStyle w:val="BookText"/>
        <w:rPr/>
      </w:pPr>
      <w:bookmarkEnd w:id="65"/>
      <w:r>
        <w:rPr>
          <w:rFonts w:ascii="Amiri" w:hAnsi="Amiri" w:eastAsia="Amiri" w:cs="Amiri"/>
          <w:color w:val="111111"/>
          <w:sz w:val="28"/>
          <w:sz w:val="28"/>
          <w:szCs w:val="28"/>
          <w:rtl w:val="true"/>
          <w:lang w:bidi="ar-SA"/>
        </w:rPr>
        <w:t>حولا، حتى ترجع إليّ رسلي التي أرسلت، فإن أنزلتموني طوعا نزلت و حمدتكم و آسيتكم</w:t>
      </w:r>
      <w:r>
        <w:rPr>
          <w:rStyle w:val="FootnoteAnchor"/>
          <w:rtl w:val="true"/>
        </w:rPr>
        <w:footnoteReference w:id="55"/>
      </w:r>
      <w:r>
        <w:rPr>
          <w:rFonts w:ascii="Amiri" w:hAnsi="Amiri" w:eastAsia="Amiri" w:cs="Amiri"/>
          <w:color w:val="111111"/>
          <w:sz w:val="28"/>
          <w:sz w:val="28"/>
          <w:szCs w:val="28"/>
          <w:rtl w:val="true"/>
          <w:lang w:bidi="ar-SA"/>
        </w:rPr>
        <w:t>في الرّعي و الماء، و إن أبيتم أقمت على كرهكم ثم لم ترتعوا معي إلاّ فضلا</w:t>
      </w:r>
      <w:r>
        <w:rPr>
          <w:rStyle w:val="FootnoteAnchor"/>
          <w:rtl w:val="true"/>
        </w:rPr>
        <w:footnoteReference w:id="56"/>
      </w:r>
      <w:r>
        <w:rPr>
          <w:rFonts w:ascii="IRNazanin" w:hAnsi="IRNazanin" w:eastAsia="IRNazanin"/>
          <w:color w:val="111111"/>
          <w:sz w:val="28"/>
          <w:sz w:val="28"/>
          <w:szCs w:val="28"/>
          <w:rtl w:val="true"/>
          <w:lang w:bidi="fa-IR"/>
        </w:rPr>
        <w:t>، و لم تشربوا إلا رنقا</w:t>
      </w:r>
      <w:r>
        <w:rPr>
          <w:rStyle w:val="FootnoteAnchor"/>
          <w:rtl w:val="true"/>
        </w:rPr>
        <w:footnoteReference w:id="57"/>
      </w:r>
      <w:r>
        <w:rPr>
          <w:rFonts w:ascii="Amiri" w:hAnsi="Amiri" w:eastAsia="Amiri" w:cs="Amiri"/>
          <w:color w:val="111111"/>
          <w:sz w:val="28"/>
          <w:sz w:val="28"/>
          <w:szCs w:val="28"/>
          <w:rtl w:val="true"/>
          <w:lang w:bidi="ar-SA"/>
        </w:rPr>
        <w:t>، و إن قاتلتموني قاتلتكم، ثمّ إن ظهرت عليكم سبيت النساء و قتلت الرجال، و لم أترك منكم أحدا ينزل الحرم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جرهم أن تنزله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 و تعبّت لقتاله</w:t>
      </w:r>
      <w:r>
        <w:rPr>
          <w:rStyle w:val="FootnoteAnchor"/>
          <w:rtl w:val="true"/>
        </w:rPr>
        <w:footnoteReference w:id="58"/>
      </w:r>
      <w:r>
        <w:rPr>
          <w:rFonts w:ascii="Amiri" w:hAnsi="Amiri" w:eastAsia="Amiri" w:cs="Amiri"/>
          <w:color w:val="111111"/>
          <w:sz w:val="28"/>
          <w:sz w:val="28"/>
          <w:szCs w:val="28"/>
          <w:rtl w:val="true"/>
          <w:lang w:bidi="ar-SA"/>
        </w:rPr>
        <w:t>، فاقتتلوا ثلاثة أيام أفرغ عليهم فيها الصبر، و منعوا النصر</w:t>
      </w:r>
      <w:r>
        <w:rPr>
          <w:rStyle w:val="FootnoteAnchor"/>
          <w:rtl w:val="true"/>
        </w:rPr>
        <w:footnoteReference w:id="59"/>
      </w:r>
      <w:r>
        <w:rPr>
          <w:rFonts w:ascii="Amiri" w:hAnsi="Amiri" w:eastAsia="Amiri" w:cs="Amiri"/>
          <w:color w:val="111111"/>
          <w:sz w:val="28"/>
          <w:sz w:val="28"/>
          <w:szCs w:val="28"/>
          <w:rtl w:val="true"/>
          <w:lang w:bidi="ar-SA"/>
        </w:rPr>
        <w:t>، ثم انهزمت جرهم فلم يفلت منهم إلا 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مضاض بن عمرو قد اعتزل حربهم و لم يعنهم في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أحذّركم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رحل هو و ولده و أهل بيته حتّى نزلوا قنونى</w:t>
      </w:r>
      <w:r>
        <w:rPr>
          <w:rStyle w:val="FootnoteAnchor"/>
          <w:rtl w:val="true"/>
        </w:rPr>
        <w:footnoteReference w:id="60"/>
      </w:r>
      <w:r>
        <w:rPr>
          <w:rFonts w:ascii="Amiri" w:hAnsi="Amiri" w:eastAsia="Amiri" w:cs="Amiri"/>
          <w:color w:val="111111"/>
          <w:sz w:val="28"/>
          <w:sz w:val="28"/>
          <w:szCs w:val="28"/>
          <w:rtl w:val="true"/>
          <w:lang w:bidi="ar-SA"/>
        </w:rPr>
        <w:t>و ما حوله، فبقايا جرهم</w:t>
      </w:r>
      <w:r>
        <w:rPr>
          <w:rStyle w:val="FootnoteAnchor"/>
          <w:rtl w:val="true"/>
        </w:rPr>
        <w:footnoteReference w:id="61"/>
      </w:r>
      <w:r>
        <w:rPr>
          <w:rFonts w:ascii="Amiri" w:hAnsi="Amiri" w:eastAsia="Amiri" w:cs="Amiri"/>
          <w:color w:val="111111"/>
          <w:sz w:val="28"/>
          <w:sz w:val="28"/>
          <w:szCs w:val="28"/>
          <w:rtl w:val="true"/>
          <w:lang w:bidi="ar-SA"/>
        </w:rPr>
        <w:t>به إلى اليوم، و فني الباقون؛ أفناهم السيف في تلك الحروب</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606887_1280447820"/>
      <w:bookmarkStart w:id="67" w:name="_Toc26"/>
      <w:bookmarkEnd w:id="66"/>
      <w:r>
        <w:rPr>
          <w:rtl w:val="true"/>
        </w:rPr>
        <w:t>شعره في نفي جرهم عن الحرم</w:t>
      </w:r>
      <w:bookmarkEnd w:id="6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حازت خزاعة أمر مكّة و صاروا و أهلها جاءهم بنو إسماعيل و قد كانوا اعتزلوا حرب جرهم و خزاعة، فلم يدخلوا في ذلك، فسألوهم السّكنى معهم و حولهم فأذنوا لهم، فلما رأى ذلك مضاض بن عمرو بن الحارث و قد كان أصابه من الصّبابة إلى مكّة أمر عظيم، أرسل إلى خزاعة يستأذنها، و متّ إليهم برأيه</w:t>
      </w:r>
      <w:r>
        <w:rPr>
          <w:rStyle w:val="FootnoteAnchor"/>
          <w:rtl w:val="true"/>
        </w:rPr>
        <w:footnoteReference w:id="62"/>
      </w:r>
      <w:r>
        <w:rPr>
          <w:rFonts w:ascii="Amiri" w:hAnsi="Amiri" w:eastAsia="Amiri" w:cs="Amiri"/>
          <w:color w:val="111111"/>
          <w:sz w:val="28"/>
          <w:sz w:val="28"/>
          <w:szCs w:val="28"/>
          <w:rtl w:val="true"/>
          <w:lang w:bidi="ar-SA"/>
        </w:rPr>
        <w:t>و توريعه قومه عن القتال</w:t>
      </w:r>
      <w:r>
        <w:rPr>
          <w:rStyle w:val="FootnoteAnchor"/>
          <w:rtl w:val="true"/>
        </w:rPr>
        <w:footnoteReference w:id="63"/>
      </w:r>
      <w:r>
        <w:rPr>
          <w:rFonts w:ascii="Amiri" w:hAnsi="Amiri" w:eastAsia="Amiri" w:cs="Amiri"/>
          <w:color w:val="111111"/>
          <w:sz w:val="28"/>
          <w:sz w:val="28"/>
          <w:szCs w:val="28"/>
          <w:rtl w:val="true"/>
          <w:lang w:bidi="ar-SA"/>
        </w:rPr>
        <w:t>، و سوء العشرة في الحرم، و اعتزاله الحرب، فأبت خزاعة أن يقرّوهم و نفوهم عن الحرم كلّه، و قال عمرو بن لحي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منكم جرهميا قد قارب الحرم فدمه هدر</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 إبل لمضاض بن عمرو بن الحارث بن مضاض بن عمرو، من قنونى تريد مكة، فخرج في طلبها حتّى وجد أثرها</w:t>
      </w:r>
      <w:r>
        <w:rPr>
          <w:rStyle w:val="FootnoteAnchor"/>
          <w:rtl w:val="true"/>
        </w:rPr>
        <w:footnoteReference w:id="65"/>
      </w:r>
      <w:r>
        <w:rPr>
          <w:rFonts w:ascii="Amiri" w:hAnsi="Amiri" w:eastAsia="Amiri" w:cs="Amiri"/>
          <w:color w:val="111111"/>
          <w:sz w:val="28"/>
          <w:sz w:val="28"/>
          <w:szCs w:val="28"/>
          <w:rtl w:val="true"/>
          <w:lang w:bidi="ar-SA"/>
        </w:rPr>
        <w:t>قد دخلت مكة، فمضى على الجبال نحو أجياد، حتّى ظهر على أبي قبيس</w:t>
      </w:r>
      <w:r>
        <w:rPr>
          <w:rStyle w:val="FootnoteAnchor"/>
          <w:rtl w:val="true"/>
        </w:rPr>
        <w:footnoteReference w:id="66"/>
      </w:r>
      <w:r>
        <w:rPr>
          <w:rFonts w:ascii="Amiri" w:hAnsi="Amiri" w:eastAsia="Amiri" w:cs="Amiri"/>
          <w:color w:val="111111"/>
          <w:sz w:val="28"/>
          <w:sz w:val="28"/>
          <w:szCs w:val="28"/>
          <w:rtl w:val="true"/>
          <w:lang w:bidi="ar-SA"/>
        </w:rPr>
        <w:t>يتبصّر الإبل في بطن 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فأبصر الإبل تنحر و تؤكل و لا سبيل له إليها، فخاف إن هبط الوادي أن يقتل، فولّى منصرفا إلى أهله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لم يسمر بمكّة سامر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يتربّع واسطا فجنوبه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المنحنى من ذي الأراكة حاضر</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نحن كنّا أهلها فأبادنا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 الجدود العواثر</w:t>
      </w:r>
    </w:p>
    <w:p>
      <w:pPr>
        <w:pStyle w:val="BookText"/>
        <w:rPr/>
      </w:pPr>
      <w:r>
        <w:rPr>
          <w:rFonts w:ascii="Amiri" w:hAnsi="Amiri" w:eastAsia="Amiri" w:cs="Amiri"/>
          <w:color w:val="111111"/>
          <w:sz w:val="28"/>
          <w:sz w:val="28"/>
          <w:szCs w:val="28"/>
          <w:rtl w:val="true"/>
          <w:lang w:bidi="ar-SA"/>
        </w:rPr>
        <w:t xml:space="preserve">و أبدلنا ربّي بها دار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الذئب يعوي و العدوّ المخامر</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أقول إذا نام الخلي و لم أنم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ذا العرش لا يبعد سهيل و عامر</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قد ابدلت منهم أوجها لا أريدها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حمير قد بدّلتها و اليحابر</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فإن تمل الدّنيا علينا بكلّها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شرّ بيننا و تشاجر</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فنحن ولاة البيت من بعد نابت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نمشّي به و الخير إذ ذاك ظاهر</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 أنكح جدّي خير شخص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فأبناؤه منّا و نحن الأصاهر</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 أخرجنا منها المليك بقدرة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يا للنّاس تجري المقادر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فصرنا أحاديثا و كنّا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عضّتنا السّنون الغوابر</w:t>
      </w:r>
    </w:p>
    <w:p>
      <w:pPr>
        <w:pStyle w:val="BookText"/>
        <w:rPr/>
      </w:pPr>
      <w:r>
        <w:rPr>
          <w:rFonts w:ascii="Amiri" w:hAnsi="Amiri" w:eastAsia="Amiri" w:cs="Amiri"/>
          <w:color w:val="111111"/>
          <w:sz w:val="28"/>
          <w:sz w:val="28"/>
          <w:szCs w:val="28"/>
          <w:rtl w:val="true"/>
          <w:lang w:bidi="ar-SA"/>
        </w:rPr>
        <w:t xml:space="preserve">و سحّت دموع العين تبكي 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حرم أمن و فيها المشاعر</w:t>
      </w:r>
    </w:p>
    <w:p>
      <w:pPr>
        <w:pStyle w:val="BookText"/>
        <w:rPr/>
      </w:pPr>
      <w:r>
        <w:rPr>
          <w:rFonts w:ascii="Amiri" w:hAnsi="Amiri" w:eastAsia="Amiri" w:cs="Amiri"/>
          <w:color w:val="111111"/>
          <w:sz w:val="28"/>
          <w:sz w:val="28"/>
          <w:szCs w:val="28"/>
          <w:rtl w:val="true"/>
          <w:lang w:bidi="ar-SA"/>
        </w:rPr>
        <w:t xml:space="preserve">و يا ليت شعري من بأجياد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بمفضى سيله و الظّواهر</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فبطن منّى أمسى كأن لم يكن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مضاض و من حيّا عديّ عمائر</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فهل فرج آت بشيء نحبّه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جزع منجيك ممّا تحاذر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الحيّ سيروا إنّ قصركم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تصبحوا ذات يوم لا تسيرونا</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إنّا كما أنتم كنّا فغيّرنا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بصرف كما صرنا تصيرونا</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أزجوا المطيّ و أرخوا من أزمّتها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الممات و قضّوا ما تقضّونا</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قد مال دهر علينا ثم أهلكنا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بالبغي فيه فقد صرنا أفانينا</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كنّا زمانا ملوك الناس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نأوي بلادا حراما كان مسكونا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عمران قال</w:t>
      </w:r>
      <w:r>
        <w:rPr>
          <w:rFonts w:eastAsia="Amiri" w:cs="Amiri" w:ascii="Amiri" w:hAnsi="Amiri"/>
          <w:color w:val="111111"/>
          <w:sz w:val="28"/>
          <w:szCs w:val="28"/>
          <w:rtl w:val="true"/>
          <w:lang w:bidi="ar-SA"/>
        </w:rPr>
        <w:t xml:space="preserve">: </w:t>
      </w:r>
      <w:bookmarkStart w:id="68" w:name="pg16218_175430"/>
    </w:p>
    <w:p>
      <w:pPr>
        <w:pStyle w:val="Heading4"/>
        <w:numPr>
          <w:ilvl w:val="3"/>
          <w:numId w:val="1"/>
        </w:numPr>
        <w:rPr/>
      </w:pPr>
      <w:bookmarkStart w:id="69" w:name="__RefHeading___Toc3606889_1280447820"/>
      <w:bookmarkStart w:id="70" w:name="_Toc27"/>
      <w:bookmarkEnd w:id="68"/>
      <w:bookmarkEnd w:id="69"/>
      <w:r>
        <w:rPr>
          <w:rtl w:val="true"/>
        </w:rPr>
        <w:t>اجتمع به أبو سلمة بن عبد الأسد و هو مسنّ معلق في شجرة</w:t>
      </w:r>
      <w:r>
        <w:rPr>
          <w:rtl w:val="true"/>
        </w:rPr>
        <w:t>:</w:t>
      </w:r>
      <w:bookmarkEnd w:id="70"/>
    </w:p>
    <w:p>
      <w:pPr>
        <w:pStyle w:val="BookText"/>
        <w:rPr/>
      </w:pPr>
      <w:r>
        <w:rPr>
          <w:rFonts w:ascii="Amiri" w:hAnsi="Amiri" w:eastAsia="Amiri" w:cs="Amiri"/>
          <w:color w:val="111111"/>
          <w:sz w:val="28"/>
          <w:sz w:val="28"/>
          <w:szCs w:val="28"/>
          <w:rtl w:val="true"/>
          <w:lang w:bidi="ar-SA"/>
        </w:rPr>
        <w:t>و خرج أبو سلمة بن عبد الأسد المخزومي قبيل الإسلام في نفر من قريش يريدون اليمن فأصابهم عطش شديد ببعض الطريق، و أمسوا على غير الطريق، فتشاوروا جميعا، فقال لهم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ناقتي تنازعني شقّا</w:t>
      </w:r>
      <w:r>
        <w:rPr>
          <w:rStyle w:val="FootnoteAnchor"/>
          <w:rtl w:val="true"/>
        </w:rPr>
        <w:footnoteReference w:id="80"/>
      </w:r>
      <w:r>
        <w:rPr>
          <w:rFonts w:ascii="IRNazanin" w:hAnsi="IRNazanin" w:eastAsia="IRNazanin"/>
          <w:color w:val="111111"/>
          <w:sz w:val="28"/>
          <w:sz w:val="28"/>
          <w:szCs w:val="28"/>
          <w:rtl w:val="true"/>
          <w:lang w:bidi="fa-IR"/>
        </w:rPr>
        <w:t>أ فلا أرسلها و أتبعها؟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ناقته و تبعها فأضحوا على ماء و حاضر</w:t>
      </w:r>
      <w:r>
        <w:rPr>
          <w:rStyle w:val="FootnoteAnchor"/>
          <w:rtl w:val="true"/>
        </w:rPr>
        <w:footnoteReference w:id="81"/>
      </w:r>
      <w:r>
        <w:rPr>
          <w:rFonts w:ascii="Amiri" w:hAnsi="Amiri" w:eastAsia="Amiri" w:cs="Amiri"/>
          <w:color w:val="111111"/>
          <w:sz w:val="28"/>
          <w:sz w:val="28"/>
          <w:szCs w:val="28"/>
          <w:rtl w:val="true"/>
          <w:lang w:bidi="ar-SA"/>
        </w:rPr>
        <w:t>، فاستقوا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سقوا، فإنّهم لعلى ذلك إذ أقبل إليهم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شجرة أمام الماء فتكلّم عندها بشيء ثم رجع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ينطلق معي أحدكم إلى رجل ندعوه</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معه فوقف بي تحت شجرة، فإذا وكر معلّق فصوّت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فزعزع شيخ رأسه</w:t>
      </w:r>
      <w:r>
        <w:rPr>
          <w:rStyle w:val="FootnoteAnchor"/>
          <w:rtl w:val="true"/>
        </w:rPr>
        <w:footnoteReference w:id="83"/>
      </w:r>
      <w:r>
        <w:rPr>
          <w:rFonts w:ascii="Amiri" w:hAnsi="Amiri" w:eastAsia="Amiri" w:cs="Amiri"/>
          <w:color w:val="111111"/>
          <w:sz w:val="28"/>
          <w:sz w:val="28"/>
          <w:szCs w:val="28"/>
          <w:rtl w:val="true"/>
          <w:lang w:bidi="ar-SA"/>
        </w:rPr>
        <w:t>، فأجابه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مخزوم بن 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سلمة بن عبد الأسد بن عبد اللّه بن عمرو بن مخزوم بن 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أيهات منك</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يقظة سنّ</w:t>
      </w:r>
      <w:r>
        <w:rPr>
          <w:rStyle w:val="FootnoteAnchor"/>
          <w:rtl w:val="true"/>
        </w:rPr>
        <w:footnoteReference w:id="85"/>
      </w:r>
      <w:r>
        <w:rPr>
          <w:rFonts w:ascii="Amiri" w:hAnsi="Amiri" w:eastAsia="Amiri" w:cs="Amiri"/>
          <w:color w:val="111111"/>
          <w:sz w:val="28"/>
          <w:sz w:val="28"/>
          <w:szCs w:val="28"/>
          <w:rtl w:val="true"/>
          <w:lang w:bidi="ar-SA"/>
        </w:rPr>
        <w:t>، أ تدري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لم يسمر بمكة سامر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نحن كنّا أهلها فأبادنا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 الجدود العواثر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قائلها، أنا عمرو بن الحارث بن مضاض الجرهمي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سمّى أجياد أجيادا؟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بالدّماء يوم التقينا نحن و قطوراء؛ أ تدري لم سمّي قيعقعان؟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لتقعقع السلاح على ظهورنا لمّا طلعنا عليهم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بهذا الخبر الحرميّ بن أبي العلاء؛ قال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المنذر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عمران؛ قال حدّثني راشد بن حفص بن عمر بن عبد الرحمن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سلمة بن عوف</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في نفر من قريش يريدون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الخبر مثل حديث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3606891_1280447820"/>
      <w:bookmarkStart w:id="72" w:name="_Toc28"/>
      <w:bookmarkEnd w:id="71"/>
      <w:r>
        <w:rPr>
          <w:rtl w:val="true"/>
        </w:rPr>
        <w:t>تغريب ربيعة بن أمية بن خلف</w:t>
      </w:r>
      <w:bookmarkEnd w:id="7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غسان بن عبد العزيز بن عبد الحميد</w:t>
      </w:r>
      <w:r>
        <w:rPr>
          <w:rStyle w:val="FootnoteAnchor"/>
          <w:rtl w:val="true"/>
        </w:rPr>
        <w:footnoteReference w:id="87"/>
      </w:r>
      <w:r>
        <w:rPr>
          <w:rFonts w:ascii="Amiri" w:hAnsi="Amiri" w:eastAsia="Amiri" w:cs="Amiri"/>
          <w:color w:val="111111"/>
          <w:sz w:val="28"/>
          <w:sz w:val="28"/>
          <w:szCs w:val="28"/>
          <w:rtl w:val="true"/>
          <w:lang w:bidi="ar-SA"/>
        </w:rPr>
        <w:t>أنّ ربيعة بن أمية بن خلف كان قد أدمن الشراب، و شرب في شهر رمضان، فضربه عمر رضي اللّه عنه و غرّبه إلى ذي المروة، فلم يزل بها حتّى توفّي و استخلف عثمان رضي اللّه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 عمر و استخلف عثمان فلو دخلت المدينة ما ردّك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أدخل المدينة فتقول قريش قد غرّبه رجل </w:t>
      </w:r>
      <w:bookmarkStart w:id="73" w:name="pg16218_175431"/>
    </w:p>
    <w:p>
      <w:pPr>
        <w:pStyle w:val="BookText"/>
        <w:rPr/>
      </w:pPr>
      <w:bookmarkEnd w:id="73"/>
      <w:r>
        <w:rPr>
          <w:rFonts w:ascii="Amiri" w:hAnsi="Amiri" w:eastAsia="Amiri" w:cs="Amiri"/>
          <w:color w:val="111111"/>
          <w:sz w:val="28"/>
          <w:sz w:val="28"/>
          <w:szCs w:val="28"/>
          <w:rtl w:val="true"/>
          <w:lang w:bidi="ar-SA"/>
        </w:rPr>
        <w:t>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بالرّوم و تنصّر، فكان قيصر يحبوه و يكرمه، فأعقب</w:t>
      </w:r>
      <w:r>
        <w:rPr>
          <w:rStyle w:val="FootnoteAnchor"/>
          <w:rtl w:val="true"/>
        </w:rPr>
        <w:footnoteReference w:id="88"/>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Heading4"/>
        <w:numPr>
          <w:ilvl w:val="3"/>
          <w:numId w:val="1"/>
        </w:numPr>
        <w:rPr/>
      </w:pPr>
      <w:bookmarkStart w:id="74" w:name="__RefHeading___Toc3606893_1280447820"/>
      <w:bookmarkStart w:id="75" w:name="_Toc29"/>
      <w:bookmarkEnd w:id="74"/>
      <w:r>
        <w:rPr>
          <w:rtl w:val="true"/>
        </w:rPr>
        <w:t>تغني الربيع بشعر عمرو بن الحارث بن مضاض</w:t>
      </w:r>
      <w:bookmarkEnd w:id="75"/>
    </w:p>
    <w:p>
      <w:pPr>
        <w:pStyle w:val="BookText"/>
        <w:rPr/>
      </w:pPr>
      <w:r>
        <w:rPr>
          <w:rFonts w:ascii="Amiri" w:hAnsi="Amiri" w:eastAsia="Amiri" w:cs="Amiri"/>
          <w:color w:val="111111"/>
          <w:sz w:val="28"/>
          <w:sz w:val="28"/>
          <w:szCs w:val="28"/>
          <w:rtl w:val="true"/>
          <w:lang w:bidi="ar-SA"/>
        </w:rPr>
        <w:t>قال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يزيد بن معاوية على معاوية من بلاد الروم؛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للناس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محاصرون مدينة كذا و كذا إذ سمعنا رجلا فصيح اللسان مشرفا من بين شرفتين</w:t>
      </w:r>
      <w:r>
        <w:rPr>
          <w:rStyle w:val="FootnoteAnchor"/>
          <w:rtl w:val="true"/>
        </w:rPr>
        <w:footnoteReference w:id="89"/>
      </w:r>
      <w:r>
        <w:rPr>
          <w:rFonts w:ascii="Amiri" w:hAnsi="Amiri" w:eastAsia="Amiri" w:cs="Amiri"/>
          <w:color w:val="111111"/>
          <w:sz w:val="28"/>
          <w:sz w:val="28"/>
          <w:szCs w:val="28"/>
          <w:rtl w:val="true"/>
          <w:lang w:bidi="ar-SA"/>
        </w:rPr>
        <w:t>من شرف الحصن،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لم يسمر بمكة سامر</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ذاك الربيع بن أمية يتغنى بشعر عمرو بن الحارث بن مضاض الجرهمي</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606895_1280447820"/>
      <w:bookmarkStart w:id="77" w:name="_Toc30"/>
      <w:bookmarkEnd w:id="76"/>
      <w:r>
        <w:rPr>
          <w:rtl w:val="true"/>
        </w:rPr>
        <w:t>غناء ابن جامع بشعر مضاض</w:t>
      </w:r>
      <w:r>
        <w:rPr>
          <w:rtl w:val="true"/>
        </w:rPr>
        <w:t>:</w:t>
      </w:r>
      <w:bookmarkEnd w:id="77"/>
    </w:p>
    <w:p>
      <w:pPr>
        <w:pStyle w:val="Heading5"/>
        <w:numPr>
          <w:ilvl w:val="4"/>
          <w:numId w:val="1"/>
        </w:numPr>
        <w:rPr/>
      </w:pPr>
      <w:bookmarkStart w:id="78" w:name="__RefHeading___Toc3606897_1280447820"/>
      <w:bookmarkStart w:id="79" w:name="_Toc31"/>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أخبرني إسماعيل بن يونس الشيعي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 حدّثني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بالدوابّ تسرج سحرا حتّى نغدو إلى ابن جامع</w:t>
      </w:r>
      <w:r>
        <w:rPr>
          <w:rStyle w:val="FootnoteAnchor"/>
          <w:rtl w:val="true"/>
        </w:rPr>
        <w:footnoteReference w:id="90"/>
      </w:r>
      <w:r>
        <w:rPr>
          <w:rFonts w:ascii="Amiri" w:hAnsi="Amiri" w:eastAsia="Amiri" w:cs="Amiri"/>
          <w:color w:val="111111"/>
          <w:sz w:val="28"/>
          <w:sz w:val="28"/>
          <w:szCs w:val="28"/>
          <w:rtl w:val="true"/>
          <w:lang w:bidi="ar-SA"/>
        </w:rPr>
        <w:t>نستقبله بالياسرية</w:t>
      </w:r>
      <w:r>
        <w:rPr>
          <w:rStyle w:val="FootnoteAnchor"/>
          <w:rtl w:val="true"/>
        </w:rPr>
        <w:footnoteReference w:id="91"/>
      </w:r>
      <w:r>
        <w:rPr>
          <w:rFonts w:ascii="Amiri" w:hAnsi="Amiri" w:eastAsia="Amiri" w:cs="Amiri"/>
          <w:color w:val="111111"/>
          <w:sz w:val="28"/>
          <w:sz w:val="28"/>
          <w:szCs w:val="28"/>
          <w:rtl w:val="true"/>
          <w:lang w:bidi="ar-SA"/>
        </w:rPr>
        <w:t>بسحرة</w:t>
      </w:r>
      <w:r>
        <w:rPr>
          <w:rStyle w:val="FootnoteAnchor"/>
          <w:rtl w:val="true"/>
        </w:rPr>
        <w:footnoteReference w:id="92"/>
      </w:r>
      <w:r>
        <w:rPr>
          <w:rFonts w:ascii="IRNazanin" w:hAnsi="IRNazanin" w:eastAsia="IRNazanin"/>
          <w:color w:val="111111"/>
          <w:sz w:val="28"/>
          <w:sz w:val="28"/>
          <w:szCs w:val="28"/>
          <w:rtl w:val="true"/>
          <w:lang w:bidi="fa-IR"/>
        </w:rPr>
        <w:t>لا تأخذنا الشّمس</w:t>
      </w:r>
      <w:r>
        <w:rPr>
          <w:rStyle w:val="FootnoteAnchor"/>
          <w:rtl w:val="true"/>
        </w:rPr>
        <w:footnoteReference w:id="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ركبنا في السحر فأصبحنا دون الياسرية، و قد طلعت علينا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إلى ابن جامع و إذا به مختضب و على رأسه و لحيته خرق الخضاب، و إذا بقدر تطبخ في الشّمس؛ فلما نظر إلينا رحّب بنا، و قام إلينا فسلّم علينا، ثم دعا الماء فغسل رأسه و لحيته، ثم دعا بالغداء فأتي بغدائه، فغرف لنا من تلك القدر التي في الشمس، فتقزّزت</w:t>
      </w:r>
      <w:r>
        <w:rPr>
          <w:rStyle w:val="FootnoteAnchor"/>
          <w:rtl w:val="true"/>
        </w:rPr>
        <w:footnoteReference w:id="94"/>
      </w:r>
      <w:r>
        <w:rPr>
          <w:rFonts w:ascii="Amiri" w:hAnsi="Amiri" w:eastAsia="Amiri" w:cs="Amiri"/>
          <w:color w:val="111111"/>
          <w:sz w:val="28"/>
          <w:sz w:val="28"/>
          <w:szCs w:val="28"/>
          <w:rtl w:val="true"/>
          <w:lang w:bidi="ar-SA"/>
        </w:rPr>
        <w:t>و بشعت من ذلك الطعام الذي طبخ، فأشار إليّ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حتّى فرغنا من غدائنا، فلما غسلنا أيدينا نادى ابن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هات شرابنا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بنبيذ في زكرة قد كانت الزّكرة في الشمس</w:t>
      </w:r>
      <w:r>
        <w:rPr>
          <w:rStyle w:val="FootnoteAnchor"/>
          <w:rtl w:val="true"/>
        </w:rPr>
        <w:footnoteReference w:id="95"/>
      </w:r>
      <w:r>
        <w:rPr>
          <w:rFonts w:ascii="Amiri" w:hAnsi="Amiri" w:eastAsia="Amiri" w:cs="Amiri"/>
          <w:color w:val="111111"/>
          <w:sz w:val="28"/>
          <w:sz w:val="28"/>
          <w:szCs w:val="28"/>
          <w:rtl w:val="true"/>
          <w:lang w:bidi="ar-SA"/>
        </w:rPr>
        <w:t>، فكرهت ذلك، فأشار إليّ أبي، أن لا تمتنع، ثم أتوا بقدح جيشانيّ</w:t>
      </w:r>
      <w:r>
        <w:rPr>
          <w:rStyle w:val="FootnoteAnchor"/>
          <w:rtl w:val="true"/>
        </w:rPr>
        <w:footnoteReference w:id="96"/>
      </w:r>
      <w:r>
        <w:rPr>
          <w:rFonts w:ascii="Amiri" w:hAnsi="Amiri" w:eastAsia="Amiri" w:cs="Amiri"/>
          <w:color w:val="111111"/>
          <w:sz w:val="28"/>
          <w:sz w:val="28"/>
          <w:szCs w:val="28"/>
          <w:rtl w:val="true"/>
          <w:lang w:bidi="ar-SA"/>
        </w:rPr>
        <w:t>ملء الكفّ، فصبّ النبيذ فيه و هو يشبه</w:t>
      </w:r>
      <w:r>
        <w:rPr>
          <w:rStyle w:val="FootnoteAnchor"/>
          <w:rtl w:val="true"/>
        </w:rPr>
        <w:footnoteReference w:id="97"/>
      </w:r>
      <w:r>
        <w:rPr>
          <w:rFonts w:ascii="IRNazanin" w:hAnsi="IRNazanin" w:eastAsia="IRNazanin"/>
          <w:color w:val="111111"/>
          <w:sz w:val="28"/>
          <w:sz w:val="28"/>
          <w:szCs w:val="28"/>
          <w:rtl w:val="true"/>
          <w:lang w:bidi="fa-IR"/>
        </w:rPr>
        <w:t>ماء قد</w:t>
      </w:r>
      <w:r>
        <w:rPr>
          <w:rStyle w:val="FootnoteAnchor"/>
          <w:rtl w:val="true"/>
        </w:rPr>
        <w:footnoteReference w:id="98"/>
      </w:r>
      <w:r>
        <w:rPr>
          <w:rFonts w:ascii="Amiri" w:hAnsi="Amiri" w:eastAsia="Amiri" w:cs="Amiri"/>
          <w:color w:val="111111"/>
          <w:sz w:val="28"/>
          <w:sz w:val="28"/>
          <w:szCs w:val="28"/>
          <w:rtl w:val="true"/>
          <w:lang w:bidi="ar-SA"/>
        </w:rPr>
        <w:t>أغلي بالنار، ثم غنّى ابن جامع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لم يسمر بمكّة سامر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نحن كنا أهلها فأزالنا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صروف الليالي و الجدود العواثر </w:t>
      </w:r>
      <w:bookmarkStart w:id="80" w:name="pg16218_175432"/>
    </w:p>
    <w:p>
      <w:pPr>
        <w:pStyle w:val="Heading5"/>
        <w:numPr>
          <w:ilvl w:val="4"/>
          <w:numId w:val="1"/>
        </w:numPr>
        <w:rPr/>
      </w:pPr>
      <w:bookmarkStart w:id="81" w:name="__RefHeading___Toc3606899_1280447820"/>
      <w:bookmarkStart w:id="82" w:name="_Toc32"/>
      <w:bookmarkEnd w:id="80"/>
      <w:bookmarkEnd w:id="81"/>
      <w:r>
        <w:rPr>
          <w:rtl w:val="true"/>
        </w:rPr>
        <w:t>صوت</w:t>
      </w:r>
      <w:bookmarkEnd w:id="82"/>
    </w:p>
    <w:p>
      <w:pPr>
        <w:pStyle w:val="BookText"/>
        <w:rPr/>
      </w:pPr>
      <w:r>
        <w:rPr>
          <w:rFonts w:ascii="Amiri" w:hAnsi="Amiri" w:eastAsia="Amiri" w:cs="Amiri"/>
          <w:color w:val="111111"/>
          <w:sz w:val="28"/>
          <w:sz w:val="28"/>
          <w:szCs w:val="28"/>
          <w:rtl w:val="true"/>
          <w:lang w:bidi="ar-SA"/>
        </w:rPr>
        <w:t>ثم غنّى، للعرجيّ</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أنّ سلمى رأتنا لا يراع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هبطنا جميعا أبطن السوق</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 كشرنا و كبول القين تنكؤنا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كالأسد تكشر عن أنيابها الرّوق</w:t>
      </w:r>
      <w:r>
        <w:rPr>
          <w:rStyle w:val="FootnoteAnchor"/>
          <w:rtl w:val="true"/>
        </w:rPr>
        <w:footnoteReference w:id="101"/>
      </w:r>
    </w:p>
    <w:p>
      <w:pPr>
        <w:pStyle w:val="Heading5"/>
        <w:numPr>
          <w:ilvl w:val="4"/>
          <w:numId w:val="1"/>
        </w:numPr>
        <w:rPr/>
      </w:pPr>
      <w:bookmarkStart w:id="83" w:name="__RefHeading___Toc3606901_1280447820"/>
      <w:bookmarkStart w:id="84" w:name="_Toc33"/>
      <w:bookmarkEnd w:id="83"/>
      <w:r>
        <w:rPr>
          <w:rtl w:val="true"/>
        </w:rPr>
        <w:t>صوت</w:t>
      </w:r>
      <w:bookmarkEnd w:id="84"/>
    </w:p>
    <w:p>
      <w:pPr>
        <w:pStyle w:val="BookText"/>
        <w:rPr/>
      </w:pPr>
      <w:r>
        <w:rPr>
          <w:rFonts w:ascii="Amiri" w:hAnsi="Amiri" w:eastAsia="Amiri" w:cs="Amiri"/>
          <w:color w:val="111111"/>
          <w:sz w:val="28"/>
          <w:sz w:val="28"/>
          <w:szCs w:val="28"/>
          <w:rtl w:val="true"/>
          <w:lang w:bidi="ar-SA"/>
        </w:rPr>
        <w:t>ثم 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أجرّر في الجوامع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مظلمتي و صبري</w:t>
      </w:r>
    </w:p>
    <w:p>
      <w:pPr>
        <w:pStyle w:val="BookText"/>
        <w:rPr/>
      </w:pPr>
      <w:r>
        <w:rPr>
          <w:rFonts w:ascii="Amiri" w:hAnsi="Amiri" w:eastAsia="Amiri" w:cs="Amiri"/>
          <w:color w:val="111111"/>
          <w:sz w:val="28"/>
          <w:sz w:val="28"/>
          <w:szCs w:val="28"/>
          <w:rtl w:val="true"/>
          <w:lang w:bidi="ar-SA"/>
        </w:rPr>
        <w:t>ثم أمر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غنى هذه الثلاثة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بشعت لما رأيت من طعام ابن جامع و شرابه؛ فعليّ عتق ما أملك</w:t>
      </w:r>
      <w:r>
        <w:rPr>
          <w:rStyle w:val="FootnoteAnchor"/>
          <w:rtl w:val="true"/>
        </w:rPr>
        <w:footnoteReference w:id="102"/>
      </w:r>
      <w:r>
        <w:rPr>
          <w:rFonts w:ascii="Amiri" w:hAnsi="Amiri" w:eastAsia="Amiri" w:cs="Amiri"/>
          <w:color w:val="111111"/>
          <w:sz w:val="28"/>
          <w:sz w:val="28"/>
          <w:szCs w:val="28"/>
          <w:rtl w:val="true"/>
          <w:lang w:bidi="ar-SA"/>
        </w:rPr>
        <w:t>إن لم يكن شرب الدم مع هذا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بنيّ غناء قطّ أحسن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ابن جامع حتى نزل بباب أمير المؤمنين الرشيد ليلا، و اجتمع المغنّون على الباب، و خرج الرسول إليهم فأذن لهم؛ و الرشيد خلف السّتارة، فغنّوا إلى السّحر؛ فأعطاهم ألف دينار إلاّ ابن جامع فلم يعطه شيئا، و انصرفوا متوجّهين له، و عرضوا عليه جميعا فلم يقبل؛ و انصرفوا، فلما كان في الليلة الثانية دعوا فغنّوا ساعة، ثم كشفت الستارة، و غنّى جامع صوتا عرّض فيه بحاله و هو</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3606903_1280447820"/>
      <w:bookmarkStart w:id="86" w:name="_Toc34"/>
      <w:bookmarkEnd w:id="85"/>
      <w:r>
        <w:rPr>
          <w:rtl w:val="true"/>
        </w:rPr>
        <w:t>صوت</w:t>
      </w:r>
      <w:bookmarkEnd w:id="86"/>
    </w:p>
    <w:p>
      <w:pPr>
        <w:pStyle w:val="BookText"/>
        <w:rPr/>
      </w:pPr>
      <w:r>
        <w:rPr>
          <w:rFonts w:ascii="Amiri" w:hAnsi="Amiri" w:eastAsia="Amiri" w:cs="Amiri"/>
          <w:color w:val="111111"/>
          <w:sz w:val="28"/>
          <w:sz w:val="28"/>
          <w:szCs w:val="28"/>
          <w:rtl w:val="true"/>
          <w:lang w:bidi="ar-SA"/>
        </w:rPr>
        <w:t xml:space="preserve">تقول أقم فينا فقيرا و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فيه ليلي أن أقيم فقيرا</w:t>
      </w:r>
    </w:p>
    <w:p>
      <w:pPr>
        <w:pStyle w:val="BookText"/>
        <w:rPr/>
      </w:pPr>
      <w:r>
        <w:rPr>
          <w:rFonts w:ascii="Amiri" w:hAnsi="Amiri" w:eastAsia="Amiri" w:cs="Amiri"/>
          <w:color w:val="111111"/>
          <w:sz w:val="28"/>
          <w:sz w:val="28"/>
          <w:szCs w:val="28"/>
          <w:rtl w:val="true"/>
          <w:lang w:bidi="ar-SA"/>
        </w:rPr>
        <w:t xml:space="preserve">ذريني أمت يا ليل أو أكسب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غير الغنيّ حقيرا</w:t>
      </w:r>
    </w:p>
    <w:p>
      <w:pPr>
        <w:pStyle w:val="BookText"/>
        <w:rPr/>
      </w:pPr>
      <w:r>
        <w:rPr>
          <w:rFonts w:ascii="Amiri" w:hAnsi="Amiri" w:eastAsia="Amiri" w:cs="Amiri"/>
          <w:color w:val="111111"/>
          <w:sz w:val="28"/>
          <w:sz w:val="28"/>
          <w:szCs w:val="28"/>
          <w:rtl w:val="true"/>
          <w:lang w:bidi="ar-SA"/>
        </w:rPr>
        <w:t xml:space="preserve">يدفّع في النادي و يرفض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بالرأي السّديد جديرا</w:t>
      </w:r>
    </w:p>
    <w:p>
      <w:pPr>
        <w:pStyle w:val="BookText"/>
        <w:rPr/>
      </w:pPr>
      <w:r>
        <w:rPr>
          <w:rFonts w:ascii="Amiri" w:hAnsi="Amiri" w:eastAsia="Amiri" w:cs="Amiri"/>
          <w:color w:val="111111"/>
          <w:sz w:val="28"/>
          <w:sz w:val="28"/>
          <w:szCs w:val="28"/>
          <w:rtl w:val="true"/>
          <w:lang w:bidi="ar-SA"/>
        </w:rPr>
        <w:t xml:space="preserve">و يلزم ما يجني سواه و إن يطف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بذنب يكن منه الصغير كبيرا</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الرّشيد ذلك الشعر و اللحن فيه، و أمال رأسه نحوه كالمستدعي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غنّاه أيضا</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3606905_1280447820"/>
      <w:bookmarkStart w:id="88" w:name="_Toc35"/>
      <w:bookmarkEnd w:id="87"/>
      <w:r>
        <w:rPr>
          <w:rtl w:val="true"/>
        </w:rPr>
        <w:t>صوت</w:t>
      </w:r>
      <w:bookmarkEnd w:id="8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مصر فاتتني بما كنت أرتجي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أخلفني منها الذي كنت آمل</w:t>
      </w:r>
      <w:r>
        <w:rPr>
          <w:rStyle w:val="FootnoteAnchor"/>
          <w:rtl w:val="true"/>
        </w:rPr>
        <w:footnoteReference w:id="104"/>
      </w:r>
      <w:bookmarkStart w:id="89" w:name="pg16218_175433"/>
    </w:p>
    <w:p>
      <w:pPr>
        <w:pStyle w:val="BookText"/>
        <w:rPr/>
      </w:pPr>
      <w:bookmarkEnd w:id="89"/>
      <w:r>
        <w:rPr>
          <w:rFonts w:ascii="Amiri" w:hAnsi="Amiri" w:eastAsia="Amiri" w:cs="Amiri"/>
          <w:color w:val="111111"/>
          <w:sz w:val="28"/>
          <w:sz w:val="28"/>
          <w:szCs w:val="28"/>
          <w:rtl w:val="true"/>
          <w:lang w:bidi="ar-SA"/>
        </w:rPr>
        <w:t xml:space="preserve">فما كلّ ما يخشى الفتى نازل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ما يرجو الفتى هو نائل</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و اللّه ما فرّطت في وجه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قد قدّر اللّه نازل</w:t>
      </w:r>
    </w:p>
    <w:p>
      <w:pPr>
        <w:pStyle w:val="BookText"/>
        <w:rPr/>
      </w:pPr>
      <w:r>
        <w:rPr>
          <w:rFonts w:ascii="Amiri" w:hAnsi="Amiri" w:eastAsia="Amiri" w:cs="Amiri"/>
          <w:color w:val="111111"/>
          <w:sz w:val="28"/>
          <w:sz w:val="28"/>
          <w:szCs w:val="28"/>
          <w:rtl w:val="true"/>
          <w:lang w:bidi="ar-SA"/>
        </w:rPr>
        <w:t xml:space="preserve">و قد يسلم الإنسان من حيث يتّقي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يؤتى الفتى من أمنه و هو غافل</w:t>
      </w:r>
    </w:p>
    <w:p>
      <w:pPr>
        <w:pStyle w:val="BookText"/>
        <w:rPr/>
      </w:pPr>
      <w:r>
        <w:rPr>
          <w:rFonts w:ascii="Amiri" w:hAnsi="Amiri" w:eastAsia="Amiri" w:cs="Amiri"/>
          <w:color w:val="111111"/>
          <w:sz w:val="28"/>
          <w:sz w:val="28"/>
          <w:szCs w:val="28"/>
          <w:rtl w:val="true"/>
          <w:lang w:bidi="ar-SA"/>
        </w:rPr>
        <w:t>ثم أمر بالانصراف فانصرفوا، فلمّا بلغوا السّتر صاح به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قرشيّ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مكانه فخرج إليه بخلع و سبعة آلاف دينار، و أمر إن شاء أن يقيم، و إن شاء أن ينصرف</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606907_1280447820"/>
      <w:bookmarkStart w:id="91" w:name="_Toc36"/>
      <w:bookmarkEnd w:id="90"/>
      <w:r>
        <w:rPr>
          <w:rtl w:val="true"/>
        </w:rPr>
        <w:t>غناء امرأة جرهمية بشعر مضاض</w:t>
      </w:r>
      <w:r>
        <w:rPr>
          <w:rtl w:val="true"/>
        </w:rPr>
        <w:t>:</w:t>
      </w:r>
      <w:bookmarkEnd w:id="91"/>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الكلبي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بيناهم في ليلة مقمرة في المسجد الحرام، إذ بصروا بشخص قد أقبل</w:t>
      </w:r>
      <w:r>
        <w:rPr>
          <w:rStyle w:val="FootnoteAnchor"/>
          <w:rtl w:val="true"/>
        </w:rPr>
        <w:footnoteReference w:id="106"/>
      </w:r>
      <w:r>
        <w:rPr>
          <w:rFonts w:ascii="Amiri" w:hAnsi="Amiri" w:eastAsia="Amiri" w:cs="Amiri"/>
          <w:color w:val="111111"/>
          <w:sz w:val="28"/>
          <w:sz w:val="28"/>
          <w:szCs w:val="28"/>
          <w:rtl w:val="true"/>
          <w:lang w:bidi="ar-SA"/>
        </w:rPr>
        <w:t>كأنّ قامته رمح، فهربوا من بين يديه و هابوه؛ فأقبل حتّى طاف بالبيت الحرام سبعا ثم وقف فتمثّل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لم يسمر بمكّة سامر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من أهل مكّة؛ فوقف بعيدا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بالذي خلقك أ جنّيّ أنت أم إنسيّ</w:t>
      </w:r>
      <w:r>
        <w:rPr>
          <w:rStyle w:val="FootnoteAnchor"/>
          <w:rtl w:val="true"/>
        </w:rPr>
        <w:footnoteReference w:id="10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إنسيّ، أنا امرأة من جرهم، كنّا سكّان هذه الأرض و أهلها، فأزالنا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هذا الزمان الذي يبلي كلّ جديد و يغيّره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خارجة</w:t>
      </w:r>
      <w:r>
        <w:rPr>
          <w:rStyle w:val="FootnoteAnchor"/>
          <w:rtl w:val="true"/>
        </w:rPr>
        <w:footnoteReference w:id="108"/>
      </w:r>
      <w:r>
        <w:rPr>
          <w:rFonts w:ascii="IRNazanin" w:hAnsi="IRNazanin" w:eastAsia="IRNazanin"/>
          <w:color w:val="111111"/>
          <w:sz w:val="28"/>
          <w:sz w:val="28"/>
          <w:szCs w:val="28"/>
          <w:rtl w:val="true"/>
          <w:lang w:bidi="fa-IR"/>
        </w:rPr>
        <w:t>عن المسجد حتّى غابت عنهم، و رجعوا إلى مواضعهم</w:t>
      </w:r>
      <w:r>
        <w:rPr>
          <w:rFonts w:eastAsia="IRNazanin" w:cs="IRNazanin"/>
          <w:color w:val="111111"/>
          <w:sz w:val="28"/>
          <w:szCs w:val="28"/>
          <w:rtl w:val="true"/>
          <w:lang w:bidi="fa-IR"/>
        </w:rPr>
        <w:t>.</w:t>
      </w:r>
    </w:p>
    <w:p>
      <w:pPr>
        <w:pStyle w:val="Heading4"/>
        <w:numPr>
          <w:ilvl w:val="3"/>
          <w:numId w:val="1"/>
        </w:numPr>
        <w:rPr/>
      </w:pPr>
      <w:bookmarkStart w:id="92" w:name="__RefHeading___Toc3606909_1280447820"/>
      <w:bookmarkStart w:id="93" w:name="_Toc37"/>
      <w:bookmarkEnd w:id="92"/>
      <w:r>
        <w:rPr>
          <w:rtl w:val="true"/>
        </w:rPr>
        <w:t>إنشاد شعره في رؤيا و تأويل ذلك</w:t>
      </w:r>
      <w:r>
        <w:rPr>
          <w:rtl w:val="true"/>
        </w:rPr>
        <w:t>:</w:t>
      </w:r>
      <w:bookmarkEnd w:id="93"/>
    </w:p>
    <w:p>
      <w:pPr>
        <w:pStyle w:val="Heading5"/>
        <w:numPr>
          <w:ilvl w:val="4"/>
          <w:numId w:val="1"/>
        </w:numPr>
        <w:rPr/>
      </w:pPr>
      <w:bookmarkStart w:id="94" w:name="__RefHeading___Toc3606911_1280447820"/>
      <w:bookmarkStart w:id="95" w:name="_Toc38"/>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خالد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برؤيا رأيتها؟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خرجت من داري راكبا، ثم التفتّ يمينا و شمالا فلم أر معي أحدا، حتّى صرت إلى الجسر، فإذا بصائح يصيح من ذلك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لم يسمر بمكّة سامر</w:t>
      </w:r>
    </w:p>
    <w:p>
      <w:pPr>
        <w:pStyle w:val="BookText"/>
        <w:rPr/>
      </w:pPr>
      <w:r>
        <w:rPr>
          <w:rFonts w:ascii="IRNazanin" w:hAnsi="IRNazanin" w:eastAsia="IRNazanin"/>
          <w:color w:val="111111"/>
          <w:sz w:val="28"/>
          <w:sz w:val="28"/>
          <w:szCs w:val="28"/>
          <w:rtl w:val="true"/>
          <w:lang w:bidi="fa-IR"/>
        </w:rPr>
        <w:t>فأجبته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نحن كنّا أهلها فأبادنا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 الجدود العواثر</w:t>
      </w:r>
    </w:p>
    <w:p>
      <w:pPr>
        <w:pStyle w:val="BookText"/>
        <w:rPr/>
      </w:pPr>
      <w:r>
        <w:rPr>
          <w:rFonts w:ascii="Amiri" w:hAnsi="Amiri" w:eastAsia="Amiri" w:cs="Amiri"/>
          <w:color w:val="111111"/>
          <w:sz w:val="28"/>
          <w:sz w:val="28"/>
          <w:szCs w:val="28"/>
          <w:rtl w:val="true"/>
          <w:lang w:bidi="ar-SA"/>
        </w:rPr>
        <w:t>فانصرفت إلى الرشيد فغنّيته الصوت، و خبرته الخبر، فعجب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مضت الأيّام حتّى أوقع بهم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3606913_1280447820"/>
      <w:bookmarkStart w:id="97" w:name="_Toc39"/>
      <w:bookmarkEnd w:id="96"/>
      <w:r>
        <w:rPr>
          <w:rtl w:val="true"/>
        </w:rPr>
        <w:t>صوت</w:t>
      </w:r>
      <w:bookmarkEnd w:id="9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شافني الزائرات قصر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مثقلات الأعجاز قبّ البطون </w:t>
      </w:r>
      <w:bookmarkStart w:id="98" w:name="pg16218_175434"/>
    </w:p>
    <w:p>
      <w:pPr>
        <w:pStyle w:val="BookText"/>
        <w:rPr/>
      </w:pPr>
      <w:bookmarkEnd w:id="98"/>
      <w:r>
        <w:rPr>
          <w:rFonts w:ascii="Amiri" w:hAnsi="Amiri" w:eastAsia="Amiri" w:cs="Amiri"/>
          <w:color w:val="111111"/>
          <w:sz w:val="28"/>
          <w:sz w:val="28"/>
          <w:szCs w:val="28"/>
          <w:rtl w:val="true"/>
          <w:lang w:bidi="ar-SA"/>
        </w:rPr>
        <w:t xml:space="preserve">يتربّعنه الربيع و 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إذا صفن منزل الماجشون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ينزلنه في أيام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لمنزل القوم في أيام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آل ليلى بالملا متربّع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وشم في الذّراع مرجّع</w:t>
      </w:r>
      <w:r>
        <w:rPr>
          <w:rStyle w:val="FootnoteAnchor"/>
          <w:rtl w:val="true"/>
        </w:rPr>
        <w:footnoteReference w:id="110"/>
      </w:r>
    </w:p>
    <w:p>
      <w:pPr>
        <w:pStyle w:val="Heading4"/>
        <w:numPr>
          <w:ilvl w:val="3"/>
          <w:numId w:val="1"/>
        </w:numPr>
        <w:rPr/>
      </w:pPr>
      <w:bookmarkStart w:id="99" w:name="__RefHeading___Toc3606915_1280447820"/>
      <w:bookmarkStart w:id="100" w:name="_Toc40"/>
      <w:bookmarkEnd w:id="99"/>
      <w:r>
        <w:rPr>
          <w:rtl w:val="true"/>
        </w:rPr>
        <w:t>الماجشون و علة تسميته</w:t>
      </w:r>
      <w:r>
        <w:rPr>
          <w:rtl w:val="true"/>
        </w:rPr>
        <w:t>:</w:t>
      </w:r>
      <w:bookmarkEnd w:id="100"/>
    </w:p>
    <w:p>
      <w:pPr>
        <w:pStyle w:val="BookText"/>
        <w:rPr/>
      </w:pPr>
      <w:r>
        <w:rPr>
          <w:rFonts w:ascii="Amiri" w:hAnsi="Amiri" w:eastAsia="Amiri" w:cs="Amiri"/>
          <w:color w:val="111111"/>
          <w:sz w:val="28"/>
          <w:sz w:val="28"/>
          <w:szCs w:val="28"/>
          <w:rtl w:val="true"/>
          <w:lang w:bidi="ar-SA"/>
        </w:rPr>
        <w:t>و الماجشون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المدينة يروى عنه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الماجشون لقب لقّبته به سكينة بنت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لون من الصّبغ أصفر تخالطه حمرة، و كذلك كان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 لقّبت أحدا قطّ بلقب إلاّ لصق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الماجشون،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سكينة إلى 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هذا الرجل الماجشون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صبغ أصفر تخالطه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فلقّب بذلك</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3606917_1280447820"/>
      <w:bookmarkStart w:id="102" w:name="_Toc41"/>
      <w:bookmarkEnd w:id="101"/>
      <w:r>
        <w:rPr>
          <w:rtl w:val="true"/>
        </w:rPr>
        <w:t>تلقيب سكينة لرجل بشيرج</w:t>
      </w:r>
      <w:r>
        <w:rPr>
          <w:rtl w:val="true"/>
        </w:rPr>
        <w:t>:</w:t>
      </w:r>
      <w:bookmarkEnd w:id="102"/>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إلى رجل من ولد عمر بن الخطّاب رضي اللّه عنه و كانت فيه غلظة،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في قريش كالشّيرج في 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الرجل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شيرج حتّى مات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لعمر بن أبي ربيعة، و الغناء لإبراهيم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رمل مطلق في مجرى البنصر، و فيه لبصبص جارية ابن نفيس التي قيل هذا الشعر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لها فيه أيضا ثقيل أوّل بالوسطى</w:t>
      </w:r>
      <w:r>
        <w:rPr>
          <w:rFonts w:eastAsia="Amiri" w:cs="Amiri" w:ascii="Amiri" w:hAnsi="Amiri"/>
          <w:color w:val="111111"/>
          <w:sz w:val="28"/>
          <w:szCs w:val="28"/>
          <w:rtl w:val="true"/>
          <w:lang w:bidi="ar-SA"/>
        </w:rPr>
        <w:t xml:space="preserve">. </w:t>
      </w:r>
      <w:bookmarkStart w:id="103" w:name="pg16218_175435"/>
    </w:p>
    <w:p>
      <w:pPr>
        <w:pStyle w:val="Heading3"/>
        <w:numPr>
          <w:ilvl w:val="2"/>
          <w:numId w:val="1"/>
        </w:numPr>
        <w:rPr/>
      </w:pPr>
      <w:bookmarkStart w:id="104" w:name="__RefHeading___Toc3606919_1280447820"/>
      <w:bookmarkStart w:id="105" w:name="_Toc42"/>
      <w:bookmarkEnd w:id="103"/>
      <w:bookmarkEnd w:id="104"/>
      <w:r>
        <w:rPr/>
        <w:t>3</w:t>
      </w:r>
      <w:r>
        <w:rPr>
          <w:rtl w:val="true"/>
        </w:rPr>
        <w:t xml:space="preserve"> - </w:t>
      </w:r>
      <w:r>
        <w:rPr>
          <w:rtl w:val="true"/>
        </w:rPr>
        <w:t>ذكر أخبار بصبص جارية ابن نفيس</w:t>
      </w:r>
      <w:bookmarkEnd w:id="105"/>
    </w:p>
    <w:p>
      <w:pPr>
        <w:pStyle w:val="Heading4"/>
        <w:numPr>
          <w:ilvl w:val="3"/>
          <w:numId w:val="1"/>
        </w:numPr>
        <w:rPr/>
      </w:pPr>
      <w:bookmarkStart w:id="106" w:name="__RefHeading___Toc3606921_1280447820"/>
      <w:bookmarkStart w:id="107" w:name="_Toc43"/>
      <w:bookmarkEnd w:id="106"/>
      <w:r>
        <w:rPr>
          <w:rtl w:val="true"/>
        </w:rPr>
        <w:t>اشارة</w:t>
      </w:r>
      <w:bookmarkEnd w:id="10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أخبار بصبص جارية ابن نفيس</w:t>
      </w:r>
      <w:r>
        <w:rPr>
          <w:rStyle w:val="FootnoteAnchor"/>
          <w:rtl w:val="true"/>
        </w:rPr>
        <w:footnoteReference w:id="111"/>
      </w:r>
      <w:r>
        <w:rPr>
          <w:rFonts w:ascii="IRNazanin" w:hAnsi="IRNazanin" w:eastAsia="IRNazanin"/>
          <w:color w:val="111111"/>
          <w:sz w:val="28"/>
          <w:sz w:val="28"/>
          <w:szCs w:val="28"/>
          <w:rtl w:val="true"/>
          <w:lang w:bidi="fa-IR"/>
        </w:rPr>
        <w:t>و أخبارها</w:t>
      </w:r>
    </w:p>
    <w:p>
      <w:pPr>
        <w:pStyle w:val="BookText"/>
        <w:rPr/>
      </w:pPr>
      <w:r>
        <w:rPr>
          <w:rFonts w:ascii="Amiri" w:hAnsi="Amiri" w:eastAsia="Amiri" w:cs="Amiri"/>
          <w:color w:val="111111"/>
          <w:sz w:val="28"/>
          <w:sz w:val="28"/>
          <w:szCs w:val="28"/>
          <w:rtl w:val="true"/>
          <w:lang w:bidi="ar-SA"/>
        </w:rPr>
        <w:t xml:space="preserve">كانت بصبص هذه جارية مولّدة من مولّدات المدينة، حلوة الوجه، حسنة الغناء، قد أخذت عن الطبقة الأولى من المغنّين، و كان يحيى بن نفيس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نفيس بن محمد، و الأوّل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قيان يغشاه الأشراف، و يسمعون غناء جواريه، و له في ذلك قصص نذكرها بعد، و كانت بصبص هذه أنفسهنّ و أشدّهنّ تقدّما</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3606923_1280447820"/>
      <w:bookmarkStart w:id="109" w:name="_Toc44"/>
      <w:bookmarkEnd w:id="108"/>
      <w:r>
        <w:rPr>
          <w:rtl w:val="true"/>
        </w:rPr>
        <w:t>الخلاف في والدة علية بنت المهدي</w:t>
      </w:r>
      <w:r>
        <w:rPr>
          <w:rtl w:val="true"/>
        </w:rPr>
        <w:t>:</w:t>
      </w:r>
      <w:bookmarkEnd w:id="109"/>
    </w:p>
    <w:p>
      <w:pPr>
        <w:pStyle w:val="BookText"/>
        <w:rPr/>
      </w:pPr>
      <w:r>
        <w:rPr>
          <w:rFonts w:ascii="Amiri" w:hAnsi="Amiri" w:eastAsia="Amiri" w:cs="Amiri"/>
          <w:color w:val="111111"/>
          <w:sz w:val="28"/>
          <w:sz w:val="28"/>
          <w:szCs w:val="28"/>
          <w:rtl w:val="true"/>
          <w:lang w:bidi="ar-SA"/>
        </w:rPr>
        <w:t>و ذكر ابن خرداذبه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اشتراها و هو وليّ و العهد سرّا من أبيه بسبعة عشر ألف دينار، فولدت منه عليّة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غيره أنّ ابن خرداذبه غلط</w:t>
      </w:r>
      <w:r>
        <w:rPr>
          <w:rStyle w:val="FootnoteAnchor"/>
          <w:rtl w:val="true"/>
        </w:rPr>
        <w:footnoteReference w:id="112"/>
      </w:r>
      <w:r>
        <w:rPr>
          <w:rFonts w:ascii="Amiri" w:hAnsi="Amiri" w:eastAsia="Amiri" w:cs="Amiri"/>
          <w:color w:val="111111"/>
          <w:sz w:val="28"/>
          <w:sz w:val="28"/>
          <w:szCs w:val="28"/>
          <w:rtl w:val="true"/>
          <w:lang w:bidi="ar-SA"/>
        </w:rPr>
        <w:t>في هذا، و أن الذي صحّ أن المهديّ اشترى بهذه الجملة جارية غيرها، و ولدت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هارون بن محمد بن عبد الملك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القداح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مكنونة جارية المروانيّة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من آل مروان بن الحكم؛ و هي زوجة الحسين 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جارية بالمدينة وجها، و كانت رسحاء</w:t>
      </w:r>
      <w:r>
        <w:rPr>
          <w:rStyle w:val="FootnoteAnchor"/>
          <w:rtl w:val="true"/>
        </w:rPr>
        <w:footnoteReference w:id="113"/>
      </w:r>
      <w:r>
        <w:rPr>
          <w:rFonts w:ascii="Amiri" w:hAnsi="Amiri" w:eastAsia="Amiri" w:cs="Amiri"/>
          <w:color w:val="111111"/>
          <w:sz w:val="28"/>
          <w:sz w:val="28"/>
          <w:szCs w:val="28"/>
          <w:rtl w:val="true"/>
          <w:lang w:bidi="ar-SA"/>
        </w:rPr>
        <w:t>، و كان بعض من يمازحها يعبث بها، 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طست طست</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حسنة الصّدر و البطن، و كانت توضح بهما</w:t>
      </w:r>
      <w:r>
        <w:rPr>
          <w:rStyle w:val="FootnoteAnchor"/>
          <w:rtl w:val="true"/>
        </w:rPr>
        <w:footnoteReference w:id="115"/>
      </w:r>
      <w:r>
        <w:rPr>
          <w:rFonts w:ascii="Amiri" w:hAnsi="Amiri" w:eastAsia="Amiri" w:cs="Amiri"/>
          <w:color w:val="111111"/>
          <w:sz w:val="28"/>
          <w:sz w:val="28"/>
          <w:szCs w:val="28"/>
          <w:rtl w:val="true"/>
          <w:lang w:bidi="ar-SA"/>
        </w:rPr>
        <w:t>،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حياة أبيه بمائة ألف درهم فغلبت عليه، حتّى كانت الخيرزان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 أمة أغلظ عليّ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استتر أمرها على المنصور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من المهديّ عليّة بنت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قال ابن خرداذبه غير مردود إذا كان هذا صحيحا</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3606925_1280447820"/>
      <w:bookmarkStart w:id="111" w:name="_Toc45"/>
      <w:bookmarkEnd w:id="110"/>
      <w:r>
        <w:rPr>
          <w:rtl w:val="true"/>
        </w:rPr>
        <w:t>شراء المهدي لبصبص</w:t>
      </w:r>
      <w:r>
        <w:rPr>
          <w:rtl w:val="true"/>
        </w:rPr>
        <w:t>:</w:t>
      </w:r>
      <w:bookmarkEnd w:id="11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الحسين بن يحيى عن حماد بن إسحاق عن أبيه عن غرير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اتّعد</w:t>
      </w:r>
      <w:r>
        <w:rPr>
          <w:rStyle w:val="FootnoteAnchor"/>
          <w:rtl w:val="true"/>
        </w:rPr>
        <w:footnoteReference w:id="116"/>
      </w:r>
      <w:r>
        <w:rPr>
          <w:rFonts w:ascii="Amiri" w:hAnsi="Amiri" w:eastAsia="Amiri" w:cs="Amiri"/>
          <w:color w:val="111111"/>
          <w:sz w:val="28"/>
          <w:sz w:val="28"/>
          <w:szCs w:val="28"/>
          <w:rtl w:val="true"/>
          <w:lang w:bidi="ar-SA"/>
        </w:rPr>
        <w:t>محمد بن يحيى بن زيد بن علي</w:t>
      </w:r>
      <w:r>
        <w:rPr>
          <w:rStyle w:val="FootnoteAnchor"/>
          <w:rtl w:val="true"/>
        </w:rPr>
        <w:footnoteReference w:id="117"/>
      </w:r>
      <w:r>
        <w:rPr>
          <w:rFonts w:ascii="Amiri" w:hAnsi="Amiri" w:eastAsia="Amiri" w:cs="Amiri"/>
          <w:color w:val="111111"/>
          <w:sz w:val="28"/>
          <w:sz w:val="28"/>
          <w:szCs w:val="28"/>
          <w:rtl w:val="true"/>
          <w:lang w:bidi="ar-SA"/>
        </w:rPr>
        <w:t xml:space="preserve">بن الحسين، و عبد اللّه بن يحيى بن عبّاد بن عبد اللّه بن الزبير، و عبد اللّه بن مصعب الزّبيري، و أبو </w:t>
      </w:r>
      <w:bookmarkStart w:id="112" w:name="pg16218_175436"/>
    </w:p>
    <w:p>
      <w:pPr>
        <w:pStyle w:val="BookText"/>
        <w:rPr/>
      </w:pPr>
      <w:bookmarkEnd w:id="112"/>
      <w:r>
        <w:rPr>
          <w:rFonts w:ascii="Amiri" w:hAnsi="Amiri" w:eastAsia="Amiri" w:cs="Amiri"/>
          <w:color w:val="111111"/>
          <w:sz w:val="28"/>
          <w:sz w:val="28"/>
          <w:szCs w:val="28"/>
          <w:rtl w:val="true"/>
          <w:lang w:bidi="ar-SA"/>
        </w:rPr>
        <w:t>بكر بن محمد بن عثمان الربعي، و يحيى بن عقبة، أن يأتوا بصبص جارية ابن نفيس، فعجل محمد بن يحيى، و كان من أصحاب عيسى بن موسى، ليخرج إلى الكوفة، فقال عبد اللّه بن مصعب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رائح أنت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تسمع من بصبصا</w:t>
      </w:r>
    </w:p>
    <w:p>
      <w:pPr>
        <w:pStyle w:val="BookText"/>
        <w:rPr/>
      </w:pPr>
      <w:r>
        <w:rPr>
          <w:rFonts w:ascii="Amiri" w:hAnsi="Amiri" w:eastAsia="Amiri" w:cs="Amiri"/>
          <w:color w:val="111111"/>
          <w:sz w:val="28"/>
          <w:sz w:val="28"/>
          <w:szCs w:val="28"/>
          <w:rtl w:val="true"/>
          <w:lang w:bidi="ar-SA"/>
        </w:rPr>
        <w:t xml:space="preserve">هيهات أن تسمع منها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العيس بك الأعوصا</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فخذ عليها مجلسي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مجلسا من قبل أن تشخصا</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أحلف باللّه يمينا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باللّه فقد أخلصا</w:t>
      </w:r>
    </w:p>
    <w:p>
      <w:pPr>
        <w:pStyle w:val="BookText"/>
        <w:rPr/>
      </w:pPr>
      <w:r>
        <w:rPr>
          <w:rFonts w:ascii="Amiri" w:hAnsi="Amiri" w:eastAsia="Amiri" w:cs="Amiri"/>
          <w:color w:val="111111"/>
          <w:sz w:val="28"/>
          <w:sz w:val="28"/>
          <w:szCs w:val="28"/>
          <w:rtl w:val="true"/>
          <w:lang w:bidi="ar-SA"/>
        </w:rPr>
        <w:t xml:space="preserve">لو أنّها تدعو إلى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بايعتها ثمّ شققت العصا</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Style w:val="FootnoteAnchor"/>
          <w:rtl w:val="true"/>
        </w:rPr>
        <w:footnoteReference w:id="121"/>
      </w:r>
      <w:r>
        <w:rPr>
          <w:rFonts w:ascii="IRNazanin" w:hAnsi="IRNazanin" w:eastAsia="IRNazanin"/>
          <w:color w:val="111111"/>
          <w:sz w:val="28"/>
          <w:sz w:val="28"/>
          <w:szCs w:val="28"/>
          <w:rtl w:val="true"/>
          <w:lang w:bidi="fa-IR"/>
        </w:rPr>
        <w:t>غناء لبصبص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فاشتراها أبو غسّان مولى منيرة للمهديّ بسبعة عشر 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الزبير أن عبد اللّه بن مصعب خاطب بهذا الشعر أبا جعفر المنصور لما حجّ فاجتاز بالمدينة منصرفا من الحجّ، لا أبا جعفر محمد بن يحيى بن زيد</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3606927_1280447820"/>
      <w:bookmarkStart w:id="114" w:name="_Toc46"/>
      <w:bookmarkEnd w:id="113"/>
      <w:r>
        <w:rPr>
          <w:rtl w:val="true"/>
        </w:rPr>
        <w:t>غضب المنصور على عبد اللّه بن مصعب في إعجابه بها</w:t>
      </w:r>
      <w:r>
        <w:rPr>
          <w:rtl w:val="true"/>
        </w:rPr>
        <w:t>:</w:t>
      </w:r>
      <w:bookmarkEnd w:id="114"/>
    </w:p>
    <w:p>
      <w:pPr>
        <w:pStyle w:val="Heading5"/>
        <w:numPr>
          <w:ilvl w:val="4"/>
          <w:numId w:val="1"/>
        </w:numPr>
        <w:rPr/>
      </w:pPr>
      <w:bookmarkStart w:id="115" w:name="__RefHeading___Toc3606929_1280447820"/>
      <w:bookmarkStart w:id="116" w:name="_Toc47"/>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أخبرني إسماعيل بن يونس الشّيعي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بالمدينة قينة لآل نفيس بن محمد يقال لها بصبص، و كان مولاها صاحب قصر نفيس الذي يقول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شاقني الزائرات قصر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مثقلات الأعجاز قبّ البطون</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مصعب بن ثابت بن عبد اللّه بن الزبير يأتيها، فيسمع منها، و كان يأتيها فتيان من قريش فيسمعون منها، فقال عبد اللّه بن مصعب حين قدم المنصور منصرفا من الحجّ و مرّ بالمدينة يذكر بصبص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راحل أنت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تسمع من بصبصا</w:t>
      </w:r>
    </w:p>
    <w:p>
      <w:pPr>
        <w:pStyle w:val="BookText"/>
        <w:rPr/>
      </w:pPr>
      <w:r>
        <w:rPr>
          <w:rFonts w:ascii="Amiri" w:hAnsi="Amiri" w:eastAsia="Amiri" w:cs="Amiri"/>
          <w:color w:val="111111"/>
          <w:sz w:val="28"/>
          <w:sz w:val="28"/>
          <w:szCs w:val="28"/>
          <w:rtl w:val="true"/>
          <w:lang w:bidi="ar-SA"/>
        </w:rPr>
        <w:t>و ذكر الأبيات، فبلغت أبا جعفر، فغضب فدعا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يا آل الزبير قديما ما قادتكم النساء، و شققتم معهنّ العصا، حتّى صرت أنت آخر الحمقى تبايع المغنّيات؛ فدونكم يا 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هذا المرتع الوخيم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 أبا جعفر بعد ذلك أنّ عبد اللّه بن مصعب قد اصطبح</w:t>
      </w:r>
      <w:r>
        <w:rPr>
          <w:rStyle w:val="FootnoteAnchor"/>
          <w:rtl w:val="true"/>
        </w:rPr>
        <w:footnoteReference w:id="124"/>
      </w:r>
      <w:r>
        <w:rPr>
          <w:rFonts w:ascii="Amiri" w:hAnsi="Amiri" w:eastAsia="Amiri" w:cs="Amiri"/>
          <w:color w:val="111111"/>
          <w:sz w:val="28"/>
          <w:sz w:val="28"/>
          <w:szCs w:val="28"/>
          <w:rtl w:val="true"/>
          <w:lang w:bidi="ar-SA"/>
        </w:rPr>
        <w:t>مع بصبص و هي تغنّيه بشعره</w:t>
      </w:r>
      <w:r>
        <w:rPr>
          <w:rFonts w:eastAsia="Amiri" w:cs="Amiri" w:ascii="Amiri" w:hAnsi="Amiri"/>
          <w:color w:val="111111"/>
          <w:sz w:val="28"/>
          <w:szCs w:val="28"/>
          <w:rtl w:val="true"/>
          <w:lang w:bidi="ar-SA"/>
        </w:rPr>
        <w:t xml:space="preserve">: </w:t>
      </w:r>
      <w:bookmarkStart w:id="117" w:name="pg16218_175437"/>
    </w:p>
    <w:p>
      <w:pPr>
        <w:pStyle w:val="Heading5"/>
        <w:numPr>
          <w:ilvl w:val="4"/>
          <w:numId w:val="1"/>
        </w:numPr>
        <w:rPr/>
      </w:pPr>
      <w:bookmarkStart w:id="118" w:name="__RefHeading___Toc3606931_1280447820"/>
      <w:bookmarkStart w:id="119" w:name="_Toc48"/>
      <w:bookmarkEnd w:id="117"/>
      <w:bookmarkEnd w:id="118"/>
      <w:r>
        <w:rPr>
          <w:rtl w:val="true"/>
        </w:rPr>
        <w:t>صوت</w:t>
      </w:r>
      <w:bookmarkEnd w:id="119"/>
    </w:p>
    <w:p>
      <w:pPr>
        <w:pStyle w:val="BookText"/>
        <w:rPr/>
      </w:pPr>
      <w:r>
        <w:rPr>
          <w:rFonts w:ascii="Amiri" w:hAnsi="Amiri" w:eastAsia="Amiri" w:cs="Amiri"/>
          <w:color w:val="111111"/>
          <w:sz w:val="28"/>
          <w:sz w:val="28"/>
          <w:szCs w:val="28"/>
          <w:rtl w:val="true"/>
          <w:lang w:bidi="ar-SA"/>
        </w:rPr>
        <w:t xml:space="preserve">إذا تمزّزت صراحيّة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ريح المسك أو أطيب</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ثم تغنّى لي بأهزاجه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أخو الأنصار أو أشعب</w:t>
      </w:r>
    </w:p>
    <w:p>
      <w:pPr>
        <w:pStyle w:val="BookText"/>
        <w:rPr/>
      </w:pPr>
      <w:r>
        <w:rPr>
          <w:rFonts w:ascii="Amiri" w:hAnsi="Amiri" w:eastAsia="Amiri" w:cs="Amiri"/>
          <w:color w:val="111111"/>
          <w:sz w:val="28"/>
          <w:sz w:val="28"/>
          <w:szCs w:val="28"/>
          <w:rtl w:val="true"/>
          <w:lang w:bidi="ar-SA"/>
        </w:rPr>
        <w:t xml:space="preserve">حسبت أنّي مالك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به الأملاك و الموكب</w:t>
      </w:r>
    </w:p>
    <w:p>
      <w:pPr>
        <w:pStyle w:val="BookText"/>
        <w:rPr/>
      </w:pPr>
      <w:r>
        <w:rPr>
          <w:rFonts w:ascii="Amiri" w:hAnsi="Amiri" w:eastAsia="Amiri" w:cs="Amiri"/>
          <w:color w:val="111111"/>
          <w:sz w:val="28"/>
          <w:sz w:val="28"/>
          <w:szCs w:val="28"/>
          <w:rtl w:val="true"/>
          <w:lang w:bidi="ar-SA"/>
        </w:rPr>
        <w:t xml:space="preserve">فلا أبالي و إله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شرّق العالم أم غرّبوا</w:t>
      </w:r>
    </w:p>
    <w:p>
      <w:pPr>
        <w:pStyle w:val="BookText"/>
        <w:rPr/>
      </w:pPr>
      <w:r>
        <w:rPr>
          <w:rFonts w:ascii="Amiri" w:hAnsi="Amiri" w:eastAsia="Amiri" w:cs="Amiri"/>
          <w:color w:val="111111"/>
          <w:sz w:val="28"/>
          <w:sz w:val="28"/>
          <w:szCs w:val="28"/>
          <w:rtl w:val="true"/>
          <w:lang w:bidi="ar-SA"/>
        </w:rPr>
        <w:t>الغناء لزيد الأنصاري، هزج مطلق في مجرى الوسطى عن الهشاميّ و غيره، و ذكر غيره أنه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لا يبالون كيف أصبحت و كيف أمسيت</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3606933_1280447820"/>
      <w:bookmarkStart w:id="121" w:name="_Toc49"/>
      <w:bookmarkEnd w:id="120"/>
      <w:r>
        <w:rPr>
          <w:rtl w:val="true"/>
        </w:rPr>
        <w:t>إعجاب المنصور بشعر طريف العنبري</w:t>
      </w:r>
      <w:r>
        <w:rPr>
          <w:rtl w:val="true"/>
        </w:rPr>
        <w:t>:</w:t>
      </w:r>
      <w:bookmarkEnd w:id="121"/>
    </w:p>
    <w:p>
      <w:pPr>
        <w:pStyle w:val="BookText"/>
        <w:rPr/>
      </w:pP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الذي يعجبني أن يحدو بي الحادي الليلة بشعر طريف العنبريّ، فهو آلف في سمعي من غناء بصبص، و أحرى أن يختاره أهل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فلانا الحادي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ذكره و سقط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حدا وضعت الإبل رءوسها لصوته</w:t>
      </w:r>
      <w:r>
        <w:rPr>
          <w:rStyle w:val="FootnoteAnchor"/>
          <w:rtl w:val="true"/>
        </w:rPr>
        <w:footnoteReference w:id="126"/>
      </w:r>
      <w:r>
        <w:rPr>
          <w:rFonts w:ascii="Amiri" w:hAnsi="Amiri" w:eastAsia="Amiri" w:cs="Amiri"/>
          <w:color w:val="111111"/>
          <w:sz w:val="28"/>
          <w:sz w:val="28"/>
          <w:szCs w:val="28"/>
          <w:rtl w:val="true"/>
          <w:lang w:bidi="ar-SA"/>
        </w:rPr>
        <w:t>و انقادت انقيادا عجيبا</w:t>
      </w:r>
      <w:r>
        <w:rPr>
          <w:rStyle w:val="FootnoteAnchor"/>
          <w:rtl w:val="true"/>
        </w:rPr>
        <w:footnoteReference w:id="127"/>
      </w:r>
      <w:r>
        <w:rPr>
          <w:rFonts w:ascii="Amiri" w:hAnsi="Amiri" w:eastAsia="Amiri" w:cs="Amiri"/>
          <w:color w:val="111111"/>
          <w:sz w:val="28"/>
          <w:sz w:val="28"/>
          <w:szCs w:val="28"/>
          <w:rtl w:val="true"/>
          <w:lang w:bidi="ar-SA"/>
        </w:rPr>
        <w:t>، فسأله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حسن حدائه؟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تعطّش الإبل ثلاثا أو قال خمسا و تدني من الماء، ثمّ أحدو فتتبع كلّها صوتي، و لا تقرب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 الشعر، و كان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و إن كان ابن عمّي كاشحا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لمزاحم من دونه و ورائه</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 ممدّه نصري و إن كان أمرأ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متزحزحا في أرضه و سمائه</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أكون مأوى سرّه و أصونه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يحقّ عليّ يوم أدائه</w:t>
      </w:r>
    </w:p>
    <w:p>
      <w:pPr>
        <w:pStyle w:val="BookText"/>
        <w:rPr/>
      </w:pPr>
      <w:r>
        <w:rPr>
          <w:rFonts w:ascii="Amiri" w:hAnsi="Amiri" w:eastAsia="Amiri" w:cs="Amiri"/>
          <w:color w:val="111111"/>
          <w:sz w:val="28"/>
          <w:sz w:val="28"/>
          <w:szCs w:val="28"/>
          <w:rtl w:val="true"/>
          <w:lang w:bidi="ar-SA"/>
        </w:rPr>
        <w:t xml:space="preserve">و إذا أتى من غيبه بطريفة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وراء خبائه</w:t>
      </w:r>
    </w:p>
    <w:p>
      <w:pPr>
        <w:pStyle w:val="BookText"/>
        <w:rPr/>
      </w:pPr>
      <w:r>
        <w:rPr>
          <w:rFonts w:ascii="Amiri" w:hAnsi="Amiri" w:eastAsia="Amiri" w:cs="Amiri"/>
          <w:color w:val="111111"/>
          <w:sz w:val="28"/>
          <w:sz w:val="28"/>
          <w:szCs w:val="28"/>
          <w:rtl w:val="true"/>
          <w:lang w:bidi="ar-SA"/>
        </w:rPr>
        <w:t xml:space="preserve">و إذا تحيّفت الحوادث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صحيحتنا إلى جربائه</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 إذا تريّش في غناه و 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تصعلك كنت من قرنائه</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إذا غدا يوما ليركب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صعبا قعدت له على سيسائه</w:t>
      </w:r>
      <w:r>
        <w:rPr>
          <w:rStyle w:val="FootnoteAnchor"/>
          <w:rtl w:val="true"/>
        </w:rPr>
        <w:footnoteReference w:id="13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الليل حدا به الحادي بهذه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أحثّ على المروءة و أشبه بأهل الأدب من غناء </w:t>
      </w:r>
      <w:bookmarkStart w:id="122" w:name="pg16218_175438"/>
    </w:p>
    <w:p>
      <w:pPr>
        <w:pStyle w:val="BookText"/>
        <w:rPr/>
      </w:pPr>
      <w:bookmarkEnd w:id="122"/>
      <w:r>
        <w:rPr>
          <w:rFonts w:ascii="Amiri" w:hAnsi="Amiri" w:eastAsia="Amiri" w:cs="Amiri"/>
          <w:color w:val="111111"/>
          <w:sz w:val="28"/>
          <w:sz w:val="28"/>
          <w:szCs w:val="28"/>
          <w:rtl w:val="true"/>
          <w:lang w:bidi="ar-SA"/>
        </w:rPr>
        <w:t>بصبص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فحدا به ليلة،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أعطه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حدوت بهشام بن عبد الملك، فأمر لي بعشرين ألف درهم و تأمر أنت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ما لم نحبّ</w:t>
      </w:r>
      <w:r>
        <w:rPr>
          <w:rStyle w:val="FootnoteAnchor"/>
          <w:rtl w:val="true"/>
        </w:rPr>
        <w:footnoteReference w:id="134"/>
      </w:r>
      <w:r>
        <w:rPr>
          <w:rFonts w:ascii="Amiri" w:hAnsi="Amiri" w:eastAsia="Amiri" w:cs="Amiri"/>
          <w:color w:val="111111"/>
          <w:sz w:val="28"/>
          <w:sz w:val="28"/>
          <w:szCs w:val="28"/>
          <w:rtl w:val="true"/>
          <w:lang w:bidi="ar-SA"/>
        </w:rPr>
        <w:t>أن تذكره؛ و وصفت أنّ رجلا ظالما أهذ مال اللّه من غير حلّه؛ و أنفقه في غير حقّه يا ربيع، اشدد، يديك به حتّى يردّ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الحادي،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مضت لهذا السّنون</w:t>
      </w:r>
      <w:r>
        <w:rPr>
          <w:rStyle w:val="FootnoteAnchor"/>
          <w:rtl w:val="true"/>
        </w:rPr>
        <w:footnoteReference w:id="135"/>
      </w:r>
      <w:r>
        <w:rPr>
          <w:rFonts w:ascii="Amiri" w:hAnsi="Amiri" w:eastAsia="Amiri" w:cs="Amiri"/>
          <w:color w:val="111111"/>
          <w:sz w:val="28"/>
          <w:sz w:val="28"/>
          <w:szCs w:val="28"/>
          <w:rtl w:val="true"/>
          <w:lang w:bidi="ar-SA"/>
        </w:rPr>
        <w:t>و قضيت به الديون، و تمزّقته النّفقات؛ و لا و الذي أكرمك بالخلافة ما بقي عندي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أهله و خاصته يسألونه حتّى كفّ عنه، و شرط عليه أن يحدو به ذاهبا و راجعا، و لا يأخذ منه شيئا</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3606935_1280447820"/>
      <w:bookmarkStart w:id="124" w:name="_Toc50"/>
      <w:bookmarkEnd w:id="123"/>
      <w:r>
        <w:rPr>
          <w:rtl w:val="true"/>
        </w:rPr>
        <w:t>فشل بصبص في محاولتها أخذ درهم من مزبد</w:t>
      </w:r>
      <w:r>
        <w:rPr>
          <w:rtl w:val="true"/>
        </w:rPr>
        <w:t>:</w:t>
      </w:r>
      <w:bookmarkEnd w:id="124"/>
    </w:p>
    <w:p>
      <w:pPr>
        <w:pStyle w:val="BookText"/>
        <w:rPr/>
      </w:pPr>
      <w:r>
        <w:rPr>
          <w:rFonts w:ascii="Amiri" w:hAnsi="Amiri" w:eastAsia="Amiri" w:cs="Amiri"/>
          <w:color w:val="111111"/>
          <w:sz w:val="28"/>
          <w:sz w:val="28"/>
          <w:szCs w:val="28"/>
          <w:rtl w:val="true"/>
          <w:lang w:bidi="ar-SA"/>
        </w:rPr>
        <w:t>أخبرني إسماعيل بن يونس الشيعيّ،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زيد المدينيّ؛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ذات يوم عند بصبص جارية ابن نفيس عبد اللّه بن مصعب الزّبيريّ</w:t>
      </w:r>
      <w:r>
        <w:rPr>
          <w:rStyle w:val="FootnoteAnchor"/>
          <w:rtl w:val="true"/>
        </w:rPr>
        <w:footnoteReference w:id="136"/>
      </w:r>
      <w:r>
        <w:rPr>
          <w:rFonts w:ascii="Amiri" w:hAnsi="Amiri" w:eastAsia="Amiri" w:cs="Amiri"/>
          <w:color w:val="111111"/>
          <w:sz w:val="28"/>
          <w:sz w:val="28"/>
          <w:szCs w:val="28"/>
          <w:rtl w:val="true"/>
          <w:lang w:bidi="ar-SA"/>
        </w:rPr>
        <w:t xml:space="preserve">و محمد بن عيسى الجعفريّ، في أشراف من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فتذاكروا مزبّدا المدينيّ صاحب النوادر و بخله، فقالت بصبص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 لكم منه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لئن فعلت إن لم أشتر لك مخنقة</w:t>
      </w:r>
      <w:r>
        <w:rPr>
          <w:rStyle w:val="FootnoteAnchor"/>
          <w:rtl w:val="true"/>
        </w:rPr>
        <w:footnoteReference w:id="137"/>
      </w:r>
      <w:r>
        <w:rPr>
          <w:rFonts w:ascii="Amiri" w:hAnsi="Amiri" w:eastAsia="Amiri" w:cs="Amiri"/>
          <w:color w:val="111111"/>
          <w:sz w:val="28"/>
          <w:sz w:val="28"/>
          <w:szCs w:val="28"/>
          <w:rtl w:val="true"/>
          <w:lang w:bidi="ar-SA"/>
        </w:rPr>
        <w:t>بمائة ألف دينار و إن لم أشتر لك ثوب وشي بما شئت؛ و أجعل لك مجلسا</w:t>
      </w:r>
      <w:r>
        <w:rPr>
          <w:rStyle w:val="FootnoteAnchor"/>
          <w:rtl w:val="true"/>
        </w:rPr>
        <w:footnoteReference w:id="138"/>
      </w:r>
      <w:r>
        <w:rPr>
          <w:rFonts w:ascii="Amiri" w:hAnsi="Amiri" w:eastAsia="Amiri" w:cs="Amiri"/>
          <w:color w:val="111111"/>
          <w:sz w:val="28"/>
          <w:sz w:val="28"/>
          <w:szCs w:val="28"/>
          <w:rtl w:val="true"/>
          <w:lang w:bidi="ar-SA"/>
        </w:rPr>
        <w:t>بالعقيق أنحر لك فيه بدنة لم تقتب</w:t>
      </w:r>
      <w:r>
        <w:rPr>
          <w:rStyle w:val="FootnoteAnchor"/>
          <w:rtl w:val="true"/>
        </w:rPr>
        <w:footnoteReference w:id="139"/>
      </w:r>
      <w:r>
        <w:rPr>
          <w:rFonts w:ascii="Amiri" w:hAnsi="Amiri" w:eastAsia="Amiri" w:cs="Amiri"/>
          <w:color w:val="111111"/>
          <w:sz w:val="28"/>
          <w:sz w:val="28"/>
          <w:szCs w:val="28"/>
          <w:rtl w:val="true"/>
          <w:lang w:bidi="ar-SA"/>
        </w:rPr>
        <w:t>و لم 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 و ارفع عني الغيرة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أن لو رفع برجليك لأعنته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الغداة في مسجد المدينة، فإذا أنا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إسحاق، أ ما تحبّ أن ترى بصبص جارية ابن نفيس؟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w:t>
      </w:r>
      <w:r>
        <w:rPr>
          <w:rStyle w:val="FootnoteAnchor"/>
          <w:rtl w:val="true"/>
        </w:rPr>
        <w:footnoteReference w:id="140"/>
      </w:r>
      <w:r>
        <w:rPr>
          <w:rFonts w:ascii="Amiri" w:hAnsi="Amiri" w:eastAsia="Amiri" w:cs="Amiri"/>
          <w:color w:val="111111"/>
          <w:sz w:val="28"/>
          <w:sz w:val="28"/>
          <w:szCs w:val="28"/>
          <w:rtl w:val="true"/>
          <w:lang w:bidi="ar-SA"/>
        </w:rPr>
        <w:t>إن لم يكن اللّه ساخطا عليّ فيها، و إن لم أكن أسأله أن يرينيها منذ سنة فما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إذا صلّيت العصر فوافني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إن برحت من هاهنا حتّى تجيء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فتصرّفت</w:t>
      </w:r>
      <w:r>
        <w:rPr>
          <w:rStyle w:val="FootnoteAnchor"/>
          <w:rtl w:val="true"/>
        </w:rPr>
        <w:footnoteReference w:id="141"/>
      </w:r>
      <w:r>
        <w:rPr>
          <w:rFonts w:ascii="Amiri" w:hAnsi="Amiri" w:eastAsia="Amiri" w:cs="Amiri"/>
          <w:color w:val="111111"/>
          <w:sz w:val="28"/>
          <w:sz w:val="28"/>
          <w:szCs w:val="28"/>
          <w:rtl w:val="true"/>
          <w:lang w:bidi="ar-SA"/>
        </w:rPr>
        <w:t>في حوائجي حتّى كانت العصر، و دخلت المسجد فوجدته فيه، فأخذت بيده و أتيتهم به، فأكلوا و شربوا، و تساكر القوم و تناوموا، فأقبلت بصبص على مزبّد،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إسحاق، كأنّ في نفسك تشتهي أن أغنّيك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حثّوا الجمال 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ربوا منّا فلم يئلوا</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طالق إن لم تكوني تعلمين ما في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فغنّته ساعة ثم مكثت ساعة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إسحاق كأنّ في نفسك تشتهي أن تقوم من مجلسك فتجلس إلى جانبي فتقرصني قرصات، و أغنّيك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و قد أبثثتها وجدي فبحت به</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قدما تحبّ السّتر فاستتر </w:t>
      </w:r>
      <w:bookmarkStart w:id="125" w:name="pg16218_175439"/>
    </w:p>
    <w:p>
      <w:pPr>
        <w:pStyle w:val="BookText"/>
        <w:rPr/>
      </w:pPr>
      <w:bookmarkEnd w:id="125"/>
      <w:r>
        <w:rPr>
          <w:rFonts w:ascii="Amiri" w:hAnsi="Amiri" w:eastAsia="Amiri" w:cs="Amiri"/>
          <w:color w:val="111111"/>
          <w:sz w:val="28"/>
          <w:sz w:val="28"/>
          <w:szCs w:val="28"/>
          <w:rtl w:val="true"/>
          <w:lang w:bidi="ar-SA"/>
        </w:rPr>
        <w:t xml:space="preserve">أ لست تبصر من حولي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غطّى هواك و ما ألقى على بصري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إن لم تكوني تعلمين ما في الأرحام و ما تكسب الأنفس غدا، و بأيّ أرض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w:t>
      </w:r>
      <w:r>
        <w:rPr>
          <w:rStyle w:val="FootnoteAnchor"/>
          <w:rtl w:val="true"/>
        </w:rPr>
        <w:footnoteReference w:id="144"/>
      </w:r>
      <w:r>
        <w:rPr>
          <w:rFonts w:ascii="Amiri" w:hAnsi="Amiri" w:eastAsia="Amiri" w:cs="Amiri"/>
          <w:color w:val="111111"/>
          <w:sz w:val="28"/>
          <w:sz w:val="28"/>
          <w:szCs w:val="28"/>
          <w:rtl w:val="true"/>
          <w:lang w:bidi="ar-SA"/>
        </w:rPr>
        <w:t>، أنا أعلم أنّك تشتهي أن تقبّلني شقّ التّين و أغنّيك هزجا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أبصرت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حسن الدّلّ</w:t>
      </w:r>
    </w:p>
    <w:p>
      <w:pPr>
        <w:pStyle w:val="BookText"/>
        <w:rPr/>
      </w:pPr>
      <w:r>
        <w:rPr>
          <w:rFonts w:ascii="Amiri" w:hAnsi="Amiri" w:eastAsia="Amiri" w:cs="Amiri"/>
          <w:color w:val="111111"/>
          <w:sz w:val="28"/>
          <w:sz w:val="28"/>
          <w:szCs w:val="28"/>
          <w:rtl w:val="true"/>
          <w:lang w:bidi="ar-SA"/>
        </w:rPr>
        <w:t xml:space="preserve">كغصن البان قد أص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 مسقيا من الطل</w:t>
      </w:r>
    </w:p>
    <w:p>
      <w:pPr>
        <w:pStyle w:val="BookText"/>
        <w:rPr/>
      </w:pPr>
      <w:r>
        <w:rPr>
          <w:rFonts w:ascii="Amiri" w:hAnsi="Amiri" w:eastAsia="Amiri" w:cs="Amiri"/>
          <w:color w:val="111111"/>
          <w:sz w:val="28"/>
          <w:sz w:val="28"/>
          <w:szCs w:val="28"/>
          <w:rtl w:val="true"/>
          <w:lang w:bidi="ar-SA"/>
        </w:rPr>
        <w:t>لم يذكر صانعه، و هو هزج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نبيّة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إسحاق، أ رأيت أسقط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يدعونك و يخرجونني إليك و لا يشترون ريحانا بدرهم، أي أبا إسحاق؛ هلمّ درهما نشتري به ريحانا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حرباه</w:t>
      </w:r>
      <w:r>
        <w:rPr>
          <w:rStyle w:val="FootnoteAnchor"/>
          <w:rtl w:val="true"/>
        </w:rPr>
        <w:footnoteReference w:id="145"/>
      </w:r>
      <w:r>
        <w:rPr>
          <w:rFonts w:ascii="Amiri" w:hAnsi="Amiri" w:eastAsia="Amiri" w:cs="Amiri"/>
          <w:color w:val="111111"/>
          <w:sz w:val="28"/>
          <w:sz w:val="28"/>
          <w:szCs w:val="28"/>
          <w:rtl w:val="true"/>
          <w:lang w:bidi="ar-SA"/>
        </w:rPr>
        <w:t>، أي زانية، أخطأت استك الحفرة</w:t>
      </w:r>
      <w:r>
        <w:rPr>
          <w:rStyle w:val="FootnoteAnchor"/>
          <w:rtl w:val="true"/>
        </w:rPr>
        <w:footnoteReference w:id="146"/>
      </w:r>
      <w:r>
        <w:rPr>
          <w:rFonts w:ascii="Amiri" w:hAnsi="Amiri" w:eastAsia="Amiri" w:cs="Amiri"/>
          <w:color w:val="111111"/>
          <w:sz w:val="28"/>
          <w:sz w:val="28"/>
          <w:szCs w:val="28"/>
          <w:rtl w:val="true"/>
          <w:lang w:bidi="ar-SA"/>
        </w:rPr>
        <w:t>، انقطع و اللّه عنك الوحي الذي كان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عطعط القوم بها</w:t>
      </w:r>
      <w:r>
        <w:rPr>
          <w:rStyle w:val="FootnoteAnchor"/>
          <w:rtl w:val="true"/>
        </w:rPr>
        <w:footnoteReference w:id="147"/>
      </w:r>
      <w:r>
        <w:rPr>
          <w:rFonts w:ascii="Amiri" w:hAnsi="Amiri" w:eastAsia="Amiri" w:cs="Amiri"/>
          <w:color w:val="111111"/>
          <w:sz w:val="28"/>
          <w:sz w:val="28"/>
          <w:szCs w:val="28"/>
          <w:rtl w:val="true"/>
          <w:lang w:bidi="ar-SA"/>
        </w:rPr>
        <w:t>، و علموا أنّ حيلتها لم تنفذ عليه، ثمّ خرجوا فلم يعد إليها، و عاود القوم مجلسهم، فكان أكثر شغلهم فيه حديث مزبّد معها و الضّحك منه</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3606937_1280447820"/>
      <w:bookmarkStart w:id="127" w:name="_Toc51"/>
      <w:bookmarkEnd w:id="126"/>
      <w:r>
        <w:rPr>
          <w:rtl w:val="true"/>
        </w:rPr>
        <w:t>شعر ابن أبي الزوائد في بصبص</w:t>
      </w:r>
      <w:r>
        <w:rPr>
          <w:rtl w:val="true"/>
        </w:rPr>
        <w:t>:</w:t>
      </w:r>
      <w:bookmarkEnd w:id="127"/>
    </w:p>
    <w:p>
      <w:pPr>
        <w:pStyle w:val="BookText"/>
        <w:rPr/>
      </w:pPr>
      <w:r>
        <w:rPr>
          <w:rFonts w:ascii="Amiri" w:hAnsi="Amiri" w:eastAsia="Amiri" w:cs="Amiri"/>
          <w:color w:val="111111"/>
          <w:sz w:val="28"/>
          <w:sz w:val="28"/>
          <w:szCs w:val="28"/>
          <w:rtl w:val="true"/>
          <w:lang w:bidi="ar-SA"/>
        </w:rPr>
        <w:t>و قال هارون بن محمد بن عبد الملك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غرير بن طلحة لابن أبي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ذي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بصبص أنت الشمس مزدانة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تبذّلت فأنت الهلال</w:t>
      </w:r>
    </w:p>
    <w:p>
      <w:pPr>
        <w:pStyle w:val="BookText"/>
        <w:rPr/>
      </w:pPr>
      <w:r>
        <w:rPr>
          <w:rFonts w:ascii="Amiri" w:hAnsi="Amiri" w:eastAsia="Amiri" w:cs="Amiri"/>
          <w:color w:val="111111"/>
          <w:sz w:val="28"/>
          <w:sz w:val="28"/>
          <w:szCs w:val="28"/>
          <w:rtl w:val="true"/>
          <w:lang w:bidi="ar-SA"/>
        </w:rPr>
        <w:t xml:space="preserve">سبحانك اللّهمّ ما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كان يكون الجمال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دعت بالعود في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عاونت يمنى يديها الشّمال</w:t>
      </w:r>
    </w:p>
    <w:p>
      <w:pPr>
        <w:pStyle w:val="BookText"/>
        <w:rPr/>
      </w:pPr>
      <w:r>
        <w:rPr>
          <w:rFonts w:ascii="Amiri" w:hAnsi="Amiri" w:eastAsia="Amiri" w:cs="Amiri"/>
          <w:color w:val="111111"/>
          <w:sz w:val="28"/>
          <w:sz w:val="28"/>
          <w:szCs w:val="28"/>
          <w:rtl w:val="true"/>
          <w:lang w:bidi="ar-SA"/>
        </w:rPr>
        <w:t xml:space="preserve">غنّت غناء يستفزّ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حذقا وزان الحذق منها الدلاّل</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غرير أيضا لنفسه يهجو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ويح بصبص من يحيى</w:t>
      </w:r>
      <w:r>
        <w:rPr>
          <w:rStyle w:val="FootnoteAnchor"/>
          <w:rtl w:val="true"/>
        </w:rPr>
        <w:footnoteReference w:id="148"/>
      </w:r>
      <w:r>
        <w:rPr>
          <w:rFonts w:ascii="Amiri" w:hAnsi="Amiri" w:eastAsia="Amiri" w:cs="Amiri"/>
          <w:color w:val="111111"/>
          <w:sz w:val="28"/>
          <w:sz w:val="28"/>
          <w:szCs w:val="28"/>
          <w:rtl w:val="true"/>
          <w:lang w:bidi="ar-SA"/>
        </w:rPr>
        <w:t xml:space="preserve">لقد رزقت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قبيحا و أنفا من جعاميس</w:t>
      </w:r>
      <w:r>
        <w:rPr>
          <w:rStyle w:val="FootnoteAnchor"/>
          <w:rtl w:val="true"/>
        </w:rPr>
        <w:footnoteReference w:id="14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يمجّ من فيه في فيها إذا هجعت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ريقا خبيثا كأرواح الكرابيس</w:t>
      </w:r>
      <w:r>
        <w:rPr>
          <w:rStyle w:val="FootnoteAnchor"/>
          <w:rtl w:val="true"/>
        </w:rPr>
        <w:footnoteReference w:id="150"/>
      </w:r>
      <w:bookmarkStart w:id="128" w:name="pg16218_175440"/>
    </w:p>
    <w:p>
      <w:pPr>
        <w:pStyle w:val="Heading4"/>
        <w:numPr>
          <w:ilvl w:val="3"/>
          <w:numId w:val="1"/>
        </w:numPr>
        <w:rPr/>
      </w:pPr>
      <w:bookmarkStart w:id="129" w:name="__RefHeading___Toc3606939_1280447820"/>
      <w:bookmarkStart w:id="130" w:name="_Toc52"/>
      <w:bookmarkEnd w:id="128"/>
      <w:bookmarkEnd w:id="129"/>
      <w:r>
        <w:rPr>
          <w:rtl w:val="true"/>
        </w:rPr>
        <w:t>علاقة محمد بن عيسى بها</w:t>
      </w:r>
      <w:r>
        <w:rPr>
          <w:rtl w:val="true"/>
        </w:rPr>
        <w:t>:</w:t>
      </w:r>
      <w:bookmarkEnd w:id="130"/>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 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 محمد بن عيسى الجعفريّ بصبص جارية ابن نفيس، فهام بها و طال ذلك عليه فقال لصديق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شغلتني هذه عن صنعتي و كلّ أمري، و قد وجدت مسّ السلوّ فاذهب بنا حتّى أكاشفها بذلك فأستريح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فأتياها فلما غنّت لهما قال لها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تغنين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أحبّكم فسلوت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في دياركم السّلام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أغنّي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تحمّل أهلها عنها فبانوا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آثار من ذهب العفاء</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فاستحيا و ازداد بها كلفا، و لها عشقا، فأطرق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أخضع بالعتبي إذا كنت مذنبا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أذنبت كنت الذي أتنصّل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أغنّي أحسن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تقبلوا بالودّ نقبل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ننزلكم منّا بأقرب منزل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فتقاطعا في بيتين، و تواصلا في 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الأبيات الأربعة غناء كان محمد قريض</w:t>
      </w:r>
      <w:r>
        <w:rPr>
          <w:rStyle w:val="FootnoteAnchor"/>
          <w:rtl w:val="true"/>
        </w:rPr>
        <w:footnoteReference w:id="152"/>
      </w:r>
      <w:r>
        <w:rPr>
          <w:rFonts w:ascii="Amiri" w:hAnsi="Amiri" w:eastAsia="Amiri" w:cs="Amiri"/>
          <w:color w:val="111111"/>
          <w:sz w:val="28"/>
          <w:sz w:val="28"/>
          <w:szCs w:val="28"/>
          <w:rtl w:val="true"/>
          <w:lang w:bidi="ar-SA"/>
        </w:rPr>
        <w:t>، و ذكاء، و غيرهما ممن شاهدنا من الحذّاق يغنّونه في الابتداءين لحنين من الثقيل الأوّل، و في الجوابين لحنين من خفيف الثقيل، و لا أعرف صانعهما</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3606941_1280447820"/>
      <w:bookmarkStart w:id="132" w:name="_Toc53"/>
      <w:bookmarkEnd w:id="131"/>
      <w:r>
        <w:rPr>
          <w:rtl w:val="true"/>
        </w:rPr>
        <w:t>شغف أبي السائب المخزومي بها</w:t>
      </w:r>
      <w:bookmarkEnd w:id="13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المدينيّ عن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أبو السائب المخزومي مجلسا فيه بصبص جارية يحيى بن نفيس،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حبيس عليك 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عبرى و الدمع مذروف</w:t>
      </w:r>
    </w:p>
    <w:p>
      <w:pPr>
        <w:pStyle w:val="BookText"/>
        <w:rPr/>
      </w:pPr>
      <w:r>
        <w:rPr>
          <w:rFonts w:ascii="Amiri" w:hAnsi="Amiri" w:eastAsia="Amiri" w:cs="Amiri"/>
          <w:color w:val="111111"/>
          <w:sz w:val="28"/>
          <w:sz w:val="28"/>
          <w:szCs w:val="28"/>
          <w:rtl w:val="true"/>
          <w:lang w:bidi="ar-SA"/>
        </w:rPr>
        <w:t xml:space="preserve">و النّفس في حسرة بغصّتها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 أرجاءها التّساويف</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إن كنت بالحسن قد وصفت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بالهوى لموصوف</w:t>
      </w:r>
    </w:p>
    <w:p>
      <w:pPr>
        <w:pStyle w:val="BookText"/>
        <w:rPr/>
      </w:pPr>
      <w:r>
        <w:rPr>
          <w:rFonts w:ascii="Amiri" w:hAnsi="Amiri" w:eastAsia="Amiri" w:cs="Amiri"/>
          <w:color w:val="111111"/>
          <w:sz w:val="28"/>
          <w:sz w:val="28"/>
          <w:szCs w:val="28"/>
          <w:rtl w:val="true"/>
          <w:lang w:bidi="ar-SA"/>
        </w:rPr>
        <w:t xml:space="preserve">يا حسرتا حسرة أموت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لي لديك معروف</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فطرب أبو السائب و نعر</w:t>
      </w:r>
      <w:r>
        <w:rPr>
          <w:rStyle w:val="FootnoteAnchor"/>
          <w:rtl w:val="true"/>
        </w:rPr>
        <w:footnoteReference w:id="15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عرف اللّه قدره إن لم أعرف لك معروفك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قناعها عن رأسها و جعله على رأسه</w:t>
      </w:r>
      <w:r>
        <w:rPr>
          <w:rStyle w:val="FootnoteAnchor"/>
          <w:rtl w:val="true"/>
        </w:rPr>
        <w:footnoteReference w:id="155"/>
      </w:r>
      <w:r>
        <w:rPr>
          <w:rFonts w:ascii="Amiri" w:hAnsi="Amiri" w:eastAsia="Amiri" w:cs="Amiri"/>
          <w:color w:val="111111"/>
          <w:sz w:val="28"/>
          <w:sz w:val="28"/>
          <w:szCs w:val="28"/>
          <w:rtl w:val="true"/>
          <w:lang w:bidi="ar-SA"/>
        </w:rPr>
        <w:t>و جعل يلطم و يبكي، 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اللّه أنت، إنّي لأرجو أن تكوني عند اللّه أفضل من الشّهداء، لما توليناه من السرور، و جعل يصيح، وا 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لما يلقى العاشقون</w:t>
      </w:r>
      <w:r>
        <w:rPr>
          <w:rFonts w:eastAsia="Amiri" w:cs="Amiri" w:ascii="Amiri" w:hAnsi="Amiri"/>
          <w:color w:val="111111"/>
          <w:sz w:val="28"/>
          <w:szCs w:val="28"/>
          <w:rtl w:val="true"/>
          <w:lang w:bidi="ar-SA"/>
        </w:rPr>
        <w:t xml:space="preserve">. </w:t>
      </w:r>
      <w:bookmarkStart w:id="133" w:name="pg16218_175441"/>
    </w:p>
    <w:p>
      <w:pPr>
        <w:pStyle w:val="Heading4"/>
        <w:numPr>
          <w:ilvl w:val="3"/>
          <w:numId w:val="1"/>
        </w:numPr>
        <w:rPr/>
      </w:pPr>
      <w:bookmarkStart w:id="134" w:name="__RefHeading___Toc3606943_1280447820"/>
      <w:bookmarkStart w:id="135" w:name="_Toc54"/>
      <w:bookmarkEnd w:id="133"/>
      <w:bookmarkEnd w:id="134"/>
      <w:r>
        <w:rPr>
          <w:rtl w:val="true"/>
        </w:rPr>
        <w:t>شغف أحد الفتيان بها</w:t>
      </w:r>
      <w:r>
        <w:rPr>
          <w:rtl w:val="true"/>
        </w:rPr>
        <w:t>:</w:t>
      </w:r>
      <w:bookmarkEnd w:id="135"/>
    </w:p>
    <w:p>
      <w:pPr>
        <w:pStyle w:val="Heading5"/>
        <w:numPr>
          <w:ilvl w:val="4"/>
          <w:numId w:val="1"/>
        </w:numPr>
        <w:rPr/>
      </w:pPr>
      <w:bookmarkStart w:id="136" w:name="__RefHeading___Toc3606945_1280447820"/>
      <w:bookmarkStart w:id="137" w:name="_Toc55"/>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أخبرني محمد بن خلف بن المرزبان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أبو بكر العامري قال حدّثني عمرو بن عبد اللّه البصري</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يحيى عن عثمان بن محمد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في مجلس ابن نفيس، فخرجت إلينا جاريته بصبص، و كان في القوم فتى يحبّها، فسألته حاجة، فقام ليأتيها بها، فنسي أن يلبس نعله، و مشى حافيا؛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 نعلك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حبّك ينسيني عن الشّيء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يشغلني عن كلّ شيء أحاوله</w:t>
      </w:r>
    </w:p>
    <w:p>
      <w:pPr>
        <w:pStyle w:val="BookText"/>
        <w:rPr/>
      </w:pPr>
      <w:r>
        <w:rPr>
          <w:rFonts w:ascii="IRNazanin" w:hAnsi="IRNazanin" w:eastAsia="IRNazanin"/>
          <w:color w:val="111111"/>
          <w:sz w:val="28"/>
          <w:sz w:val="28"/>
          <w:szCs w:val="28"/>
          <w:rtl w:val="true"/>
          <w:lang w:bidi="fa-IR"/>
        </w:rPr>
        <w:t>فأجابته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بي مثل ما تشكوه منّي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لأشفق من حبّ أراك تزاوله</w:t>
      </w:r>
    </w:p>
    <w:p>
      <w:pPr>
        <w:pStyle w:val="Heading5"/>
        <w:numPr>
          <w:ilvl w:val="4"/>
          <w:numId w:val="1"/>
        </w:numPr>
        <w:rPr/>
      </w:pPr>
      <w:bookmarkStart w:id="138" w:name="__RefHeading___Toc3606947_1280447820"/>
      <w:bookmarkStart w:id="139" w:name="_Toc56"/>
      <w:bookmarkEnd w:id="138"/>
      <w:r>
        <w:rPr>
          <w:rtl w:val="true"/>
        </w:rPr>
        <w:t>صوت</w:t>
      </w:r>
      <w:bookmarkEnd w:id="139"/>
    </w:p>
    <w:p>
      <w:pPr>
        <w:pStyle w:val="BookText"/>
        <w:rPr/>
      </w:pPr>
      <w:r>
        <w:rPr>
          <w:rFonts w:ascii="Amiri" w:hAnsi="Amiri" w:eastAsia="Amiri" w:cs="Amiri"/>
          <w:color w:val="111111"/>
          <w:sz w:val="28"/>
          <w:sz w:val="28"/>
          <w:szCs w:val="28"/>
          <w:rtl w:val="true"/>
          <w:lang w:bidi="ar-SA"/>
        </w:rPr>
        <w:t xml:space="preserve">يشتاق قلبي إلى مليكة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قريبا ممن يطالبها</w:t>
      </w:r>
    </w:p>
    <w:p>
      <w:pPr>
        <w:pStyle w:val="BookText"/>
        <w:rPr/>
      </w:pPr>
      <w:r>
        <w:rPr>
          <w:rFonts w:ascii="Amiri" w:hAnsi="Amiri" w:eastAsia="Amiri" w:cs="Amiri"/>
          <w:color w:val="111111"/>
          <w:sz w:val="28"/>
          <w:sz w:val="28"/>
          <w:szCs w:val="28"/>
          <w:rtl w:val="true"/>
          <w:lang w:bidi="ar-SA"/>
        </w:rPr>
        <w:t xml:space="preserve">ما أحسن الجيد من مليكة و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لّبّات إذ زانها ترائبها</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يا ليتني ليلة إذا هجع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 و نام الكلاب صاحبها</w:t>
      </w:r>
    </w:p>
    <w:p>
      <w:pPr>
        <w:pStyle w:val="BookText"/>
        <w:rPr/>
      </w:pPr>
      <w:r>
        <w:rPr>
          <w:rFonts w:ascii="Amiri" w:hAnsi="Amiri" w:eastAsia="Amiri" w:cs="Amiri"/>
          <w:color w:val="111111"/>
          <w:sz w:val="28"/>
          <w:sz w:val="28"/>
          <w:szCs w:val="28"/>
          <w:rtl w:val="true"/>
          <w:lang w:bidi="ar-SA"/>
        </w:rPr>
        <w:t xml:space="preserve">في ليلة لا يرى بها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علينا إلاّ كواكبها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لأحيحة بن الجلاح، و الغناء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بالخنصر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لمالك</w:t>
      </w:r>
      <w:r>
        <w:rPr>
          <w:rStyle w:val="FootnoteAnchor"/>
          <w:rtl w:val="true"/>
        </w:rPr>
        <w:footnoteReference w:id="158"/>
      </w:r>
      <w:r>
        <w:rPr>
          <w:rFonts w:ascii="Amiri" w:hAnsi="Amiri" w:eastAsia="Amiri" w:cs="Amiri"/>
          <w:color w:val="111111"/>
          <w:sz w:val="28"/>
          <w:sz w:val="28"/>
          <w:szCs w:val="28"/>
          <w:rtl w:val="true"/>
          <w:lang w:bidi="ar-SA"/>
        </w:rPr>
        <w:t>من رواية يونس</w:t>
      </w:r>
      <w:r>
        <w:rPr>
          <w:rFonts w:eastAsia="Amiri" w:cs="Amiri" w:ascii="Amiri" w:hAnsi="Amiri"/>
          <w:color w:val="111111"/>
          <w:sz w:val="28"/>
          <w:szCs w:val="28"/>
          <w:rtl w:val="true"/>
          <w:lang w:bidi="ar-SA"/>
        </w:rPr>
        <w:t xml:space="preserve">. </w:t>
      </w:r>
      <w:bookmarkStart w:id="140" w:name="pg16218_175442"/>
    </w:p>
    <w:p>
      <w:pPr>
        <w:pStyle w:val="Heading3"/>
        <w:numPr>
          <w:ilvl w:val="2"/>
          <w:numId w:val="1"/>
        </w:numPr>
        <w:rPr/>
      </w:pPr>
      <w:bookmarkStart w:id="141" w:name="__RefHeading___Toc3606949_1280447820"/>
      <w:bookmarkStart w:id="142" w:name="_Toc57"/>
      <w:bookmarkEnd w:id="140"/>
      <w:bookmarkEnd w:id="141"/>
      <w:r>
        <w:rPr/>
        <w:t>4</w:t>
      </w:r>
      <w:r>
        <w:rPr>
          <w:rtl w:val="true"/>
        </w:rPr>
        <w:t xml:space="preserve"> - </w:t>
      </w:r>
      <w:r>
        <w:rPr>
          <w:rtl w:val="true"/>
        </w:rPr>
        <w:t>ذكر أحيحة بن الجلاح و نسبه و خبره و السبب الذي من أجله قال الشعر</w:t>
      </w:r>
      <w:bookmarkEnd w:id="142"/>
    </w:p>
    <w:p>
      <w:pPr>
        <w:pStyle w:val="Heading4"/>
        <w:numPr>
          <w:ilvl w:val="3"/>
          <w:numId w:val="1"/>
        </w:numPr>
        <w:rPr/>
      </w:pPr>
      <w:bookmarkStart w:id="143" w:name="__RefHeading___Toc3606951_1280447820"/>
      <w:bookmarkStart w:id="144" w:name="_Toc58"/>
      <w:bookmarkEnd w:id="143"/>
      <w:r>
        <w:rPr>
          <w:rtl w:val="true"/>
        </w:rPr>
        <w:t>نسب أحيحة</w:t>
      </w:r>
      <w:r>
        <w:rPr>
          <w:rtl w:val="true"/>
        </w:rPr>
        <w:t>:</w:t>
      </w:r>
      <w:bookmarkEnd w:id="144"/>
    </w:p>
    <w:p>
      <w:pPr>
        <w:pStyle w:val="BookText"/>
        <w:rPr/>
      </w:pPr>
      <w:r>
        <w:rPr>
          <w:rFonts w:ascii="Amiri" w:hAnsi="Amiri" w:eastAsia="Amiri" w:cs="Amiri"/>
          <w:color w:val="111111"/>
          <w:sz w:val="28"/>
          <w:sz w:val="28"/>
          <w:szCs w:val="28"/>
          <w:rtl w:val="true"/>
          <w:lang w:bidi="ar-SA"/>
        </w:rPr>
        <w:t>هو أحيحة بن الجلاح بن الحريش بن جحجبى بن كلفة بن عوف بن عمرو بن عوف بن مالك بن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يكنى أحيحة أبا عمرو</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606953_1280447820"/>
      <w:bookmarkStart w:id="146" w:name="_Toc59"/>
      <w:bookmarkEnd w:id="145"/>
      <w:r>
        <w:rPr>
          <w:rtl w:val="true"/>
        </w:rPr>
        <w:t>سؤال الوليد بن عبد الملك عن الزوراء</w:t>
      </w:r>
      <w:r>
        <w:rPr>
          <w:rtl w:val="true"/>
        </w:rPr>
        <w:t>:</w:t>
      </w:r>
      <w:bookmarkEnd w:id="146"/>
    </w:p>
    <w:p>
      <w:pPr>
        <w:pStyle w:val="Heading5"/>
        <w:numPr>
          <w:ilvl w:val="4"/>
          <w:numId w:val="1"/>
        </w:numPr>
        <w:rPr/>
      </w:pPr>
      <w:bookmarkStart w:id="147" w:name="__RefHeading___Toc3606955_1280447820"/>
      <w:bookmarkStart w:id="148" w:name="_Toc60"/>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اللّه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الوليد بن عبد الملك إلى المساجد، فأتى مسجد العصبة</w:t>
      </w:r>
      <w:r>
        <w:rPr>
          <w:rStyle w:val="FootnoteAnchor"/>
          <w:rtl w:val="true"/>
        </w:rPr>
        <w:footnoteReference w:id="159"/>
      </w:r>
      <w:r>
        <w:rPr>
          <w:rFonts w:ascii="Amiri" w:hAnsi="Amiri" w:eastAsia="Amiri" w:cs="Amiri"/>
          <w:color w:val="111111"/>
          <w:sz w:val="28"/>
          <w:sz w:val="28"/>
          <w:szCs w:val="28"/>
          <w:rtl w:val="true"/>
          <w:lang w:bidi="ar-SA"/>
        </w:rPr>
        <w:t>، فلما صلّى قال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أحوص أين الزّوراء التي قال فيها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أقيم على الزّوراء أعمرها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على الإخوان ذو المال</w:t>
      </w:r>
    </w:p>
    <w:p>
      <w:pPr>
        <w:pStyle w:val="BookText"/>
        <w:rPr/>
      </w:pPr>
      <w:r>
        <w:rPr>
          <w:rFonts w:ascii="Amiri" w:hAnsi="Amiri" w:eastAsia="Amiri" w:cs="Amiri"/>
          <w:color w:val="111111"/>
          <w:sz w:val="28"/>
          <w:sz w:val="28"/>
          <w:szCs w:val="28"/>
          <w:rtl w:val="true"/>
          <w:lang w:bidi="ar-SA"/>
        </w:rPr>
        <w:t xml:space="preserve">لها ثلاث بئار في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كلّها عقب تسقى بأقبال</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استغن أو مت و لا يغررك ذو نشب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عمّ و لا عمّ و لا خال</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قال الزبير؛ العقب الذي في أوّل المال عند مدخل الماء، و الطلب الذي في آخره</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له الأحوص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تلك، لو طوّلت لأشقرك هذا لجال عليها</w:t>
      </w:r>
      <w:r>
        <w:rPr>
          <w:rStyle w:val="FootnoteAnchor"/>
          <w:rtl w:val="true"/>
        </w:rPr>
        <w:footnoteReference w:id="163"/>
      </w:r>
      <w:r>
        <w:rPr>
          <w:rFonts w:ascii="Amiri" w:hAnsi="Amiri" w:eastAsia="Amiri" w:cs="Amiri"/>
          <w:color w:val="111111"/>
          <w:sz w:val="28"/>
          <w:sz w:val="28"/>
          <w:szCs w:val="28"/>
          <w:rtl w:val="true"/>
          <w:lang w:bidi="ar-SA"/>
        </w:rPr>
        <w:t>،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عمرو كان يراه غنيّا بها، فعجب الناس يومئذ لعناية الوليد بالعلم، حتّى علم أنّ كنية أحيحة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w:t>
      </w:r>
      <w:r>
        <w:rPr>
          <w:rStyle w:val="FootnoteAnchor"/>
          <w:rtl w:val="true"/>
        </w:rPr>
        <w:footnoteReference w:id="164"/>
      </w:r>
      <w:r>
        <w:rPr>
          <w:rFonts w:ascii="IRNazanin" w:hAnsi="IRNazanin" w:eastAsia="IRNazanin"/>
          <w:color w:val="111111"/>
          <w:sz w:val="28"/>
          <w:sz w:val="28"/>
          <w:szCs w:val="28"/>
          <w:rtl w:val="true"/>
          <w:lang w:bidi="fa-IR"/>
        </w:rPr>
        <w:t>هذا الشعر غناء، و هو</w:t>
      </w:r>
      <w:r>
        <w:rPr>
          <w:rFonts w:eastAsia="IRNazanin" w:cs="IRNazanin"/>
          <w:color w:val="111111"/>
          <w:sz w:val="28"/>
          <w:szCs w:val="28"/>
          <w:rtl w:val="true"/>
          <w:lang w:bidi="fa-IR"/>
        </w:rPr>
        <w:t>:</w:t>
      </w:r>
    </w:p>
    <w:p>
      <w:pPr>
        <w:pStyle w:val="Heading5"/>
        <w:numPr>
          <w:ilvl w:val="4"/>
          <w:numId w:val="1"/>
        </w:numPr>
        <w:rPr/>
      </w:pPr>
      <w:bookmarkStart w:id="149" w:name="__RefHeading___Toc3606957_1280447820"/>
      <w:bookmarkStart w:id="150" w:name="_Toc61"/>
      <w:bookmarkEnd w:id="149"/>
      <w:r>
        <w:rPr>
          <w:rtl w:val="true"/>
        </w:rPr>
        <w:t>صوت</w:t>
      </w:r>
      <w:bookmarkEnd w:id="150"/>
    </w:p>
    <w:p>
      <w:pPr>
        <w:pStyle w:val="BookText"/>
        <w:rPr/>
      </w:pPr>
      <w:r>
        <w:rPr>
          <w:rFonts w:ascii="Amiri" w:hAnsi="Amiri" w:eastAsia="Amiri" w:cs="Amiri"/>
          <w:color w:val="111111"/>
          <w:sz w:val="28"/>
          <w:sz w:val="28"/>
          <w:szCs w:val="28"/>
          <w:rtl w:val="true"/>
          <w:lang w:bidi="ar-SA"/>
        </w:rPr>
        <w:t xml:space="preserve">استغن أو مت و لا يغررك ذو نشب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عمّ و لا عمّ و لا خال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يلوون ما لهم عن حقّ أقربهم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عشيرتهم؛ و الحقّ للوالي</w:t>
      </w:r>
      <w:r>
        <w:rPr>
          <w:rStyle w:val="FootnoteAnchor"/>
          <w:rtl w:val="true"/>
        </w:rPr>
        <w:footnoteReference w:id="165"/>
      </w:r>
      <w:bookmarkStart w:id="151" w:name="pg16218_175443"/>
    </w:p>
    <w:p>
      <w:pPr>
        <w:pStyle w:val="BookText"/>
        <w:rPr/>
      </w:pPr>
      <w:bookmarkEnd w:id="151"/>
      <w:r>
        <w:rPr>
          <w:rFonts w:ascii="Amiri" w:hAnsi="Amiri" w:eastAsia="Amiri" w:cs="Amiri"/>
          <w:color w:val="111111"/>
          <w:sz w:val="28"/>
          <w:sz w:val="28"/>
          <w:szCs w:val="28"/>
          <w:rtl w:val="true"/>
          <w:lang w:bidi="ar-SA"/>
        </w:rPr>
        <w:t>غنّاه الهذلي رملا بالوسطى من رواية الهشاميّ و عمرو بن بانة</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3606959_1280447820"/>
      <w:bookmarkStart w:id="153" w:name="_Toc62"/>
      <w:bookmarkEnd w:id="152"/>
      <w:r>
        <w:rPr>
          <w:rtl w:val="true"/>
        </w:rPr>
        <w:t>سبب قول أحيحة هذا الشعر</w:t>
      </w:r>
      <w:r>
        <w:rPr>
          <w:rtl w:val="true"/>
        </w:rPr>
        <w:t>:</w:t>
      </w:r>
      <w:bookmarkEnd w:id="153"/>
    </w:p>
    <w:p>
      <w:pPr>
        <w:pStyle w:val="BookText"/>
        <w:rPr/>
      </w:pPr>
      <w:r>
        <w:rPr>
          <w:rFonts w:ascii="Amiri" w:hAnsi="Amiri" w:eastAsia="Amiri" w:cs="Amiri"/>
          <w:color w:val="111111"/>
          <w:sz w:val="28"/>
          <w:sz w:val="28"/>
          <w:szCs w:val="28"/>
          <w:rtl w:val="true"/>
          <w:lang w:bidi="ar-SA"/>
        </w:rPr>
        <w:t>و أمّا السّبب في قول أحيحة هذا الشعر فإنّ أحمد بن عبيد المكتّب</w:t>
      </w:r>
      <w:r>
        <w:rPr>
          <w:rStyle w:val="FootnoteAnchor"/>
          <w:rtl w:val="true"/>
        </w:rPr>
        <w:footnoteReference w:id="166"/>
      </w:r>
      <w:r>
        <w:rPr>
          <w:rFonts w:ascii="Amiri" w:hAnsi="Amiri" w:eastAsia="Amiri" w:cs="Amiri"/>
          <w:color w:val="111111"/>
          <w:sz w:val="28"/>
          <w:sz w:val="28"/>
          <w:szCs w:val="28"/>
          <w:rtl w:val="true"/>
          <w:lang w:bidi="ar-SA"/>
        </w:rPr>
        <w:t>ذكر أن محمد بن يزيد الكلبيّ حدّثه، و حدّثه أيضا هشام بن محمد عن الشّرقيّ بن القطاميّ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 أبي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رجل من قريش عن أبي عبيدة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سليمان الأنصاريّ،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تبّع الأخير و هو أبو كرب بن حسان بن أسعد الحميريّ، من اليمين سائرا</w:t>
      </w:r>
      <w:r>
        <w:rPr>
          <w:rStyle w:val="FootnoteAnchor"/>
          <w:rtl w:val="true"/>
        </w:rPr>
        <w:footnoteReference w:id="167"/>
      </w:r>
      <w:r>
        <w:rPr>
          <w:rFonts w:ascii="Amiri" w:hAnsi="Amiri" w:eastAsia="Amiri" w:cs="Amiri"/>
          <w:color w:val="111111"/>
          <w:sz w:val="28"/>
          <w:sz w:val="28"/>
          <w:szCs w:val="28"/>
          <w:rtl w:val="true"/>
          <w:lang w:bidi="ar-SA"/>
        </w:rPr>
        <w:t>يريد المشرق كما كانت التّبابعة تفعل، فمرّ بالمدينة فخلّف بها ابنا له، و مضى حتّى قدم الشّأم، ثم سار من الشام حتّى قدم العراق فنزل بالمشقّر</w:t>
      </w:r>
      <w:r>
        <w:rPr>
          <w:rStyle w:val="FootnoteAnchor"/>
          <w:rtl w:val="true"/>
        </w:rPr>
        <w:footnoteReference w:id="168"/>
      </w:r>
      <w:r>
        <w:rPr>
          <w:rFonts w:ascii="Amiri" w:hAnsi="Amiri" w:eastAsia="Amiri" w:cs="Amiri"/>
          <w:color w:val="111111"/>
          <w:sz w:val="28"/>
          <w:sz w:val="28"/>
          <w:szCs w:val="28"/>
          <w:rtl w:val="true"/>
          <w:lang w:bidi="ar-SA"/>
        </w:rPr>
        <w:t>، فقتل ابنه غيلة بالمدينة، فبلغه و هو بالمشقّر مقتل ابنه، فكرّ راجعا إلى المدينة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معاهر ما تزال ترود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 بعينك عادها أم عود</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منع الرّقاد فما أغمّض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نبط بيثرب آمنون قعود</w:t>
      </w:r>
    </w:p>
    <w:p>
      <w:pPr>
        <w:pStyle w:val="BookText"/>
        <w:rPr/>
      </w:pPr>
      <w:r>
        <w:rPr>
          <w:rFonts w:ascii="Amiri" w:hAnsi="Amiri" w:eastAsia="Amiri" w:cs="Amiri"/>
          <w:color w:val="111111"/>
          <w:sz w:val="28"/>
          <w:sz w:val="28"/>
          <w:szCs w:val="28"/>
          <w:rtl w:val="true"/>
          <w:lang w:bidi="ar-SA"/>
        </w:rPr>
        <w:t xml:space="preserve">لا تستقي بيديك إن لم تلقها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كأنّ أشاءها مجرود</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ثم أقبل حتّى دخل المدينة و هو مجمع على إخرابها و قطع نخلها، و استئصال أهلها، و سبي الذرّية؛ فنزل بسفح أحد فاحتفر بها بئرا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البئر التي يقال لها إلى اليوم بئر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أشراف أهل المدينة ليأتوه فكان فيمن أرسل إليه زيد بن ضبيعة بن زيد بن عمرو بن عوف، و ابن عمه زيد بن أميّة بن زيد، و ابن عمه زيد بن عبيد بن زيد</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يسمّون الأزياد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أحيحة بن الجلاح؛ فلمّا جاء رسوله قال الازدياد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أرسل إلينا ليملّكنا على أهل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دعاكم 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حظّي من أبي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خيره خبله</w:t>
      </w:r>
      <w:r>
        <w:rPr>
          <w:rStyle w:val="FootnoteAnchor"/>
          <w:rtl w:val="true"/>
        </w:rPr>
        <w:footnoteReference w:id="17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أحيحة تابعا من الجنّ يعلمه الخبر لكثرة صوابه؛ لأنّه كان لا يظنّ شيئا فيخبر به قومه إلا كان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إليه، و خرج أحيحة و معه قينة له، و خباء، فضرب الخباء و جعل فيه القينة و الخمر، ثم خرج حتى استأذن على تبّع، فأذن له، و أجلسه معه على زربيّة تحته</w:t>
      </w:r>
      <w:r>
        <w:rPr>
          <w:rStyle w:val="FootnoteAnchor"/>
          <w:rtl w:val="true"/>
        </w:rPr>
        <w:footnoteReference w:id="173"/>
      </w:r>
      <w:r>
        <w:rPr>
          <w:rFonts w:ascii="Amiri" w:hAnsi="Amiri" w:eastAsia="Amiri" w:cs="Amiri"/>
          <w:color w:val="111111"/>
          <w:sz w:val="28"/>
          <w:sz w:val="28"/>
          <w:szCs w:val="28"/>
          <w:rtl w:val="true"/>
          <w:lang w:bidi="ar-SA"/>
        </w:rPr>
        <w:t>، و تحدّث معه و سأله عن أمواله بالمدينة؛ فجعل يخبره عنها، و جعل تبّع كلّما أخبره عن شيء منها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على هذه الزربية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تبّع </w:t>
      </w:r>
    </w:p>
    <w:p>
      <w:pPr>
        <w:pStyle w:val="BookText"/>
        <w:rPr/>
      </w:pPr>
      <w:r>
        <w:rPr>
          <w:rFonts w:ascii="Amiri" w:hAnsi="Amiri" w:eastAsia="Amiri" w:cs="Amiri"/>
          <w:color w:val="111111"/>
          <w:sz w:val="28"/>
          <w:sz w:val="28"/>
          <w:szCs w:val="28"/>
          <w:rtl w:val="true"/>
          <w:lang w:bidi="ar-SA"/>
        </w:rPr>
        <w:t>قتل أحيحة، ففطن أحيحة أنه يريد قتله فخرج من عنده فدخل خباءه، فشرب الخمر، و قرض أبياتا، و أمر القينة أن نغنّيه بها، و جعل تبّع عليه حرسا، و كانت قينته تدعى مليكة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يشتاق قلبي إلى مليكة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قريبا ممن يطالبها</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فيها مما ليس فيه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لتبكني قينة و مزهرها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لتبكني قهوة و شاربها</w:t>
      </w:r>
    </w:p>
    <w:p>
      <w:pPr>
        <w:pStyle w:val="BookText"/>
        <w:rPr/>
      </w:pPr>
      <w:r>
        <w:rPr>
          <w:rFonts w:ascii="Amiri" w:hAnsi="Amiri" w:eastAsia="Amiri" w:cs="Amiri"/>
          <w:color w:val="111111"/>
          <w:sz w:val="28"/>
          <w:sz w:val="28"/>
          <w:szCs w:val="28"/>
          <w:rtl w:val="true"/>
          <w:lang w:bidi="ar-SA"/>
        </w:rPr>
        <w:t xml:space="preserve">و لتبكني ناقة إذا رحلت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 في سردح مناكبها</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 لتبكني عصبة إذا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الناس ما عواقبها</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فلم تزل القينة تغنّيه بذلك يومه و عامّة ليلته</w:t>
      </w:r>
      <w:r>
        <w:rPr>
          <w:rStyle w:val="FootnoteAnchor"/>
          <w:rtl w:val="true"/>
        </w:rPr>
        <w:footnoteReference w:id="176"/>
      </w:r>
      <w:r>
        <w:rPr>
          <w:rFonts w:ascii="Amiri" w:hAnsi="Amiri" w:eastAsia="Amiri" w:cs="Amiri"/>
          <w:color w:val="111111"/>
          <w:sz w:val="28"/>
          <w:sz w:val="28"/>
          <w:szCs w:val="28"/>
          <w:rtl w:val="true"/>
          <w:lang w:bidi="ar-SA"/>
        </w:rPr>
        <w:t>فلما نام الحرّاس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ذاهب إلى أهلي فشدّي</w:t>
      </w:r>
      <w:r>
        <w:rPr>
          <w:rStyle w:val="FootnoteAnchor"/>
          <w:rtl w:val="true"/>
        </w:rPr>
        <w:footnoteReference w:id="177"/>
      </w:r>
      <w:r>
        <w:rPr>
          <w:rFonts w:ascii="Amiri" w:hAnsi="Amiri" w:eastAsia="Amiri" w:cs="Amiri"/>
          <w:color w:val="111111"/>
          <w:sz w:val="28"/>
          <w:sz w:val="28"/>
          <w:szCs w:val="28"/>
          <w:rtl w:val="true"/>
          <w:lang w:bidi="ar-SA"/>
        </w:rPr>
        <w:t>عليك الخباء، فإذا جاء رسول الملك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نائم؛ فإذا أبوا إلاّ أن يوقظوني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 إلى أهله و أرسلني إلى الملك برسالة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ذهبوا بك إليه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اغدر بقينة أو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فتحصّن في أطمه</w:t>
      </w:r>
      <w:r>
        <w:rPr>
          <w:rStyle w:val="FootnoteAnchor"/>
          <w:rtl w:val="true"/>
        </w:rPr>
        <w:footnoteReference w:id="178"/>
      </w:r>
      <w:r>
        <w:rPr>
          <w:rFonts w:ascii="Amiri" w:hAnsi="Amiri" w:eastAsia="Amiri" w:cs="Amiri"/>
          <w:color w:val="111111"/>
          <w:sz w:val="28"/>
          <w:sz w:val="28"/>
          <w:szCs w:val="28"/>
          <w:rtl w:val="true"/>
          <w:lang w:bidi="ar-SA"/>
        </w:rPr>
        <w:t>الضّحيان، و أرسل تبّع من جوف الليل إلى الأزياد فقتلهم على فقارة من فقار</w:t>
      </w:r>
      <w:r>
        <w:rPr>
          <w:rStyle w:val="FootnoteAnchor"/>
          <w:rtl w:val="true"/>
        </w:rPr>
        <w:footnoteReference w:id="179"/>
      </w:r>
      <w:r>
        <w:rPr>
          <w:rFonts w:ascii="Amiri" w:hAnsi="Amiri" w:eastAsia="Amiri" w:cs="Amiri"/>
          <w:color w:val="111111"/>
          <w:sz w:val="28"/>
          <w:sz w:val="28"/>
          <w:szCs w:val="28"/>
          <w:rtl w:val="true"/>
          <w:lang w:bidi="ar-SA"/>
        </w:rPr>
        <w:t>تلك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إلى أحيحة ليقتله، فخرجت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و تردّدوا عليها مرارا؛ كلّ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لتوقظنّه أو لندخلنّ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رجع إلى أهله، و أرسلني إلى الملك برسالة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بها إلى الملك، فلما دخلت عليه سألها عنه، فأخبرته خبره،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اغدر بقينة أو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كلمة أحيحة هذه مثلا؛ فجرّد له كتيبة من خيله، ثم أرسلهم في طلبه فوجدوه قد تحصّن في أطمه، فحاصروه ثلاثا؛ يقاتلهم بالنّهار و يرميهم بالنبل و الحجارة، و يرمي إليهم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بالتمر، فلما مضت الثلاث رجعوا إلى تبّع فقالوا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بعثتنا</w:t>
      </w:r>
      <w:r>
        <w:rPr>
          <w:rStyle w:val="FootnoteAnchor"/>
          <w:rtl w:val="true"/>
        </w:rPr>
        <w:footnoteReference w:id="180"/>
      </w:r>
      <w:r>
        <w:rPr>
          <w:rFonts w:ascii="Amiri" w:hAnsi="Amiri" w:eastAsia="Amiri" w:cs="Amiri"/>
          <w:color w:val="111111"/>
          <w:sz w:val="28"/>
          <w:sz w:val="28"/>
          <w:szCs w:val="28"/>
          <w:rtl w:val="true"/>
          <w:lang w:bidi="ar-SA"/>
        </w:rPr>
        <w:t>إلى رجل يقاتلنا بالنهار، و يضيفنا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و أمرهم أن يحرّقوا نخله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شبّت الحرب بين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أوسها و خزرجها و يهودها، و بين تبّع، و تحصّنوا في الآطام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رجل من أصحاب تبّع حتى جاء بني عديّ بن النجّار؛ و هم متحصّنون في أطمهم، الذي كان في قبلة مسجدهم، فدخل حديقة من حدائقهم، فرقي عذقا منها يجدّها</w:t>
      </w:r>
      <w:r>
        <w:rPr>
          <w:rStyle w:val="FootnoteAnchor"/>
          <w:rtl w:val="true"/>
        </w:rPr>
        <w:footnoteReference w:id="181"/>
      </w:r>
      <w:r>
        <w:rPr>
          <w:rFonts w:ascii="Amiri" w:hAnsi="Amiri" w:eastAsia="Amiri" w:cs="Amiri"/>
          <w:color w:val="111111"/>
          <w:sz w:val="28"/>
          <w:sz w:val="28"/>
          <w:szCs w:val="28"/>
          <w:rtl w:val="true"/>
          <w:lang w:bidi="ar-SA"/>
        </w:rPr>
        <w:t>، فاطّلع إليه رجل من بني عديّ بن النجار من الأطم يقال له أحمر أو صخر</w:t>
      </w:r>
      <w:r>
        <w:rPr>
          <w:rStyle w:val="FootnoteAnchor"/>
          <w:rtl w:val="true"/>
        </w:rPr>
        <w:footnoteReference w:id="182"/>
      </w:r>
      <w:r>
        <w:rPr>
          <w:rFonts w:ascii="Amiri" w:hAnsi="Amiri" w:eastAsia="Amiri" w:cs="Amiri"/>
          <w:color w:val="111111"/>
          <w:sz w:val="28"/>
          <w:sz w:val="28"/>
          <w:szCs w:val="28"/>
          <w:rtl w:val="true"/>
          <w:lang w:bidi="ar-SA"/>
        </w:rPr>
        <w:t>بن سليمان من بني سلمة، فنزل إليه فضربه بمنجل حتّى قتله ثم ألقاه في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يجدّ نخلنا</w:t>
      </w:r>
      <w:r>
        <w:rPr>
          <w:rStyle w:val="FootnoteAnchor"/>
          <w:rtl w:val="true"/>
        </w:rPr>
        <w:footnoteReference w:id="1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النخل لمن أبره</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 فأرسلها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ذلك إلى تبّع زاده حنقا و جرّد إلى بني النجّار جريدة من خيله</w:t>
      </w:r>
      <w:r>
        <w:rPr>
          <w:rStyle w:val="FootnoteAnchor"/>
          <w:rtl w:val="true"/>
        </w:rPr>
        <w:footnoteReference w:id="185"/>
      </w:r>
      <w:r>
        <w:rPr>
          <w:rFonts w:ascii="IRNazanin" w:hAnsi="IRNazanin" w:eastAsia="IRNazanin"/>
          <w:color w:val="111111"/>
          <w:sz w:val="28"/>
          <w:sz w:val="28"/>
          <w:szCs w:val="28"/>
          <w:rtl w:val="true"/>
          <w:lang w:bidi="fa-IR"/>
        </w:rPr>
        <w:t xml:space="preserve">فقاتلهم بنو النجّار </w:t>
      </w:r>
    </w:p>
    <w:p>
      <w:pPr>
        <w:pStyle w:val="BookText"/>
        <w:rPr/>
      </w:pPr>
      <w:r>
        <w:rPr>
          <w:rFonts w:ascii="Amiri" w:hAnsi="Amiri" w:eastAsia="Amiri" w:cs="Amiri"/>
          <w:color w:val="111111"/>
          <w:sz w:val="28"/>
          <w:sz w:val="28"/>
          <w:szCs w:val="28"/>
          <w:rtl w:val="true"/>
          <w:lang w:bidi="ar-SA"/>
        </w:rPr>
        <w:t>و رئيسهم عمرو بن طلّة</w:t>
      </w:r>
      <w:r>
        <w:rPr>
          <w:rStyle w:val="FootnoteAnchor"/>
          <w:rtl w:val="true"/>
        </w:rPr>
        <w:footnoteReference w:id="186"/>
      </w:r>
      <w:r>
        <w:rPr>
          <w:rFonts w:ascii="Amiri" w:hAnsi="Amiri" w:eastAsia="Amiri" w:cs="Amiri"/>
          <w:color w:val="111111"/>
          <w:sz w:val="28"/>
          <w:sz w:val="28"/>
          <w:szCs w:val="28"/>
          <w:rtl w:val="true"/>
          <w:lang w:bidi="ar-SA"/>
        </w:rPr>
        <w:t xml:space="preserve">أخو بني معاوية بن مالك بن النجّار، و جاء بعض تلك الخيول إلى بني عديّ و هم متحصّنون في أطمهم الذي في قبلة مسجدهم، فراموا بني عديّ بالنّبل، فجعلت نبلهم تقع في جدار الأطم، فكان على أطمهم مثل الشّعر من النبل، فسمّي ذلك الأطم الأشعر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تزل بقايا النّبل فيه حتّى جاء اللّه عزّ و جلّ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بعض جنوده إلى بني الحارث بن الخزرج، فجذموا نخلهم من أنصافها،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فسمّيت تلك النخل جذمان</w:t>
      </w:r>
      <w:r>
        <w:rPr>
          <w:rStyle w:val="FootnoteAnchor"/>
          <w:rtl w:val="true"/>
        </w:rPr>
        <w:footnoteReference w:id="187"/>
      </w:r>
      <w:r>
        <w:rPr>
          <w:rFonts w:ascii="Amiri" w:hAnsi="Amiri" w:eastAsia="Amiri" w:cs="Amiri"/>
          <w:color w:val="111111"/>
          <w:sz w:val="28"/>
          <w:sz w:val="28"/>
          <w:szCs w:val="28"/>
          <w:rtl w:val="true"/>
          <w:lang w:bidi="ar-SA"/>
        </w:rPr>
        <w:t>، و جدعوا هم فرسا لتبّع، فكان تبّع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صنع بي أهل يثرب شيئا ما صنعه بي أحد؛ قتلوا ابني و صاحبي، و جدعوا فرسي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تبّع يريد إخراب المدينة، و قتل المقاتلة، و سبي الذرّية، و قطع الأموال أتاه حبران من اليهود</w:t>
      </w:r>
      <w:r>
        <w:rPr>
          <w:rStyle w:val="FootnoteAnchor"/>
          <w:rtl w:val="true"/>
        </w:rPr>
        <w:footnoteReference w:id="188"/>
      </w:r>
      <w:r>
        <w:rPr>
          <w:rFonts w:ascii="Amiri" w:hAnsi="Amiri" w:eastAsia="Amiri" w:cs="Amiri"/>
          <w:color w:val="111111"/>
          <w:sz w:val="28"/>
          <w:sz w:val="28"/>
          <w:szCs w:val="28"/>
          <w:rtl w:val="true"/>
          <w:lang w:bidi="ar-SA"/>
        </w:rPr>
        <w:t>فقالا، أيها الملك انصرف عن هذه البلدة فإنّها محفوظة، و إنا نجد اسمها كثيرا في كتابنا، و أنّها مهاجر نبيّ من بني إسماعيل اسمه أحمد، يخرج من هذا الحرم من نحو البيت الذي بمكة، تكون داره و قراره، و يتبعه أكثر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ما سمع منهما، و كفّ عن الذي أراد بالمدينة و أهلها، و صدّق الحبرين بما حدّثاه، و انصرف تبّع عما كان أراد بها، و كفّ عن حربهم، و آمنهم حتّى دخلوا عسكره، و دخل جنده المدينة؛ فقال عمرو بن مالك بن النجار، يذكر شأن تبع، و يمدح عمرو بن 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صحا أم انتحى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قضى من لذّة وطره</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بعد ما ولّى الشباب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الشّباب أو عصره</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إنّها حرب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آتى الفتى عبره</w:t>
      </w:r>
    </w:p>
    <w:p>
      <w:pPr>
        <w:pStyle w:val="BookText"/>
        <w:rPr/>
      </w:pPr>
      <w:r>
        <w:rPr>
          <w:rFonts w:ascii="Amiri" w:hAnsi="Amiri" w:eastAsia="Amiri" w:cs="Amiri"/>
          <w:color w:val="111111"/>
          <w:sz w:val="28"/>
          <w:sz w:val="28"/>
          <w:szCs w:val="28"/>
          <w:rtl w:val="true"/>
          <w:lang w:bidi="ar-SA"/>
        </w:rPr>
        <w:t xml:space="preserve">سائلي عمران أو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أتت تعدو مع الزّهره</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فيلق فيه أبو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أبدانه ذفرة</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قالوا من يؤمّ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بنو عوف أم النّجرة</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يا بني النّجار إنّ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ذحلا و إنّ تره</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فتلقّتهم مسايفة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 كالغبية النّثرة</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السحابة التي فيها مطر و برق برعد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فيهم عمرو بن طلّة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فامنح قومه عمره</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سيّد سامي الملوك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عمرا لا تجد قدره</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قال في ذلك رجل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تكلّفني من تكاليفها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نخيل الأساويف و المصنعة</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نخيلا حمتها بنو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أبي كرب المفظعة</w:t>
      </w:r>
    </w:p>
    <w:p>
      <w:pPr>
        <w:pStyle w:val="BookText"/>
        <w:rPr/>
      </w:pPr>
      <w:r>
        <w:rPr>
          <w:rFonts w:ascii="Amiri" w:hAnsi="Amiri" w:eastAsia="Amiri" w:cs="Amiri"/>
          <w:color w:val="111111"/>
          <w:sz w:val="28"/>
          <w:sz w:val="28"/>
          <w:szCs w:val="28"/>
          <w:rtl w:val="true"/>
          <w:lang w:bidi="ar-SA"/>
        </w:rPr>
        <w:t>و قال أحيحة يرثي الأزياد الذين قتلهم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لهف نفسي أيّ 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الفقارة أيّ لهف</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مضوا قصد السّبيل و خلّفوني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خلف من الأبرام خلف</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سدى لا يكتفون و لا أراهم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يطيعون أمرا إن كان يكفي</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كفّ تبّع عن أهل المدينة اختلطوا بعسكره فبايعوه و خالطوهم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تبّعا استوبأ بئره التي حفرها</w:t>
      </w:r>
      <w:r>
        <w:rPr>
          <w:rStyle w:val="FootnoteAnchor"/>
          <w:rtl w:val="true"/>
        </w:rPr>
        <w:footnoteReference w:id="202"/>
      </w:r>
      <w:r>
        <w:rPr>
          <w:rFonts w:ascii="Amiri" w:hAnsi="Amiri" w:eastAsia="Amiri" w:cs="Amiri"/>
          <w:color w:val="111111"/>
          <w:sz w:val="28"/>
          <w:sz w:val="28"/>
          <w:szCs w:val="28"/>
          <w:rtl w:val="true"/>
          <w:lang w:bidi="ar-SA"/>
        </w:rPr>
        <w:t>، و شكا بطنه عن مائها؛ فدخلت عليه امرأة من بني زريق يقال لها فكهة بنت زيد بن كلدة</w:t>
      </w:r>
      <w:r>
        <w:rPr>
          <w:rStyle w:val="FootnoteAnchor"/>
          <w:rtl w:val="true"/>
        </w:rPr>
        <w:footnoteReference w:id="203"/>
      </w:r>
      <w:r>
        <w:rPr>
          <w:rFonts w:ascii="Amiri" w:hAnsi="Amiri" w:eastAsia="Amiri" w:cs="Amiri"/>
          <w:color w:val="111111"/>
          <w:sz w:val="28"/>
          <w:sz w:val="28"/>
          <w:szCs w:val="28"/>
          <w:rtl w:val="true"/>
          <w:lang w:bidi="ar-SA"/>
        </w:rPr>
        <w:t>بن عامر بن زريق، و كانت ذات جلد و شرف في قومها، فشكا إليها و بأبئره، فانطلقت فأخذت قربا و حمارين حتّى استقت له من ماء رومة، فشربه فأعجبه،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زيديني من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تختلف إليه في كلّ يوم بماء رومة، فلمّا حان رحيله دعاها،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فكهة، إنّه ليس معنا من الصفراء و البيضاء شيء</w:t>
      </w:r>
      <w:r>
        <w:rPr>
          <w:rStyle w:val="FootnoteAnchor"/>
          <w:rtl w:val="true"/>
        </w:rPr>
        <w:footnoteReference w:id="204"/>
      </w:r>
      <w:r>
        <w:rPr>
          <w:rFonts w:ascii="Amiri" w:hAnsi="Amiri" w:eastAsia="Amiri" w:cs="Amiri"/>
          <w:color w:val="111111"/>
          <w:sz w:val="28"/>
          <w:sz w:val="28"/>
          <w:szCs w:val="28"/>
          <w:rtl w:val="true"/>
          <w:lang w:bidi="ar-SA"/>
        </w:rPr>
        <w:t>، و لكن لك ما تركنا من أزوادنا و متاعنا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تبّع نقلت ما تركوه من ازوادهم و متاعهم؛ فيقال إنه لم تزل فكهة أكثر بني زريق مالا حتّى جاء الإسلام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تبّع يريد اليمن و معه الحبران اللذان نهياه عن المدينة، فقال حين شخص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قباء</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بالجرف فقال؛ هذا جرف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الجرف؛ و هو أرفعها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بالعرصة و تسمّى السليل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عرصة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 في العقيق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عقيق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العقيق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خرج يسير حتّى نزل البقيع، فنزل على غدير ماء يقال له براجم، فشرب منه شربة فدخلت في حلقه علقة فاشتكى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فيما ذكر أبو مسكين قوله</w:t>
      </w:r>
      <w:r>
        <w:rPr>
          <w:rFonts w:eastAsia="Amiri" w:cs="Amiri" w:ascii="Amiri" w:hAnsi="Amiri"/>
          <w:color w:val="111111"/>
          <w:sz w:val="28"/>
          <w:szCs w:val="28"/>
          <w:rtl w:val="true"/>
          <w:lang w:bidi="ar-SA"/>
        </w:rPr>
        <w:t xml:space="preserve">: </w:t>
      </w:r>
      <w:bookmarkStart w:id="154" w:name="pg16218_175447"/>
    </w:p>
    <w:p>
      <w:pPr>
        <w:pStyle w:val="BookText"/>
        <w:rPr/>
      </w:pPr>
      <w:bookmarkEnd w:id="154"/>
      <w:r>
        <w:rPr>
          <w:rFonts w:ascii="Amiri" w:hAnsi="Amiri" w:eastAsia="Amiri" w:cs="Amiri"/>
          <w:color w:val="111111"/>
          <w:sz w:val="28"/>
          <w:sz w:val="28"/>
          <w:szCs w:val="28"/>
          <w:rtl w:val="true"/>
          <w:lang w:bidi="ar-SA"/>
        </w:rPr>
        <w:t xml:space="preserve">و لقد شربت على براجم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بباقية الحياة تذيع</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ثم مضى حتى إذا كان بحمدان</w:t>
      </w:r>
      <w:r>
        <w:rPr>
          <w:rStyle w:val="FootnoteAnchor"/>
          <w:rtl w:val="true"/>
        </w:rPr>
        <w:footnoteReference w:id="207"/>
      </w:r>
      <w:r>
        <w:rPr>
          <w:rFonts w:ascii="Amiri" w:hAnsi="Amiri" w:eastAsia="Amiri" w:cs="Amiri"/>
          <w:color w:val="111111"/>
          <w:sz w:val="28"/>
          <w:sz w:val="28"/>
          <w:szCs w:val="28"/>
          <w:rtl w:val="true"/>
          <w:lang w:bidi="ar-SA"/>
        </w:rPr>
        <w:t>جاءه نفر من هذيل</w:t>
      </w:r>
      <w:r>
        <w:rPr>
          <w:rStyle w:val="FootnoteAnchor"/>
          <w:rtl w:val="true"/>
        </w:rPr>
        <w:footnoteReference w:id="208"/>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جعلا و ندلّك على بيت مال فيه كنوز من اللؤلؤ و الياقوت و الزبرجد و الذهب و الفضّة</w:t>
      </w:r>
      <w:r>
        <w:rPr>
          <w:rStyle w:val="FootnoteAnchor"/>
          <w:rtl w:val="true"/>
        </w:rPr>
        <w:footnoteReference w:id="209"/>
      </w:r>
      <w:r>
        <w:rPr>
          <w:rFonts w:ascii="Amiri" w:hAnsi="Amiri" w:eastAsia="Amiri" w:cs="Amiri"/>
          <w:color w:val="111111"/>
          <w:sz w:val="28"/>
          <w:sz w:val="28"/>
          <w:szCs w:val="28"/>
          <w:rtl w:val="true"/>
          <w:lang w:bidi="ar-SA"/>
        </w:rPr>
        <w:t>، ليست لأهله منعة و لا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لهم على ذلك جعلا،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البيت الذي تحجّه العرب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بذلك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نحوه فأخذته ظلمة منعته من السّير، فدعا الحبرين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عليه في هذا البيت؛ و اللّه مانعه منك، و لن تصل إليه، فاحذر أن يصيبك ما أصاب من انتهك حرمات اللّه؛ و إنّما أراد القوم الذين أمروك به هلاكك؛ لأنه لم يرمه أحد قطّ بشرّ إلا أهلكه اللّه، فأكرمه وطف به، و احلق رأسك عنده، فترك الذي كان أجمع عليه، و أمر بالهذليّين فقطّع أيديهم و أرجلهم، ثم خرج يسير حتّى أتى مكّة فنزل بالشّعب من الأبطح، و طاف بالبيت، و حلق رأسه، و كساه الخصف</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3606961_1280447820"/>
      <w:bookmarkStart w:id="156" w:name="_Toc63"/>
      <w:bookmarkEnd w:id="155"/>
      <w:r>
        <w:rPr>
          <w:rtl w:val="true"/>
        </w:rPr>
        <w:t>محاولة تبع هدم البيت ثم عدوله عن ذلك</w:t>
      </w:r>
      <w:r>
        <w:rPr>
          <w:rtl w:val="true"/>
        </w:rPr>
        <w:t>:</w:t>
      </w:r>
      <w:bookmarkEnd w:id="156"/>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لجرير بن يزيد البجلي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صالح</w:t>
      </w:r>
      <w:r>
        <w:rPr>
          <w:rStyle w:val="FootnoteAnchor"/>
          <w:rtl w:val="true"/>
        </w:rPr>
        <w:footnoteReference w:id="211"/>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أقبل تبّع يريد هدم البيت و صرف وجوه العرب إلى اليمن، بات صحيحا فأصبح و قد سالت عيناه على خدّيه، فبعث إلى السّحرة و الكهّان و المنجّمين،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فو اللّه</w:t>
      </w:r>
      <w:r>
        <w:rPr>
          <w:rStyle w:val="FootnoteAnchor"/>
          <w:rtl w:val="true"/>
        </w:rPr>
        <w:footnoteReference w:id="212"/>
      </w:r>
      <w:r>
        <w:rPr>
          <w:rFonts w:ascii="Amiri" w:hAnsi="Amiri" w:eastAsia="Amiri" w:cs="Amiri"/>
          <w:color w:val="111111"/>
          <w:sz w:val="28"/>
          <w:sz w:val="28"/>
          <w:szCs w:val="28"/>
          <w:rtl w:val="true"/>
          <w:lang w:bidi="ar-SA"/>
        </w:rPr>
        <w:t>لقد بتّ ليلتي ما أجد شيئا، و قد صرت إلى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نفسك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فارتدّ بصيرا، و كسا البيت الخصف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رواية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في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اكسه 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فكساه الوصائل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برود العصب</w:t>
      </w:r>
      <w:r>
        <w:rPr>
          <w:rStyle w:val="FootnoteAnchor"/>
          <w:rtl w:val="true"/>
        </w:rPr>
        <w:footnoteReference w:id="213"/>
      </w:r>
      <w:r>
        <w:rPr>
          <w:rFonts w:ascii="Amiri" w:hAnsi="Amiri" w:eastAsia="Amiri" w:cs="Amiri"/>
          <w:color w:val="111111"/>
          <w:sz w:val="28"/>
          <w:sz w:val="28"/>
          <w:szCs w:val="28"/>
          <w:rtl w:val="true"/>
          <w:lang w:bidi="ar-SA"/>
        </w:rPr>
        <w:t xml:space="preserve">، سمّيت الوصائل لأنّها كانت يوصل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بمكة ستّة أيام يطعم الطعام، و ينحر في كلّ يوم ألف بعير، ثم سار إلى اليمن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نحرنا بالشّعب ستّة آلا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ترى الناس نحوهنّ ورودا</w:t>
      </w:r>
      <w:r>
        <w:rPr>
          <w:rStyle w:val="FootnoteAnchor"/>
          <w:rtl w:val="true"/>
        </w:rPr>
        <w:footnoteReference w:id="21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كسونا البيت الذي حرّم اللّ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 ملاء معضّدا و برودا؟</w:t>
      </w:r>
      <w:r>
        <w:rPr>
          <w:rStyle w:val="FootnoteAnchor"/>
          <w:rtl w:val="true"/>
        </w:rPr>
        <w:footnoteReference w:id="215"/>
      </w:r>
      <w:bookmarkStart w:id="157" w:name="pg16218_175448"/>
    </w:p>
    <w:p>
      <w:pPr>
        <w:pStyle w:val="BookText"/>
        <w:rPr/>
      </w:pPr>
      <w:bookmarkEnd w:id="157"/>
      <w:r>
        <w:rPr>
          <w:rFonts w:ascii="Amiri" w:hAnsi="Amiri" w:eastAsia="Amiri" w:cs="Amiri"/>
          <w:color w:val="111111"/>
          <w:sz w:val="28"/>
          <w:sz w:val="28"/>
          <w:szCs w:val="28"/>
          <w:rtl w:val="true"/>
          <w:lang w:bidi="ar-SA"/>
        </w:rPr>
        <w:t xml:space="preserve">و أقمنا به من الشّهر 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 به إقليدا</w:t>
      </w:r>
    </w:p>
    <w:p>
      <w:pPr>
        <w:pStyle w:val="BookText"/>
        <w:rPr/>
      </w:pPr>
      <w:r>
        <w:rPr>
          <w:rFonts w:ascii="Amiri" w:hAnsi="Amiri" w:eastAsia="Amiri" w:cs="Amiri"/>
          <w:color w:val="111111"/>
          <w:sz w:val="28"/>
          <w:sz w:val="28"/>
          <w:szCs w:val="28"/>
          <w:rtl w:val="true"/>
          <w:lang w:bidi="ar-SA"/>
        </w:rPr>
        <w:t xml:space="preserve">ثم أبنا منه نؤمّ سهيلا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رفعنا لواءنا المعقودا</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تهوّد تبّع و أهل اليمن بذينك الحبرين</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3606963_1280447820"/>
      <w:bookmarkStart w:id="159" w:name="_Toc64"/>
      <w:bookmarkEnd w:id="158"/>
      <w:r>
        <w:rPr>
          <w:rtl w:val="true"/>
        </w:rPr>
        <w:t>خلاف أحيحة مع بني النجار و خيانة زوجه له</w:t>
      </w:r>
      <w:r>
        <w:rPr>
          <w:rtl w:val="true"/>
        </w:rPr>
        <w:t>:</w:t>
      </w:r>
      <w:bookmarkEnd w:id="159"/>
    </w:p>
    <w:p>
      <w:pPr>
        <w:pStyle w:val="BookText"/>
        <w:rPr/>
      </w:pPr>
      <w:r>
        <w:rPr>
          <w:rFonts w:ascii="Amiri" w:hAnsi="Amiri" w:eastAsia="Amiri" w:cs="Amiri"/>
          <w:color w:val="111111"/>
          <w:sz w:val="28"/>
          <w:sz w:val="28"/>
          <w:szCs w:val="28"/>
          <w:rtl w:val="true"/>
          <w:lang w:bidi="ar-SA"/>
        </w:rPr>
        <w:t>أخبرني محمد بن مزيد</w:t>
      </w:r>
      <w:r>
        <w:rPr>
          <w:rStyle w:val="FootnoteAnchor"/>
          <w:rtl w:val="true"/>
        </w:rPr>
        <w:footnoteReference w:id="2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البختري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أيوب بن عبد الرحمن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من بني مازن بن النجار يقال له كعب بن عمرو، تزوّج امرأة من بني سالم بن عوف</w:t>
      </w:r>
      <w:r>
        <w:rPr>
          <w:rStyle w:val="FootnoteAnchor"/>
          <w:rtl w:val="true"/>
        </w:rPr>
        <w:footnoteReference w:id="218"/>
      </w:r>
      <w:r>
        <w:rPr>
          <w:rFonts w:ascii="Amiri" w:hAnsi="Amiri" w:eastAsia="Amiri" w:cs="Amiri"/>
          <w:color w:val="111111"/>
          <w:sz w:val="28"/>
          <w:sz w:val="28"/>
          <w:szCs w:val="28"/>
          <w:rtl w:val="true"/>
          <w:lang w:bidi="ar-SA"/>
        </w:rPr>
        <w:t>فكان يختلف إليها، فقعد له رهط من بني جحجبى بمرصد، فضربوه حتّى قتلوه أو كادوا، فأدركه القوافل</w:t>
      </w:r>
      <w:r>
        <w:rPr>
          <w:rStyle w:val="FootnoteAnchor"/>
          <w:rtl w:val="true"/>
        </w:rPr>
        <w:footnoteReference w:id="219"/>
      </w:r>
      <w:r>
        <w:rPr>
          <w:rFonts w:ascii="Amiri" w:hAnsi="Amiri" w:eastAsia="Amiri" w:cs="Amiri"/>
          <w:color w:val="111111"/>
          <w:sz w:val="28"/>
          <w:sz w:val="28"/>
          <w:szCs w:val="28"/>
          <w:rtl w:val="true"/>
          <w:lang w:bidi="ar-SA"/>
        </w:rPr>
        <w:t>فاستنقذوه؛ فلما بلغ ذلك أخاه عاصم بن عمرو خرج و خرج معه بنو النجّار و خرج أحيحة بن الجلاح ببني عمرو بن عوف، فالتقوا بالرّحابة</w:t>
      </w:r>
      <w:r>
        <w:rPr>
          <w:rStyle w:val="FootnoteAnchor"/>
          <w:rtl w:val="true"/>
        </w:rPr>
        <w:footnoteReference w:id="220"/>
      </w:r>
      <w:r>
        <w:rPr>
          <w:rFonts w:ascii="Amiri" w:hAnsi="Amiri" w:eastAsia="Amiri" w:cs="Amiri"/>
          <w:color w:val="111111"/>
          <w:sz w:val="28"/>
          <w:sz w:val="28"/>
          <w:szCs w:val="28"/>
          <w:rtl w:val="true"/>
          <w:lang w:bidi="ar-SA"/>
        </w:rPr>
        <w:t>، فاقتتلوا قتالا شديدا، فقتل أخا عاصم يومئذ أحيحة بن الجلاح، و كان يكنى أبا وحوحة، فأصابه في أصحابه حين انهزموا، و طلب عاصم أحيحة حتّى انتهى إلى البيوت، فأدركه عاصم عند باب داره فزجّه بالرمح، و دخل</w:t>
      </w:r>
      <w:r>
        <w:rPr>
          <w:rStyle w:val="FootnoteAnchor"/>
          <w:rtl w:val="true"/>
        </w:rPr>
        <w:footnoteReference w:id="221"/>
      </w:r>
      <w:r>
        <w:rPr>
          <w:rFonts w:ascii="Amiri" w:hAnsi="Amiri" w:eastAsia="Amiri" w:cs="Amiri"/>
          <w:color w:val="111111"/>
          <w:sz w:val="28"/>
          <w:sz w:val="28"/>
          <w:szCs w:val="28"/>
          <w:rtl w:val="true"/>
          <w:lang w:bidi="ar-SA"/>
        </w:rPr>
        <w:t>أحيحة الباب، و وقع الرّمح في الباب، و رجع عاصم و أصحابه فمكث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عاصما طلب أحيحة ليلا ليقتله في داره، فبلغ ذلك أحيحة، و قيل له إنّ عاصما قد رئي البارحة عند الضّحيان</w:t>
      </w:r>
      <w:r>
        <w:rPr>
          <w:rStyle w:val="FootnoteAnchor"/>
          <w:rtl w:val="true"/>
        </w:rPr>
        <w:footnoteReference w:id="222"/>
      </w:r>
      <w:r>
        <w:rPr>
          <w:rFonts w:ascii="Amiri" w:hAnsi="Amiri" w:eastAsia="Amiri" w:cs="Amiri"/>
          <w:color w:val="111111"/>
          <w:sz w:val="28"/>
          <w:sz w:val="28"/>
          <w:szCs w:val="28"/>
          <w:rtl w:val="true"/>
          <w:lang w:bidi="ar-SA"/>
        </w:rPr>
        <w:t>و الغابة</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أرض لأحيحة، و الضّحيان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أحيحة إذ ذاك سيّد قومه من الأوس، و كان رجلا صنعا للمال</w:t>
      </w:r>
      <w:r>
        <w:rPr>
          <w:rStyle w:val="FootnoteAnchor"/>
          <w:rtl w:val="true"/>
        </w:rPr>
        <w:footnoteReference w:id="224"/>
      </w:r>
      <w:r>
        <w:rPr>
          <w:rFonts w:ascii="Amiri" w:hAnsi="Amiri" w:eastAsia="Amiri" w:cs="Amiri"/>
          <w:color w:val="111111"/>
          <w:sz w:val="28"/>
          <w:sz w:val="28"/>
          <w:szCs w:val="28"/>
          <w:rtl w:val="true"/>
          <w:lang w:bidi="ar-SA"/>
        </w:rPr>
        <w:t>، شحيحا عليه، يبيع</w:t>
      </w:r>
      <w:r>
        <w:rPr>
          <w:rStyle w:val="FootnoteAnchor"/>
          <w:rtl w:val="true"/>
        </w:rPr>
        <w:footnoteReference w:id="225"/>
      </w:r>
      <w:r>
        <w:rPr>
          <w:rFonts w:ascii="Amiri" w:hAnsi="Amiri" w:eastAsia="Amiri" w:cs="Amiri"/>
          <w:color w:val="111111"/>
          <w:sz w:val="28"/>
          <w:sz w:val="28"/>
          <w:szCs w:val="28"/>
          <w:rtl w:val="true"/>
          <w:lang w:bidi="ar-SA"/>
        </w:rPr>
        <w:t>بيع الربا بالمدينة، حتّى كاد يحيط بأموالهم، و كان له تسع و تسعون بعيرا</w:t>
      </w:r>
      <w:r>
        <w:rPr>
          <w:rStyle w:val="FootnoteAnchor"/>
          <w:rtl w:val="true"/>
        </w:rPr>
        <w:footnoteReference w:id="226"/>
      </w:r>
      <w:r>
        <w:rPr>
          <w:rFonts w:ascii="Amiri" w:hAnsi="Amiri" w:eastAsia="Amiri" w:cs="Amiri"/>
          <w:color w:val="111111"/>
          <w:sz w:val="28"/>
          <w:sz w:val="28"/>
          <w:szCs w:val="28"/>
          <w:rtl w:val="true"/>
          <w:lang w:bidi="ar-SA"/>
        </w:rPr>
        <w:t>كلّها ينضح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 كان له بالجرف أصوار</w:t>
      </w:r>
      <w:r>
        <w:rPr>
          <w:rStyle w:val="FootnoteAnchor"/>
          <w:rtl w:val="true"/>
        </w:rPr>
        <w:footnoteReference w:id="227"/>
      </w:r>
      <w:r>
        <w:rPr>
          <w:rFonts w:ascii="Amiri" w:hAnsi="Amiri" w:eastAsia="Amiri" w:cs="Amiri"/>
          <w:color w:val="111111"/>
          <w:sz w:val="28"/>
          <w:sz w:val="28"/>
          <w:szCs w:val="28"/>
          <w:rtl w:val="true"/>
          <w:lang w:bidi="ar-SA"/>
        </w:rPr>
        <w:t>من نخل قلّ يوم يمرّ به إلاّ يطّلع فيه، و كان له أطمان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المستظلّ، و هو الذي تحصّن فيه حين قاتل تبّعا أسعد أبا كرب الحميريّ، و أطمه الضّحيان بالعصبة</w:t>
      </w:r>
      <w:r>
        <w:rPr>
          <w:rStyle w:val="FootnoteAnchor"/>
          <w:rtl w:val="true"/>
        </w:rPr>
        <w:footnoteReference w:id="228"/>
      </w:r>
      <w:r>
        <w:rPr>
          <w:rFonts w:ascii="Amiri" w:hAnsi="Amiri" w:eastAsia="Amiri" w:cs="Amiri"/>
          <w:color w:val="111111"/>
          <w:sz w:val="28"/>
          <w:sz w:val="28"/>
          <w:szCs w:val="28"/>
          <w:rtl w:val="true"/>
          <w:lang w:bidi="ar-SA"/>
        </w:rPr>
        <w:t>في أرضه التي يقال لها الغابة</w:t>
      </w:r>
      <w:r>
        <w:rPr>
          <w:rStyle w:val="FootnoteAnchor"/>
          <w:rtl w:val="true"/>
        </w:rPr>
        <w:footnoteReference w:id="229"/>
      </w:r>
      <w:r>
        <w:rPr>
          <w:rFonts w:ascii="Amiri" w:hAnsi="Amiri" w:eastAsia="Amiri" w:cs="Amiri"/>
          <w:color w:val="111111"/>
          <w:sz w:val="28"/>
          <w:sz w:val="28"/>
          <w:szCs w:val="28"/>
          <w:rtl w:val="true"/>
          <w:lang w:bidi="ar-SA"/>
        </w:rPr>
        <w:t>بناه بحجارة سود و بنى عليه نبرة</w:t>
      </w:r>
      <w:r>
        <w:rPr>
          <w:rStyle w:val="FootnoteAnchor"/>
          <w:rtl w:val="true"/>
        </w:rPr>
        <w:footnoteReference w:id="230"/>
      </w:r>
      <w:r>
        <w:rPr>
          <w:rFonts w:ascii="Amiri" w:hAnsi="Amiri" w:eastAsia="Amiri" w:cs="Amiri"/>
          <w:color w:val="111111"/>
          <w:sz w:val="28"/>
          <w:sz w:val="28"/>
          <w:szCs w:val="28"/>
          <w:rtl w:val="true"/>
          <w:lang w:bidi="ar-SA"/>
        </w:rPr>
        <w:t xml:space="preserve">بيضاء مثل الفضّة، ثم جعل عليها مثلها، يراها الراكب من مسيرة يوم أو نحوه، </w:t>
      </w:r>
    </w:p>
    <w:p>
      <w:pPr>
        <w:pStyle w:val="BookText"/>
        <w:rPr/>
      </w:pPr>
      <w:r>
        <w:rPr>
          <w:rFonts w:ascii="Amiri" w:hAnsi="Amiri" w:eastAsia="Amiri" w:cs="Amiri"/>
          <w:color w:val="111111"/>
          <w:sz w:val="28"/>
          <w:sz w:val="28"/>
          <w:szCs w:val="28"/>
          <w:rtl w:val="true"/>
          <w:lang w:bidi="ar-SA"/>
        </w:rPr>
        <w:t>و كانت الآطام هي عزّهم و منعتهم و حصونهم التي يتحرّزون فيها من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يزعمون أنّه لما بناه أشرف هو و غلام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بنيت حصنا حصينا ما بنى مثله رجل من العرب أمنع و لا أكرم، و لقد عرفت موضع حجر منه لو نزع لوقع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فأرنيه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إليه رأسه، فلما رأى أحيحة أنّه قد عرفه دفعه من رأس الأطم فوقع على رأسه فمات، و إنّما قتله إرادة ألاّ يعرف ذلك الحجر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بناه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بنيت بعد مستظلّ ضاحيا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بنيته بعصبة</w:t>
      </w:r>
      <w:r>
        <w:rPr>
          <w:rStyle w:val="FootnoteAnchor"/>
          <w:rtl w:val="true"/>
        </w:rPr>
        <w:footnoteReference w:id="231"/>
      </w:r>
      <w:r>
        <w:rPr>
          <w:rFonts w:ascii="Amiri" w:hAnsi="Amiri" w:eastAsia="Amiri" w:cs="Amiri"/>
          <w:color w:val="111111"/>
          <w:sz w:val="28"/>
          <w:sz w:val="28"/>
          <w:szCs w:val="28"/>
          <w:rtl w:val="true"/>
          <w:lang w:bidi="ar-SA"/>
        </w:rPr>
        <w:t>من ماليا</w:t>
      </w:r>
    </w:p>
    <w:p>
      <w:pPr>
        <w:pStyle w:val="BookText"/>
        <w:rPr/>
      </w:pPr>
      <w:r>
        <w:rPr>
          <w:rFonts w:ascii="Amiri" w:hAnsi="Amiri" w:eastAsia="Amiri" w:cs="Amiri"/>
          <w:color w:val="111111"/>
          <w:sz w:val="28"/>
          <w:sz w:val="28"/>
          <w:szCs w:val="28"/>
          <w:rtl w:val="true"/>
          <w:lang w:bidi="ar-SA"/>
        </w:rPr>
        <w:t>و السرّ مما يتبع القواصيا</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ركيبا أو رجيلا عاديا</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كان أحيحة إذا أمسى جلس بحذاء حصنه الضّحيان، ثم أرسل كلابا له تنبح دونه على من يأتيه ممّن لا يعرف، حذرا أن يأتيه عدوّ يصيب منه غرّة؛ فأقبل عاصم بن عمرو يريده في مجلسه ذلك ليقتله بأخيه، و قد أخذ معه تمرا، فلما نجته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 حين دنا منه ألقى لها التمر فوقفت، فلمّا رآها أحيحة قد سكنت حذر فقام فدخل حصنه، و رماه عاصم بسهم فأحرزه منه الباب</w:t>
      </w:r>
      <w:r>
        <w:rPr>
          <w:rStyle w:val="FootnoteAnchor"/>
          <w:rtl w:val="true"/>
        </w:rPr>
        <w:footnoteReference w:id="234"/>
      </w:r>
      <w:r>
        <w:rPr>
          <w:rFonts w:ascii="Amiri" w:hAnsi="Amiri" w:eastAsia="Amiri" w:cs="Amiri"/>
          <w:color w:val="111111"/>
          <w:sz w:val="28"/>
          <w:sz w:val="28"/>
          <w:szCs w:val="28"/>
          <w:rtl w:val="true"/>
          <w:lang w:bidi="ar-SA"/>
        </w:rPr>
        <w:t>، فوقع السّهم بالباب، فلما سمع أحيحة وقع السّهم صرخ في قومه، فخرج عاصم بن عمرو، فأعجزهم حتّى أتى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أحيحة جمع لبني النجّار، فأراد أن يغترّهم فواعدهم و قومه لذلك</w:t>
      </w:r>
      <w:r>
        <w:rPr>
          <w:rStyle w:val="FootnoteAnchor"/>
          <w:rtl w:val="true"/>
        </w:rPr>
        <w:footnoteReference w:id="235"/>
      </w:r>
      <w:r>
        <w:rPr>
          <w:rFonts w:ascii="Amiri" w:hAnsi="Amiri" w:eastAsia="Amiri" w:cs="Amiri"/>
          <w:color w:val="111111"/>
          <w:sz w:val="28"/>
          <w:sz w:val="28"/>
          <w:szCs w:val="28"/>
          <w:rtl w:val="true"/>
          <w:lang w:bidi="ar-SA"/>
        </w:rPr>
        <w:t>، و كانت عند أحيحة سلمى بنت عمرو بن زيد بن لبيد بن خداش إحدى نساء بني عديّ بن النجار، له منها عمرو بن أحيحة، و هي أمّ عبد المطلب بن هاشم، خلف عليها هاشم بعد أحيحة، و كانت امرأة شريفة لا تنكح الرجال إلاّ و أمرها بيدها، إذا كرهت من رجل شيئا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ابن إسحاق أنّه حدّثه أيوب بن عبد الرحمن</w:t>
      </w:r>
      <w:r>
        <w:rPr>
          <w:rStyle w:val="FootnoteAnchor"/>
          <w:rtl w:val="true"/>
        </w:rPr>
        <w:footnoteReference w:id="236"/>
      </w:r>
      <w:r>
        <w:rPr>
          <w:rFonts w:ascii="Amiri" w:hAnsi="Amiri" w:eastAsia="Amiri" w:cs="Amiri"/>
          <w:color w:val="111111"/>
          <w:sz w:val="28"/>
          <w:sz w:val="28"/>
          <w:szCs w:val="28"/>
          <w:rtl w:val="true"/>
          <w:lang w:bidi="ar-SA"/>
        </w:rPr>
        <w:t>، و هو أحد رهطها،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منّا أنّ أحيحة لمّا أجمع بالغارة على قومها و معها ابنها عمرو بن أحيحة، و هو يومئذ فطيم أو دون الفطيم، و هو مع أحيحة في حصنه عمدت إلى ابنها فربطته بخيط، حتّى إذا أوجعت الصبيّ تركته فبات يبكي، و هي تحمله؛ و بات أحيحة معها ساهرا،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لابني؟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ذهب اللّيل أطلقت الخيط عن الصبيّ فنام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أنّها ربطت رأس ذكره، فلما هدأ الصبيّ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ما لقيت من سهر هذه الليلة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فبات يعصب لها رأسها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لم يبق من الليل إلا أقلّه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فنم، فإنّي أجدني</w:t>
      </w:r>
      <w:r>
        <w:rPr>
          <w:rStyle w:val="FootnoteAnchor"/>
          <w:rtl w:val="true"/>
        </w:rPr>
        <w:footnoteReference w:id="237"/>
      </w:r>
      <w:r>
        <w:rPr>
          <w:rFonts w:ascii="Amiri" w:hAnsi="Amiri" w:eastAsia="Amiri" w:cs="Amiri"/>
          <w:color w:val="111111"/>
          <w:sz w:val="28"/>
          <w:sz w:val="28"/>
          <w:szCs w:val="28"/>
          <w:rtl w:val="true"/>
          <w:lang w:bidi="ar-SA"/>
        </w:rPr>
        <w:t>صالحة قد ذهب عنّي 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فعلت به ذلك ليثقل رأسه، و ليشتدّ نومه على طول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نام قامت و أخذت حبلا شديدا و أوثقته برأس الحصن، ثم تدلّت منه و انطلقت إلى قومها، فأنذرتهم و أخبرتهم بالذي أجمع هو و قومه من ذلك، فحذر القوم و أعدّوا و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أحيحة في قومه فوجد القوم على حذر قد </w:t>
      </w:r>
      <w:bookmarkStart w:id="160" w:name="pg16218_175450"/>
    </w:p>
    <w:p>
      <w:pPr>
        <w:pStyle w:val="BookText"/>
        <w:rPr/>
      </w:pPr>
      <w:bookmarkEnd w:id="160"/>
      <w:r>
        <w:rPr>
          <w:rFonts w:ascii="Amiri" w:hAnsi="Amiri" w:eastAsia="Amiri" w:cs="Amiri"/>
          <w:color w:val="111111"/>
          <w:sz w:val="28"/>
          <w:sz w:val="28"/>
          <w:szCs w:val="28"/>
          <w:rtl w:val="true"/>
          <w:lang w:bidi="ar-SA"/>
        </w:rPr>
        <w:t xml:space="preserve">استعدّوا، فلم يكن بينهم كبير قتال؛ ثم رجع أحيحة فرجعوا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فقدها أحيحة حين أصبح؛ فلما رأى القوم على حذر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خدعتني حتّى بلغت ما أرادت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سمّاها قومها المتدلّية؛ لتدلّيها من رأس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 أحيحة و ذكر ما صنعت به سلمى</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3606965_1280447820"/>
      <w:bookmarkStart w:id="162" w:name="_Toc65"/>
      <w:bookmarkEnd w:id="161"/>
      <w:r>
        <w:rPr>
          <w:rtl w:val="true"/>
        </w:rPr>
        <w:t>شعره في امرأته سلمى</w:t>
      </w:r>
      <w:r>
        <w:rPr>
          <w:rtl w:val="true"/>
        </w:rPr>
        <w:t>:</w:t>
      </w:r>
      <w:bookmarkEnd w:id="162"/>
    </w:p>
    <w:p>
      <w:pPr>
        <w:pStyle w:val="BookText"/>
        <w:rPr/>
      </w:pPr>
      <w:r>
        <w:rPr>
          <w:rFonts w:ascii="Amiri" w:hAnsi="Amiri" w:eastAsia="Amiri" w:cs="Amiri"/>
          <w:color w:val="111111"/>
          <w:sz w:val="28"/>
          <w:sz w:val="28"/>
          <w:szCs w:val="28"/>
          <w:rtl w:val="true"/>
          <w:lang w:bidi="ar-SA"/>
        </w:rPr>
        <w:t xml:space="preserve">تفهّم أيّها الرّجل الجهول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يذهب بك الرأي الوبيل</w:t>
      </w:r>
    </w:p>
    <w:p>
      <w:pPr>
        <w:pStyle w:val="BookText"/>
        <w:rPr/>
      </w:pPr>
      <w:r>
        <w:rPr>
          <w:rFonts w:ascii="Amiri" w:hAnsi="Amiri" w:eastAsia="Amiri" w:cs="Amiri"/>
          <w:color w:val="111111"/>
          <w:sz w:val="28"/>
          <w:sz w:val="28"/>
          <w:szCs w:val="28"/>
          <w:rtl w:val="true"/>
          <w:lang w:bidi="ar-SA"/>
        </w:rPr>
        <w:t xml:space="preserve">فإنّ الجهل محمله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الحلم محمله ثقيل</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ما يغني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رائحة جهول</w:t>
      </w:r>
    </w:p>
    <w:p>
      <w:pPr>
        <w:pStyle w:val="BookText"/>
        <w:rPr/>
      </w:pPr>
      <w:r>
        <w:rPr>
          <w:rFonts w:ascii="Amiri" w:hAnsi="Amiri" w:eastAsia="Amiri" w:cs="Amiri"/>
          <w:color w:val="111111"/>
          <w:sz w:val="28"/>
          <w:sz w:val="28"/>
          <w:szCs w:val="28"/>
          <w:rtl w:val="true"/>
          <w:lang w:bidi="ar-SA"/>
        </w:rPr>
        <w:t xml:space="preserve">نؤوم ما يقلّص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الغايات مضجعه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باتت أعصّبها فنامت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مكانها الحمّى الشّمول</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لعلّ عصابها يبغيك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يأتيهم بعورتك الدّليل</w:t>
      </w:r>
    </w:p>
    <w:p>
      <w:pPr>
        <w:pStyle w:val="BookText"/>
        <w:rPr/>
      </w:pPr>
      <w:r>
        <w:rPr>
          <w:rFonts w:ascii="IRNazanin" w:hAnsi="IRNazanin" w:eastAsia="IRNazanin"/>
          <w:color w:val="111111"/>
          <w:sz w:val="28"/>
          <w:sz w:val="28"/>
          <w:szCs w:val="28"/>
          <w:rtl w:val="true"/>
          <w:lang w:bidi="fa-IR"/>
        </w:rPr>
        <w:t xml:space="preserve">و قد أعددت للحدثان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المرء تنفعه العقول</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فيها و فيما صنعت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أخلق الرّبع من سعاد فأمسى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ربعه مخلقا كدرس الملاة</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باليا بعد حاضر ذي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سليمى إذ تغتدي كالمهاة</w:t>
      </w:r>
    </w:p>
    <w:p>
      <w:pPr>
        <w:pStyle w:val="BookText"/>
        <w:rPr/>
      </w:pPr>
      <w:r>
        <w:rPr>
          <w:rFonts w:ascii="Amiri" w:hAnsi="Amiri" w:eastAsia="Amiri" w:cs="Amiri"/>
          <w:color w:val="111111"/>
          <w:sz w:val="28"/>
          <w:sz w:val="28"/>
          <w:szCs w:val="28"/>
          <w:rtl w:val="true"/>
          <w:lang w:bidi="ar-SA"/>
        </w:rPr>
        <w:t>و هي قصيدة طويلة، يقال إنّ في هذين البيتين منها غناء</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3606967_1280447820"/>
      <w:bookmarkStart w:id="164" w:name="_Toc66"/>
      <w:bookmarkEnd w:id="163"/>
      <w:r>
        <w:rPr>
          <w:rtl w:val="true"/>
        </w:rPr>
        <w:t>مساومة قيس بن زهير له في درعه</w:t>
      </w:r>
      <w:r>
        <w:rPr>
          <w:rtl w:val="true"/>
        </w:rPr>
        <w:t>:</w:t>
      </w:r>
      <w:bookmarkEnd w:id="164"/>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العباس بن هشام عن أبيه عن أبي مسكين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قيس بن زهير بن جذيمة أتى أحيحة بن الجلاح لمّا وقع الشرّ بينه و بين بني عامر؛ و خرج إلى المدينة ليتجهّز، بعث إليهم حين قتل خالد بن جعفر زهير بن جذيمة، فقال قيس لأحيحة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نبّئت أنّ عندك درعا ليس بيثرب درع مثلها؛ فإن كانت فضلا</w:t>
      </w:r>
      <w:r>
        <w:rPr>
          <w:rStyle w:val="FootnoteAnchor"/>
          <w:rtl w:val="true"/>
        </w:rPr>
        <w:footnoteReference w:id="242"/>
      </w:r>
      <w:r>
        <w:rPr>
          <w:rFonts w:ascii="Amiri" w:hAnsi="Amiri" w:eastAsia="Amiri" w:cs="Amiri"/>
          <w:color w:val="111111"/>
          <w:sz w:val="28"/>
          <w:sz w:val="28"/>
          <w:szCs w:val="28"/>
          <w:rtl w:val="true"/>
          <w:lang w:bidi="ar-SA"/>
        </w:rPr>
        <w:t>فبعنيها، أو فهبها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عبس، ليس مثلي يبيع السلاح و لا يفضل عنه</w:t>
      </w:r>
      <w:r>
        <w:rPr>
          <w:rStyle w:val="FootnoteAnchor"/>
          <w:rtl w:val="true"/>
        </w:rPr>
        <w:footnoteReference w:id="243"/>
      </w:r>
      <w:r>
        <w:rPr>
          <w:rFonts w:ascii="Amiri" w:hAnsi="Amiri" w:eastAsia="Amiri" w:cs="Amiri"/>
          <w:color w:val="111111"/>
          <w:sz w:val="28"/>
          <w:sz w:val="28"/>
          <w:szCs w:val="28"/>
          <w:rtl w:val="true"/>
          <w:lang w:bidi="ar-SA"/>
        </w:rPr>
        <w:t>، و لو لا أنّي أكره أن أستليم</w:t>
      </w:r>
      <w:r>
        <w:rPr>
          <w:rStyle w:val="FootnoteAnchor"/>
          <w:rtl w:val="true"/>
        </w:rPr>
        <w:footnoteReference w:id="244"/>
      </w:r>
      <w:r>
        <w:rPr>
          <w:rFonts w:ascii="Amiri" w:hAnsi="Amiri" w:eastAsia="Amiri" w:cs="Amiri"/>
          <w:color w:val="111111"/>
          <w:sz w:val="28"/>
          <w:sz w:val="28"/>
          <w:szCs w:val="28"/>
          <w:rtl w:val="true"/>
          <w:lang w:bidi="ar-SA"/>
        </w:rPr>
        <w:t xml:space="preserve">إلى بني عامر لوهبتها لك، و لحملتك على سوابق خيلي، و لكن </w:t>
      </w:r>
      <w:bookmarkStart w:id="165" w:name="pg16218_175451"/>
    </w:p>
    <w:p>
      <w:pPr>
        <w:pStyle w:val="BookText"/>
        <w:rPr/>
      </w:pPr>
      <w:bookmarkEnd w:id="165"/>
      <w:r>
        <w:rPr>
          <w:rFonts w:ascii="Amiri" w:hAnsi="Amiri" w:eastAsia="Amiri" w:cs="Amiri"/>
          <w:color w:val="111111"/>
          <w:sz w:val="28"/>
          <w:sz w:val="28"/>
          <w:szCs w:val="28"/>
          <w:rtl w:val="true"/>
          <w:lang w:bidi="ar-SA"/>
        </w:rPr>
        <w:t>اشترها يا أبا أيوب</w:t>
      </w:r>
      <w:r>
        <w:rPr>
          <w:rStyle w:val="FootnoteAnchor"/>
          <w:rtl w:val="true"/>
        </w:rPr>
        <w:footnoteReference w:id="245"/>
      </w:r>
      <w:r>
        <w:rPr>
          <w:rFonts w:ascii="Amiri" w:hAnsi="Amiri" w:eastAsia="Amiri" w:cs="Amiri"/>
          <w:color w:val="111111"/>
          <w:sz w:val="28"/>
          <w:sz w:val="28"/>
          <w:szCs w:val="28"/>
          <w:rtl w:val="true"/>
          <w:lang w:bidi="ar-SA"/>
        </w:rPr>
        <w:t>، فإنّ البيع مرتخص و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تكره من استلامتك إلى بني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أكره ذلك و خالد بن جعفر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أردت العزّ في آل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 بصوت يا أحيحة تمنع</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رأيت أبا عمرو أحيحة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قرير العين غير مروّع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يأته من خائف ينس 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يأته من جائع الجوف</w:t>
      </w:r>
      <w:r>
        <w:rPr>
          <w:rStyle w:val="FootnoteAnchor"/>
          <w:rtl w:val="true"/>
        </w:rPr>
        <w:footnoteReference w:id="247"/>
      </w:r>
      <w:r>
        <w:rPr>
          <w:rFonts w:ascii="Amiri" w:hAnsi="Amiri" w:eastAsia="Amiri" w:cs="Amiri"/>
          <w:color w:val="111111"/>
          <w:sz w:val="28"/>
          <w:sz w:val="28"/>
          <w:szCs w:val="28"/>
          <w:rtl w:val="true"/>
          <w:lang w:bidi="ar-SA"/>
        </w:rPr>
        <w:t>يشبع</w:t>
      </w:r>
    </w:p>
    <w:p>
      <w:pPr>
        <w:pStyle w:val="BookText"/>
        <w:rPr/>
      </w:pPr>
      <w:r>
        <w:rPr>
          <w:rFonts w:ascii="Amiri" w:hAnsi="Amiri" w:eastAsia="Amiri" w:cs="Amiri"/>
          <w:color w:val="111111"/>
          <w:sz w:val="28"/>
          <w:sz w:val="28"/>
          <w:szCs w:val="28"/>
          <w:rtl w:val="true"/>
          <w:lang w:bidi="ar-SA"/>
        </w:rPr>
        <w:t xml:space="preserve">فضائل كانت للجلاح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بفخر من خصالك الأربع</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بعد ذلك من 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عنه ثم عاوده فساومه، فغضب أحيحة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عنده، فلمّا شرب تغنّى أحيحة و قيس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قيس لا تسمنّ درعي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مثلي يساوم بالدّروع</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فلولا خلّة لأبي 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لست عنها بالنّزوع</w:t>
      </w:r>
    </w:p>
    <w:p>
      <w:pPr>
        <w:pStyle w:val="BookText"/>
        <w:rPr/>
      </w:pPr>
      <w:r>
        <w:rPr>
          <w:rFonts w:ascii="Amiri" w:hAnsi="Amiri" w:eastAsia="Amiri" w:cs="Amiri"/>
          <w:color w:val="111111"/>
          <w:sz w:val="28"/>
          <w:sz w:val="28"/>
          <w:szCs w:val="28"/>
          <w:rtl w:val="true"/>
          <w:lang w:bidi="ar-SA"/>
        </w:rPr>
        <w:t xml:space="preserve">لأبت بمثلها عشر و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الإطل جيّاش تليع</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لكن سمّ ما أحببت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بمنكر غبن البيوع</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فما هبة الدّروع أخا بغيض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الخيل السّوابق بالبديع</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بعد ذلك عن مساومته</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606969_1280447820"/>
      <w:bookmarkStart w:id="167" w:name="_Toc67"/>
      <w:bookmarkEnd w:id="166"/>
      <w:r>
        <w:rPr>
          <w:rtl w:val="true"/>
        </w:rPr>
        <w:t>إسحاق الموصلي و سؤاله حفيد معبد عن غناء جدّه</w:t>
      </w:r>
      <w:r>
        <w:rPr>
          <w:rtl w:val="true"/>
        </w:rPr>
        <w:t>:</w:t>
      </w:r>
      <w:bookmarkEnd w:id="167"/>
    </w:p>
    <w:p>
      <w:pPr>
        <w:pStyle w:val="Heading5"/>
        <w:numPr>
          <w:ilvl w:val="4"/>
          <w:numId w:val="1"/>
        </w:numPr>
        <w:rPr/>
      </w:pPr>
      <w:bookmarkStart w:id="168" w:name="__RefHeading___Toc3606971_1280447820"/>
      <w:bookmarkStart w:id="169" w:name="_Toc68"/>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أخبرنا يحيى بن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أحمد بن عليّ عن عافية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الأسدي، عن إسحاق بن إبراهيم الموصلي، و أخبرنا به إسماعيل بن يونس الشيعي إجازة، عن عمر بن شبّة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الفضل بن الربيع يوما فأتيته، فإذا عنده شيخ حجازيّ حسن الوجه و الهيئة،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أنيسة بنت معبد، فسله عمّا أحببت من غناء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الحجاز، كم غناء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غناني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أحسن الجيد من مليكة و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لّبّات إذ زانها ترائبها </w:t>
      </w:r>
      <w:bookmarkStart w:id="170" w:name="pg16218_175452"/>
    </w:p>
    <w:p>
      <w:pPr>
        <w:pStyle w:val="BookText"/>
        <w:rPr/>
      </w:pPr>
      <w:bookmarkEnd w:id="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أحسن غناء في الأرض، و لم آخذه منه اتّكالا على قدرتي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اضطرب</w:t>
      </w:r>
      <w:r>
        <w:rPr>
          <w:rStyle w:val="FootnoteAnchor"/>
          <w:rtl w:val="true"/>
        </w:rPr>
        <w:footnoteReference w:id="252"/>
      </w:r>
      <w:r>
        <w:rPr>
          <w:rFonts w:ascii="Amiri" w:hAnsi="Amiri" w:eastAsia="Amiri" w:cs="Amiri"/>
          <w:color w:val="111111"/>
          <w:sz w:val="28"/>
          <w:sz w:val="28"/>
          <w:szCs w:val="28"/>
          <w:rtl w:val="true"/>
          <w:lang w:bidi="ar-SA"/>
        </w:rPr>
        <w:t>الأمر على الفضل و صار إلى التغيّب، و شخص الشيخ إلى المدينة، فبقيت أنشد الشّعر و أسأل عنه مشايخ المغنّين، و عجائز المغنّيات، فلا أجد أحدا يعرفه، حتى قدمت البصرة، و كنت آتي جزيرتها في القيظ فأبيت بها ثم أبكر بالغداة إلى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لداخل يوما إذا بامرأتين نبيلتين</w:t>
      </w:r>
      <w:r>
        <w:rPr>
          <w:rStyle w:val="FootnoteAnchor"/>
          <w:rtl w:val="true"/>
        </w:rPr>
        <w:footnoteReference w:id="253"/>
      </w:r>
      <w:r>
        <w:rPr>
          <w:rFonts w:ascii="Amiri" w:hAnsi="Amiri" w:eastAsia="Amiri" w:cs="Amiri"/>
          <w:color w:val="111111"/>
          <w:sz w:val="28"/>
          <w:sz w:val="28"/>
          <w:szCs w:val="28"/>
          <w:rtl w:val="true"/>
          <w:lang w:bidi="ar-SA"/>
        </w:rPr>
        <w:t>، قد قامتا فأخذتا بلجام حماري،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عشقك اليوم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الجيد من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شغفك به، فقد بلغني أنّك كنت تطلبه من كلّ أحد؟ و قد كنت رأيتك في مجلس الفضل و قد استخفّك الطّرب لهذا الصوت حتّى صفّقت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و اللّه ما كنت عشقا له، و قد ألهبت بذكرك إيّاه في قلبي جمرا، و لقد طلبته ببغداد كلّها فلم أجد أحدا يسمعنيه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فتحبّ أن أغنيك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فغنّته و اللّه أحسن ممّا سمعته قديما بصوت خافض، فنزلت إليها فقبّلت يديها و رجليها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لو شئت لصرت معي إلى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أغنّيك و تغنّيني يومنا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أطفس</w:t>
      </w:r>
      <w:r>
        <w:rPr>
          <w:rStyle w:val="FootnoteAnchor"/>
          <w:rtl w:val="true"/>
        </w:rPr>
        <w:footnoteReference w:id="254"/>
      </w:r>
      <w:r>
        <w:rPr>
          <w:rFonts w:ascii="Amiri" w:hAnsi="Amiri" w:eastAsia="Amiri" w:cs="Amiri"/>
          <w:color w:val="111111"/>
          <w:sz w:val="28"/>
          <w:sz w:val="28"/>
          <w:szCs w:val="28"/>
          <w:rtl w:val="true"/>
          <w:lang w:bidi="ar-SA"/>
        </w:rPr>
        <w:t>من أن تفعل ذاك، و إنّما هو عرض، و لكنّي أغنّيك حتّى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جعلني اللّه فداك 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وهبة جارية محمّد بن عمران القرويّ، التي يقول فيها فرّوح</w:t>
      </w:r>
      <w:r>
        <w:rPr>
          <w:rStyle w:val="FootnoteAnchor"/>
          <w:rtl w:val="true"/>
        </w:rPr>
        <w:footnoteReference w:id="255"/>
      </w:r>
      <w:r>
        <w:rPr>
          <w:rFonts w:ascii="Amiri" w:hAnsi="Amiri" w:eastAsia="Amiri" w:cs="Amiri"/>
          <w:color w:val="111111"/>
          <w:sz w:val="28"/>
          <w:sz w:val="28"/>
          <w:szCs w:val="28"/>
          <w:rtl w:val="true"/>
          <w:lang w:bidi="ar-SA"/>
        </w:rPr>
        <w:t>الرّفاء الطّلحي</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3606973_1280447820"/>
      <w:bookmarkStart w:id="172" w:name="_Toc69"/>
      <w:bookmarkEnd w:id="171"/>
      <w:r>
        <w:rPr>
          <w:rtl w:val="true"/>
        </w:rPr>
        <w:t>صوت</w:t>
      </w:r>
      <w:bookmarkEnd w:id="172"/>
    </w:p>
    <w:p>
      <w:pPr>
        <w:pStyle w:val="BookText"/>
        <w:rPr/>
      </w:pPr>
      <w:r>
        <w:rPr>
          <w:rFonts w:ascii="Amiri" w:hAnsi="Amiri" w:eastAsia="Amiri" w:cs="Amiri"/>
          <w:color w:val="111111"/>
          <w:sz w:val="28"/>
          <w:sz w:val="28"/>
          <w:szCs w:val="28"/>
          <w:rtl w:val="true"/>
          <w:lang w:bidi="ar-SA"/>
        </w:rPr>
        <w:t xml:space="preserve">يا وهب لم يبق لي شيء أسرّ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الجلوس فتسقيني و أسقيك</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 تمزجين بريق منك لي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فيه رضاب المسك من فيك</w:t>
      </w:r>
    </w:p>
    <w:p>
      <w:pPr>
        <w:pStyle w:val="BookText"/>
        <w:rPr/>
      </w:pPr>
      <w:r>
        <w:rPr>
          <w:rFonts w:ascii="Amiri" w:hAnsi="Amiri" w:eastAsia="Amiri" w:cs="Amiri"/>
          <w:color w:val="111111"/>
          <w:sz w:val="28"/>
          <w:sz w:val="28"/>
          <w:szCs w:val="28"/>
          <w:rtl w:val="true"/>
          <w:lang w:bidi="ar-SA"/>
        </w:rPr>
        <w:t xml:space="preserve">يا أطيب النّاس ريقا غير مختبر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شهادة أطراف المساويك</w:t>
      </w:r>
    </w:p>
    <w:p>
      <w:pPr>
        <w:pStyle w:val="BookText"/>
        <w:rPr/>
      </w:pPr>
      <w:r>
        <w:rPr>
          <w:rFonts w:ascii="Amiri" w:hAnsi="Amiri" w:eastAsia="Amiri" w:cs="Amiri"/>
          <w:color w:val="111111"/>
          <w:sz w:val="28"/>
          <w:sz w:val="28"/>
          <w:szCs w:val="28"/>
          <w:rtl w:val="true"/>
          <w:lang w:bidi="ar-SA"/>
        </w:rPr>
        <w:t xml:space="preserve">قد زرتنا زورة في الدّهر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و لا تجعليها بيضة الديك</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ما نلت منك سوى شيء أسرّ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أبصر شيئا من مساويك</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قالت ملكت و لم تملك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مالكة تزري بمملوك</w:t>
      </w:r>
    </w:p>
    <w:p>
      <w:pPr>
        <w:pStyle w:val="BookText"/>
        <w:rPr/>
      </w:pPr>
      <w:r>
        <w:rPr>
          <w:rFonts w:ascii="Amiri" w:hAnsi="Amiri" w:eastAsia="Amiri" w:cs="Amiri"/>
          <w:color w:val="111111"/>
          <w:sz w:val="28"/>
          <w:sz w:val="28"/>
          <w:szCs w:val="28"/>
          <w:rtl w:val="true"/>
          <w:lang w:bidi="ar-SA"/>
        </w:rPr>
        <w:t>قال أبو زيد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أنشدتنيه و غنّتني فيه بصوت مليح قد صنعته فيه، ثم صارت إليّ بعد ذلك، و كانت من أحسن الناس غناء، و أحسنهم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تفوق فيه من صنعتها سائر الناس صوتها، و هو</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3606975_1280447820"/>
      <w:bookmarkStart w:id="174" w:name="_Toc70"/>
      <w:bookmarkEnd w:id="173"/>
      <w:r>
        <w:rPr>
          <w:rtl w:val="true"/>
        </w:rPr>
        <w:t>صوت</w:t>
      </w:r>
      <w:bookmarkEnd w:id="17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سكرة على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روحا يدال من كرب</w:t>
      </w:r>
      <w:r>
        <w:rPr>
          <w:rStyle w:val="FootnoteAnchor"/>
          <w:rtl w:val="true"/>
        </w:rPr>
        <w:footnoteReference w:id="259"/>
      </w:r>
      <w:bookmarkStart w:id="175" w:name="pg16218_175453"/>
    </w:p>
    <w:p>
      <w:pPr>
        <w:pStyle w:val="BookText"/>
        <w:rPr/>
      </w:pPr>
      <w:bookmarkEnd w:id="175"/>
      <w:r>
        <w:rPr>
          <w:rFonts w:ascii="Amiri" w:hAnsi="Amiri" w:eastAsia="Amiri" w:cs="Amiri"/>
          <w:color w:val="111111"/>
          <w:sz w:val="28"/>
          <w:sz w:val="28"/>
          <w:szCs w:val="28"/>
          <w:rtl w:val="true"/>
          <w:lang w:bidi="ar-SA"/>
        </w:rPr>
        <w:t xml:space="preserve">فعاطنيها صفراء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تضحك من لؤلؤ على ذهب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فيه عمل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صنعتها قوله</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606977_1280447820"/>
      <w:bookmarkStart w:id="177" w:name="_Toc71"/>
      <w:bookmarkEnd w:id="176"/>
      <w:r>
        <w:rPr>
          <w:rtl w:val="true"/>
        </w:rPr>
        <w:t>صوت</w:t>
      </w:r>
      <w:bookmarkEnd w:id="177"/>
    </w:p>
    <w:p>
      <w:pPr>
        <w:pStyle w:val="BookText"/>
        <w:rPr/>
      </w:pPr>
      <w:r>
        <w:rPr>
          <w:rFonts w:ascii="Amiri" w:hAnsi="Amiri" w:eastAsia="Amiri" w:cs="Amiri"/>
          <w:color w:val="111111"/>
          <w:sz w:val="28"/>
          <w:sz w:val="28"/>
          <w:szCs w:val="28"/>
          <w:rtl w:val="true"/>
          <w:lang w:bidi="ar-SA"/>
        </w:rPr>
        <w:t xml:space="preserve">الكأس بعد الكأس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تصبي لك الرجل الحليما</w:t>
      </w:r>
    </w:p>
    <w:p>
      <w:pPr>
        <w:pStyle w:val="BookText"/>
        <w:rPr/>
      </w:pPr>
      <w:r>
        <w:rPr>
          <w:rFonts w:ascii="Amiri" w:hAnsi="Amiri" w:eastAsia="Amiri" w:cs="Amiri"/>
          <w:color w:val="111111"/>
          <w:sz w:val="28"/>
          <w:sz w:val="28"/>
          <w:szCs w:val="28"/>
          <w:rtl w:val="true"/>
          <w:lang w:bidi="ar-SA"/>
        </w:rPr>
        <w:t xml:space="preserve">و تقرّب النسب البعي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 و تبسط الوجه الشّتيما</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برّزت فيه من صنعتها</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3606979_1280447820"/>
      <w:bookmarkStart w:id="179" w:name="_Toc72"/>
      <w:bookmarkEnd w:id="178"/>
      <w:r>
        <w:rPr>
          <w:rtl w:val="true"/>
        </w:rPr>
        <w:t>صوت</w:t>
      </w:r>
      <w:bookmarkEnd w:id="179"/>
    </w:p>
    <w:p>
      <w:pPr>
        <w:pStyle w:val="BookText"/>
        <w:rPr/>
      </w:pPr>
      <w:r>
        <w:rPr>
          <w:rFonts w:ascii="Amiri" w:hAnsi="Amiri" w:eastAsia="Amiri" w:cs="Amiri"/>
          <w:color w:val="111111"/>
          <w:sz w:val="28"/>
          <w:sz w:val="28"/>
          <w:szCs w:val="28"/>
          <w:rtl w:val="true"/>
          <w:lang w:bidi="ar-SA"/>
        </w:rPr>
        <w:t xml:space="preserve">هاتها سكّريّة كشعاع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لا قرقفا و لا خندريسا</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في ربى يخلع الوليّ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يحيّي به الجليس الجليسا</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فلنوّارها نسيم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 الرّياح ردّ النّفوسا</w:t>
      </w:r>
    </w:p>
    <w:p>
      <w:pPr>
        <w:pStyle w:val="Heading5"/>
        <w:numPr>
          <w:ilvl w:val="4"/>
          <w:numId w:val="1"/>
        </w:numPr>
        <w:rPr/>
      </w:pPr>
      <w:bookmarkStart w:id="180" w:name="__RefHeading___Toc3606981_1280447820"/>
      <w:bookmarkStart w:id="181" w:name="_Toc73"/>
      <w:bookmarkEnd w:id="180"/>
      <w:r>
        <w:rPr>
          <w:rtl w:val="true"/>
        </w:rPr>
        <w:t>صوت</w:t>
      </w:r>
      <w:bookmarkEnd w:id="181"/>
    </w:p>
    <w:p>
      <w:pPr>
        <w:pStyle w:val="BookText"/>
        <w:rPr/>
      </w:pPr>
      <w:r>
        <w:rPr>
          <w:rFonts w:ascii="Amiri" w:hAnsi="Amiri" w:eastAsia="Amiri" w:cs="Amiri"/>
          <w:color w:val="111111"/>
          <w:sz w:val="28"/>
          <w:sz w:val="28"/>
          <w:szCs w:val="28"/>
          <w:rtl w:val="true"/>
          <w:lang w:bidi="ar-SA"/>
        </w:rPr>
        <w:t xml:space="preserve">أمسى لسلاّمة الزّرقاء 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مقيم طوال الدّهر و الأبد</w:t>
      </w:r>
    </w:p>
    <w:p>
      <w:pPr>
        <w:pStyle w:val="BookText"/>
        <w:rPr/>
      </w:pPr>
      <w:r>
        <w:rPr>
          <w:rFonts w:ascii="Amiri" w:hAnsi="Amiri" w:eastAsia="Amiri" w:cs="Amiri"/>
          <w:color w:val="111111"/>
          <w:sz w:val="28"/>
          <w:sz w:val="28"/>
          <w:szCs w:val="28"/>
          <w:rtl w:val="true"/>
          <w:lang w:bidi="ar-SA"/>
        </w:rPr>
        <w:t xml:space="preserve">لا يستطيع صناع القوم يشعبه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يشعب صدع الحبّ في الكبد</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إلاّ بوصل التي من حبّها انصدعت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الصّدوع من الأسقام و الكمد</w:t>
      </w:r>
    </w:p>
    <w:p>
      <w:pPr>
        <w:pStyle w:val="BookText"/>
        <w:rPr/>
      </w:pPr>
      <w:r>
        <w:rPr>
          <w:rFonts w:ascii="Amiri" w:hAnsi="Amiri" w:eastAsia="Amiri" w:cs="Amiri"/>
          <w:color w:val="111111"/>
          <w:sz w:val="28"/>
          <w:sz w:val="28"/>
          <w:szCs w:val="28"/>
          <w:rtl w:val="true"/>
          <w:lang w:bidi="ar-SA"/>
        </w:rPr>
        <w:t>الشعر و الغناء لمحمد بن الأشعث بن فجوة الكاتب الكوفي، أحد بني زهرة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من خفيف الثّقيل الأوّل بالبنصر</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3606983_1280447820"/>
      <w:bookmarkStart w:id="183" w:name="_Toc74"/>
      <w:bookmarkEnd w:id="182"/>
      <w:r>
        <w:rPr>
          <w:rtl w:val="true"/>
        </w:rPr>
        <w:t>سلامة الزرقاء</w:t>
      </w:r>
      <w:r>
        <w:rPr>
          <w:rtl w:val="true"/>
        </w:rPr>
        <w:t>:</w:t>
      </w:r>
      <w:bookmarkEnd w:id="1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سلاّمة الزرقاء هذه جارية ابن رامين، و كانت إحدى القينات المحسنات</w:t>
      </w:r>
      <w:r>
        <w:rPr>
          <w:rFonts w:eastAsia="Amiri" w:cs="Amiri" w:ascii="Amiri" w:hAnsi="Amiri"/>
          <w:color w:val="111111"/>
          <w:sz w:val="28"/>
          <w:szCs w:val="28"/>
          <w:rtl w:val="true"/>
          <w:lang w:bidi="ar-SA"/>
        </w:rPr>
        <w:t xml:space="preserve">. </w:t>
      </w:r>
      <w:bookmarkStart w:id="184" w:name="pg16218_175454"/>
    </w:p>
    <w:p>
      <w:pPr>
        <w:pStyle w:val="Heading3"/>
        <w:numPr>
          <w:ilvl w:val="2"/>
          <w:numId w:val="1"/>
        </w:numPr>
        <w:rPr/>
      </w:pPr>
      <w:bookmarkStart w:id="185" w:name="__RefHeading___Toc3606985_1280447820"/>
      <w:bookmarkStart w:id="186" w:name="_Toc75"/>
      <w:bookmarkEnd w:id="184"/>
      <w:bookmarkEnd w:id="185"/>
      <w:r>
        <w:rPr/>
        <w:t>5</w:t>
      </w:r>
      <w:r>
        <w:rPr>
          <w:rtl w:val="true"/>
        </w:rPr>
        <w:t xml:space="preserve"> - </w:t>
      </w:r>
      <w:r>
        <w:rPr>
          <w:rtl w:val="true"/>
        </w:rPr>
        <w:t>ذكر خبرها و خبر محمد بن الأشعث</w:t>
      </w:r>
      <w:bookmarkEnd w:id="186"/>
    </w:p>
    <w:p>
      <w:pPr>
        <w:pStyle w:val="Heading4"/>
        <w:numPr>
          <w:ilvl w:val="3"/>
          <w:numId w:val="1"/>
        </w:numPr>
        <w:rPr/>
      </w:pPr>
      <w:bookmarkStart w:id="187" w:name="__RefHeading___Toc3606987_1280447820"/>
      <w:bookmarkStart w:id="188" w:name="_Toc76"/>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نسخت ذلك من كتاب هارون بن محمد بن عبد الملك الزيات</w:t>
      </w:r>
      <w:r>
        <w:rPr>
          <w:rStyle w:val="FootnoteAnchor"/>
          <w:rtl w:val="true"/>
        </w:rPr>
        <w:footnoteReference w:id="264"/>
      </w:r>
      <w:r>
        <w:rPr>
          <w:rFonts w:ascii="Amiri" w:hAnsi="Amiri" w:eastAsia="Amiri" w:cs="Amiri"/>
          <w:color w:val="111111"/>
          <w:sz w:val="28"/>
          <w:sz w:val="28"/>
          <w:szCs w:val="28"/>
          <w:rtl w:val="true"/>
          <w:lang w:bidi="ar-SA"/>
        </w:rPr>
        <w:t>، ذكر أنّ أبا أيوب المديني حدّثه</w:t>
      </w:r>
      <w:r>
        <w:rPr>
          <w:rStyle w:val="FootnoteAnchor"/>
          <w:rtl w:val="true"/>
        </w:rPr>
        <w:footnoteReference w:id="265"/>
      </w:r>
      <w:r>
        <w:rPr>
          <w:rFonts w:ascii="Amiri" w:hAnsi="Amiri" w:eastAsia="Amiri" w:cs="Amiri"/>
          <w:color w:val="111111"/>
          <w:sz w:val="28"/>
          <w:sz w:val="28"/>
          <w:szCs w:val="28"/>
          <w:rtl w:val="true"/>
          <w:lang w:bidi="ar-SA"/>
        </w:rPr>
        <w:t>عن أحمد بن إبراهيم بن إسماعيل بن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الأشعث القرشي ثم الزهري كاتبا، و كان من فتيان أهل الكوفة و ظرفائهم و أدبائهم، و كان يقول الشعر و يتغنى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قوله في زرقاء جارية ابن رامين، و كان يألفها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أمسى لسلاّمة الزّرقاء في كبدي</w:t>
      </w:r>
    </w:p>
    <w:p>
      <w:pPr>
        <w:pStyle w:val="BookText"/>
        <w:rPr/>
      </w:pPr>
      <w:r>
        <w:rPr>
          <w:rFonts w:ascii="Amiri" w:hAnsi="Amiri" w:eastAsia="Amiri" w:cs="Amiri"/>
          <w:color w:val="111111"/>
          <w:sz w:val="28"/>
          <w:sz w:val="28"/>
          <w:szCs w:val="28"/>
          <w:rtl w:val="true"/>
          <w:lang w:bidi="ar-SA"/>
        </w:rPr>
        <w:t>و ذكر الأبيات</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3606989_1280447820"/>
      <w:bookmarkStart w:id="190" w:name="_Toc77"/>
      <w:bookmarkEnd w:id="189"/>
      <w:r>
        <w:rPr>
          <w:rtl w:val="true"/>
        </w:rPr>
        <w:t>شعر محمد بن الأشعث في سلاّمة</w:t>
      </w:r>
      <w:r>
        <w:rPr>
          <w:rtl w:val="true"/>
        </w:rPr>
        <w:t>:</w:t>
      </w:r>
      <w:bookmarkEnd w:id="190"/>
    </w:p>
    <w:p>
      <w:pPr>
        <w:pStyle w:val="Heading5"/>
        <w:numPr>
          <w:ilvl w:val="4"/>
          <w:numId w:val="1"/>
        </w:numPr>
        <w:rPr/>
      </w:pPr>
      <w:bookmarkStart w:id="191" w:name="__RefHeading___Toc3606991_1280447820"/>
      <w:bookmarkStart w:id="192" w:name="_Toc78"/>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شعره فيها يخاطب مولاها و قد كان حجّ و أخرج جواريه كلّهنّ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أحمد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w:t>
      </w:r>
      <w:r>
        <w:rPr>
          <w:rStyle w:val="FootnoteAnchor"/>
          <w:rtl w:val="true"/>
        </w:rPr>
        <w:footnoteReference w:id="266"/>
      </w:r>
      <w:r>
        <w:rPr>
          <w:rFonts w:ascii="Amiri" w:hAnsi="Amiri" w:eastAsia="Amiri" w:cs="Amiri"/>
          <w:color w:val="111111"/>
          <w:sz w:val="28"/>
          <w:sz w:val="28"/>
          <w:szCs w:val="28"/>
          <w:rtl w:val="true"/>
          <w:lang w:bidi="ar-SA"/>
        </w:rPr>
        <w:t>الثاني لإسماعيل بن عمّار الأسدي، و قد ذكرت أخباره في موضع آخر</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3606993_1280447820"/>
      <w:bookmarkStart w:id="194" w:name="_Toc79"/>
      <w:bookmarkEnd w:id="193"/>
      <w:r>
        <w:rPr>
          <w:rtl w:val="true"/>
        </w:rPr>
        <w:t>صوت</w:t>
      </w:r>
      <w:bookmarkEnd w:id="194"/>
    </w:p>
    <w:p>
      <w:pPr>
        <w:pStyle w:val="BookText"/>
        <w:rPr/>
      </w:pPr>
      <w:r>
        <w:rPr>
          <w:rFonts w:ascii="Amiri" w:hAnsi="Amiri" w:eastAsia="Amiri" w:cs="Amiri"/>
          <w:color w:val="111111"/>
          <w:sz w:val="28"/>
          <w:sz w:val="28"/>
          <w:szCs w:val="28"/>
          <w:rtl w:val="true"/>
          <w:lang w:bidi="ar-SA"/>
        </w:rPr>
        <w:t xml:space="preserve">أيّة حال يا ابن رامين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المحبّين المساكين</w:t>
      </w:r>
    </w:p>
    <w:p>
      <w:pPr>
        <w:pStyle w:val="BookText"/>
        <w:rPr/>
      </w:pPr>
      <w:r>
        <w:rPr>
          <w:rFonts w:ascii="Amiri" w:hAnsi="Amiri" w:eastAsia="Amiri" w:cs="Amiri"/>
          <w:color w:val="111111"/>
          <w:sz w:val="28"/>
          <w:sz w:val="28"/>
          <w:szCs w:val="28"/>
          <w:rtl w:val="true"/>
          <w:lang w:bidi="ar-SA"/>
        </w:rPr>
        <w:t xml:space="preserve">تركتهم موتى و لم يتلفوا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جرّعوا منك الأمرّين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تركتهم موتى و ما موّتوا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وجدته بخطّ حمّاد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سرت في ركب على 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تهام و يمانين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راعي الذّود لقد رعتهم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روع المحبّين</w:t>
      </w:r>
    </w:p>
    <w:p>
      <w:pPr>
        <w:pStyle w:val="BookText"/>
        <w:rPr/>
      </w:pPr>
      <w:r>
        <w:rPr>
          <w:rFonts w:ascii="Amiri" w:hAnsi="Amiri" w:eastAsia="Amiri" w:cs="Amiri"/>
          <w:color w:val="111111"/>
          <w:sz w:val="28"/>
          <w:sz w:val="28"/>
          <w:szCs w:val="28"/>
          <w:rtl w:val="true"/>
          <w:lang w:bidi="ar-SA"/>
        </w:rPr>
        <w:t xml:space="preserve">فرّقت جمعا لا يرى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دروب الرّوم و الصّين</w:t>
      </w:r>
    </w:p>
    <w:p>
      <w:pPr>
        <w:pStyle w:val="BookText"/>
        <w:rPr/>
      </w:pPr>
      <w:r>
        <w:rPr>
          <w:rFonts w:ascii="Amiri" w:hAnsi="Amiri" w:eastAsia="Amiri" w:cs="Amiri"/>
          <w:color w:val="111111"/>
          <w:sz w:val="28"/>
          <w:sz w:val="28"/>
          <w:szCs w:val="28"/>
          <w:rtl w:val="true"/>
          <w:lang w:bidi="ar-SA"/>
        </w:rPr>
        <w:t>الغناء لمحمد بن الأشعث نشيد خفيف ثقيل أوّل بالوسطى في مجراها، عن ابن المكي و غيره</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3606995_1280447820"/>
      <w:bookmarkStart w:id="196" w:name="_Toc80"/>
      <w:bookmarkEnd w:id="195"/>
      <w:r>
        <w:rPr>
          <w:rtl w:val="true"/>
        </w:rPr>
        <w:t>شعره في وصيفة</w:t>
      </w:r>
      <w:r>
        <w:rPr>
          <w:rtl w:val="true"/>
        </w:rPr>
        <w:t>:</w:t>
      </w:r>
      <w:bookmarkEnd w:id="196"/>
    </w:p>
    <w:p>
      <w:pPr>
        <w:pStyle w:val="Heading5"/>
        <w:numPr>
          <w:ilvl w:val="4"/>
          <w:numId w:val="1"/>
        </w:numPr>
        <w:rPr/>
      </w:pPr>
      <w:bookmarkStart w:id="197" w:name="__RefHeading___Toc3606997_1280447820"/>
      <w:bookmarkStart w:id="198" w:name="_Toc81"/>
      <w:bookmarkEnd w:id="197"/>
      <w:r>
        <w:rPr>
          <w:rtl w:val="true"/>
        </w:rPr>
        <w:t>اشارة</w:t>
      </w:r>
      <w:bookmarkEnd w:id="19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ابن الأشعث يوما على ابن رامين فخرجت إليه الزّرقاء، فبينما هو يلقي عليها إذ بصر بوصيفة من وصائفهم فأعجبته، فقال شعرا في وقته، و تغنى فيه، فأخذته منه الزرقاء، و هو قوله</w:t>
      </w:r>
      <w:r>
        <w:rPr>
          <w:rFonts w:eastAsia="Amiri" w:cs="Amiri" w:ascii="Amiri" w:hAnsi="Amiri"/>
          <w:color w:val="111111"/>
          <w:sz w:val="28"/>
          <w:szCs w:val="28"/>
          <w:rtl w:val="true"/>
          <w:lang w:bidi="ar-SA"/>
        </w:rPr>
        <w:t xml:space="preserve">: </w:t>
      </w:r>
      <w:bookmarkStart w:id="199" w:name="pg16218_175455"/>
    </w:p>
    <w:p>
      <w:pPr>
        <w:pStyle w:val="Heading5"/>
        <w:numPr>
          <w:ilvl w:val="4"/>
          <w:numId w:val="1"/>
        </w:numPr>
        <w:rPr/>
      </w:pPr>
      <w:bookmarkStart w:id="200" w:name="__RefHeading___Toc3606999_1280447820"/>
      <w:bookmarkStart w:id="201" w:name="_Toc82"/>
      <w:bookmarkEnd w:id="199"/>
      <w:bookmarkEnd w:id="200"/>
      <w:r>
        <w:rPr>
          <w:rtl w:val="true"/>
        </w:rPr>
        <w:t>صوت</w:t>
      </w:r>
      <w:bookmarkEnd w:id="201"/>
    </w:p>
    <w:p>
      <w:pPr>
        <w:pStyle w:val="BookText"/>
        <w:rPr/>
      </w:pPr>
      <w:r>
        <w:rPr>
          <w:rFonts w:ascii="Amiri" w:hAnsi="Amiri" w:eastAsia="Amiri" w:cs="Amiri"/>
          <w:color w:val="111111"/>
          <w:sz w:val="28"/>
          <w:sz w:val="28"/>
          <w:szCs w:val="28"/>
          <w:rtl w:val="true"/>
          <w:lang w:bidi="ar-SA"/>
        </w:rPr>
        <w:t xml:space="preserve">قل لأختي التي أحبّ 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لي فاعلميه ركن شديد</w:t>
      </w:r>
    </w:p>
    <w:p>
      <w:pPr>
        <w:pStyle w:val="BookText"/>
        <w:rPr/>
      </w:pPr>
      <w:r>
        <w:rPr>
          <w:rFonts w:ascii="Amiri" w:hAnsi="Amiri" w:eastAsia="Amiri" w:cs="Amiri"/>
          <w:color w:val="111111"/>
          <w:sz w:val="28"/>
          <w:sz w:val="28"/>
          <w:szCs w:val="28"/>
          <w:rtl w:val="true"/>
          <w:lang w:bidi="ar-SA"/>
        </w:rPr>
        <w:t>إنّ لي حاجة إليك فقولي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أذني و عاتقي ما تريد</w:t>
      </w:r>
    </w:p>
    <w:p>
      <w:pPr>
        <w:pStyle w:val="BookText"/>
        <w:rPr/>
      </w:pPr>
      <w:r>
        <w:rPr>
          <w:rFonts w:ascii="Amiri" w:hAnsi="Amiri" w:eastAsia="Amiri" w:cs="Amiri"/>
          <w:color w:val="111111"/>
          <w:sz w:val="28"/>
          <w:sz w:val="28"/>
          <w:szCs w:val="28"/>
          <w:rtl w:val="true"/>
          <w:lang w:bidi="ar-SA"/>
        </w:rPr>
        <w:t>يعني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في عنقي حتّى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ففطنت الزّرقاء للذي أراد، فوهبت له الوصيفة، فخرج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فيه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عمرو بن بانة أنّه لابن سريج، و قد وهم في ذلك، بل الغناء لمحمد بن الأشعث لا يشكّ فيه</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3607001_1280447820"/>
      <w:bookmarkStart w:id="203" w:name="_Toc83"/>
      <w:bookmarkEnd w:id="202"/>
      <w:r>
        <w:rPr>
          <w:rtl w:val="true"/>
        </w:rPr>
        <w:t>هو و هشام بن محمد عند ابن رامين</w:t>
      </w:r>
      <w:r>
        <w:rPr>
          <w:rtl w:val="true"/>
        </w:rPr>
        <w:t>:</w:t>
      </w:r>
      <w:bookmarkEnd w:id="203"/>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الأسكّ</w:t>
      </w:r>
      <w:r>
        <w:rPr>
          <w:rStyle w:val="FootnoteAnchor"/>
          <w:rtl w:val="true"/>
        </w:rPr>
        <w:footnoteReference w:id="267"/>
      </w:r>
      <w:r>
        <w:rPr>
          <w:rFonts w:ascii="Amiri" w:hAnsi="Amiri" w:eastAsia="Amiri" w:cs="Amiri"/>
          <w:color w:val="111111"/>
          <w:sz w:val="28"/>
          <w:sz w:val="28"/>
          <w:szCs w:val="28"/>
          <w:rtl w:val="true"/>
          <w:lang w:bidi="ar-SA"/>
        </w:rPr>
        <w:t>أمير المغنّين أن محمد بن الأشعث الزهري، و هشام بن محمد بن أبي عثمان السّلمي، اجتمعا عند ابن رامين، و كان هشام قد أنفق في منزله مالا عظيما، و كان يقال لأبيه بسيار درم</w:t>
      </w:r>
      <w:r>
        <w:rPr>
          <w:rStyle w:val="FootnoteAnchor"/>
          <w:rtl w:val="true"/>
        </w:rPr>
        <w:footnoteReference w:id="268"/>
      </w:r>
      <w:r>
        <w:rPr>
          <w:rFonts w:ascii="Amiri" w:hAnsi="Amiri" w:eastAsia="Amiri" w:cs="Amiri"/>
          <w:color w:val="111111"/>
          <w:sz w:val="28"/>
          <w:sz w:val="28"/>
          <w:szCs w:val="28"/>
          <w:rtl w:val="true"/>
          <w:lang w:bidi="ar-SA"/>
        </w:rPr>
        <w:t>، و تفسيره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الدراهم، فقال محمد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قل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لأختي التي أحبّ 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لي فاعلميه ركن شديد</w:t>
      </w:r>
    </w:p>
    <w:p>
      <w:pPr>
        <w:pStyle w:val="BookText"/>
        <w:rPr/>
      </w:pPr>
      <w:r>
        <w:rPr>
          <w:rFonts w:ascii="Amiri" w:hAnsi="Amiri" w:eastAsia="Amiri" w:cs="Amiri"/>
          <w:color w:val="111111"/>
          <w:sz w:val="28"/>
          <w:sz w:val="28"/>
          <w:szCs w:val="28"/>
          <w:rtl w:val="true"/>
          <w:lang w:bidi="ar-SA"/>
        </w:rPr>
        <w:t>و أشار بذلك إلى سلاّمة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 قد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لي حاجة إليك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أذني و عاتقي ما تريد</w:t>
      </w:r>
    </w:p>
    <w:p>
      <w:pPr>
        <w:pStyle w:val="BookText"/>
        <w:rPr/>
      </w:pPr>
      <w:r>
        <w:rPr>
          <w:rFonts w:ascii="Amiri" w:hAnsi="Amiri" w:eastAsia="Amiri" w:cs="Amiri"/>
          <w:color w:val="111111"/>
          <w:sz w:val="28"/>
          <w:sz w:val="28"/>
          <w:szCs w:val="28"/>
          <w:rtl w:val="true"/>
          <w:lang w:bidi="ar-SA"/>
        </w:rPr>
        <w:t>ففطنت الزرقاء للذي أراد،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أذني و عاتقي ما تريد، 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وصيفتك هذه، فإنّها قد أعجبتني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فما ردّ ذلك ابن رامين و لا 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الشعر و الغناء فيه لمحمّد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أيوب عن أحمد بن إبراهيم قال</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3607003_1280447820"/>
      <w:bookmarkStart w:id="205" w:name="_Toc84"/>
      <w:bookmarkEnd w:id="204"/>
      <w:r>
        <w:rPr>
          <w:rtl w:val="true"/>
        </w:rPr>
        <w:t>هواه لسلامة و سحيقة و استرضاء ابن رامين له</w:t>
      </w:r>
      <w:r>
        <w:rPr>
          <w:rtl w:val="true"/>
        </w:rPr>
        <w:t>:</w:t>
      </w:r>
      <w:bookmarkEnd w:id="20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عمرو بن نوفل بن أنس بن زيد التميمي</w:t>
      </w:r>
      <w:r>
        <w:rPr>
          <w:rStyle w:val="FootnoteAnchor"/>
          <w:rtl w:val="true"/>
        </w:rPr>
        <w:footnoteReference w:id="269"/>
      </w:r>
      <w:r>
        <w:rPr>
          <w:rFonts w:ascii="Amiri" w:hAnsi="Amiri" w:eastAsia="Amiri" w:cs="Amiri"/>
          <w:color w:val="111111"/>
          <w:sz w:val="28"/>
          <w:sz w:val="28"/>
          <w:szCs w:val="28"/>
          <w:rtl w:val="true"/>
          <w:lang w:bidi="ar-SA"/>
        </w:rPr>
        <w:t>، أنّ محمد بن الأشعث كان ملازما لابن رامين و لجاريته سلاّمة الزرقاء، فشهر بذلك</w:t>
      </w:r>
      <w:r>
        <w:rPr>
          <w:rStyle w:val="FootnoteAnchor"/>
          <w:rtl w:val="true"/>
        </w:rPr>
        <w:footnoteReference w:id="270"/>
      </w:r>
      <w:r>
        <w:rPr>
          <w:rFonts w:ascii="Amiri" w:hAnsi="Amiri" w:eastAsia="Amiri" w:cs="Amiri"/>
          <w:color w:val="111111"/>
          <w:sz w:val="28"/>
          <w:sz w:val="28"/>
          <w:szCs w:val="28"/>
          <w:rtl w:val="true"/>
          <w:lang w:bidi="ar-SA"/>
        </w:rPr>
        <w:t>، و كان رجلا قصّافا</w:t>
      </w:r>
      <w:r>
        <w:rPr>
          <w:rStyle w:val="FootnoteAnchor"/>
          <w:rtl w:val="true"/>
        </w:rPr>
        <w:footnoteReference w:id="271"/>
      </w:r>
      <w:r>
        <w:rPr>
          <w:rFonts w:ascii="Amiri" w:hAnsi="Amiri" w:eastAsia="Amiri" w:cs="Amiri"/>
          <w:color w:val="111111"/>
          <w:sz w:val="28"/>
          <w:sz w:val="28"/>
          <w:szCs w:val="28"/>
          <w:rtl w:val="true"/>
          <w:lang w:bidi="ar-SA"/>
        </w:rPr>
        <w:t>فلامه قومه في فعله فلم يحفل بمقالتهم و طال ذلك منه و منهم، حتّى رأى بعض ما كره في منزل ابن رامين، فمال إلى سحيقة جارية زريق بن منيح، مولى عيسى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زريق شيخا سخيّا</w:t>
      </w:r>
      <w:r>
        <w:rPr>
          <w:rStyle w:val="FootnoteAnchor"/>
          <w:rtl w:val="true"/>
        </w:rPr>
        <w:footnoteReference w:id="272"/>
      </w:r>
      <w:r>
        <w:rPr>
          <w:rFonts w:ascii="Amiri" w:hAnsi="Amiri" w:eastAsia="Amiri" w:cs="Amiri"/>
          <w:color w:val="111111"/>
          <w:sz w:val="28"/>
          <w:sz w:val="28"/>
          <w:szCs w:val="28"/>
          <w:rtl w:val="true"/>
          <w:lang w:bidi="ar-SA"/>
        </w:rPr>
        <w:t xml:space="preserve">كريما نبيلا يجتمع إليه أشراف الكوفة من كلّ حيّ، و كان الغالب على منزله رجلا من ولد القاسم بن عبد </w:t>
      </w:r>
    </w:p>
    <w:p>
      <w:pPr>
        <w:pStyle w:val="BookText"/>
        <w:rPr/>
      </w:pPr>
      <w:r>
        <w:rPr>
          <w:rFonts w:ascii="Amiri" w:hAnsi="Amiri" w:eastAsia="Amiri" w:cs="Amiri"/>
          <w:color w:val="111111"/>
          <w:sz w:val="28"/>
          <w:sz w:val="28"/>
          <w:szCs w:val="28"/>
          <w:rtl w:val="true"/>
          <w:lang w:bidi="ar-SA"/>
        </w:rPr>
        <w:t>الغفّار العجلي، كغلبة محمد بن الأشعث على منزل ابن رامين، فتواصلا على ملازمة بيت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محمد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رامين بحت بالتّصريح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هواي سحيقة ابن منيح</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قينة عفّة و مولّى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نديم من اللّباب الصّريح</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ربعيّ مهذّب أريحيّ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الحمد بالفعال الرّبيح</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منه في كلّ ما تشتهي الأن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 من لذّة و عيش نجيح</w:t>
      </w:r>
    </w:p>
    <w:p>
      <w:pPr>
        <w:pStyle w:val="BookText"/>
        <w:rPr/>
      </w:pPr>
      <w:r>
        <w:rPr>
          <w:rFonts w:ascii="IRNazanin" w:hAnsi="IRNazanin" w:eastAsia="IRNazanin"/>
          <w:color w:val="111111"/>
          <w:sz w:val="28"/>
          <w:sz w:val="28"/>
          <w:szCs w:val="28"/>
          <w:rtl w:val="true"/>
          <w:lang w:bidi="fa-IR"/>
        </w:rPr>
        <w:t>عند قرم</w:t>
      </w:r>
      <w:r>
        <w:rPr>
          <w:rStyle w:val="FootnoteAnchor"/>
          <w:rtl w:val="true"/>
        </w:rPr>
        <w:footnoteReference w:id="276"/>
      </w:r>
      <w:r>
        <w:rPr>
          <w:rFonts w:ascii="Amiri" w:hAnsi="Amiri" w:eastAsia="Amiri" w:cs="Amiri"/>
          <w:color w:val="111111"/>
          <w:sz w:val="28"/>
          <w:sz w:val="28"/>
          <w:szCs w:val="28"/>
          <w:rtl w:val="true"/>
          <w:lang w:bidi="ar-SA"/>
        </w:rPr>
        <w:t xml:space="preserve">من هاشم في 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غناء من الغزال المليح</w:t>
      </w:r>
    </w:p>
    <w:p>
      <w:pPr>
        <w:pStyle w:val="BookText"/>
        <w:rPr/>
      </w:pPr>
      <w:r>
        <w:rPr>
          <w:rFonts w:ascii="Amiri" w:hAnsi="Amiri" w:eastAsia="Amiri" w:cs="Amiri"/>
          <w:color w:val="111111"/>
          <w:sz w:val="28"/>
          <w:sz w:val="28"/>
          <w:szCs w:val="28"/>
          <w:rtl w:val="true"/>
          <w:lang w:bidi="ar-SA"/>
        </w:rPr>
        <w:t xml:space="preserve">في سرور و في نعيم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أمنّا من كلّ أمر قبيح</w:t>
      </w:r>
    </w:p>
    <w:p>
      <w:pPr>
        <w:pStyle w:val="BookText"/>
        <w:rPr/>
      </w:pPr>
      <w:r>
        <w:rPr>
          <w:rFonts w:ascii="Amiri" w:hAnsi="Amiri" w:eastAsia="Amiri" w:cs="Amiri"/>
          <w:color w:val="111111"/>
          <w:sz w:val="28"/>
          <w:sz w:val="28"/>
          <w:szCs w:val="28"/>
          <w:rtl w:val="true"/>
          <w:lang w:bidi="ar-SA"/>
        </w:rPr>
        <w:t xml:space="preserve">فاسل عنا كما سلوناك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سال عن ذات نفسي و روحي</w:t>
      </w:r>
    </w:p>
    <w:p>
      <w:pPr>
        <w:pStyle w:val="BookText"/>
        <w:rPr/>
      </w:pPr>
      <w:r>
        <w:rPr>
          <w:rFonts w:ascii="Amiri" w:hAnsi="Amiri" w:eastAsia="Amiri" w:cs="Amiri"/>
          <w:color w:val="111111"/>
          <w:sz w:val="28"/>
          <w:sz w:val="28"/>
          <w:szCs w:val="28"/>
          <w:rtl w:val="true"/>
          <w:lang w:bidi="ar-SA"/>
        </w:rPr>
        <w:t xml:space="preserve">حافظ منك كلّ ما كنت قد 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 مما عصيت فيه نصيحي</w:t>
      </w:r>
    </w:p>
    <w:p>
      <w:pPr>
        <w:pStyle w:val="BookText"/>
        <w:rPr/>
      </w:pPr>
      <w:r>
        <w:rPr>
          <w:rFonts w:ascii="Amiri" w:hAnsi="Amiri" w:eastAsia="Amiri" w:cs="Amiri"/>
          <w:color w:val="111111"/>
          <w:sz w:val="28"/>
          <w:sz w:val="28"/>
          <w:szCs w:val="28"/>
          <w:rtl w:val="true"/>
          <w:lang w:bidi="ar-SA"/>
        </w:rPr>
        <w:t xml:space="preserve">فالقلى ما حييت منّي لك الدّه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 بودّ لمنيتي ممنوح</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يا ابن رامين فالزمن مسجد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 طول الصّلاة و التّسبيح</w:t>
      </w:r>
    </w:p>
    <w:p>
      <w:pPr>
        <w:pStyle w:val="BookText"/>
        <w:rPr/>
      </w:pPr>
      <w:r>
        <w:rPr>
          <w:rFonts w:ascii="Amiri" w:hAnsi="Amiri" w:eastAsia="Amiri" w:cs="Amiri"/>
          <w:color w:val="111111"/>
          <w:sz w:val="28"/>
          <w:sz w:val="28"/>
          <w:szCs w:val="28"/>
          <w:rtl w:val="true"/>
          <w:lang w:bidi="ar-SA"/>
        </w:rPr>
        <w:t>قال عمرو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 ابن رامين شريفا بالكوفة إلاّ تحمّل به على ابن الأشعث و أن يرضى عنه، و يعاود زيارته، فلم يفعل، حتّى تحمّل عليه بالحجوانيّ، و هو محمد بن بشر بن حجوان الأسديّ، و كان يومئذ على الكوفة، فكلمه فرضي عنه و رجع إلى زيارته، و لم يقطع منزل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سحيقة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سحيقة أنت واحدة القيان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مشبه فيهن ثان</w:t>
      </w:r>
    </w:p>
    <w:p>
      <w:pPr>
        <w:pStyle w:val="BookText"/>
        <w:rPr/>
      </w:pPr>
      <w:r>
        <w:rPr>
          <w:rFonts w:ascii="Amiri" w:hAnsi="Amiri" w:eastAsia="Amiri" w:cs="Amiri"/>
          <w:color w:val="111111"/>
          <w:sz w:val="28"/>
          <w:sz w:val="28"/>
          <w:szCs w:val="28"/>
          <w:rtl w:val="true"/>
          <w:lang w:bidi="ar-SA"/>
        </w:rPr>
        <w:t xml:space="preserve">فضلت على القيان بفضل حذق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فحزت على المدى قصب الرّهان</w:t>
      </w:r>
    </w:p>
    <w:p>
      <w:pPr>
        <w:pStyle w:val="BookText"/>
        <w:rPr/>
      </w:pPr>
      <w:r>
        <w:rPr>
          <w:rFonts w:ascii="Amiri" w:hAnsi="Amiri" w:eastAsia="Amiri" w:cs="Amiri"/>
          <w:color w:val="111111"/>
          <w:sz w:val="28"/>
          <w:sz w:val="28"/>
          <w:szCs w:val="28"/>
          <w:rtl w:val="true"/>
          <w:lang w:bidi="ar-SA"/>
        </w:rPr>
        <w:t xml:space="preserve">سجدن لك القيان مكفّرات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سجد المجوس لمرزبان</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 لا سيما إذا غنّيت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حرّكت المثالث و المثاني</w:t>
      </w:r>
      <w:r>
        <w:rPr>
          <w:rStyle w:val="FootnoteAnchor"/>
          <w:rtl w:val="true"/>
        </w:rPr>
        <w:footnoteReference w:id="27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شربت الخمر حتّى خلت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قابوس أو عبد المدان</w:t>
      </w:r>
      <w:r>
        <w:rPr>
          <w:rStyle w:val="FootnoteAnchor"/>
          <w:rtl w:val="true"/>
        </w:rPr>
        <w:footnoteReference w:id="280"/>
      </w:r>
      <w:bookmarkStart w:id="206" w:name="pg16218_175457"/>
    </w:p>
    <w:p>
      <w:pPr>
        <w:pStyle w:val="BookText"/>
        <w:rPr/>
      </w:pPr>
      <w:bookmarkEnd w:id="206"/>
      <w:r>
        <w:rPr>
          <w:rFonts w:ascii="Amiri" w:hAnsi="Amiri" w:eastAsia="Amiri" w:cs="Amiri"/>
          <w:color w:val="111111"/>
          <w:sz w:val="28"/>
          <w:sz w:val="28"/>
          <w:szCs w:val="28"/>
          <w:rtl w:val="true"/>
          <w:lang w:bidi="ar-SA"/>
        </w:rPr>
        <w:t xml:space="preserve">فإعمال اليسار على الملاوي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يمناك ترجمة البيان</w:t>
      </w:r>
      <w:r>
        <w:rPr>
          <w:rStyle w:val="FootnoteAnchor"/>
          <w:rtl w:val="true"/>
        </w:rPr>
        <w:footnoteReference w:id="281"/>
      </w:r>
    </w:p>
    <w:p>
      <w:pPr>
        <w:pStyle w:val="Heading4"/>
        <w:numPr>
          <w:ilvl w:val="3"/>
          <w:numId w:val="1"/>
        </w:numPr>
        <w:rPr/>
      </w:pPr>
      <w:bookmarkStart w:id="207" w:name="__RefHeading___Toc3607005_1280447820"/>
      <w:bookmarkStart w:id="208" w:name="_Toc85"/>
      <w:bookmarkEnd w:id="207"/>
      <w:r>
        <w:rPr>
          <w:rtl w:val="true"/>
        </w:rPr>
        <w:t>احتيال سلامة لإقصاء روح بن حاتم</w:t>
      </w:r>
      <w:r>
        <w:rPr>
          <w:rtl w:val="true"/>
        </w:rPr>
        <w:t>:</w:t>
      </w:r>
      <w:bookmarkEnd w:id="208"/>
    </w:p>
    <w:p>
      <w:pPr>
        <w:pStyle w:val="BookText"/>
        <w:rPr/>
      </w:pPr>
      <w:r>
        <w:rPr>
          <w:rFonts w:ascii="Amiri" w:hAnsi="Amiri" w:eastAsia="Amiri" w:cs="Amiri"/>
          <w:color w:val="111111"/>
          <w:sz w:val="28"/>
          <w:sz w:val="28"/>
          <w:szCs w:val="28"/>
          <w:rtl w:val="true"/>
          <w:lang w:bidi="ar-SA"/>
        </w:rPr>
        <w:t>أخبرني محمد بن خلف بن المرزبان،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روح بن حاتم المهلبي كثير الغشيان لمنزل ابن رامين، و كان يختلف إلى الزّرقاء جارية ابن رامين، و كان يهواها محمد بن جميل و تهواه،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بن حاتم قد ثقل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w:t>
      </w:r>
      <w:r>
        <w:rPr>
          <w:rStyle w:val="FootnoteAnchor"/>
          <w:rtl w:val="true"/>
        </w:rPr>
        <w:footnoteReference w:id="282"/>
      </w:r>
      <w:r>
        <w:rPr>
          <w:rFonts w:ascii="Amiri" w:hAnsi="Amiri" w:eastAsia="Amiri" w:cs="Amiri"/>
          <w:color w:val="111111"/>
          <w:sz w:val="28"/>
          <w:sz w:val="28"/>
          <w:szCs w:val="28"/>
          <w:rtl w:val="true"/>
          <w:lang w:bidi="ar-SA"/>
        </w:rPr>
        <w:t>، قد غمر مولاي ببرّه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عندهم</w:t>
      </w:r>
      <w:r>
        <w:rPr>
          <w:rStyle w:val="FootnoteAnchor"/>
          <w:rtl w:val="true"/>
        </w:rPr>
        <w:footnoteReference w:id="283"/>
      </w:r>
      <w:r>
        <w:rPr>
          <w:rFonts w:ascii="Amiri" w:hAnsi="Amiri" w:eastAsia="Amiri" w:cs="Amiri"/>
          <w:color w:val="111111"/>
          <w:sz w:val="28"/>
          <w:sz w:val="28"/>
          <w:szCs w:val="28"/>
          <w:rtl w:val="true"/>
          <w:lang w:bidi="ar-SA"/>
        </w:rPr>
        <w:t>روح ليلة، فأخذت سراويله و هو نائم فغسلته، فلما أصبح سأل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أنّه أحدث فيه فاحتيج إلى غسله، فاستحيا من ذلك و انقطع عنها، و خلا وجهها لابن جميل</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3607007_1280447820"/>
      <w:bookmarkStart w:id="210" w:name="_Toc86"/>
      <w:bookmarkEnd w:id="209"/>
      <w:r>
        <w:rPr>
          <w:rtl w:val="true"/>
        </w:rPr>
        <w:t>ابن رامين و جواريه و ما قيل فيهن من شعر</w:t>
      </w:r>
      <w:r>
        <w:rPr>
          <w:rtl w:val="true"/>
        </w:rPr>
        <w:t>:</w:t>
      </w:r>
      <w:bookmarkEnd w:id="210"/>
    </w:p>
    <w:p>
      <w:pPr>
        <w:pStyle w:val="BookText"/>
        <w:rPr/>
      </w:pP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أخبرني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رامين اسمه عبد الملك بن رامين، مولى عبد الملك بن بشر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جواريه سعدة، و ربيحة، و سلاّمة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فيهن يقول إسماعيل بن عمّار الأسديّ و أنشدناه الحرميّ عن الزبير عن عمّه، و روايته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شفاء لقلب لجّ محزون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و صبّ إلى ريم ابن رامين</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إلى ربيحة إنّ اللّه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بحسنها و سماع ذي أفانين</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نعم شفاؤك منها أن تقول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يوم دير اللّجّ فاحييني</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أنت الطبيب لداء قد تلبّس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الجوى فانفثي في فيّ و ارقيني</w:t>
      </w:r>
    </w:p>
    <w:p>
      <w:pPr>
        <w:pStyle w:val="BookText"/>
        <w:rPr/>
      </w:pPr>
      <w:r>
        <w:rPr>
          <w:rFonts w:ascii="Amiri" w:hAnsi="Amiri" w:eastAsia="Amiri" w:cs="Amiri"/>
          <w:color w:val="111111"/>
          <w:sz w:val="28"/>
          <w:sz w:val="28"/>
          <w:szCs w:val="28"/>
          <w:rtl w:val="true"/>
          <w:lang w:bidi="ar-SA"/>
        </w:rPr>
        <w:t xml:space="preserve">نفسي تأبّى لكم إلاّ طواعية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تحمين أنفا أن تطيعيني</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فتلك قسمة ضيزى قد سمعت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تتلينها ما ذاك في الدين</w:t>
      </w:r>
      <w:r>
        <w:rPr>
          <w:rStyle w:val="FootnoteAnchor"/>
          <w:rtl w:val="true"/>
        </w:rPr>
        <w:footnoteReference w:id="28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عائذ اللّه لي إلف و لا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 رامين، لو لا ما يمنّيني</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يا ربّ ما لابن رامين، له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ليس لنا غير البراذين</w:t>
      </w:r>
    </w:p>
    <w:p>
      <w:pPr>
        <w:pStyle w:val="BookText"/>
        <w:rPr/>
      </w:pPr>
      <w:r>
        <w:rPr>
          <w:rFonts w:ascii="Amiri" w:hAnsi="Amiri" w:eastAsia="Amiri" w:cs="Amiri"/>
          <w:color w:val="111111"/>
          <w:sz w:val="28"/>
          <w:sz w:val="28"/>
          <w:szCs w:val="28"/>
          <w:rtl w:val="true"/>
          <w:lang w:bidi="ar-SA"/>
        </w:rPr>
        <w:t xml:space="preserve">لو شئت أعطيته مالا 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به منك غير الخرّد العين</w:t>
      </w:r>
    </w:p>
    <w:p>
      <w:pPr>
        <w:pStyle w:val="BookText"/>
        <w:rPr/>
      </w:pPr>
      <w:r>
        <w:rPr>
          <w:rFonts w:ascii="Amiri" w:hAnsi="Amiri" w:eastAsia="Amiri" w:cs="Amiri"/>
          <w:color w:val="111111"/>
          <w:sz w:val="28"/>
          <w:sz w:val="28"/>
          <w:szCs w:val="28"/>
          <w:rtl w:val="true"/>
          <w:lang w:bidi="ar-SA"/>
        </w:rPr>
        <w:t xml:space="preserve">لعائذ اللّه بيت ما مررت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جئت</w:t>
      </w:r>
      <w:r>
        <w:rPr>
          <w:rStyle w:val="FootnoteAnchor"/>
          <w:rtl w:val="true"/>
        </w:rPr>
        <w:footnoteReference w:id="290"/>
      </w:r>
      <w:r>
        <w:rPr>
          <w:rFonts w:ascii="Amiri" w:hAnsi="Amiri" w:eastAsia="Amiri" w:cs="Amiri"/>
          <w:color w:val="111111"/>
          <w:sz w:val="28"/>
          <w:sz w:val="28"/>
          <w:szCs w:val="28"/>
          <w:rtl w:val="true"/>
          <w:lang w:bidi="ar-SA"/>
        </w:rPr>
        <w:t>على قلبي بسكين</w:t>
      </w:r>
    </w:p>
    <w:p>
      <w:pPr>
        <w:pStyle w:val="BookText"/>
        <w:rPr/>
      </w:pPr>
      <w:r>
        <w:rPr>
          <w:rFonts w:ascii="Amiri" w:hAnsi="Amiri" w:eastAsia="Amiri" w:cs="Amiri"/>
          <w:color w:val="111111"/>
          <w:sz w:val="28"/>
          <w:sz w:val="28"/>
          <w:szCs w:val="28"/>
          <w:rtl w:val="true"/>
          <w:lang w:bidi="ar-SA"/>
        </w:rPr>
        <w:t xml:space="preserve">يا سعدة القينة البيضاء، أنت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لأنّك في دار ابن رامين</w:t>
      </w:r>
    </w:p>
    <w:p>
      <w:pPr>
        <w:pStyle w:val="BookText"/>
        <w:rPr/>
      </w:pPr>
      <w:r>
        <w:rPr>
          <w:rFonts w:ascii="Amiri" w:hAnsi="Amiri" w:eastAsia="Amiri" w:cs="Amiri"/>
          <w:color w:val="111111"/>
          <w:sz w:val="28"/>
          <w:sz w:val="28"/>
          <w:szCs w:val="28"/>
          <w:rtl w:val="true"/>
          <w:lang w:bidi="ar-SA"/>
        </w:rPr>
        <w:t xml:space="preserve">لا تحسبنّ بياض الجصّ يؤنسني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كنت كمثل الخزّ في اللين</w:t>
      </w:r>
    </w:p>
    <w:p>
      <w:pPr>
        <w:pStyle w:val="BookText"/>
        <w:rPr/>
      </w:pPr>
      <w:r>
        <w:rPr>
          <w:rFonts w:ascii="Amiri" w:hAnsi="Amiri" w:eastAsia="Amiri" w:cs="Amiri"/>
          <w:color w:val="111111"/>
          <w:sz w:val="28"/>
          <w:sz w:val="28"/>
          <w:szCs w:val="28"/>
          <w:rtl w:val="true"/>
          <w:lang w:bidi="ar-SA"/>
        </w:rPr>
        <w:t xml:space="preserve">لو لا ربيحة ما استأنست ما عمدت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إليك و لو مثّلت في طين</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أنس سعدة و الزّرقاء يومهما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باللّجّ شرقيّه فوق الدّكاكين</w:t>
      </w:r>
    </w:p>
    <w:p>
      <w:pPr>
        <w:pStyle w:val="BookText"/>
        <w:rPr/>
      </w:pPr>
      <w:r>
        <w:rPr>
          <w:rFonts w:ascii="Amiri" w:hAnsi="Amiri" w:eastAsia="Amiri" w:cs="Amiri"/>
          <w:color w:val="111111"/>
          <w:sz w:val="28"/>
          <w:sz w:val="28"/>
          <w:szCs w:val="28"/>
          <w:rtl w:val="true"/>
          <w:lang w:bidi="ar-SA"/>
        </w:rPr>
        <w:t xml:space="preserve">تغنّيان ابن رامين ضحاءهما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بالمسجحيّ و تشبيب المحبّين</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فما دعوت به من عيش 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نعش يومنا عيش المساكين</w:t>
      </w:r>
    </w:p>
    <w:p>
      <w:pPr>
        <w:pStyle w:val="BookText"/>
        <w:rPr/>
      </w:pPr>
      <w:r>
        <w:rPr>
          <w:rFonts w:ascii="Amiri" w:hAnsi="Amiri" w:eastAsia="Amiri" w:cs="Amiri"/>
          <w:color w:val="111111"/>
          <w:sz w:val="28"/>
          <w:sz w:val="28"/>
          <w:szCs w:val="28"/>
          <w:rtl w:val="true"/>
          <w:lang w:bidi="ar-SA"/>
        </w:rPr>
        <w:t xml:space="preserve">أذاك أنعم أم يوم ظللت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 العيش في بستان سورين</w:t>
      </w:r>
    </w:p>
    <w:p>
      <w:pPr>
        <w:pStyle w:val="BookText"/>
        <w:rPr/>
      </w:pPr>
      <w:r>
        <w:rPr>
          <w:rFonts w:ascii="Amiri" w:hAnsi="Amiri" w:eastAsia="Amiri" w:cs="Amiri"/>
          <w:color w:val="111111"/>
          <w:sz w:val="28"/>
          <w:sz w:val="28"/>
          <w:szCs w:val="28"/>
          <w:rtl w:val="true"/>
          <w:lang w:bidi="ar-SA"/>
        </w:rPr>
        <w:t xml:space="preserve">يشوي لنا الشّيخ سورين دواجنه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بالجردناج و سحاج الشقابين</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نسقى شرابا لعمران يعتقّه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الأصحاء منه كالمجانين</w:t>
      </w:r>
    </w:p>
    <w:p>
      <w:pPr>
        <w:pStyle w:val="BookText"/>
        <w:rPr/>
      </w:pPr>
      <w:r>
        <w:rPr>
          <w:rFonts w:ascii="Amiri" w:hAnsi="Amiri" w:eastAsia="Amiri" w:cs="Amiri"/>
          <w:color w:val="111111"/>
          <w:sz w:val="28"/>
          <w:sz w:val="28"/>
          <w:szCs w:val="28"/>
          <w:rtl w:val="true"/>
          <w:lang w:bidi="ar-SA"/>
        </w:rPr>
        <w:t xml:space="preserve">يعني عمران بن موسى بن طلحة بن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ذكرنا صلاة بعد ما فرطت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إليها بلا عقل و لا دين</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نمشي إليها بطاء لا حراك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أرجلنا تقلعن من طين</w:t>
      </w:r>
    </w:p>
    <w:p>
      <w:pPr>
        <w:pStyle w:val="BookText"/>
        <w:rPr/>
      </w:pPr>
      <w:r>
        <w:rPr>
          <w:rFonts w:ascii="Amiri" w:hAnsi="Amiri" w:eastAsia="Amiri" w:cs="Amiri"/>
          <w:color w:val="111111"/>
          <w:sz w:val="28"/>
          <w:sz w:val="28"/>
          <w:szCs w:val="28"/>
          <w:rtl w:val="true"/>
          <w:lang w:bidi="ar-SA"/>
        </w:rPr>
        <w:t xml:space="preserve">نمشي و أرجلنا عوج مطارحها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الإوزّ التي تأتي من الصين</w:t>
      </w:r>
    </w:p>
    <w:p>
      <w:pPr>
        <w:pStyle w:val="BookText"/>
        <w:rPr/>
      </w:pPr>
      <w:r>
        <w:rPr>
          <w:rFonts w:ascii="Amiri" w:hAnsi="Amiri" w:eastAsia="Amiri" w:cs="Amiri"/>
          <w:color w:val="111111"/>
          <w:sz w:val="28"/>
          <w:sz w:val="28"/>
          <w:szCs w:val="28"/>
          <w:rtl w:val="true"/>
          <w:lang w:bidi="ar-SA"/>
        </w:rPr>
        <w:t xml:space="preserve">أو مشي عميان دبر لا دليل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العصيّ، إلى عيد السّعانين</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رامين خرّد كمها الرّم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حسان و ليس لي غير بغل</w:t>
      </w:r>
    </w:p>
    <w:p>
      <w:pPr>
        <w:pStyle w:val="BookText"/>
        <w:rPr/>
      </w:pPr>
      <w:r>
        <w:rPr>
          <w:rFonts w:ascii="Amiri" w:hAnsi="Amiri" w:eastAsia="Amiri" w:cs="Amiri"/>
          <w:color w:val="111111"/>
          <w:sz w:val="28"/>
          <w:sz w:val="28"/>
          <w:szCs w:val="28"/>
          <w:rtl w:val="true"/>
          <w:lang w:bidi="ar-SA"/>
        </w:rPr>
        <w:t xml:space="preserve">ربّ فضّلته عليّ و لو شئ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 لفضّلتني عليه بفضل</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السّكوني، أنّ جعفر بن سليمان اشترى ربيحة بمائة ألف درهم، و اشترى صالح بن عليّ سعدة بتسعين ألف درهم، و اشترى معن بن زائدة الزرقاء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الزّرقاء اشتراها جعفر بن سليمان، و لعل معنا اشترى غيرها</w:t>
      </w:r>
      <w:r>
        <w:rPr>
          <w:rFonts w:eastAsia="Amiri" w:cs="Amiri" w:ascii="Amiri" w:hAnsi="Amiri"/>
          <w:color w:val="111111"/>
          <w:sz w:val="28"/>
          <w:szCs w:val="28"/>
          <w:rtl w:val="true"/>
          <w:lang w:bidi="ar-SA"/>
        </w:rPr>
        <w:t xml:space="preserve">. </w:t>
      </w:r>
      <w:bookmarkStart w:id="211" w:name="pg16218_175459"/>
    </w:p>
    <w:p>
      <w:pPr>
        <w:pStyle w:val="Heading4"/>
        <w:numPr>
          <w:ilvl w:val="3"/>
          <w:numId w:val="1"/>
        </w:numPr>
        <w:rPr/>
      </w:pPr>
      <w:bookmarkStart w:id="212" w:name="__RefHeading___Toc3607009_1280447820"/>
      <w:bookmarkStart w:id="213" w:name="_Toc87"/>
      <w:bookmarkEnd w:id="211"/>
      <w:bookmarkEnd w:id="212"/>
      <w:r>
        <w:rPr>
          <w:rtl w:val="true"/>
        </w:rPr>
        <w:t>إسماعيل بن عمّار و سعدة جارية ابن رامين</w:t>
      </w:r>
      <w:r>
        <w:rPr>
          <w:rtl w:val="true"/>
        </w:rPr>
        <w:t>:</w:t>
      </w:r>
      <w:bookmarkEnd w:id="213"/>
    </w:p>
    <w:p>
      <w:pPr>
        <w:pStyle w:val="BookText"/>
        <w:rPr/>
      </w:pPr>
      <w:r>
        <w:rPr>
          <w:rFonts w:ascii="Amiri" w:hAnsi="Amiri" w:eastAsia="Amiri" w:cs="Amiri"/>
          <w:color w:val="111111"/>
          <w:sz w:val="28"/>
          <w:sz w:val="28"/>
          <w:szCs w:val="28"/>
          <w:rtl w:val="true"/>
          <w:lang w:bidi="ar-SA"/>
        </w:rPr>
        <w:t>أخبرني حبيب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الشيباني، عن عبد الملك بن ثوبان</w:t>
      </w:r>
      <w:r>
        <w:rPr>
          <w:rStyle w:val="FootnoteAnchor"/>
          <w:rtl w:val="true"/>
        </w:rPr>
        <w:footnoteReference w:id="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إلى منزل ابن رامين فأسمع جاريتيه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الزرقاء و سعدة، و كانت سعدة أظرف من الزّرقاء، فأعجبت بها و علمت ذلك منّي، و كانت سعدة كاتبة، فكتبت إليها أشكو ما ألقى بها، فوعدتني فكتبت إليها رقعة مع بعض خدمهم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ابن رامين له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ليس لنا غير البراذين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الأبيات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الخادم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تقرأ رقعتك و تضحك من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تجودي بذاك الشيء أحي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بخلت به عنّي فزنّيني</w:t>
      </w:r>
    </w:p>
    <w:p>
      <w:pPr>
        <w:pStyle w:val="BookText"/>
        <w:rPr/>
      </w:pPr>
      <w:r>
        <w:rPr>
          <w:rFonts w:ascii="Amiri" w:hAnsi="Amiri" w:eastAsia="Amiri" w:cs="Amiri"/>
          <w:color w:val="111111"/>
          <w:sz w:val="28"/>
          <w:sz w:val="28"/>
          <w:szCs w:val="28"/>
          <w:rtl w:val="true"/>
          <w:lang w:bidi="ar-SA"/>
        </w:rPr>
        <w:t>و كتبت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حاشاك من أن أزنّيك، و لكنّي أسير إليك فأغنّيك و ألهّيك و أرضيك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إليّ فأرضتني بعد ذلك</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3607011_1280447820"/>
      <w:bookmarkStart w:id="215" w:name="_Toc88"/>
      <w:bookmarkEnd w:id="214"/>
      <w:r>
        <w:rPr>
          <w:rtl w:val="true"/>
        </w:rPr>
        <w:t>شراء جعفر بن سليمان للزرقاء و قتله يزيد بن عون</w:t>
      </w:r>
      <w:r>
        <w:rPr>
          <w:rtl w:val="true"/>
        </w:rPr>
        <w:t>:</w:t>
      </w:r>
      <w:bookmarkEnd w:id="215"/>
    </w:p>
    <w:p>
      <w:pPr>
        <w:pStyle w:val="BookText"/>
        <w:rPr/>
      </w:pPr>
      <w:r>
        <w:rPr>
          <w:rFonts w:ascii="Amiri" w:hAnsi="Amiri" w:eastAsia="Amiri" w:cs="Amiri"/>
          <w:color w:val="111111"/>
          <w:sz w:val="28"/>
          <w:sz w:val="28"/>
          <w:szCs w:val="28"/>
          <w:rtl w:val="true"/>
          <w:lang w:bidi="ar-SA"/>
        </w:rPr>
        <w:t>أخبرني الحسين بن يحيى عن حمّاد عن أبيه، عن الحسين بن محمد الحرّاني، و أخبرني الجوهري عن علي بن محمد النوفلي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جعفر بن سليمان اشترى الزرقاء صاحبة ابن رامين بثمانين ألف درهم، و سترها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أبوه يومئذ على البصرة في خلافة المنصور، و قد تحرّك في تلك الأيام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فهجم عليهما يوما سليمان بن عليّ فأخفيا</w:t>
      </w:r>
      <w:r>
        <w:rPr>
          <w:rStyle w:val="FootnoteAnchor"/>
          <w:rtl w:val="true"/>
        </w:rPr>
        <w:footnoteReference w:id="296"/>
      </w:r>
      <w:r>
        <w:rPr>
          <w:rFonts w:ascii="Amiri" w:hAnsi="Amiri" w:eastAsia="Amiri" w:cs="Amiri"/>
          <w:color w:val="111111"/>
          <w:sz w:val="28"/>
          <w:sz w:val="28"/>
          <w:szCs w:val="28"/>
          <w:rtl w:val="true"/>
          <w:lang w:bidi="ar-SA"/>
        </w:rPr>
        <w:t>العود تحت السّرير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نحن على هذه الحال نتوقّع الصيلم</w:t>
      </w:r>
      <w:r>
        <w:rPr>
          <w:rStyle w:val="FootnoteAnchor"/>
          <w:rtl w:val="true"/>
        </w:rPr>
        <w:footnoteReference w:id="297"/>
      </w:r>
      <w:r>
        <w:rPr>
          <w:rFonts w:ascii="Amiri" w:hAnsi="Amiri" w:eastAsia="Amiri" w:cs="Amiri"/>
          <w:color w:val="111111"/>
          <w:sz w:val="28"/>
          <w:sz w:val="28"/>
          <w:szCs w:val="28"/>
          <w:rtl w:val="true"/>
          <w:lang w:bidi="ar-SA"/>
        </w:rPr>
        <w:t>و أنت تشتري جارية بثمانين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له غضبا عليه و تسخّطا لما فعل، فغمز خادما كان على رأسه فأخرجها إلى سليمان، فأكبّت على رأسه فقبّلته، ودعت له، و كانت عاقلة مقبولة متكلّمة، فأعجبه ما رأى منها، و قام عنهما فلم يعد لمعاتبة ابنه بعد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مضت لها مدّة عند جعفر سألها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ظفر منك أحد ممن كان يهواك بخلوة أو قبلة؟ فخشيت أن يبلغه شيء كانت فعلته بحضرة جماعة أو يكون قد بلغه،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يزيد بن عون العباديّ الصّيرفي؛ فإنّه قبّلني قبلة و قذف في فيّ</w:t>
      </w:r>
      <w:r>
        <w:rPr>
          <w:rStyle w:val="FootnoteAnchor"/>
          <w:rtl w:val="true"/>
        </w:rPr>
        <w:footnoteReference w:id="298"/>
      </w:r>
      <w:r>
        <w:rPr>
          <w:rFonts w:ascii="Amiri" w:hAnsi="Amiri" w:eastAsia="Amiri" w:cs="Amiri"/>
          <w:color w:val="111111"/>
          <w:sz w:val="28"/>
          <w:sz w:val="28"/>
          <w:szCs w:val="28"/>
          <w:rtl w:val="true"/>
          <w:lang w:bidi="ar-SA"/>
        </w:rPr>
        <w:t>لؤلؤة بعتها بثلاثين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جعفر يحتال له و يطلبه</w:t>
      </w:r>
      <w:r>
        <w:rPr>
          <w:rStyle w:val="FootnoteAnchor"/>
          <w:rtl w:val="true"/>
        </w:rPr>
        <w:footnoteReference w:id="299"/>
      </w:r>
      <w:r>
        <w:rPr>
          <w:rFonts w:ascii="Amiri" w:hAnsi="Amiri" w:eastAsia="Amiri" w:cs="Amiri"/>
          <w:color w:val="111111"/>
          <w:sz w:val="28"/>
          <w:sz w:val="28"/>
          <w:szCs w:val="28"/>
          <w:rtl w:val="true"/>
          <w:lang w:bidi="ar-SA"/>
        </w:rPr>
        <w:t>حتّى وقع في يده، فضربه بالسّياط حتّى مات</w:t>
      </w:r>
      <w:r>
        <w:rPr>
          <w:rFonts w:eastAsia="Amiri" w:cs="Amiri" w:ascii="Amiri" w:hAnsi="Amiri"/>
          <w:color w:val="111111"/>
          <w:sz w:val="28"/>
          <w:szCs w:val="28"/>
          <w:rtl w:val="true"/>
          <w:lang w:bidi="ar-SA"/>
        </w:rPr>
        <w:t xml:space="preserve">. </w:t>
      </w:r>
      <w:bookmarkStart w:id="216" w:name="pg16218_175460"/>
    </w:p>
    <w:p>
      <w:pPr>
        <w:pStyle w:val="Heading4"/>
        <w:numPr>
          <w:ilvl w:val="3"/>
          <w:numId w:val="1"/>
        </w:numPr>
        <w:rPr/>
      </w:pPr>
      <w:bookmarkStart w:id="217" w:name="__RefHeading___Toc3607013_1280447820"/>
      <w:bookmarkStart w:id="218" w:name="_Toc89"/>
      <w:bookmarkEnd w:id="216"/>
      <w:bookmarkEnd w:id="217"/>
      <w:r>
        <w:rPr>
          <w:rtl w:val="true"/>
        </w:rPr>
        <w:t>استقبال سلامة الزرقاء ليزيد بن عون</w:t>
      </w:r>
      <w:r>
        <w:rPr>
          <w:rtl w:val="true"/>
        </w:rPr>
        <w:t>:</w:t>
      </w:r>
      <w:bookmarkEnd w:id="218"/>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عوف الدّوسيّ، عن عبد الرحمن بن مقرّن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ابن رامين أستأذنه في إتيانه،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سبقك روح بن حاتم، فإن كنت لا تحتشم منه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فكنّا كأنّنا فرسا رهان، و التقينا فعانقني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تريد</w:t>
      </w:r>
      <w:r>
        <w:rPr>
          <w:rStyle w:val="FootnoteAnchor"/>
          <w:rtl w:val="true"/>
        </w:rPr>
        <w:footnoteReference w:id="300"/>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فخرجت الزرقاء في إزار و رداء قوهيّين</w:t>
      </w:r>
      <w:r>
        <w:rPr>
          <w:rStyle w:val="FootnoteAnchor"/>
          <w:rtl w:val="true"/>
        </w:rPr>
        <w:footnoteReference w:id="301"/>
      </w:r>
      <w:r>
        <w:rPr>
          <w:rFonts w:ascii="Amiri" w:hAnsi="Amiri" w:eastAsia="Amiri" w:cs="Amiri"/>
          <w:color w:val="111111"/>
          <w:sz w:val="28"/>
          <w:sz w:val="28"/>
          <w:szCs w:val="28"/>
          <w:rtl w:val="true"/>
          <w:lang w:bidi="ar-SA"/>
        </w:rPr>
        <w:t>مورّدين، كأنّ الشمس طالعة من بين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كتفيها</w:t>
      </w:r>
      <w:r>
        <w:rPr>
          <w:rStyle w:val="FootnoteAnchor"/>
          <w:rtl w:val="true"/>
        </w:rPr>
        <w:footnoteReference w:id="302"/>
      </w:r>
      <w:r>
        <w:rPr>
          <w:rFonts w:ascii="Amiri" w:hAnsi="Amiri" w:eastAsia="Amiri" w:cs="Amiri"/>
          <w:color w:val="111111"/>
          <w:sz w:val="28"/>
          <w:sz w:val="28"/>
          <w:szCs w:val="28"/>
          <w:rtl w:val="true"/>
          <w:lang w:bidi="ar-SA"/>
        </w:rPr>
        <w:t>، فغنّتنا ساعة ثم جاء الخادم الذي يأذن لها</w:t>
      </w:r>
      <w:r>
        <w:rPr>
          <w:rStyle w:val="FootnoteAnchor"/>
          <w:rtl w:val="true"/>
        </w:rPr>
        <w:footnoteReference w:id="303"/>
      </w:r>
      <w:r>
        <w:rPr>
          <w:rFonts w:ascii="Amiri" w:hAnsi="Amiri" w:eastAsia="Amiri" w:cs="Amiri"/>
          <w:color w:val="111111"/>
          <w:sz w:val="28"/>
          <w:sz w:val="28"/>
          <w:szCs w:val="28"/>
          <w:rtl w:val="true"/>
          <w:lang w:bidi="ar-SA"/>
        </w:rPr>
        <w:t>، و كان الإذن عليها دون مولاها، فقام دون الباب و هي تغنّي، حتّى إذا قطعت نظرت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30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عون العباديّ الصّيرفي، الملقّب بالماجن،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استقبلها كفّر</w:t>
      </w:r>
      <w:r>
        <w:rPr>
          <w:rStyle w:val="FootnoteAnchor"/>
          <w:rtl w:val="true"/>
        </w:rPr>
        <w:footnoteReference w:id="305"/>
      </w:r>
      <w:r>
        <w:rPr>
          <w:rFonts w:ascii="Amiri" w:hAnsi="Amiri" w:eastAsia="Amiri" w:cs="Amiri"/>
          <w:color w:val="111111"/>
          <w:sz w:val="28"/>
          <w:sz w:val="28"/>
          <w:szCs w:val="28"/>
          <w:rtl w:val="true"/>
          <w:lang w:bidi="ar-SA"/>
        </w:rPr>
        <w:t>ثم أقعى بين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و اللّه له</w:t>
      </w:r>
      <w:r>
        <w:rPr>
          <w:rStyle w:val="FootnoteAnchor"/>
          <w:rtl w:val="true"/>
        </w:rPr>
        <w:footnoteReference w:id="306"/>
      </w:r>
      <w:r>
        <w:rPr>
          <w:rFonts w:ascii="Amiri" w:hAnsi="Amiri" w:eastAsia="Amiri" w:cs="Amiri"/>
          <w:color w:val="111111"/>
          <w:sz w:val="28"/>
          <w:sz w:val="28"/>
          <w:szCs w:val="28"/>
          <w:rtl w:val="true"/>
          <w:lang w:bidi="ar-SA"/>
        </w:rPr>
        <w:t>و رأيت أثر ذلك، و تنوّقت تنوقا</w:t>
      </w:r>
      <w:r>
        <w:rPr>
          <w:rStyle w:val="FootnoteAnchor"/>
          <w:rtl w:val="true"/>
        </w:rPr>
        <w:footnoteReference w:id="307"/>
      </w:r>
      <w:r>
        <w:rPr>
          <w:rFonts w:ascii="Amiri" w:hAnsi="Amiri" w:eastAsia="Amiri" w:cs="Amiri"/>
          <w:color w:val="111111"/>
          <w:sz w:val="28"/>
          <w:sz w:val="28"/>
          <w:szCs w:val="28"/>
          <w:rtl w:val="true"/>
          <w:lang w:bidi="ar-SA"/>
        </w:rPr>
        <w:t>خلاف ما كانت تفعل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يده في ثوبه فأخرج لؤلؤتين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يا زرقاء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حلف أنّه نقد فيهما بالأمس أربعين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 صوتا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ماجن هبهما لي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و اللّه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اليمين التي حلفت بها لازمة لي إن أخذتهما إلاّ بشفتيك من شفتيّ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روح يتسرّع إليه،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في بيت القوم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يتكسّبون مما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ابن رامين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لي يا غلام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على ركبتيه و كفّيه و هما بين 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ذهبت بشفتيها جعل يصدّ عنها</w:t>
      </w:r>
      <w:r>
        <w:rPr>
          <w:rStyle w:val="FootnoteAnchor"/>
          <w:rtl w:val="true"/>
        </w:rPr>
        <w:footnoteReference w:id="308"/>
      </w:r>
      <w:r>
        <w:rPr>
          <w:rFonts w:ascii="Amiri" w:hAnsi="Amiri" w:eastAsia="Amiri" w:cs="Amiri"/>
          <w:color w:val="111111"/>
          <w:sz w:val="28"/>
          <w:sz w:val="28"/>
          <w:szCs w:val="28"/>
          <w:rtl w:val="true"/>
          <w:lang w:bidi="ar-SA"/>
        </w:rPr>
        <w:t>يمينا و شمالا ليستكثر منها، فغمزت جارية على رأسها فخرجت كأنّها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ثم عطفت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فلمّا دنا منها و ذهب ليزوغ دفعت منكبيه و أمسكتهما حتّى أخذت الزّرقاء اللؤلؤتين بشفتيها من فمه، و رشح جبينها حياء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تجلّدت علينا فأقبلت عليه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المغبون في استه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فما أبالي، لا يزال طيب هذه الرائحة في أنفي و فمي أبدا ما حييت</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3607015_1280447820"/>
      <w:bookmarkStart w:id="220" w:name="_Toc90"/>
      <w:bookmarkEnd w:id="219"/>
      <w:r>
        <w:rPr>
          <w:rtl w:val="true"/>
        </w:rPr>
        <w:t>عبث سعدة بثياب الضيوف</w:t>
      </w:r>
      <w:r>
        <w:rPr>
          <w:rtl w:val="true"/>
        </w:rPr>
        <w:t>:</w:t>
      </w:r>
      <w:bookmarkEnd w:id="2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النطّاح عن المدائني، عن علي بن أبي سليمان، عن أبي عبد اللّه القرشي، عن أبي زاهر بن أبي الصباح، قال</w:t>
      </w:r>
      <w:r>
        <w:rPr>
          <w:rFonts w:eastAsia="Amiri" w:cs="Amiri" w:ascii="Amiri" w:hAnsi="Amiri"/>
          <w:color w:val="111111"/>
          <w:sz w:val="28"/>
          <w:szCs w:val="28"/>
          <w:rtl w:val="true"/>
          <w:lang w:bidi="ar-SA"/>
        </w:rPr>
        <w:t xml:space="preserve">: </w:t>
      </w:r>
      <w:bookmarkStart w:id="221" w:name="pg16218_175461"/>
    </w:p>
    <w:p>
      <w:pPr>
        <w:pStyle w:val="BookText"/>
        <w:rPr/>
      </w:pPr>
      <w:bookmarkEnd w:id="221"/>
      <w:r>
        <w:rPr>
          <w:rFonts w:ascii="Amiri" w:hAnsi="Amiri" w:eastAsia="Amiri" w:cs="Amiri"/>
          <w:color w:val="111111"/>
          <w:sz w:val="28"/>
          <w:sz w:val="28"/>
          <w:szCs w:val="28"/>
          <w:rtl w:val="true"/>
          <w:lang w:bidi="ar-SA"/>
        </w:rPr>
        <w:t>أتيت منزل ابن رامين مع رجل من قريش، فأخرج الزرقاء، و سعدة، فقام القرشيّ ليبول و ترك مطرفه</w:t>
      </w:r>
      <w:r>
        <w:rPr>
          <w:rStyle w:val="FootnoteAnchor"/>
          <w:rtl w:val="true"/>
        </w:rPr>
        <w:footnoteReference w:id="309"/>
      </w:r>
      <w:r>
        <w:rPr>
          <w:rFonts w:ascii="Amiri" w:hAnsi="Amiri" w:eastAsia="Amiri" w:cs="Amiri"/>
          <w:color w:val="111111"/>
          <w:sz w:val="28"/>
          <w:sz w:val="28"/>
          <w:szCs w:val="28"/>
          <w:rtl w:val="true"/>
          <w:lang w:bidi="ar-SA"/>
        </w:rPr>
        <w:t>، فلبسته سعدة و خرجت، فرجع القرشيّ و عليها المطرف قد خاطته فصار درعا</w:t>
      </w:r>
      <w:r>
        <w:rPr>
          <w:rStyle w:val="FootnoteAnchor"/>
          <w:rtl w:val="true"/>
        </w:rPr>
        <w:footnoteReference w:id="310"/>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أسرع من هذا؟ صار المطرف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طيلسان مثنّى، فأردت أن أبول فلففته و قمت، فقالت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طيلسانك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أدعه، أخاف أن يتحوّل مطرفا</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3607017_1280447820"/>
      <w:bookmarkStart w:id="223" w:name="_Toc91"/>
      <w:bookmarkEnd w:id="222"/>
      <w:r>
        <w:rPr>
          <w:rtl w:val="true"/>
        </w:rPr>
        <w:t>إهداء ابن المقفع للزرقاء ألف دراجة</w:t>
      </w:r>
      <w:r>
        <w:rPr>
          <w:rtl w:val="true"/>
        </w:rPr>
        <w:t>:</w:t>
      </w:r>
      <w:bookmarkEnd w:id="223"/>
    </w:p>
    <w:p>
      <w:pPr>
        <w:pStyle w:val="BookText"/>
        <w:rPr/>
      </w:pPr>
      <w:r>
        <w:rPr>
          <w:rFonts w:ascii="Amiri" w:hAnsi="Amiri" w:eastAsia="Amiri" w:cs="Amiri"/>
          <w:color w:val="111111"/>
          <w:sz w:val="28"/>
          <w:sz w:val="28"/>
          <w:szCs w:val="28"/>
          <w:rtl w:val="true"/>
          <w:lang w:bidi="ar-SA"/>
        </w:rPr>
        <w:t>و حدّثني قبيصة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إبراهيم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زرقاء ابن رامين دواء فأهدى لها ابن المقفع ألف درّاجة على جمل قراسيّ</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3607019_1280447820"/>
      <w:bookmarkStart w:id="225" w:name="_Toc92"/>
      <w:bookmarkEnd w:id="224"/>
      <w:r>
        <w:rPr>
          <w:rtl w:val="true"/>
        </w:rPr>
        <w:t>عشق محمد بن جميل للزرقاء</w:t>
      </w:r>
      <w:r>
        <w:rPr>
          <w:rtl w:val="true"/>
        </w:rPr>
        <w:t>:</w:t>
      </w:r>
      <w:bookmarkEnd w:id="225"/>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حمّاد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محمد بن جميل كان يتعشّق الزرقاء، و كان أبو جميل يغدو كلّ يوم يسأل من يقدم عن ابنه محمّد، إلى أن مرّ به صديق له يكنى أبا ياسر، فسأله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أعظم النّاس قدرا، يعامل الخليفة كلّ يوم في خراجه، فيحتاج إليه ولده، و صاحب شرطته، و صاحب حرسه، و 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بهذه الجارية التي قد شهر بها؟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بها، قد مازحه أمير المؤمنين فيها، و خاطبه بشعر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جميل فاعلموا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موقوف على مسطبه</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يوقف في زرقاء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تجيد ضرب العود و العرطبه</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فقال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بي من هذا الأمر إلا أنّي أتخوّف أن يكون قد شهر بها هذه الشّهرة و لم ينكها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هذه القصّة لزرقاء الزّراد</w:t>
      </w:r>
      <w:r>
        <w:rPr>
          <w:rStyle w:val="FootnoteAnchor"/>
          <w:rtl w:val="true"/>
        </w:rPr>
        <w:footnoteReference w:id="314"/>
      </w:r>
      <w:r>
        <w:rPr>
          <w:rFonts w:ascii="Amiri" w:hAnsi="Amiri" w:eastAsia="Amiri" w:cs="Amiri"/>
          <w:color w:val="111111"/>
          <w:sz w:val="28"/>
          <w:sz w:val="28"/>
          <w:szCs w:val="28"/>
          <w:rtl w:val="true"/>
          <w:lang w:bidi="ar-SA"/>
        </w:rPr>
        <w:t>، لا زرقاء ابن رامين</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3607021_1280447820"/>
      <w:bookmarkStart w:id="227" w:name="_Toc93"/>
      <w:bookmarkEnd w:id="226"/>
      <w:r>
        <w:rPr>
          <w:rtl w:val="true"/>
        </w:rPr>
        <w:t>تنافس معن و روح و ابن المقفع في تقديم الألطاف لها</w:t>
      </w:r>
      <w:r>
        <w:rPr>
          <w:rtl w:val="true"/>
        </w:rPr>
        <w:t>:</w:t>
      </w:r>
      <w:bookmarkEnd w:id="227"/>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عند ابن رامين معن بن زائدة، و روح بن حاتم، و ابن المقفّع، فلما تغنّت الزرقاء و سعدة، بعث معن إليها بدرة</w:t>
      </w:r>
      <w:r>
        <w:rPr>
          <w:rStyle w:val="FootnoteAnchor"/>
          <w:rtl w:val="true"/>
        </w:rPr>
        <w:footnoteReference w:id="315"/>
      </w:r>
      <w:r>
        <w:rPr>
          <w:rFonts w:ascii="Amiri" w:hAnsi="Amiri" w:eastAsia="Amiri" w:cs="Amiri"/>
          <w:color w:val="111111"/>
          <w:sz w:val="28"/>
          <w:sz w:val="28"/>
          <w:szCs w:val="28"/>
          <w:rtl w:val="true"/>
          <w:lang w:bidi="ar-SA"/>
        </w:rPr>
        <w:t>فصبّت بين يديها، فبعث روح إليها أخرى فصبّت بين يديها، و لم يكن عند ابن المقفّع دراهم فبعث فجاء بصكّ ضيعته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عهدة ضيعتي خذيها، فأمّا الدّراهم فما عندي منها شيء</w:t>
      </w:r>
      <w:r>
        <w:rPr>
          <w:rFonts w:eastAsia="Amiri" w:cs="Amiri" w:ascii="Amiri" w:hAnsi="Amiri"/>
          <w:color w:val="111111"/>
          <w:sz w:val="28"/>
          <w:szCs w:val="28"/>
          <w:rtl w:val="true"/>
          <w:lang w:bidi="ar-SA"/>
        </w:rPr>
        <w:t xml:space="preserve">. </w:t>
      </w:r>
      <w:bookmarkStart w:id="228" w:name="pg16218_175462"/>
    </w:p>
    <w:p>
      <w:pPr>
        <w:pStyle w:val="Heading4"/>
        <w:numPr>
          <w:ilvl w:val="3"/>
          <w:numId w:val="1"/>
        </w:numPr>
        <w:rPr/>
      </w:pPr>
      <w:bookmarkStart w:id="229" w:name="__RefHeading___Toc3607023_1280447820"/>
      <w:bookmarkStart w:id="230" w:name="_Toc94"/>
      <w:bookmarkEnd w:id="228"/>
      <w:bookmarkEnd w:id="229"/>
      <w:r>
        <w:rPr>
          <w:rtl w:val="true"/>
        </w:rPr>
        <w:t>صفة الزرقاء و غنائها</w:t>
      </w:r>
      <w:r>
        <w:rPr>
          <w:rtl w:val="true"/>
        </w:rPr>
        <w:t>:</w:t>
      </w:r>
      <w:bookmarkEnd w:id="230"/>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فضل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الخشّاب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منزل ابن رامين فرأيت الزّرقاء جاريته و هي وصيفة، حين شال نهودها ثوبها عن صدرها، لها شارب كأنّه خطّ بمسك، يلحظه الطّرف و يقصر عنه الوصف، و ابن الأشعث الكوفيّ يلقي عليها، و الغناء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أيّة حال يا ابن رامين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المحبّين المساكين</w:t>
      </w:r>
    </w:p>
    <w:p>
      <w:pPr>
        <w:pStyle w:val="BookText"/>
        <w:rPr/>
      </w:pPr>
      <w:r>
        <w:rPr>
          <w:rFonts w:ascii="Amiri" w:hAnsi="Amiri" w:eastAsia="Amiri" w:cs="Amiri"/>
          <w:color w:val="111111"/>
          <w:sz w:val="28"/>
          <w:sz w:val="28"/>
          <w:szCs w:val="28"/>
          <w:rtl w:val="true"/>
          <w:lang w:bidi="ar-SA"/>
        </w:rPr>
        <w:t xml:space="preserve">تركتهم موتى و ما 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جرّعوا منك الأمرّين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سرت في ركب على 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تهام و يمانين</w:t>
      </w:r>
    </w:p>
    <w:p>
      <w:pPr>
        <w:pStyle w:val="BookText"/>
        <w:rPr/>
      </w:pPr>
      <w:r>
        <w:rPr>
          <w:rFonts w:ascii="Amiri" w:hAnsi="Amiri" w:eastAsia="Amiri" w:cs="Amiri"/>
          <w:color w:val="111111"/>
          <w:sz w:val="28"/>
          <w:sz w:val="28"/>
          <w:szCs w:val="28"/>
          <w:rtl w:val="true"/>
          <w:lang w:bidi="ar-SA"/>
        </w:rPr>
        <w:t xml:space="preserve">يا راعي الذّود لقد رعتنا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روع المحبّين</w:t>
      </w:r>
    </w:p>
    <w:p>
      <w:pPr>
        <w:pStyle w:val="BookText"/>
        <w:rPr/>
      </w:pPr>
      <w:r>
        <w:rPr>
          <w:rFonts w:ascii="Amiri" w:hAnsi="Amiri" w:eastAsia="Amiri" w:cs="Amiri"/>
          <w:color w:val="111111"/>
          <w:sz w:val="28"/>
          <w:sz w:val="28"/>
          <w:szCs w:val="28"/>
          <w:rtl w:val="true"/>
          <w:lang w:bidi="ar-SA"/>
        </w:rPr>
        <w:t xml:space="preserve">فرّقت جمعا لا يرى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فجّعتهم بالرّبرب العين</w:t>
      </w:r>
    </w:p>
    <w:p>
      <w:pPr>
        <w:pStyle w:val="Heading4"/>
        <w:numPr>
          <w:ilvl w:val="3"/>
          <w:numId w:val="1"/>
        </w:numPr>
        <w:rPr/>
      </w:pPr>
      <w:bookmarkStart w:id="231" w:name="__RefHeading___Toc3607025_1280447820"/>
      <w:bookmarkStart w:id="232" w:name="_Toc95"/>
      <w:bookmarkEnd w:id="231"/>
      <w:r>
        <w:rPr>
          <w:rtl w:val="true"/>
        </w:rPr>
        <w:t>ابن رامين أجل مقين بالكوفة</w:t>
      </w:r>
      <w:r>
        <w:rPr>
          <w:rtl w:val="true"/>
        </w:rPr>
        <w:t>:</w:t>
      </w:r>
      <w:bookmarkEnd w:id="23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إبراهيم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رامين مولى الزرقاء أجلّ مقيّن</w:t>
      </w:r>
      <w:r>
        <w:rPr>
          <w:rStyle w:val="FootnoteAnchor"/>
          <w:rtl w:val="true"/>
        </w:rPr>
        <w:footnoteReference w:id="316"/>
      </w:r>
      <w:r>
        <w:rPr>
          <w:rFonts w:ascii="Amiri" w:hAnsi="Amiri" w:eastAsia="Amiri" w:cs="Amiri"/>
          <w:color w:val="111111"/>
          <w:sz w:val="28"/>
          <w:sz w:val="28"/>
          <w:szCs w:val="28"/>
          <w:rtl w:val="true"/>
          <w:lang w:bidi="ar-SA"/>
        </w:rPr>
        <w:t>بالكوفة و أكبرهم، و رامين أبوه مولى بشر بن مروان</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3607027_1280447820"/>
      <w:bookmarkStart w:id="234" w:name="_Toc96"/>
      <w:bookmarkEnd w:id="233"/>
      <w:r>
        <w:rPr>
          <w:rtl w:val="true"/>
        </w:rPr>
        <w:t>محمد بن الأشعث يلقي على الزرقاء و صواحباتها الغناء</w:t>
      </w:r>
      <w:r>
        <w:rPr>
          <w:rtl w:val="true"/>
        </w:rPr>
        <w:t>:</w:t>
      </w:r>
      <w:bookmarkEnd w:id="234"/>
    </w:p>
    <w:p>
      <w:pPr>
        <w:pStyle w:val="Heading5"/>
        <w:numPr>
          <w:ilvl w:val="4"/>
          <w:numId w:val="1"/>
        </w:numPr>
        <w:rPr/>
      </w:pPr>
      <w:bookmarkStart w:id="235" w:name="__RefHeading___Toc3607029_1280447820"/>
      <w:bookmarkStart w:id="236" w:name="_Toc97"/>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سليمان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إسحاق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بن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ابن رامين و عنده 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الزّرقاء و صواحباتها، و عندهنّ فتى حسن الوجه نظيف الثّياب، عطر الريح، يلقى عليهنّ، 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الأشعث بن فجوة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به إلى منزلي و سألته المقام ففعل، و أتيته بطعام و شراب و غنّيته أصواتا من غناء أهل الحجاز، فسألني أن ألقيها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كرامة و حبّا، على أن تلقي عليّ أصواتا من صنعتك ألتذّ بها، و أقطع طريقي بروايتها، و أطرف أهل بلدي بها، ففعلت و فعل، فكان مما أخذته عنه من صنعته</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3607031_1280447820"/>
      <w:bookmarkStart w:id="238" w:name="_Toc98"/>
      <w:bookmarkEnd w:id="237"/>
      <w:r>
        <w:rPr>
          <w:rtl w:val="true"/>
        </w:rPr>
        <w:t>صوت</w:t>
      </w:r>
      <w:bookmarkEnd w:id="238"/>
    </w:p>
    <w:p>
      <w:pPr>
        <w:pStyle w:val="BookText"/>
        <w:rPr/>
      </w:pPr>
      <w:r>
        <w:rPr>
          <w:rFonts w:ascii="Amiri" w:hAnsi="Amiri" w:eastAsia="Amiri" w:cs="Amiri"/>
          <w:color w:val="111111"/>
          <w:sz w:val="28"/>
          <w:sz w:val="28"/>
          <w:szCs w:val="28"/>
          <w:rtl w:val="true"/>
          <w:lang w:bidi="ar-SA"/>
        </w:rPr>
        <w:t xml:space="preserve">صاح إنّي عاد لي ما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هوى هاج لقلبي طربا</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أذكرتني الشّوق سلاّمة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قضيت منها أربا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ما لام فيها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قلبي لحبّي عجبا</w:t>
      </w:r>
      <w:r>
        <w:rPr>
          <w:rStyle w:val="FootnoteAnchor"/>
          <w:rtl w:val="true"/>
        </w:rPr>
        <w:footnoteReference w:id="318"/>
      </w:r>
      <w:bookmarkStart w:id="239" w:name="pg16218_175463"/>
    </w:p>
    <w:p>
      <w:pPr>
        <w:pStyle w:val="BookText"/>
        <w:rPr/>
      </w:pPr>
      <w:bookmarkEnd w:id="239"/>
      <w:r>
        <w:rPr>
          <w:rFonts w:ascii="Amiri" w:hAnsi="Amiri" w:eastAsia="Amiri" w:cs="Amiri"/>
          <w:color w:val="111111"/>
          <w:sz w:val="28"/>
          <w:sz w:val="28"/>
          <w:szCs w:val="28"/>
          <w:rtl w:val="true"/>
          <w:lang w:bidi="ar-SA"/>
        </w:rPr>
        <w:t xml:space="preserve">من ذوات الدّلّ لو دبّ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جلدها الذّرّ لأبدى ندبا</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الغناء لمحمد بن الأشعث، ثقيل أوّل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ليونس خفيف ثقيل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عبيد أنّ فيه لحنا من الثقيل الثاني لا يدري لمن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3607033_1280447820"/>
      <w:bookmarkStart w:id="241" w:name="_Toc99"/>
      <w:bookmarkEnd w:id="240"/>
      <w:r>
        <w:rPr>
          <w:rtl w:val="true"/>
        </w:rPr>
        <w:t>صوت</w:t>
      </w:r>
      <w:bookmarkEnd w:id="241"/>
    </w:p>
    <w:p>
      <w:pPr>
        <w:pStyle w:val="BookText"/>
        <w:rPr/>
      </w:pPr>
      <w:r>
        <w:rPr>
          <w:rFonts w:ascii="Amiri" w:hAnsi="Amiri" w:eastAsia="Amiri" w:cs="Amiri"/>
          <w:color w:val="111111"/>
          <w:sz w:val="28"/>
          <w:sz w:val="28"/>
          <w:szCs w:val="28"/>
          <w:rtl w:val="true"/>
          <w:lang w:bidi="ar-SA"/>
        </w:rPr>
        <w:t xml:space="preserve">لذكر الحبيب النّازح المتعتّب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طربت و من يعرض له الشوق يطرب</w:t>
      </w:r>
    </w:p>
    <w:p>
      <w:pPr>
        <w:pStyle w:val="BookText"/>
        <w:rPr/>
      </w:pPr>
      <w:r>
        <w:rPr>
          <w:rFonts w:ascii="IRNazanin" w:hAnsi="IRNazanin" w:eastAsia="IRNazanin"/>
          <w:color w:val="111111"/>
          <w:sz w:val="28"/>
          <w:sz w:val="28"/>
          <w:szCs w:val="28"/>
          <w:rtl w:val="true"/>
          <w:lang w:bidi="fa-IR"/>
        </w:rPr>
        <w:t>لحنه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منها</w:t>
      </w:r>
      <w:r>
        <w:rPr>
          <w:rFonts w:eastAsia="IRNazanin" w:cs="IRNazanin"/>
          <w:color w:val="111111"/>
          <w:sz w:val="28"/>
          <w:szCs w:val="28"/>
          <w:rtl w:val="true"/>
          <w:lang w:bidi="fa-IR"/>
        </w:rPr>
        <w:t>:</w:t>
      </w:r>
    </w:p>
    <w:p>
      <w:pPr>
        <w:pStyle w:val="Heading5"/>
        <w:numPr>
          <w:ilvl w:val="4"/>
          <w:numId w:val="1"/>
        </w:numPr>
        <w:rPr/>
      </w:pPr>
      <w:bookmarkStart w:id="242" w:name="__RefHeading___Toc3607035_1280447820"/>
      <w:bookmarkStart w:id="243" w:name="_Toc100"/>
      <w:bookmarkEnd w:id="242"/>
      <w:r>
        <w:rPr>
          <w:rtl w:val="true"/>
        </w:rPr>
        <w:t>صوت</w:t>
      </w:r>
      <w:bookmarkEnd w:id="243"/>
    </w:p>
    <w:p>
      <w:pPr>
        <w:pStyle w:val="BookText"/>
        <w:rPr/>
      </w:pPr>
      <w:r>
        <w:rPr>
          <w:rFonts w:ascii="Amiri" w:hAnsi="Amiri" w:eastAsia="Amiri" w:cs="Amiri"/>
          <w:color w:val="111111"/>
          <w:sz w:val="28"/>
          <w:sz w:val="28"/>
          <w:szCs w:val="28"/>
          <w:rtl w:val="true"/>
          <w:lang w:bidi="ar-SA"/>
        </w:rPr>
        <w:t xml:space="preserve">خليليّ عوجا ساعة ثم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زينب سقيا و رعيا لزينب</w:t>
      </w:r>
    </w:p>
    <w:p>
      <w:pPr>
        <w:pStyle w:val="BookText"/>
        <w:rPr/>
      </w:pPr>
      <w:r>
        <w:rPr>
          <w:rFonts w:ascii="IRNazanin" w:hAnsi="IRNazanin" w:eastAsia="IRNazanin"/>
          <w:color w:val="111111"/>
          <w:sz w:val="28"/>
          <w:sz w:val="28"/>
          <w:szCs w:val="28"/>
          <w:rtl w:val="true"/>
          <w:lang w:bidi="fa-IR"/>
        </w:rPr>
        <w:t>لحنه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منها</w:t>
      </w:r>
      <w:r>
        <w:rPr>
          <w:rFonts w:eastAsia="IRNazanin" w:cs="IRNazanin"/>
          <w:color w:val="111111"/>
          <w:sz w:val="28"/>
          <w:szCs w:val="28"/>
          <w:rtl w:val="true"/>
          <w:lang w:bidi="fa-IR"/>
        </w:rPr>
        <w:t>:</w:t>
      </w:r>
    </w:p>
    <w:p>
      <w:pPr>
        <w:pStyle w:val="Heading5"/>
        <w:numPr>
          <w:ilvl w:val="4"/>
          <w:numId w:val="1"/>
        </w:numPr>
        <w:rPr/>
      </w:pPr>
      <w:bookmarkStart w:id="244" w:name="__RefHeading___Toc3607037_1280447820"/>
      <w:bookmarkStart w:id="245" w:name="_Toc101"/>
      <w:bookmarkEnd w:id="244"/>
      <w:r>
        <w:rPr>
          <w:rtl w:val="true"/>
        </w:rPr>
        <w:t>صوت</w:t>
      </w:r>
      <w:bookmarkEnd w:id="245"/>
    </w:p>
    <w:p>
      <w:pPr>
        <w:pStyle w:val="BookText"/>
        <w:rPr/>
      </w:pPr>
      <w:r>
        <w:rPr>
          <w:rFonts w:ascii="Amiri" w:hAnsi="Amiri" w:eastAsia="Amiri" w:cs="Amiri"/>
          <w:color w:val="111111"/>
          <w:sz w:val="28"/>
          <w:sz w:val="28"/>
          <w:szCs w:val="28"/>
          <w:rtl w:val="true"/>
          <w:lang w:bidi="ar-SA"/>
        </w:rPr>
        <w:t xml:space="preserve">رحبت بلادك يا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سلمت ما سجعت حمامه</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 سقى ديارك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إلى السّقيا غمامه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إن أقصيتني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أحبّ لك الكرامة</w:t>
      </w:r>
    </w:p>
    <w:p>
      <w:pPr>
        <w:pStyle w:val="BookText"/>
        <w:rPr/>
      </w:pPr>
      <w:r>
        <w:rPr>
          <w:rFonts w:ascii="Amiri" w:hAnsi="Amiri" w:eastAsia="Amiri" w:cs="Amiri"/>
          <w:color w:val="111111"/>
          <w:sz w:val="28"/>
          <w:sz w:val="28"/>
          <w:szCs w:val="28"/>
          <w:rtl w:val="true"/>
          <w:lang w:bidi="ar-SA"/>
        </w:rPr>
        <w:t xml:space="preserve">و أرى أمورك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مفروضة حتّى القيامه</w:t>
      </w:r>
    </w:p>
    <w:p>
      <w:pPr>
        <w:pStyle w:val="BookText"/>
        <w:rPr/>
      </w:pPr>
      <w:r>
        <w:rPr>
          <w:rFonts w:ascii="Amiri" w:hAnsi="Amiri" w:eastAsia="Amiri" w:cs="Amiri"/>
          <w:color w:val="111111"/>
          <w:sz w:val="28"/>
          <w:sz w:val="28"/>
          <w:szCs w:val="28"/>
          <w:rtl w:val="true"/>
          <w:lang w:bidi="ar-SA"/>
        </w:rPr>
        <w:t>لحنه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3607039_1280447820"/>
      <w:bookmarkStart w:id="247" w:name="_Toc102"/>
      <w:bookmarkEnd w:id="246"/>
      <w:r>
        <w:rPr>
          <w:rtl w:val="true"/>
        </w:rPr>
        <w:t>صوت</w:t>
      </w:r>
      <w:bookmarkEnd w:id="247"/>
    </w:p>
    <w:p>
      <w:pPr>
        <w:pStyle w:val="BookText"/>
        <w:rPr/>
      </w:pPr>
      <w:r>
        <w:rPr>
          <w:rFonts w:ascii="Amiri" w:hAnsi="Amiri" w:eastAsia="Amiri" w:cs="Amiri"/>
          <w:color w:val="111111"/>
          <w:sz w:val="28"/>
          <w:sz w:val="28"/>
          <w:szCs w:val="28"/>
          <w:rtl w:val="true"/>
          <w:lang w:bidi="ar-SA"/>
        </w:rPr>
        <w:t xml:space="preserve">ما بالمغاني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حمامات فرد</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أضحت خلاء درّسا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للرّيح فيها مطّرد</w:t>
      </w:r>
      <w:r>
        <w:rPr>
          <w:rStyle w:val="FootnoteAnchor"/>
          <w:rtl w:val="true"/>
        </w:rPr>
        <w:footnoteReference w:id="32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عهدي بها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ينتابها مض خرد</w:t>
      </w:r>
      <w:r>
        <w:rPr>
          <w:rStyle w:val="FootnoteAnchor"/>
          <w:rtl w:val="true"/>
        </w:rPr>
        <w:footnoteReference w:id="324"/>
      </w:r>
      <w:bookmarkStart w:id="248" w:name="pg16218_175464"/>
    </w:p>
    <w:p>
      <w:pPr>
        <w:pStyle w:val="BookText"/>
        <w:rPr/>
      </w:pPr>
      <w:bookmarkEnd w:id="248"/>
      <w:r>
        <w:rPr>
          <w:rFonts w:ascii="IRNazanin" w:hAnsi="IRNazanin" w:eastAsia="IRNazanin"/>
          <w:color w:val="111111"/>
          <w:sz w:val="28"/>
          <w:sz w:val="28"/>
          <w:szCs w:val="28"/>
          <w:rtl w:val="true"/>
          <w:lang w:bidi="fa-IR"/>
        </w:rPr>
        <w:t xml:space="preserve">فاستبدلت وحشا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الورق تدعو و الصّرد</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لحنه هزج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249" w:name="__RefHeading___Toc3607041_1280447820"/>
      <w:bookmarkStart w:id="250" w:name="_Toc103"/>
      <w:bookmarkEnd w:id="249"/>
      <w:r>
        <w:rPr>
          <w:rtl w:val="true"/>
        </w:rPr>
        <w:t>صوت</w:t>
      </w:r>
      <w:bookmarkEnd w:id="250"/>
    </w:p>
    <w:p>
      <w:pPr>
        <w:pStyle w:val="BookText"/>
        <w:rPr/>
      </w:pPr>
      <w:r>
        <w:rPr>
          <w:rFonts w:ascii="Amiri" w:hAnsi="Amiri" w:eastAsia="Amiri" w:cs="Amiri"/>
          <w:color w:val="111111"/>
          <w:sz w:val="28"/>
          <w:sz w:val="28"/>
          <w:szCs w:val="28"/>
          <w:rtl w:val="true"/>
          <w:lang w:bidi="ar-SA"/>
        </w:rPr>
        <w:t xml:space="preserve">ليت من طيّر نومي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في عيني المناما</w:t>
      </w:r>
    </w:p>
    <w:p>
      <w:pPr>
        <w:pStyle w:val="BookText"/>
        <w:rPr/>
      </w:pPr>
      <w:r>
        <w:rPr>
          <w:rFonts w:ascii="Amiri" w:hAnsi="Amiri" w:eastAsia="Amiri" w:cs="Amiri"/>
          <w:color w:val="111111"/>
          <w:sz w:val="28"/>
          <w:sz w:val="28"/>
          <w:szCs w:val="28"/>
          <w:rtl w:val="true"/>
          <w:lang w:bidi="ar-SA"/>
        </w:rPr>
        <w:t xml:space="preserve">أو شفى جسما سقيما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الهجر سقاما</w:t>
      </w:r>
    </w:p>
    <w:p>
      <w:pPr>
        <w:pStyle w:val="BookText"/>
        <w:rPr/>
      </w:pPr>
      <w:r>
        <w:rPr>
          <w:rFonts w:ascii="Amiri" w:hAnsi="Amiri" w:eastAsia="Amiri" w:cs="Amiri"/>
          <w:color w:val="111111"/>
          <w:sz w:val="28"/>
          <w:sz w:val="28"/>
          <w:szCs w:val="28"/>
          <w:rtl w:val="true"/>
          <w:lang w:bidi="ar-SA"/>
        </w:rPr>
        <w:t xml:space="preserve">نظرت عيني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هاجت غراما</w:t>
      </w:r>
    </w:p>
    <w:p>
      <w:pPr>
        <w:pStyle w:val="BookText"/>
        <w:rPr/>
      </w:pPr>
      <w:r>
        <w:rPr>
          <w:rFonts w:ascii="Amiri" w:hAnsi="Amiri" w:eastAsia="Amiri" w:cs="Amiri"/>
          <w:color w:val="111111"/>
          <w:sz w:val="28"/>
          <w:sz w:val="28"/>
          <w:szCs w:val="28"/>
          <w:rtl w:val="true"/>
          <w:lang w:bidi="ar-SA"/>
        </w:rPr>
        <w:t xml:space="preserve">تركت قلبي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بهواها مستهاما</w:t>
      </w:r>
    </w:p>
    <w:p>
      <w:pPr>
        <w:pStyle w:val="BookText"/>
        <w:rPr/>
      </w:pPr>
      <w:r>
        <w:rPr>
          <w:rFonts w:ascii="IRNazanin" w:hAnsi="IRNazanin" w:eastAsia="IRNazanin"/>
          <w:color w:val="111111"/>
          <w:sz w:val="28"/>
          <w:sz w:val="28"/>
          <w:szCs w:val="28"/>
          <w:rtl w:val="true"/>
          <w:lang w:bidi="fa-IR"/>
        </w:rPr>
        <w:t>لحنه 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منه مع هذه أصواتا كثيرة، و رأيت النّاس بعد ذلك ينسبونها إلى قدماء المغنّين</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3607043_1280447820"/>
      <w:bookmarkStart w:id="252" w:name="_Toc104"/>
      <w:bookmarkEnd w:id="251"/>
      <w:r>
        <w:rPr>
          <w:rtl w:val="true"/>
        </w:rPr>
        <w:t>مصير الزرقاء و ربيحة إلى جعفر و محمد بن سليمان</w:t>
      </w:r>
      <w:r>
        <w:rPr>
          <w:rtl w:val="true"/>
        </w:rPr>
        <w:t>:</w:t>
      </w:r>
      <w:bookmarkEnd w:id="252"/>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الزّرقاء صاحبة ابن رامين</w:t>
      </w:r>
      <w:r>
        <w:rPr>
          <w:rStyle w:val="FootnoteAnchor"/>
          <w:rtl w:val="true"/>
        </w:rPr>
        <w:footnoteReference w:id="326"/>
      </w:r>
      <w:r>
        <w:rPr>
          <w:rFonts w:ascii="Amiri" w:hAnsi="Amiri" w:eastAsia="Amiri" w:cs="Amiri"/>
          <w:color w:val="111111"/>
          <w:sz w:val="28"/>
          <w:sz w:val="28"/>
          <w:szCs w:val="28"/>
          <w:rtl w:val="true"/>
          <w:lang w:bidi="ar-SA"/>
        </w:rPr>
        <w:t>صارت إلى أبيه، و كان يقال لها أم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ربيحة جارية ابن رامين صارت إلى محمد بن سليمان، و كانت حظيّة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سليمان بن علي ابنه جعفرا فأخرج إليه الزّرقاء، فقال لها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أمّ عبد اللّ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 لم تحلل بواديه</w:t>
      </w:r>
    </w:p>
    <w:p>
      <w:pPr>
        <w:pStyle w:val="BookText"/>
        <w:rPr/>
      </w:pPr>
      <w:r>
        <w:rPr>
          <w:rFonts w:ascii="Amiri" w:hAnsi="Amiri" w:eastAsia="Amiri" w:cs="Amiri"/>
          <w:color w:val="111111"/>
          <w:sz w:val="28"/>
          <w:sz w:val="28"/>
          <w:szCs w:val="28"/>
          <w:rtl w:val="true"/>
          <w:lang w:bidi="ar-SA"/>
        </w:rPr>
        <w:t xml:space="preserve">و لم تشف سقيما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 الحزن دواعيه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قد ترك الناس هذا منذ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سليمان منذ ثلاث و سبعين سنة، و ينبغي أن يكون رأى الزرقاء قبل موته بسنتين أو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الناس هذا منذ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أقدم ما يكون من الغناء</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3607045_1280447820"/>
      <w:bookmarkStart w:id="254" w:name="_Toc105"/>
      <w:bookmarkEnd w:id="253"/>
      <w:r>
        <w:rPr>
          <w:rtl w:val="true"/>
        </w:rPr>
        <w:t>أبيات لشراعة في جواري ابن رامين</w:t>
      </w:r>
      <w:r>
        <w:rPr>
          <w:rtl w:val="true"/>
        </w:rPr>
        <w:t>:</w:t>
      </w:r>
      <w:bookmarkEnd w:id="254"/>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شراعة بن الزّندبوذ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شراعة عنّين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أنّي غير عنّين</w:t>
      </w:r>
    </w:p>
    <w:p>
      <w:pPr>
        <w:pStyle w:val="BookText"/>
        <w:rPr/>
      </w:pPr>
      <w:r>
        <w:rPr>
          <w:rFonts w:ascii="Amiri" w:hAnsi="Amiri" w:eastAsia="Amiri" w:cs="Amiri"/>
          <w:color w:val="111111"/>
          <w:sz w:val="28"/>
          <w:sz w:val="28"/>
          <w:szCs w:val="28"/>
          <w:rtl w:val="true"/>
          <w:lang w:bidi="ar-SA"/>
        </w:rPr>
        <w:t xml:space="preserve">فإن أبيتم و قلتم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فأقحموني في دار ابن رامين</w:t>
      </w:r>
      <w:r>
        <w:rPr>
          <w:rStyle w:val="FootnoteAnchor"/>
          <w:rtl w:val="true"/>
        </w:rPr>
        <w:footnoteReference w:id="32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انظروا كيف طعني عند معتركي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 من كنت أرميها و ترميني </w:t>
      </w:r>
      <w:bookmarkStart w:id="255" w:name="pg16218_175465"/>
    </w:p>
    <w:p>
      <w:pPr>
        <w:pStyle w:val="Heading4"/>
        <w:numPr>
          <w:ilvl w:val="3"/>
          <w:numId w:val="1"/>
        </w:numPr>
        <w:rPr/>
      </w:pPr>
      <w:bookmarkStart w:id="256" w:name="__RefHeading___Toc3607047_1280447820"/>
      <w:bookmarkStart w:id="257" w:name="_Toc106"/>
      <w:bookmarkEnd w:id="255"/>
      <w:bookmarkEnd w:id="256"/>
      <w:r>
        <w:rPr>
          <w:rtl w:val="true"/>
        </w:rPr>
        <w:t>صفة أخرى للزرقاء</w:t>
      </w:r>
      <w:r>
        <w:rPr>
          <w:rtl w:val="true"/>
        </w:rPr>
        <w:t>:</w:t>
      </w:r>
      <w:bookmarkEnd w:id="257"/>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أيوب المديني، 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منزل ابن رامين، فوجدته عنده جارية قد رفع ثديها قميصا، لها شارب أخضر ممتدّ على شفتيها</w:t>
      </w:r>
      <w:r>
        <w:rPr>
          <w:rStyle w:val="FootnoteAnchor"/>
          <w:rtl w:val="true"/>
        </w:rPr>
        <w:footnoteReference w:id="328"/>
      </w:r>
      <w:r>
        <w:rPr>
          <w:rFonts w:ascii="Amiri" w:hAnsi="Amiri" w:eastAsia="Amiri" w:cs="Amiri"/>
          <w:color w:val="111111"/>
          <w:sz w:val="28"/>
          <w:sz w:val="28"/>
          <w:szCs w:val="28"/>
          <w:rtl w:val="true"/>
          <w:lang w:bidi="ar-SA"/>
        </w:rPr>
        <w:t>امتداد الطّراز، كأنّما خطّت طرّتها و حاجباها بقلم، لا يحلقها في ضرب من ضروب حسنها وصف واصف، فسألت عن اسمها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الزّرقاء</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3607049_1280447820"/>
      <w:bookmarkStart w:id="259" w:name="_Toc107"/>
      <w:bookmarkEnd w:id="258"/>
      <w:r>
        <w:rPr>
          <w:rtl w:val="true"/>
        </w:rPr>
        <w:t>نسبة الصوت الذي في الخبر</w:t>
      </w:r>
      <w:bookmarkEnd w:id="259"/>
    </w:p>
    <w:p>
      <w:pPr>
        <w:pStyle w:val="Heading5"/>
        <w:numPr>
          <w:ilvl w:val="4"/>
          <w:numId w:val="1"/>
        </w:numPr>
        <w:rPr/>
      </w:pPr>
      <w:bookmarkStart w:id="260" w:name="__RefHeading___Toc3607051_1280447820"/>
      <w:bookmarkStart w:id="261" w:name="_Toc108"/>
      <w:bookmarkEnd w:id="260"/>
      <w:r>
        <w:rPr>
          <w:rtl w:val="true"/>
        </w:rPr>
        <w:t>صوت</w:t>
      </w:r>
      <w:bookmarkEnd w:id="261"/>
    </w:p>
    <w:p>
      <w:pPr>
        <w:pStyle w:val="BookText"/>
        <w:rPr/>
      </w:pPr>
      <w:r>
        <w:rPr>
          <w:rFonts w:ascii="Amiri" w:hAnsi="Amiri" w:eastAsia="Amiri" w:cs="Amiri"/>
          <w:color w:val="111111"/>
          <w:sz w:val="28"/>
          <w:sz w:val="28"/>
          <w:szCs w:val="28"/>
          <w:rtl w:val="true"/>
          <w:lang w:bidi="ar-SA"/>
        </w:rPr>
        <w:t xml:space="preserve">إذا ما أمّ عبد اللّ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 لم تحلل بواديه</w:t>
      </w:r>
    </w:p>
    <w:p>
      <w:pPr>
        <w:pStyle w:val="BookText"/>
        <w:rPr/>
      </w:pPr>
      <w:r>
        <w:rPr>
          <w:rFonts w:ascii="Amiri" w:hAnsi="Amiri" w:eastAsia="Amiri" w:cs="Amiri"/>
          <w:color w:val="111111"/>
          <w:sz w:val="28"/>
          <w:sz w:val="28"/>
          <w:szCs w:val="28"/>
          <w:rtl w:val="true"/>
          <w:lang w:bidi="ar-SA"/>
        </w:rPr>
        <w:t xml:space="preserve">و لم تشف سقيما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 الحزن دواعيه</w:t>
      </w:r>
    </w:p>
    <w:p>
      <w:pPr>
        <w:pStyle w:val="BookText"/>
        <w:rPr/>
      </w:pPr>
      <w:r>
        <w:rPr>
          <w:rFonts w:ascii="Amiri" w:hAnsi="Amiri" w:eastAsia="Amiri" w:cs="Amiri"/>
          <w:color w:val="111111"/>
          <w:sz w:val="28"/>
          <w:sz w:val="28"/>
          <w:szCs w:val="28"/>
          <w:rtl w:val="true"/>
          <w:lang w:bidi="ar-SA"/>
        </w:rPr>
        <w:t xml:space="preserve">غزال راعه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تحميه صواصيه</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الربع بالإكلي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عفّته سوافيه</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بجوّ ناعم الحوذا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ملتفّ روابيه</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ذكرى حبيبا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ما أواتيه</w:t>
      </w:r>
    </w:p>
    <w:p>
      <w:pPr>
        <w:pStyle w:val="BookText"/>
        <w:rPr/>
      </w:pPr>
      <w:r>
        <w:rPr>
          <w:rFonts w:ascii="Amiri" w:hAnsi="Amiri" w:eastAsia="Amiri" w:cs="Amiri"/>
          <w:color w:val="111111"/>
          <w:sz w:val="28"/>
          <w:sz w:val="28"/>
          <w:szCs w:val="28"/>
          <w:rtl w:val="true"/>
          <w:lang w:bidi="ar-SA"/>
        </w:rPr>
        <w:t xml:space="preserve">كذي الخمر تمنّاها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أسرف ساقيه</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ذكر الزّبير بن بكّار أنّ الشّعر لعديّ بن نوفل، و قيل إنّه للنّعمان بن بشير الأنصاريّ</w:t>
      </w:r>
      <w:r>
        <w:rPr>
          <w:rStyle w:val="FootnoteAnchor"/>
          <w:rtl w:val="true"/>
        </w:rPr>
        <w:footnoteReference w:id="333"/>
      </w:r>
      <w:r>
        <w:rPr>
          <w:rFonts w:ascii="Amiri" w:hAnsi="Amiri" w:eastAsia="Amiri" w:cs="Amiri"/>
          <w:color w:val="111111"/>
          <w:sz w:val="28"/>
          <w:sz w:val="28"/>
          <w:szCs w:val="28"/>
          <w:rtl w:val="true"/>
          <w:lang w:bidi="ar-SA"/>
        </w:rPr>
        <w:t>و ذاك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أخرجت أخبار النّعمان فيه مفردة في موضع آخر، و ذكرت القصيدة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رواها ابن الأعرابيّ و أبو عمرو الشيباني للنّعمان، و لم يذكر أنّها لعديّ غير الزّبير بن بكّار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الغناء فيما ذكر عمرو بن بانة لمعبد،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إسحاق أنّ فيه خفيف رمل بالسبّابة في مجرى البنصر، يمان</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للغريض ثقيل أوّل بالوسطى عن الهشامي، في الأول و الثاني و الرابع و الخامس</w:t>
      </w:r>
      <w:r>
        <w:rPr>
          <w:rFonts w:eastAsia="Amiri" w:cs="Amiri" w:ascii="Amiri" w:hAnsi="Amiri"/>
          <w:color w:val="111111"/>
          <w:sz w:val="28"/>
          <w:szCs w:val="28"/>
          <w:rtl w:val="true"/>
          <w:lang w:bidi="ar-SA"/>
        </w:rPr>
        <w:t xml:space="preserve">. </w:t>
      </w:r>
      <w:bookmarkStart w:id="262" w:name="pg16218_175466"/>
    </w:p>
    <w:p>
      <w:pPr>
        <w:pStyle w:val="Heading3"/>
        <w:numPr>
          <w:ilvl w:val="2"/>
          <w:numId w:val="1"/>
        </w:numPr>
        <w:rPr/>
      </w:pPr>
      <w:bookmarkStart w:id="263" w:name="__RefHeading___Toc3607053_1280447820"/>
      <w:bookmarkStart w:id="264" w:name="_Toc109"/>
      <w:bookmarkEnd w:id="262"/>
      <w:bookmarkEnd w:id="263"/>
      <w:r>
        <w:rPr/>
        <w:t>6</w:t>
      </w:r>
      <w:r>
        <w:rPr>
          <w:rtl w:val="true"/>
        </w:rPr>
        <w:t xml:space="preserve"> - </w:t>
      </w:r>
      <w:r>
        <w:rPr>
          <w:rtl w:val="true"/>
        </w:rPr>
        <w:t>نسب عديّ بن نوفل و خبره</w:t>
      </w:r>
      <w:bookmarkEnd w:id="264"/>
    </w:p>
    <w:p>
      <w:pPr>
        <w:pStyle w:val="Heading4"/>
        <w:numPr>
          <w:ilvl w:val="3"/>
          <w:numId w:val="1"/>
        </w:numPr>
        <w:rPr/>
      </w:pPr>
      <w:bookmarkStart w:id="265" w:name="__RefHeading___Toc3607055_1280447820"/>
      <w:bookmarkStart w:id="266" w:name="_Toc110"/>
      <w:bookmarkEnd w:id="265"/>
      <w:r>
        <w:rPr>
          <w:rtl w:val="true"/>
        </w:rPr>
        <w:t>نسب عدي بن نوفل</w:t>
      </w:r>
      <w:r>
        <w:rPr>
          <w:rtl w:val="true"/>
        </w:rPr>
        <w:t>:</w:t>
      </w:r>
      <w:bookmarkEnd w:id="266"/>
    </w:p>
    <w:p>
      <w:pPr>
        <w:pStyle w:val="BookText"/>
        <w:rPr/>
      </w:pPr>
      <w:r>
        <w:rPr>
          <w:rFonts w:ascii="Amiri" w:hAnsi="Amiri" w:eastAsia="Amiri" w:cs="Amiri"/>
          <w:color w:val="111111"/>
          <w:sz w:val="28"/>
          <w:sz w:val="28"/>
          <w:szCs w:val="28"/>
          <w:rtl w:val="true"/>
          <w:lang w:bidi="ar-SA"/>
        </w:rPr>
        <w:t>هو عديّ بن نوفل بن أسد بن عبد العزّى بن قصيّ بن كلاب بن مرّة بن كعب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آمنة بنت جابر بن سفيان، أخت تأبّط شرّا</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3607057_1280447820"/>
      <w:bookmarkStart w:id="268" w:name="_Toc111"/>
      <w:bookmarkEnd w:id="267"/>
      <w:r>
        <w:rPr>
          <w:rtl w:val="true"/>
        </w:rPr>
        <w:t>استعماله على حضرموت</w:t>
      </w:r>
      <w:r>
        <w:rPr>
          <w:rtl w:val="true"/>
        </w:rPr>
        <w:t>:</w:t>
      </w:r>
      <w:bookmarkEnd w:id="268"/>
    </w:p>
    <w:p>
      <w:pPr>
        <w:pStyle w:val="BookText"/>
        <w:rPr/>
      </w:pPr>
      <w:r>
        <w:rPr>
          <w:rFonts w:ascii="Amiri" w:hAnsi="Amiri" w:eastAsia="Amiri" w:cs="Amiri"/>
          <w:color w:val="111111"/>
          <w:sz w:val="28"/>
          <w:sz w:val="28"/>
          <w:szCs w:val="28"/>
          <w:rtl w:val="true"/>
          <w:lang w:bidi="ar-SA"/>
        </w:rPr>
        <w:t xml:space="preserve">و كان عمر بن الخطاب رضوان اللّه عليه استعمله، أو عثمان بن عفان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أخبرنا به الطّوسيّ عن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حضرموت</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3607059_1280447820"/>
      <w:bookmarkStart w:id="270" w:name="_Toc112"/>
      <w:bookmarkEnd w:id="269"/>
      <w:r>
        <w:rPr>
          <w:rtl w:val="true"/>
        </w:rPr>
        <w:t>داره و ما قيل فيها من الشعر</w:t>
      </w:r>
      <w:r>
        <w:rPr>
          <w:rtl w:val="true"/>
        </w:rPr>
        <w:t>:</w:t>
      </w:r>
      <w:bookmarkEnd w:id="270"/>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عديّ بن نوفل بين المسجد و السّوق معروفة</w:t>
      </w:r>
      <w:r>
        <w:rPr>
          <w:rStyle w:val="FootnoteAnchor"/>
          <w:rtl w:val="true"/>
        </w:rPr>
        <w:footnoteReference w:id="335"/>
      </w:r>
      <w:r>
        <w:rPr>
          <w:rFonts w:ascii="Amiri" w:hAnsi="Amiri" w:eastAsia="Amiri" w:cs="Amiri"/>
          <w:color w:val="111111"/>
          <w:sz w:val="28"/>
          <w:sz w:val="28"/>
          <w:szCs w:val="28"/>
          <w:rtl w:val="true"/>
          <w:lang w:bidi="ar-SA"/>
        </w:rPr>
        <w:t>، و فيها يقول إسماعيل بن يسار النّسائي</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ممشاك نحو دار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للقلب شقوة و فتونا</w:t>
      </w:r>
    </w:p>
    <w:p>
      <w:pPr>
        <w:pStyle w:val="BookText"/>
        <w:rPr/>
      </w:pPr>
      <w:r>
        <w:rPr>
          <w:rFonts w:ascii="Amiri" w:hAnsi="Amiri" w:eastAsia="Amiri" w:cs="Amiri"/>
          <w:color w:val="111111"/>
          <w:sz w:val="28"/>
          <w:sz w:val="28"/>
          <w:szCs w:val="28"/>
          <w:rtl w:val="true"/>
          <w:lang w:bidi="ar-SA"/>
        </w:rPr>
        <w:t xml:space="preserve">إذ تراءت على البلاط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واجهتها كالشّمس تعشي العيونا</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قال هارون قف فيا ليت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طاوعت ساعة هارونا</w:t>
      </w:r>
    </w:p>
    <w:p>
      <w:pPr>
        <w:pStyle w:val="BookText"/>
        <w:rPr/>
      </w:pPr>
      <w:r>
        <w:rPr>
          <w:rFonts w:ascii="Amiri" w:hAnsi="Amiri" w:eastAsia="Amiri" w:cs="Amiri"/>
          <w:color w:val="111111"/>
          <w:sz w:val="28"/>
          <w:sz w:val="28"/>
          <w:szCs w:val="28"/>
          <w:rtl w:val="true"/>
          <w:lang w:bidi="ar-SA"/>
        </w:rPr>
        <w:t>و قد قيل إنّ هذه الأبيات لعمر بن أبي ربيعة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3607061_1280447820"/>
      <w:bookmarkStart w:id="272" w:name="_Toc113"/>
      <w:bookmarkEnd w:id="271"/>
      <w:r>
        <w:rPr>
          <w:rtl w:val="true"/>
        </w:rPr>
        <w:t>امرأته و نشوزها عليه</w:t>
      </w:r>
      <w:r>
        <w:rPr>
          <w:rtl w:val="true"/>
        </w:rPr>
        <w:t>:</w:t>
      </w:r>
      <w:bookmarkEnd w:id="272"/>
    </w:p>
    <w:p>
      <w:pPr>
        <w:pStyle w:val="Heading5"/>
        <w:numPr>
          <w:ilvl w:val="4"/>
          <w:numId w:val="1"/>
        </w:numPr>
        <w:rPr/>
      </w:pPr>
      <w:bookmarkStart w:id="273" w:name="__RefHeading___Toc3607063_1280447820"/>
      <w:bookmarkStart w:id="274" w:name="_Toc114"/>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تحت عديّ بن نوفل أمّ عبد اللّه بنت أبي البختريّ بن هاشم بن الحارث بن أسد بن عبد العزّى، فغاب مدّة و كتب إليها أن تشخص إليه، فلم تفعل، فكتب إليها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أمّ عبد اللّ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 لم تحلل بواديه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البيتين فقط، فقال لها أخوها الأسود بن أبي البختريّ، و هما لأب و أمّ، أمّهما عاتكة بنت أميّة بن الحارث بن أسد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الأمر هذا من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فاشخص إليه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275" w:name="pg16218_175467"/>
    </w:p>
    <w:p>
      <w:pPr>
        <w:pStyle w:val="Heading5"/>
        <w:numPr>
          <w:ilvl w:val="4"/>
          <w:numId w:val="1"/>
        </w:numPr>
        <w:rPr/>
      </w:pPr>
      <w:bookmarkStart w:id="276" w:name="__RefHeading___Toc3607065_1280447820"/>
      <w:bookmarkStart w:id="277" w:name="_Toc115"/>
      <w:bookmarkEnd w:id="275"/>
      <w:bookmarkEnd w:id="276"/>
      <w:r>
        <w:rPr>
          <w:rtl w:val="true"/>
        </w:rPr>
        <w:t>صوت</w:t>
      </w:r>
      <w:bookmarkEnd w:id="277"/>
    </w:p>
    <w:p>
      <w:pPr>
        <w:pStyle w:val="BookText"/>
        <w:rPr/>
      </w:pPr>
      <w:r>
        <w:rPr>
          <w:rFonts w:ascii="Amiri" w:hAnsi="Amiri" w:eastAsia="Amiri" w:cs="Amiri"/>
          <w:color w:val="111111"/>
          <w:sz w:val="28"/>
          <w:sz w:val="28"/>
          <w:szCs w:val="28"/>
          <w:rtl w:val="true"/>
          <w:lang w:bidi="ar-SA"/>
        </w:rPr>
        <w:t xml:space="preserve">أ عينيّ جودا و لا تجمدا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تبكيان لصخر النّدى</w:t>
      </w:r>
    </w:p>
    <w:p>
      <w:pPr>
        <w:pStyle w:val="BookText"/>
        <w:rPr/>
      </w:pPr>
      <w:r>
        <w:rPr>
          <w:rFonts w:ascii="Amiri" w:hAnsi="Amiri" w:eastAsia="Amiri" w:cs="Amiri"/>
          <w:color w:val="111111"/>
          <w:sz w:val="28"/>
          <w:sz w:val="28"/>
          <w:szCs w:val="28"/>
          <w:rtl w:val="true"/>
          <w:lang w:bidi="ar-SA"/>
        </w:rPr>
        <w:t xml:space="preserve">أ لا تبكيان الجريّ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تبكيان الفتى السيّدا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للخنساء بنت عمرو بن الشريد، ترثي أخاها صخرا، و الغناء لإبراهيم الموصلي، ثقيل أوّل مطلق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لابن سريح خفيف رمل بالوسطى، 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الهشامي، و حبش</w:t>
      </w:r>
      <w:r>
        <w:rPr>
          <w:rFonts w:eastAsia="Amiri" w:cs="Amiri" w:ascii="Amiri" w:hAnsi="Amiri"/>
          <w:color w:val="111111"/>
          <w:sz w:val="28"/>
          <w:szCs w:val="28"/>
          <w:rtl w:val="true"/>
          <w:lang w:bidi="ar-SA"/>
        </w:rPr>
        <w:t xml:space="preserve">. </w:t>
      </w:r>
      <w:bookmarkStart w:id="278" w:name="pg16218_175468"/>
    </w:p>
    <w:p>
      <w:pPr>
        <w:pStyle w:val="Heading3"/>
        <w:numPr>
          <w:ilvl w:val="2"/>
          <w:numId w:val="1"/>
        </w:numPr>
        <w:rPr/>
      </w:pPr>
      <w:bookmarkStart w:id="279" w:name="__RefHeading___Toc3607067_1280447820"/>
      <w:bookmarkStart w:id="280" w:name="_Toc116"/>
      <w:bookmarkEnd w:id="278"/>
      <w:bookmarkEnd w:id="279"/>
      <w:r>
        <w:rPr/>
        <w:t>7</w:t>
      </w:r>
      <w:r>
        <w:rPr>
          <w:rtl w:val="true"/>
        </w:rPr>
        <w:t xml:space="preserve"> - </w:t>
      </w:r>
      <w:r>
        <w:rPr>
          <w:rtl w:val="true"/>
        </w:rPr>
        <w:t>نسب الخنساء و خبرها و خبر مقتل أخويها صخر و معاوية</w:t>
      </w:r>
      <w:bookmarkEnd w:id="280"/>
    </w:p>
    <w:p>
      <w:pPr>
        <w:pStyle w:val="Heading4"/>
        <w:numPr>
          <w:ilvl w:val="3"/>
          <w:numId w:val="1"/>
        </w:numPr>
        <w:rPr/>
      </w:pPr>
      <w:bookmarkStart w:id="281" w:name="__RefHeading___Toc3607069_1280447820"/>
      <w:bookmarkStart w:id="282" w:name="_Toc117"/>
      <w:bookmarkEnd w:id="281"/>
      <w:r>
        <w:rPr>
          <w:rtl w:val="true"/>
        </w:rPr>
        <w:t>نسب الخنساء</w:t>
      </w:r>
      <w:r>
        <w:rPr>
          <w:rtl w:val="true"/>
        </w:rPr>
        <w:t>:</w:t>
      </w:r>
      <w:bookmarkEnd w:id="282"/>
    </w:p>
    <w:p>
      <w:pPr>
        <w:pStyle w:val="BookText"/>
        <w:rPr/>
      </w:pPr>
      <w:r>
        <w:rPr>
          <w:rFonts w:ascii="Amiri" w:hAnsi="Amiri" w:eastAsia="Amiri" w:cs="Amiri"/>
          <w:color w:val="111111"/>
          <w:sz w:val="28"/>
          <w:sz w:val="28"/>
          <w:szCs w:val="28"/>
          <w:rtl w:val="true"/>
          <w:lang w:bidi="ar-SA"/>
        </w:rPr>
        <w:t>هي الخنساء بنت عمرو بن الحارث بن الشّريد بن رياح بن يقظة بن عصيّة بن خفاف بن امرئ القيس بن بهثة بن سليم بن منصور بن عكرمة بن خصفة بن قيس بن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اسمها تماضر</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3607071_1280447820"/>
      <w:bookmarkStart w:id="284" w:name="_Toc118"/>
      <w:bookmarkEnd w:id="283"/>
      <w:r>
        <w:rPr>
          <w:rtl w:val="true"/>
        </w:rPr>
        <w:t>شعر دريد بن الصمة فيها</w:t>
      </w:r>
      <w:r>
        <w:rPr>
          <w:rtl w:val="true"/>
        </w:rPr>
        <w:t>:</w:t>
      </w:r>
      <w:bookmarkEnd w:id="284"/>
    </w:p>
    <w:p>
      <w:pPr>
        <w:pStyle w:val="BookText"/>
        <w:rPr/>
      </w:pPr>
      <w:r>
        <w:rPr>
          <w:rFonts w:ascii="Amiri" w:hAnsi="Amiri" w:eastAsia="Amiri" w:cs="Amiri"/>
          <w:color w:val="111111"/>
          <w:sz w:val="28"/>
          <w:sz w:val="28"/>
          <w:szCs w:val="28"/>
          <w:rtl w:val="true"/>
          <w:lang w:bidi="ar-SA"/>
        </w:rPr>
        <w:t>و الخنساء لقب غلب عليها</w:t>
      </w:r>
      <w:r>
        <w:rPr>
          <w:rStyle w:val="FootnoteAnchor"/>
          <w:rtl w:val="true"/>
        </w:rPr>
        <w:footnoteReference w:id="340"/>
      </w:r>
      <w:r>
        <w:rPr>
          <w:rFonts w:ascii="Amiri" w:hAnsi="Amiri" w:eastAsia="Amiri" w:cs="Amiri"/>
          <w:color w:val="111111"/>
          <w:sz w:val="28"/>
          <w:sz w:val="28"/>
          <w:szCs w:val="28"/>
          <w:rtl w:val="true"/>
          <w:lang w:bidi="ar-SA"/>
        </w:rPr>
        <w:t>، و فيها يقول دريد بن الصّمّة، و كان خطبها فردّته، و كان رآها تهنأ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حيّوا تماضر و اربعوا صحبي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فإنّ وقوفكم حسبي</w:t>
      </w:r>
    </w:p>
    <w:p>
      <w:pPr>
        <w:pStyle w:val="BookText"/>
        <w:rPr/>
      </w:pPr>
      <w:r>
        <w:rPr>
          <w:rFonts w:ascii="Amiri" w:hAnsi="Amiri" w:eastAsia="Amiri" w:cs="Amiri"/>
          <w:color w:val="111111"/>
          <w:sz w:val="28"/>
          <w:sz w:val="28"/>
          <w:szCs w:val="28"/>
          <w:rtl w:val="true"/>
          <w:lang w:bidi="ar-SA"/>
        </w:rPr>
        <w:t xml:space="preserve">أخناس قد هام الفؤاد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أصابه تبل من الحبّ</w:t>
      </w:r>
    </w:p>
    <w:p>
      <w:pPr>
        <w:pStyle w:val="BookText"/>
        <w:rPr/>
      </w:pPr>
      <w:r>
        <w:rPr>
          <w:rFonts w:ascii="Amiri" w:hAnsi="Amiri" w:eastAsia="Amiri" w:cs="Amiri"/>
          <w:color w:val="111111"/>
          <w:sz w:val="28"/>
          <w:sz w:val="28"/>
          <w:szCs w:val="28"/>
          <w:rtl w:val="true"/>
          <w:lang w:bidi="ar-SA"/>
        </w:rPr>
        <w:t xml:space="preserve">ما إن رأيت و لا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كاليوم طالي أينق جرب</w:t>
      </w:r>
    </w:p>
    <w:p>
      <w:pPr>
        <w:pStyle w:val="BookText"/>
        <w:rPr/>
      </w:pPr>
      <w:r>
        <w:rPr>
          <w:rFonts w:ascii="Amiri" w:hAnsi="Amiri" w:eastAsia="Amiri" w:cs="Amiri"/>
          <w:color w:val="111111"/>
          <w:sz w:val="28"/>
          <w:sz w:val="28"/>
          <w:szCs w:val="28"/>
          <w:rtl w:val="true"/>
          <w:lang w:bidi="ar-SA"/>
        </w:rPr>
        <w:t xml:space="preserve">متبذّلا تبدو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الهناء مواضع النّقب</w:t>
      </w:r>
    </w:p>
    <w:p>
      <w:pPr>
        <w:pStyle w:val="BookText"/>
        <w:rPr/>
      </w:pPr>
      <w:r>
        <w:rPr>
          <w:rFonts w:ascii="Amiri" w:hAnsi="Amiri" w:eastAsia="Amiri" w:cs="Amiri"/>
          <w:color w:val="111111"/>
          <w:sz w:val="28"/>
          <w:sz w:val="28"/>
          <w:szCs w:val="28"/>
          <w:rtl w:val="true"/>
          <w:lang w:bidi="ar-SA"/>
        </w:rPr>
        <w:t>قال أبو عبيدة و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خطبها دريد بعثت خادما لها</w:t>
      </w:r>
      <w:r>
        <w:rPr>
          <w:rStyle w:val="FootnoteAnchor"/>
          <w:rtl w:val="true"/>
        </w:rPr>
        <w:footnoteReference w:id="341"/>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إليه إذا بال، فإن كان بوله يخرق الأرض و يخدّ فيها ففيه بقيّة، و إن كان بوله يسيح على وجهها فلا بقيّة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إليها و أخبرتها،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بقية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لأدع بني عمّي و هم مثل عوالي الرماح، و أتزوّج 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وقاك اللّه يا ابنة آل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أشباهي و نفسي</w:t>
      </w:r>
    </w:p>
    <w:p>
      <w:pPr>
        <w:pStyle w:val="BookText"/>
        <w:rPr/>
      </w:pPr>
      <w:r>
        <w:rPr>
          <w:rFonts w:ascii="Amiri" w:hAnsi="Amiri" w:eastAsia="Amiri" w:cs="Amiri"/>
          <w:color w:val="111111"/>
          <w:sz w:val="28"/>
          <w:sz w:val="28"/>
          <w:szCs w:val="28"/>
          <w:rtl w:val="true"/>
          <w:lang w:bidi="ar-SA"/>
        </w:rPr>
        <w:t xml:space="preserve">و قالت إنّني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نبّأتها أنّي ابن أمس</w:t>
      </w:r>
    </w:p>
    <w:p>
      <w:pPr>
        <w:pStyle w:val="BookText"/>
        <w:rPr/>
      </w:pPr>
      <w:r>
        <w:rPr>
          <w:rFonts w:ascii="Amiri" w:hAnsi="Amiri" w:eastAsia="Amiri" w:cs="Amiri"/>
          <w:color w:val="111111"/>
          <w:sz w:val="28"/>
          <w:sz w:val="28"/>
          <w:szCs w:val="28"/>
          <w:rtl w:val="true"/>
          <w:lang w:bidi="ar-SA"/>
        </w:rPr>
        <w:t xml:space="preserve">فلا تلدي و لا ينكحك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ليلة طرقت بنحس</w:t>
      </w:r>
    </w:p>
    <w:p>
      <w:pPr>
        <w:pStyle w:val="BookText"/>
        <w:rPr/>
      </w:pPr>
      <w:r>
        <w:rPr>
          <w:rFonts w:ascii="Amiri" w:hAnsi="Amiri" w:eastAsia="Amiri" w:cs="Amiri"/>
          <w:color w:val="111111"/>
          <w:sz w:val="28"/>
          <w:sz w:val="28"/>
          <w:szCs w:val="28"/>
          <w:rtl w:val="true"/>
          <w:lang w:bidi="ar-SA"/>
        </w:rPr>
        <w:t xml:space="preserve">تريد شرنبث القدمين شثنا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يباشر بالعشية كلّ كرس</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الخنساء تجيبه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معاذ اللّه ينكحني حبركى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أبوه من جشم بن بكر</w:t>
      </w:r>
      <w:r>
        <w:rPr>
          <w:rStyle w:val="FootnoteAnchor"/>
          <w:rtl w:val="true"/>
        </w:rPr>
        <w:footnoteReference w:id="343"/>
      </w:r>
      <w:bookmarkStart w:id="285" w:name="pg16218_175469"/>
    </w:p>
    <w:p>
      <w:pPr>
        <w:pStyle w:val="BookText"/>
        <w:rPr/>
      </w:pPr>
      <w:bookmarkEnd w:id="285"/>
      <w:r>
        <w:rPr>
          <w:rFonts w:ascii="Amiri" w:hAnsi="Amiri" w:eastAsia="Amiri" w:cs="Amiri"/>
          <w:color w:val="111111"/>
          <w:sz w:val="28"/>
          <w:sz w:val="28"/>
          <w:szCs w:val="28"/>
          <w:rtl w:val="true"/>
          <w:lang w:bidi="ar-SA"/>
        </w:rPr>
        <w:t xml:space="preserve">و لو أصبحت في جشم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في دنس و فقر</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هذا الشعر</w:t>
      </w:r>
      <w:r>
        <w:rPr>
          <w:rStyle w:val="FootnoteAnchor"/>
          <w:rtl w:val="true"/>
        </w:rPr>
        <w:footnoteReference w:id="345"/>
      </w:r>
      <w:r>
        <w:rPr>
          <w:rFonts w:ascii="Amiri" w:hAnsi="Amiri" w:eastAsia="Amiri" w:cs="Amiri"/>
          <w:color w:val="111111"/>
          <w:sz w:val="28"/>
          <w:sz w:val="28"/>
          <w:szCs w:val="28"/>
          <w:rtl w:val="true"/>
          <w:lang w:bidi="ar-SA"/>
        </w:rPr>
        <w:t>ترثي به أخاها صخرا و قتله زيد بن ثور الأسدي يوم ذي الأثل</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3607073_1280447820"/>
      <w:bookmarkStart w:id="287" w:name="_Toc119"/>
      <w:bookmarkEnd w:id="286"/>
      <w:r>
        <w:rPr>
          <w:rtl w:val="true"/>
        </w:rPr>
        <w:t>مقتل أخيها صخر</w:t>
      </w:r>
      <w:r>
        <w:rPr>
          <w:rtl w:val="true"/>
        </w:rPr>
        <w:t>:</w:t>
      </w:r>
      <w:bookmarkEnd w:id="287"/>
    </w:p>
    <w:p>
      <w:pPr>
        <w:pStyle w:val="BookText"/>
        <w:rPr/>
      </w:pPr>
      <w:r>
        <w:rPr>
          <w:rFonts w:ascii="Amiri" w:hAnsi="Amiri" w:eastAsia="Amiri" w:cs="Amiri"/>
          <w:color w:val="111111"/>
          <w:sz w:val="28"/>
          <w:sz w:val="28"/>
          <w:szCs w:val="28"/>
          <w:rtl w:val="true"/>
          <w:lang w:bidi="ar-SA"/>
        </w:rPr>
        <w:t>أخبرنا بالسبب في ذلك محمد بن الحسن بن دريد، عن أبي حاتم، عن أبي عبيدة، و أضفت إليه رواية الأثرم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 صخر بن عمرو، و أنس بن عبّاس الرّعليّ في بني سليم، بني أسد بن خزيمة</w:t>
      </w:r>
      <w:r>
        <w:rPr>
          <w:rStyle w:val="FootnoteAnchor"/>
          <w:rtl w:val="true"/>
        </w:rPr>
        <w:footnoteReference w:id="3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السّلمي أنّ هذا اليوم يقال له يوم الكلاب و يوم ذي الأثل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عوف و بني خفاف، و كانا متساندين، و على بني خفاف صخر بن عمرو الشّريديّ، و على بني عوف أنس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فأصابوا في بني أسد بن خزيمة غنائم و سبيا، و أخذ صخر يومئذ بديلة امرأة</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أصابت صخرا يومئذ طعنة، طعنه رجل يقال له ربيعة بن ثور، و يكنى أبا ثور، فأدخل جوفه حلقا من الدّرع فاندمل عليه حتّى شقّ عنه بعد سنين، و كان سبب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هو و بلعاء بن قيس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كانا أجمل رجلين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فشربا عند يهوديّ خمار كان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فحسدهما لما رأى من جمالهما و هيأتهما،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لأحسد العرب أن يكون فيهم مثل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فسقاهما شربة جويا منها</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بصخر طبيب بعد ما طال مرضه، فأراه ما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 عنك</w:t>
      </w:r>
      <w:r>
        <w:rPr>
          <w:rStyle w:val="FootnoteAnchor"/>
          <w:rtl w:val="true"/>
        </w:rPr>
        <w:footnoteReference w:id="349"/>
      </w:r>
      <w:r>
        <w:rPr>
          <w:rFonts w:ascii="Amiri" w:hAnsi="Amiri" w:eastAsia="Amiri" w:cs="Amiri"/>
          <w:color w:val="111111"/>
          <w:sz w:val="28"/>
          <w:sz w:val="28"/>
          <w:szCs w:val="28"/>
          <w:rtl w:val="true"/>
          <w:lang w:bidi="ar-SA"/>
        </w:rPr>
        <w:t>فتفيق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إلى شفار فجعل يحميها ثم يشقّ بها</w:t>
      </w:r>
      <w:r>
        <w:rPr>
          <w:rStyle w:val="FootnoteAnchor"/>
          <w:rtl w:val="true"/>
        </w:rPr>
        <w:footnoteReference w:id="350"/>
      </w:r>
      <w:r>
        <w:rPr>
          <w:rFonts w:ascii="Amiri" w:hAnsi="Amiri" w:eastAsia="Amiri" w:cs="Amiri"/>
          <w:color w:val="111111"/>
          <w:sz w:val="28"/>
          <w:sz w:val="28"/>
          <w:szCs w:val="28"/>
          <w:rtl w:val="true"/>
          <w:lang w:bidi="ar-SA"/>
        </w:rPr>
        <w:t>عنه، فلم ينشب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بلال بن سهم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اكتسح صخر أموال بني أسد و سبى نساءهم، فأتاهم الصّريح فتبعوه فتلاحقوا بذات الأثل، فاقتتلوا قتالا شديدا، فطعن ربيعة بن ثور الأسديّ صخرا في جنبه، و فات القوم فلم يقعص</w:t>
      </w:r>
      <w:r>
        <w:rPr>
          <w:rStyle w:val="FootnoteAnchor"/>
          <w:rtl w:val="true"/>
        </w:rPr>
        <w:footnoteReference w:id="351"/>
      </w:r>
      <w:r>
        <w:rPr>
          <w:rFonts w:ascii="Amiri" w:hAnsi="Amiri" w:eastAsia="Amiri" w:cs="Amiri"/>
          <w:color w:val="111111"/>
          <w:sz w:val="28"/>
          <w:sz w:val="28"/>
          <w:szCs w:val="28"/>
          <w:rtl w:val="true"/>
          <w:lang w:bidi="ar-SA"/>
        </w:rPr>
        <w:t>و جوي منها، و مرض قريبا من حول، حتّى ملّه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صخر امرأة و هي تسأل سلمى امرأة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بعلك؟ فقالت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 فيرجى، و لا ميت فينعى، لقينا منه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آخر أنّ التي قالت هذه المقالة بديلة الأسديّة التي كان سباها من بني أسد فاتّخذها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تلكم عرسي بديلة أوجست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فراقي و ملّت مضجعي و مكاني</w:t>
      </w:r>
      <w:r>
        <w:rPr>
          <w:rStyle w:val="FootnoteAnchor"/>
          <w:rtl w:val="true"/>
        </w:rPr>
        <w:footnoteReference w:id="35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أبو بلال بن سهم فزعم أنّ صخرا حين سمع مقالة سلمى امرأته قال</w:t>
      </w:r>
      <w:r>
        <w:rPr>
          <w:rFonts w:eastAsia="Amiri" w:cs="Amiri" w:ascii="Amiri" w:hAnsi="Amiri"/>
          <w:color w:val="111111"/>
          <w:sz w:val="28"/>
          <w:szCs w:val="28"/>
          <w:rtl w:val="true"/>
          <w:lang w:bidi="ar-SA"/>
        </w:rPr>
        <w:t xml:space="preserve">: </w:t>
      </w:r>
      <w:bookmarkStart w:id="288" w:name="pg16218_175470"/>
    </w:p>
    <w:p>
      <w:pPr>
        <w:pStyle w:val="BookText"/>
        <w:rPr/>
      </w:pPr>
      <w:bookmarkEnd w:id="288"/>
      <w:r>
        <w:rPr>
          <w:rFonts w:ascii="Amiri" w:hAnsi="Amiri" w:eastAsia="Amiri" w:cs="Amiri"/>
          <w:color w:val="111111"/>
          <w:sz w:val="28"/>
          <w:sz w:val="28"/>
          <w:szCs w:val="28"/>
          <w:rtl w:val="true"/>
          <w:lang w:bidi="ar-SA"/>
        </w:rPr>
        <w:t xml:space="preserve">أرى أمّ صخر لا تملّ عيادتي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ملّت سليمى مضجعي و مكاني</w:t>
      </w:r>
    </w:p>
    <w:p>
      <w:pPr>
        <w:pStyle w:val="BookText"/>
        <w:rPr/>
      </w:pPr>
      <w:r>
        <w:rPr>
          <w:rFonts w:ascii="Amiri" w:hAnsi="Amiri" w:eastAsia="Amiri" w:cs="Amiri"/>
          <w:color w:val="111111"/>
          <w:sz w:val="28"/>
          <w:sz w:val="28"/>
          <w:szCs w:val="28"/>
          <w:rtl w:val="true"/>
          <w:lang w:bidi="ar-SA"/>
        </w:rPr>
        <w:t xml:space="preserve">و ما كنت أخشى أن أكون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من يغترّ بالحدثان</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بأمر الحزم لو أستطيعه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حيل بين العير و النّزوان</w:t>
      </w:r>
    </w:p>
    <w:p>
      <w:pPr>
        <w:pStyle w:val="BookText"/>
        <w:rPr/>
      </w:pPr>
      <w:r>
        <w:rPr>
          <w:rFonts w:ascii="Amiri" w:hAnsi="Amiri" w:eastAsia="Amiri" w:cs="Amiri"/>
          <w:color w:val="111111"/>
          <w:sz w:val="28"/>
          <w:sz w:val="28"/>
          <w:szCs w:val="28"/>
          <w:rtl w:val="true"/>
          <w:lang w:bidi="ar-SA"/>
        </w:rPr>
        <w:t xml:space="preserve">لعمري لقد نبّهت من كان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أسمعت من كانت له أذنان</w:t>
      </w:r>
    </w:p>
    <w:p>
      <w:pPr>
        <w:pStyle w:val="BookText"/>
        <w:rPr/>
      </w:pPr>
      <w:r>
        <w:rPr>
          <w:rFonts w:ascii="Amiri" w:hAnsi="Amiri" w:eastAsia="Amiri" w:cs="Amiri"/>
          <w:color w:val="111111"/>
          <w:sz w:val="28"/>
          <w:sz w:val="28"/>
          <w:szCs w:val="28"/>
          <w:rtl w:val="true"/>
          <w:lang w:bidi="ar-SA"/>
        </w:rPr>
        <w:t xml:space="preserve">و للموت خير من حياة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يعسوب برأس سنان</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 أيّ امرئ ساوى بأمّ حليلة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عاش إلاّ في شقا و هوان</w:t>
      </w:r>
    </w:p>
    <w:p>
      <w:pPr>
        <w:pStyle w:val="BookText"/>
        <w:rPr/>
      </w:pPr>
      <w:r>
        <w:rPr>
          <w:rFonts w:ascii="Amiri" w:hAnsi="Amiri" w:eastAsia="Amiri" w:cs="Amiri"/>
          <w:color w:val="111111"/>
          <w:sz w:val="28"/>
          <w:sz w:val="28"/>
          <w:szCs w:val="28"/>
          <w:rtl w:val="true"/>
          <w:lang w:bidi="ar-SA"/>
        </w:rPr>
        <w:t>فلما طال عليه البلاء و قد نتأت قطعة مثل اللّبد</w:t>
      </w:r>
      <w:r>
        <w:rPr>
          <w:rStyle w:val="FootnoteAnchor"/>
          <w:rtl w:val="true"/>
        </w:rPr>
        <w:footnoteReference w:id="355"/>
      </w:r>
      <w:r>
        <w:rPr>
          <w:rFonts w:ascii="Amiri" w:hAnsi="Amiri" w:eastAsia="Amiri" w:cs="Amiri"/>
          <w:color w:val="111111"/>
          <w:sz w:val="28"/>
          <w:sz w:val="28"/>
          <w:szCs w:val="28"/>
          <w:rtl w:val="true"/>
          <w:lang w:bidi="ar-SA"/>
        </w:rPr>
        <w:t>في جنبه في موضع الطّعنة،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قطعتها لرجونا أن 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 عليه بعضهم فنهاهم،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أهون عليّ مما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فأحموا له شفرة ثم قطعوها فيئس</w:t>
      </w:r>
      <w:r>
        <w:rPr>
          <w:rStyle w:val="FootnoteAnchor"/>
          <w:rtl w:val="true"/>
        </w:rPr>
        <w:footnoteReference w:id="356"/>
      </w: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w:t>
      </w:r>
    </w:p>
    <w:p>
      <w:pPr>
        <w:pStyle w:val="Heading4"/>
        <w:numPr>
          <w:ilvl w:val="3"/>
          <w:numId w:val="1"/>
        </w:numPr>
        <w:rPr/>
      </w:pPr>
      <w:bookmarkStart w:id="289" w:name="__RefHeading___Toc3607075_1280447820"/>
      <w:bookmarkStart w:id="290" w:name="_Toc120"/>
      <w:bookmarkEnd w:id="289"/>
      <w:r>
        <w:rPr>
          <w:rtl w:val="true"/>
        </w:rPr>
        <w:t>من شعر صخر في الصبر</w:t>
      </w:r>
      <w:r>
        <w:rPr>
          <w:rtl w:val="true"/>
        </w:rPr>
        <w:t>:</w:t>
      </w:r>
      <w:bookmarkEnd w:id="29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صخر أخته الخنساء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صبره؟ فقال صخر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أجارتنا إنّ الخطوب تنوب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كلّ المخطئين تصيب</w:t>
      </w:r>
    </w:p>
    <w:p>
      <w:pPr>
        <w:pStyle w:val="BookText"/>
        <w:rPr/>
      </w:pPr>
      <w:r>
        <w:rPr>
          <w:rFonts w:ascii="Amiri" w:hAnsi="Amiri" w:eastAsia="Amiri" w:cs="Amiri"/>
          <w:color w:val="111111"/>
          <w:sz w:val="28"/>
          <w:sz w:val="28"/>
          <w:szCs w:val="28"/>
          <w:rtl w:val="true"/>
          <w:lang w:bidi="ar-SA"/>
        </w:rPr>
        <w:t xml:space="preserve">فإن تسأليني هل صبرت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 xml:space="preserve">كأنّي و قد أدنوا إليّ شفارهم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الصّبر دامي الصّفحتين ركوب</w:t>
      </w:r>
    </w:p>
    <w:p>
      <w:pPr>
        <w:pStyle w:val="BookText"/>
        <w:rPr/>
      </w:pPr>
      <w:r>
        <w:rPr>
          <w:rFonts w:ascii="Amiri" w:hAnsi="Amiri" w:eastAsia="Amiri" w:cs="Amiri"/>
          <w:color w:val="111111"/>
          <w:sz w:val="28"/>
          <w:sz w:val="28"/>
          <w:szCs w:val="28"/>
          <w:rtl w:val="true"/>
          <w:lang w:bidi="ar-SA"/>
        </w:rPr>
        <w:t xml:space="preserve">أجارتنا لست الغداة بظاعن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مقيم ما أقام عسيب</w:t>
      </w:r>
    </w:p>
    <w:p>
      <w:pPr>
        <w:pStyle w:val="Heading4"/>
        <w:numPr>
          <w:ilvl w:val="3"/>
          <w:numId w:val="1"/>
        </w:numPr>
        <w:rPr/>
      </w:pPr>
      <w:bookmarkStart w:id="291" w:name="__RefHeading___Toc3607077_1280447820"/>
      <w:bookmarkStart w:id="292" w:name="_Toc121"/>
      <w:bookmarkEnd w:id="291"/>
      <w:r>
        <w:rPr>
          <w:rtl w:val="true"/>
        </w:rPr>
        <w:t>قبر صخر</w:t>
      </w:r>
      <w:r>
        <w:rPr>
          <w:rtl w:val="true"/>
        </w:rPr>
        <w:t>:</w:t>
      </w:r>
      <w:bookmarkEnd w:id="292"/>
    </w:p>
    <w:p>
      <w:pPr>
        <w:pStyle w:val="BookText"/>
        <w:rPr/>
      </w:pP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بأرض بني سليم إلى جنب المدينة، فقبره هناك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فدفن هناك، فقبره قريب من عسيب</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607079_1280447820"/>
      <w:bookmarkStart w:id="294" w:name="_Toc122"/>
      <w:bookmarkEnd w:id="293"/>
      <w:r>
        <w:rPr>
          <w:rtl w:val="true"/>
        </w:rPr>
        <w:t>رثاء الخنساء لصخر</w:t>
      </w:r>
      <w:r>
        <w:rPr>
          <w:rtl w:val="true"/>
        </w:rPr>
        <w:t>:</w:t>
      </w:r>
      <w:bookmarkEnd w:id="294"/>
    </w:p>
    <w:p>
      <w:pPr>
        <w:pStyle w:val="BookText"/>
        <w:rPr/>
      </w:pPr>
      <w:r>
        <w:rPr>
          <w:rFonts w:ascii="Amiri" w:hAnsi="Amiri" w:eastAsia="Amiri" w:cs="Amiri"/>
          <w:color w:val="111111"/>
          <w:sz w:val="28"/>
          <w:sz w:val="28"/>
          <w:szCs w:val="28"/>
          <w:rtl w:val="true"/>
          <w:lang w:bidi="ar-SA"/>
        </w:rPr>
        <w:t>فقالت الخنساء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ما لعينك أم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أخضل الدّمع سربالها</w:t>
      </w:r>
    </w:p>
    <w:p>
      <w:pPr>
        <w:pStyle w:val="BookText"/>
        <w:rPr/>
      </w:pPr>
      <w:r>
        <w:rPr>
          <w:rFonts w:ascii="Amiri" w:hAnsi="Amiri" w:eastAsia="Amiri" w:cs="Amiri"/>
          <w:color w:val="111111"/>
          <w:sz w:val="28"/>
          <w:sz w:val="28"/>
          <w:szCs w:val="28"/>
          <w:rtl w:val="true"/>
          <w:lang w:bidi="ar-SA"/>
        </w:rPr>
        <w:t xml:space="preserve">ابعد ابن عمرو من آل الشري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 حلّت به الأرض أثقالها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تك مرّة أودت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يكثر تقتالها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سأحمل نفسي على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عليها و إمّا لها</w:t>
      </w:r>
    </w:p>
    <w:p>
      <w:pPr>
        <w:pStyle w:val="BookText"/>
        <w:rPr/>
      </w:pPr>
      <w:r>
        <w:rPr>
          <w:rFonts w:ascii="IRNazanin" w:hAnsi="IRNazanin" w:eastAsia="IRNazanin"/>
          <w:color w:val="111111"/>
          <w:sz w:val="28"/>
          <w:sz w:val="28"/>
          <w:szCs w:val="28"/>
          <w:rtl w:val="true"/>
          <w:lang w:bidi="fa-IR"/>
        </w:rPr>
        <w:t xml:space="preserve">فإن تصبر النّفس تلق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تجزع النفس أشقى لها</w:t>
      </w:r>
    </w:p>
    <w:p>
      <w:pPr>
        <w:pStyle w:val="BookText"/>
        <w:rPr/>
      </w:pPr>
      <w:r>
        <w:rPr>
          <w:rFonts w:ascii="Amiri" w:hAnsi="Amiri" w:eastAsia="Amiri" w:cs="Amiri"/>
          <w:color w:val="111111"/>
          <w:sz w:val="28"/>
          <w:sz w:val="28"/>
          <w:szCs w:val="28"/>
          <w:rtl w:val="true"/>
          <w:lang w:bidi="ar-SA"/>
        </w:rPr>
        <w:t>غنّى فيه ابن سريج خفيف رمل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في صخر، هذه إنّما رثت بها معاوية أخاها، و بنو مرّة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قالت في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قذى بعينك أم بالعين 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أقفرت إذ خلت من أهلها الدار</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تبكي لصخر، هي العبرى و قد ثكلت</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دونه من جديد التّرب أستار</w:t>
      </w:r>
    </w:p>
    <w:p>
      <w:pPr>
        <w:pStyle w:val="BookText"/>
        <w:rPr/>
      </w:pPr>
      <w:r>
        <w:rPr>
          <w:rFonts w:ascii="Amiri" w:hAnsi="Amiri" w:eastAsia="Amiri" w:cs="Amiri"/>
          <w:color w:val="111111"/>
          <w:sz w:val="28"/>
          <w:sz w:val="28"/>
          <w:szCs w:val="28"/>
          <w:rtl w:val="true"/>
          <w:lang w:bidi="ar-SA"/>
        </w:rPr>
        <w:t xml:space="preserve">لا بدّ من ميتة في صرفها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في صرفه حول و أطوار</w:t>
      </w:r>
    </w:p>
    <w:p>
      <w:pPr>
        <w:pStyle w:val="BookText"/>
        <w:rPr/>
      </w:pPr>
      <w:r>
        <w:rPr>
          <w:rFonts w:ascii="Amiri" w:hAnsi="Amiri" w:eastAsia="Amiri" w:cs="Amiri"/>
          <w:color w:val="111111"/>
          <w:sz w:val="28"/>
          <w:sz w:val="28"/>
          <w:szCs w:val="28"/>
          <w:rtl w:val="true"/>
          <w:lang w:bidi="ar-SA"/>
        </w:rPr>
        <w:t xml:space="preserve">يا صخر ورّاد ماء قد تناذره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الموارد ما في ورده عار</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مشى السبنتى إلى هيجاء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سلاحان أنياب و أظفار</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فما عجول على بوّ تطيف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حنينان إصغار و إكبار</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ترتع ما رتعت حتّى إذا ادّكرت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إقبال و إدبار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تسمن الدّهر في أرض و إن رتعت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تحنان و تسجار</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يوما بأوجد منّي يوم 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و للدّهر إحلاء و إمرار</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فإنّ صخرا لوالينا و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صخرا إذا نشتو لنحّار</w:t>
      </w:r>
    </w:p>
    <w:p>
      <w:pPr>
        <w:pStyle w:val="BookText"/>
        <w:rPr/>
      </w:pPr>
      <w:r>
        <w:rPr>
          <w:rFonts w:ascii="Amiri" w:hAnsi="Amiri" w:eastAsia="Amiri" w:cs="Amiri"/>
          <w:color w:val="111111"/>
          <w:sz w:val="28"/>
          <w:sz w:val="28"/>
          <w:szCs w:val="28"/>
          <w:rtl w:val="true"/>
          <w:lang w:bidi="ar-SA"/>
        </w:rPr>
        <w:t xml:space="preserve">و إن صخرا لتأتمّ 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في رأسه 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غنّى في هذين البيتين الأولين ابن سريج، من رواية يونس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ترأه جارة يمشي بساحتها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لريبة حين يخلي بيته الجار</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 لا تراه و ما في البيت يأكله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بارز بالصّحن مهمار</w:t>
      </w:r>
      <w:r>
        <w:rPr>
          <w:rStyle w:val="FootnoteAnchor"/>
          <w:rtl w:val="true"/>
        </w:rPr>
        <w:footnoteReference w:id="36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الرّدينيّ لم تنفد شبيبته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تحت طيّ البرد أسوار </w:t>
      </w:r>
      <w:bookmarkStart w:id="295" w:name="pg16218_175472"/>
    </w:p>
    <w:p>
      <w:pPr>
        <w:pStyle w:val="BookText"/>
        <w:rPr/>
      </w:pPr>
      <w:bookmarkEnd w:id="295"/>
      <w:r>
        <w:rPr>
          <w:rFonts w:ascii="Amiri" w:hAnsi="Amiri" w:eastAsia="Amiri" w:cs="Amiri"/>
          <w:color w:val="111111"/>
          <w:sz w:val="28"/>
          <w:sz w:val="28"/>
          <w:szCs w:val="28"/>
          <w:rtl w:val="true"/>
          <w:lang w:bidi="ar-SA"/>
        </w:rPr>
        <w:t xml:space="preserve">في جوف رمس مقيم قد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رمسه مقمطرّات و أحجار</w:t>
      </w:r>
    </w:p>
    <w:p>
      <w:pPr>
        <w:pStyle w:val="BookText"/>
        <w:rPr/>
      </w:pPr>
      <w:r>
        <w:rPr>
          <w:rFonts w:ascii="Amiri" w:hAnsi="Amiri" w:eastAsia="Amiri" w:cs="Amiri"/>
          <w:color w:val="111111"/>
          <w:sz w:val="28"/>
          <w:sz w:val="28"/>
          <w:szCs w:val="28"/>
          <w:rtl w:val="true"/>
          <w:lang w:bidi="ar-SA"/>
        </w:rPr>
        <w:t>طلق اليدين بفعل الخير</w:t>
      </w:r>
      <w:r>
        <w:rPr>
          <w:rStyle w:val="FootnoteAnchor"/>
          <w:rtl w:val="true"/>
        </w:rPr>
        <w:footnoteReference w:id="366"/>
      </w:r>
      <w:r>
        <w:rPr>
          <w:rFonts w:ascii="Amiri" w:hAnsi="Amiri" w:eastAsia="Amiri" w:cs="Amiri"/>
          <w:color w:val="111111"/>
          <w:sz w:val="28"/>
          <w:sz w:val="28"/>
          <w:szCs w:val="28"/>
          <w:rtl w:val="true"/>
          <w:lang w:bidi="ar-SA"/>
        </w:rPr>
        <w:t xml:space="preserve">ذو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الدّسيعة بالخيرات أمّار</w:t>
      </w:r>
    </w:p>
    <w:p>
      <w:pPr>
        <w:pStyle w:val="BookText"/>
        <w:rPr/>
      </w:pPr>
      <w:r>
        <w:rPr>
          <w:rFonts w:ascii="Amiri" w:hAnsi="Amiri" w:eastAsia="Amiri" w:cs="Amiri"/>
          <w:color w:val="111111"/>
          <w:sz w:val="28"/>
          <w:sz w:val="28"/>
          <w:szCs w:val="28"/>
          <w:rtl w:val="true"/>
          <w:lang w:bidi="ar-SA"/>
        </w:rPr>
        <w:t xml:space="preserve">و رفقة حار هاديهم بمهلكة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ظلمتها في الطّخية القار</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عروضه ثان 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العوّار و العائر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و هو مثل 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قطرت قطرا متتابعا لا يبلغ أن يكون سيلا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العبرى، يقال امرأة عبرى و عابر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العبرة</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سخنة العين</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الوله</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يصيب الرجل و المرأة من شدّة الجزع على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و أطوار، أي تحوّل و تقلّب و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تناذره، أي أنذر بعضهم بعضا هوله و صعوبته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ورده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ما في ترك ورده عار، أي لا يعيّر أحد إن عجز عنه من صعوبة ورده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ينحر ولد الناقة و يؤخذ جلده فيحشى و يدنى من أمّه فترأمه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إحلاء و إمرار،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أحلى و لا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أتى بحلوة و لا مرّة</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 الدهر يأتي بالمشقّة و المحبة</w:t>
      </w:r>
      <w:r>
        <w:rPr>
          <w:rStyle w:val="FootnoteAnchor"/>
          <w:rtl w:val="true"/>
        </w:rPr>
        <w:footnoteReference w:id="3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علم في رأسه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و جمعه 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تحت طيّ البرد أسوار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لطافة بطنه و هيفة شبيه</w:t>
      </w:r>
      <w:r>
        <w:rPr>
          <w:rStyle w:val="FootnoteAnchor"/>
          <w:rtl w:val="true"/>
        </w:rPr>
        <w:footnoteReference w:id="374"/>
      </w:r>
      <w:r>
        <w:rPr>
          <w:rFonts w:ascii="Amiri" w:hAnsi="Amiri" w:eastAsia="Amiri" w:cs="Amiri"/>
          <w:color w:val="111111"/>
          <w:sz w:val="28"/>
          <w:sz w:val="28"/>
          <w:szCs w:val="28"/>
          <w:rtl w:val="true"/>
          <w:lang w:bidi="ar-SA"/>
        </w:rPr>
        <w:t>أسوار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منسوب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كانت تقوّم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معصوب البدن ليس بمهبّج</w:t>
      </w:r>
      <w:r>
        <w:rPr>
          <w:rStyle w:val="FootnoteAnchor"/>
          <w:rtl w:val="true"/>
        </w:rPr>
        <w:footnoteReference w:id="375"/>
      </w:r>
      <w:r>
        <w:rPr>
          <w:rFonts w:ascii="Amiri" w:hAnsi="Amiri" w:eastAsia="Amiri" w:cs="Amiri"/>
          <w:color w:val="111111"/>
          <w:sz w:val="28"/>
          <w:sz w:val="28"/>
          <w:szCs w:val="28"/>
          <w:rtl w:val="true"/>
          <w:lang w:bidi="ar-SA"/>
        </w:rPr>
        <w:t>منحلّ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من انتفاخ الجلد و السّمن و الاسترخاء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مقمطرّات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صخور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الأحجار صغار</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يتفجر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الدّسيعة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الطخية، من الطخّاء، و هو الغيم الرقيق الذي يواري النّجوم فيتحيّر الهادي</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3607081_1280447820"/>
      <w:bookmarkStart w:id="297" w:name="_Toc123"/>
      <w:bookmarkEnd w:id="296"/>
      <w:r>
        <w:rPr>
          <w:rtl w:val="true"/>
        </w:rPr>
        <w:t>مرثية أخرى في صخر</w:t>
      </w:r>
      <w:r>
        <w:rPr>
          <w:rtl w:val="true"/>
        </w:rPr>
        <w:t>:</w:t>
      </w:r>
      <w:bookmarkEnd w:id="297"/>
    </w:p>
    <w:p>
      <w:pPr>
        <w:pStyle w:val="BookText"/>
        <w:rPr/>
      </w:pPr>
      <w:r>
        <w:rPr>
          <w:rFonts w:ascii="Amiri" w:hAnsi="Amiri" w:eastAsia="Amiri" w:cs="Amiri"/>
          <w:color w:val="111111"/>
          <w:sz w:val="28"/>
          <w:sz w:val="28"/>
          <w:szCs w:val="28"/>
          <w:rtl w:val="true"/>
          <w:lang w:bidi="ar-SA"/>
        </w:rPr>
        <w:t>و قالت الخنساء أيضا ترثي صخرا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عيني و عاودها قذاها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بعوّار فما تقضي كراها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صخر و أيّ فتى كصخر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الناب لم ترأم طلاها</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أي لم تعطف عليه من الجدب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الفتيان ما بلغوا مداها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يكدي إذا بلغت كداها</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لئن جزعت بنو عمرو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رزئت بنو عمرو فتاها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غنى في هذه الأبيات ابن جامع ثاني ثقيل بإطلاق الوتر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حبش أنّ له أيضا فيه خفيف رمل بالبنصر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الشم الجحاجح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بلّت مدامعها لحاها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وصف السيد بالشمم فإنه لا يدنو لدناءة، و لا يضع لها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خيل قد كففت بجول 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فدارت بين كبشيها رحاها</w:t>
      </w:r>
      <w:r>
        <w:rPr>
          <w:rStyle w:val="FootnoteAnchor"/>
          <w:rtl w:val="true"/>
        </w:rPr>
        <w:footnoteReference w:id="380"/>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جول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خيل تجول، أي تذهب و تجيء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ترفّع فضل سابغة 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خيفانة خفق حشاها</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 تسعى حين تشتجر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الموت ساعة مصطلاها</w:t>
      </w:r>
    </w:p>
    <w:p>
      <w:pPr>
        <w:pStyle w:val="BookText"/>
        <w:rPr/>
      </w:pPr>
      <w:r>
        <w:rPr>
          <w:rFonts w:ascii="Amiri" w:hAnsi="Amiri" w:eastAsia="Amiri" w:cs="Amiri"/>
          <w:color w:val="111111"/>
          <w:sz w:val="28"/>
          <w:sz w:val="28"/>
          <w:szCs w:val="28"/>
          <w:rtl w:val="true"/>
          <w:lang w:bidi="ar-SA"/>
        </w:rPr>
        <w:t xml:space="preserve">محافظة و محمية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بالقوم من جزع لظاها</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فتتركها قد اشتجرت بطعن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 إذا اختلفت، كلاها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لو نزلت بآل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الأضياف سخنا من ذراها</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فمن للضّيف إن هبّت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مزعزعة يجاوبها صداها</w:t>
      </w:r>
    </w:p>
    <w:p>
      <w:pPr>
        <w:pStyle w:val="BookText"/>
        <w:rPr/>
      </w:pPr>
      <w:r>
        <w:rPr>
          <w:rFonts w:ascii="Amiri" w:hAnsi="Amiri" w:eastAsia="Amiri" w:cs="Amiri"/>
          <w:color w:val="111111"/>
          <w:sz w:val="28"/>
          <w:sz w:val="28"/>
          <w:szCs w:val="28"/>
          <w:rtl w:val="true"/>
          <w:lang w:bidi="ar-SA"/>
        </w:rPr>
        <w:t xml:space="preserve">و ألجأ بردها الأشوال حدبا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الحجرات بارزة كلاها</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أ مطعمكم و حاملكم تركتم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غبراء منهدم رجاها</w:t>
      </w:r>
    </w:p>
    <w:p>
      <w:pPr>
        <w:pStyle w:val="BookText"/>
        <w:rPr/>
      </w:pPr>
      <w:r>
        <w:rPr>
          <w:rFonts w:ascii="Amiri" w:hAnsi="Amiri" w:eastAsia="Amiri" w:cs="Amiri"/>
          <w:color w:val="111111"/>
          <w:sz w:val="28"/>
          <w:sz w:val="28"/>
          <w:szCs w:val="28"/>
          <w:rtl w:val="true"/>
          <w:lang w:bidi="ar-SA"/>
        </w:rPr>
        <w:t xml:space="preserve">ليبك عليك قومك للمعالي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للهيجاء إنّك ما فتاها</w:t>
      </w:r>
      <w:r>
        <w:rPr>
          <w:rStyle w:val="FootnoteAnchor"/>
          <w:rtl w:val="true"/>
        </w:rPr>
        <w:footnoteReference w:id="38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فوّزت طلعة فاستراحت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الخيل فارسها يراها</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خفاف بن عمير يرثي صخرا و معاوية ابني عمرو، و رجالا منهم أصيبوا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همّه ببراق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لذكراهم و أيّ أوان ذكر</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كأنّ النار تخرجها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تدخل بعد نوم الناس صدري</w:t>
      </w:r>
    </w:p>
    <w:p>
      <w:pPr>
        <w:pStyle w:val="BookText"/>
        <w:rPr/>
      </w:pPr>
      <w:r>
        <w:rPr>
          <w:rFonts w:ascii="Amiri" w:hAnsi="Amiri" w:eastAsia="Amiri" w:cs="Amiri"/>
          <w:color w:val="111111"/>
          <w:sz w:val="28"/>
          <w:sz w:val="28"/>
          <w:szCs w:val="28"/>
          <w:rtl w:val="true"/>
          <w:lang w:bidi="ar-SA"/>
        </w:rPr>
        <w:t xml:space="preserve">لباتت تضرب الأمثال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ناب شربت بها و بكر</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 تنسى من أفارق غير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أصبر عنهم من آل عمرو</w:t>
      </w:r>
    </w:p>
    <w:p>
      <w:pPr>
        <w:pStyle w:val="BookText"/>
        <w:rPr/>
      </w:pPr>
      <w:r>
        <w:rPr>
          <w:rFonts w:ascii="Amiri" w:hAnsi="Amiri" w:eastAsia="Amiri" w:cs="Amiri"/>
          <w:color w:val="111111"/>
          <w:sz w:val="28"/>
          <w:sz w:val="28"/>
          <w:szCs w:val="28"/>
          <w:rtl w:val="true"/>
          <w:lang w:bidi="ar-SA"/>
        </w:rPr>
        <w:t xml:space="preserve">و هل تدرين أن ما ربّ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رزئت مبرّأ بقصاص وتر</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أخى ثقة إذا الضّرّاء نابت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حباء أضياف و نحر</w:t>
      </w:r>
    </w:p>
    <w:p>
      <w:pPr>
        <w:pStyle w:val="BookText"/>
        <w:rPr/>
      </w:pPr>
      <w:r>
        <w:rPr>
          <w:rFonts w:ascii="Amiri" w:hAnsi="Amiri" w:eastAsia="Amiri" w:cs="Amiri"/>
          <w:color w:val="111111"/>
          <w:sz w:val="28"/>
          <w:sz w:val="28"/>
          <w:szCs w:val="28"/>
          <w:rtl w:val="true"/>
          <w:lang w:bidi="ar-SA"/>
        </w:rPr>
        <w:t xml:space="preserve">كصخر للسّريّة غادروه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بذروة أو معاوية بن عمرو</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 ميت بالجناب أثلّ عرشي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كصخر أو كعمرو أو كبشر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بالنواصف من هدام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أودى و ربّ أبيك صبري</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فلم أر مثلهم حيّا لقاحا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بين قاصية و حجر</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أشدّ على صروف الدهر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 منهم فيها بصبر</w:t>
      </w:r>
    </w:p>
    <w:p>
      <w:pPr>
        <w:pStyle w:val="BookText"/>
        <w:rPr/>
      </w:pPr>
      <w:r>
        <w:rPr>
          <w:rFonts w:ascii="Amiri" w:hAnsi="Amiri" w:eastAsia="Amiri" w:cs="Amiri"/>
          <w:color w:val="111111"/>
          <w:sz w:val="28"/>
          <w:sz w:val="28"/>
          <w:szCs w:val="28"/>
          <w:rtl w:val="true"/>
          <w:lang w:bidi="ar-SA"/>
        </w:rPr>
        <w:t xml:space="preserve">و أكرم، حين ضنّ الناس، خيما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شيمة و نشيل قدر</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الحسناء</w:t>
      </w:r>
      <w:r>
        <w:rPr>
          <w:rStyle w:val="FootnoteAnchor"/>
          <w:rtl w:val="true"/>
        </w:rPr>
        <w:footnoteReference w:id="394"/>
      </w:r>
      <w:r>
        <w:rPr>
          <w:rFonts w:ascii="Amiri" w:hAnsi="Amiri" w:eastAsia="Amiri" w:cs="Amiri"/>
          <w:color w:val="111111"/>
          <w:sz w:val="28"/>
          <w:sz w:val="28"/>
          <w:szCs w:val="28"/>
          <w:rtl w:val="true"/>
          <w:lang w:bidi="ar-SA"/>
        </w:rPr>
        <w:t xml:space="preserve">لم ترحض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يقصر لها بصر بستر</w:t>
      </w:r>
    </w:p>
    <w:p>
      <w:pPr>
        <w:pStyle w:val="BookText"/>
        <w:rPr/>
      </w:pPr>
      <w:r>
        <w:rPr>
          <w:rFonts w:ascii="Amiri" w:hAnsi="Amiri" w:eastAsia="Amiri" w:cs="Amiri"/>
          <w:color w:val="111111"/>
          <w:sz w:val="28"/>
          <w:sz w:val="28"/>
          <w:szCs w:val="28"/>
          <w:rtl w:val="true"/>
          <w:lang w:bidi="ar-SA"/>
        </w:rPr>
        <w:t xml:space="preserve">قروا أضيافهم ربحا ببحّ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بعبقريّ الودق سمر</w:t>
      </w:r>
      <w:r>
        <w:rPr>
          <w:rStyle w:val="FootnoteAnchor"/>
          <w:rtl w:val="true"/>
        </w:rPr>
        <w:footnoteReference w:id="39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رماح مثقّف حملت نصالا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يلحن كأنّهنّ نجوم فجر</w:t>
      </w:r>
      <w:r>
        <w:rPr>
          <w:rStyle w:val="FootnoteAnchor"/>
          <w:rtl w:val="true"/>
        </w:rPr>
        <w:footnoteReference w:id="396"/>
      </w:r>
      <w:bookmarkStart w:id="298" w:name="pg16218_175475"/>
    </w:p>
    <w:p>
      <w:pPr>
        <w:pStyle w:val="BookText"/>
        <w:rPr/>
      </w:pPr>
      <w:bookmarkEnd w:id="298"/>
      <w:r>
        <w:rPr>
          <w:rFonts w:ascii="Amiri" w:hAnsi="Amiri" w:eastAsia="Amiri" w:cs="Amiri"/>
          <w:color w:val="111111"/>
          <w:sz w:val="28"/>
          <w:sz w:val="28"/>
          <w:szCs w:val="28"/>
          <w:rtl w:val="true"/>
          <w:lang w:bidi="ar-SA"/>
        </w:rPr>
        <w:t xml:space="preserve">جلاها الصّيقلون فأخلصوها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مواضي كلّها يفري ببتر</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هم الأيسار إن قحطت جمادى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صبير سارية و قطر</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يصدّون المغيرة عن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 يفلق الهامات شزر</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تعلّم أنّ خير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 أرملة و معترّ مسيف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المال، عجزة أمّ صخر</w:t>
      </w:r>
      <w:r>
        <w:rPr>
          <w:rStyle w:val="FootnoteAnchor"/>
          <w:rtl w:val="true"/>
        </w:rPr>
        <w:footnoteReference w:id="401"/>
      </w:r>
    </w:p>
    <w:p>
      <w:pPr>
        <w:pStyle w:val="Heading4"/>
        <w:numPr>
          <w:ilvl w:val="3"/>
          <w:numId w:val="1"/>
        </w:numPr>
        <w:rPr/>
      </w:pPr>
      <w:bookmarkStart w:id="299" w:name="__RefHeading___Toc3607083_1280447820"/>
      <w:bookmarkStart w:id="300" w:name="_Toc124"/>
      <w:bookmarkEnd w:id="299"/>
      <w:r>
        <w:rPr>
          <w:rtl w:val="true"/>
        </w:rPr>
        <w:t>مرثية أخرى فيه</w:t>
      </w:r>
      <w:r>
        <w:rPr>
          <w:rtl w:val="true"/>
        </w:rPr>
        <w:t>:</w:t>
      </w:r>
      <w:bookmarkEnd w:id="300"/>
    </w:p>
    <w:p>
      <w:pPr>
        <w:pStyle w:val="Heading5"/>
        <w:numPr>
          <w:ilvl w:val="4"/>
          <w:numId w:val="1"/>
        </w:numPr>
        <w:rPr/>
      </w:pPr>
      <w:bookmarkStart w:id="301" w:name="__RefHeading___Toc3607085_1280447820"/>
      <w:bookmarkStart w:id="302" w:name="_Toc125"/>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و مما رثت به الخنساء صخرا و غنّي فيه</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3607087_1280447820"/>
      <w:bookmarkStart w:id="304" w:name="_Toc126"/>
      <w:bookmarkEnd w:id="303"/>
      <w:r>
        <w:rPr>
          <w:rtl w:val="true"/>
        </w:rPr>
        <w:t>صوت</w:t>
      </w:r>
      <w:bookmarkEnd w:id="304"/>
    </w:p>
    <w:p>
      <w:pPr>
        <w:pStyle w:val="BookText"/>
        <w:rPr/>
      </w:pPr>
      <w:r>
        <w:rPr>
          <w:rFonts w:ascii="Amiri" w:hAnsi="Amiri" w:eastAsia="Amiri" w:cs="Amiri"/>
          <w:color w:val="111111"/>
          <w:sz w:val="28"/>
          <w:sz w:val="28"/>
          <w:szCs w:val="28"/>
          <w:rtl w:val="true"/>
          <w:lang w:bidi="ar-SA"/>
        </w:rPr>
        <w:t xml:space="preserve">أ عينيّ جودا و لا تجمدا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تبكيان لصخر الندى</w:t>
      </w:r>
    </w:p>
    <w:p>
      <w:pPr>
        <w:pStyle w:val="BookText"/>
        <w:rPr/>
      </w:pPr>
      <w:r>
        <w:rPr>
          <w:rFonts w:ascii="Amiri" w:hAnsi="Amiri" w:eastAsia="Amiri" w:cs="Amiri"/>
          <w:color w:val="111111"/>
          <w:sz w:val="28"/>
          <w:sz w:val="28"/>
          <w:szCs w:val="28"/>
          <w:rtl w:val="true"/>
          <w:lang w:bidi="ar-SA"/>
        </w:rPr>
        <w:t xml:space="preserve">أ لا تبكيان الجريء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تبكيان الفتى السيّدا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طويل النّجاد رفيع العما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ساد عشيرته أمردا</w:t>
      </w:r>
    </w:p>
    <w:p>
      <w:pPr>
        <w:pStyle w:val="BookText"/>
        <w:rPr/>
      </w:pPr>
      <w:r>
        <w:rPr>
          <w:rFonts w:ascii="Amiri" w:hAnsi="Amiri" w:eastAsia="Amiri" w:cs="Amiri"/>
          <w:color w:val="111111"/>
          <w:sz w:val="28"/>
          <w:sz w:val="28"/>
          <w:szCs w:val="28"/>
          <w:rtl w:val="true"/>
          <w:lang w:bidi="ar-SA"/>
        </w:rPr>
        <w:t xml:space="preserve">إذا القوم مدّوا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المجد مدّ إليه يدا</w:t>
      </w:r>
    </w:p>
    <w:p>
      <w:pPr>
        <w:pStyle w:val="BookText"/>
        <w:rPr/>
      </w:pPr>
      <w:r>
        <w:rPr>
          <w:rFonts w:ascii="Amiri" w:hAnsi="Amiri" w:eastAsia="Amiri" w:cs="Amiri"/>
          <w:color w:val="111111"/>
          <w:sz w:val="28"/>
          <w:sz w:val="28"/>
          <w:szCs w:val="28"/>
          <w:rtl w:val="true"/>
          <w:lang w:bidi="ar-SA"/>
        </w:rPr>
        <w:t xml:space="preserve">فنال الذي فوق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ثمّ مضى مصعدا</w:t>
      </w:r>
    </w:p>
    <w:p>
      <w:pPr>
        <w:pStyle w:val="BookText"/>
        <w:rPr/>
      </w:pPr>
      <w:r>
        <w:rPr>
          <w:rFonts w:ascii="Amiri" w:hAnsi="Amiri" w:eastAsia="Amiri" w:cs="Amiri"/>
          <w:color w:val="111111"/>
          <w:sz w:val="28"/>
          <w:sz w:val="28"/>
          <w:szCs w:val="28"/>
          <w:rtl w:val="true"/>
          <w:lang w:bidi="ar-SA"/>
        </w:rPr>
        <w:t xml:space="preserve">يحمّله القوم ما 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أصغرهم مولدا</w:t>
      </w:r>
    </w:p>
    <w:p>
      <w:pPr>
        <w:pStyle w:val="BookText"/>
        <w:rPr/>
      </w:pPr>
      <w:r>
        <w:rPr>
          <w:rFonts w:ascii="Amiri" w:hAnsi="Amiri" w:eastAsia="Amiri" w:cs="Amiri"/>
          <w:color w:val="111111"/>
          <w:sz w:val="28"/>
          <w:sz w:val="28"/>
          <w:szCs w:val="28"/>
          <w:rtl w:val="true"/>
          <w:lang w:bidi="ar-SA"/>
        </w:rPr>
        <w:t xml:space="preserve">ترى المجد يهوي إلى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أفضل المجد أن يحمدا</w:t>
      </w:r>
    </w:p>
    <w:p>
      <w:pPr>
        <w:pStyle w:val="BookText"/>
        <w:rPr/>
      </w:pPr>
      <w:r>
        <w:rPr>
          <w:rFonts w:ascii="Amiri" w:hAnsi="Amiri" w:eastAsia="Amiri" w:cs="Amiri"/>
          <w:color w:val="111111"/>
          <w:sz w:val="28"/>
          <w:sz w:val="28"/>
          <w:szCs w:val="28"/>
          <w:rtl w:val="true"/>
          <w:lang w:bidi="ar-SA"/>
        </w:rPr>
        <w:t xml:space="preserve">و إن ذكر المجد ألفيته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تأزّر بالمجد ثمّ ارتدى</w:t>
      </w:r>
    </w:p>
    <w:p>
      <w:pPr>
        <w:pStyle w:val="Heading4"/>
        <w:numPr>
          <w:ilvl w:val="3"/>
          <w:numId w:val="1"/>
        </w:numPr>
        <w:rPr/>
      </w:pPr>
      <w:bookmarkStart w:id="305" w:name="__RefHeading___Toc3607089_1280447820"/>
      <w:bookmarkStart w:id="306" w:name="_Toc127"/>
      <w:bookmarkEnd w:id="305"/>
      <w:r>
        <w:rPr>
          <w:rtl w:val="true"/>
        </w:rPr>
        <w:t>خبر مقتل معاوية أخي الخنساء</w:t>
      </w:r>
      <w:r>
        <w:rPr>
          <w:rtl w:val="true"/>
        </w:rPr>
        <w:t>:</w:t>
      </w:r>
      <w:bookmarkEnd w:id="306"/>
    </w:p>
    <w:p>
      <w:pPr>
        <w:pStyle w:val="BookText"/>
        <w:rPr/>
      </w:pPr>
      <w:r>
        <w:rPr>
          <w:rFonts w:ascii="Amiri" w:hAnsi="Amiri" w:eastAsia="Amiri" w:cs="Amiri"/>
          <w:color w:val="111111"/>
          <w:sz w:val="28"/>
          <w:sz w:val="28"/>
          <w:szCs w:val="28"/>
          <w:rtl w:val="true"/>
          <w:lang w:bidi="ar-SA"/>
        </w:rPr>
        <w:t>و نذكر الآن هاهنا خبر مقتل معاوية بن عمرو أخيهما، إذ كانت أخبارهما و أخبارها يدعو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بلال بن سهم بن عباس بن مرداس بن أبي عامر بن حارثة بن عبد بن عبس بن رفاعة بن الحارث بن بهثة بن سليم بن منصور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غزا معاوية بن عمرو أخو خنساء، بني مرة بن سعد بن ذبيان و بني فزارة، و مع خفاف بن عمير بن الحارث، 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و إليها ينسب، فاعتوره هاشم و دريد ابنا حرملة المرّيّان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حرملة هو حرملة بن </w:t>
      </w:r>
    </w:p>
    <w:p>
      <w:pPr>
        <w:pStyle w:val="BookText"/>
        <w:rPr/>
      </w:pPr>
      <w:r>
        <w:rPr>
          <w:rFonts w:ascii="Amiri" w:hAnsi="Amiri" w:eastAsia="Amiri" w:cs="Amiri"/>
          <w:color w:val="111111"/>
          <w:sz w:val="28"/>
          <w:sz w:val="28"/>
          <w:szCs w:val="28"/>
          <w:rtl w:val="true"/>
          <w:lang w:bidi="ar-SA"/>
        </w:rPr>
        <w:t>الأسعر بن إياس بن مريطة بن ضمرة بن مرّة بن عوف بن سعد بن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فاستطرد له أحدهما ثم وقف، و شدّ عليه الآخر فقتله، فلما 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رمت حتّى أثأر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على مالك بن حمار الشمخي، و كان سيّد بني شمخ بن فزارة، فقتله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مالك بن حمار بن حزن بن عمرو بن جابر بن عقيل بن هلال بن مازن بن فزارة</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خفاف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تك خيلي قد أصيب صميمها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فعمدا على عين تيممت مالكا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مالك بن حمار الشّمخي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فأجمل أبو بلال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 فذكر أنّ معاوية وافى عكاظ في موسم من مواسم العرب، فبينا هو يمشي بسوق عكاظ، إذ لقي أسماء المرّيّة، و كانت جميلة، و زعم أنّها كانت بغيّا، فدعاها إلى نفسه فامتنعت عليه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أنّي عند سيّد العرب هاشم بن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لأقارعنّه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و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هاشم فأخبرته بما قال معاوية و ما قالت له، فقال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لا يريم أبياتنا حتّى ننظر ما يكون من 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الشهر الحرام و تراجع الناس عن عكاظ، خرج معاوية بن عمرو غازيا يريد بني مرّة و بني فزارة، في فرسان أصحابه من بني سليم، حتى إذا كان بمكان يدعى الحوزة أو الجوزة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 من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دوّمت</w:t>
      </w:r>
      <w:r>
        <w:rPr>
          <w:rStyle w:val="FootnoteAnchor"/>
          <w:rtl w:val="true"/>
        </w:rPr>
        <w:footnoteReference w:id="403"/>
      </w:r>
      <w:r>
        <w:rPr>
          <w:rFonts w:ascii="Amiri" w:hAnsi="Amiri" w:eastAsia="Amiri" w:cs="Amiri"/>
          <w:color w:val="111111"/>
          <w:sz w:val="28"/>
          <w:sz w:val="28"/>
          <w:szCs w:val="28"/>
          <w:rtl w:val="true"/>
          <w:lang w:bidi="ar-SA"/>
        </w:rPr>
        <w:t>عليه طير و سنح له ظبي، فتطيّر منهما و رجع في أصحابه، و بلغ ذلك هاشم بن حرملة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من الإقدام إلاّ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السنة</w:t>
      </w:r>
      <w:r>
        <w:rPr>
          <w:rStyle w:val="FootnoteAnchor"/>
          <w:rtl w:val="true"/>
        </w:rPr>
        <w:footnoteReference w:id="404"/>
      </w:r>
      <w:r>
        <w:rPr>
          <w:rFonts w:ascii="Amiri" w:hAnsi="Amiri" w:eastAsia="Amiri" w:cs="Amiri"/>
          <w:color w:val="111111"/>
          <w:sz w:val="28"/>
          <w:sz w:val="28"/>
          <w:szCs w:val="28"/>
          <w:rtl w:val="true"/>
          <w:lang w:bidi="ar-SA"/>
        </w:rPr>
        <w:t xml:space="preserve">المقبلة غزاهم، حتّى إذا كان في ذلك المكان سنح له ظبي و غراب فتطيّر فرجع، و مضى أصحابه و تخلّف في تسعة عشر فارسا منهم لا يريدون قتالا،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تخلّف عن عظم الجيش راجعا إلى بلاده</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فوردوا ماء و إذا عليه بيت شعر، فصاحوا بأهله فخرجت إليهم امرأة فقالوا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ما أنت</w:t>
      </w:r>
      <w:r>
        <w:rPr>
          <w:rFonts w:ascii="Amiri" w:hAnsi="Amiri" w:eastAsia="Amiri" w:cs="Amiri"/>
          <w:color w:val="111111"/>
          <w:sz w:val="28"/>
          <w:sz w:val="28"/>
          <w:szCs w:val="28"/>
          <w:rtl w:val="true"/>
          <w:lang w:bidi="ar-SA"/>
        </w:rPr>
        <w:t xml:space="preserve"> ممن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جهينة، أحلاف لبني سهم بن مرة بن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فوردوا الماء يسقون، فانسلّت فأتت هاشم بن حرملة، فأخبرته أنّهم غير بعيد، و عرّفته عدّتهم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إلاّ معاوية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لكاع، أ معاوية في تسعة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شبّهت أو أبطلت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قلت الحقّ، و لئن شئت لأصفنّهم لك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فيهم شابا عظيم الجمّة، جبهته قد خرجت من تحت مغفره، صبيح الوجه، عظيم البطن، على فرس 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معاوية و فرسه الشّمّاء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شديد الأدمة شاعرا ينشدهم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خفاف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ليس يبرح وسطهم، إذا نادوه رفعوا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عباس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طويلا يكنّونه أبا حبيب، و رأيتهم أشدّ شيء له توقيرا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نبيشة بن حبيب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شابّا جميلا له وفرة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العباس بن مرداس السّلميّ</w:t>
      </w:r>
      <w:r>
        <w:rPr>
          <w:rFonts w:eastAsia="Amiri" w:cs="Amiri" w:ascii="Amiri" w:hAnsi="Amiri"/>
          <w:color w:val="111111"/>
          <w:sz w:val="28"/>
          <w:szCs w:val="28"/>
          <w:rtl w:val="true"/>
          <w:lang w:bidi="ar-SA"/>
        </w:rPr>
        <w:t xml:space="preserve">. </w:t>
      </w:r>
      <w:bookmarkStart w:id="307" w:name="pg16218_175477"/>
    </w:p>
    <w:p>
      <w:pPr>
        <w:pStyle w:val="BookText"/>
        <w:rPr/>
      </w:pPr>
      <w:bookmarkEnd w:id="307"/>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شيخا له ضفيرتان، فسمعته يقول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أطلت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عبد العزّى زوج الخنساء أخت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هاشم في قومه و خرج، و زعم المريّ</w:t>
      </w:r>
      <w:r>
        <w:rPr>
          <w:rStyle w:val="FootnoteAnchor"/>
          <w:rtl w:val="true"/>
        </w:rPr>
        <w:footnoteReference w:id="406"/>
      </w:r>
      <w:r>
        <w:rPr>
          <w:rFonts w:ascii="Amiri" w:hAnsi="Amiri" w:eastAsia="Amiri" w:cs="Amiri"/>
          <w:color w:val="111111"/>
          <w:sz w:val="28"/>
          <w:sz w:val="28"/>
          <w:szCs w:val="28"/>
          <w:rtl w:val="true"/>
          <w:lang w:bidi="ar-SA"/>
        </w:rPr>
        <w:t>أنه لم يخرج إليهم إلا في مثل عدّتهم من بني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يشعر السّلميون حتّى طلعوا عليهم، فثاروا إليهم فلقوهم فقال لهم 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تنازلوهم رجلا رجلا؛ فإنّ خيلهم تثبت للطّراد و تحمل ثقل السلاح، و خيلكم قد أمّنها الغزو و أصابها الحفا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ساعة و انفرد هاشم و دريد ابنا حرملة المريان لمعاوية، فاستطرد له أحدهما فشدّ عليه معاوية و شغله، و اغترّه الآخر فطعنه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أيّهما استطرد له و أيهما قتله، و كانت بالذي استطرد له طعنة طعنه إياها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دريد أخو هاشم</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3607091_1280447820"/>
      <w:bookmarkStart w:id="309" w:name="_Toc128"/>
      <w:bookmarkEnd w:id="308"/>
      <w:r>
        <w:rPr>
          <w:rtl w:val="true"/>
        </w:rPr>
        <w:t>شعر خفاف في ذلك</w:t>
      </w:r>
      <w:r>
        <w:rPr>
          <w:rtl w:val="true"/>
        </w:rPr>
        <w:t>:</w:t>
      </w:r>
      <w:bookmarkEnd w:id="30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خفاف بن عمير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الشريد</w:t>
      </w:r>
      <w:r>
        <w:rPr>
          <w:rStyle w:val="FootnoteAnchor"/>
          <w:rtl w:val="true"/>
        </w:rPr>
        <w:footnoteReference w:id="408"/>
      </w:r>
      <w:r>
        <w:rPr>
          <w:rFonts w:ascii="Amiri" w:hAnsi="Amiri" w:eastAsia="Amiri" w:cs="Amiri"/>
          <w:color w:val="111111"/>
          <w:sz w:val="28"/>
          <w:sz w:val="28"/>
          <w:szCs w:val="28"/>
          <w:rtl w:val="true"/>
          <w:lang w:bidi="ar-SA"/>
        </w:rPr>
        <w:t>على مالك بن حمّار سيّد بني شمخ بن فزارة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خفاف في ذلك و هو ابن ندبة، و هي أمة سوداء كانت سباها الحارث، بن الشريد حين أغار على بني الحارث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فوهبها لابنه عمير فولدت له خفافا</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 ندبة إنّها ابنة الشيطان بن بنان، من بني الحارث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له و الرمح يأطر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خفافا إنني أنا ذلكا</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وقفت له جلوى و قد خام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لابني مجدا أو لأثأر هالكا</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لدن ذرّ قرن الشّمس حين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على خيل تؤمّ المسالكا</w:t>
      </w:r>
    </w:p>
    <w:p>
      <w:pPr>
        <w:pStyle w:val="BookText"/>
        <w:rPr/>
      </w:pPr>
      <w:r>
        <w:rPr>
          <w:rFonts w:ascii="Amiri" w:hAnsi="Amiri" w:eastAsia="Amiri" w:cs="Amiri"/>
          <w:color w:val="111111"/>
          <w:sz w:val="28"/>
          <w:sz w:val="28"/>
          <w:szCs w:val="28"/>
          <w:rtl w:val="true"/>
          <w:lang w:bidi="ar-SA"/>
        </w:rPr>
        <w:t xml:space="preserve">فلمّا رأيت القوم لا ودّ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شريجين شتّى طالبا و مواشكا</w:t>
      </w:r>
      <w:r>
        <w:rPr>
          <w:rStyle w:val="FootnoteAnchor"/>
          <w:rtl w:val="true"/>
        </w:rPr>
        <w:footnoteReference w:id="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تيممت كبش القوم حتّى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جانبت شبّان الرجال الصعالكا</w:t>
      </w:r>
    </w:p>
    <w:p>
      <w:pPr>
        <w:pStyle w:val="BookText"/>
        <w:rPr/>
      </w:pPr>
      <w:r>
        <w:rPr>
          <w:rFonts w:ascii="Amiri" w:hAnsi="Amiri" w:eastAsia="Amiri" w:cs="Amiri"/>
          <w:color w:val="111111"/>
          <w:sz w:val="28"/>
          <w:sz w:val="28"/>
          <w:szCs w:val="28"/>
          <w:rtl w:val="true"/>
          <w:lang w:bidi="ar-SA"/>
        </w:rPr>
        <w:t xml:space="preserve">فجادت له يمنى يديّ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كست متنه من أسود اللون حالكا</w:t>
      </w:r>
    </w:p>
    <w:p>
      <w:pPr>
        <w:pStyle w:val="BookText"/>
        <w:rPr/>
      </w:pPr>
      <w:r>
        <w:rPr>
          <w:rFonts w:ascii="Amiri" w:hAnsi="Amiri" w:eastAsia="Amiri" w:cs="Amiri"/>
          <w:color w:val="111111"/>
          <w:sz w:val="28"/>
          <w:sz w:val="28"/>
          <w:szCs w:val="28"/>
          <w:rtl w:val="true"/>
          <w:lang w:bidi="ar-SA"/>
        </w:rPr>
        <w:t xml:space="preserve">أنا الفارس الحامي الحقيقة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أدرك الأبطال قدما كذلكا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ينج منها هاشم فبطعنة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كسته نجيعا من دم الجوف صائكا </w:t>
      </w:r>
      <w:bookmarkStart w:id="310" w:name="pg16218_175478"/>
    </w:p>
    <w:p>
      <w:pPr>
        <w:pStyle w:val="BookText"/>
        <w:rPr/>
      </w:pPr>
      <w:bookmarkEnd w:id="310"/>
      <w:r>
        <w:rPr>
          <w:rFonts w:ascii="Amiri" w:hAnsi="Amiri" w:eastAsia="Amiri" w:cs="Amiri"/>
          <w:color w:val="111111"/>
          <w:sz w:val="28"/>
          <w:sz w:val="28"/>
          <w:szCs w:val="28"/>
          <w:rtl w:val="true"/>
          <w:lang w:bidi="ar-SA"/>
        </w:rPr>
        <w:t>فحقّق خفاف في شعره أنّ الذي طعن معاوية هو هاشم بن حرملة</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3607093_1280447820"/>
      <w:bookmarkStart w:id="312" w:name="_Toc129"/>
      <w:bookmarkEnd w:id="311"/>
      <w:r>
        <w:rPr>
          <w:rtl w:val="true"/>
        </w:rPr>
        <w:t>رثاء الخنساء لأخيها معاوية</w:t>
      </w:r>
      <w:r>
        <w:rPr>
          <w:rtl w:val="true"/>
        </w:rPr>
        <w:t>:</w:t>
      </w:r>
      <w:bookmarkEnd w:id="312"/>
    </w:p>
    <w:p>
      <w:pPr>
        <w:pStyle w:val="BookText"/>
        <w:rPr/>
      </w:pPr>
      <w:r>
        <w:rPr>
          <w:rFonts w:ascii="Amiri" w:hAnsi="Amiri" w:eastAsia="Amiri" w:cs="Amiri"/>
          <w:color w:val="111111"/>
          <w:sz w:val="28"/>
          <w:sz w:val="28"/>
          <w:szCs w:val="28"/>
          <w:rtl w:val="true"/>
          <w:lang w:bidi="ar-SA"/>
        </w:rPr>
        <w:t>و قالت الخنساء ترثي أخاها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أرى في الناس مثل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طرقت إحدى الليالي بداهيه</w:t>
      </w:r>
    </w:p>
    <w:p>
      <w:pPr>
        <w:pStyle w:val="BookText"/>
        <w:rPr/>
      </w:pPr>
      <w:r>
        <w:rPr>
          <w:rFonts w:ascii="Amiri" w:hAnsi="Amiri" w:eastAsia="Amiri" w:cs="Amiri"/>
          <w:color w:val="111111"/>
          <w:sz w:val="28"/>
          <w:sz w:val="28"/>
          <w:szCs w:val="28"/>
          <w:rtl w:val="true"/>
          <w:lang w:bidi="ar-SA"/>
        </w:rPr>
        <w:t xml:space="preserve">بداهية يصغي الكلاب حسيسها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من سرّ النجيّ علانيه</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ألا لا أرى كفارس الورد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علته جرأة و غلابيه</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 كان لزاز الحرب عند شبوبها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شمّرت عن ساقها و هي ذاكية</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 قوّاد خيل نحو أخرى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سعال و عقبان عليها زبانية</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بلينا و ما تبلى تعار و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حدث الأيام إلا كما هيه</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فأقسمت لا ينفكّ دمعي و عولتي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بحزن ما دعا اللّه داعيه</w:t>
      </w:r>
    </w:p>
    <w:p>
      <w:pPr>
        <w:pStyle w:val="Heading4"/>
        <w:numPr>
          <w:ilvl w:val="3"/>
          <w:numId w:val="1"/>
        </w:numPr>
        <w:rPr/>
      </w:pPr>
      <w:bookmarkStart w:id="313" w:name="__RefHeading___Toc3607095_1280447820"/>
      <w:bookmarkStart w:id="314" w:name="_Toc130"/>
      <w:bookmarkEnd w:id="313"/>
      <w:r>
        <w:rPr>
          <w:rtl w:val="true"/>
        </w:rPr>
        <w:t>مرثية أخرى لها في معاوية</w:t>
      </w:r>
      <w:r>
        <w:rPr>
          <w:rtl w:val="true"/>
        </w:rPr>
        <w:t>:</w:t>
      </w:r>
      <w:bookmarkEnd w:id="314"/>
    </w:p>
    <w:p>
      <w:pPr>
        <w:pStyle w:val="BookText"/>
        <w:rPr/>
      </w:pPr>
      <w:r>
        <w:rPr>
          <w:rFonts w:ascii="Amiri" w:hAnsi="Amiri" w:eastAsia="Amiri" w:cs="Amiri"/>
          <w:color w:val="111111"/>
          <w:sz w:val="28"/>
          <w:sz w:val="28"/>
          <w:szCs w:val="28"/>
          <w:rtl w:val="true"/>
          <w:lang w:bidi="ar-SA"/>
        </w:rPr>
        <w:t>و قالت الخنساء في كلمة أخرى ترثيه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ما لعينيك أم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أخضل الدمع سربالها</w:t>
      </w:r>
    </w:p>
    <w:p>
      <w:pPr>
        <w:pStyle w:val="BookText"/>
        <w:rPr/>
      </w:pPr>
      <w:r>
        <w:rPr>
          <w:rFonts w:ascii="Amiri" w:hAnsi="Amiri" w:eastAsia="Amiri" w:cs="Amiri"/>
          <w:color w:val="111111"/>
          <w:sz w:val="28"/>
          <w:sz w:val="28"/>
          <w:szCs w:val="28"/>
          <w:rtl w:val="true"/>
          <w:lang w:bidi="ar-SA"/>
        </w:rPr>
        <w:t xml:space="preserve">أبعد ابن عمرو من آل الشري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 حلّت به الأرض أثقالها</w:t>
      </w:r>
    </w:p>
    <w:p>
      <w:pPr>
        <w:pStyle w:val="BookText"/>
        <w:rPr/>
      </w:pPr>
      <w:r>
        <w:rPr>
          <w:rFonts w:ascii="Amiri" w:hAnsi="Amiri" w:eastAsia="Amiri" w:cs="Amiri"/>
          <w:color w:val="111111"/>
          <w:sz w:val="28"/>
          <w:sz w:val="28"/>
          <w:szCs w:val="28"/>
          <w:rtl w:val="true"/>
          <w:lang w:bidi="ar-SA"/>
        </w:rPr>
        <w:t xml:space="preserve">و أقسمت آسى على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نائحة ما لها</w:t>
      </w:r>
    </w:p>
    <w:p>
      <w:pPr>
        <w:pStyle w:val="BookText"/>
        <w:rPr/>
      </w:pPr>
      <w:r>
        <w:rPr>
          <w:rFonts w:ascii="Amiri" w:hAnsi="Amiri" w:eastAsia="Amiri" w:cs="Amiri"/>
          <w:color w:val="111111"/>
          <w:sz w:val="28"/>
          <w:sz w:val="28"/>
          <w:szCs w:val="28"/>
          <w:rtl w:val="true"/>
          <w:lang w:bidi="ar-SA"/>
        </w:rPr>
        <w:t xml:space="preserve">سأحمل نفسي على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عليها و إمّا لها</w:t>
      </w:r>
    </w:p>
    <w:p>
      <w:pPr>
        <w:pStyle w:val="BookText"/>
        <w:rPr/>
      </w:pPr>
      <w:r>
        <w:rPr>
          <w:rFonts w:ascii="Amiri" w:hAnsi="Amiri" w:eastAsia="Amiri" w:cs="Amiri"/>
          <w:color w:val="111111"/>
          <w:sz w:val="28"/>
          <w:sz w:val="28"/>
          <w:szCs w:val="28"/>
          <w:rtl w:val="true"/>
          <w:lang w:bidi="ar-SA"/>
        </w:rPr>
        <w:t xml:space="preserve">نهين النفوس و هون النّفو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يوم الكريهة أبقى لها</w:t>
      </w:r>
    </w:p>
    <w:p>
      <w:pPr>
        <w:pStyle w:val="BookText"/>
        <w:rPr/>
      </w:pPr>
      <w:r>
        <w:rPr>
          <w:rFonts w:ascii="Amiri" w:hAnsi="Amiri" w:eastAsia="Amiri" w:cs="Amiri"/>
          <w:color w:val="111111"/>
          <w:sz w:val="28"/>
          <w:sz w:val="28"/>
          <w:szCs w:val="28"/>
          <w:rtl w:val="true"/>
          <w:lang w:bidi="ar-SA"/>
        </w:rPr>
        <w:t xml:space="preserve">و رجراجة فوقها بيضها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المضاعف زفنا لها</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ككرفئة الغيث ذات الصّبي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 ترمي السحاب و يرمي لها</w:t>
      </w:r>
    </w:p>
    <w:p>
      <w:pPr>
        <w:pStyle w:val="BookText"/>
        <w:rPr/>
      </w:pPr>
      <w:r>
        <w:rPr>
          <w:rFonts w:ascii="Amiri" w:hAnsi="Amiri" w:eastAsia="Amiri" w:cs="Amiri"/>
          <w:color w:val="111111"/>
          <w:sz w:val="28"/>
          <w:sz w:val="28"/>
          <w:szCs w:val="28"/>
          <w:rtl w:val="true"/>
          <w:lang w:bidi="ar-SA"/>
        </w:rPr>
        <w:t xml:space="preserve">و قافية مثل حدّ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تبقى و يهلك من قالها</w:t>
      </w:r>
    </w:p>
    <w:p>
      <w:pPr>
        <w:pStyle w:val="BookText"/>
        <w:rPr/>
      </w:pPr>
      <w:r>
        <w:rPr>
          <w:rFonts w:ascii="Amiri" w:hAnsi="Amiri" w:eastAsia="Amiri" w:cs="Amiri"/>
          <w:color w:val="111111"/>
          <w:sz w:val="28"/>
          <w:sz w:val="28"/>
          <w:szCs w:val="28"/>
          <w:rtl w:val="true"/>
          <w:lang w:bidi="ar-SA"/>
        </w:rPr>
        <w:t xml:space="preserve">نطقت ابن عمرو فسهّلتها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ينطق الناس أمثالها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تك مرّة أودت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يكثر تقتالها </w:t>
      </w:r>
      <w:bookmarkStart w:id="315" w:name="pg16218_175479"/>
    </w:p>
    <w:p>
      <w:pPr>
        <w:pStyle w:val="BookText"/>
        <w:rPr/>
      </w:pPr>
      <w:bookmarkEnd w:id="315"/>
      <w:r>
        <w:rPr>
          <w:rFonts w:ascii="Amiri" w:hAnsi="Amiri" w:eastAsia="Amiri" w:cs="Amiri"/>
          <w:color w:val="111111"/>
          <w:sz w:val="28"/>
          <w:sz w:val="28"/>
          <w:szCs w:val="28"/>
          <w:rtl w:val="true"/>
          <w:lang w:bidi="ar-SA"/>
        </w:rPr>
        <w:t xml:space="preserve">فزال الكواكب من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جلّلت الشمس أجلالها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داهية جرّها جارم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تبيل الحواصن أحبالها</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كفاها ابن عمرو و لم يستعن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غيرك أدنى لها</w:t>
      </w:r>
    </w:p>
    <w:p>
      <w:pPr>
        <w:pStyle w:val="BookText"/>
        <w:rPr/>
      </w:pPr>
      <w:r>
        <w:rPr>
          <w:rFonts w:ascii="Amiri" w:hAnsi="Amiri" w:eastAsia="Amiri" w:cs="Amiri"/>
          <w:color w:val="111111"/>
          <w:sz w:val="28"/>
          <w:sz w:val="28"/>
          <w:szCs w:val="28"/>
          <w:rtl w:val="true"/>
          <w:lang w:bidi="ar-SA"/>
        </w:rPr>
        <w:t xml:space="preserve">و ليس بأولى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سيكفي العشيرة ما عالها</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بمعترك ضيّق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المنية أذيالها</w:t>
      </w:r>
    </w:p>
    <w:p>
      <w:pPr>
        <w:pStyle w:val="BookText"/>
        <w:rPr/>
      </w:pPr>
      <w:r>
        <w:rPr>
          <w:rFonts w:ascii="Amiri" w:hAnsi="Amiri" w:eastAsia="Amiri" w:cs="Amiri"/>
          <w:color w:val="111111"/>
          <w:sz w:val="28"/>
          <w:sz w:val="28"/>
          <w:szCs w:val="28"/>
          <w:rtl w:val="true"/>
          <w:lang w:bidi="ar-SA"/>
        </w:rPr>
        <w:t xml:space="preserve">و بيض منعت غداة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تكشف للرّوع أذيالها</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 معملة سقتها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 بالسيف أغفالها</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 ناجية كأتان الثّمي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غادرت بالخلّ أوصالها</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ملك لا إلى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ما كان إعمالها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 تمنح خيلك أرض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تنبذ بالغزو أطفالها</w:t>
      </w:r>
    </w:p>
    <w:p>
      <w:pPr>
        <w:pStyle w:val="BookText"/>
        <w:rPr/>
      </w:pPr>
      <w:r>
        <w:rPr>
          <w:rFonts w:ascii="Amiri" w:hAnsi="Amiri" w:eastAsia="Amiri" w:cs="Amiri"/>
          <w:color w:val="111111"/>
          <w:sz w:val="28"/>
          <w:sz w:val="28"/>
          <w:szCs w:val="28"/>
          <w:rtl w:val="true"/>
          <w:lang w:bidi="ar-SA"/>
        </w:rPr>
        <w:t xml:space="preserve">و نوح بعثت كمثل الإرا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آنست العين أسبالها</w:t>
      </w:r>
      <w:r>
        <w:rPr>
          <w:rStyle w:val="FootnoteAnchor"/>
          <w:rtl w:val="true"/>
        </w:rPr>
        <w:footnoteReference w:id="425"/>
      </w:r>
    </w:p>
    <w:p>
      <w:pPr>
        <w:pStyle w:val="Heading4"/>
        <w:numPr>
          <w:ilvl w:val="3"/>
          <w:numId w:val="1"/>
        </w:numPr>
        <w:rPr/>
      </w:pPr>
      <w:bookmarkStart w:id="316" w:name="__RefHeading___Toc3607097_1280447820"/>
      <w:bookmarkStart w:id="317" w:name="_Toc131"/>
      <w:bookmarkEnd w:id="316"/>
      <w:r>
        <w:rPr>
          <w:rtl w:val="true"/>
        </w:rPr>
        <w:t>تفسير هذه المرثية</w:t>
      </w:r>
      <w:r>
        <w:rPr>
          <w:rtl w:val="true"/>
        </w:rPr>
        <w:t>:</w:t>
      </w:r>
      <w:bookmarkEnd w:id="317"/>
    </w:p>
    <w:p>
      <w:pPr>
        <w:pStyle w:val="BookText"/>
        <w:rPr/>
      </w:pPr>
      <w:r>
        <w:rPr>
          <w:rFonts w:ascii="Amiri" w:hAnsi="Amiri" w:eastAsia="Amiri" w:cs="Amiri"/>
          <w:color w:val="111111"/>
          <w:sz w:val="28"/>
          <w:sz w:val="28"/>
          <w:szCs w:val="28"/>
          <w:rtl w:val="true"/>
          <w:lang w:bidi="ar-SA"/>
        </w:rPr>
        <w:t>التفسير، 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حلّت به الأرض،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من الحلية أي زيّنت به الأرض موتاها، حين 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من حللت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ألقت مراسيها، كأنه كان ثقلا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لفظ الاستفهام و المعنى خبر، كما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أندى العالمين بطون راح</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أبعد ابن عمرو آسى و أسأل نائحة ما 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لمية بنت ضرار بن عمرو الضّبيّة ترثي أخاها</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الشيباني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الناس جارية على أذلالها، أي على مسالكها، واحدها ذل</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أموت و إما أن أنجو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ألّة</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لم تنج؛ لأن الألّة هي الحربة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هممت بنفسي،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أرادت أن تقتل نفسها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عبيدة؛ التكدس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التتابع، يتبع بعضها بعضا، أي يغزو و يجاهد في الغزو، كما تتوقّل الوعول في الجبال،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تحرّك مناكبها إذا مشت و كأنّها تنصبّ إلى بين يديها، و إنما و صفتها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تسرع إلى الحرب، و لكن تمشي إليها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أثبت له من أن يلقاها و هو يركض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يتكدّس، و هي مشية من مشي الغلاظ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زياد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الكداس</w:t>
      </w:r>
      <w:r>
        <w:rPr>
          <w:rStyle w:val="FootnoteAnchor"/>
          <w:rtl w:val="true"/>
        </w:rPr>
        <w:footnoteReference w:id="4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تكدس الأوعال، و هو التقحّم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التكدس هو أن يرمي بنفسه رميا شديدا في جريه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نهين النفوس، تريد غداة الكريهة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أبقى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إذا تذامرت</w:t>
      </w:r>
      <w:r>
        <w:rPr>
          <w:rStyle w:val="FootnoteAnchor"/>
          <w:rtl w:val="true"/>
        </w:rPr>
        <w:footnoteReference w:id="431"/>
      </w:r>
      <w:r>
        <w:rPr>
          <w:rFonts w:ascii="Amiri" w:hAnsi="Amiri" w:eastAsia="Amiri" w:cs="Amiri"/>
          <w:color w:val="111111"/>
          <w:sz w:val="28"/>
          <w:sz w:val="28"/>
          <w:szCs w:val="28"/>
          <w:rtl w:val="true"/>
          <w:lang w:bidi="ar-SA"/>
        </w:rPr>
        <w:t>و غشيت القتال كان أسلم لها من الانهزام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بشر بن أبي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ينجى من الغمرات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براكاء القتال أو الفرار</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لها في الذّكر و حسن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الرجراجة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تتمخّض من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الكرفئة، و جمعها كرفئ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السحاب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ترمي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تنضمّ إليه و تتّصل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يرمي لها، أي ينضمّ إليها السّحاب حتى 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 السنان، لأنها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بها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جلّلت الشمس، أي كسفت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عليها مثل الجلّ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تبيل</w:t>
      </w:r>
      <w:r>
        <w:rPr>
          <w:rStyle w:val="FootnoteAnchor"/>
          <w:rtl w:val="true"/>
        </w:rPr>
        <w:footnoteReference w:id="432"/>
      </w:r>
      <w:r>
        <w:rPr>
          <w:rFonts w:ascii="Amiri" w:hAnsi="Amiri" w:eastAsia="Amiri" w:cs="Amiri"/>
          <w:color w:val="111111"/>
          <w:sz w:val="28"/>
          <w:sz w:val="28"/>
          <w:szCs w:val="28"/>
          <w:rtl w:val="true"/>
          <w:lang w:bidi="ar-SA"/>
        </w:rPr>
        <w:t>الحواصن، و هي الحوامل من النّساء، أولادها من شدّة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وليها و لا دنا إليها، و لكنّه يكفي القريب 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عالها</w:t>
      </w:r>
      <w:r>
        <w:rPr>
          <w:rStyle w:val="FootnoteAnchor"/>
          <w:rtl w:val="true"/>
        </w:rPr>
        <w:footnoteReference w:id="433"/>
      </w:r>
      <w:r>
        <w:rPr>
          <w:rFonts w:ascii="IRNazanin" w:hAnsi="IRNazanin" w:eastAsia="IRNazanin"/>
          <w:color w:val="111111"/>
          <w:sz w:val="28"/>
          <w:sz w:val="28"/>
          <w:szCs w:val="28"/>
          <w:rtl w:val="true"/>
          <w:lang w:bidi="fa-IR"/>
        </w:rPr>
        <w:t>،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ليعولني ما عالك، أي يغمّني ما غمّك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و كذا و لا يعلك أن تأتي غيره، أي لا يعجزك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يعولك أن تفعل كذا، أي قد دنا لك أن تفعل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ضربا كما تكدّس الوعول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يعول أن أنبطها يعول </w:t>
      </w:r>
      <w:bookmarkStart w:id="318" w:name="pg16218_175481"/>
    </w:p>
    <w:p>
      <w:pPr>
        <w:pStyle w:val="BookText"/>
        <w:rPr/>
      </w:pPr>
      <w:bookmarkEnd w:id="3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دنا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كذا و كذا منك، أي دنا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بأدنى 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 معملة</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أي على فرسك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قعودا على آل الوجيه و لا حق</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الأغفال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سمة عليها، واحدها غفل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الماء في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في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 فتركتها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غادرت بالنّخل أوصالها</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ملك و إلى شانئ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تقود خيلك إلى ملك أو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Style w:val="FootnoteAnchor"/>
          <w:rtl w:val="true"/>
        </w:rPr>
        <w:footnoteReference w:id="437"/>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إكلالها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بيوتهن كما خرجت هذه البقر من كنسها فرحا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الفرح بالمطر لابن الأحمر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ماريّة لؤلؤان اللون أوردها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 و بنّس عنها فرقد خصر</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قوّى أنفسها المطر، لما 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هلك امرؤ قامت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عنيزة البقر الهجود</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أي لم يقرن في البيوت فتسترهنّ البيوت، بل هنّ 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شبه اجتماع هؤلاء النساء باجتماع العين و خروجهنّ للمطر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بقر الوحش تفرح بالمطر</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3607099_1280447820"/>
      <w:bookmarkStart w:id="320" w:name="_Toc132"/>
      <w:bookmarkEnd w:id="319"/>
      <w:r>
        <w:rPr>
          <w:rtl w:val="true"/>
        </w:rPr>
        <w:t>رثاء دريد لمعاوية</w:t>
      </w:r>
      <w:r>
        <w:rPr>
          <w:rtl w:val="true"/>
        </w:rPr>
        <w:t>:</w:t>
      </w:r>
      <w:bookmarkEnd w:id="320"/>
    </w:p>
    <w:p>
      <w:pPr>
        <w:pStyle w:val="BookText"/>
        <w:rPr/>
      </w:pPr>
      <w:r>
        <w:rPr>
          <w:rFonts w:ascii="Amiri" w:hAnsi="Amiri" w:eastAsia="Amiri" w:cs="Amiri"/>
          <w:color w:val="111111"/>
          <w:sz w:val="28"/>
          <w:sz w:val="28"/>
          <w:szCs w:val="28"/>
          <w:rtl w:val="true"/>
          <w:lang w:bidi="ar-SA"/>
        </w:rPr>
        <w:t>و قال دريد يرثي معاوية أخا الخنساء، لمّا قتلته بنو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بكرت تلوم بغير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أحفيتني و دخلت ستري</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فإن لم تتركي عذلي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تلمك عليّ نفسك أيّ عصر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أسرّك أن يكون الدهر هذا</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بشّره يغدو و يسري </w:t>
      </w:r>
      <w:bookmarkStart w:id="321" w:name="pg16218_175482"/>
    </w:p>
    <w:p>
      <w:pPr>
        <w:pStyle w:val="BookText"/>
        <w:rPr/>
      </w:pPr>
      <w:bookmarkEnd w:id="321"/>
      <w:r>
        <w:rPr>
          <w:rFonts w:ascii="Amiri" w:hAnsi="Amiri" w:eastAsia="Amiri" w:cs="Amiri"/>
          <w:color w:val="111111"/>
          <w:sz w:val="28"/>
          <w:sz w:val="28"/>
          <w:szCs w:val="28"/>
          <w:rtl w:val="true"/>
          <w:lang w:bidi="ar-SA"/>
        </w:rPr>
        <w:t xml:space="preserve">و ألاّ ترزئي نفسا و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يضرّك هلكه في طول عمري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كذبتك نفسك فاكذبيها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جزع و إن إجمال صبر</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 إنّ الرزء يوم وقفت أدعو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أسمع معاوية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مكانه فعرضت بدءا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مقيل رزء يا ابن بكر</w:t>
      </w:r>
    </w:p>
    <w:p>
      <w:pPr>
        <w:pStyle w:val="BookText"/>
        <w:rPr/>
      </w:pPr>
      <w:r>
        <w:rPr>
          <w:rFonts w:ascii="Amiri" w:hAnsi="Amiri" w:eastAsia="Amiri" w:cs="Amiri"/>
          <w:color w:val="111111"/>
          <w:sz w:val="28"/>
          <w:sz w:val="28"/>
          <w:szCs w:val="28"/>
          <w:rtl w:val="true"/>
          <w:lang w:bidi="ar-SA"/>
        </w:rPr>
        <w:t xml:space="preserve">إلى إرم و أحجار و 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أغصان من السّلمات سمر</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صير، الواحدة صيرة، و هي حظيرة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أغصان من السلمات، أي ألقيت على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بنيان القبور أتى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من سنة و شهر</w:t>
      </w:r>
    </w:p>
    <w:p>
      <w:pPr>
        <w:pStyle w:val="BookText"/>
        <w:rPr/>
      </w:pPr>
      <w:r>
        <w:rPr>
          <w:rFonts w:ascii="Amiri" w:hAnsi="Amiri" w:eastAsia="Amiri" w:cs="Amiri"/>
          <w:color w:val="111111"/>
          <w:sz w:val="28"/>
          <w:sz w:val="28"/>
          <w:szCs w:val="28"/>
          <w:rtl w:val="true"/>
          <w:lang w:bidi="ar-SA"/>
        </w:rPr>
        <w:t xml:space="preserve">و لو أسمعته لسرى حثيثا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السّعي أو لأتاك يجري</w:t>
      </w:r>
    </w:p>
    <w:p>
      <w:pPr>
        <w:pStyle w:val="BookText"/>
        <w:rPr/>
      </w:pPr>
      <w:r>
        <w:rPr>
          <w:rFonts w:ascii="Amiri" w:hAnsi="Amiri" w:eastAsia="Amiri" w:cs="Amiri"/>
          <w:color w:val="111111"/>
          <w:sz w:val="28"/>
          <w:sz w:val="28"/>
          <w:szCs w:val="28"/>
          <w:rtl w:val="true"/>
          <w:lang w:bidi="ar-SA"/>
        </w:rPr>
        <w:t xml:space="preserve">بشكّة حازم لا عيب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الكماة جلود نمر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كأنّ ألوانهم ألوان النمور، سواد و بياض من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تمس في جدث مقيما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بمسهكة من الأرواح قفر</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فعزّ عليّ هلكك يا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عنك من عزم و صبر</w:t>
      </w:r>
    </w:p>
    <w:p>
      <w:pPr>
        <w:pStyle w:val="Heading4"/>
        <w:numPr>
          <w:ilvl w:val="3"/>
          <w:numId w:val="1"/>
        </w:numPr>
        <w:rPr/>
      </w:pPr>
      <w:bookmarkStart w:id="322" w:name="__RefHeading___Toc3607101_1280447820"/>
      <w:bookmarkStart w:id="323" w:name="_Toc133"/>
      <w:bookmarkEnd w:id="322"/>
      <w:r>
        <w:rPr>
          <w:rtl w:val="true"/>
        </w:rPr>
        <w:t>لقاء صخر لابن حرملة</w:t>
      </w:r>
      <w:r>
        <w:rPr>
          <w:rtl w:val="true"/>
        </w:rPr>
        <w:t>:</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أبو عبيدة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بلال بن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المقبلة، خرج صخر بن عمرو حتّى أتى بني مرّة بن عوف بن ذبيان، فوقف على ابني حرملة، فإذا أحدهما به طعنة في 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يسمّه أبو بلال بن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خفاف بن عمير فزعم في كلمته تلك أنّ المطعون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أيّكما قتل أخي معاوية؟ فسكتا فلم يحيرا إليه شيئا</w:t>
      </w:r>
      <w:r>
        <w:rPr>
          <w:rStyle w:val="FootnoteAnchor"/>
          <w:rtl w:val="true"/>
        </w:rPr>
        <w:footnoteReference w:id="445"/>
      </w:r>
      <w:r>
        <w:rPr>
          <w:rFonts w:ascii="Amiri" w:hAnsi="Amiri" w:eastAsia="Amiri" w:cs="Amiri"/>
          <w:color w:val="111111"/>
          <w:sz w:val="28"/>
          <w:sz w:val="28"/>
          <w:szCs w:val="28"/>
          <w:rtl w:val="true"/>
          <w:lang w:bidi="ar-SA"/>
        </w:rPr>
        <w:t>، فقال الصّحيح للجريح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له فطعنني هذه الطعنة في عضدي، و شدّ أخي عليه فقتله، فأيّنا قتلت أدركت ثأرك، إلاّ أنا لم نسلب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فرسه الشّمّاء؟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عليه</w:t>
      </w:r>
      <w:r>
        <w:rPr>
          <w:rStyle w:val="FootnoteAnchor"/>
          <w:rtl w:val="true"/>
        </w:rPr>
        <w:footnoteReference w:id="447"/>
      </w:r>
      <w:r>
        <w:rPr>
          <w:rFonts w:ascii="IRNazanin" w:hAnsi="IRNazanin" w:eastAsia="IRNazanin"/>
          <w:color w:val="111111"/>
          <w:sz w:val="28"/>
          <w:sz w:val="28"/>
          <w:szCs w:val="28"/>
          <w:rtl w:val="true"/>
          <w:lang w:bidi="fa-IR"/>
        </w:rPr>
        <w:t>فأخذها و رجع، فلما أتى صخر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 قالوا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بيننا أجلّ من القذع، و لو لم اكفف نفسي إلاّ رغبة عن الخنا لفعلت</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3607103_1280447820"/>
      <w:bookmarkStart w:id="325" w:name="_Toc134"/>
      <w:bookmarkEnd w:id="324"/>
      <w:r>
        <w:rPr>
          <w:rtl w:val="true"/>
        </w:rPr>
        <w:t>شعره في ذلك</w:t>
      </w:r>
      <w:r>
        <w:rPr>
          <w:rtl w:val="true"/>
        </w:rPr>
        <w:t>:</w:t>
      </w:r>
      <w:bookmarkEnd w:id="325"/>
    </w:p>
    <w:p>
      <w:pPr>
        <w:pStyle w:val="BookText"/>
        <w:rPr/>
      </w:pPr>
      <w:r>
        <w:rPr>
          <w:rFonts w:ascii="Amiri" w:hAnsi="Amiri" w:eastAsia="Amiri" w:cs="Amiri"/>
          <w:color w:val="111111"/>
          <w:sz w:val="28"/>
          <w:sz w:val="28"/>
          <w:szCs w:val="28"/>
          <w:rtl w:val="true"/>
          <w:lang w:bidi="ar-SA"/>
        </w:rPr>
        <w:t>و قال صخر في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عاذلة هبّت بليل تلومني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تلوميني كفى اللوم ما بيا </w:t>
      </w:r>
      <w:bookmarkStart w:id="326" w:name="pg16218_175483"/>
    </w:p>
    <w:p>
      <w:pPr>
        <w:pStyle w:val="BookText"/>
        <w:rPr/>
      </w:pPr>
      <w:bookmarkEnd w:id="3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تباكره باللوم، لم يرد الليل نفسه، إنّما أراد عجلتها عليه باللوم، كما قال النمر بن تولب العكليّ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بكرت باللّوم تلحانا</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تلومه بالليل لشغله بالنهار عنها بفعل المكارم، و الأضياف، و النظر في الحمالات و أمور قومه، لأنّه قوامهم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أ لا تهجو فوارس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إذ أهجوهم ثم ماليا</w:t>
      </w:r>
    </w:p>
    <w:p>
      <w:pPr>
        <w:pStyle w:val="BookText"/>
        <w:rPr/>
      </w:pPr>
      <w:r>
        <w:rPr>
          <w:rFonts w:ascii="Amiri" w:hAnsi="Amiri" w:eastAsia="Amiri" w:cs="Amiri"/>
          <w:color w:val="111111"/>
          <w:sz w:val="28"/>
          <w:sz w:val="28"/>
          <w:szCs w:val="28"/>
          <w:rtl w:val="true"/>
          <w:lang w:bidi="ar-SA"/>
        </w:rPr>
        <w:t xml:space="preserve">أبى الشتم أنّي قد أصابوا كريمتي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إهداء الخنا من شماليا</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شمائلي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فعاليا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إذا ذكر الإخوان رقرقت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حيّيت رمسا عند ليّة ثاويا</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إذا ما امرؤ أهدى لميت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فحيّاك ربّ الناس عنّي معاويا</w:t>
      </w:r>
    </w:p>
    <w:p>
      <w:pPr>
        <w:pStyle w:val="BookText"/>
        <w:rPr/>
      </w:pPr>
      <w:r>
        <w:rPr>
          <w:rFonts w:ascii="Amiri" w:hAnsi="Amiri" w:eastAsia="Amiri" w:cs="Amiri"/>
          <w:color w:val="111111"/>
          <w:sz w:val="28"/>
          <w:sz w:val="28"/>
          <w:szCs w:val="28"/>
          <w:rtl w:val="true"/>
          <w:lang w:bidi="ar-SA"/>
        </w:rPr>
        <w:t xml:space="preserve">و هوّن وجدي أنّني لم أقل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لم أبخل عليه بماليا</w:t>
      </w:r>
    </w:p>
    <w:p>
      <w:pPr>
        <w:pStyle w:val="BookText"/>
        <w:rPr/>
      </w:pPr>
      <w:r>
        <w:rPr>
          <w:rFonts w:ascii="Amiri" w:hAnsi="Amiri" w:eastAsia="Amiri" w:cs="Amiri"/>
          <w:color w:val="111111"/>
          <w:sz w:val="28"/>
          <w:sz w:val="28"/>
          <w:szCs w:val="28"/>
          <w:rtl w:val="true"/>
          <w:lang w:bidi="ar-SA"/>
        </w:rPr>
        <w:t xml:space="preserve">فنعم الفتى أدّى ابن صرمة بزّه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الفحل أضحى أحدب الظّهر عاريا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فيها بيتا بعد أن أوقع 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 إخوة قطّعت أقران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تركوني واحدا لا أخاليا</w:t>
      </w:r>
      <w:r>
        <w:rPr>
          <w:rStyle w:val="FootnoteAnchor"/>
          <w:rtl w:val="true"/>
        </w:rPr>
        <w:footnoteReference w:id="451"/>
      </w:r>
    </w:p>
    <w:p>
      <w:pPr>
        <w:pStyle w:val="Heading4"/>
        <w:numPr>
          <w:ilvl w:val="3"/>
          <w:numId w:val="1"/>
        </w:numPr>
        <w:rPr/>
      </w:pPr>
      <w:bookmarkStart w:id="327" w:name="__RefHeading___Toc3607105_1280447820"/>
      <w:bookmarkStart w:id="328" w:name="_Toc135"/>
      <w:bookmarkEnd w:id="327"/>
      <w:r>
        <w:rPr>
          <w:rtl w:val="true"/>
        </w:rPr>
        <w:t>غزو صخر لبني مرة</w:t>
      </w:r>
      <w:r>
        <w:rPr>
          <w:rtl w:val="true"/>
        </w:rPr>
        <w:t>:</w:t>
      </w:r>
      <w:bookmarkEnd w:id="328"/>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العام المقبل غزاهم و هو على فرسه الشّمّاء،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يعرفوني و يعرفوا غرّة الشمّاء، فيتأهّبوا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فحمّم غرّتها</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أشرفت على أدنى الحيّ رأوها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فتاة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 اللّه الشّمّاء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الشماء غرّاء و هذه بهيم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يشعروا إلاّ و الخيل دوائس</w:t>
      </w:r>
      <w:r>
        <w:rPr>
          <w:rStyle w:val="FootnoteAnchor"/>
          <w:rtl w:val="true"/>
        </w:rPr>
        <w:footnoteReference w:id="453"/>
      </w:r>
      <w:r>
        <w:rPr>
          <w:rFonts w:ascii="Amiri" w:hAnsi="Amiri" w:eastAsia="Amiri" w:cs="Amiri"/>
          <w:color w:val="111111"/>
          <w:sz w:val="28"/>
          <w:sz w:val="28"/>
          <w:szCs w:val="28"/>
          <w:rtl w:val="true"/>
          <w:lang w:bidi="ar-SA"/>
        </w:rPr>
        <w:t>، فاقتتلوا فقتل صخر دريدا، و أصاب بني مرة فقال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قتلتكم ثناء و موحدا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 مرّة مثل أمس المدبر</w:t>
      </w:r>
      <w:r>
        <w:rPr>
          <w:rStyle w:val="FootnoteAnchor"/>
          <w:rtl w:val="true"/>
        </w:rPr>
        <w:footnoteReference w:id="454"/>
      </w:r>
      <w:bookmarkStart w:id="329" w:name="pg16218_175484"/>
    </w:p>
    <w:p>
      <w:pPr>
        <w:pStyle w:val="BookText"/>
        <w:rPr/>
      </w:pPr>
      <w:bookmarkEnd w:id="3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و ثناء لا ينونان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عنمة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يباعون بالنّغران مثنى و موحدا</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لا ينوّنان لأنّهما مما صرف عن جهته، و الوجه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 لك أن تلاقيني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 أحاد في الشهر الحلال</w:t>
      </w:r>
      <w:r>
        <w:rPr>
          <w:rStyle w:val="FootnoteAnchor"/>
          <w:rtl w:val="true"/>
        </w:rPr>
        <w:footnoteReference w:id="4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تجاوز العرب الرّباع، غير أنّ الكميت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يستريثوك حتّى 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فوق الرجال خصالا عشارا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دفعت إلى دريد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نجلاء تزغل مثل عطّ المنحر</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تزغل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الدم قطعا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الواحدة من الدم و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فأزغلت في الحلق إزغالة</w:t>
      </w:r>
      <w:r>
        <w:rPr>
          <w:rStyle w:val="FootnoteAnchor"/>
          <w:rtl w:val="true"/>
        </w:rPr>
        <w:footnoteReference w:id="460"/>
      </w:r>
    </w:p>
    <w:p>
      <w:pPr>
        <w:pStyle w:val="Heading4"/>
        <w:numPr>
          <w:ilvl w:val="3"/>
          <w:numId w:val="1"/>
        </w:numPr>
        <w:rPr/>
      </w:pPr>
      <w:bookmarkStart w:id="330" w:name="__RefHeading___Toc3607107_1280447820"/>
      <w:bookmarkStart w:id="331" w:name="_Toc136"/>
      <w:bookmarkEnd w:id="330"/>
      <w:r>
        <w:rPr>
          <w:rtl w:val="true"/>
        </w:rPr>
        <w:t>شعر صخر فيمن قتل من بني مرة</w:t>
      </w:r>
      <w:r>
        <w:rPr>
          <w:rtl w:val="true"/>
        </w:rPr>
        <w:t>:</w:t>
      </w:r>
      <w:bookmarkEnd w:id="331"/>
    </w:p>
    <w:p>
      <w:pPr>
        <w:pStyle w:val="BookText"/>
        <w:rPr/>
      </w:pPr>
      <w:r>
        <w:rPr>
          <w:rFonts w:ascii="Amiri" w:hAnsi="Amiri" w:eastAsia="Amiri" w:cs="Amiri"/>
          <w:color w:val="111111"/>
          <w:sz w:val="28"/>
          <w:sz w:val="28"/>
          <w:szCs w:val="28"/>
          <w:rtl w:val="true"/>
          <w:lang w:bidi="ar-SA"/>
        </w:rPr>
        <w:t>و قال صخر أيضا فيمن قتل من بني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 الخالدين به و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عمرا يوم حوزة و ابن بشر</w:t>
      </w:r>
    </w:p>
    <w:p>
      <w:pPr>
        <w:pStyle w:val="BookText"/>
        <w:rPr/>
      </w:pPr>
      <w:r>
        <w:rPr>
          <w:rFonts w:ascii="Amiri" w:hAnsi="Amiri" w:eastAsia="Amiri" w:cs="Amiri"/>
          <w:color w:val="111111"/>
          <w:sz w:val="28"/>
          <w:sz w:val="28"/>
          <w:szCs w:val="28"/>
          <w:rtl w:val="true"/>
          <w:lang w:bidi="ar-SA"/>
        </w:rPr>
        <w:t xml:space="preserve">و من شمخ قتلت رجال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بدر فقد أوفيت نذري</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 مرّة قد صبحناها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فروّينا الأسنّة، غير فخر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أفناء ثعلبة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و ما أبيئهم بوتر</w:t>
      </w:r>
      <w:r>
        <w:rPr>
          <w:rStyle w:val="FootnoteAnchor"/>
          <w:rtl w:val="true"/>
        </w:rPr>
        <w:footnoteReference w:id="462"/>
      </w:r>
      <w:bookmarkStart w:id="332" w:name="pg16218_175485"/>
    </w:p>
    <w:p>
      <w:pPr>
        <w:pStyle w:val="BookText"/>
        <w:rPr/>
      </w:pPr>
      <w:bookmarkEnd w:id="332"/>
      <w:r>
        <w:rPr>
          <w:rFonts w:ascii="Amiri" w:hAnsi="Amiri" w:eastAsia="Amiri" w:cs="Amiri"/>
          <w:color w:val="111111"/>
          <w:sz w:val="28"/>
          <w:sz w:val="28"/>
          <w:szCs w:val="28"/>
          <w:rtl w:val="true"/>
          <w:lang w:bidi="ar-SA"/>
        </w:rPr>
        <w:t xml:space="preserve">و لكنّا نريد هلاك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فنقتلهم و نشريهم بكسر</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صخر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لا أرى مستعتب الدّهر معتبا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آخذ منه الرضا إن تغضّبا</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 ذي إخوة قطّعت أقران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النّفوس صرن حسرى و لغّبا</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أقول لرمس بين أجراع بيشة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سقاك الغوادي الوابل المتحلّبا</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لنعم الفتى أدّى ابن صرمة بزّه إذا الفحل أمسى عاري الظهر أحدبا</w:t>
      </w:r>
    </w:p>
    <w:p>
      <w:pPr>
        <w:pStyle w:val="Heading4"/>
        <w:numPr>
          <w:ilvl w:val="3"/>
          <w:numId w:val="1"/>
        </w:numPr>
        <w:rPr/>
      </w:pPr>
      <w:bookmarkStart w:id="333" w:name="__RefHeading___Toc3607109_1280447820"/>
      <w:bookmarkStart w:id="334" w:name="_Toc137"/>
      <w:bookmarkEnd w:id="333"/>
      <w:r>
        <w:rPr>
          <w:rtl w:val="true"/>
        </w:rPr>
        <w:t>لقاء قيس بن الأصور لهاشم بن حرملة</w:t>
      </w:r>
      <w:r>
        <w:rPr>
          <w:rtl w:val="true"/>
        </w:rPr>
        <w:t>:</w:t>
      </w:r>
      <w:bookmarkEnd w:id="334"/>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هاشم بن حرملة خرج غازيا، فلما كان ببلاد جشم بن بكر بن هوازن نزل منزلا و أخذ صفنا</w:t>
      </w:r>
      <w:r>
        <w:rPr>
          <w:rStyle w:val="FootnoteAnchor"/>
          <w:rtl w:val="true"/>
        </w:rPr>
        <w:footnoteReference w:id="467"/>
      </w:r>
      <w:r>
        <w:rPr>
          <w:rFonts w:ascii="Amiri" w:hAnsi="Amiri" w:eastAsia="Amiri" w:cs="Amiri"/>
          <w:color w:val="111111"/>
          <w:sz w:val="28"/>
          <w:sz w:val="28"/>
          <w:szCs w:val="28"/>
          <w:rtl w:val="true"/>
          <w:lang w:bidi="ar-SA"/>
        </w:rPr>
        <w:t>و خلا لحاجته بين شجر، و رأى غفلته قيس بن الأصور</w:t>
      </w:r>
      <w:r>
        <w:rPr>
          <w:rStyle w:val="FootnoteAnchor"/>
          <w:rtl w:val="true"/>
        </w:rPr>
        <w:footnoteReference w:id="468"/>
      </w:r>
      <w:r>
        <w:rPr>
          <w:rFonts w:ascii="Amiri" w:hAnsi="Amiri" w:eastAsia="Amiri" w:cs="Amiri"/>
          <w:color w:val="111111"/>
          <w:sz w:val="28"/>
          <w:sz w:val="28"/>
          <w:szCs w:val="28"/>
          <w:rtl w:val="true"/>
          <w:lang w:bidi="ar-SA"/>
        </w:rPr>
        <w:t>الجشميّ فتبعه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وألت نفسي إن وأل</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قعد على حاجته تقتّر له بين الشجر</w:t>
      </w:r>
      <w:r>
        <w:rPr>
          <w:rStyle w:val="FootnoteAnchor"/>
          <w:rtl w:val="true"/>
        </w:rPr>
        <w:footnoteReference w:id="470"/>
      </w:r>
      <w:r>
        <w:rPr>
          <w:rFonts w:ascii="Amiri" w:hAnsi="Amiri" w:eastAsia="Amiri" w:cs="Amiri"/>
          <w:color w:val="111111"/>
          <w:sz w:val="28"/>
          <w:sz w:val="28"/>
          <w:szCs w:val="28"/>
          <w:rtl w:val="true"/>
          <w:lang w:bidi="ar-SA"/>
        </w:rPr>
        <w:t>، حتّى إذا كان خلفه أرسل إليه معبلة</w:t>
      </w:r>
      <w:r>
        <w:rPr>
          <w:rStyle w:val="FootnoteAnchor"/>
          <w:rtl w:val="true"/>
        </w:rPr>
        <w:footnoteReference w:id="471"/>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p>
    <w:p>
      <w:pPr>
        <w:pStyle w:val="Heading4"/>
        <w:numPr>
          <w:ilvl w:val="3"/>
          <w:numId w:val="1"/>
        </w:numPr>
        <w:rPr/>
      </w:pPr>
      <w:bookmarkStart w:id="335" w:name="__RefHeading___Toc3607111_1280447820"/>
      <w:bookmarkStart w:id="336" w:name="_Toc138"/>
      <w:bookmarkEnd w:id="335"/>
      <w:r>
        <w:rPr>
          <w:rtl w:val="true"/>
        </w:rPr>
        <w:t>شعر الخنساء في مقتل هاشم</w:t>
      </w:r>
      <w:r>
        <w:rPr>
          <w:rtl w:val="true"/>
        </w:rPr>
        <w:t>:</w:t>
      </w:r>
      <w:bookmarkEnd w:id="336"/>
    </w:p>
    <w:p>
      <w:pPr>
        <w:pStyle w:val="BookText"/>
        <w:rPr/>
      </w:pPr>
      <w:r>
        <w:rPr>
          <w:rFonts w:ascii="Amiri" w:hAnsi="Amiri" w:eastAsia="Amiri" w:cs="Amiri"/>
          <w:color w:val="111111"/>
          <w:sz w:val="28"/>
          <w:sz w:val="28"/>
          <w:szCs w:val="28"/>
          <w:rtl w:val="true"/>
          <w:lang w:bidi="ar-SA"/>
        </w:rPr>
        <w:t xml:space="preserve">فقالت الخنساء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الخنساء بنت عمرو بن الحارث بن شريد بن رياح بن يقظة بن عصيّة بن خفاف بن امرئ القيس بن بهثة بن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فدى للفارس الجشمي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أفديه بمن لي من حميم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أفدّيه بجلّ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بظاعنهم و بالأنس المقيم</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كما من هاشم أقررت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لا تنام و لا تنيم</w:t>
      </w:r>
    </w:p>
    <w:p>
      <w:pPr>
        <w:pStyle w:val="Heading4"/>
        <w:numPr>
          <w:ilvl w:val="3"/>
          <w:numId w:val="1"/>
        </w:numPr>
        <w:rPr/>
      </w:pPr>
      <w:bookmarkStart w:id="337" w:name="__RefHeading___Toc3607113_1280447820"/>
      <w:bookmarkStart w:id="338" w:name="_Toc139"/>
      <w:bookmarkEnd w:id="337"/>
      <w:r>
        <w:rPr>
          <w:rtl w:val="true"/>
        </w:rPr>
        <w:t>كان هاشم بن حرملة أسود العرب و أشدهم</w:t>
      </w:r>
      <w:r>
        <w:rPr>
          <w:rtl w:val="true"/>
        </w:rPr>
        <w:t>:</w:t>
      </w:r>
      <w:bookmarkEnd w:id="33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هاشم بن حرملة بن صرمة بن مرّة أسود</w:t>
      </w:r>
      <w:r>
        <w:rPr>
          <w:rStyle w:val="FootnoteAnchor"/>
          <w:rtl w:val="true"/>
        </w:rPr>
        <w:footnoteReference w:id="473"/>
      </w:r>
      <w:r>
        <w:rPr>
          <w:rFonts w:ascii="Amiri" w:hAnsi="Amiri" w:eastAsia="Amiri" w:cs="Amiri"/>
          <w:color w:val="111111"/>
          <w:sz w:val="28"/>
          <w:sz w:val="28"/>
          <w:szCs w:val="28"/>
          <w:rtl w:val="true"/>
          <w:lang w:bidi="ar-SA"/>
        </w:rPr>
        <w:t>العرب و أشدّهم، و له يقول الشاعر</w:t>
      </w:r>
      <w:r>
        <w:rPr>
          <w:rFonts w:eastAsia="Amiri" w:cs="Amiri" w:ascii="Amiri" w:hAnsi="Amiri"/>
          <w:color w:val="111111"/>
          <w:sz w:val="28"/>
          <w:szCs w:val="28"/>
          <w:rtl w:val="true"/>
          <w:lang w:bidi="ar-SA"/>
        </w:rPr>
        <w:t xml:space="preserve">: </w:t>
      </w:r>
      <w:bookmarkStart w:id="339" w:name="pg16218_175486"/>
    </w:p>
    <w:p>
      <w:pPr>
        <w:pStyle w:val="BookText"/>
        <w:rPr/>
      </w:pPr>
      <w:bookmarkEnd w:id="339"/>
      <w:r>
        <w:rPr>
          <w:rFonts w:ascii="Amiri" w:hAnsi="Amiri" w:eastAsia="Amiri" w:cs="Amiri"/>
          <w:color w:val="111111"/>
          <w:sz w:val="28"/>
          <w:sz w:val="28"/>
          <w:szCs w:val="28"/>
          <w:rtl w:val="true"/>
          <w:lang w:bidi="ar-SA"/>
        </w:rPr>
        <w:t xml:space="preserve">أحيا أباه هاشم بن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الهباتين و يوم اليعمله</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ذا الذنب و من لا ذنب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الملوك حوله مغربله</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سيفه للوالدات مثكله</w:t>
      </w:r>
    </w:p>
    <w:p>
      <w:pPr>
        <w:pStyle w:val="BookText"/>
        <w:rPr/>
      </w:pPr>
      <w:r>
        <w:rPr>
          <w:rFonts w:ascii="Amiri" w:hAnsi="Amiri" w:eastAsia="Amiri" w:cs="Amiri"/>
          <w:color w:val="111111"/>
          <w:sz w:val="28"/>
          <w:sz w:val="28"/>
          <w:szCs w:val="28"/>
          <w:rtl w:val="true"/>
          <w:lang w:bidi="ar-SA"/>
        </w:rPr>
        <w:t>حدّثني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الحرون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الكسروي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بأعرابيّ و هو يخضد شجرة و قد أعجبته سماحتها،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إنسانا لكنت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الغلام الجشميّ هاشما</w:t>
      </w:r>
    </w:p>
    <w:p>
      <w:pPr>
        <w:pStyle w:val="Heading4"/>
        <w:numPr>
          <w:ilvl w:val="3"/>
          <w:numId w:val="1"/>
        </w:numPr>
        <w:rPr/>
      </w:pPr>
      <w:bookmarkStart w:id="340" w:name="__RefHeading___Toc3607115_1280447820"/>
      <w:bookmarkStart w:id="341" w:name="_Toc140"/>
      <w:bookmarkEnd w:id="340"/>
      <w:r>
        <w:rPr>
          <w:rtl w:val="true"/>
        </w:rPr>
        <w:t>شعر هاشم في الجود</w:t>
      </w:r>
      <w:r>
        <w:rPr>
          <w:rtl w:val="true"/>
        </w:rPr>
        <w:t>:</w:t>
      </w:r>
      <w:bookmarkEnd w:id="341"/>
    </w:p>
    <w:p>
      <w:pPr>
        <w:pStyle w:val="Heading5"/>
        <w:numPr>
          <w:ilvl w:val="4"/>
          <w:numId w:val="1"/>
        </w:numPr>
        <w:rPr/>
      </w:pPr>
      <w:bookmarkStart w:id="342" w:name="__RefHeading___Toc3607117_1280447820"/>
      <w:bookmarkStart w:id="343" w:name="_Toc141"/>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عاذلة هبّت بليل تلومني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إذا أنفقت مالي أضيمها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دعيني فإنّ الجود لن يتلف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يخلد النفس اللئيمة لومها</w:t>
      </w:r>
    </w:p>
    <w:p>
      <w:pPr>
        <w:pStyle w:val="BookText"/>
        <w:rPr/>
      </w:pPr>
      <w:r>
        <w:rPr>
          <w:rFonts w:ascii="Amiri" w:hAnsi="Amiri" w:eastAsia="Amiri" w:cs="Amiri"/>
          <w:color w:val="111111"/>
          <w:sz w:val="28"/>
          <w:sz w:val="28"/>
          <w:szCs w:val="28"/>
          <w:rtl w:val="true"/>
          <w:lang w:bidi="ar-SA"/>
        </w:rPr>
        <w:t xml:space="preserve">و تذكر أخلاق الفتى، و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مفرّقة في القبر باد رميمها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 كلّ قيس هل أباري</w:t>
      </w:r>
      <w:r>
        <w:rPr>
          <w:rStyle w:val="FootnoteAnchor"/>
          <w:rtl w:val="true"/>
        </w:rPr>
        <w:footnoteReference w:id="476"/>
      </w:r>
      <w:r>
        <w:rPr>
          <w:rFonts w:ascii="Amiri" w:hAnsi="Amiri" w:eastAsia="Amiri" w:cs="Amiri"/>
          <w:color w:val="111111"/>
          <w:sz w:val="28"/>
          <w:sz w:val="28"/>
          <w:szCs w:val="28"/>
          <w:rtl w:val="true"/>
          <w:lang w:bidi="ar-SA"/>
        </w:rPr>
        <w:t xml:space="preserve">خيارها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يعرض عنّي وغدها و لئيمها</w:t>
      </w:r>
    </w:p>
    <w:p>
      <w:pPr>
        <w:pStyle w:val="BookText"/>
        <w:rPr/>
      </w:pPr>
      <w:r>
        <w:rPr>
          <w:rFonts w:ascii="Amiri" w:hAnsi="Amiri" w:eastAsia="Amiri" w:cs="Amiri"/>
          <w:color w:val="111111"/>
          <w:sz w:val="28"/>
          <w:sz w:val="28"/>
          <w:szCs w:val="28"/>
          <w:rtl w:val="true"/>
          <w:lang w:bidi="ar-SA"/>
        </w:rPr>
        <w:t xml:space="preserve">و تذكر فتيانيّتي و تكرمي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ذمّ فتيانيّها و كريمها</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عرفت، هو الذي يقول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 أباه هاشم بن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ذا الذنب و من لا ذنب له</w:t>
      </w:r>
    </w:p>
    <w:p>
      <w:pPr>
        <w:pStyle w:val="BookText"/>
        <w:rPr/>
      </w:pPr>
      <w:r>
        <w:rPr>
          <w:rFonts w:ascii="Amiri" w:hAnsi="Amiri" w:eastAsia="Amiri" w:cs="Amiri"/>
          <w:color w:val="111111"/>
          <w:sz w:val="28"/>
          <w:sz w:val="28"/>
          <w:szCs w:val="28"/>
          <w:rtl w:val="true"/>
          <w:lang w:bidi="ar-SA"/>
        </w:rPr>
        <w:t>ترى الملوك حوله مغربله</w:t>
      </w:r>
    </w:p>
    <w:p>
      <w:pPr>
        <w:pStyle w:val="Heading5"/>
        <w:numPr>
          <w:ilvl w:val="4"/>
          <w:numId w:val="1"/>
        </w:numPr>
        <w:rPr/>
      </w:pPr>
      <w:bookmarkStart w:id="344" w:name="__RefHeading___Toc3607119_1280447820"/>
      <w:bookmarkStart w:id="345" w:name="_Toc142"/>
      <w:bookmarkEnd w:id="344"/>
      <w:r>
        <w:rPr>
          <w:rtl w:val="true"/>
        </w:rPr>
        <w:t>صوت</w:t>
      </w:r>
      <w:bookmarkEnd w:id="345"/>
    </w:p>
    <w:p>
      <w:pPr>
        <w:pStyle w:val="BookText"/>
        <w:rPr/>
      </w:pPr>
      <w:r>
        <w:rPr>
          <w:rFonts w:ascii="Amiri" w:hAnsi="Amiri" w:eastAsia="Amiri" w:cs="Amiri"/>
          <w:color w:val="111111"/>
          <w:sz w:val="28"/>
          <w:sz w:val="28"/>
          <w:szCs w:val="28"/>
          <w:rtl w:val="true"/>
          <w:lang w:bidi="ar-SA"/>
        </w:rPr>
        <w:t xml:space="preserve">تأبد الرّبع من سلمى بأحفار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أقفرت من سليمى دمنة الدّار</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 قد تحلّ بها سلمى تحدّثني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الحلي حاجاتي و أسراري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للأخطل، و الغناء لعمر الواديّ، هزج بالسبابة في مجرى الوسطى، و فيهما رمل بالبنصر يقال إنه لابن جامع و يقال إنه لغيره، و فيهما خفيف رمل بالوسطى، ذكر الهشامي أنه 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فيهما لإبراهيم خفيف ثقيل أوّل بالوسطى</w:t>
      </w:r>
      <w:r>
        <w:rPr>
          <w:rFonts w:eastAsia="Amiri" w:cs="Amiri" w:ascii="Amiri" w:hAnsi="Amiri"/>
          <w:color w:val="111111"/>
          <w:sz w:val="28"/>
          <w:szCs w:val="28"/>
          <w:rtl w:val="true"/>
          <w:lang w:bidi="ar-SA"/>
        </w:rPr>
        <w:t xml:space="preserve">. </w:t>
      </w:r>
      <w:bookmarkStart w:id="346" w:name="pg16218_175487"/>
    </w:p>
    <w:p>
      <w:pPr>
        <w:pStyle w:val="BookText"/>
        <w:rPr/>
      </w:pPr>
      <w:bookmarkEnd w:id="346"/>
      <w:r>
        <w:rPr>
          <w:rFonts w:ascii="Amiri" w:hAnsi="Amiri" w:eastAsia="Amiri" w:cs="Amiri"/>
          <w:color w:val="111111"/>
          <w:sz w:val="28"/>
          <w:sz w:val="28"/>
          <w:szCs w:val="28"/>
          <w:rtl w:val="true"/>
          <w:lang w:bidi="ar-SA"/>
        </w:rPr>
        <w:t>و مما يغني فيه من هذه القصيدة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شارب مربح بالكأس نادمني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بالحصور و لا فيها ببسّار</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نازعته طيّب الراح الشّمول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الدّجاج و حانت وقعة الساري</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لما أتوها بمصباح و مبزلهم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إليهم سموّ الأبجل الضاريّ</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الغناء في هذه الأبيات لابن سريج خفيف رمل بالبنصر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غيره أنّها للدّلال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قرد تغنّيه ذبّان الرّياض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الغواة بصنج عند أسوار</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كأنّه من ندى القرّاص مغتمر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بالورس أو خارج من بيت عطّار</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غناه ابن سريج، و لحنه من القدر الأوسط، من الثقيل الأوّل، بإطلاق الوتر في مجرى الوسطى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الهشاميّ أن لمالك فيه ثقيلا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يونس في نسبته إلى مالك، و لحكم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تغنّيه دبّان الرياض كما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صهباء قد عنست من طول ما حبست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مخدع بين جنات و أنهار</w:t>
      </w:r>
    </w:p>
    <w:p>
      <w:pPr>
        <w:pStyle w:val="BookText"/>
        <w:rPr/>
      </w:pPr>
      <w:r>
        <w:rPr>
          <w:rFonts w:ascii="Amiri" w:hAnsi="Amiri" w:eastAsia="Amiri" w:cs="Amiri"/>
          <w:color w:val="111111"/>
          <w:sz w:val="28"/>
          <w:sz w:val="28"/>
          <w:szCs w:val="28"/>
          <w:rtl w:val="true"/>
          <w:lang w:bidi="ar-SA"/>
        </w:rPr>
        <w:t>خفيف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لسكّنتني قريش في ظلالهم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موّلتني قريش بعد إقتار</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قوم إذا حاربوا شدّوا مآزرهم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النّساء و لو باتت بأطهار</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ليونس فيها لحن من كتابه و لم يجنّسه</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3607121_1280447820"/>
      <w:bookmarkStart w:id="348" w:name="_Toc143"/>
      <w:bookmarkEnd w:id="347"/>
      <w:r>
        <w:rPr>
          <w:rtl w:val="true"/>
        </w:rPr>
        <w:t>خبر قصيدة الصوت</w:t>
      </w:r>
      <w:r>
        <w:rPr>
          <w:rtl w:val="true"/>
        </w:rPr>
        <w:t>:</w:t>
      </w:r>
      <w:bookmarkEnd w:id="34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القصيدة مدح بها الأخطل يزيد بن معاوية لمّا منع من قطع لسانه حين هجا الأنصار، و كان يزيد هو الذي </w:t>
      </w:r>
      <w:bookmarkStart w:id="349" w:name="pg16218_175488"/>
    </w:p>
    <w:p>
      <w:pPr>
        <w:pStyle w:val="BookText"/>
        <w:rPr/>
      </w:pPr>
      <w:bookmarkEnd w:id="349"/>
      <w:r>
        <w:rPr>
          <w:rFonts w:ascii="Amiri" w:hAnsi="Amiri" w:eastAsia="Amiri" w:cs="Amiri"/>
          <w:color w:val="111111"/>
          <w:sz w:val="28"/>
          <w:sz w:val="28"/>
          <w:szCs w:val="28"/>
          <w:rtl w:val="true"/>
          <w:lang w:bidi="ar-SA"/>
        </w:rPr>
        <w:t>أمره بهجائهم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في ذلك كان تشبّب عبد الرحمن بن حسان برملة بنت معاوية، و قيل بل حمي لعبد الرحمن بن الحكم</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3607123_1280447820"/>
      <w:bookmarkStart w:id="351" w:name="_Toc144"/>
      <w:bookmarkEnd w:id="350"/>
      <w:r>
        <w:rPr>
          <w:rtl w:val="true"/>
        </w:rPr>
        <w:t>تشبيب عبد الرحمن بن حسان برملة</w:t>
      </w:r>
      <w:r>
        <w:rPr>
          <w:rtl w:val="true"/>
        </w:rPr>
        <w:t>:</w:t>
      </w:r>
      <w:bookmarkEnd w:id="351"/>
    </w:p>
    <w:p>
      <w:pPr>
        <w:pStyle w:val="BookText"/>
        <w:rPr/>
      </w:pPr>
      <w:r>
        <w:rPr>
          <w:rFonts w:ascii="Amiri" w:hAnsi="Amiri" w:eastAsia="Amiri" w:cs="Amiri"/>
          <w:color w:val="111111"/>
          <w:sz w:val="28"/>
          <w:sz w:val="28"/>
          <w:szCs w:val="28"/>
          <w:rtl w:val="true"/>
          <w:lang w:bidi="ar-SA"/>
        </w:rPr>
        <w:t>أخبرني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يحيى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زريق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شبّب عبد الرحمن بن حسان برملة بنت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رمل هل تذكرين يوم 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قطعنا مسيرنا بالتّمنّي</w:t>
      </w:r>
    </w:p>
    <w:p>
      <w:pPr>
        <w:pStyle w:val="BookText"/>
        <w:rPr/>
      </w:pPr>
      <w:r>
        <w:rPr>
          <w:rFonts w:ascii="Amiri" w:hAnsi="Amiri" w:eastAsia="Amiri" w:cs="Amiri"/>
          <w:color w:val="111111"/>
          <w:sz w:val="28"/>
          <w:sz w:val="28"/>
          <w:szCs w:val="28"/>
          <w:rtl w:val="true"/>
          <w:lang w:bidi="ar-SA"/>
        </w:rPr>
        <w:t xml:space="preserve">إذ تقولين عمرك اللّه هل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 إن جلّ سوف يسليك عنّي</w:t>
      </w:r>
    </w:p>
    <w:p>
      <w:pPr>
        <w:pStyle w:val="BookText"/>
        <w:rPr/>
      </w:pPr>
      <w:r>
        <w:rPr>
          <w:rFonts w:ascii="Amiri" w:hAnsi="Amiri" w:eastAsia="Amiri" w:cs="Amiri"/>
          <w:color w:val="111111"/>
          <w:sz w:val="28"/>
          <w:sz w:val="28"/>
          <w:szCs w:val="28"/>
          <w:rtl w:val="true"/>
          <w:lang w:bidi="ar-SA"/>
        </w:rPr>
        <w:t xml:space="preserve">أم هل اطمعت منكم بابن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كما قد أراك أطمعت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يزيد بن معاوية فغضب، فدخل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ترى إلى هذا العلج من أهل يثرب، يتهكّم بأعراضنا و يشبّب</w:t>
      </w:r>
      <w:r>
        <w:rPr>
          <w:rStyle w:val="FootnoteAnchor"/>
          <w:rtl w:val="true"/>
        </w:rPr>
        <w:footnoteReference w:id="486"/>
      </w:r>
      <w:r>
        <w:rPr>
          <w:rFonts w:ascii="Amiri" w:hAnsi="Amiri" w:eastAsia="Amiri" w:cs="Amiri"/>
          <w:color w:val="111111"/>
          <w:sz w:val="28"/>
          <w:sz w:val="28"/>
          <w:szCs w:val="28"/>
          <w:rtl w:val="true"/>
          <w:lang w:bidi="ar-SA"/>
        </w:rPr>
        <w:t xml:space="preserve">بنسائنا؟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حسّان، و أنشده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ليست العقوبة من أحد أقبح منها من ذوي القدرة، و لكن أمهل حتّى يقدم وفد الأنصار ثم 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أذكره به</w:t>
      </w:r>
      <w:r>
        <w:rPr>
          <w:rStyle w:val="FootnoteAnchor"/>
          <w:rtl w:val="true"/>
        </w:rPr>
        <w:footnoteReference w:id="487"/>
      </w:r>
      <w:r>
        <w:rPr>
          <w:rFonts w:ascii="Amiri" w:hAnsi="Amiri" w:eastAsia="Amiri" w:cs="Amiri"/>
          <w:color w:val="111111"/>
          <w:sz w:val="28"/>
          <w:sz w:val="28"/>
          <w:szCs w:val="28"/>
          <w:rtl w:val="true"/>
          <w:lang w:bidi="ar-SA"/>
        </w:rPr>
        <w:t>، فلما دخلوا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 لم يبلغني أنك تشبّب برملة بنت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لو علمت أنّ أحدا أشرّف به شعري أشرف منها لذكرته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أنت عن أختها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لها لأختا؟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معاوية أن يشبّب بهما جميعا فيكذب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يرض يزيد ما كان من معاوية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يشبّب بهما جميعا، فأرسل إلى كعب بن جعيل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 من أمير المؤمنين</w:t>
      </w:r>
      <w:r>
        <w:rPr>
          <w:rStyle w:val="FootnoteAnchor"/>
          <w:rtl w:val="true"/>
        </w:rPr>
        <w:footnoteReference w:id="488"/>
      </w:r>
      <w:r>
        <w:rPr>
          <w:rFonts w:ascii="Amiri" w:hAnsi="Amiri" w:eastAsia="Amiri" w:cs="Amiri"/>
          <w:color w:val="111111"/>
          <w:sz w:val="28"/>
          <w:sz w:val="28"/>
          <w:szCs w:val="28"/>
          <w:rtl w:val="true"/>
          <w:lang w:bidi="ar-SA"/>
        </w:rPr>
        <w:t>و لكن أدلّك على الشاعر الكافر الماهر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اهج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 من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شيئا؛ أنا 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فهجاهم فقال</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3607125_1280447820"/>
      <w:bookmarkStart w:id="353" w:name="_Toc145"/>
      <w:bookmarkEnd w:id="352"/>
      <w:r>
        <w:rPr>
          <w:rtl w:val="true"/>
        </w:rPr>
        <w:t>هجاء الأخطل للأنصار</w:t>
      </w:r>
      <w:r>
        <w:rPr>
          <w:rtl w:val="true"/>
        </w:rPr>
        <w:t>:</w:t>
      </w:r>
      <w:bookmarkEnd w:id="353"/>
    </w:p>
    <w:p>
      <w:pPr>
        <w:pStyle w:val="BookText"/>
        <w:rPr/>
      </w:pPr>
      <w:r>
        <w:rPr>
          <w:rFonts w:ascii="Amiri" w:hAnsi="Amiri" w:eastAsia="Amiri" w:cs="Amiri"/>
          <w:color w:val="111111"/>
          <w:sz w:val="28"/>
          <w:sz w:val="28"/>
          <w:szCs w:val="28"/>
          <w:rtl w:val="true"/>
          <w:lang w:bidi="ar-SA"/>
        </w:rPr>
        <w:t xml:space="preserve">و إذا نسبت ابن الفريعة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كالجحش بين حمارة و حمار</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لعن الإله من اليهود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بالجزع بين صليصل و صرار</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قوم إذا هدر العصير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 عيونهم من المصطار</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خلّوا المكارم لستم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خذوا مساحيكم بني النجّار</w:t>
      </w:r>
      <w:r>
        <w:rPr>
          <w:rStyle w:val="FootnoteAnchor"/>
          <w:rtl w:val="true"/>
        </w:rPr>
        <w:footnoteReference w:id="49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الفوارس يعلمون ظهوركم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كلّ مقبّح أكّار</w:t>
      </w:r>
      <w:r>
        <w:rPr>
          <w:rStyle w:val="FootnoteAnchor"/>
          <w:rtl w:val="true"/>
        </w:rPr>
        <w:footnoteReference w:id="493"/>
      </w:r>
      <w:bookmarkStart w:id="354" w:name="pg16218_175489"/>
    </w:p>
    <w:p>
      <w:pPr>
        <w:pStyle w:val="BookText"/>
        <w:rPr/>
      </w:pPr>
      <w:bookmarkEnd w:id="354"/>
      <w:r>
        <w:rPr>
          <w:rFonts w:ascii="Amiri" w:hAnsi="Amiri" w:eastAsia="Amiri" w:cs="Amiri"/>
          <w:color w:val="111111"/>
          <w:sz w:val="28"/>
          <w:sz w:val="28"/>
          <w:szCs w:val="28"/>
          <w:rtl w:val="true"/>
          <w:lang w:bidi="ar-SA"/>
        </w:rPr>
        <w:t xml:space="preserve">ذهبت قريش بالمكارم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اللؤم تحت عمائم الأنصار</w:t>
      </w:r>
    </w:p>
    <w:p>
      <w:pPr>
        <w:pStyle w:val="BookText"/>
        <w:rPr/>
      </w:pPr>
      <w:r>
        <w:rPr>
          <w:rFonts w:ascii="Amiri" w:hAnsi="Amiri" w:eastAsia="Amiri" w:cs="Amiri"/>
          <w:color w:val="111111"/>
          <w:sz w:val="28"/>
          <w:sz w:val="28"/>
          <w:szCs w:val="28"/>
          <w:rtl w:val="true"/>
          <w:lang w:bidi="ar-SA"/>
        </w:rPr>
        <w:t>فبلغ ذلك النعمان بن بشير فدخل على معاوية فحسر عن رأسه عمامته،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لؤما؟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أرى كرما و خيرا،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الأخطل أن اللؤم تحت عمائمنا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فيه أن يؤتى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به سأل الرسول ليدخل إلى يزيد أوّلا، فأدخله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أرسل إليّ هذا الرجل و هو يرمي من وراء جمرتنا؟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قوله عليه و هو يدّعي لنفسه، و لكن تدعوه بالبيّنة، فإن ثبّت</w:t>
      </w:r>
      <w:r>
        <w:rPr>
          <w:rStyle w:val="FootnoteAnchor"/>
          <w:rtl w:val="true"/>
        </w:rPr>
        <w:footnoteReference w:id="494"/>
      </w:r>
      <w:r>
        <w:rPr>
          <w:rFonts w:ascii="Amiri" w:hAnsi="Amiri" w:eastAsia="Amiri" w:cs="Amiri"/>
          <w:color w:val="111111"/>
          <w:sz w:val="28"/>
          <w:sz w:val="28"/>
          <w:szCs w:val="28"/>
          <w:rtl w:val="true"/>
          <w:lang w:bidi="ar-SA"/>
        </w:rPr>
        <w:t>شيئا أخذته 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بالبينة فلم يأت بها، فخلّى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الأخطل</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3607127_1280447820"/>
      <w:bookmarkStart w:id="356" w:name="_Toc146"/>
      <w:bookmarkEnd w:id="355"/>
      <w:r>
        <w:rPr>
          <w:rtl w:val="true"/>
        </w:rPr>
        <w:t>مدح الأخطل ليزيد</w:t>
      </w:r>
      <w:r>
        <w:rPr>
          <w:rtl w:val="true"/>
        </w:rPr>
        <w:t>:</w:t>
      </w:r>
      <w:bookmarkEnd w:id="356"/>
    </w:p>
    <w:p>
      <w:pPr>
        <w:pStyle w:val="BookText"/>
        <w:rPr/>
      </w:pPr>
      <w:r>
        <w:rPr>
          <w:rFonts w:ascii="Amiri" w:hAnsi="Amiri" w:eastAsia="Amiri" w:cs="Amiri"/>
          <w:color w:val="111111"/>
          <w:sz w:val="28"/>
          <w:sz w:val="28"/>
          <w:szCs w:val="28"/>
          <w:rtl w:val="true"/>
          <w:lang w:bidi="ar-SA"/>
        </w:rPr>
        <w:t xml:space="preserve">و إنّي غداة استعبرت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لراض من السّلطان أن يتهدّدا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يزيد ابن الملوك و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تجلّلت حدبارا من الشّرّ أنكدا</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فكم أنقذتني من خطوب حباله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خرساء لو يرمى بها الفيل بلّدا</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 دافع عنّي يوم جلّق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ينسّيني السّلاف المبرّدا</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 بات نجيّا في دمشق 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لم ينم السليم فأقصدا</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يخافته طورا و طورا إذا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 إقبالا ألحّ و أجهدا</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 أطفأت عنّي نار نعمان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لأمر فاجر و تجرّدا</w:t>
      </w:r>
    </w:p>
    <w:p>
      <w:pPr>
        <w:pStyle w:val="BookText"/>
        <w:rPr/>
      </w:pPr>
      <w:r>
        <w:rPr>
          <w:rFonts w:ascii="Amiri" w:hAnsi="Amiri" w:eastAsia="Amiri" w:cs="Amiri"/>
          <w:color w:val="111111"/>
          <w:sz w:val="28"/>
          <w:sz w:val="28"/>
          <w:szCs w:val="28"/>
          <w:rtl w:val="true"/>
          <w:lang w:bidi="ar-SA"/>
        </w:rPr>
        <w:t xml:space="preserve">و لما رأى النّعمان دوني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الكشح إذ لم يستطعني و عرّدا</w:t>
      </w:r>
      <w:r>
        <w:rPr>
          <w:rStyle w:val="FootnoteAnchor"/>
          <w:rtl w:val="true"/>
        </w:rPr>
        <w:footnoteReference w:id="500"/>
      </w:r>
    </w:p>
    <w:p>
      <w:pPr>
        <w:pStyle w:val="Heading4"/>
        <w:numPr>
          <w:ilvl w:val="3"/>
          <w:numId w:val="1"/>
        </w:numPr>
        <w:rPr/>
      </w:pPr>
      <w:bookmarkStart w:id="357" w:name="__RefHeading___Toc3607129_1280447820"/>
      <w:bookmarkStart w:id="358" w:name="_Toc147"/>
      <w:bookmarkEnd w:id="357"/>
      <w:r>
        <w:rPr>
          <w:rtl w:val="true"/>
        </w:rPr>
        <w:t>خبر آخر في تشبيب عبد الرحمن برملة</w:t>
      </w:r>
      <w:r>
        <w:rPr>
          <w:rtl w:val="true"/>
        </w:rPr>
        <w:t>:</w:t>
      </w:r>
      <w:bookmarkEnd w:id="358"/>
    </w:p>
    <w:p>
      <w:pPr>
        <w:pStyle w:val="BookText"/>
        <w:rPr/>
      </w:pPr>
      <w:r>
        <w:rPr>
          <w:rFonts w:ascii="Amiri" w:hAnsi="Amiri" w:eastAsia="Amiri" w:cs="Amiri"/>
          <w:color w:val="111111"/>
          <w:sz w:val="28"/>
          <w:sz w:val="28"/>
          <w:szCs w:val="28"/>
          <w:rtl w:val="true"/>
          <w:lang w:bidi="ar-SA"/>
        </w:rPr>
        <w:t>حدّثنا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عن أبي عبد الرحمن 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شبّب عبد الرحمن بن حسّان بأخت معاوية، فغضب يزيد فدخل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اقتل 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شبّب بعمّتي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قال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 ليلي و بتّ كالمحزون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مللت الثّواء في جيرون </w:t>
      </w:r>
      <w:bookmarkStart w:id="359" w:name="pg16218_175490"/>
    </w:p>
    <w:p>
      <w:pPr>
        <w:pStyle w:val="BookText"/>
        <w:rPr/>
      </w:pPr>
      <w:bookmarkEnd w:id="359"/>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ما علينا من طول ليله و حزنه أبعده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فلذاك اغتربت بالشام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أهلي مرجّمات الظنون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ما علينا من ظنّ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زهراء مثل لؤلؤة الغوّاص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ميزت من جوهر مكنون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نسبتها لم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سناء من المكارم دون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بنيّ، هي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خاصرتها إلى القبّة الخض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راء تمشي في مرمر مسنون</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بخصرها و أخذت بخصري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هذا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ما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قبّة من مراجل نصبوها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حدّ الشتاء في قيطون</w:t>
      </w:r>
    </w:p>
    <w:p>
      <w:pPr>
        <w:pStyle w:val="BookText"/>
        <w:rPr/>
      </w:pPr>
      <w:r>
        <w:rPr>
          <w:rFonts w:ascii="Amiri" w:hAnsi="Amiri" w:eastAsia="Amiri" w:cs="Amiri"/>
          <w:color w:val="111111"/>
          <w:sz w:val="28"/>
          <w:sz w:val="28"/>
          <w:szCs w:val="28"/>
          <w:rtl w:val="true"/>
          <w:lang w:bidi="ar-SA"/>
        </w:rPr>
        <w:t xml:space="preserve">عن يساري إذا دخلت من 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إن كنت خارجا فيميني</w:t>
      </w:r>
    </w:p>
    <w:p>
      <w:pPr>
        <w:pStyle w:val="BookText"/>
        <w:rPr/>
      </w:pPr>
      <w:r>
        <w:rPr>
          <w:rFonts w:ascii="Amiri" w:hAnsi="Amiri" w:eastAsia="Amiri" w:cs="Amiri"/>
          <w:color w:val="111111"/>
          <w:sz w:val="28"/>
          <w:sz w:val="28"/>
          <w:szCs w:val="28"/>
          <w:rtl w:val="true"/>
          <w:lang w:bidi="ar-SA"/>
        </w:rPr>
        <w:t xml:space="preserve">تجعل النّدّ و الألوّة و العو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صلاء لها على الكانون</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 قباب قد أشرجت و 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نطّقت بالريحان و الزّرجون</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ليس يجب القتل في هذا، و العقوبة دون القتل، و لكنّا نكفّه بالصلة له و التجاوز</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3607131_1280447820"/>
      <w:bookmarkStart w:id="361" w:name="_Toc148"/>
      <w:bookmarkEnd w:id="360"/>
      <w:r>
        <w:rPr>
          <w:rtl w:val="true"/>
        </w:rPr>
        <w:t>نسبة ما في هذه الأبيات من الغناء</w:t>
      </w:r>
      <w:bookmarkEnd w:id="361"/>
    </w:p>
    <w:p>
      <w:pPr>
        <w:pStyle w:val="Heading5"/>
        <w:numPr>
          <w:ilvl w:val="4"/>
          <w:numId w:val="1"/>
        </w:numPr>
        <w:rPr/>
      </w:pPr>
      <w:bookmarkStart w:id="362" w:name="__RefHeading___Toc3607133_1280447820"/>
      <w:bookmarkStart w:id="363" w:name="_Toc149"/>
      <w:bookmarkEnd w:id="362"/>
      <w:r>
        <w:rPr>
          <w:rtl w:val="true"/>
        </w:rPr>
        <w:t>صوت</w:t>
      </w:r>
      <w:bookmarkEnd w:id="363"/>
    </w:p>
    <w:p>
      <w:pPr>
        <w:pStyle w:val="BookText"/>
        <w:rPr/>
      </w:pPr>
      <w:r>
        <w:rPr>
          <w:rFonts w:ascii="Amiri" w:hAnsi="Amiri" w:eastAsia="Amiri" w:cs="Amiri"/>
          <w:color w:val="111111"/>
          <w:sz w:val="28"/>
          <w:sz w:val="28"/>
          <w:szCs w:val="28"/>
          <w:rtl w:val="true"/>
          <w:lang w:bidi="ar-SA"/>
        </w:rPr>
        <w:t xml:space="preserve">هي زهراء مثل لؤلؤة الغو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 ميزت من جوهر مكنون</w:t>
      </w:r>
    </w:p>
    <w:p>
      <w:pPr>
        <w:pStyle w:val="BookText"/>
        <w:rPr/>
      </w:pPr>
      <w:r>
        <w:rPr>
          <w:rFonts w:ascii="Amiri" w:hAnsi="Amiri" w:eastAsia="Amiri" w:cs="Amiri"/>
          <w:color w:val="111111"/>
          <w:sz w:val="28"/>
          <w:sz w:val="28"/>
          <w:szCs w:val="28"/>
          <w:rtl w:val="true"/>
          <w:lang w:bidi="ar-SA"/>
        </w:rPr>
        <w:t xml:space="preserve">و إذا ما نسبتها لم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سناء من المكارم دون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من كتاب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الهيثم بن عدي عن ابن دأب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صفوان أنّ عبد الرحمن بن حسّان بن ثابت كان يشبّب بابنة معاوية، و يذكرها في شعره، فقال الناس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جعلته نكالا؟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أداويه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w:t>
      </w:r>
      <w:r>
        <w:rPr>
          <w:rStyle w:val="FootnoteAnchor"/>
          <w:rtl w:val="true"/>
        </w:rPr>
        <w:footnoteReference w:id="504"/>
      </w:r>
      <w:r>
        <w:rPr>
          <w:rFonts w:ascii="Amiri" w:hAnsi="Amiri" w:eastAsia="Amiri" w:cs="Amiri"/>
          <w:color w:val="111111"/>
          <w:sz w:val="28"/>
          <w:sz w:val="28"/>
          <w:szCs w:val="28"/>
          <w:rtl w:val="true"/>
          <w:lang w:bidi="ar-SA"/>
        </w:rPr>
        <w:t>له و كان يدخل عليه في أخريات الناس، ثمّ أجلسه</w:t>
      </w:r>
      <w:r>
        <w:rPr>
          <w:rStyle w:val="FootnoteAnchor"/>
          <w:rtl w:val="true"/>
        </w:rPr>
        <w:footnoteReference w:id="505"/>
      </w:r>
      <w:r>
        <w:rPr>
          <w:rFonts w:ascii="Amiri" w:hAnsi="Amiri" w:eastAsia="Amiri" w:cs="Amiri"/>
          <w:color w:val="111111"/>
          <w:sz w:val="28"/>
          <w:sz w:val="28"/>
          <w:szCs w:val="28"/>
          <w:rtl w:val="true"/>
          <w:lang w:bidi="ar-SA"/>
        </w:rPr>
        <w:t xml:space="preserve">على سريره </w:t>
      </w:r>
      <w:bookmarkStart w:id="364" w:name="pg16218_175491"/>
    </w:p>
    <w:p>
      <w:pPr>
        <w:pStyle w:val="BookText"/>
        <w:rPr/>
      </w:pPr>
      <w:bookmarkEnd w:id="364"/>
      <w:r>
        <w:rPr>
          <w:rFonts w:ascii="Amiri" w:hAnsi="Amiri" w:eastAsia="Amiri" w:cs="Amiri"/>
          <w:color w:val="111111"/>
          <w:sz w:val="28"/>
          <w:sz w:val="28"/>
          <w:szCs w:val="28"/>
          <w:rtl w:val="true"/>
          <w:lang w:bidi="ar-SA"/>
        </w:rPr>
        <w:t>معه، و أقبل عليه بوجهه و حديثه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الأخرى عاتبة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مدحتك أختها و تركك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العتبى و كرامة، أنا ذاكرها و ممتدحها</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و بلغ ذلك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نرى أنّ نسيب</w:t>
      </w:r>
      <w:r>
        <w:rPr>
          <w:rStyle w:val="FootnoteAnchor"/>
          <w:rtl w:val="true"/>
        </w:rPr>
        <w:footnoteReference w:id="507"/>
      </w:r>
      <w:r>
        <w:rPr>
          <w:rFonts w:ascii="Amiri" w:hAnsi="Amiri" w:eastAsia="Amiri" w:cs="Amiri"/>
          <w:color w:val="111111"/>
          <w:sz w:val="28"/>
          <w:sz w:val="28"/>
          <w:szCs w:val="28"/>
          <w:rtl w:val="true"/>
          <w:lang w:bidi="ar-SA"/>
        </w:rPr>
        <w:t>بن حسّان بابنة معاوية لشيء، فإذا هو عن رأي معاوية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من كان يعرف أنه ليس له بنت أخرى، أنّه إنما خدعه ليشبّب بها، و لا أصل لها فيعلم الناس أنه كذب على الأولى لما ذكر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في حمل يزيد بن معاوية الأخطل على هجاء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 ذلك تعصّبا لعبد الرحمن بن الحكم بن العاص بن أمية، أخي مروان بن الحكم في مهاجاته عبد الرحمن، و غضبا له، لمّا استعلاه ابن حسّان في الهجاء</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3607135_1280447820"/>
      <w:bookmarkStart w:id="366" w:name="_Toc150"/>
      <w:bookmarkEnd w:id="365"/>
      <w:r>
        <w:rPr>
          <w:rtl w:val="true"/>
        </w:rPr>
        <w:t>ذكر خبرهما في التهاجي و السبب في ذلك</w:t>
      </w:r>
      <w:bookmarkEnd w:id="366"/>
    </w:p>
    <w:p>
      <w:pPr>
        <w:pStyle w:val="Heading5"/>
        <w:numPr>
          <w:ilvl w:val="4"/>
          <w:numId w:val="1"/>
        </w:numPr>
        <w:rPr/>
      </w:pPr>
      <w:bookmarkStart w:id="367" w:name="__RefHeading___Toc3607137_1280447820"/>
      <w:bookmarkStart w:id="368" w:name="_Toc151"/>
      <w:bookmarkEnd w:id="367"/>
      <w:r>
        <w:rPr>
          <w:rtl w:val="true"/>
        </w:rPr>
        <w:t>خبر تهاجي عبد الرحمن بن حسّان و عبد الرحمن بن الحكم</w:t>
      </w:r>
      <w:r>
        <w:rPr>
          <w:rtl w:val="true"/>
        </w:rPr>
        <w:t>:</w:t>
      </w:r>
      <w:bookmarkEnd w:id="368"/>
    </w:p>
    <w:p>
      <w:pPr>
        <w:pStyle w:val="BookText"/>
        <w:rPr/>
      </w:pPr>
      <w:r>
        <w:rPr>
          <w:rFonts w:ascii="Amiri" w:hAnsi="Amiri" w:eastAsia="Amiri" w:cs="Amiri"/>
          <w:color w:val="111111"/>
          <w:sz w:val="28"/>
          <w:sz w:val="28"/>
          <w:szCs w:val="28"/>
          <w:rtl w:val="true"/>
          <w:lang w:bidi="ar-SA"/>
        </w:rPr>
        <w:t>أخبرني علي بن سليمان الأخفش قال حدّثنا أبو سعيد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w:t>
      </w:r>
      <w:r>
        <w:rPr>
          <w:rStyle w:val="FootnoteAnchor"/>
          <w:rtl w:val="true"/>
        </w:rPr>
        <w:footnoteReference w:id="508"/>
      </w:r>
      <w:r>
        <w:rPr>
          <w:rFonts w:ascii="Amiri" w:hAnsi="Amiri" w:eastAsia="Amiri" w:cs="Amiri"/>
          <w:color w:val="111111"/>
          <w:sz w:val="28"/>
          <w:sz w:val="28"/>
          <w:szCs w:val="28"/>
          <w:rtl w:val="true"/>
          <w:lang w:bidi="ar-SA"/>
        </w:rPr>
        <w:t>،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الخطاب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الرحمن بن حسّان خليلا لعبد الرحمن بن الحكم بن العاص مخالطا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حسان يخلفك في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فراسل امرأة ابن حسّان فأخبرت بذلك زوجها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حبّا أراه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ابن حسّان إلى امرأة ابن الحكم و كانت تواصله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إليها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امرأتي تزور أهلها اليوم فزوريني حتّى نخلو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فزارته فقعد معها ساعة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جاءت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فأدخلها بيتا إلى جنبه و أمر امرأته فأرسلت إلى عبد الرحمن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ذكرت حبّك إياي و قد وقع ذلك في قلبي، و إنّ ابن حسّان قد خرج اليوم إلى ضيعته فهلمّ فتهيّأ ثمّ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لقاعد معها إذ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ابن حسّان فادخل هذا البيت فإنّه</w:t>
      </w:r>
      <w:r>
        <w:rPr>
          <w:rStyle w:val="FootnoteAnchor"/>
          <w:rtl w:val="true"/>
        </w:rPr>
        <w:footnoteReference w:id="509"/>
      </w:r>
      <w:r>
        <w:rPr>
          <w:rFonts w:ascii="Amiri" w:hAnsi="Amiri" w:eastAsia="Amiri" w:cs="Amiri"/>
          <w:color w:val="111111"/>
          <w:sz w:val="28"/>
          <w:sz w:val="28"/>
          <w:szCs w:val="28"/>
          <w:rtl w:val="true"/>
          <w:lang w:bidi="ar-SA"/>
        </w:rPr>
        <w:t>لا يشعر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فأدخلته البيت الذي فيه امرأته، فلما رآها أيقن بالسّوأة و وقع الشرّ بينهما، و هجا كلّ واحد منهما صاحبه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أبي الخطّاب الأنصاري، و أمّا قريش فإنّهم يزعمون أنّ مرأة ابن حسّان كانت تحبّ عبد الرحمن و تدعوه إلى نفسها فيأبى ذلك، حفظا لما بينه و بين زوجها، و بلغ ذلك ابن حسان فراسل امرأة ابن الحكم حتّى فضحها، و بلغ ذلك ابن الحكم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أتيت ضيعتك أرسلت إلى ابن حسّان فكان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ابن الحكم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عالجوا سفرة حتّى أطالع مالي بمكان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بعثت امرأته إلى ابن حسان فجاء كما كان يفعل، و رجع ابن الحكم حين ظنّ أن ابن حسان قد صار عندها، فاستفتح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الحكم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خبّأته </w:t>
      </w:r>
      <w:bookmarkStart w:id="369" w:name="pg16218_175492"/>
    </w:p>
    <w:p>
      <w:pPr>
        <w:pStyle w:val="BookText"/>
        <w:rPr/>
      </w:pPr>
      <w:bookmarkEnd w:id="369"/>
      <w:r>
        <w:rPr>
          <w:rFonts w:ascii="Amiri" w:hAnsi="Amiri" w:eastAsia="Amiri" w:cs="Amiri"/>
          <w:color w:val="111111"/>
          <w:sz w:val="28"/>
          <w:sz w:val="28"/>
          <w:szCs w:val="28"/>
          <w:rtl w:val="true"/>
          <w:lang w:bidi="ar-SA"/>
        </w:rPr>
        <w:t>خلفها في بيت، و دخل عبد الرحمن فبعث إلى امرأة ابن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وقعت لك في قلبي مقة</w:t>
      </w:r>
      <w:r>
        <w:rPr>
          <w:rStyle w:val="FootnoteAnchor"/>
          <w:rtl w:val="true"/>
        </w:rPr>
        <w:footnoteReference w:id="510"/>
      </w:r>
      <w:r>
        <w:rPr>
          <w:rFonts w:ascii="Amiri" w:hAnsi="Amiri" w:eastAsia="Amiri" w:cs="Amiri"/>
          <w:color w:val="111111"/>
          <w:sz w:val="28"/>
          <w:sz w:val="28"/>
          <w:szCs w:val="28"/>
          <w:rtl w:val="true"/>
          <w:lang w:bidi="ar-SA"/>
        </w:rPr>
        <w:t>، فأقبلي إليّ الساعة، فتهيأت و أقبلت حتّى 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فوضعت ثيابها و زوجها ينظر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أكثرت الإرسال إليّ فما شأنك؟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هالكة من 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زوجها يسمع، و إنّما أراد أن يعلمه أنّها قد كانت ترسل إليه و يأبى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أنها هي التي قالت لابن الحكم إنّ ابن حسّان يخلفك في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كلامه و أسمعه زوجها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أدخلها البيت الذي فيه ابن حسّان، فلما جمعهما في مكان واحد خرج عنهما، فخرجا و طلّق امرأته</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3607139_1280447820"/>
      <w:bookmarkStart w:id="371" w:name="_Toc152"/>
      <w:bookmarkEnd w:id="370"/>
      <w:r>
        <w:rPr>
          <w:rtl w:val="true"/>
        </w:rPr>
        <w:t>دعاء مروان بن الحكم و أخيه</w:t>
      </w:r>
      <w:r>
        <w:rPr>
          <w:rtl w:val="true"/>
        </w:rPr>
        <w:t>:</w:t>
      </w:r>
      <w:bookmarkEnd w:id="371"/>
    </w:p>
    <w:p>
      <w:pPr>
        <w:pStyle w:val="BookText"/>
        <w:rPr/>
      </w:pPr>
      <w:r>
        <w:rPr>
          <w:rFonts w:ascii="Amiri" w:hAnsi="Amiri" w:eastAsia="Amiri" w:cs="Amiri"/>
          <w:color w:val="111111"/>
          <w:sz w:val="28"/>
          <w:sz w:val="28"/>
          <w:szCs w:val="28"/>
          <w:rtl w:val="true"/>
          <w:lang w:bidi="ar-SA"/>
        </w:rPr>
        <w:t>أخبرني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بكير عن هشام بن الكلبي عن خالد بن سعيد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مروان بن الحكم يطوف بالبيت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ما استعاذ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الشعر عن مروان، و قاله عبد الرحمن</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3607141_1280447820"/>
      <w:bookmarkStart w:id="373" w:name="_Toc153"/>
      <w:bookmarkEnd w:id="372"/>
      <w:r>
        <w:rPr>
          <w:rtl w:val="true"/>
        </w:rPr>
        <w:t>خبر آخر في التهاجي بين عبد الرحمن بن حسّان و عبد الرحمن بن الحكم</w:t>
      </w:r>
      <w:r>
        <w:rPr>
          <w:rtl w:val="true"/>
        </w:rPr>
        <w:t>:</w:t>
      </w:r>
      <w:bookmarkEnd w:id="373"/>
    </w:p>
    <w:p>
      <w:pPr>
        <w:pStyle w:val="BookText"/>
        <w:rPr/>
      </w:pPr>
      <w:r>
        <w:rPr>
          <w:rFonts w:ascii="Amiri" w:hAnsi="Amiri" w:eastAsia="Amiri" w:cs="Amiri"/>
          <w:color w:val="111111"/>
          <w:sz w:val="28"/>
          <w:sz w:val="28"/>
          <w:szCs w:val="28"/>
          <w:rtl w:val="true"/>
          <w:lang w:bidi="ar-SA"/>
        </w:rPr>
        <w:t>و أمّا هشام بن الكلبيّ فإنه حدث عن خالد و إسحاق ابنى سعيد بن العاصي، أنّ سبب التهاجي بينهما أنّهما خرجا إلى الصيد بأكلب لهما في إمارة مروان، فقال ابن الحكم لابن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ازجر كلابك أنها قلطيّة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 و مثل كلابكم لم تصطد</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فردّ عليه ابن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يأكل من فريسة صيده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فالتّمر يغنينا عن المتصيّد</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إنا أناس ريّقون و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ككلابكم في الولغ و المتردّد</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حزناكم للضّبّ تحترشونه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الريف، نمنعكم بكلّ مهنّد</w:t>
      </w:r>
      <w:r>
        <w:rPr>
          <w:rStyle w:val="FootnoteAnchor"/>
          <w:rtl w:val="true"/>
        </w:rPr>
        <w:footnoteReference w:id="5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رجعا إلى المدينة فجعلا يتقارضان، فقال عبد الرحمن بن الحكم في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أمّك أمّ العبد قد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وليّ بفنائي مزهر جرم</w:t>
      </w:r>
      <w:r>
        <w:rPr>
          <w:rStyle w:val="FootnoteAnchor"/>
          <w:rtl w:val="true"/>
        </w:rPr>
        <w:footnoteReference w:id="51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عند ذناباها تعاونها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القدور تحسّى خاثر البرم</w:t>
      </w:r>
      <w:r>
        <w:rPr>
          <w:rStyle w:val="FootnoteAnchor"/>
          <w:rtl w:val="true"/>
        </w:rPr>
        <w:footnoteReference w:id="516"/>
      </w:r>
      <w:bookmarkStart w:id="374" w:name="pg16218_175493"/>
    </w:p>
    <w:p>
      <w:pPr>
        <w:pStyle w:val="BookText"/>
        <w:rPr/>
      </w:pPr>
      <w:bookmarkEnd w:id="374"/>
      <w:r>
        <w:rPr>
          <w:rFonts w:ascii="Amiri" w:hAnsi="Amiri" w:eastAsia="Amiri" w:cs="Amiri"/>
          <w:color w:val="111111"/>
          <w:sz w:val="28"/>
          <w:sz w:val="28"/>
          <w:szCs w:val="28"/>
          <w:rtl w:val="true"/>
          <w:lang w:bidi="ar-SA"/>
        </w:rPr>
        <w:t>فنقضها عبد الرحمن بن حسّان عليه بقصيدته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الراكب المزجي مطيّته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فسائل عن بني الحكم</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القائلين إذا لاقوا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فكرّوا على النّسوان و النّعم</w:t>
      </w:r>
    </w:p>
    <w:p>
      <w:pPr>
        <w:pStyle w:val="BookText"/>
        <w:rPr/>
      </w:pPr>
      <w:r>
        <w:rPr>
          <w:rFonts w:ascii="Amiri" w:hAnsi="Amiri" w:eastAsia="Amiri" w:cs="Amiri"/>
          <w:color w:val="111111"/>
          <w:sz w:val="28"/>
          <w:sz w:val="28"/>
          <w:szCs w:val="28"/>
          <w:rtl w:val="true"/>
          <w:lang w:bidi="ar-SA"/>
        </w:rPr>
        <w:t xml:space="preserve">كم من أمين نصيح الجيب قال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نهيتم أخاكم يا بني الحكم</w:t>
      </w:r>
    </w:p>
    <w:p>
      <w:pPr>
        <w:pStyle w:val="BookText"/>
        <w:rPr/>
      </w:pPr>
      <w:r>
        <w:rPr>
          <w:rFonts w:ascii="Amiri" w:hAnsi="Amiri" w:eastAsia="Amiri" w:cs="Amiri"/>
          <w:color w:val="111111"/>
          <w:sz w:val="28"/>
          <w:sz w:val="28"/>
          <w:szCs w:val="28"/>
          <w:rtl w:val="true"/>
          <w:lang w:bidi="ar-SA"/>
        </w:rPr>
        <w:t xml:space="preserve">عن رجل لا بغيض في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ذليل قصير الباع معتصم</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قال ابن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صار الذليل عزيزا و العزيز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 صار فروع الناس أذنابا</w:t>
      </w:r>
    </w:p>
    <w:p>
      <w:pPr>
        <w:pStyle w:val="BookText"/>
        <w:rPr/>
      </w:pPr>
      <w:r>
        <w:rPr>
          <w:rFonts w:ascii="Amiri" w:hAnsi="Amiri" w:eastAsia="Amiri" w:cs="Amiri"/>
          <w:color w:val="111111"/>
          <w:sz w:val="28"/>
          <w:sz w:val="28"/>
          <w:szCs w:val="28"/>
          <w:rtl w:val="true"/>
          <w:lang w:bidi="ar-SA"/>
        </w:rPr>
        <w:t xml:space="preserve">إنّي لملتمس حتّى يبين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متى كنتم للنّاس أربابا</w:t>
      </w:r>
    </w:p>
    <w:p>
      <w:pPr>
        <w:pStyle w:val="BookText"/>
        <w:rPr/>
      </w:pPr>
      <w:r>
        <w:rPr>
          <w:rFonts w:ascii="Amiri" w:hAnsi="Amiri" w:eastAsia="Amiri" w:cs="Amiri"/>
          <w:color w:val="111111"/>
          <w:sz w:val="28"/>
          <w:sz w:val="28"/>
          <w:szCs w:val="28"/>
          <w:rtl w:val="true"/>
          <w:lang w:bidi="ar-SA"/>
        </w:rPr>
        <w:t xml:space="preserve">فارقوا على ظلعكم ثمّ انظروا و 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عنكم قديم العلم نسّابا</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فسوف يضحك أو تعتاده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بؤس للدهر للإنسان ريّابا</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لهما نقائض كثيرة لا معنى لذكر جميعها هاهنا</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3607143_1280447820"/>
      <w:bookmarkStart w:id="376" w:name="_Toc154"/>
      <w:bookmarkEnd w:id="375"/>
      <w:r>
        <w:rPr>
          <w:rtl w:val="true"/>
        </w:rPr>
        <w:t>عقاب معاوية لهم</w:t>
      </w:r>
      <w:r>
        <w:rPr>
          <w:rtl w:val="true"/>
        </w:rPr>
        <w:t>:</w:t>
      </w:r>
      <w:bookmarkEnd w:id="376"/>
    </w:p>
    <w:p>
      <w:pPr>
        <w:pStyle w:val="BookText"/>
        <w:rPr/>
      </w:pPr>
      <w:r>
        <w:rPr>
          <w:rFonts w:ascii="Amiri" w:hAnsi="Amiri" w:eastAsia="Amiri" w:cs="Amiri"/>
          <w:color w:val="111111"/>
          <w:sz w:val="28"/>
          <w:sz w:val="28"/>
          <w:szCs w:val="28"/>
          <w:rtl w:val="true"/>
          <w:lang w:bidi="ar-SA"/>
        </w:rPr>
        <w:t>قال دماذ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عبيدة عن أبي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كثر التهاجي بينهما و أفحشا كتب معاوية يومئذ و هو الخليفة، إلى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العاص و هو عامله على المدينة، أن يجلد كلّ واحد منهما مائة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حسان صديقا لسعيد، و ما مدح أحدا قط غيره، فكره أن يضربه أو يضرب ابن عمّه، فأمسك عنهما، ثم ولي مروان فلما قدم أخذ ابن حسّان فضربه مائة سوط و لم يضرب أخاه، فكتب ابن حسّان إلى النعمان بن بشير و هو بالشأم، و كان كبيرا مكينا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أ غائب أنت بالشا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خليلي أم راقد نعمان</w:t>
      </w:r>
    </w:p>
    <w:p>
      <w:pPr>
        <w:pStyle w:val="BookText"/>
        <w:rPr/>
      </w:pPr>
      <w:r>
        <w:rPr>
          <w:rFonts w:ascii="Amiri" w:hAnsi="Amiri" w:eastAsia="Amiri" w:cs="Amiri"/>
          <w:color w:val="111111"/>
          <w:sz w:val="28"/>
          <w:sz w:val="28"/>
          <w:szCs w:val="28"/>
          <w:rtl w:val="true"/>
          <w:lang w:bidi="ar-SA"/>
        </w:rPr>
        <w:t xml:space="preserve">أيّة ما يكن فقد يرجع 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ئب يوما و يوقط الوسنان</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إنّ عمرا و عامرا أبوينا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حراما قدما على العهد كانوا</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أفهم مانعوك أم قلّة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عاتب غضبان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جفاء أم أعوزتك القراطي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 أم أمري به عليك هوان</w:t>
      </w:r>
      <w:r>
        <w:rPr>
          <w:rStyle w:val="FootnoteAnchor"/>
          <w:rtl w:val="true"/>
        </w:rPr>
        <w:footnoteReference w:id="523"/>
      </w:r>
      <w:bookmarkStart w:id="377" w:name="pg16218_175494"/>
    </w:p>
    <w:p>
      <w:pPr>
        <w:pStyle w:val="BookText"/>
        <w:rPr/>
      </w:pPr>
      <w:bookmarkEnd w:id="377"/>
      <w:r>
        <w:rPr>
          <w:rFonts w:ascii="Amiri" w:hAnsi="Amiri" w:eastAsia="Amiri" w:cs="Amiri"/>
          <w:color w:val="111111"/>
          <w:sz w:val="28"/>
          <w:sz w:val="28"/>
          <w:szCs w:val="28"/>
          <w:rtl w:val="true"/>
          <w:lang w:bidi="ar-SA"/>
        </w:rPr>
        <w:t xml:space="preserve">يوم أنبئت أنّ ساقيّ 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أتاكم بذلك الرّكبان</w:t>
      </w:r>
    </w:p>
    <w:p>
      <w:pPr>
        <w:pStyle w:val="BookText"/>
        <w:rPr/>
      </w:pPr>
      <w:r>
        <w:rPr>
          <w:rFonts w:ascii="Amiri" w:hAnsi="Amiri" w:eastAsia="Amiri" w:cs="Amiri"/>
          <w:color w:val="111111"/>
          <w:sz w:val="28"/>
          <w:sz w:val="28"/>
          <w:szCs w:val="28"/>
          <w:rtl w:val="true"/>
          <w:lang w:bidi="ar-SA"/>
        </w:rPr>
        <w:t xml:space="preserve">ثمّ قالوا إنّ ابن عمّك في 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وى أمور أتى بها الحدثان</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فتئطّ الأرحام و الودّ و الصّح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بة فيما أتى به الحدثان</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إنما الرمح فاعلمنّ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كبعض العيدان لو لا السّنان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قصيدة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النعمان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أمرت سعيدا أن يضرب ابن حسّان و ابن الحكم مائة مائة فلم يفعل، ثم ولّيت مروان فضرب ابن حسّان و لم يضرب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تكتب إليه بمثل ما كتبت إلى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معاوية يعزم عليه أن يضرب أخاه مائة، و بعث إلى ابن حسّان بحلّة، فلما قدم الكتاب على مروان بعث إلى ابن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مخرجك، و إنّما أنا مثل والدك، و ما كان ما كان منّي إليك إلا على سبيل التأديب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اعتذر إليه،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له في هذا إلاّ لشيء قد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أن يقبل منه، فأبلغ الرسول ذلك مروان فوجّهه إليه بالحلّة فرمى بها في الحشّ</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أمير المؤمنين و ترمي بها في الحشّ؟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أصنع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قومه فأخبروه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لم يفعل ما فعل إلا لأمر قد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الرسول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بهذا، قد أبى أن يعفو فهلمّ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مروان إلى الأنصار و طلب إليهم أن يطلبوا إليه أن يضربه خمسين فإنّه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فطلبوا إليه فأجابهم، فأخرجه فضربه خمسين، فلقي ابن حسّان بعض من كان لا يهوى ما ترك من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 مائة و يضربه خمسين، بئس ما صنعت إذ وهبتها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و إنّما ضربه ما يضرب العبد نصف ما يضرب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هذا الكلام حتّى شاع بالمدينة و بلغ ابن الحكم فشقّ عليه، فأتى أخاه مروان فخبّره الخبر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فضحتني، لا حاجة لي فيما تركت</w:t>
      </w:r>
      <w:r>
        <w:rPr>
          <w:rStyle w:val="FootnoteAnchor"/>
          <w:rtl w:val="true"/>
        </w:rPr>
        <w:footnoteReference w:id="527"/>
      </w:r>
      <w:r>
        <w:rPr>
          <w:rFonts w:ascii="Amiri" w:hAnsi="Amiri" w:eastAsia="Amiri" w:cs="Amiri"/>
          <w:color w:val="111111"/>
          <w:sz w:val="28"/>
          <w:sz w:val="28"/>
          <w:szCs w:val="28"/>
          <w:rtl w:val="true"/>
          <w:lang w:bidi="ar-SA"/>
        </w:rPr>
        <w:t>فهلمّ فاقتصّ</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3607145_1280447820"/>
      <w:bookmarkStart w:id="379" w:name="_Toc155"/>
      <w:bookmarkEnd w:id="378"/>
      <w:r>
        <w:rPr>
          <w:rtl w:val="true"/>
        </w:rPr>
        <w:t>هجاء عبد الرحمن لابن الحكم</w:t>
      </w:r>
      <w:r>
        <w:rPr>
          <w:rtl w:val="true"/>
        </w:rPr>
        <w:t>:</w:t>
      </w:r>
      <w:bookmarkEnd w:id="379"/>
    </w:p>
    <w:p>
      <w:pPr>
        <w:pStyle w:val="BookText"/>
        <w:rPr/>
      </w:pPr>
      <w:r>
        <w:rPr>
          <w:rFonts w:ascii="Amiri" w:hAnsi="Amiri" w:eastAsia="Amiri" w:cs="Amiri"/>
          <w:color w:val="111111"/>
          <w:sz w:val="28"/>
          <w:sz w:val="28"/>
          <w:szCs w:val="28"/>
          <w:rtl w:val="true"/>
          <w:lang w:bidi="ar-SA"/>
        </w:rPr>
        <w:t>فضرب ابن الحكم خمسين أخرى، فقال عبد الرحمن يهجو ابن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ذا و عدّ قريض شعرك في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يهذي و ينشد شعره كالفاخر</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عثمان عمّكم و لستم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أميّة منكم كالآمر</w:t>
      </w:r>
    </w:p>
    <w:p>
      <w:pPr>
        <w:pStyle w:val="BookText"/>
        <w:rPr/>
      </w:pPr>
      <w:r>
        <w:rPr>
          <w:rFonts w:ascii="Amiri" w:hAnsi="Amiri" w:eastAsia="Amiri" w:cs="Amiri"/>
          <w:color w:val="111111"/>
          <w:sz w:val="28"/>
          <w:sz w:val="28"/>
          <w:szCs w:val="28"/>
          <w:rtl w:val="true"/>
          <w:lang w:bidi="ar-SA"/>
        </w:rPr>
        <w:t xml:space="preserve">و بنو أبيه سخيفة أحلامهم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 النفوس لدى الجليس الزائر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أحياؤهم عار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الميّتون مسبّة للغابر</w:t>
      </w:r>
      <w:r>
        <w:rPr>
          <w:rStyle w:val="FootnoteAnchor"/>
          <w:rtl w:val="true"/>
        </w:rPr>
        <w:footnoteReference w:id="52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ينظرون إذا مددت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التيوس إلى شفار الجازر </w:t>
      </w:r>
      <w:bookmarkStart w:id="380" w:name="pg16218_175495"/>
    </w:p>
    <w:p>
      <w:pPr>
        <w:pStyle w:val="BookText"/>
        <w:rPr/>
      </w:pPr>
      <w:bookmarkEnd w:id="380"/>
      <w:r>
        <w:rPr>
          <w:rFonts w:ascii="Amiri" w:hAnsi="Amiri" w:eastAsia="Amiri" w:cs="Amiri"/>
          <w:color w:val="111111"/>
          <w:sz w:val="28"/>
          <w:sz w:val="28"/>
          <w:szCs w:val="28"/>
          <w:rtl w:val="true"/>
          <w:lang w:bidi="ar-SA"/>
        </w:rPr>
        <w:t xml:space="preserve">خزر العيون منكّسي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Heading5"/>
        <w:numPr>
          <w:ilvl w:val="4"/>
          <w:numId w:val="1"/>
        </w:numPr>
        <w:rPr/>
      </w:pPr>
      <w:bookmarkStart w:id="381" w:name="__RefHeading___Toc3607147_1280447820"/>
      <w:bookmarkStart w:id="382" w:name="_Toc156"/>
      <w:bookmarkEnd w:id="381"/>
      <w:r>
        <w:rPr>
          <w:rtl w:val="true"/>
        </w:rPr>
        <w:t>جواب ابن الحكم له</w:t>
      </w:r>
      <w:r>
        <w:rPr>
          <w:rtl w:val="true"/>
        </w:rPr>
        <w:t>:</w:t>
      </w:r>
      <w:bookmarkEnd w:id="382"/>
    </w:p>
    <w:p>
      <w:pPr>
        <w:pStyle w:val="BookText"/>
        <w:rPr/>
      </w:pPr>
      <w:r>
        <w:rPr>
          <w:rFonts w:ascii="Amiri" w:hAnsi="Amiri" w:eastAsia="Amiri" w:cs="Amiri"/>
          <w:color w:val="111111"/>
          <w:sz w:val="28"/>
          <w:sz w:val="28"/>
          <w:szCs w:val="28"/>
          <w:rtl w:val="true"/>
          <w:lang w:bidi="ar-SA"/>
        </w:rPr>
        <w:t>فقال ابن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أبقى بنو مروان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عاره لبني سواد</w:t>
      </w:r>
    </w:p>
    <w:p>
      <w:pPr>
        <w:pStyle w:val="BookText"/>
        <w:rPr/>
      </w:pPr>
      <w:r>
        <w:rPr>
          <w:rFonts w:ascii="Amiri" w:hAnsi="Amiri" w:eastAsia="Amiri" w:cs="Amiri"/>
          <w:color w:val="111111"/>
          <w:sz w:val="28"/>
          <w:sz w:val="28"/>
          <w:szCs w:val="28"/>
          <w:rtl w:val="true"/>
          <w:lang w:bidi="ar-SA"/>
        </w:rPr>
        <w:t xml:space="preserve">أطاف به صبيح من مشيد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سعاد</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لقد أسمعت لو ناديت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حياة لمن تنادي</w:t>
      </w:r>
    </w:p>
    <w:p>
      <w:pPr>
        <w:pStyle w:val="Heading5"/>
        <w:numPr>
          <w:ilvl w:val="4"/>
          <w:numId w:val="1"/>
        </w:numPr>
        <w:rPr/>
      </w:pPr>
      <w:bookmarkStart w:id="383" w:name="__RefHeading___Toc3607149_1280447820"/>
      <w:bookmarkStart w:id="384" w:name="_Toc157"/>
      <w:bookmarkEnd w:id="383"/>
      <w:r>
        <w:rPr>
          <w:rtl w:val="true"/>
        </w:rPr>
        <w:t>هجاء أبي واسع لابن حسّان</w:t>
      </w:r>
      <w:r>
        <w:rPr>
          <w:rtl w:val="true"/>
        </w:rPr>
        <w:t>:</w:t>
      </w:r>
      <w:bookmarkEnd w:id="384"/>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 أبو واسع</w:t>
      </w:r>
      <w:r>
        <w:rPr>
          <w:rStyle w:val="FootnoteAnchor"/>
          <w:rtl w:val="true"/>
        </w:rPr>
        <w:footnoteReference w:id="531"/>
      </w:r>
      <w:r>
        <w:rPr>
          <w:rFonts w:ascii="Amiri" w:hAnsi="Amiri" w:eastAsia="Amiri" w:cs="Amiri"/>
          <w:color w:val="111111"/>
          <w:sz w:val="28"/>
          <w:sz w:val="28"/>
          <w:szCs w:val="28"/>
          <w:rtl w:val="true"/>
          <w:lang w:bidi="ar-SA"/>
        </w:rPr>
        <w:t>أحد بني الأسعر</w:t>
      </w:r>
      <w:r>
        <w:rPr>
          <w:rStyle w:val="FootnoteAnchor"/>
          <w:rtl w:val="true"/>
        </w:rPr>
        <w:footnoteReference w:id="532"/>
      </w:r>
      <w:r>
        <w:rPr>
          <w:rFonts w:ascii="Amiri" w:hAnsi="Amiri" w:eastAsia="Amiri" w:cs="Amiri"/>
          <w:color w:val="111111"/>
          <w:sz w:val="28"/>
          <w:sz w:val="28"/>
          <w:szCs w:val="28"/>
          <w:rtl w:val="true"/>
          <w:lang w:bidi="ar-SA"/>
        </w:rPr>
        <w:t>من بني أسد بن خزيمة، لابن حسان دون ابن الحكم، فهجاه و عيّره بضرب ابن المعطل أباه حسّان على رأسه، و عيّرهم بأكل الخصى،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المعطّل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قياد رأسك بالخطام</w:t>
      </w:r>
    </w:p>
    <w:p>
      <w:pPr>
        <w:pStyle w:val="BookText"/>
        <w:rPr/>
      </w:pPr>
      <w:r>
        <w:rPr>
          <w:rFonts w:ascii="Amiri" w:hAnsi="Amiri" w:eastAsia="Amiri" w:cs="Amiri"/>
          <w:color w:val="111111"/>
          <w:sz w:val="28"/>
          <w:sz w:val="28"/>
          <w:szCs w:val="28"/>
          <w:rtl w:val="true"/>
          <w:lang w:bidi="ar-SA"/>
        </w:rPr>
        <w:t xml:space="preserve">عمدت إلى الخصى فأكلت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أخطأت فاكهة الطعام</w:t>
      </w:r>
    </w:p>
    <w:p>
      <w:pPr>
        <w:pStyle w:val="BookText"/>
        <w:rPr/>
      </w:pPr>
      <w:r>
        <w:rPr>
          <w:rFonts w:ascii="Amiri" w:hAnsi="Amiri" w:eastAsia="Amiri" w:cs="Amiri"/>
          <w:color w:val="111111"/>
          <w:sz w:val="28"/>
          <w:sz w:val="28"/>
          <w:szCs w:val="28"/>
          <w:rtl w:val="true"/>
          <w:lang w:bidi="ar-SA"/>
        </w:rPr>
        <w:t xml:space="preserve">و ما للجار حين يحلّ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لديكم يا بني النجّار حام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يظلّ الجار مفترشا يديه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مخافتكم لدى ملث الظّلام</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ينظر نظرة في مذرويه</w:t>
      </w:r>
      <w:r>
        <w:rPr>
          <w:rStyle w:val="FootnoteAnchor"/>
          <w:rtl w:val="true"/>
        </w:rPr>
        <w:footnoteReference w:id="5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أخرى في استه و الطّرف سام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عمّ بني النجّار بالهجاء و لا ذنب لهم دعوا اللّه عزّ و جلّ عليه، فخرج من المدينة يريد أهله فعرض له الأسد فقضقضه</w:t>
      </w:r>
      <w:r>
        <w:rPr>
          <w:rStyle w:val="FootnoteAnchor"/>
          <w:rtl w:val="true"/>
        </w:rPr>
        <w:footnoteReference w:id="535"/>
      </w:r>
      <w:r>
        <w:rPr>
          <w:rFonts w:ascii="Amiri" w:hAnsi="Amiri" w:eastAsia="Amiri" w:cs="Amiri"/>
          <w:color w:val="111111"/>
          <w:sz w:val="28"/>
          <w:sz w:val="28"/>
          <w:szCs w:val="28"/>
          <w:rtl w:val="true"/>
          <w:lang w:bidi="ar-SA"/>
        </w:rPr>
        <w:t>، فقال ابن حسّان في ذلك</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3607151_1280447820"/>
      <w:bookmarkStart w:id="386" w:name="_Toc158"/>
      <w:bookmarkEnd w:id="385"/>
      <w:r>
        <w:rPr>
          <w:rtl w:val="true"/>
        </w:rPr>
        <w:t>شعر ابن حسان في مصرع ابن واسع</w:t>
      </w:r>
      <w:r>
        <w:rPr>
          <w:rtl w:val="true"/>
        </w:rPr>
        <w:t>:</w:t>
      </w:r>
      <w:bookmarkEnd w:id="386"/>
    </w:p>
    <w:p>
      <w:pPr>
        <w:pStyle w:val="BookText"/>
        <w:rPr/>
      </w:pPr>
      <w:r>
        <w:rPr>
          <w:rFonts w:ascii="Amiri" w:hAnsi="Amiri" w:eastAsia="Amiri" w:cs="Amiri"/>
          <w:color w:val="111111"/>
          <w:sz w:val="28"/>
          <w:sz w:val="28"/>
          <w:szCs w:val="28"/>
          <w:rtl w:val="true"/>
          <w:lang w:bidi="ar-SA"/>
        </w:rPr>
        <w:t xml:space="preserve">أبلغ بني الأسعر إن جئتهم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أبناء بني واسع</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 الليث يعلوه بأنيابه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معتفرا في دمه الناقع</w:t>
      </w:r>
      <w:r>
        <w:rPr>
          <w:rStyle w:val="FootnoteAnchor"/>
          <w:rtl w:val="true"/>
        </w:rPr>
        <w:footnoteReference w:id="53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تركوه و هو يدعوهم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 الداني و بالشاسع</w:t>
      </w:r>
      <w:r>
        <w:rPr>
          <w:rStyle w:val="FootnoteAnchor"/>
          <w:rtl w:val="true"/>
        </w:rPr>
        <w:footnoteReference w:id="538"/>
      </w:r>
      <w:bookmarkStart w:id="387" w:name="pg16218_175496"/>
    </w:p>
    <w:p>
      <w:pPr>
        <w:pStyle w:val="BookText"/>
        <w:rPr/>
      </w:pPr>
      <w:bookmarkEnd w:id="387"/>
      <w:r>
        <w:rPr>
          <w:rFonts w:ascii="Amiri" w:hAnsi="Amiri" w:eastAsia="Amiri" w:cs="Amiri"/>
          <w:color w:val="111111"/>
          <w:sz w:val="28"/>
          <w:sz w:val="28"/>
          <w:szCs w:val="28"/>
          <w:rtl w:val="true"/>
          <w:lang w:bidi="ar-SA"/>
        </w:rPr>
        <w:t xml:space="preserve">لا يرفع الرحمن مصروعكم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يوهّي قوّة الصارع</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أحد قبلك للأسد بخير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نصر أحدا كما نصرني</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3607153_1280447820"/>
      <w:bookmarkStart w:id="389" w:name="_Toc159"/>
      <w:bookmarkEnd w:id="388"/>
      <w:r>
        <w:rPr>
          <w:rtl w:val="true"/>
        </w:rPr>
        <w:t>دعوة مسكين الدارمي لابن حسّان أن يتهاجيا</w:t>
      </w:r>
      <w:r>
        <w:rPr>
          <w:rtl w:val="true"/>
        </w:rPr>
        <w:t>:</w:t>
      </w:r>
      <w:bookmarkEnd w:id="389"/>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الأخطل و مسكين الدارميّ صديقين لابن الحكم، فاستعان بهما على ابن حسّان، فهجاه الأخطل، و قال له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لأهجو أحدا أو أعذر</w:t>
      </w:r>
      <w:r>
        <w:rPr>
          <w:rStyle w:val="FootnoteAnchor"/>
          <w:rtl w:val="true"/>
        </w:rPr>
        <w:footnoteReference w:id="540"/>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مسكين بقصيدته اللامية يدعوه إلى المفاخرة و المنافرة، فقال في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الشّباب ثياب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الأموال إلاّ كالظّلال</w:t>
      </w:r>
    </w:p>
    <w:p>
      <w:pPr>
        <w:pStyle w:val="BookText"/>
        <w:rPr/>
      </w:pPr>
      <w:r>
        <w:rPr>
          <w:rFonts w:ascii="Amiri" w:hAnsi="Amiri" w:eastAsia="Amiri" w:cs="Amiri"/>
          <w:color w:val="111111"/>
          <w:sz w:val="28"/>
          <w:sz w:val="28"/>
          <w:szCs w:val="28"/>
          <w:rtl w:val="true"/>
          <w:lang w:bidi="ar-SA"/>
        </w:rPr>
        <w:t xml:space="preserve">فإن يبل الشّباب فكلّ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 سوى الرحمن بال</w:t>
      </w:r>
    </w:p>
    <w:p>
      <w:pPr>
        <w:pStyle w:val="Heading5"/>
        <w:numPr>
          <w:ilvl w:val="4"/>
          <w:numId w:val="1"/>
        </w:numPr>
        <w:rPr/>
      </w:pPr>
      <w:bookmarkStart w:id="390" w:name="__RefHeading___Toc3607155_1280447820"/>
      <w:bookmarkStart w:id="391" w:name="_Toc160"/>
      <w:bookmarkEnd w:id="390"/>
      <w:r>
        <w:rPr>
          <w:rtl w:val="true"/>
        </w:rPr>
        <w:t>جواب ابن حسان</w:t>
      </w:r>
      <w:r>
        <w:rPr>
          <w:rtl w:val="true"/>
        </w:rPr>
        <w:t>:</w:t>
      </w:r>
      <w:bookmarkEnd w:id="391"/>
    </w:p>
    <w:p>
      <w:pPr>
        <w:pStyle w:val="BookText"/>
        <w:rPr/>
      </w:pPr>
      <w:r>
        <w:rPr>
          <w:rFonts w:ascii="Amiri" w:hAnsi="Amiri" w:eastAsia="Amiri" w:cs="Amiri"/>
          <w:color w:val="111111"/>
          <w:sz w:val="28"/>
          <w:sz w:val="28"/>
          <w:szCs w:val="28"/>
          <w:rtl w:val="true"/>
          <w:lang w:bidi="ar-SA"/>
        </w:rPr>
        <w:t>و هي طويلة جدا، يفخر فيها بمآثر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ابن حسّان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عنك يا مسكين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النّصف فيه غير آل</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دعوت إلى التناضل غير 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غمر يطير لدى النضال</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هي أطول من قصيدة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التناضل بينهما</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3607157_1280447820"/>
      <w:bookmarkStart w:id="393" w:name="_Toc161"/>
      <w:bookmarkEnd w:id="392"/>
      <w:r>
        <w:rPr>
          <w:rtl w:val="true"/>
        </w:rPr>
        <w:t>تحريض الأخطل على هجاء الأنصار</w:t>
      </w:r>
      <w:r>
        <w:rPr>
          <w:rtl w:val="true"/>
        </w:rPr>
        <w:t>:</w:t>
      </w:r>
      <w:bookmarkEnd w:id="393"/>
    </w:p>
    <w:p>
      <w:pPr>
        <w:pStyle w:val="Heading6"/>
        <w:numPr>
          <w:ilvl w:val="5"/>
          <w:numId w:val="1"/>
        </w:numPr>
        <w:rPr/>
      </w:pPr>
      <w:bookmarkStart w:id="394" w:name="__RefHeading___Toc3607159_1280447820"/>
      <w:bookmarkStart w:id="395" w:name="_Toc162"/>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قال دماذ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حيّة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الفرزدق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ضيافة معاوية، و معنا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جعيل التّغلبي، فحدّثني أنّ يزيد بن معاوية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حسّان فضح عبد الرحمن بن الحكم و غلبه، و فضحنا، فاهج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رادّي أنت في الشرك، أ أهجو قوما نصروا رسول اللّه صلّى اللّه عليه و سلّم و آله و آووه؟ و لكنّي أدلّك على غلام منا نصرانيّ لا يبالي أن يهجوهم، كأنّ لسانه لسان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و أمره بهجائهم،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تمنعني؟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دسّ إلى كعب و أمره بهجائهم، فدلّه على الأخطل، فقال الأخطل قصيدته التي هجا فيها الأنصار، و قد مضت و مضى خبرها و خبر النعمان بن 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أبو عبيدة عمن روينا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النعمان بن بشير ردّ على الأخطل فقال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أبلغ قبائل تغلب ابنة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بالفرات و جانب الثّرثار</w:t>
      </w:r>
      <w:r>
        <w:rPr>
          <w:rStyle w:val="FootnoteAnchor"/>
          <w:rtl w:val="true"/>
        </w:rPr>
        <w:footnoteReference w:id="543"/>
      </w:r>
      <w:bookmarkStart w:id="396" w:name="pg16218_175497"/>
    </w:p>
    <w:p>
      <w:pPr>
        <w:pStyle w:val="BookText"/>
        <w:rPr/>
      </w:pPr>
      <w:bookmarkEnd w:id="396"/>
      <w:r>
        <w:rPr>
          <w:rFonts w:ascii="Amiri" w:hAnsi="Amiri" w:eastAsia="Amiri" w:cs="Amiri"/>
          <w:color w:val="111111"/>
          <w:sz w:val="28"/>
          <w:sz w:val="28"/>
          <w:szCs w:val="28"/>
          <w:rtl w:val="true"/>
          <w:lang w:bidi="ar-SA"/>
        </w:rPr>
        <w:t xml:space="preserve">فاللؤم بين أنوف تغلب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كالرّقم فوق ذراع كلّ حمار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فخافه الأخطل أن يهجوه،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عذرت بني الفريعة أن هجوني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بالي و بال بني بشير</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بذي شق على الضبرات حتى يلين على التحفف و الشخير الضبرات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الوثبات، جمع ضبرة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التخفف، بفاءين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دوى جرى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فيحج من بني النجّار شئن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القصريين من السّحور</w:t>
      </w:r>
    </w:p>
    <w:p>
      <w:pPr>
        <w:pStyle w:val="BookText"/>
        <w:rPr/>
      </w:pPr>
      <w:r>
        <w:rPr>
          <w:rFonts w:ascii="Amiri" w:hAnsi="Amiri" w:eastAsia="Amiri" w:cs="Amiri"/>
          <w:color w:val="111111"/>
          <w:sz w:val="28"/>
          <w:sz w:val="28"/>
          <w:szCs w:val="28"/>
          <w:rtl w:val="true"/>
          <w:lang w:bidi="ar-SA"/>
        </w:rPr>
        <w:t>و لم يرد على هذين البيتين شيئا 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 في خبره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لمّا استعدوا عليه معاوية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لسانه إلاّ أن يكون ابني يزيد قد أجاره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 إلى يزيد من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للقوم كيت و كيت فأجره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فأجاره، فقال يزيد بن معاوية في إجارته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الأخطل الملهوف بالشّرّ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مجيب كنت لمّا دعانيا</w:t>
      </w:r>
    </w:p>
    <w:p>
      <w:pPr>
        <w:pStyle w:val="BookText"/>
        <w:rPr/>
      </w:pPr>
      <w:r>
        <w:rPr>
          <w:rFonts w:ascii="Amiri" w:hAnsi="Amiri" w:eastAsia="Amiri" w:cs="Amiri"/>
          <w:color w:val="111111"/>
          <w:sz w:val="28"/>
          <w:sz w:val="28"/>
          <w:szCs w:val="28"/>
          <w:rtl w:val="true"/>
          <w:lang w:bidi="ar-SA"/>
        </w:rPr>
        <w:t xml:space="preserve">ففرّج عنه مشهد القوم 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ألسنة الواشين عنه لسانيا</w:t>
      </w:r>
    </w:p>
    <w:p>
      <w:pPr>
        <w:pStyle w:val="Heading6"/>
        <w:numPr>
          <w:ilvl w:val="5"/>
          <w:numId w:val="1"/>
        </w:numPr>
        <w:rPr/>
      </w:pPr>
      <w:bookmarkStart w:id="397" w:name="__RefHeading___Toc3607161_1280447820"/>
      <w:bookmarkStart w:id="398" w:name="_Toc163"/>
      <w:bookmarkEnd w:id="397"/>
      <w:r>
        <w:rPr>
          <w:rtl w:val="true"/>
        </w:rPr>
        <w:t>صوت</w:t>
      </w:r>
      <w:bookmarkEnd w:id="398"/>
    </w:p>
    <w:p>
      <w:pPr>
        <w:pStyle w:val="BookText"/>
        <w:rPr/>
      </w:pPr>
      <w:r>
        <w:rPr>
          <w:rFonts w:ascii="Amiri" w:hAnsi="Amiri" w:eastAsia="Amiri" w:cs="Amiri"/>
          <w:color w:val="111111"/>
          <w:sz w:val="28"/>
          <w:sz w:val="28"/>
          <w:szCs w:val="28"/>
          <w:rtl w:val="true"/>
          <w:lang w:bidi="ar-SA"/>
        </w:rPr>
        <w:t>كان لي يا شقير</w:t>
      </w:r>
      <w:r>
        <w:rPr>
          <w:rStyle w:val="FootnoteAnchor"/>
          <w:rtl w:val="true"/>
        </w:rPr>
        <w:footnoteReference w:id="545"/>
      </w:r>
      <w:r>
        <w:rPr>
          <w:rFonts w:ascii="Amiri" w:hAnsi="Amiri" w:eastAsia="Amiri" w:cs="Amiri"/>
          <w:color w:val="111111"/>
          <w:sz w:val="28"/>
          <w:sz w:val="28"/>
          <w:szCs w:val="28"/>
          <w:rtl w:val="true"/>
          <w:lang w:bidi="ar-SA"/>
        </w:rPr>
        <w:t xml:space="preserve">حبّك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يقضي عليّ لمّا التقينا</w:t>
      </w:r>
    </w:p>
    <w:p>
      <w:pPr>
        <w:pStyle w:val="BookText"/>
        <w:rPr/>
      </w:pPr>
      <w:r>
        <w:rPr>
          <w:rFonts w:ascii="Amiri" w:hAnsi="Amiri" w:eastAsia="Amiri" w:cs="Amiri"/>
          <w:color w:val="111111"/>
          <w:sz w:val="28"/>
          <w:sz w:val="28"/>
          <w:szCs w:val="28"/>
          <w:rtl w:val="true"/>
          <w:lang w:bidi="ar-SA"/>
        </w:rPr>
        <w:t xml:space="preserve">يعلم اللّه أنكم لو نأيتم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قربتم أحبّ شيء إلينا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الشعر لعمر بن أبي ربيعة، و الغناء لحبابة جارية يزيد بن عبد الملك، و لحنها ثاني ثقيل بالوسطى، و جعلت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الشعر للهذلي خفيف ثقيل أول مطلق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عمرو بن بانة أنه للأبجر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الأبجر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للدارمي و ابن فروخ</w:t>
      </w:r>
      <w:r>
        <w:rPr>
          <w:rStyle w:val="FootnoteAnchor"/>
          <w:rtl w:val="true"/>
        </w:rPr>
        <w:footnoteReference w:id="546"/>
      </w:r>
      <w:r>
        <w:rPr>
          <w:rFonts w:ascii="Amiri" w:hAnsi="Amiri" w:eastAsia="Amiri" w:cs="Amiri"/>
          <w:color w:val="111111"/>
          <w:sz w:val="28"/>
          <w:sz w:val="28"/>
          <w:szCs w:val="28"/>
          <w:rtl w:val="true"/>
          <w:lang w:bidi="ar-SA"/>
        </w:rPr>
        <w:t>خفيف ثقيل، و لحن الدارمي فيهما مطلق في مجرى الوسطى عن إسحاق</w:t>
      </w:r>
      <w:r>
        <w:rPr>
          <w:rFonts w:eastAsia="Amiri" w:cs="Amiri" w:ascii="Amiri" w:hAnsi="Amiri"/>
          <w:color w:val="111111"/>
          <w:sz w:val="28"/>
          <w:szCs w:val="28"/>
          <w:rtl w:val="true"/>
          <w:lang w:bidi="ar-SA"/>
        </w:rPr>
        <w:t xml:space="preserve">. </w:t>
      </w:r>
      <w:bookmarkStart w:id="399" w:name="pg16218_175498"/>
    </w:p>
    <w:p>
      <w:pPr>
        <w:pStyle w:val="Heading3"/>
        <w:numPr>
          <w:ilvl w:val="2"/>
          <w:numId w:val="1"/>
        </w:numPr>
        <w:rPr/>
      </w:pPr>
      <w:bookmarkStart w:id="400" w:name="__RefHeading___Toc3607163_1280447820"/>
      <w:bookmarkStart w:id="401" w:name="_Toc164"/>
      <w:bookmarkEnd w:id="399"/>
      <w:bookmarkEnd w:id="400"/>
      <w:r>
        <w:rPr/>
        <w:t>8</w:t>
      </w:r>
      <w:r>
        <w:rPr>
          <w:rtl w:val="true"/>
        </w:rPr>
        <w:t xml:space="preserve"> - </w:t>
      </w:r>
      <w:r>
        <w:rPr>
          <w:rtl w:val="true"/>
        </w:rPr>
        <w:t>أخبار حبابة</w:t>
      </w:r>
      <w:bookmarkEnd w:id="401"/>
    </w:p>
    <w:p>
      <w:pPr>
        <w:pStyle w:val="Heading4"/>
        <w:numPr>
          <w:ilvl w:val="3"/>
          <w:numId w:val="1"/>
        </w:numPr>
        <w:rPr/>
      </w:pPr>
      <w:bookmarkStart w:id="402" w:name="__RefHeading___Toc3607165_1280447820"/>
      <w:bookmarkStart w:id="403" w:name="_Toc165"/>
      <w:bookmarkEnd w:id="402"/>
      <w:r>
        <w:rPr>
          <w:rtl w:val="true"/>
        </w:rPr>
        <w:t>صفة حبابة</w:t>
      </w:r>
      <w:r>
        <w:rPr>
          <w:rtl w:val="true"/>
        </w:rPr>
        <w:t>:</w:t>
      </w:r>
      <w:bookmarkEnd w:id="403"/>
    </w:p>
    <w:p>
      <w:pPr>
        <w:pStyle w:val="BookText"/>
        <w:rPr/>
      </w:pPr>
      <w:r>
        <w:rPr>
          <w:rFonts w:ascii="Amiri" w:hAnsi="Amiri" w:eastAsia="Amiri" w:cs="Amiri"/>
          <w:color w:val="111111"/>
          <w:sz w:val="28"/>
          <w:sz w:val="28"/>
          <w:szCs w:val="28"/>
          <w:rtl w:val="true"/>
          <w:lang w:bidi="ar-SA"/>
        </w:rPr>
        <w:t>كانت حبابة مولّدة من مولدات المدينة، لرجل من أهلها يعرف بابن رمانة، و قيل ابن 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خرّجها و أدّبها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لآل لاحق المكيّين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حلوة جميلة الوجه ظريفة حسنة الغناء، طيّبة الصوت، ضاربة بالعود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الغناء عن ابن سريج، و ابن محرز، و مالك، و معبد، و عن جميلة و عزّة الميلاء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تسمّى العالية</w:t>
      </w:r>
      <w:r>
        <w:rPr>
          <w:rStyle w:val="FootnoteAnchor"/>
          <w:rtl w:val="true"/>
        </w:rPr>
        <w:footnoteReference w:id="547"/>
      </w:r>
      <w:r>
        <w:rPr>
          <w:rFonts w:ascii="Amiri" w:hAnsi="Amiri" w:eastAsia="Amiri" w:cs="Amiri"/>
          <w:color w:val="111111"/>
          <w:sz w:val="28"/>
          <w:sz w:val="28"/>
          <w:szCs w:val="28"/>
          <w:rtl w:val="true"/>
          <w:lang w:bidi="ar-SA"/>
        </w:rPr>
        <w:t>، فسمّاها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اشتراها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لرجل يعرف بابن مينا</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607167_1280447820"/>
      <w:bookmarkStart w:id="405" w:name="_Toc166"/>
      <w:bookmarkEnd w:id="404"/>
      <w:r>
        <w:rPr>
          <w:rtl w:val="true"/>
        </w:rPr>
        <w:t>شراء يزيد لحبابة</w:t>
      </w:r>
      <w:r>
        <w:rPr>
          <w:rtl w:val="true"/>
        </w:rPr>
        <w:t>:</w:t>
      </w:r>
      <w:bookmarkEnd w:id="405"/>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إبراهيم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حاتم بن قبيصة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حبابة لرجل يدعى ابن مينا، فأدخلت على يزيد بن عبد الملك في إزار له ذنبان، و بيدها دف ترمي به و تتلقّاه، و تتغنّى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الجيد من مليكة و اللبّات إذ زانها ترائبها يا ليتني ليلة إذا هجع النّاس و نام الكلاب صاحبها</w:t>
      </w:r>
    </w:p>
    <w:p>
      <w:pPr>
        <w:pStyle w:val="BookText"/>
        <w:rPr/>
      </w:pPr>
      <w:r>
        <w:rPr>
          <w:rFonts w:ascii="Amiri" w:hAnsi="Amiri" w:eastAsia="Amiri" w:cs="Amiri"/>
          <w:color w:val="111111"/>
          <w:sz w:val="28"/>
          <w:sz w:val="28"/>
          <w:szCs w:val="28"/>
          <w:rtl w:val="true"/>
          <w:lang w:bidi="ar-SA"/>
        </w:rPr>
        <w:t xml:space="preserve">في ليلة لا يرى بها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علينا إلاّ كواكبها</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ثم خرج بها مولاها إلى إفريقية، فلما كان بعد ما ولى يزيد اشتراها</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3607169_1280447820"/>
      <w:bookmarkStart w:id="407" w:name="_Toc167"/>
      <w:bookmarkEnd w:id="406"/>
      <w:r>
        <w:rPr>
          <w:rtl w:val="true"/>
        </w:rPr>
        <w:t>فرح يزيد بشراء سلامة و حبابة</w:t>
      </w:r>
      <w:r>
        <w:rPr>
          <w:rtl w:val="true"/>
        </w:rPr>
        <w:t>:</w:t>
      </w:r>
      <w:bookmarkEnd w:id="407"/>
    </w:p>
    <w:p>
      <w:pPr>
        <w:pStyle w:val="BookText"/>
        <w:rPr/>
      </w:pPr>
      <w:r>
        <w:rPr>
          <w:rFonts w:ascii="Amiri" w:hAnsi="Amiri" w:eastAsia="Amiri" w:cs="Amiri"/>
          <w:color w:val="111111"/>
          <w:sz w:val="28"/>
          <w:sz w:val="28"/>
          <w:szCs w:val="28"/>
          <w:rtl w:val="true"/>
          <w:lang w:bidi="ar-SA"/>
        </w:rPr>
        <w:t>و روى حمّاد عن أبيه عن المدائني عن جرير المديني، و رواه الزبير بن بكّار عن إسماعيل بن أبي أويس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 عيني بما أوتيت من الخلافة حتّى أشتري سلاّمة جارية مصعب بن سهيل الزهري، و حبابة جارية لاحق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فاشترتا له، فلما اجتمعتا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الآن كما قال القائل</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فألقت عصاها و 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 عينا بالإياب المسافر </w:t>
      </w:r>
      <w:bookmarkStart w:id="408" w:name="pg16218_175499"/>
    </w:p>
    <w:p>
      <w:pPr>
        <w:pStyle w:val="BookText"/>
        <w:rPr/>
      </w:pPr>
      <w:bookmarkEnd w:id="408"/>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أيوب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حبابة لآل رمّانة، و منهم ابتيعت ليزيد</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3607171_1280447820"/>
      <w:bookmarkStart w:id="410" w:name="_Toc168"/>
      <w:bookmarkEnd w:id="409"/>
      <w:r>
        <w:rPr>
          <w:rtl w:val="true"/>
        </w:rPr>
        <w:t>لقاء حبابة بذي خشب</w:t>
      </w:r>
      <w:r>
        <w:rPr>
          <w:rtl w:val="true"/>
        </w:rPr>
        <w:t>:</w:t>
      </w:r>
      <w:bookmarkEnd w:id="410"/>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سلمة عن ابن مافنّة</w:t>
      </w:r>
      <w:r>
        <w:rPr>
          <w:rStyle w:val="FootnoteAnchor"/>
          <w:rtl w:val="true"/>
        </w:rPr>
        <w:footnoteReference w:id="550"/>
      </w:r>
      <w:r>
        <w:rPr>
          <w:rFonts w:ascii="Amiri" w:hAnsi="Amiri" w:eastAsia="Amiri" w:cs="Amiri"/>
          <w:color w:val="111111"/>
          <w:sz w:val="28"/>
          <w:sz w:val="28"/>
          <w:szCs w:val="28"/>
          <w:rtl w:val="true"/>
          <w:lang w:bidi="ar-SA"/>
        </w:rPr>
        <w:t>عن شيخ من أهل ذي خشب</w:t>
      </w:r>
      <w:r>
        <w:rPr>
          <w:rStyle w:val="FootnoteAnchor"/>
          <w:rtl w:val="true"/>
        </w:rPr>
        <w:footnoteReference w:id="5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خرجنا نريد ذا خشب و نحن مشاة، فإذا قبة فيها جارية، و إذا هي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سلكوا بطن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ولّوا راجعينا</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أورثوني حين 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حزن و أنينا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Style w:val="FootnoteAnchor"/>
          <w:rtl w:val="true"/>
        </w:rPr>
        <w:footnoteReference w:id="553"/>
      </w:r>
      <w:r>
        <w:rPr>
          <w:rFonts w:ascii="Amiri" w:hAnsi="Amiri" w:eastAsia="Amiri" w:cs="Amiri"/>
          <w:color w:val="111111"/>
          <w:sz w:val="28"/>
          <w:sz w:val="28"/>
          <w:szCs w:val="28"/>
          <w:rtl w:val="true"/>
          <w:lang w:bidi="ar-SA"/>
        </w:rPr>
        <w:t>حتّى أتينا ذا خشب، فخرج رجل معها، فسألناه، و إذا هي حبابة جارية يزيد، فلما صارت إلى يزيد أخبرته بنا، فكتب إلى والي المدينة يعطي كلّ واحد منّا ألف درهم ألف درهم</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3607173_1280447820"/>
      <w:bookmarkStart w:id="412" w:name="_Toc169"/>
      <w:bookmarkEnd w:id="411"/>
      <w:r>
        <w:rPr>
          <w:rtl w:val="true"/>
        </w:rPr>
        <w:t>موالي حبابة و ذكر من اشتراها</w:t>
      </w:r>
      <w:r>
        <w:rPr>
          <w:rtl w:val="true"/>
        </w:rPr>
        <w:t>:</w:t>
      </w:r>
      <w:bookmarkEnd w:id="412"/>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هذا الخبر حمّاد بن إسحاق عن أبيه عن المدائني، و خبره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حبابة كانت تسمى العالية، و كانت لرجل من الموالي بالمدينة، فقدّم يزيد بن عبد الملك في خلافة سليمان فتزوّج سعدة بنت عبد اللّه بن عمرو بن عثمان، على عشرين ألف دينار، و ربيحة بنت محمد بن علي بن عبد اللّه</w:t>
      </w:r>
      <w:r>
        <w:rPr>
          <w:rStyle w:val="FootnoteAnchor"/>
          <w:rtl w:val="true"/>
        </w:rPr>
        <w:footnoteReference w:id="554"/>
      </w:r>
      <w:r>
        <w:rPr>
          <w:rFonts w:ascii="Amiri" w:hAnsi="Amiri" w:eastAsia="Amiri" w:cs="Amiri"/>
          <w:color w:val="111111"/>
          <w:sz w:val="28"/>
          <w:sz w:val="28"/>
          <w:szCs w:val="28"/>
          <w:rtl w:val="true"/>
          <w:lang w:bidi="ar-SA"/>
        </w:rPr>
        <w:t>بن جعفر على مثل ذلك، و اشترى العالية بأربعة آلاف دينار</w:t>
      </w:r>
      <w:r>
        <w:rPr>
          <w:rStyle w:val="FootnoteAnchor"/>
          <w:rtl w:val="true"/>
        </w:rPr>
        <w:footnoteReference w:id="555"/>
      </w:r>
      <w:r>
        <w:rPr>
          <w:rFonts w:ascii="Amiri" w:hAnsi="Amiri" w:eastAsia="Amiri" w:cs="Amiri"/>
          <w:color w:val="111111"/>
          <w:sz w:val="28"/>
          <w:sz w:val="28"/>
          <w:szCs w:val="28"/>
          <w:rtl w:val="true"/>
          <w:lang w:bidi="ar-SA"/>
        </w:rPr>
        <w:t>، فبلغ ذلك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لأحجرنّ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يزيد قول سليمان فاستقال مولى حبابة</w:t>
      </w:r>
      <w:r>
        <w:rPr>
          <w:rStyle w:val="FootnoteAnchor"/>
          <w:rtl w:val="true"/>
        </w:rPr>
        <w:footnoteReference w:id="556"/>
      </w:r>
      <w:r>
        <w:rPr>
          <w:rFonts w:ascii="Amiri" w:hAnsi="Amiri" w:eastAsia="Amiri" w:cs="Amiri"/>
          <w:color w:val="111111"/>
          <w:sz w:val="28"/>
          <w:sz w:val="28"/>
          <w:szCs w:val="28"/>
          <w:rtl w:val="true"/>
          <w:lang w:bidi="ar-SA"/>
        </w:rPr>
        <w:t>، ثم اشتراها بعد ذلك رجل من أهل إفريقية، فلما ولى يزيد اشترتها سعدة امرأته و علمت أنه لا بدّ طالبها و مشتريها، فلما حصلت عندها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عليك من الدّنيا شيء لم تنله؟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و 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حبابة، و عظم قدر سعدة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إنها أخذت عليها قبل أن تهبها له أن توطّئ لابنها</w:t>
      </w:r>
      <w:r>
        <w:rPr>
          <w:rStyle w:val="FootnoteAnchor"/>
          <w:rtl w:val="true"/>
        </w:rPr>
        <w:footnoteReference w:id="557"/>
      </w:r>
      <w:r>
        <w:rPr>
          <w:rFonts w:ascii="Amiri" w:hAnsi="Amiri" w:eastAsia="Amiri" w:cs="Amiri"/>
          <w:color w:val="111111"/>
          <w:sz w:val="28"/>
          <w:sz w:val="28"/>
          <w:szCs w:val="28"/>
          <w:rtl w:val="true"/>
          <w:lang w:bidi="ar-SA"/>
        </w:rPr>
        <w:t>عنده في ولاية العهد و تحضرها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إنّ أم الحجاج أم الوليد بن يزيد هي التي ابتاعتها له، و أخذت عليها ذلك، فوفت لها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w:t>
      </w:r>
      <w:bookmarkStart w:id="413" w:name="pg16218_175500"/>
    </w:p>
    <w:p>
      <w:pPr>
        <w:pStyle w:val="BookText"/>
        <w:rPr/>
      </w:pPr>
      <w:bookmarkEnd w:id="413"/>
      <w:r>
        <w:rPr>
          <w:rFonts w:ascii="Amiri" w:hAnsi="Amiri" w:eastAsia="Amiri" w:cs="Amiri"/>
          <w:color w:val="111111"/>
          <w:sz w:val="28"/>
          <w:sz w:val="28"/>
          <w:szCs w:val="28"/>
          <w:rtl w:val="true"/>
          <w:lang w:bidi="ar-SA"/>
        </w:rPr>
        <w:t>الزبير فيما أخبرنا به الحسن بن علي عن هارون بن محمد، عنه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 سعدة اشترتها فقد أخطأ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يزيد إلى أخيها خالد بنت أخ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يكفيه أنّ سعدة عنده حتّى يخطب إلى بنات أخي؟ و بلغ يزيد فغضب، فقدم عليه خالد يسترضيه، فبينا هو في فسطاطه إذ أتته جارية لحبابة في خدمها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داود تقرأ عليك السلام و 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كلّمت أمير المؤمنين فرضي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داود؟ فأخبره من معه أنّها حبابة، و ذكر له قدرها و مكانها من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عنّي بسبب لست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ذاك إلى يزيد فغضب، و أرسل إلى خالد فلم يعلم بشيء حتى أتاه رسول حبابة به فيمن معه من الأعوان، فاقتلعوا فسطاطه و قلعوا أطنابه، حتّى سقط عليه و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هذا؟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رسل حبابة، هذا ما صنعت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أخزاها اللّه، ما أشبه رضاها بغضبها</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3607175_1280447820"/>
      <w:bookmarkStart w:id="415" w:name="_Toc170"/>
      <w:bookmarkEnd w:id="414"/>
      <w:r>
        <w:rPr>
          <w:rtl w:val="true"/>
        </w:rPr>
        <w:t>شعر الحارث بن خالد في حبابة</w:t>
      </w:r>
      <w:r>
        <w:rPr>
          <w:rtl w:val="true"/>
        </w:rPr>
        <w:t>:</w:t>
      </w:r>
      <w:bookmarkEnd w:id="415"/>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سلاّم عن يونس بن حبيب، أنّ يزيد بن عبد الملك اشترى حبابة، و كان اسمها العالية، بأربعة آلاف دينار، فلما خرج بها قال الحارث بن خالد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ظعن الأمير بأحسن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غدوا بلبّك مطلع الشرق</w:t>
      </w:r>
    </w:p>
    <w:p>
      <w:pPr>
        <w:pStyle w:val="BookText"/>
        <w:rPr/>
      </w:pPr>
      <w:r>
        <w:rPr>
          <w:rFonts w:ascii="Amiri" w:hAnsi="Amiri" w:eastAsia="Amiri" w:cs="Amiri"/>
          <w:color w:val="111111"/>
          <w:sz w:val="28"/>
          <w:sz w:val="28"/>
          <w:szCs w:val="28"/>
          <w:rtl w:val="true"/>
          <w:lang w:bidi="ar-SA"/>
        </w:rPr>
        <w:t xml:space="preserve">مرّت على قرن يقاد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تعدو أمام براذن زرق</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فظللت كالمقمور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الجنون و ليس بالعشق</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يا ظبية عبق العبير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 الدّهان بجانب 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غنته حبابة في الشعر، و بلغ يزيد فسألها عنه فأخبرته،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فغنته فأجادت و أطربته،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إنه من جيد غنائها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ممّن رواه في أبيات الحارث بن خالد؛ لأنه قالها في عائشة بنت طلحة، لمّا تزوّجها مصعب بن الزبير و خرج بها</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أبياته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البيت ذي الحسب الرفيع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التقى و البرّ و الصّدق</w:t>
      </w:r>
    </w:p>
    <w:p>
      <w:pPr>
        <w:pStyle w:val="BookText"/>
        <w:rPr/>
      </w:pPr>
      <w:r>
        <w:rPr>
          <w:rFonts w:ascii="Amiri" w:hAnsi="Amiri" w:eastAsia="Amiri" w:cs="Amiri"/>
          <w:color w:val="111111"/>
          <w:sz w:val="28"/>
          <w:sz w:val="28"/>
          <w:szCs w:val="28"/>
          <w:rtl w:val="true"/>
          <w:lang w:bidi="ar-SA"/>
        </w:rPr>
        <w:t>و قد شرح ذلك في أخبار عائشة بنت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الزبيري أنّ يزيد اشتراها و هو أمير، فلما أراد الخروج بها قال الحارث بن خالد فيها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سلّ جسمي و قد أودى به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حيّ جلوا عن بلدة الحرم</w:t>
      </w:r>
      <w:r>
        <w:rPr>
          <w:rStyle w:val="FootnoteAnchor"/>
          <w:rtl w:val="true"/>
        </w:rPr>
        <w:footnoteReference w:id="563"/>
      </w:r>
      <w:bookmarkStart w:id="416" w:name="pg16218_175501"/>
    </w:p>
    <w:p>
      <w:pPr>
        <w:pStyle w:val="BookText"/>
        <w:rPr/>
      </w:pPr>
      <w:bookmarkEnd w:id="416"/>
      <w:r>
        <w:rPr>
          <w:rFonts w:ascii="Amiri" w:hAnsi="Amiri" w:eastAsia="Amiri" w:cs="Amiri"/>
          <w:color w:val="111111"/>
          <w:sz w:val="28"/>
          <w:sz w:val="28"/>
          <w:szCs w:val="28"/>
          <w:rtl w:val="true"/>
          <w:lang w:bidi="ar-SA"/>
        </w:rPr>
        <w:t xml:space="preserve">يحنّ قلبي إليها حين أذكرها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تذكرت شوقا آب من أمم</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إلاّ حنينا إليها إنّها رشأ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رود ثقال سهلة الشيم</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فضّلها اللّه ربّ الناس إذ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النساء من اهل الحزم و الكرم</w:t>
      </w:r>
    </w:p>
    <w:p>
      <w:pPr>
        <w:pStyle w:val="Heading4"/>
        <w:numPr>
          <w:ilvl w:val="3"/>
          <w:numId w:val="1"/>
        </w:numPr>
        <w:rPr/>
      </w:pPr>
      <w:bookmarkStart w:id="417" w:name="__RefHeading___Toc3607177_1280447820"/>
      <w:bookmarkStart w:id="418" w:name="_Toc171"/>
      <w:bookmarkEnd w:id="417"/>
      <w:r>
        <w:rPr>
          <w:rtl w:val="true"/>
        </w:rPr>
        <w:t>أقوال الشعراء فيها</w:t>
      </w:r>
      <w:r>
        <w:rPr>
          <w:rtl w:val="true"/>
        </w:rPr>
        <w:t>:</w:t>
      </w:r>
      <w:bookmarkEnd w:id="418"/>
    </w:p>
    <w:p>
      <w:pPr>
        <w:pStyle w:val="BookText"/>
        <w:rPr/>
      </w:pPr>
      <w:r>
        <w:rPr>
          <w:rFonts w:ascii="Amiri" w:hAnsi="Amiri" w:eastAsia="Amiri" w:cs="Amiri"/>
          <w:color w:val="111111"/>
          <w:sz w:val="28"/>
          <w:sz w:val="28"/>
          <w:szCs w:val="28"/>
          <w:rtl w:val="true"/>
          <w:lang w:bidi="ar-SA"/>
        </w:rPr>
        <w:t>و قال فيها الشعراء فأكثروا، و غنّى في أشعارهم المغنّون من أهل مكة و المدينة، و بلغ ذلك يزيد فاستشنعه،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قبل رحلتنا و قد هممنا، فكيف لو ارتحلنا؟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الفراق، و بلغه أيضا أن سليمان قد تكلّم في ذلك، فردّها، و لم تزل في قلبه حتّى ملك، فاشترتها سعدة امرأته العثمانية، و وهبتها له</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3607179_1280447820"/>
      <w:bookmarkStart w:id="420" w:name="_Toc172"/>
      <w:bookmarkEnd w:id="419"/>
      <w:r>
        <w:rPr>
          <w:rtl w:val="true"/>
        </w:rPr>
        <w:t>منزلة حبابة عند يزيد</w:t>
      </w:r>
      <w:r>
        <w:rPr>
          <w:rtl w:val="true"/>
        </w:rPr>
        <w:t>:</w:t>
      </w:r>
      <w:bookmarkEnd w:id="420"/>
    </w:p>
    <w:p>
      <w:pPr>
        <w:pStyle w:val="BookText"/>
        <w:rPr/>
      </w:pPr>
      <w:r>
        <w:rPr>
          <w:rFonts w:ascii="Amiri" w:hAnsi="Amiri" w:eastAsia="Amiri" w:cs="Amiri"/>
          <w:color w:val="111111"/>
          <w:sz w:val="28"/>
          <w:sz w:val="28"/>
          <w:szCs w:val="28"/>
          <w:rtl w:val="true"/>
          <w:lang w:bidi="ar-SA"/>
        </w:rPr>
        <w:t>أخبرني ابن عمّار قال حدّثنا عمر بن شبّة قال حدّثني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ذفافة المنهال بن عبد الملك، عن مروان بن بشر بن أبي سارة مولى الوليد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w:t>
      </w:r>
      <w:r>
        <w:rPr>
          <w:rStyle w:val="FootnoteAnchor"/>
          <w:rtl w:val="true"/>
        </w:rPr>
        <w:footnoteReference w:id="566"/>
      </w:r>
      <w:r>
        <w:rPr>
          <w:rFonts w:ascii="Amiri" w:hAnsi="Amiri" w:eastAsia="Amiri" w:cs="Amiri"/>
          <w:color w:val="111111"/>
          <w:sz w:val="28"/>
          <w:sz w:val="28"/>
          <w:szCs w:val="28"/>
          <w:rtl w:val="true"/>
          <w:lang w:bidi="ar-SA"/>
        </w:rPr>
        <w:t>ما ارتفعت به منزلة حبابة عند يزيد أنّه</w:t>
      </w:r>
      <w:r>
        <w:rPr>
          <w:rStyle w:val="FootnoteAnchor"/>
          <w:rtl w:val="true"/>
        </w:rPr>
        <w:footnoteReference w:id="567"/>
      </w:r>
      <w:r>
        <w:rPr>
          <w:rFonts w:ascii="Amiri" w:hAnsi="Amiri" w:eastAsia="Amiri" w:cs="Amiri"/>
          <w:color w:val="111111"/>
          <w:sz w:val="28"/>
          <w:sz w:val="28"/>
          <w:szCs w:val="28"/>
          <w:rtl w:val="true"/>
          <w:lang w:bidi="ar-SA"/>
        </w:rPr>
        <w:t>أقبل يوما إلى البيت الذي هي فيه، فقام من وراء الستر فسمعها تترنم و تغنّي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لي يا يزيد حبّك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يقضى عليّ لما التقينا</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الشعر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شقير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الستر فوجدها مضطجعة مقبلة على الجدار، فعلم أنها لم تعلم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و لم يكن ذاك لمكانه، فألقى نفسه عليها و حرّكت منه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حبابة على يزيد، و تبنّى بها عمر بن هبيرة فعلّت منزلته، حتى كان يدخل على يزيد في أيّ وقت شاء، و حسد ناس من بني أمية مسلمة بن عبد الملك على ولايته، و قدحوا فيه عند يزيد،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مسلمة إنّ اقتطع الخراج لم يحسن يا أمير المؤمنين أن تفتشه أو تكشفه</w:t>
      </w:r>
      <w:r>
        <w:rPr>
          <w:rStyle w:val="FootnoteAnchor"/>
          <w:rtl w:val="true"/>
        </w:rPr>
        <w:footnoteReference w:id="569"/>
      </w:r>
      <w:r>
        <w:rPr>
          <w:rFonts w:ascii="Amiri" w:hAnsi="Amiri" w:eastAsia="Amiri" w:cs="Amiri"/>
          <w:color w:val="111111"/>
          <w:sz w:val="28"/>
          <w:sz w:val="28"/>
          <w:szCs w:val="28"/>
          <w:rtl w:val="true"/>
          <w:lang w:bidi="ar-SA"/>
        </w:rPr>
        <w:t>عن شيء، لسنّه و حقّه</w:t>
      </w:r>
      <w:r>
        <w:rPr>
          <w:rStyle w:val="FootnoteAnchor"/>
          <w:rtl w:val="true"/>
        </w:rPr>
        <w:footnoteReference w:id="570"/>
      </w:r>
      <w:r>
        <w:rPr>
          <w:rFonts w:ascii="Amiri" w:hAnsi="Amiri" w:eastAsia="Amiri" w:cs="Amiri"/>
          <w:color w:val="111111"/>
          <w:sz w:val="28"/>
          <w:sz w:val="28"/>
          <w:szCs w:val="28"/>
          <w:rtl w:val="true"/>
          <w:lang w:bidi="ar-SA"/>
        </w:rPr>
        <w:t>، و قد علمت أنّ أمير المؤمنين لم يدخل أحدا من أهل بيته في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فوقر ذلك في قلب يزيد</w:t>
      </w:r>
      <w:r>
        <w:rPr>
          <w:rStyle w:val="FootnoteAnchor"/>
          <w:rtl w:val="true"/>
        </w:rPr>
        <w:footnoteReference w:id="571"/>
      </w:r>
      <w:r>
        <w:rPr>
          <w:rFonts w:ascii="Amiri" w:hAnsi="Amiri" w:eastAsia="Amiri" w:cs="Amiri"/>
          <w:color w:val="111111"/>
          <w:sz w:val="28"/>
          <w:sz w:val="28"/>
          <w:szCs w:val="28"/>
          <w:rtl w:val="true"/>
          <w:lang w:bidi="ar-SA"/>
        </w:rPr>
        <w:t>، و عزم على عزله، و عمل ابن هبيرة في ولاية العراق من قبل حبابة، فعملت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ابن هبيرة و بين القعقاع بن خالد عداوة، و كانا يتنازعان و يتحاسدان، فقيل للقعقاع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ابن هبيرة من أمير المؤمنين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لصاحب العراق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421" w:name="pg16218_175502"/>
    </w:p>
    <w:p>
      <w:pPr>
        <w:pStyle w:val="BookText"/>
        <w:rPr/>
      </w:pPr>
      <w:bookmarkEnd w:id="421"/>
      <w:r>
        <w:rPr>
          <w:rFonts w:ascii="Amiri" w:hAnsi="Amiri" w:eastAsia="Amiri" w:cs="Amiri"/>
          <w:color w:val="111111"/>
          <w:sz w:val="28"/>
          <w:sz w:val="28"/>
          <w:szCs w:val="28"/>
          <w:rtl w:val="true"/>
          <w:lang w:bidi="ar-SA"/>
        </w:rPr>
        <w:t>و من يطيق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حبابة بالليل، و هداياه بالنهار، مع أنه و إن بلغ فإنه رمل من بني سكين</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حبابة تعمل له حتى 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يحدّث بهذا الحديث، فحفظته و لم أحفظ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خلف وكيع قال 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الزبيري، عن مصعب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جمعت روايتيهما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يزيد بن عبد الملك أن يشبّه بعمر بن عبد العزيز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صار عمر أرجى لربّه</w:t>
      </w:r>
      <w:r>
        <w:rPr>
          <w:rStyle w:val="FootnoteAnchor"/>
          <w:rtl w:val="true"/>
        </w:rPr>
        <w:footnoteReference w:id="573"/>
      </w:r>
      <w:r>
        <w:rPr>
          <w:rFonts w:ascii="Amiri" w:hAnsi="Amiri" w:eastAsia="Amiri" w:cs="Amiri"/>
          <w:color w:val="111111"/>
          <w:sz w:val="28"/>
          <w:sz w:val="28"/>
          <w:szCs w:val="28"/>
          <w:rtl w:val="true"/>
          <w:lang w:bidi="ar-SA"/>
        </w:rPr>
        <w:t>جلّ و عزّ منّي؟ فشقّ ذلك على حبابة؟ فأرسلت إلى الأحوص</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3607181_1280447820"/>
      <w:bookmarkStart w:id="423" w:name="_Toc173"/>
      <w:bookmarkEnd w:id="422"/>
      <w:r>
        <w:rPr>
          <w:rtl w:val="true"/>
        </w:rPr>
        <w:t>مسلمة و يزيد بن معاوية</w:t>
      </w:r>
      <w:r>
        <w:rPr>
          <w:rtl w:val="true"/>
        </w:rPr>
        <w:t>:</w:t>
      </w:r>
      <w:bookmarkEnd w:id="423"/>
    </w:p>
    <w:p>
      <w:pPr>
        <w:pStyle w:val="Heading5"/>
        <w:numPr>
          <w:ilvl w:val="4"/>
          <w:numId w:val="1"/>
        </w:numPr>
        <w:rPr/>
      </w:pPr>
      <w:bookmarkStart w:id="424" w:name="__RefHeading___Toc3607183_1280447820"/>
      <w:bookmarkStart w:id="425" w:name="_Toc174"/>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هكذا في رواية وكيع، و أما عمر بن شبّة فإنه ذكر أنّ مسلمة أقبل على يزيد يلومه في الإلحاح على الغناء و الشّرب،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وليت بعقب عمر بن عبد العزيز و عدله، و قد تشاغلت بهذه الأمّة عن النظر في الأمور، و الوفود ببابك، و أصحاب الظّلامات يصيحون، و أنت غافل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و أعتبه و همّ بترك الشّرب، و لم يدخل على حبابة أياما، فدسّت حبابة إلى الأحوص أن يقول أبياتا في ذلك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رددته عن رأيه فلك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الأحوص إلى يزيد، فاستأذن في الإنشاد،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الأحوص</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3607185_1280447820"/>
      <w:bookmarkStart w:id="427" w:name="_Toc175"/>
      <w:bookmarkEnd w:id="426"/>
      <w:r>
        <w:rPr>
          <w:rtl w:val="true"/>
        </w:rPr>
        <w:t>صوت</w:t>
      </w:r>
      <w:bookmarkEnd w:id="427"/>
    </w:p>
    <w:p>
      <w:pPr>
        <w:pStyle w:val="BookText"/>
        <w:rPr/>
      </w:pPr>
      <w:r>
        <w:rPr>
          <w:rFonts w:ascii="Amiri" w:hAnsi="Amiri" w:eastAsia="Amiri" w:cs="Amiri"/>
          <w:color w:val="111111"/>
          <w:sz w:val="28"/>
          <w:sz w:val="28"/>
          <w:szCs w:val="28"/>
          <w:rtl w:val="true"/>
          <w:lang w:bidi="ar-SA"/>
        </w:rPr>
        <w:t xml:space="preserve">ألا لا تلمه اليوم أن يتبلّدا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غلب المحزون أن يتجلّدا</w:t>
      </w:r>
    </w:p>
    <w:p>
      <w:pPr>
        <w:pStyle w:val="BookText"/>
        <w:rPr/>
      </w:pPr>
      <w:r>
        <w:rPr>
          <w:rFonts w:ascii="Amiri" w:hAnsi="Amiri" w:eastAsia="Amiri" w:cs="Amiri"/>
          <w:color w:val="111111"/>
          <w:sz w:val="28"/>
          <w:sz w:val="28"/>
          <w:szCs w:val="28"/>
          <w:rtl w:val="true"/>
          <w:lang w:bidi="ar-SA"/>
        </w:rPr>
        <w:t xml:space="preserve">بكيت الصّبا جهدي فمن شاء 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آسى في البكاء و أسعدا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و إن فنّدت في طلب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 أنّي لست في الحبّ أوحدا</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إذا أنت لم تعشق و لم تدر ما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حجرا من يابس الصخر جلمدا</w:t>
      </w:r>
    </w:p>
    <w:p>
      <w:pPr>
        <w:pStyle w:val="BookText"/>
        <w:rPr/>
      </w:pPr>
      <w:r>
        <w:rPr>
          <w:rFonts w:ascii="Amiri" w:hAnsi="Amiri" w:eastAsia="Amiri" w:cs="Amiri"/>
          <w:color w:val="111111"/>
          <w:sz w:val="28"/>
          <w:sz w:val="28"/>
          <w:szCs w:val="28"/>
          <w:rtl w:val="true"/>
          <w:lang w:bidi="ar-SA"/>
        </w:rPr>
        <w:t xml:space="preserve">فما العيش إلا ما تلذّ و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لام فيه ذو الشّنان و فنّدا</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الغناء لمعبد، خفيف ثقيل أوّل بالبنصر، و فيه رمل للغريض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 لحبابة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جمعة لا يرى حبابة و لا يدعو بها، فلما كان يوم الجمعة قالت لبعض جواريها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أمير المؤمنين إلى الصلاة فأعلميني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الخروج أعلمتها، فتلقّته و العود في يدها، فغنت البيت الأوّل، فغطّى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العيش إلا ما تلذّ و تشتهي </w:t>
      </w:r>
      <w:bookmarkStart w:id="428" w:name="pg16218_175503"/>
    </w:p>
    <w:p>
      <w:pPr>
        <w:pStyle w:val="BookText"/>
        <w:rPr/>
      </w:pPr>
      <w:bookmarkEnd w:id="428"/>
      <w:r>
        <w:rPr>
          <w:rFonts w:ascii="Amiri" w:hAnsi="Amiri" w:eastAsia="Amiri" w:cs="Amiri"/>
          <w:color w:val="111111"/>
          <w:sz w:val="28"/>
          <w:sz w:val="28"/>
          <w:szCs w:val="28"/>
          <w:rtl w:val="true"/>
          <w:lang w:bidi="ar-SA"/>
        </w:rPr>
        <w:t>فعدل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فقبح اللّه من لا مني فيك، يا غلام مر مسلمة أن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معها يشرب و تغنيه، و عاد إلى حاله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 بن شبّة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فعلى مسلمة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 ما كان فيه،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 ثم أنشده قصيدة مدحه فيها، و أوّلها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موقد النار بالعلياء من إضم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فقد هجت شوقا غير منصرم</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في نحو من أربعين ألف درهم من دين و غيره، فأمر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مصعب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استأذن الأحوص على يزيد، فأذن له، فاستأذن في الإنشاد،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وقتك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هذه الأبيات، فلما سمعها وثب حتّى دخل على حبابة و هو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العيش إلا ما تلذّ و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لام فيه ذو الشّنان و فنّدا</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أنشدنيها الأحوص، فسلي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تعطيها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ألف دينار</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3607187_1280447820"/>
      <w:bookmarkStart w:id="430" w:name="_Toc176"/>
      <w:bookmarkEnd w:id="429"/>
      <w:r>
        <w:rPr>
          <w:rtl w:val="true"/>
        </w:rPr>
        <w:t>نسبة ما في هذا الخبر من الغناء</w:t>
      </w:r>
      <w:bookmarkEnd w:id="430"/>
    </w:p>
    <w:p>
      <w:pPr>
        <w:pStyle w:val="Heading5"/>
        <w:numPr>
          <w:ilvl w:val="4"/>
          <w:numId w:val="1"/>
        </w:numPr>
        <w:rPr/>
      </w:pPr>
      <w:bookmarkStart w:id="431" w:name="__RefHeading___Toc3607189_1280447820"/>
      <w:bookmarkStart w:id="432" w:name="_Toc177"/>
      <w:bookmarkEnd w:id="431"/>
      <w:r>
        <w:rPr>
          <w:rtl w:val="true"/>
        </w:rPr>
        <w:t>صوت</w:t>
      </w:r>
      <w:bookmarkEnd w:id="432"/>
    </w:p>
    <w:p>
      <w:pPr>
        <w:pStyle w:val="BookText"/>
        <w:rPr/>
      </w:pPr>
      <w:r>
        <w:rPr>
          <w:rFonts w:ascii="Amiri" w:hAnsi="Amiri" w:eastAsia="Amiri" w:cs="Amiri"/>
          <w:color w:val="111111"/>
          <w:sz w:val="28"/>
          <w:sz w:val="28"/>
          <w:szCs w:val="28"/>
          <w:rtl w:val="true"/>
          <w:lang w:bidi="ar-SA"/>
        </w:rPr>
        <w:t xml:space="preserve">يا موقد النار بالعلياء من إضم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فقد هجت شوقا غير منصرم</w:t>
      </w:r>
    </w:p>
    <w:p>
      <w:pPr>
        <w:pStyle w:val="BookText"/>
        <w:rPr/>
      </w:pPr>
      <w:r>
        <w:rPr>
          <w:rFonts w:ascii="Amiri" w:hAnsi="Amiri" w:eastAsia="Amiri" w:cs="Amiri"/>
          <w:color w:val="111111"/>
          <w:sz w:val="28"/>
          <w:sz w:val="28"/>
          <w:szCs w:val="28"/>
          <w:rtl w:val="true"/>
          <w:lang w:bidi="ar-SA"/>
        </w:rPr>
        <w:t xml:space="preserve">يا موقد النار أوقدها فإن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يهيج فؤاد العاشق السّدم</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الشعر للأحوص، و الغناء لمعبد، خفيف ثقيل أوّل بالوسطى، عن يونس و إسحاق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خفيف ثقيل آخر لابن جامع</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3607191_1280447820"/>
      <w:bookmarkStart w:id="434" w:name="_Toc178"/>
      <w:bookmarkEnd w:id="433"/>
      <w:r>
        <w:rPr>
          <w:rtl w:val="true"/>
        </w:rPr>
        <w:t>مولى خراساني يعظ يزيد بن عبد الملك</w:t>
      </w:r>
      <w:r>
        <w:rPr>
          <w:rtl w:val="true"/>
        </w:rPr>
        <w:t>:</w:t>
      </w:r>
      <w:bookmarkEnd w:id="434"/>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القاسم بن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غلب يزيد بن عبد الملك أهله و أبى أن يسمع منهم كلّموا مولى له خراسانيا ذا قدر عندهم، و كانت فيه لكنة، فأقبل على يزيد يعظه و ينهاه عما قد ألحّ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السّماع للغناء و الشراب،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أحضرك هذا الأمر الذي تنهى عنه، فإن نهيتني عنه بعد ما تبلوه و تحضره انتهيت، و إنّي مخبر جواريّ أنك عمّ من عمومتي، فإياك أن تتكلّم فيعلمن أنّي كاذب، و أنّك لست بعمّي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أدخله عليهنّ فغنّين، و الشيخ يسمع و لا يقول شيئا، حتّى غنين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كنت آتيكم بعلّة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فأفنيت علاتي فكيف أقول </w:t>
      </w:r>
      <w:bookmarkStart w:id="435" w:name="pg16218_175504"/>
    </w:p>
    <w:p>
      <w:pPr>
        <w:pStyle w:val="BookText"/>
        <w:rPr/>
      </w:pPr>
      <w:bookmarkEnd w:id="435"/>
      <w:r>
        <w:rPr>
          <w:rFonts w:ascii="Amiri" w:hAnsi="Amiri" w:eastAsia="Amiri" w:cs="Amiri"/>
          <w:color w:val="111111"/>
          <w:sz w:val="28"/>
          <w:sz w:val="28"/>
          <w:szCs w:val="28"/>
          <w:rtl w:val="true"/>
          <w:lang w:bidi="ar-SA"/>
        </w:rPr>
        <w:t>فطرب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فيف، جعلني اللّه فداكنّ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 أنه ليس عمّه، و قمن إليه بعيدانهنّ ليضربنه بها، حتّى حجزهنّ يزيد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بعد ما انقضى أمرهن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الآن أدع هذا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3607193_1280447820"/>
      <w:bookmarkStart w:id="437" w:name="_Toc179"/>
      <w:bookmarkEnd w:id="436"/>
      <w:r>
        <w:rPr>
          <w:rtl w:val="true"/>
        </w:rPr>
        <w:t>حبابة تردّ يزيد إلى ما كان عليه</w:t>
      </w:r>
      <w:r>
        <w:rPr>
          <w:rtl w:val="true"/>
        </w:rPr>
        <w:t>:</w:t>
      </w:r>
      <w:bookmarkEnd w:id="437"/>
    </w:p>
    <w:p>
      <w:pPr>
        <w:pStyle w:val="BookText"/>
        <w:rPr/>
      </w:pPr>
      <w:r>
        <w:rPr>
          <w:rFonts w:ascii="Amiri" w:hAnsi="Amiri" w:eastAsia="Amiri" w:cs="Amiri"/>
          <w:color w:val="111111"/>
          <w:sz w:val="28"/>
          <w:sz w:val="28"/>
          <w:szCs w:val="28"/>
          <w:rtl w:val="true"/>
          <w:lang w:bidi="ar-SA"/>
        </w:rPr>
        <w:t>أخبرني إسماعيل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يزيد بن بحر الخزاعي الأسلميّ، عن محمد بن سلمة، عن أبيه عن حماد الراوية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حبابة فائقة في الجمال و الحسن، و كان يزيد لها عاشقا، فقال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استخلفتك على ما ورد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نصبت لذلك مولاي فلانا فاستخلفيه لأقيم معك أيّاما و أستمتع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عزلته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استعملته و تعزلينه؟ و خرج من عندها مغضبا، فلما ارتفع النّهار و طال عليه هجرها دعا خصيّا 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فانظر أيّ شيء تصنع حبابة؟ فانطلق الخادم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مؤتزرة بإزار خلوقيّ</w:t>
      </w:r>
      <w:r>
        <w:rPr>
          <w:rStyle w:val="FootnoteAnchor"/>
          <w:rtl w:val="true"/>
        </w:rPr>
        <w:footnoteReference w:id="580"/>
      </w:r>
      <w:r>
        <w:rPr>
          <w:rFonts w:ascii="Amiri" w:hAnsi="Amiri" w:eastAsia="Amiri" w:cs="Amiri"/>
          <w:color w:val="111111"/>
          <w:sz w:val="28"/>
          <w:sz w:val="28"/>
          <w:szCs w:val="28"/>
          <w:rtl w:val="true"/>
          <w:lang w:bidi="ar-SA"/>
        </w:rPr>
        <w:t>قد جعلت له ذنبين و هي تلعب بلعبها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احتل لها حتّى تمرّ بها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الخادم إليها فلاعبها ساعة، ثم استلب لعبة من لعبها و خرج، فجعلت تحضر في أثره، فمرت بيزيد فوثب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 مولاه و ولاّه و هو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معها خاليا أياما حتّى دخل عليه أخوه مسلمة فلامه،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 حوائج الناس و احتجبت عنهم، أ ترى هذا مستقيما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تسمع مقالته، فغنّت لما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تلمه اليوم أن يتبلدا</w:t>
      </w:r>
    </w:p>
    <w:p>
      <w:pPr>
        <w:pStyle w:val="BookText"/>
        <w:rPr/>
      </w:pPr>
      <w:r>
        <w:rPr>
          <w:rFonts w:ascii="Amiri" w:hAnsi="Amiri" w:eastAsia="Amiri" w:cs="Amiri"/>
          <w:color w:val="111111"/>
          <w:sz w:val="28"/>
          <w:sz w:val="28"/>
          <w:szCs w:val="28"/>
          <w:rtl w:val="true"/>
          <w:lang w:bidi="ar-SA"/>
        </w:rPr>
        <w:t>فذكرت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أبيت إلا أن ترديني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إلى ما كان عليه</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3607195_1280447820"/>
      <w:bookmarkStart w:id="439" w:name="_Toc180"/>
      <w:bookmarkEnd w:id="438"/>
      <w:r>
        <w:rPr>
          <w:rtl w:val="true"/>
        </w:rPr>
        <w:t>حبابة و سلامة تغنيان يزيد بشعر للأحوص فيعود إلى الصبا</w:t>
      </w:r>
      <w:r>
        <w:rPr>
          <w:rtl w:val="true"/>
        </w:rPr>
        <w:t>:</w:t>
      </w:r>
      <w:bookmarkEnd w:id="439"/>
    </w:p>
    <w:p>
      <w:pPr>
        <w:pStyle w:val="BookText"/>
        <w:rPr/>
      </w:pPr>
      <w:r>
        <w:rPr>
          <w:rFonts w:ascii="Amiri" w:hAnsi="Amiri" w:eastAsia="Amiri" w:cs="Amiri"/>
          <w:color w:val="111111"/>
          <w:sz w:val="28"/>
          <w:sz w:val="28"/>
          <w:szCs w:val="28"/>
          <w:rtl w:val="true"/>
          <w:lang w:bidi="ar-SA"/>
        </w:rPr>
        <w:t>أخبرني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الهيثم بن عديّ، عن صالح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الظّهور</w:t>
      </w:r>
      <w:r>
        <w:rPr>
          <w:rStyle w:val="FootnoteAnchor"/>
          <w:rtl w:val="true"/>
        </w:rPr>
        <w:footnoteReference w:id="581"/>
      </w:r>
      <w:r>
        <w:rPr>
          <w:rFonts w:ascii="Amiri" w:hAnsi="Amiri" w:eastAsia="Amiri" w:cs="Amiri"/>
          <w:color w:val="111111"/>
          <w:sz w:val="28"/>
          <w:sz w:val="28"/>
          <w:szCs w:val="28"/>
          <w:rtl w:val="true"/>
          <w:lang w:bidi="ar-SA"/>
        </w:rPr>
        <w:t>و شهود الجمعة الجامعة، و قعدت في منزلك مع هذه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حبابة و سلامة فقالتا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ذلك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العيش إلا ما تلذّ و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لام فيه ذو الشّنان و فنّدا</w:t>
      </w:r>
    </w:p>
    <w:p>
      <w:pPr>
        <w:pStyle w:val="BookText"/>
        <w:rPr/>
      </w:pPr>
      <w:r>
        <w:rPr>
          <w:rFonts w:ascii="Amiri" w:hAnsi="Amiri" w:eastAsia="Amiri" w:cs="Amiri"/>
          <w:color w:val="111111"/>
          <w:sz w:val="28"/>
          <w:sz w:val="28"/>
          <w:szCs w:val="28"/>
          <w:rtl w:val="true"/>
          <w:lang w:bidi="ar-SA"/>
        </w:rPr>
        <w:t xml:space="preserve">بكيت الصّبا جهدي فمن شاء لامني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آسى في البكاء و أسعدا</w:t>
      </w:r>
    </w:p>
    <w:p>
      <w:pPr>
        <w:pStyle w:val="BookText"/>
        <w:rPr/>
      </w:pPr>
      <w:r>
        <w:rPr>
          <w:rFonts w:ascii="Amiri" w:hAnsi="Amiri" w:eastAsia="Amiri" w:cs="Amiri"/>
          <w:color w:val="111111"/>
          <w:sz w:val="28"/>
          <w:sz w:val="28"/>
          <w:szCs w:val="28"/>
          <w:rtl w:val="true"/>
          <w:lang w:bidi="ar-SA"/>
        </w:rPr>
        <w:t xml:space="preserve">و إنّي و إن أغرقت في طلب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 أنّي لست في الحبّ أوحدا</w:t>
      </w:r>
    </w:p>
    <w:p>
      <w:pPr>
        <w:pStyle w:val="BookText"/>
        <w:rPr/>
      </w:pPr>
      <w:r>
        <w:rPr>
          <w:rFonts w:ascii="Amiri" w:hAnsi="Amiri" w:eastAsia="Amiri" w:cs="Amiri"/>
          <w:color w:val="111111"/>
          <w:sz w:val="28"/>
          <w:sz w:val="28"/>
          <w:szCs w:val="28"/>
          <w:rtl w:val="true"/>
          <w:lang w:bidi="ar-SA"/>
        </w:rPr>
        <w:t xml:space="preserve">إذا كنت عزهاة عن اللّهو و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حجرا من يابس الصخر جلمدا</w:t>
      </w:r>
      <w:r>
        <w:rPr>
          <w:rStyle w:val="FootnoteAnchor"/>
          <w:rtl w:val="true"/>
        </w:rPr>
        <w:footnoteReference w:id="58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فغنتا يزيد فيه، فلما فرغتا ضرب بخيزرانته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 صدقتما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مسلمة لعنة اللّه و على ما جاء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طرب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فغنتاه من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عهدي بها صفراء رودا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 عرق منها على اللون مجسدا</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مهفهفة الأعلى و أسفل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لحمه ما دون أن يتخددا</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من المدمجات اللحم جدلا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 صناع مدمج الفتل محصدا</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كأنّ ذكيّ المسك باد و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ريح خزامي طلّة تنفح الندى</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فطرب يزيد و أخذ فيه من الشراب قدره الذي كان يطرب منه و يسرّه، و لم تره أظهر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كان يفعله عند طربه، فغنته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تلمه اليوم أن يتبلّدا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غلب المحزون أن يتجلّدا</w:t>
      </w:r>
    </w:p>
    <w:p>
      <w:pPr>
        <w:pStyle w:val="BookText"/>
        <w:rPr/>
      </w:pPr>
      <w:r>
        <w:rPr>
          <w:rFonts w:ascii="Amiri" w:hAnsi="Amiri" w:eastAsia="Amiri" w:cs="Amiri"/>
          <w:color w:val="111111"/>
          <w:sz w:val="28"/>
          <w:sz w:val="28"/>
          <w:szCs w:val="28"/>
          <w:rtl w:val="true"/>
          <w:lang w:bidi="ar-SA"/>
        </w:rPr>
        <w:t xml:space="preserve">نظرت رجاء بالموقّر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أكاريس يحتلّون خاخا فمنشدا</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فأوفيت في نشز من الأرض يافع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تسعف الأيفاع من كان مقصدا</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فلما غنته بهذا طرب طربه الذي تعهده، و جعل يدور 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الدّخن بالنوى، و السمك في بيطار جنان</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شقّ حلته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تأذنين أن أطير؟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من تدع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غنته سلاّمة من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ألا يا ليت أسماء أصقبت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قول ليت جامع ما تبدّدا</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 إنّي لأهواها و أهوى لقاءها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يشتهي الصادي الشراب المبرّدا</w:t>
      </w:r>
    </w:p>
    <w:p>
      <w:pPr>
        <w:pStyle w:val="BookText"/>
        <w:rPr/>
      </w:pPr>
      <w:r>
        <w:rPr>
          <w:rFonts w:ascii="Amiri" w:hAnsi="Amiri" w:eastAsia="Amiri" w:cs="Amiri"/>
          <w:color w:val="111111"/>
          <w:sz w:val="28"/>
          <w:sz w:val="28"/>
          <w:szCs w:val="28"/>
          <w:rtl w:val="true"/>
          <w:lang w:bidi="ar-SA"/>
        </w:rPr>
        <w:t xml:space="preserve">علاقة حبّ لجّ في سنن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فأبلى و ما يزداد إلاّ تجدّدا</w:t>
      </w:r>
    </w:p>
    <w:p>
      <w:pPr>
        <w:pStyle w:val="BookText"/>
        <w:rPr/>
      </w:pPr>
      <w:r>
        <w:rPr>
          <w:rFonts w:ascii="Amiri" w:hAnsi="Amiri" w:eastAsia="Amiri" w:cs="Amiri"/>
          <w:color w:val="111111"/>
          <w:sz w:val="28"/>
          <w:sz w:val="28"/>
          <w:szCs w:val="28"/>
          <w:rtl w:val="true"/>
          <w:lang w:bidi="ar-SA"/>
        </w:rPr>
        <w:t xml:space="preserve">سهوب و أعلام تخال سرابها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 في القيظ الملاء المعضّدا</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غنته حبابة منها أيضا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كريم قريش حين ينسب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أقرّت له بالملك كهلا و أمردا </w:t>
      </w:r>
      <w:bookmarkStart w:id="440" w:name="pg16218_175506"/>
    </w:p>
    <w:p>
      <w:pPr>
        <w:pStyle w:val="BookText"/>
        <w:rPr/>
      </w:pPr>
      <w:bookmarkEnd w:id="440"/>
      <w:r>
        <w:rPr>
          <w:rFonts w:ascii="Amiri" w:hAnsi="Amiri" w:eastAsia="Amiri" w:cs="Amiri"/>
          <w:color w:val="111111"/>
          <w:sz w:val="28"/>
          <w:sz w:val="28"/>
          <w:szCs w:val="28"/>
          <w:rtl w:val="true"/>
          <w:lang w:bidi="ar-SA"/>
        </w:rPr>
        <w:t xml:space="preserve">و ليس عطاء كان منه بمانع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جلّ من أضعاف أضعافه غدا</w:t>
      </w:r>
    </w:p>
    <w:p>
      <w:pPr>
        <w:pStyle w:val="BookText"/>
        <w:rPr/>
      </w:pPr>
      <w:r>
        <w:rPr>
          <w:rFonts w:ascii="Amiri" w:hAnsi="Amiri" w:eastAsia="Amiri" w:cs="Amiri"/>
          <w:color w:val="111111"/>
          <w:sz w:val="28"/>
          <w:sz w:val="28"/>
          <w:szCs w:val="28"/>
          <w:rtl w:val="true"/>
          <w:lang w:bidi="ar-SA"/>
        </w:rPr>
        <w:t xml:space="preserve">أهان تلاد المال في الحمد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يجري على ما تعوّدا</w:t>
      </w:r>
    </w:p>
    <w:p>
      <w:pPr>
        <w:pStyle w:val="BookText"/>
        <w:rPr/>
      </w:pPr>
      <w:r>
        <w:rPr>
          <w:rFonts w:ascii="Amiri" w:hAnsi="Amiri" w:eastAsia="Amiri" w:cs="Amiri"/>
          <w:color w:val="111111"/>
          <w:sz w:val="28"/>
          <w:sz w:val="28"/>
          <w:szCs w:val="28"/>
          <w:rtl w:val="true"/>
          <w:lang w:bidi="ar-SA"/>
        </w:rPr>
        <w:t xml:space="preserve">تردّى بمجد من أبيه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أورثا بنيان مجد مشيّدا</w:t>
      </w:r>
    </w:p>
    <w:p>
      <w:pPr>
        <w:pStyle w:val="BookText"/>
        <w:rPr/>
      </w:pPr>
      <w:r>
        <w:rPr>
          <w:rFonts w:ascii="Amiri" w:hAnsi="Amiri" w:eastAsia="Amiri" w:cs="Amiri"/>
          <w:color w:val="111111"/>
          <w:sz w:val="28"/>
          <w:sz w:val="28"/>
          <w:szCs w:val="28"/>
          <w:rtl w:val="true"/>
          <w:lang w:bidi="ar-SA"/>
        </w:rPr>
        <w:t>فقال لها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حبابة، و من من قريش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هذا الشعر؟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الأحوص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فليسمع أمير المؤمنين باقي ثنائه عليه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اندفعت فغنته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بذل الجود و المال مخلدا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إنسانا لكنت المخلّدا</w:t>
      </w:r>
    </w:p>
    <w:p>
      <w:pPr>
        <w:pStyle w:val="BookText"/>
        <w:rPr/>
      </w:pPr>
      <w:r>
        <w:rPr>
          <w:rFonts w:ascii="Amiri" w:hAnsi="Amiri" w:eastAsia="Amiri" w:cs="Amiri"/>
          <w:color w:val="111111"/>
          <w:sz w:val="28"/>
          <w:sz w:val="28"/>
          <w:szCs w:val="28"/>
          <w:rtl w:val="true"/>
          <w:lang w:bidi="ar-SA"/>
        </w:rPr>
        <w:t xml:space="preserve">فأقسم لا أنفكّ ما عشت شاكرا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لنعماك ما طار الحمام و غرّدا</w:t>
      </w:r>
    </w:p>
    <w:p>
      <w:pPr>
        <w:pStyle w:val="Heading4"/>
        <w:numPr>
          <w:ilvl w:val="3"/>
          <w:numId w:val="1"/>
        </w:numPr>
        <w:rPr/>
      </w:pPr>
      <w:bookmarkStart w:id="441" w:name="__RefHeading___Toc3607197_1280447820"/>
      <w:bookmarkStart w:id="442" w:name="_Toc181"/>
      <w:bookmarkEnd w:id="441"/>
      <w:r>
        <w:rPr>
          <w:rtl w:val="true"/>
        </w:rPr>
        <w:t>قضاء معبد في المفاضلة بين حبابة و سلامة</w:t>
      </w:r>
      <w:r>
        <w:rPr>
          <w:rtl w:val="true"/>
        </w:rPr>
        <w:t>:</w:t>
      </w:r>
      <w:bookmarkEnd w:id="442"/>
    </w:p>
    <w:p>
      <w:pPr>
        <w:pStyle w:val="BookText"/>
        <w:rPr/>
      </w:pPr>
      <w:r>
        <w:rPr>
          <w:rFonts w:ascii="Amiri" w:hAnsi="Amiri" w:eastAsia="Amiri" w:cs="Amiri"/>
          <w:color w:val="111111"/>
          <w:sz w:val="28"/>
          <w:sz w:val="28"/>
          <w:szCs w:val="28"/>
          <w:rtl w:val="true"/>
          <w:lang w:bidi="ar-SA"/>
        </w:rPr>
        <w:t>أخبرني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يعقوب الخريمي، عن أبي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حبابة و سلاّمة اختلفتا في صوت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الديار بسعد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لحبّ فاطمة الديارا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يزيد إلى معبد فأتى به،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بعث إليه؟ فأخبر،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لأيّتهما المنزلة عند أمير المؤمنين؟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عرضتا عليه الصوت قضى لحبابة، فقالت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قضى إلا للمنزلة، و إنّه ليعلم أنّ الصواب ما غنّيت، و لكن ائذن لي يا أمير المؤمنين في صلته لأنّ له عليّ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وصلته به أكثر من حبابة</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3607199_1280447820"/>
      <w:bookmarkStart w:id="444" w:name="_Toc182"/>
      <w:bookmarkEnd w:id="443"/>
      <w:r>
        <w:rPr>
          <w:rtl w:val="true"/>
        </w:rPr>
        <w:t>نسبة هذا الصوت</w:t>
      </w:r>
      <w:bookmarkEnd w:id="444"/>
    </w:p>
    <w:p>
      <w:pPr>
        <w:pStyle w:val="BookText"/>
        <w:rPr/>
      </w:pPr>
      <w:r>
        <w:rPr>
          <w:rFonts w:ascii="Amiri" w:hAnsi="Amiri" w:eastAsia="Amiri" w:cs="Amiri"/>
          <w:color w:val="111111"/>
          <w:sz w:val="28"/>
          <w:sz w:val="28"/>
          <w:szCs w:val="28"/>
          <w:rtl w:val="true"/>
          <w:lang w:bidi="ar-SA"/>
        </w:rPr>
        <w:t xml:space="preserve">ألا حيّ الديار بسعد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لحبّ فاطمة الديارا</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إذا ما حلّ أهلك يا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بدارة صلصل شحطوا مزارا</w:t>
      </w:r>
      <w:r>
        <w:rPr>
          <w:rStyle w:val="FootnoteAnchor"/>
          <w:rtl w:val="true"/>
        </w:rPr>
        <w:footnoteReference w:id="5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لجرير، و الغناء لابن محرز، خفيف ثقيل أوّل بالسبابة في مجرى البنصر</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3607201_1280447820"/>
      <w:bookmarkStart w:id="446" w:name="_Toc183"/>
      <w:bookmarkEnd w:id="445"/>
      <w:r>
        <w:rPr>
          <w:rtl w:val="true"/>
        </w:rPr>
        <w:t>بين الفرزدق و الأحوص</w:t>
      </w:r>
      <w:r>
        <w:rPr>
          <w:rtl w:val="true"/>
        </w:rPr>
        <w:t>:</w:t>
      </w:r>
      <w:bookmarkEnd w:id="446"/>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الفرزدق على الأحوص حين قدم المدينة فقال له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شواء و طلاء و غناء</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به إلى قينة بالمدينة فغنته</w:t>
      </w:r>
      <w:r>
        <w:rPr>
          <w:rFonts w:eastAsia="Amiri" w:cs="Amiri" w:ascii="Amiri" w:hAnsi="Amiri"/>
          <w:color w:val="111111"/>
          <w:sz w:val="28"/>
          <w:szCs w:val="28"/>
          <w:rtl w:val="true"/>
          <w:lang w:bidi="ar-SA"/>
        </w:rPr>
        <w:t xml:space="preserve">: </w:t>
      </w:r>
      <w:bookmarkStart w:id="447" w:name="pg16218_175507"/>
    </w:p>
    <w:p>
      <w:pPr>
        <w:pStyle w:val="BookText"/>
        <w:rPr/>
      </w:pPr>
      <w:bookmarkEnd w:id="447"/>
      <w:r>
        <w:rPr>
          <w:rFonts w:ascii="Amiri" w:hAnsi="Amiri" w:eastAsia="Amiri" w:cs="Amiri"/>
          <w:color w:val="111111"/>
          <w:sz w:val="28"/>
          <w:sz w:val="28"/>
          <w:szCs w:val="28"/>
          <w:rtl w:val="true"/>
          <w:lang w:bidi="ar-SA"/>
        </w:rPr>
        <w:t xml:space="preserve">ألا حيّ الديار بسعد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لحبّ فاطمة الديارا</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أراد الظاعنون ليحزنوني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فهاجوا صدع قلبي فاستطارا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أرّق أشعاركم يا أهل الحجاز و أملحها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تدري لمن هذا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لجرير، يهجوك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ابن المراغة ما كان أحوجه مع عفافه إلى صلابة شعري، و أحوجني مع شهواتي إلى رقّة شعره</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3607203_1280447820"/>
      <w:bookmarkStart w:id="449" w:name="_Toc184"/>
      <w:bookmarkEnd w:id="448"/>
      <w:r>
        <w:rPr>
          <w:rtl w:val="true"/>
        </w:rPr>
        <w:t>الصوت الذي فوضل به بين حبابة و سلامة و بيان ما كان من أمر المفاضلة</w:t>
      </w:r>
      <w:r>
        <w:rPr>
          <w:rtl w:val="true"/>
        </w:rPr>
        <w:t>:</w:t>
      </w:r>
      <w:bookmarkEnd w:id="449"/>
    </w:p>
    <w:p>
      <w:pPr>
        <w:pStyle w:val="BookText"/>
        <w:rPr/>
      </w:pPr>
      <w:r>
        <w:rPr>
          <w:rFonts w:ascii="Amiri" w:hAnsi="Amiri" w:eastAsia="Amiri" w:cs="Amiri"/>
          <w:color w:val="111111"/>
          <w:sz w:val="28"/>
          <w:sz w:val="28"/>
          <w:szCs w:val="28"/>
          <w:rtl w:val="true"/>
          <w:lang w:bidi="ar-SA"/>
        </w:rPr>
        <w:t>و قد روى صالح بن حسّان أن الصوت الذي اختلفت فيه حبابة و سلامة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ترى لها دلاّ إذا نطقت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بنات فؤاده صعرا</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ذكر ذلك حمّاد عن أبيه عن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اختلفتا في هذا الصوت بين يدي يزيد،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اختلافكما، و الصوت لمعبد و منه أخذتماه؟ فقالت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أخذته،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اختلفتما و معبد حيّ بعد؟ فكتب إلى عامله بالمدينة يأمره بحمله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باقي الخبر مثل ما ذكره أبو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معبد إليه لم يسأله عن الصوت، و لكنه أمره أن يغنّي، فغناه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عزّ إنّ واش وشى بي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تكرميه أن تقولي له مهلا</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فاستحسنه و طرب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اختلفتا في صوت لك فاقض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 و قال 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ما قالت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 الفاعلة إنك لتعلم أنّ الصواب ما قلت، و لكنك سألت أيّتهما آثر عند أمير المؤمنين فقيل لك حبابة، فاتّبعت هواه 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يزيد و طرب، و أخذ وسادة فصيّرها على رأسه، و قام يدور في الدار و يرقص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السمك الطريّ أربعة أرطال، عند بيطار حبان</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دار الدار كلّها ثم رجع فجلس مجلسه و قال شعرا، و أمر معبدا أن يغنّي فيه، فغنّى فيه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حبابة أسقى ربعها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للفؤاد سوى ذكراكم وطر</w:t>
      </w:r>
    </w:p>
    <w:p>
      <w:pPr>
        <w:pStyle w:val="BookText"/>
        <w:rPr/>
      </w:pPr>
      <w:r>
        <w:rPr>
          <w:rFonts w:ascii="Amiri" w:hAnsi="Amiri" w:eastAsia="Amiri" w:cs="Amiri"/>
          <w:color w:val="111111"/>
          <w:sz w:val="28"/>
          <w:sz w:val="28"/>
          <w:szCs w:val="28"/>
          <w:rtl w:val="true"/>
          <w:lang w:bidi="ar-SA"/>
        </w:rPr>
        <w:t xml:space="preserve">إن سار صحبي لم أملك تذكّركم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عرّسوا فهموم النفس و السّهر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فاستحسنه و 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إسحاق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يذكر أنّ الصنعة فيه لحبابة، و يزعم ابن خرداذبه أن الصنعة فيه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كما ذكر، و إنما أراد أن يوالي بين الخلفاء في الصنعة، فذكره على غير تحصيل، و الصحيح أنه لمعبد</w:t>
      </w:r>
      <w:r>
        <w:rPr>
          <w:rFonts w:eastAsia="Amiri" w:cs="Amiri" w:ascii="Amiri" w:hAnsi="Amiri"/>
          <w:color w:val="111111"/>
          <w:sz w:val="28"/>
          <w:szCs w:val="28"/>
          <w:rtl w:val="true"/>
          <w:lang w:bidi="ar-SA"/>
        </w:rPr>
        <w:t xml:space="preserve">. </w:t>
      </w:r>
      <w:bookmarkStart w:id="450" w:name="pg16218_175508"/>
    </w:p>
    <w:p>
      <w:pPr>
        <w:pStyle w:val="Heading4"/>
        <w:numPr>
          <w:ilvl w:val="3"/>
          <w:numId w:val="1"/>
        </w:numPr>
        <w:rPr/>
      </w:pPr>
      <w:bookmarkStart w:id="451" w:name="__RefHeading___Toc3607205_1280447820"/>
      <w:bookmarkStart w:id="452" w:name="_Toc185"/>
      <w:bookmarkEnd w:id="450"/>
      <w:bookmarkEnd w:id="451"/>
      <w:r>
        <w:rPr>
          <w:rtl w:val="true"/>
        </w:rPr>
        <w:t>ألطاف سلامة و حبابة لمعبد</w:t>
      </w:r>
      <w:r>
        <w:rPr>
          <w:rtl w:val="true"/>
        </w:rPr>
        <w:t>:</w:t>
      </w:r>
      <w:bookmarkEnd w:id="452"/>
    </w:p>
    <w:p>
      <w:pPr>
        <w:pStyle w:val="BookText"/>
        <w:rPr/>
      </w:pP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يزيد لمّا غنيته في هذين البيتين، و كساني و وصلني، ثم لما انصرم مجلسه انصرفت إلى منزلي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أنزلته، فإذا ألطاف سلاّمة قد سبقت ألطاف حبابة، و بعثت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عذرتك فيما فعلت، لكن كان الحقّ أولى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في ألطافهما جميعا حتى أذن لي يزيد، فرجعت إلى المدينة</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3607207_1280447820"/>
      <w:bookmarkStart w:id="454" w:name="_Toc186"/>
      <w:bookmarkEnd w:id="453"/>
      <w:r>
        <w:rPr>
          <w:rtl w:val="true"/>
        </w:rPr>
        <w:t>نسبة الصوت الذي غناه معبد الذي أوّله</w:t>
      </w:r>
      <w:bookmarkEnd w:id="454"/>
    </w:p>
    <w:p>
      <w:pPr>
        <w:pStyle w:val="Heading5"/>
        <w:numPr>
          <w:ilvl w:val="4"/>
          <w:numId w:val="1"/>
        </w:numPr>
        <w:rPr/>
      </w:pPr>
      <w:bookmarkStart w:id="455" w:name="__RefHeading___Toc3607209_1280447820"/>
      <w:bookmarkStart w:id="456" w:name="_Toc187"/>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فيا عزّ إنّ واش وشى بي عندكم</w:t>
      </w:r>
    </w:p>
    <w:p>
      <w:pPr>
        <w:pStyle w:val="Heading5"/>
        <w:numPr>
          <w:ilvl w:val="4"/>
          <w:numId w:val="1"/>
        </w:numPr>
        <w:rPr/>
      </w:pPr>
      <w:bookmarkStart w:id="457" w:name="__RefHeading___Toc3607211_1280447820"/>
      <w:bookmarkStart w:id="458" w:name="_Toc188"/>
      <w:bookmarkEnd w:id="457"/>
      <w:r>
        <w:rPr>
          <w:rtl w:val="true"/>
        </w:rPr>
        <w:t>صوت</w:t>
      </w:r>
      <w:bookmarkEnd w:id="458"/>
    </w:p>
    <w:p>
      <w:pPr>
        <w:pStyle w:val="BookText"/>
        <w:rPr/>
      </w:pPr>
      <w:r>
        <w:rPr>
          <w:rFonts w:ascii="Amiri" w:hAnsi="Amiri" w:eastAsia="Amiri" w:cs="Amiri"/>
          <w:color w:val="111111"/>
          <w:sz w:val="28"/>
          <w:sz w:val="28"/>
          <w:szCs w:val="28"/>
          <w:rtl w:val="true"/>
          <w:lang w:bidi="ar-SA"/>
        </w:rPr>
        <w:t xml:space="preserve">أ لم يأن لي يا قلب أنّ أترك الجهلا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يحدث الشب الملمّ لي العقلا</w:t>
      </w:r>
    </w:p>
    <w:p>
      <w:pPr>
        <w:pStyle w:val="BookText"/>
        <w:rPr/>
      </w:pPr>
      <w:r>
        <w:rPr>
          <w:rFonts w:ascii="Amiri" w:hAnsi="Amiri" w:eastAsia="Amiri" w:cs="Amiri"/>
          <w:color w:val="111111"/>
          <w:sz w:val="28"/>
          <w:sz w:val="28"/>
          <w:szCs w:val="28"/>
          <w:rtl w:val="true"/>
          <w:lang w:bidi="ar-SA"/>
        </w:rPr>
        <w:t xml:space="preserve">على حين صار الرأس منّي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فوقه ندّافة العطب الغزلا</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فيا عزّ إن واش وشى بي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تكرميه أن تقولي له مهلا</w:t>
      </w:r>
      <w:r>
        <w:rPr>
          <w:rStyle w:val="FootnoteAnchor"/>
          <w:rtl w:val="true"/>
        </w:rPr>
        <w:footnoteReference w:id="6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وشى واش بودّك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 تزحزح لا قريبا و لا سهلا</w:t>
      </w:r>
    </w:p>
    <w:p>
      <w:pPr>
        <w:pStyle w:val="BookText"/>
        <w:rPr/>
      </w:pPr>
      <w:r>
        <w:rPr>
          <w:rFonts w:ascii="Amiri" w:hAnsi="Amiri" w:eastAsia="Amiri" w:cs="Amiri"/>
          <w:color w:val="111111"/>
          <w:sz w:val="28"/>
          <w:sz w:val="28"/>
          <w:szCs w:val="28"/>
          <w:rtl w:val="true"/>
          <w:lang w:bidi="ar-SA"/>
        </w:rPr>
        <w:t xml:space="preserve">فأهلا و سهلا بالذي شدّ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مرحبا بالقائل اصرم لها حبلا</w:t>
      </w:r>
    </w:p>
    <w:p>
      <w:pPr>
        <w:pStyle w:val="BookText"/>
        <w:rPr/>
      </w:pPr>
      <w:r>
        <w:rPr>
          <w:rFonts w:ascii="Amiri" w:hAnsi="Amiri" w:eastAsia="Amiri" w:cs="Amiri"/>
          <w:color w:val="111111"/>
          <w:sz w:val="28"/>
          <w:sz w:val="28"/>
          <w:szCs w:val="28"/>
          <w:rtl w:val="true"/>
          <w:lang w:bidi="ar-SA"/>
        </w:rPr>
        <w:t>الشعر لكثير، و الغناء لحنين، ثقيل أوّل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المكي و عمرو و الهشامي أنه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ثاني ثقيل ينسب إلى ابن سريج، و ليس بصحيح</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3607213_1280447820"/>
      <w:bookmarkStart w:id="460" w:name="_Toc189"/>
      <w:bookmarkEnd w:id="459"/>
      <w:r>
        <w:rPr>
          <w:rtl w:val="true"/>
        </w:rPr>
        <w:t>حبابة و يزيد بن عبد الملك</w:t>
      </w:r>
      <w:r>
        <w:rPr>
          <w:rtl w:val="true"/>
        </w:rPr>
        <w:t>:</w:t>
      </w:r>
      <w:bookmarkEnd w:id="460"/>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ظبية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حبابة يوما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إنّني لأحبّ سلعا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لرؤيتها و من بجنوب سلع</w:t>
      </w:r>
    </w:p>
    <w:p>
      <w:pPr>
        <w:pStyle w:val="BookText"/>
        <w:rPr/>
      </w:pPr>
      <w:r>
        <w:rPr>
          <w:rFonts w:ascii="Amiri" w:hAnsi="Amiri" w:eastAsia="Amiri" w:cs="Amiri"/>
          <w:color w:val="111111"/>
          <w:sz w:val="28"/>
          <w:sz w:val="28"/>
          <w:szCs w:val="28"/>
          <w:rtl w:val="true"/>
          <w:lang w:bidi="ar-SA"/>
        </w:rPr>
        <w:t>ثم تنفّست تنفّسا شديدا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أنت في ذمة أبي، لئن شئت لأنقلنّه إليك حجرا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به، ليس إياه أردت، إنّما أردت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ساكنه</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3607215_1280447820"/>
      <w:bookmarkStart w:id="462" w:name="_Toc190"/>
      <w:bookmarkEnd w:id="461"/>
      <w:r>
        <w:rPr>
          <w:rtl w:val="true"/>
        </w:rPr>
        <w:t>نسبة هذا الصوت</w:t>
      </w:r>
      <w:bookmarkEnd w:id="462"/>
    </w:p>
    <w:p>
      <w:pPr>
        <w:pStyle w:val="BookText"/>
        <w:rPr/>
      </w:pPr>
      <w:r>
        <w:rPr>
          <w:rFonts w:ascii="Amiri" w:hAnsi="Amiri" w:eastAsia="Amiri" w:cs="Amiri"/>
          <w:color w:val="111111"/>
          <w:sz w:val="28"/>
          <w:sz w:val="28"/>
          <w:szCs w:val="28"/>
          <w:rtl w:val="true"/>
          <w:lang w:bidi="ar-SA"/>
        </w:rPr>
        <w:t xml:space="preserve">لعمرك إنّني لأحبّ سلعا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لرؤيتها و من بجنوب سلع</w:t>
      </w:r>
    </w:p>
    <w:p>
      <w:pPr>
        <w:pStyle w:val="BookText"/>
        <w:rPr/>
      </w:pPr>
      <w:r>
        <w:rPr>
          <w:rFonts w:ascii="Amiri" w:hAnsi="Amiri" w:eastAsia="Amiri" w:cs="Amiri"/>
          <w:color w:val="111111"/>
          <w:sz w:val="28"/>
          <w:sz w:val="28"/>
          <w:szCs w:val="28"/>
          <w:rtl w:val="true"/>
          <w:lang w:bidi="ar-SA"/>
        </w:rPr>
        <w:t xml:space="preserve">تقرّ بقربها عيني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لأخشى أن تكون تريد فجعي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حلفت بربّ مكة و الهدايا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 السّابحات غداة جمع</w:t>
      </w:r>
      <w:r>
        <w:rPr>
          <w:rStyle w:val="FootnoteAnchor"/>
          <w:rtl w:val="true"/>
        </w:rPr>
        <w:footnoteReference w:id="602"/>
      </w:r>
      <w:bookmarkStart w:id="463" w:name="pg16218_175509"/>
    </w:p>
    <w:p>
      <w:pPr>
        <w:pStyle w:val="BookText"/>
        <w:rPr/>
      </w:pPr>
      <w:bookmarkEnd w:id="463"/>
      <w:r>
        <w:rPr>
          <w:rFonts w:ascii="Amiri" w:hAnsi="Amiri" w:eastAsia="Amiri" w:cs="Amiri"/>
          <w:color w:val="111111"/>
          <w:sz w:val="28"/>
          <w:sz w:val="28"/>
          <w:szCs w:val="28"/>
          <w:rtl w:val="true"/>
          <w:lang w:bidi="ar-SA"/>
        </w:rPr>
        <w:t xml:space="preserve">لأنت على التنائي فاعلميه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بصري و سمعي</w:t>
      </w:r>
    </w:p>
    <w:p>
      <w:pPr>
        <w:pStyle w:val="BookText"/>
        <w:rPr/>
      </w:pPr>
      <w:r>
        <w:rPr>
          <w:rFonts w:ascii="Amiri" w:hAnsi="Amiri" w:eastAsia="Amiri" w:cs="Amiri"/>
          <w:color w:val="111111"/>
          <w:sz w:val="28"/>
          <w:sz w:val="28"/>
          <w:szCs w:val="28"/>
          <w:rtl w:val="true"/>
          <w:lang w:bidi="ar-SA"/>
        </w:rPr>
        <w:t>الغناء لمعبد خفيف ثقيل بالوسطى، مما لا يشك فيه من غنائه</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3607217_1280447820"/>
      <w:bookmarkStart w:id="465" w:name="_Toc191"/>
      <w:bookmarkEnd w:id="464"/>
      <w:r>
        <w:rPr>
          <w:rtl w:val="true"/>
        </w:rPr>
        <w:t>سماع يزيد لحبابة و سلامة و حكمه بينهما</w:t>
      </w:r>
      <w:r>
        <w:rPr>
          <w:rtl w:val="true"/>
        </w:rPr>
        <w:t>:</w:t>
      </w:r>
      <w:bookmarkEnd w:id="465"/>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حدّثتني ظبية أنّ يزيد قال لحبابة و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أيتكما غنّتني ما في نفسي فلها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 سلاّمة فلم تصب ما في نفسه، و غنّته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حلق من بني كنانة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بفلسطين يسرعون الركوبا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فأصابت ما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تهبها لي و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أولى بها و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سلاّمة من ذلك أمرا عظيما، فقالت لها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ترين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يزيد فسألها أن تبيعه إياها بحكمها،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 أنّها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اخطبها إليّ الآن حتّى أزوّجك مولاتي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عن المدائني بنحو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سلاّمة،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فإنّما ألاعبه</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3607219_1280447820"/>
      <w:bookmarkStart w:id="467" w:name="_Toc192"/>
      <w:bookmarkEnd w:id="466"/>
      <w:r>
        <w:rPr>
          <w:rtl w:val="true"/>
        </w:rPr>
        <w:t>نسبة هذا الصوت</w:t>
      </w:r>
      <w:bookmarkEnd w:id="467"/>
    </w:p>
    <w:p>
      <w:pPr>
        <w:pStyle w:val="BookText"/>
        <w:rPr/>
      </w:pPr>
      <w:r>
        <w:rPr>
          <w:rFonts w:ascii="Amiri" w:hAnsi="Amiri" w:eastAsia="Amiri" w:cs="Amiri"/>
          <w:color w:val="111111"/>
          <w:sz w:val="28"/>
          <w:sz w:val="28"/>
          <w:szCs w:val="28"/>
          <w:rtl w:val="true"/>
          <w:lang w:bidi="ar-SA"/>
        </w:rPr>
        <w:t xml:space="preserve">حلق من بني كنانة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بفلسطين يسرعون الركوبا</w:t>
      </w:r>
    </w:p>
    <w:p>
      <w:pPr>
        <w:pStyle w:val="BookText"/>
        <w:rPr/>
      </w:pPr>
      <w:r>
        <w:rPr>
          <w:rFonts w:ascii="Amiri" w:hAnsi="Amiri" w:eastAsia="Amiri" w:cs="Amiri"/>
          <w:color w:val="111111"/>
          <w:sz w:val="28"/>
          <w:sz w:val="28"/>
          <w:szCs w:val="28"/>
          <w:rtl w:val="true"/>
          <w:lang w:bidi="ar-SA"/>
        </w:rPr>
        <w:t xml:space="preserve">هزئت أن رأت مشيبي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تلومي ذوائبي أن تشيبا</w:t>
      </w:r>
    </w:p>
    <w:p>
      <w:pPr>
        <w:pStyle w:val="BookText"/>
        <w:rPr/>
      </w:pPr>
      <w:r>
        <w:rPr>
          <w:rFonts w:ascii="Amiri" w:hAnsi="Amiri" w:eastAsia="Amiri" w:cs="Amiri"/>
          <w:color w:val="111111"/>
          <w:sz w:val="28"/>
          <w:sz w:val="28"/>
          <w:szCs w:val="28"/>
          <w:rtl w:val="true"/>
          <w:lang w:bidi="ar-SA"/>
        </w:rPr>
        <w:t>الشعر لابن قيس الرقيات، و الغناء لابن سريج، ثاني ثقيل بالخنصر في مجرى البنصر عن إسحاق</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607221_1280447820"/>
      <w:bookmarkStart w:id="469" w:name="_Toc193"/>
      <w:bookmarkEnd w:id="468"/>
      <w:r>
        <w:rPr>
          <w:rtl w:val="true"/>
        </w:rPr>
        <w:t>اعتراف حبابة سلامة بالفضل</w:t>
      </w:r>
      <w:r>
        <w:rPr>
          <w:rtl w:val="true"/>
        </w:rPr>
        <w:t>:</w:t>
      </w:r>
      <w:bookmarkEnd w:id="469"/>
    </w:p>
    <w:p>
      <w:pPr>
        <w:pStyle w:val="BookText"/>
        <w:rPr/>
      </w:pPr>
      <w:r>
        <w:rPr>
          <w:rFonts w:ascii="Amiri" w:hAnsi="Amiri" w:eastAsia="Amiri" w:cs="Amiri"/>
          <w:color w:val="111111"/>
          <w:sz w:val="28"/>
          <w:sz w:val="28"/>
          <w:szCs w:val="28"/>
          <w:rtl w:val="true"/>
          <w:lang w:bidi="ar-SA"/>
        </w:rPr>
        <w:t>قال حمّاد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المدائني، و أيوب بن عباية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سلامة المتقدّمة منهما</w:t>
      </w:r>
      <w:r>
        <w:rPr>
          <w:rStyle w:val="FootnoteAnchor"/>
          <w:rtl w:val="true"/>
        </w:rPr>
        <w:footnoteReference w:id="603"/>
      </w:r>
      <w:r>
        <w:rPr>
          <w:rFonts w:ascii="Amiri" w:hAnsi="Amiri" w:eastAsia="Amiri" w:cs="Amiri"/>
          <w:color w:val="111111"/>
          <w:sz w:val="28"/>
          <w:sz w:val="28"/>
          <w:szCs w:val="28"/>
          <w:rtl w:val="true"/>
          <w:lang w:bidi="ar-SA"/>
        </w:rPr>
        <w:t>في الغناء، و كانت حبابة تنظر إليها بتلك العين، فلما حظيت عند يزيد ترفّعت عليها فقالت لها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أين تأديب الغناء</w:t>
      </w:r>
      <w:r>
        <w:rPr>
          <w:rStyle w:val="FootnoteAnchor"/>
          <w:rtl w:val="true"/>
        </w:rPr>
        <w:footnoteReference w:id="604"/>
      </w:r>
      <w:r>
        <w:rPr>
          <w:rFonts w:ascii="Amiri" w:hAnsi="Amiri" w:eastAsia="Amiri" w:cs="Amiri"/>
          <w:color w:val="111111"/>
          <w:sz w:val="28"/>
          <w:sz w:val="28"/>
          <w:szCs w:val="28"/>
          <w:rtl w:val="true"/>
          <w:lang w:bidi="ar-SA"/>
        </w:rPr>
        <w:t>و حقّ التعليم؟ أنسيت قول جميلة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أحكام ما أطارحك إياه من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تزالي بخير ما بقيت لك و كان أمركما مؤتلفا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خليلتي، و اللّه لا عدت إلى شيء تكرهينه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عادت بعد ذلك لها إلى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حبابة و عاشت سلاّمة بعدها دهرا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يزيد يوما حبابة جالسة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تحبّين أن أهبها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أحب أن تهب لي أختي</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3607223_1280447820"/>
      <w:bookmarkStart w:id="471" w:name="_Toc194"/>
      <w:bookmarkEnd w:id="470"/>
      <w:r>
        <w:rPr>
          <w:rtl w:val="true"/>
        </w:rPr>
        <w:t>ولوع يزيد بحبابة</w:t>
      </w:r>
      <w:r>
        <w:rPr>
          <w:rtl w:val="true"/>
        </w:rPr>
        <w:t>:</w:t>
      </w:r>
      <w:bookmarkEnd w:id="471"/>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حبابة إذا غنّت و طرب يزيد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أطير؟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تدع الناس؟ فيقول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 xml:space="preserve">. </w:t>
      </w:r>
      <w:bookmarkStart w:id="472" w:name="pg16218_175510"/>
    </w:p>
    <w:p>
      <w:pPr>
        <w:pStyle w:val="Heading4"/>
        <w:numPr>
          <w:ilvl w:val="3"/>
          <w:numId w:val="1"/>
        </w:numPr>
        <w:rPr/>
      </w:pPr>
      <w:bookmarkStart w:id="473" w:name="__RefHeading___Toc3607225_1280447820"/>
      <w:bookmarkStart w:id="474" w:name="_Toc195"/>
      <w:bookmarkEnd w:id="472"/>
      <w:bookmarkEnd w:id="473"/>
      <w:r>
        <w:rPr>
          <w:rtl w:val="true"/>
        </w:rPr>
        <w:t>وساطة حبابة للبيذق الأنصاري</w:t>
      </w:r>
      <w:r>
        <w:rPr>
          <w:rtl w:val="true"/>
        </w:rPr>
        <w:t>:</w:t>
      </w:r>
      <w:bookmarkEnd w:id="474"/>
    </w:p>
    <w:p>
      <w:pPr>
        <w:pStyle w:val="BookText"/>
        <w:rPr/>
      </w:pPr>
      <w:r>
        <w:rPr>
          <w:rFonts w:ascii="Amiri" w:hAnsi="Amiri" w:eastAsia="Amiri" w:cs="Amiri"/>
          <w:color w:val="111111"/>
          <w:sz w:val="28"/>
          <w:sz w:val="28"/>
          <w:szCs w:val="28"/>
          <w:rtl w:val="true"/>
          <w:lang w:bidi="ar-SA"/>
        </w:rPr>
        <w:t>أخبرني إسماعيل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عباية، أن البيذق الأنصاري القارئ كان يعرف حبابة و يدخل عليها بالحجاز، فلما صارت إلى يزيد بن عبد الملك و ارتفع أمرها عنده، خرج إليها يتعرّض لمعروفها و يستميحها، فذكرته ليزيد و أخبرته بحسن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يزيد ليلة فدخلت عليه و هو على فرش مشرفة قد ذهب فيها إلى قريب من ثدييه، و إذا حبابة على فرش أخر مرتفعة، و هي دونه، فسلّمت فردّ السلام، و قالت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أشارت إليّ بالجلوس، فجلست و قالت لي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فنظرت إلى دموعه تنحدر،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أبت حدّث أمير المؤمنين، و أشارت إليّ أن غنّه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فاندفعت في صوت ابن سريج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لصب مفنّد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هائم القلب مقصد</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فطرب و اللّه يزيد فحذفني بمدهن فيه فصوص من ياقوت و زبرجد، فضرب صدري، فأشارت إليّ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فأدخلته كمي،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أ لا ترين ما صنع بنا أبوك، أخذ مدهننا فأدخله في كمه؟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أحوجه و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من عنده فأمر لي بمائة دينار</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3607227_1280447820"/>
      <w:bookmarkStart w:id="476" w:name="_Toc196"/>
      <w:bookmarkEnd w:id="475"/>
      <w:r>
        <w:rPr>
          <w:rtl w:val="true"/>
        </w:rPr>
        <w:t>نسبة هذا الصوت</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لصبّ مفنّد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هائم القلب مقصد</w:t>
      </w:r>
    </w:p>
    <w:p>
      <w:pPr>
        <w:pStyle w:val="BookText"/>
        <w:rPr/>
      </w:pPr>
      <w:r>
        <w:rPr>
          <w:rFonts w:ascii="Amiri" w:hAnsi="Amiri" w:eastAsia="Amiri" w:cs="Amiri"/>
          <w:color w:val="111111"/>
          <w:sz w:val="28"/>
          <w:sz w:val="28"/>
          <w:szCs w:val="28"/>
          <w:rtl w:val="true"/>
          <w:lang w:bidi="ar-SA"/>
        </w:rPr>
        <w:t xml:space="preserve">أنت زوّدته الضّنى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زاد المزوّد</w:t>
      </w:r>
    </w:p>
    <w:p>
      <w:pPr>
        <w:pStyle w:val="BookText"/>
        <w:rPr/>
      </w:pPr>
      <w:r>
        <w:rPr>
          <w:rFonts w:ascii="Amiri" w:hAnsi="Amiri" w:eastAsia="Amiri" w:cs="Amiri"/>
          <w:color w:val="111111"/>
          <w:sz w:val="28"/>
          <w:sz w:val="28"/>
          <w:szCs w:val="28"/>
          <w:rtl w:val="true"/>
          <w:lang w:bidi="ar-SA"/>
        </w:rPr>
        <w:t xml:space="preserve">و لو أني لا أرتجي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 لقد خفّ عوّدي</w:t>
      </w:r>
    </w:p>
    <w:p>
      <w:pPr>
        <w:pStyle w:val="BookText"/>
        <w:rPr/>
      </w:pPr>
      <w:r>
        <w:rPr>
          <w:rFonts w:ascii="Amiri" w:hAnsi="Amiri" w:eastAsia="Amiri" w:cs="Amiri"/>
          <w:color w:val="111111"/>
          <w:sz w:val="28"/>
          <w:sz w:val="28"/>
          <w:szCs w:val="28"/>
          <w:rtl w:val="true"/>
          <w:lang w:bidi="ar-SA"/>
        </w:rPr>
        <w:t xml:space="preserve">ثاويا تحت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رمس بفدفد</w:t>
      </w:r>
    </w:p>
    <w:p>
      <w:pPr>
        <w:pStyle w:val="BookText"/>
        <w:rPr/>
      </w:pPr>
      <w:r>
        <w:rPr>
          <w:rFonts w:ascii="Amiri" w:hAnsi="Amiri" w:eastAsia="Amiri" w:cs="Amiri"/>
          <w:color w:val="111111"/>
          <w:sz w:val="28"/>
          <w:sz w:val="28"/>
          <w:szCs w:val="28"/>
          <w:rtl w:val="true"/>
          <w:lang w:bidi="ar-SA"/>
        </w:rPr>
        <w:t xml:space="preserve">غير أنّي أعلّل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 باليوم أو غد</w:t>
      </w:r>
    </w:p>
    <w:p>
      <w:pPr>
        <w:pStyle w:val="BookText"/>
        <w:rPr/>
      </w:pPr>
      <w:r>
        <w:rPr>
          <w:rFonts w:ascii="Amiri" w:hAnsi="Amiri" w:eastAsia="Amiri" w:cs="Amiri"/>
          <w:color w:val="111111"/>
          <w:sz w:val="28"/>
          <w:sz w:val="28"/>
          <w:szCs w:val="28"/>
          <w:rtl w:val="true"/>
          <w:lang w:bidi="ar-SA"/>
        </w:rPr>
        <w:t>الشعر لسعيد بن 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الزبير بن بكار أنه لجعفر بن الزبير، و الغناء لابن سريج، خفيف ثقيل بالسبابة في مجرى الوسطى</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3607229_1280447820"/>
      <w:bookmarkStart w:id="478" w:name="_Toc197"/>
      <w:bookmarkEnd w:id="477"/>
      <w:r>
        <w:rPr>
          <w:rtl w:val="true"/>
        </w:rPr>
        <w:t>استدعاء يزيد لابن الطيار لمعرفة مدى طربه من الغناء</w:t>
      </w:r>
      <w:r>
        <w:rPr>
          <w:rtl w:val="true"/>
        </w:rPr>
        <w:t>:</w:t>
      </w:r>
      <w:bookmarkEnd w:id="478"/>
    </w:p>
    <w:p>
      <w:pPr>
        <w:pStyle w:val="BookText"/>
        <w:rPr/>
      </w:pPr>
      <w:r>
        <w:rPr>
          <w:rFonts w:ascii="Amiri" w:hAnsi="Amiri" w:eastAsia="Amiri" w:cs="Amiri"/>
          <w:color w:val="111111"/>
          <w:sz w:val="28"/>
          <w:sz w:val="28"/>
          <w:szCs w:val="28"/>
          <w:rtl w:val="true"/>
          <w:lang w:bidi="ar-SA"/>
        </w:rPr>
        <w:t>و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مخلد بن خداش و غيره، أن حبابة غنت يزيد صوتا لابن سريج،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أحسن الجيد من مليكة و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لّبّات إذ زانها ترائبها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فطرب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أطرب 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ابن الطّيّار</w:t>
      </w:r>
      <w:r>
        <w:rPr>
          <w:rStyle w:val="FootnoteAnchor"/>
          <w:rtl w:val="true"/>
        </w:rPr>
        <w:footnoteReference w:id="606"/>
      </w:r>
      <w:r>
        <w:rPr>
          <w:rFonts w:ascii="Amiri" w:hAnsi="Amiri" w:eastAsia="Amiri" w:cs="Amiri"/>
          <w:color w:val="111111"/>
          <w:sz w:val="28"/>
          <w:sz w:val="28"/>
          <w:szCs w:val="28"/>
          <w:rtl w:val="true"/>
          <w:lang w:bidi="ar-SA"/>
        </w:rPr>
        <w:t>معاوية بن عبد اللّه بن جعفر، فكتب فيه إلى عبد الرحمن بن الضحاك فحمل إليه، فلما قدم أرسلت إليه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 إليك لكذا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أخبرته </w:t>
      </w:r>
      <w:r>
        <w:rPr>
          <w:rFonts w:eastAsia="Amiri" w:cs="Amiri" w:ascii="Amiri" w:hAnsi="Amiri"/>
          <w:color w:val="111111"/>
          <w:sz w:val="28"/>
          <w:szCs w:val="28"/>
          <w:rtl w:val="true"/>
          <w:lang w:bidi="ar-SA"/>
        </w:rPr>
        <w:t xml:space="preserve">- </w:t>
      </w:r>
      <w:bookmarkStart w:id="479" w:name="pg16218_175511"/>
    </w:p>
    <w:p>
      <w:pPr>
        <w:pStyle w:val="BookText"/>
        <w:rPr/>
      </w:pPr>
      <w:bookmarkEnd w:id="479"/>
      <w:r>
        <w:rPr>
          <w:rFonts w:ascii="Amiri" w:hAnsi="Amiri" w:eastAsia="Amiri" w:cs="Amiri"/>
          <w:color w:val="111111"/>
          <w:sz w:val="28"/>
          <w:sz w:val="28"/>
          <w:szCs w:val="28"/>
          <w:rtl w:val="true"/>
          <w:lang w:bidi="ar-SA"/>
        </w:rPr>
        <w:t>فإذا دخلت عليه فلا تظهرنّ طربا حتى أغنيه الصوت الذي غنّيته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على كبر سنّي؟ فدعا به يزيد و هو على طنفسة خزّ، و وضع لمعاوية مثلها، فجاءوا بجامين فيهما مسك فوضعت إحداهما بين يدي يزيد و الأخرى بين يدي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كيف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يصنع فاصنع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يقلّبه فيفوح ريحه و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 فدعا بحبابة فغنّت، فلما غنّت ذلك الصوت أخذ معاوية الوسادة فوضعها على رأسه و قام يدور و ينادي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الدّخن بالنوى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اللّوبيا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بصلات عدّة دفعات إلى أن خرج، فكان مبلغها ثمانية آلاف دينار</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3607231_1280447820"/>
      <w:bookmarkStart w:id="481" w:name="_Toc198"/>
      <w:bookmarkEnd w:id="480"/>
      <w:r>
        <w:rPr>
          <w:rtl w:val="true"/>
        </w:rPr>
        <w:t>اختبار يزيد لطرب مولى حبابة</w:t>
      </w:r>
      <w:r>
        <w:rPr>
          <w:rtl w:val="true"/>
        </w:rPr>
        <w:t>:</w:t>
      </w:r>
      <w:bookmarkEnd w:id="481"/>
    </w:p>
    <w:p>
      <w:pPr>
        <w:pStyle w:val="BookText"/>
        <w:rPr/>
      </w:pPr>
      <w:r>
        <w:rPr>
          <w:rFonts w:ascii="Amiri" w:hAnsi="Amiri" w:eastAsia="Amiri" w:cs="Amiri"/>
          <w:color w:val="111111"/>
          <w:sz w:val="28"/>
          <w:sz w:val="28"/>
          <w:szCs w:val="28"/>
          <w:rtl w:val="true"/>
          <w:lang w:bidi="ar-SA"/>
        </w:rPr>
        <w:t>أخبرني إسماعيل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الزبير بن أبي بكر، عن ظبية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حبابة غنّت يوما بين يدي يزيد فطرب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قطّ أطرب مني؟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مولاي الذي باعني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فغاظه ذلك فكتب في حمله مقيّدا، فلما عرف خبره أمر بإدخاله إليه، فأدخل يرسف في قيده، و أمرها فغنّت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تشطّ غدا دار جيراننا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للدّار بعد غد أبعد</w:t>
      </w:r>
    </w:p>
    <w:p>
      <w:pPr>
        <w:pStyle w:val="BookText"/>
        <w:rPr/>
      </w:pPr>
      <w:r>
        <w:rPr>
          <w:rFonts w:ascii="Amiri" w:hAnsi="Amiri" w:eastAsia="Amiri" w:cs="Amiri"/>
          <w:color w:val="111111"/>
          <w:sz w:val="28"/>
          <w:sz w:val="28"/>
          <w:szCs w:val="28"/>
          <w:rtl w:val="true"/>
          <w:lang w:bidi="ar-SA"/>
        </w:rPr>
        <w:t>فوثب حتّى ألقى نفسه على الشمعة فأحرق لحيته، و 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الحريق يا أولاد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يزيد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إنّ هذا لأطرب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بحلّ قيوده، و وصله بألف دينار، و وصلته حبابة، و ردّه إلى المدينة</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3607233_1280447820"/>
      <w:bookmarkStart w:id="483" w:name="_Toc199"/>
      <w:bookmarkEnd w:id="482"/>
      <w:r>
        <w:rPr>
          <w:rtl w:val="true"/>
        </w:rPr>
        <w:t>يزيد و أم عوف المغنية</w:t>
      </w:r>
      <w:r>
        <w:rPr>
          <w:rtl w:val="true"/>
        </w:rPr>
        <w:t>:</w:t>
      </w:r>
      <w:bookmarkEnd w:id="483"/>
    </w:p>
    <w:p>
      <w:pPr>
        <w:pStyle w:val="BookText"/>
        <w:rPr/>
      </w:pPr>
      <w:r>
        <w:rPr>
          <w:rFonts w:ascii="Amiri" w:hAnsi="Amiri" w:eastAsia="Amiri" w:cs="Amiri"/>
          <w:color w:val="111111"/>
          <w:sz w:val="28"/>
          <w:sz w:val="28"/>
          <w:szCs w:val="28"/>
          <w:rtl w:val="true"/>
          <w:lang w:bidi="ar-SA"/>
        </w:rPr>
        <w:t>أخبرني إسماعيل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عبد الملك قبل أن تفضي إليه الخلافة، تختلف إليه مغنيّة طاعنة في السّن تدعى أمّ عوف، و كانت محسنة، فكان يختار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أجر خائفا تسرح مطيته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أخف آمنا تنبو به الدار</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سيروا إليّ و أرخوا من أعنّتكم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لكلّ امرئ من وتره 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فذكرها يزيد يوما لحبابة، و قد كانت أخذت عنها فلم تقدر أن تطعن عليها إلا بالسنّ،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القلب إلاّ أمّ عوف و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عجوزا و من يحبب عجوزا يفنّد</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الغناء؟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جلس معها للشّرب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غنّيني صوت مالك في أمّ عوف</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3607235_1280447820"/>
      <w:bookmarkStart w:id="485" w:name="_Toc200"/>
      <w:bookmarkEnd w:id="484"/>
      <w:r>
        <w:rPr>
          <w:rtl w:val="true"/>
        </w:rPr>
        <w:t>استبقاء يزيد لجثة حبابة بعد موتها، ثم موته و دفنه إلى جنبها</w:t>
      </w:r>
      <w:r>
        <w:rPr>
          <w:rtl w:val="true"/>
        </w:rPr>
        <w:t>:</w:t>
      </w:r>
      <w:bookmarkEnd w:id="48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أحمد بن الحارث </w:t>
      </w:r>
      <w:bookmarkStart w:id="486" w:name="pg16218_175512"/>
    </w:p>
    <w:p>
      <w:pPr>
        <w:pStyle w:val="BookText"/>
        <w:rPr/>
      </w:pPr>
      <w:bookmarkEnd w:id="486"/>
      <w:r>
        <w:rPr>
          <w:rFonts w:ascii="Amiri" w:hAnsi="Amiri" w:eastAsia="Amiri" w:cs="Amiri"/>
          <w:color w:val="111111"/>
          <w:sz w:val="28"/>
          <w:sz w:val="28"/>
          <w:szCs w:val="28"/>
          <w:rtl w:val="true"/>
          <w:lang w:bidi="ar-SA"/>
        </w:rPr>
        <w:t>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غانم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يزيد بن عبد الملك ببيت رأس بالشام، و معه حبابة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لا تصفو لأحد عيشة يوما إلى الليل إلاّ يكدرها شيء عليه، و سأجرّب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فلا تحبروني بشيء و لا تأتوني 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 هو و حبابة فأتيا بما يأكلان، فأكلت رمّانة فشرقت بحبّة منها فماتت، فأقام لا يدفنها ثلاثا حتّى تغيرت و أنتنت، و هو يشمّها و يرشفها، فعاتبه على ذلك ذوو قرابته و صديقه</w:t>
      </w:r>
      <w:r>
        <w:rPr>
          <w:rStyle w:val="FootnoteAnchor"/>
          <w:rtl w:val="true"/>
        </w:rPr>
        <w:footnoteReference w:id="609"/>
      </w:r>
      <w:r>
        <w:rPr>
          <w:rFonts w:ascii="Amiri" w:hAnsi="Amiri" w:eastAsia="Amiri" w:cs="Amiri"/>
          <w:color w:val="111111"/>
          <w:sz w:val="28"/>
          <w:sz w:val="28"/>
          <w:szCs w:val="28"/>
          <w:rtl w:val="true"/>
          <w:lang w:bidi="ar-SA"/>
        </w:rPr>
        <w:t>، و عابوا عليه ما يصنع،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جيفة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أذن لهم في غسلها و دفنها، و أمر فأخرجت في نطع، و خرج معها لا يتكلّم حتّى جلس على قبرها، فلما دفنت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كما قال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يسل عنك القلب أو يدع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فباليأس يسلو عنك لا بالتجلّد</w:t>
      </w:r>
    </w:p>
    <w:p>
      <w:pPr>
        <w:pStyle w:val="BookText"/>
        <w:rPr/>
      </w:pPr>
      <w:r>
        <w:rPr>
          <w:rFonts w:ascii="Amiri" w:hAnsi="Amiri" w:eastAsia="Amiri" w:cs="Amiri"/>
          <w:color w:val="111111"/>
          <w:sz w:val="28"/>
          <w:sz w:val="28"/>
          <w:szCs w:val="28"/>
          <w:rtl w:val="true"/>
          <w:lang w:bidi="ar-SA"/>
        </w:rPr>
        <w:t xml:space="preserve">و كلّ خليل راءني فهو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هامة اليوم أو غد</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فما أقام إلاّ خمس عشرة ليلة حتى دفن إلى جنبها</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3607237_1280447820"/>
      <w:bookmarkStart w:id="488" w:name="_Toc201"/>
      <w:bookmarkEnd w:id="487"/>
      <w:r>
        <w:rPr>
          <w:rtl w:val="true"/>
        </w:rPr>
        <w:t>جزع يزيد على حبابة</w:t>
      </w:r>
      <w:r>
        <w:rPr>
          <w:rtl w:val="true"/>
        </w:rPr>
        <w:t>:</w:t>
      </w:r>
      <w:bookmarkEnd w:id="488"/>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الربيع عن أبيه عن إبراهيم بن جبلة بن مخرمة عن أبيه أنّ مسلمة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حبابة فجزع عليها يزيد، فجعلت أؤسّيه و أعزّيه، و هو ضارب بذقنه على صدره ما يكلّمني حتّى دفنها و رجع، فلما بلغ إلى بابه التفت إليّ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تسل عنك النّفس أو تدع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فباليأس تسلو عنك لا بالتجلّد</w:t>
      </w:r>
    </w:p>
    <w:p>
      <w:pPr>
        <w:pStyle w:val="BookText"/>
        <w:rPr/>
      </w:pPr>
      <w:r>
        <w:rPr>
          <w:rFonts w:ascii="Amiri" w:hAnsi="Amiri" w:eastAsia="Amiri" w:cs="Amiri"/>
          <w:color w:val="111111"/>
          <w:sz w:val="28"/>
          <w:sz w:val="28"/>
          <w:szCs w:val="28"/>
          <w:rtl w:val="true"/>
          <w:lang w:bidi="ar-SA"/>
        </w:rPr>
        <w:t>ثم دخل بيته فمكث أربعين يوما ثم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جزع عليها في بعض أيامه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انبشوها حتّى انظر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فلم ينبشها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المدائني أنّه اشتاق إليها بعد ثلاثة أيام من دفنه إياها،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فنبشت و كشف له عن وجهها و قد تغيّر تغيّرا قبيحا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اتّق اللّه، أ لا ترى كيف قد صارت؟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رأيتها قطّ أحسن منها اليوم، أخرجوها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مسلمة و وجوه أهله، فلم يزالوا به حتّى أزالوه عن ذلك و دفنوها، و انصرف فكمد كمدا شديدا حتّى مات، فدفن إلى جانبها</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3607239_1280447820"/>
      <w:bookmarkStart w:id="490" w:name="_Toc202"/>
      <w:bookmarkEnd w:id="489"/>
      <w:r>
        <w:rPr>
          <w:rtl w:val="true"/>
        </w:rPr>
        <w:t>الصلاة على حبابة بعد موتها</w:t>
      </w:r>
      <w:r>
        <w:rPr>
          <w:rtl w:val="true"/>
        </w:rPr>
        <w:t>:</w:t>
      </w:r>
      <w:bookmarkEnd w:id="49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عبد اللّه الشفافي</w:t>
      </w:r>
      <w:r>
        <w:rPr>
          <w:rStyle w:val="FootnoteAnchor"/>
          <w:rtl w:val="true"/>
        </w:rPr>
        <w:footnoteReference w:id="611"/>
      </w:r>
      <w:r>
        <w:rPr>
          <w:rFonts w:ascii="Amiri" w:hAnsi="Amiri" w:eastAsia="Amiri" w:cs="Amiri"/>
          <w:color w:val="111111"/>
          <w:sz w:val="28"/>
          <w:sz w:val="28"/>
          <w:szCs w:val="28"/>
          <w:rtl w:val="true"/>
          <w:lang w:bidi="ar-SA"/>
        </w:rPr>
        <w:t>عن العباس بن محمد، أن يزيد بن عبد الملك أراد الصلاة على حبابة، فكلّمه مسلمة في أن لا يخرج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 يزيد و مضى مسلمة، حتّى إذا مضى الناس انصرف مسلمة و أمر من صلّى عليها</w:t>
      </w:r>
      <w:r>
        <w:rPr>
          <w:rFonts w:eastAsia="Amiri" w:cs="Amiri" w:ascii="Amiri" w:hAnsi="Amiri"/>
          <w:color w:val="111111"/>
          <w:sz w:val="28"/>
          <w:szCs w:val="28"/>
          <w:rtl w:val="true"/>
          <w:lang w:bidi="ar-SA"/>
        </w:rPr>
        <w:t xml:space="preserve">. </w:t>
      </w:r>
      <w:bookmarkStart w:id="491" w:name="pg16218_175513"/>
    </w:p>
    <w:p>
      <w:pPr>
        <w:pStyle w:val="Heading4"/>
        <w:numPr>
          <w:ilvl w:val="3"/>
          <w:numId w:val="1"/>
        </w:numPr>
        <w:rPr/>
      </w:pPr>
      <w:bookmarkStart w:id="492" w:name="__RefHeading___Toc3607241_1280447820"/>
      <w:bookmarkStart w:id="493" w:name="_Toc203"/>
      <w:bookmarkEnd w:id="491"/>
      <w:bookmarkEnd w:id="492"/>
      <w:r>
        <w:rPr>
          <w:rtl w:val="true"/>
        </w:rPr>
        <w:t>صور أخرى من جزع يزيد على حبابة</w:t>
      </w:r>
      <w:r>
        <w:rPr>
          <w:rtl w:val="true"/>
        </w:rPr>
        <w:t>:</w:t>
      </w:r>
      <w:bookmarkEnd w:id="493"/>
    </w:p>
    <w:p>
      <w:pPr>
        <w:pStyle w:val="Heading5"/>
        <w:numPr>
          <w:ilvl w:val="4"/>
          <w:numId w:val="1"/>
        </w:numPr>
        <w:rPr/>
      </w:pPr>
      <w:bookmarkStart w:id="494" w:name="__RefHeading___Toc3607243_1280447820"/>
      <w:bookmarkStart w:id="495" w:name="_Toc204"/>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و روى الزبير، عن مصعب بن عثمان، عن عبد اللّه بن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إلى الشام في زمن يزيد بن عبد الملك، فلما ماتت حبابة و أخرجت لم يستطع يزيد الركوب من الجزع و لا المشي، فحمل على منبر على رقاب الرجال، فلما دفنت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أصلّ عليها، انبشوا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أمير المؤمنين، إنّما هي أمة من الإماء، و قد واراها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يأذن للناس بعد حبابة إلاّ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استتمّ دخول الناس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ينشب يزيد أن مات كمدا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قال حدّثني ابن أبي الحويرث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ماتت حبابة جزع عليها يزيد جزعا شديدا، فضمّ جويرية لها كانت تخدمها إليه، فكانت تحدّثه و تؤنسه، فبينا هو يوما يدور في قصره إذ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الذي كنا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حزنا للهائم الصبّ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من يهوى معطّلة قفرا</w:t>
      </w:r>
    </w:p>
    <w:p>
      <w:pPr>
        <w:pStyle w:val="BookText"/>
        <w:rPr/>
      </w:pPr>
      <w:r>
        <w:rPr>
          <w:rFonts w:ascii="Amiri" w:hAnsi="Amiri" w:eastAsia="Amiri" w:cs="Amiri"/>
          <w:color w:val="111111"/>
          <w:sz w:val="28"/>
          <w:sz w:val="28"/>
          <w:szCs w:val="28"/>
          <w:rtl w:val="true"/>
          <w:lang w:bidi="ar-SA"/>
        </w:rPr>
        <w:t>فبكى حتّى كاد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تزل</w:t>
      </w:r>
      <w:r>
        <w:rPr>
          <w:rStyle w:val="FootnoteAnchor"/>
          <w:rtl w:val="true"/>
        </w:rPr>
        <w:footnoteReference w:id="612"/>
      </w:r>
      <w:r>
        <w:rPr>
          <w:rFonts w:ascii="Amiri" w:hAnsi="Amiri" w:eastAsia="Amiri" w:cs="Amiri"/>
          <w:color w:val="111111"/>
          <w:sz w:val="28"/>
          <w:sz w:val="28"/>
          <w:szCs w:val="28"/>
          <w:rtl w:val="true"/>
          <w:lang w:bidi="ar-SA"/>
        </w:rPr>
        <w:t>تلك الجويرية معه يتذكّر بها حبابة حتّى مات</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3607245_1280447820"/>
      <w:bookmarkStart w:id="497" w:name="_Toc205"/>
      <w:bookmarkEnd w:id="496"/>
      <w:r>
        <w:rPr>
          <w:rtl w:val="true"/>
        </w:rPr>
        <w:t>صوت</w:t>
      </w:r>
      <w:bookmarkEnd w:id="497"/>
    </w:p>
    <w:p>
      <w:pPr>
        <w:pStyle w:val="BookText"/>
        <w:rPr/>
      </w:pPr>
      <w:r>
        <w:rPr>
          <w:rFonts w:ascii="Amiri" w:hAnsi="Amiri" w:eastAsia="Amiri" w:cs="Amiri"/>
          <w:color w:val="111111"/>
          <w:sz w:val="28"/>
          <w:sz w:val="28"/>
          <w:szCs w:val="28"/>
          <w:rtl w:val="true"/>
          <w:lang w:bidi="ar-SA"/>
        </w:rPr>
        <w:t xml:space="preserve">أ يدعونني شيخا و قد عشت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من الأزواج نحوي نوازع</w:t>
      </w:r>
    </w:p>
    <w:p>
      <w:pPr>
        <w:pStyle w:val="BookText"/>
        <w:rPr/>
      </w:pPr>
      <w:r>
        <w:rPr>
          <w:rFonts w:ascii="Amiri" w:hAnsi="Amiri" w:eastAsia="Amiri" w:cs="Amiri"/>
          <w:color w:val="111111"/>
          <w:sz w:val="28"/>
          <w:sz w:val="28"/>
          <w:szCs w:val="28"/>
          <w:rtl w:val="true"/>
          <w:lang w:bidi="ar-SA"/>
        </w:rPr>
        <w:t xml:space="preserve">و ما شاب رأسي من سنين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لكن شيبته الوقائع</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الطّفيل صاحب رسول اللّه صلّى اللّه عليه و سلّم، و الغناء لإبراهيم، خفيف ثقيل أوّل بالوسطى، عن عمرو و غيره</w:t>
      </w:r>
      <w:r>
        <w:rPr>
          <w:rFonts w:eastAsia="Amiri" w:cs="Amiri" w:ascii="Amiri" w:hAnsi="Amiri"/>
          <w:color w:val="111111"/>
          <w:sz w:val="28"/>
          <w:szCs w:val="28"/>
          <w:rtl w:val="true"/>
          <w:lang w:bidi="ar-SA"/>
        </w:rPr>
        <w:t xml:space="preserve">. </w:t>
      </w:r>
      <w:bookmarkStart w:id="498" w:name="pg16218_175514"/>
    </w:p>
    <w:p>
      <w:pPr>
        <w:pStyle w:val="Heading3"/>
        <w:numPr>
          <w:ilvl w:val="2"/>
          <w:numId w:val="1"/>
        </w:numPr>
        <w:rPr/>
      </w:pPr>
      <w:bookmarkStart w:id="499" w:name="__RefHeading___Toc3607247_1280447820"/>
      <w:bookmarkStart w:id="500" w:name="_Toc206"/>
      <w:bookmarkEnd w:id="498"/>
      <w:bookmarkEnd w:id="499"/>
      <w:r>
        <w:rPr/>
        <w:t>9</w:t>
      </w:r>
      <w:r>
        <w:rPr>
          <w:rtl w:val="true"/>
        </w:rPr>
        <w:t xml:space="preserve"> - </w:t>
      </w:r>
      <w:r>
        <w:rPr>
          <w:rtl w:val="true"/>
        </w:rPr>
        <w:t>أخبار أبي الطّفيل و نسبه</w:t>
      </w:r>
      <w:bookmarkEnd w:id="500"/>
    </w:p>
    <w:p>
      <w:pPr>
        <w:pStyle w:val="Heading4"/>
        <w:numPr>
          <w:ilvl w:val="3"/>
          <w:numId w:val="1"/>
        </w:numPr>
        <w:rPr/>
      </w:pPr>
      <w:bookmarkStart w:id="501" w:name="__RefHeading___Toc3607249_1280447820"/>
      <w:bookmarkStart w:id="502" w:name="_Toc207"/>
      <w:bookmarkEnd w:id="501"/>
      <w:r>
        <w:rPr>
          <w:rtl w:val="true"/>
        </w:rPr>
        <w:t>نسب أبي الطفيل</w:t>
      </w:r>
      <w:r>
        <w:rPr>
          <w:rtl w:val="true"/>
        </w:rPr>
        <w:t>:</w:t>
      </w:r>
      <w:bookmarkEnd w:id="502"/>
    </w:p>
    <w:p>
      <w:pPr>
        <w:pStyle w:val="BookText"/>
        <w:rPr/>
      </w:pPr>
      <w:r>
        <w:rPr>
          <w:rFonts w:ascii="Amiri" w:hAnsi="Amiri" w:eastAsia="Amiri" w:cs="Amiri"/>
          <w:color w:val="111111"/>
          <w:sz w:val="28"/>
          <w:sz w:val="28"/>
          <w:szCs w:val="28"/>
          <w:rtl w:val="true"/>
          <w:lang w:bidi="ar-SA"/>
        </w:rPr>
        <w:t>هو عامر بن واثلة بن عبد اللّه بن عمير</w:t>
      </w:r>
      <w:r>
        <w:rPr>
          <w:rStyle w:val="FootnoteAnchor"/>
          <w:rtl w:val="true"/>
        </w:rPr>
        <w:footnoteReference w:id="613"/>
      </w:r>
      <w:r>
        <w:rPr>
          <w:rFonts w:ascii="Amiri" w:hAnsi="Amiri" w:eastAsia="Amiri" w:cs="Amiri"/>
          <w:color w:val="111111"/>
          <w:sz w:val="28"/>
          <w:sz w:val="28"/>
          <w:szCs w:val="28"/>
          <w:rtl w:val="true"/>
          <w:lang w:bidi="ar-SA"/>
        </w:rPr>
        <w:t>بن جابر بن حميس</w:t>
      </w:r>
      <w:r>
        <w:rPr>
          <w:rStyle w:val="FootnoteAnchor"/>
          <w:rtl w:val="true"/>
        </w:rPr>
        <w:footnoteReference w:id="614"/>
      </w:r>
      <w:r>
        <w:rPr>
          <w:rFonts w:ascii="Amiri" w:hAnsi="Amiri" w:eastAsia="Amiri" w:cs="Amiri"/>
          <w:color w:val="111111"/>
          <w:sz w:val="28"/>
          <w:sz w:val="28"/>
          <w:szCs w:val="28"/>
          <w:rtl w:val="true"/>
          <w:lang w:bidi="ar-SA"/>
        </w:rPr>
        <w:t>بن جديّ بن سعد بن ليث بن بكر بن عبد مناة بن كنانة بن خزيمة بن مدركة بن الياس بن مضر بن نزار</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3607251_1280447820"/>
      <w:bookmarkStart w:id="504" w:name="_Toc208"/>
      <w:bookmarkEnd w:id="503"/>
      <w:r>
        <w:rPr>
          <w:rtl w:val="true"/>
        </w:rPr>
        <w:t>صحبته و تشيعه</w:t>
      </w:r>
      <w:r>
        <w:rPr>
          <w:rtl w:val="true"/>
        </w:rPr>
        <w:t>:</w:t>
      </w:r>
      <w:bookmarkEnd w:id="504"/>
    </w:p>
    <w:p>
      <w:pPr>
        <w:pStyle w:val="BookText"/>
        <w:rPr/>
      </w:pPr>
      <w:r>
        <w:rPr>
          <w:rFonts w:ascii="Amiri" w:hAnsi="Amiri" w:eastAsia="Amiri" w:cs="Amiri"/>
          <w:color w:val="111111"/>
          <w:sz w:val="28"/>
          <w:sz w:val="28"/>
          <w:szCs w:val="28"/>
          <w:rtl w:val="true"/>
          <w:lang w:bidi="ar-SA"/>
        </w:rPr>
        <w:t>و له صحبة برسول اللّه صلّى اللّه عليه و سلّم، و 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بعده عمرا طويلا؛ و كان مع أمير المؤمنين عليّ بن أبي طالب عليه السلام، و روى عنه أيضا، و كان من وجوه شيعته، و له منه محلّ خاصّ يستغني بشهرته عن ذكره، ثم خرج طالبا بدم الحسين بن عليّ عليهما السلام، مع المختار بن أبي عبيد، و كان معه حتّى قتل و أفلت هو، و عمّر أيضا بعد ذلك</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3607253_1280447820"/>
      <w:bookmarkStart w:id="506" w:name="_Toc209"/>
      <w:bookmarkEnd w:id="505"/>
      <w:r>
        <w:rPr>
          <w:rtl w:val="true"/>
        </w:rPr>
        <w:t>رؤيته للرسول في حجة الوداع</w:t>
      </w:r>
      <w:r>
        <w:rPr>
          <w:rtl w:val="true"/>
        </w:rPr>
        <w:t>:</w:t>
      </w:r>
      <w:bookmarkEnd w:id="506"/>
    </w:p>
    <w:p>
      <w:pPr>
        <w:pStyle w:val="BookText"/>
        <w:rPr/>
      </w:pPr>
      <w:r>
        <w:rPr>
          <w:rFonts w:ascii="Amiri" w:hAnsi="Amiri" w:eastAsia="Amiri" w:cs="Amiri"/>
          <w:color w:val="111111"/>
          <w:sz w:val="28"/>
          <w:sz w:val="28"/>
          <w:szCs w:val="28"/>
          <w:rtl w:val="true"/>
          <w:lang w:bidi="ar-SA"/>
        </w:rPr>
        <w:t>حدّثني أحمد بن الجعد قال حدّثنا محمد بن يوسف بن أسوار الجمحيّ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أبي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مليل، عن أبي الطّفيل أنه رأى النبيّ صلّى اللّه عليه و سلّم في حجّة الوداع يطوف بالبيت الحرام على ناقته، و يستلم الرّكن بمحجنه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عن معروف بن خرّبوذ عن أبي الطفيل بمثله،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يقبل المحجن</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3607255_1280447820"/>
      <w:bookmarkStart w:id="508" w:name="_Toc210"/>
      <w:bookmarkEnd w:id="507"/>
      <w:r>
        <w:rPr>
          <w:rtl w:val="true"/>
        </w:rPr>
        <w:t>رؤيته لعلي بن أبي طالب و هو يجيب عن أسئلة شتى</w:t>
      </w:r>
      <w:r>
        <w:rPr>
          <w:rtl w:val="true"/>
        </w:rPr>
        <w:t>:</w:t>
      </w:r>
      <w:bookmarkEnd w:id="508"/>
    </w:p>
    <w:p>
      <w:pPr>
        <w:pStyle w:val="BookText"/>
        <w:rPr/>
      </w:pPr>
      <w:r>
        <w:rPr>
          <w:rFonts w:ascii="Amiri" w:hAnsi="Amiri" w:eastAsia="Amiri" w:cs="Amiri"/>
          <w:color w:val="111111"/>
          <w:sz w:val="28"/>
          <w:sz w:val="28"/>
          <w:szCs w:val="28"/>
          <w:rtl w:val="true"/>
          <w:lang w:bidi="ar-SA"/>
        </w:rPr>
        <w:t>حدّثني أبو عبيد اللّه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الحسن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عن بسّام الصّيرفي عن أبي الطّفيل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اَلذّٰارِيٰاتِ ذَرْواً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فَالْجٰارِيٰاتِ يُسْراً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اَلَّذِينَ بَدَّلُوا نِعْمَتَ اللّٰهِ كُفْراً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الأفجران من قريش</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أميّة و بنو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ذو القرنين، أ نبيا أم ملكا؟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اللّه </w:t>
      </w:r>
      <w:bookmarkStart w:id="509" w:name="pg16218_175515"/>
    </w:p>
    <w:p>
      <w:pPr>
        <w:pStyle w:val="BookText"/>
        <w:rPr/>
      </w:pPr>
      <w:bookmarkEnd w:id="509"/>
      <w:r>
        <w:rPr>
          <w:rFonts w:ascii="Amiri" w:hAnsi="Amiri" w:eastAsia="Amiri" w:cs="Amiri"/>
          <w:color w:val="111111"/>
          <w:sz w:val="28"/>
          <w:sz w:val="28"/>
          <w:szCs w:val="28"/>
          <w:rtl w:val="true"/>
          <w:lang w:bidi="ar-SA"/>
        </w:rPr>
        <w:t>و أحبّه، ضرب ضربة على قرنه الأيمن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ثم بعث و ضرب ضربة على قرنه الأيسر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 إسماعيل بن محمد المريّ الكوفي يذكر أنّ أبا نعيم حدّثه بذلك عن 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3607257_1280447820"/>
      <w:bookmarkStart w:id="511" w:name="_Toc211"/>
      <w:bookmarkEnd w:id="510"/>
      <w:r>
        <w:rPr>
          <w:rtl w:val="true"/>
        </w:rPr>
        <w:t>شهادة له بالتقدّم في شعره</w:t>
      </w:r>
      <w:r>
        <w:rPr>
          <w:rtl w:val="true"/>
        </w:rPr>
        <w:t>:</w:t>
      </w:r>
      <w:bookmarkEnd w:id="511"/>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بشر بن مروان حين كان على العراق قال لأنس بن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أفضل شعر قالته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قصيدة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يدعونني شيخا و قد عشت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من الأزواج نحوي نوازع</w:t>
      </w:r>
    </w:p>
    <w:p>
      <w:pPr>
        <w:pStyle w:val="BookText"/>
        <w:rPr/>
      </w:pPr>
      <w:r>
        <w:rPr>
          <w:rFonts w:ascii="Amiri" w:hAnsi="Amiri" w:eastAsia="Amiri" w:cs="Amiri"/>
          <w:color w:val="111111"/>
          <w:sz w:val="28"/>
          <w:sz w:val="28"/>
          <w:szCs w:val="28"/>
          <w:rtl w:val="true"/>
          <w:lang w:bidi="ar-SA"/>
        </w:rPr>
        <w:t>فقال له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أشعر شعرائكم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الحجاج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 شاعركم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يدعونني 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إياه</w:t>
      </w:r>
      <w:r>
        <w:rPr>
          <w:rStyle w:val="FootnoteAnchor"/>
          <w:rtl w:val="true"/>
        </w:rPr>
        <w:footnoteReference w:id="61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منافقا، ما أشعره</w:t>
      </w:r>
      <w:r>
        <w:rPr>
          <w:rFonts w:eastAsia="IRNazanin" w:cs="IRNazanin"/>
          <w:color w:val="111111"/>
          <w:sz w:val="28"/>
          <w:szCs w:val="28"/>
          <w:rtl w:val="true"/>
          <w:lang w:bidi="fa-IR"/>
        </w:rPr>
        <w:t>!</w:t>
      </w:r>
    </w:p>
    <w:p>
      <w:pPr>
        <w:pStyle w:val="Heading4"/>
        <w:numPr>
          <w:ilvl w:val="3"/>
          <w:numId w:val="1"/>
        </w:numPr>
        <w:rPr/>
      </w:pPr>
      <w:bookmarkStart w:id="512" w:name="__RefHeading___Toc3607259_1280447820"/>
      <w:bookmarkStart w:id="513" w:name="_Toc212"/>
      <w:bookmarkEnd w:id="512"/>
      <w:r>
        <w:rPr>
          <w:rtl w:val="true"/>
        </w:rPr>
        <w:t>محاورة معاوية لأبي الطفيل</w:t>
      </w:r>
      <w:r>
        <w:rPr>
          <w:rtl w:val="true"/>
        </w:rPr>
        <w:t>:</w:t>
      </w:r>
      <w:bookmarkEnd w:id="513"/>
    </w:p>
    <w:p>
      <w:pPr>
        <w:pStyle w:val="BookText"/>
        <w:rPr/>
      </w:pPr>
      <w:r>
        <w:rPr>
          <w:rFonts w:ascii="Amiri" w:hAnsi="Amiri" w:eastAsia="Amiri" w:cs="Amiri"/>
          <w:color w:val="111111"/>
          <w:sz w:val="28"/>
          <w:sz w:val="28"/>
          <w:szCs w:val="28"/>
          <w:rtl w:val="true"/>
          <w:lang w:bidi="ar-SA"/>
        </w:rPr>
        <w:t>حدّثني أحمد بن عيسى العجلي الكوفي، المعروف بابن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 حدّثني عمرو بن شمر</w:t>
      </w:r>
      <w:r>
        <w:rPr>
          <w:rStyle w:val="FootnoteAnchor"/>
          <w:rtl w:val="true"/>
        </w:rPr>
        <w:footnoteReference w:id="617"/>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حذيم الناجيّ</w:t>
      </w:r>
      <w:r>
        <w:rPr>
          <w:rStyle w:val="FootnoteAnchor"/>
          <w:rtl w:val="true"/>
        </w:rPr>
        <w:footnoteReference w:id="61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استقام لمعاوية أمره لم يكن شيء أحبّ إليه من لقاء أبي الطّفيل عامر بن واثلة، فلم يزل يكاتبه و يلطف له</w:t>
      </w:r>
      <w:r>
        <w:rPr>
          <w:rStyle w:val="FootnoteAnchor"/>
          <w:rtl w:val="true"/>
        </w:rPr>
        <w:footnoteReference w:id="619"/>
      </w:r>
      <w:r>
        <w:rPr>
          <w:rFonts w:ascii="Amiri" w:hAnsi="Amiri" w:eastAsia="Amiri" w:cs="Amiri"/>
          <w:color w:val="111111"/>
          <w:sz w:val="28"/>
          <w:sz w:val="28"/>
          <w:szCs w:val="28"/>
          <w:rtl w:val="true"/>
          <w:lang w:bidi="ar-SA"/>
        </w:rPr>
        <w:t>حتّى أتاه، فلما قدم عليه جعل يسائله عن أمر الجاهلية، و دخل عليه عمرو بن العاص و نفر معه، 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تعرفون هذا؟ هذا خليل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ما بلغ من حبّك لعليّ؟ قال حبّ أمّ موسى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من بكائك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العجوز الثّكلى و الشّيخ الرقوب</w:t>
      </w:r>
      <w:r>
        <w:rPr>
          <w:rStyle w:val="FootnoteAnchor"/>
          <w:rtl w:val="true"/>
        </w:rPr>
        <w:footnoteReference w:id="620"/>
      </w:r>
      <w:r>
        <w:rPr>
          <w:rFonts w:ascii="Amiri" w:hAnsi="Amiri" w:eastAsia="Amiri" w:cs="Amiri"/>
          <w:color w:val="111111"/>
          <w:sz w:val="28"/>
          <w:sz w:val="28"/>
          <w:szCs w:val="28"/>
          <w:rtl w:val="true"/>
          <w:lang w:bidi="ar-SA"/>
        </w:rPr>
        <w:t>، و إلى اللّه أشكو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أصحابي هؤلاء لو سئلوا عنّي ما قالوا فيّ ما قلت في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ما نقول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الحقّ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رجب السّبعين تعترفونني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السيف في حوّاء جمّ عديدها</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رجوف كمتن الطّود فيها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كغلب السّباع نمرها و أسودها</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كهول و شبّان و سادات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الخيل فرسان قليل صدودها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شعاع الشّمس تحت لوائها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أعشى العيون حديدها </w:t>
      </w:r>
      <w:bookmarkStart w:id="514" w:name="pg16218_175516"/>
    </w:p>
    <w:p>
      <w:pPr>
        <w:pStyle w:val="BookText"/>
        <w:rPr/>
      </w:pPr>
      <w:bookmarkEnd w:id="514"/>
      <w:r>
        <w:rPr>
          <w:rFonts w:ascii="Amiri" w:hAnsi="Amiri" w:eastAsia="Amiri" w:cs="Amiri"/>
          <w:color w:val="111111"/>
          <w:sz w:val="28"/>
          <w:sz w:val="28"/>
          <w:szCs w:val="28"/>
          <w:rtl w:val="true"/>
          <w:lang w:bidi="ar-SA"/>
        </w:rPr>
        <w:t xml:space="preserve">يمورون مور الرّيح إما ذهلتم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زلّت بأكفال الرجال لبودها</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شعارهم سيما النبيّ، و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انتقم الرحمن ممن يكيدها</w:t>
      </w:r>
    </w:p>
    <w:p>
      <w:pPr>
        <w:pStyle w:val="BookText"/>
        <w:rPr/>
      </w:pPr>
      <w:r>
        <w:rPr>
          <w:rFonts w:ascii="Amiri" w:hAnsi="Amiri" w:eastAsia="Amiri" w:cs="Amiri"/>
          <w:color w:val="111111"/>
          <w:sz w:val="28"/>
          <w:sz w:val="28"/>
          <w:szCs w:val="28"/>
          <w:rtl w:val="true"/>
          <w:lang w:bidi="ar-SA"/>
        </w:rPr>
        <w:t xml:space="preserve">تخطّفهم إياكم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كخطف ضواري الطّير طيرا تصيدها</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فقال معاوية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عرفتموه؟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أفحش شاعر و ألأم 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أ تعرفهم؟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أعرفهم بخير، و لا أبعدهم من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خزيمة الأسديّ فأجابه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رجب أو غرّة الشهر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تصبّحكم حمر المنايا و سودها</w:t>
      </w:r>
    </w:p>
    <w:p>
      <w:pPr>
        <w:pStyle w:val="BookText"/>
        <w:rPr/>
      </w:pPr>
      <w:r>
        <w:rPr>
          <w:rFonts w:ascii="Amiri" w:hAnsi="Amiri" w:eastAsia="Amiri" w:cs="Amiri"/>
          <w:color w:val="111111"/>
          <w:sz w:val="28"/>
          <w:sz w:val="28"/>
          <w:szCs w:val="28"/>
          <w:rtl w:val="true"/>
          <w:lang w:bidi="ar-SA"/>
        </w:rPr>
        <w:t xml:space="preserve">ثمانون ألفا دين عثمان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فيها جبرئيل يقودها</w:t>
      </w:r>
    </w:p>
    <w:p>
      <w:pPr>
        <w:pStyle w:val="BookText"/>
        <w:rPr/>
      </w:pPr>
      <w:r>
        <w:rPr>
          <w:rFonts w:ascii="Amiri" w:hAnsi="Amiri" w:eastAsia="Amiri" w:cs="Amiri"/>
          <w:color w:val="111111"/>
          <w:sz w:val="28"/>
          <w:sz w:val="28"/>
          <w:szCs w:val="28"/>
          <w:rtl w:val="true"/>
          <w:lang w:bidi="ar-SA"/>
        </w:rPr>
        <w:t xml:space="preserve">فمن عاش منكم عاش عبدا و من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النار سقياه هناك صديدها</w:t>
      </w:r>
    </w:p>
    <w:p>
      <w:pPr>
        <w:pStyle w:val="Heading4"/>
        <w:numPr>
          <w:ilvl w:val="3"/>
          <w:numId w:val="1"/>
        </w:numPr>
        <w:rPr/>
      </w:pPr>
      <w:bookmarkStart w:id="515" w:name="__RefHeading___Toc3607261_1280447820"/>
      <w:bookmarkStart w:id="516" w:name="_Toc213"/>
      <w:bookmarkEnd w:id="515"/>
      <w:r>
        <w:rPr>
          <w:rtl w:val="true"/>
        </w:rPr>
        <w:t>قيادته جيشا لإخراج محمد بن الحنفية من الحبس</w:t>
      </w:r>
      <w:r>
        <w:rPr>
          <w:rtl w:val="true"/>
        </w:rPr>
        <w:t>:</w:t>
      </w:r>
      <w:bookmarkEnd w:id="516"/>
    </w:p>
    <w:p>
      <w:pPr>
        <w:pStyle w:val="BookText"/>
        <w:rPr/>
      </w:pPr>
      <w:r>
        <w:rPr>
          <w:rFonts w:ascii="Amiri" w:hAnsi="Amiri" w:eastAsia="Amiri" w:cs="Amiri"/>
          <w:color w:val="111111"/>
          <w:sz w:val="28"/>
          <w:sz w:val="28"/>
          <w:szCs w:val="28"/>
          <w:rtl w:val="true"/>
          <w:lang w:bidi="ar-SA"/>
        </w:rPr>
        <w:t>أخبرني عبد اللّه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عن أبي مخنف عن عبد الملك بن نوفل بن مساحق،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 محمد بن الحنفية من الشام حبسه ابن الزبير في سجن عارم، فخرج إليه جيش من الكوفة عليهم أبو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 حتى أتوا سجن عارم فكسروه و أخرجوه، فكتب ابن الزّبير إلى أخيه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يسيّر نساء كلّ من خرج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مصعب نساءهم و أخرج فيهن أمّ الطفيل امرأة أبي الطفيل، و ابنا له صغيرا يقال له يحيى، فقال أبو الطفيل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 سيّرها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إلى مصعب مذنب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أقود الكتيبة مستلمّا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أخو عرّة أجرب</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عليّ دلاص تخيّرتها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الكفّ ذو رونق مقضب</w:t>
      </w:r>
      <w:r>
        <w:rPr>
          <w:rStyle w:val="FootnoteAnchor"/>
          <w:rtl w:val="true"/>
        </w:rPr>
        <w:footnoteReference w:id="626"/>
      </w:r>
    </w:p>
    <w:p>
      <w:pPr>
        <w:pStyle w:val="Heading4"/>
        <w:numPr>
          <w:ilvl w:val="3"/>
          <w:numId w:val="1"/>
        </w:numPr>
        <w:rPr/>
      </w:pPr>
      <w:bookmarkStart w:id="517" w:name="__RefHeading___Toc3607263_1280447820"/>
      <w:bookmarkStart w:id="518" w:name="_Toc214"/>
      <w:bookmarkEnd w:id="517"/>
      <w:r>
        <w:rPr>
          <w:rtl w:val="true"/>
        </w:rPr>
        <w:t>تشيع أبي الطفيل</w:t>
      </w:r>
      <w:r>
        <w:rPr>
          <w:rtl w:val="true"/>
        </w:rPr>
        <w:t>:</w:t>
      </w:r>
      <w:bookmarkEnd w:id="518"/>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عن فطر بن</w:t>
      </w:r>
      <w:r>
        <w:rPr>
          <w:rStyle w:val="FootnoteAnchor"/>
          <w:rtl w:val="true"/>
        </w:rPr>
        <w:footnoteReference w:id="627"/>
      </w:r>
      <w:r>
        <w:rPr>
          <w:rFonts w:ascii="Amiri" w:hAnsi="Amiri" w:eastAsia="Amiri" w:cs="Amiri"/>
          <w:color w:val="111111"/>
          <w:sz w:val="28"/>
          <w:sz w:val="28"/>
          <w:szCs w:val="28"/>
          <w:rtl w:val="true"/>
          <w:lang w:bidi="ar-SA"/>
        </w:rPr>
        <w:t>خليفة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الشّيعة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 xml:space="preserve">: </w:t>
      </w:r>
      <w:bookmarkStart w:id="519" w:name="pg16218_175517"/>
    </w:p>
    <w:p>
      <w:pPr>
        <w:pStyle w:val="BookText"/>
        <w:rPr/>
      </w:pPr>
      <w:bookmarkEnd w:id="519"/>
      <w:r>
        <w:rPr>
          <w:rFonts w:ascii="Amiri" w:hAnsi="Amiri" w:eastAsia="Amiri" w:cs="Amiri"/>
          <w:color w:val="111111"/>
          <w:sz w:val="28"/>
          <w:sz w:val="28"/>
          <w:szCs w:val="28"/>
          <w:rtl w:val="true"/>
          <w:lang w:bidi="ar-SA"/>
        </w:rPr>
        <w:t xml:space="preserve">و خلّفت سهما في الكنانة وحدا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سيرمى به أو يكسر السهم كاسره</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بني تيم اللات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الطفيل مع المختار في القصر، فرمى بنفسه قبل أن يؤخذ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رأيت الباب قد حيل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تكسّرت باسم اللّه فيمن تكسّرا</w:t>
      </w:r>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شداد النّشّابي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واضح، عن سليم بن مسلم المكي، عن ابن جريج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اللّه بن صفوان على عبد اللّه بن الزّبير، و هو يومئذ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كما قال الشاعر</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تصبك من الأيام 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 منك على دنيا و لا 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عباس يفقّه الناس، و عبيد اللّه أخوه يطعم الناس، فما بقّيا لك؟ فأحفظه ذلك فأرسل صاحب شرطته عبد اللّه بن مطيع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ابني عباس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عمدتما إلى راية ترابية</w:t>
      </w:r>
      <w:r>
        <w:rPr>
          <w:rStyle w:val="FootnoteAnchor"/>
          <w:rtl w:val="true"/>
        </w:rPr>
        <w:footnoteReference w:id="630"/>
      </w:r>
      <w:r>
        <w:rPr>
          <w:rFonts w:ascii="Amiri" w:hAnsi="Amiri" w:eastAsia="Amiri" w:cs="Amiri"/>
          <w:color w:val="111111"/>
          <w:sz w:val="28"/>
          <w:sz w:val="28"/>
          <w:szCs w:val="28"/>
          <w:rtl w:val="true"/>
          <w:lang w:bidi="ar-SA"/>
        </w:rPr>
        <w:t>قد وضعها اللّه فنصبتماها، بدّدا عنّي جمعكما و من ضوى</w:t>
      </w:r>
      <w:r>
        <w:rPr>
          <w:rStyle w:val="FootnoteAnchor"/>
          <w:rtl w:val="true"/>
        </w:rPr>
        <w:footnoteReference w:id="631"/>
      </w:r>
      <w:r>
        <w:rPr>
          <w:rFonts w:ascii="Amiri" w:hAnsi="Amiri" w:eastAsia="Amiri" w:cs="Amiri"/>
          <w:color w:val="111111"/>
          <w:sz w:val="28"/>
          <w:sz w:val="28"/>
          <w:szCs w:val="28"/>
          <w:rtl w:val="true"/>
          <w:lang w:bidi="ar-SA"/>
        </w:rPr>
        <w:t>إليكما من ضلاّل أهل العراق، و إلاّ فعلت و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 اللّه ما يأتينا من النّاس غير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 فقه أو طالب فضل، فأيّ هذين تمنع؟ فأنشأ أبو الطفيل عامر بن واثلة يقول</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3607265_1280447820"/>
      <w:bookmarkStart w:id="521" w:name="_Toc215"/>
      <w:bookmarkEnd w:id="520"/>
      <w:r>
        <w:rPr>
          <w:rtl w:val="true"/>
        </w:rPr>
        <w:t>قوله الشعر في ذلك</w:t>
      </w:r>
      <w:r>
        <w:rPr>
          <w:rtl w:val="true"/>
        </w:rPr>
        <w:t>:</w:t>
      </w:r>
      <w:bookmarkEnd w:id="521"/>
    </w:p>
    <w:p>
      <w:pPr>
        <w:pStyle w:val="BookText"/>
        <w:rPr/>
      </w:pPr>
      <w:r>
        <w:rPr>
          <w:rFonts w:ascii="Amiri" w:hAnsi="Amiri" w:eastAsia="Amiri" w:cs="Amiri"/>
          <w:color w:val="111111"/>
          <w:sz w:val="28"/>
          <w:sz w:val="28"/>
          <w:szCs w:val="28"/>
          <w:rtl w:val="true"/>
          <w:lang w:bidi="ar-SA"/>
        </w:rPr>
        <w:t xml:space="preserve">لا درّ درّ الليالي كيف تضحكنا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خطوب أعاجيب و تبكينا</w:t>
      </w:r>
    </w:p>
    <w:p>
      <w:pPr>
        <w:pStyle w:val="BookText"/>
        <w:rPr/>
      </w:pPr>
      <w:r>
        <w:rPr>
          <w:rFonts w:ascii="Amiri" w:hAnsi="Amiri" w:eastAsia="Amiri" w:cs="Amiri"/>
          <w:color w:val="111111"/>
          <w:sz w:val="28"/>
          <w:sz w:val="28"/>
          <w:szCs w:val="28"/>
          <w:rtl w:val="true"/>
          <w:lang w:bidi="ar-SA"/>
        </w:rPr>
        <w:t xml:space="preserve">و مثل ما تحدث الأيام 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عن الدنيا يسلّينا</w:t>
      </w:r>
    </w:p>
    <w:p>
      <w:pPr>
        <w:pStyle w:val="BookText"/>
        <w:rPr/>
      </w:pPr>
      <w:r>
        <w:rPr>
          <w:rFonts w:ascii="Amiri" w:hAnsi="Amiri" w:eastAsia="Amiri" w:cs="Amiri"/>
          <w:color w:val="111111"/>
          <w:sz w:val="28"/>
          <w:sz w:val="28"/>
          <w:szCs w:val="28"/>
          <w:rtl w:val="true"/>
          <w:lang w:bidi="ar-SA"/>
        </w:rPr>
        <w:t xml:space="preserve">كنّا نجيء ابن عباس فيقبسنا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يكسبنا أجرا و يهدينا</w:t>
      </w:r>
    </w:p>
    <w:p>
      <w:pPr>
        <w:pStyle w:val="BookText"/>
        <w:rPr/>
      </w:pPr>
      <w:r>
        <w:rPr>
          <w:rFonts w:ascii="Amiri" w:hAnsi="Amiri" w:eastAsia="Amiri" w:cs="Amiri"/>
          <w:color w:val="111111"/>
          <w:sz w:val="28"/>
          <w:sz w:val="28"/>
          <w:szCs w:val="28"/>
          <w:rtl w:val="true"/>
          <w:lang w:bidi="ar-SA"/>
        </w:rPr>
        <w:t xml:space="preserve">و لا يزال عبيد اللّه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جفانه مطعما ضيفا و مسكينا</w:t>
      </w:r>
    </w:p>
    <w:p>
      <w:pPr>
        <w:pStyle w:val="BookText"/>
        <w:rPr/>
      </w:pPr>
      <w:r>
        <w:rPr>
          <w:rFonts w:ascii="Amiri" w:hAnsi="Amiri" w:eastAsia="Amiri" w:cs="Amiri"/>
          <w:color w:val="111111"/>
          <w:sz w:val="28"/>
          <w:sz w:val="28"/>
          <w:szCs w:val="28"/>
          <w:rtl w:val="true"/>
          <w:lang w:bidi="ar-SA"/>
        </w:rPr>
        <w:t xml:space="preserve">فالبرّ و الدّين و الدّنيا بدارهما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ننال منها الذي نبغي إذا شينا</w:t>
      </w:r>
    </w:p>
    <w:p>
      <w:pPr>
        <w:pStyle w:val="BookText"/>
        <w:rPr/>
      </w:pPr>
      <w:r>
        <w:rPr>
          <w:rFonts w:ascii="Amiri" w:hAnsi="Amiri" w:eastAsia="Amiri" w:cs="Amiri"/>
          <w:color w:val="111111"/>
          <w:sz w:val="28"/>
          <w:sz w:val="28"/>
          <w:szCs w:val="28"/>
          <w:rtl w:val="true"/>
          <w:lang w:bidi="ar-SA"/>
        </w:rPr>
        <w:t xml:space="preserve">إن النبيّ هو النور الذي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عمايات باقينا و ماضينا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رهطه عصمة في ديننا 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علينا و حقّ واجب فينا</w:t>
      </w:r>
    </w:p>
    <w:p>
      <w:pPr>
        <w:pStyle w:val="BookText"/>
        <w:rPr/>
      </w:pPr>
      <w:r>
        <w:rPr>
          <w:rFonts w:ascii="Amiri" w:hAnsi="Amiri" w:eastAsia="Amiri" w:cs="Amiri"/>
          <w:color w:val="111111"/>
          <w:sz w:val="28"/>
          <w:sz w:val="28"/>
          <w:szCs w:val="28"/>
          <w:rtl w:val="true"/>
          <w:lang w:bidi="ar-SA"/>
        </w:rPr>
        <w:t xml:space="preserve">و لست فاعلمه أولى منهم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و لا أولى به دينا</w:t>
      </w:r>
    </w:p>
    <w:p>
      <w:pPr>
        <w:pStyle w:val="BookText"/>
        <w:rPr/>
      </w:pPr>
      <w:r>
        <w:rPr>
          <w:rFonts w:ascii="Amiri" w:hAnsi="Amiri" w:eastAsia="Amiri" w:cs="Amiri"/>
          <w:color w:val="111111"/>
          <w:sz w:val="28"/>
          <w:sz w:val="28"/>
          <w:szCs w:val="28"/>
          <w:rtl w:val="true"/>
          <w:lang w:bidi="ar-SA"/>
        </w:rPr>
        <w:t xml:space="preserve">ففيم تمنعهم عنّا و تمنعنا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تؤذيهم فينا و تؤذينا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يؤتى اللّه من أخزى ببغضهم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عزّا و لا في الأرض تمكينا</w:t>
      </w:r>
      <w:r>
        <w:rPr>
          <w:rStyle w:val="FootnoteAnchor"/>
          <w:rtl w:val="true"/>
        </w:rPr>
        <w:footnoteReference w:id="632"/>
      </w:r>
      <w:bookmarkStart w:id="522" w:name="pg16218_175518"/>
    </w:p>
    <w:p>
      <w:pPr>
        <w:pStyle w:val="Heading4"/>
        <w:numPr>
          <w:ilvl w:val="3"/>
          <w:numId w:val="1"/>
        </w:numPr>
        <w:rPr/>
      </w:pPr>
      <w:bookmarkStart w:id="523" w:name="__RefHeading___Toc3607267_1280447820"/>
      <w:bookmarkStart w:id="524" w:name="_Toc216"/>
      <w:bookmarkEnd w:id="522"/>
      <w:bookmarkEnd w:id="523"/>
      <w:r>
        <w:rPr>
          <w:rtl w:val="true"/>
        </w:rPr>
        <w:t>شدّة حزنه حين سمع غناء فيه رثاء ولده</w:t>
      </w:r>
      <w:r>
        <w:rPr>
          <w:rtl w:val="true"/>
        </w:rPr>
        <w:t>:</w:t>
      </w:r>
      <w:bookmarkEnd w:id="524"/>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الطفيل عامر بن واثلة دعي في مأدبة، فغنّت فيها قينة قوله يرثي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خلّى طفيل عليّ الهمّ و انشعبا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 ذلك ركني هدّة عجبا</w:t>
      </w:r>
    </w:p>
    <w:p>
      <w:pPr>
        <w:pStyle w:val="BookText"/>
        <w:rPr/>
      </w:pPr>
      <w:r>
        <w:rPr>
          <w:rFonts w:ascii="Amiri" w:hAnsi="Amiri" w:eastAsia="Amiri" w:cs="Amiri"/>
          <w:color w:val="111111"/>
          <w:sz w:val="28"/>
          <w:sz w:val="28"/>
          <w:szCs w:val="28"/>
          <w:rtl w:val="true"/>
          <w:lang w:bidi="ar-SA"/>
        </w:rPr>
        <w:t>فبكى حتّى كاد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بهذا الخبر عمي عن طلحة بن عبد اللّه الطلحي، عن أحمد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الطفيل دعي إلى وليمة فغنت قينة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خلّى عليّ طفيل الهمّ و انشعبا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 ذلك ركني هدّة عجبا</w:t>
      </w:r>
    </w:p>
    <w:p>
      <w:pPr>
        <w:pStyle w:val="BookText"/>
        <w:rPr/>
      </w:pPr>
      <w:r>
        <w:rPr>
          <w:rFonts w:ascii="Amiri" w:hAnsi="Amiri" w:eastAsia="Amiri" w:cs="Amiri"/>
          <w:color w:val="111111"/>
          <w:sz w:val="28"/>
          <w:sz w:val="28"/>
          <w:szCs w:val="28"/>
          <w:rtl w:val="true"/>
          <w:lang w:bidi="ar-SA"/>
        </w:rPr>
        <w:t xml:space="preserve">و ابني سمية لا أنساهما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نسيت و كلّ كان لي وصبا</w:t>
      </w:r>
    </w:p>
    <w:p>
      <w:pPr>
        <w:pStyle w:val="BookText"/>
        <w:rPr/>
      </w:pPr>
      <w:r>
        <w:rPr>
          <w:rFonts w:ascii="Amiri" w:hAnsi="Amiri" w:eastAsia="Amiri" w:cs="Amiri"/>
          <w:color w:val="111111"/>
          <w:sz w:val="28"/>
          <w:sz w:val="28"/>
          <w:szCs w:val="28"/>
          <w:rtl w:val="true"/>
          <w:lang w:bidi="ar-SA"/>
        </w:rPr>
        <w:t>فجعل ينشج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هاه 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يبكي حتّى سقط على وجهه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أبيه بخبر أبي الطفيل هذا، فذكر مثل ما مضى، و زاد في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فاملك عزاءك إن رزء بليت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يردّ بكاء المرء ما ذهبا</w:t>
      </w:r>
    </w:p>
    <w:p>
      <w:pPr>
        <w:pStyle w:val="BookText"/>
        <w:rPr/>
      </w:pPr>
      <w:r>
        <w:rPr>
          <w:rFonts w:ascii="Amiri" w:hAnsi="Amiri" w:eastAsia="Amiri" w:cs="Amiri"/>
          <w:color w:val="111111"/>
          <w:sz w:val="28"/>
          <w:sz w:val="28"/>
          <w:szCs w:val="28"/>
          <w:rtl w:val="true"/>
          <w:lang w:bidi="ar-SA"/>
        </w:rPr>
        <w:t xml:space="preserve">و ليس يشفي حزينا من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البكاء إذا ما ناح و انتحبا</w:t>
      </w:r>
    </w:p>
    <w:p>
      <w:pPr>
        <w:pStyle w:val="BookText"/>
        <w:rPr/>
      </w:pPr>
      <w:r>
        <w:rPr>
          <w:rFonts w:ascii="Amiri" w:hAnsi="Amiri" w:eastAsia="Amiri" w:cs="Amiri"/>
          <w:color w:val="111111"/>
          <w:sz w:val="28"/>
          <w:sz w:val="28"/>
          <w:szCs w:val="28"/>
          <w:rtl w:val="true"/>
          <w:lang w:bidi="ar-SA"/>
        </w:rPr>
        <w:t xml:space="preserve">فإذ سلكت سبيلا كنت سالكها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محالة أن يأتي الذي كتبا</w:t>
      </w:r>
    </w:p>
    <w:p>
      <w:pPr>
        <w:pStyle w:val="BookText"/>
        <w:rPr/>
      </w:pPr>
      <w:r>
        <w:rPr>
          <w:rFonts w:ascii="Amiri" w:hAnsi="Amiri" w:eastAsia="Amiri" w:cs="Amiri"/>
          <w:color w:val="111111"/>
          <w:sz w:val="28"/>
          <w:sz w:val="28"/>
          <w:szCs w:val="28"/>
          <w:rtl w:val="true"/>
          <w:lang w:bidi="ar-SA"/>
        </w:rPr>
        <w:t xml:space="preserve">فما لبطنك من ريّ و لا 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ظللت بباقي العيش مرتغبا</w:t>
      </w:r>
      <w:r>
        <w:rPr>
          <w:rStyle w:val="FootnoteAnchor"/>
          <w:rtl w:val="true"/>
        </w:rPr>
        <w:footnoteReference w:id="633"/>
      </w:r>
    </w:p>
    <w:p>
      <w:pPr>
        <w:pStyle w:val="Heading4"/>
        <w:numPr>
          <w:ilvl w:val="3"/>
          <w:numId w:val="1"/>
        </w:numPr>
        <w:rPr/>
      </w:pPr>
      <w:bookmarkStart w:id="525" w:name="__RefHeading___Toc3607269_1280447820"/>
      <w:bookmarkStart w:id="526" w:name="_Toc217"/>
      <w:bookmarkEnd w:id="525"/>
      <w:r>
        <w:rPr>
          <w:rtl w:val="true"/>
        </w:rPr>
        <w:t>غناء طويس بشعر لأبي الطفيل</w:t>
      </w:r>
      <w:r>
        <w:rPr>
          <w:rtl w:val="true"/>
        </w:rPr>
        <w:t>:</w:t>
      </w:r>
      <w:bookmarkEnd w:id="526"/>
    </w:p>
    <w:p>
      <w:pPr>
        <w:pStyle w:val="Heading5"/>
        <w:numPr>
          <w:ilvl w:val="4"/>
          <w:numId w:val="1"/>
        </w:numPr>
        <w:rPr/>
      </w:pPr>
      <w:bookmarkStart w:id="527" w:name="__RefHeading___Toc3607271_1280447820"/>
      <w:bookmarkStart w:id="528" w:name="_Toc218"/>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و قال حمّاد بن إسحاق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الجمحي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فتية من قريش ببطن محسّر يتذاكرون الأحاديث و يتناشدون الأشعار، إذ أقبل طويس و عليه قميص قوهيّ و حبرة قد ارتدى بها</w:t>
      </w:r>
      <w:r>
        <w:rPr>
          <w:rStyle w:val="FootnoteAnchor"/>
          <w:rtl w:val="true"/>
        </w:rPr>
        <w:footnoteReference w:id="634"/>
      </w:r>
      <w:r>
        <w:rPr>
          <w:rFonts w:ascii="Amiri" w:hAnsi="Amiri" w:eastAsia="Amiri" w:cs="Amiri"/>
          <w:color w:val="111111"/>
          <w:sz w:val="28"/>
          <w:sz w:val="28"/>
          <w:szCs w:val="28"/>
          <w:rtl w:val="true"/>
          <w:lang w:bidi="ar-SA"/>
        </w:rPr>
        <w:t>، و هو يخطر في مشيته، فسلّم ثم جلس،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المنعم، لو غنّيتنا؟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كرامة أغنيكم بشعر شيخ من أصحاب رسول اللّه صلّى اللّه عليه و سلّم، من شيعة عليّ بن أبي طالب عليه السلام، و صاحب رايته، أدرك الجاهلية و الإسلام، و كان سيّد قومه و 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ذاك يا أبا عبد المنعم فدتك أنفسنا؟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أبو الطّفيل عامر بن واثلة، ثمّ اندفع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يدعونني شيخا و قد عشت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من الأزواج نحوي نوازع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فطرب القوم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قطّ غناء أحسن من هذا</w:t>
      </w:r>
      <w:r>
        <w:rPr>
          <w:rFonts w:eastAsia="IRNazanin" w:cs="IRNazanin"/>
          <w:color w:val="111111"/>
          <w:sz w:val="28"/>
          <w:szCs w:val="28"/>
          <w:rtl w:val="true"/>
          <w:lang w:bidi="fa-IR"/>
        </w:rPr>
        <w:t xml:space="preserve">. </w:t>
      </w:r>
      <w:bookmarkStart w:id="529" w:name="pg16218_175519"/>
    </w:p>
    <w:p>
      <w:pPr>
        <w:pStyle w:val="BookText"/>
        <w:rPr/>
      </w:pPr>
      <w:bookmarkEnd w:id="529"/>
      <w:r>
        <w:rPr>
          <w:rFonts w:ascii="Amiri" w:hAnsi="Amiri" w:eastAsia="Amiri" w:cs="Amiri"/>
          <w:color w:val="111111"/>
          <w:sz w:val="28"/>
          <w:sz w:val="28"/>
          <w:szCs w:val="28"/>
          <w:rtl w:val="true"/>
          <w:lang w:bidi="ar-SA"/>
        </w:rPr>
        <w:t>و هذا الخبر يدلّ على أن فيه لحنا قديما و لكنّه ليس يعرف</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3607273_1280447820"/>
      <w:bookmarkStart w:id="531" w:name="_Toc219"/>
      <w:bookmarkEnd w:id="530"/>
      <w:r>
        <w:rPr>
          <w:rtl w:val="true"/>
        </w:rPr>
        <w:t>صوت</w:t>
      </w:r>
      <w:bookmarkEnd w:id="531"/>
    </w:p>
    <w:p>
      <w:pPr>
        <w:pStyle w:val="BookText"/>
        <w:rPr/>
      </w:pPr>
      <w:r>
        <w:rPr>
          <w:rFonts w:ascii="Amiri" w:hAnsi="Amiri" w:eastAsia="Amiri" w:cs="Amiri"/>
          <w:color w:val="111111"/>
          <w:sz w:val="28"/>
          <w:sz w:val="28"/>
          <w:szCs w:val="28"/>
          <w:rtl w:val="true"/>
          <w:lang w:bidi="ar-SA"/>
        </w:rPr>
        <w:t xml:space="preserve">لمن الدار أقفرت بمعان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شاطي اليرموك فالصّمّان</w:t>
      </w:r>
      <w:r>
        <w:rPr>
          <w:rStyle w:val="FootnoteAnchor"/>
          <w:rtl w:val="true"/>
        </w:rPr>
        <w:footnoteReference w:id="6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فالقريّات من بلاس فداريا فسكّاء فالقصور الدواني</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ذاك مغنى لآل جفنة في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حقّ تصرّف الأزمان</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صلوات المسيح في ذلك 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دعاء القسّيس و الرّهبان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لحسان بن ثابت، و الغناء لحنين بن بلوع، خفيف ثقيل أوّل بالسبابة في مجرى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الصوت من صدور الأغاني و مختارها، و كان إسحاق يقدّمه و يفضّله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في بعض كتبه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التي في لحن حنين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لمن الدار أقفرت بمعان</w:t>
      </w:r>
    </w:p>
    <w:p>
      <w:pPr>
        <w:pStyle w:val="BookText"/>
        <w:rPr/>
      </w:pPr>
      <w:r>
        <w:rPr>
          <w:rFonts w:ascii="Amiri" w:hAnsi="Amiri" w:eastAsia="Amiri" w:cs="Amiri"/>
          <w:color w:val="111111"/>
          <w:sz w:val="28"/>
          <w:sz w:val="28"/>
          <w:szCs w:val="28"/>
          <w:rtl w:val="true"/>
          <w:lang w:bidi="ar-SA"/>
        </w:rPr>
        <w:t>أخرجت من الصدر، ثم من الحلق، ثم من الأنف، ثم من الجبهة، ثم نبرت</w:t>
      </w:r>
      <w:r>
        <w:rPr>
          <w:rStyle w:val="FootnoteAnchor"/>
          <w:rtl w:val="true"/>
        </w:rPr>
        <w:footnoteReference w:id="638"/>
      </w:r>
      <w:r>
        <w:rPr>
          <w:rFonts w:ascii="IRNazanin" w:hAnsi="IRNazanin" w:eastAsia="IRNazanin"/>
          <w:color w:val="111111"/>
          <w:sz w:val="28"/>
          <w:sz w:val="28"/>
          <w:szCs w:val="28"/>
          <w:rtl w:val="true"/>
          <w:lang w:bidi="fa-IR"/>
        </w:rPr>
        <w:t>فأخرجت من القحف، ثم نوّنت</w:t>
      </w:r>
      <w:r>
        <w:rPr>
          <w:rStyle w:val="FootnoteAnchor"/>
          <w:rtl w:val="true"/>
        </w:rPr>
        <w:footnoteReference w:id="639"/>
      </w:r>
      <w:r>
        <w:rPr>
          <w:rFonts w:ascii="Amiri" w:hAnsi="Amiri" w:eastAsia="Amiri" w:cs="Amiri"/>
          <w:color w:val="111111"/>
          <w:sz w:val="28"/>
          <w:sz w:val="28"/>
          <w:szCs w:val="28"/>
          <w:rtl w:val="true"/>
          <w:lang w:bidi="ar-SA"/>
        </w:rPr>
        <w:t>مردودة إلى الأنف، ثم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الأبيات و أبيات غيرها من القصيدة ألحان لجماعة اشتركوا فيها، و اختلف أيضا مؤلفو الأغاني في ترتيبها و نسبة بعضها مع بعض إلى صاحبها الذي صنعها، فذكرت هاهنا على ذلك و شرح ما قالوه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3607275_1280447820"/>
      <w:bookmarkStart w:id="533" w:name="_Toc220"/>
      <w:bookmarkEnd w:id="532"/>
      <w:r>
        <w:rPr>
          <w:rtl w:val="true"/>
        </w:rPr>
        <w:t>صوت</w:t>
      </w:r>
      <w:bookmarkEnd w:id="533"/>
    </w:p>
    <w:p>
      <w:pPr>
        <w:pStyle w:val="BookText"/>
        <w:rPr/>
      </w:pPr>
      <w:r>
        <w:rPr>
          <w:rFonts w:ascii="Amiri" w:hAnsi="Amiri" w:eastAsia="Amiri" w:cs="Amiri"/>
          <w:color w:val="111111"/>
          <w:sz w:val="28"/>
          <w:sz w:val="28"/>
          <w:szCs w:val="28"/>
          <w:rtl w:val="true"/>
          <w:lang w:bidi="ar-SA"/>
        </w:rPr>
        <w:t xml:space="preserve">قد عفا جاسم إلى بيت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فالحواني فجانب الجولان</w:t>
      </w:r>
      <w:r>
        <w:rPr>
          <w:rStyle w:val="FootnoteAnchor"/>
          <w:rtl w:val="true"/>
        </w:rPr>
        <w:footnoteReference w:id="64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فحمى جاسم فأبنية 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مغنى قنابل و هجان</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فالقريات من بلاس فداريّا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فسكّاء فالقصور الدّواني</w:t>
      </w:r>
    </w:p>
    <w:p>
      <w:pPr>
        <w:pStyle w:val="BookText"/>
        <w:rPr/>
      </w:pPr>
      <w:r>
        <w:rPr>
          <w:rFonts w:ascii="Amiri" w:hAnsi="Amiri" w:eastAsia="Amiri" w:cs="Amiri"/>
          <w:color w:val="111111"/>
          <w:sz w:val="28"/>
          <w:sz w:val="28"/>
          <w:szCs w:val="28"/>
          <w:rtl w:val="true"/>
          <w:lang w:bidi="ar-SA"/>
        </w:rPr>
        <w:t xml:space="preserve">قد دنا الفصح فالولائد ينظم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سراعا أكلّة المرجان</w:t>
      </w:r>
      <w:r>
        <w:rPr>
          <w:rStyle w:val="FootnoteAnchor"/>
          <w:rtl w:val="true"/>
        </w:rPr>
        <w:footnoteReference w:id="6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يتبارين في الدعاء إلى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كلّ الدّعاء للشيطان</w:t>
      </w:r>
    </w:p>
    <w:p>
      <w:pPr>
        <w:pStyle w:val="BookText"/>
        <w:rPr/>
      </w:pPr>
      <w:r>
        <w:rPr>
          <w:rFonts w:ascii="Amiri" w:hAnsi="Amiri" w:eastAsia="Amiri" w:cs="Amiri"/>
          <w:color w:val="111111"/>
          <w:sz w:val="28"/>
          <w:sz w:val="28"/>
          <w:szCs w:val="28"/>
          <w:rtl w:val="true"/>
          <w:lang w:bidi="ar-SA"/>
        </w:rPr>
        <w:t xml:space="preserve">ذاك مغنى لآل في جفنة في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حقّ تصرّف الأزمان</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صلوات المسيح في ذلك 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دعاء القسّيس و الرّهبان</w:t>
      </w:r>
    </w:p>
    <w:p>
      <w:pPr>
        <w:pStyle w:val="BookText"/>
        <w:rPr/>
      </w:pPr>
      <w:r>
        <w:rPr>
          <w:rFonts w:ascii="Amiri" w:hAnsi="Amiri" w:eastAsia="Amiri" w:cs="Amiri"/>
          <w:color w:val="111111"/>
          <w:sz w:val="28"/>
          <w:sz w:val="28"/>
          <w:szCs w:val="28"/>
          <w:rtl w:val="true"/>
          <w:lang w:bidi="ar-SA"/>
        </w:rPr>
        <w:t xml:space="preserve">قد أراني هناك حقّ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ذي التاج مقعدي و مكاني</w:t>
      </w:r>
    </w:p>
    <w:p>
      <w:pPr>
        <w:pStyle w:val="BookText"/>
        <w:rPr/>
      </w:pPr>
      <w:r>
        <w:rPr>
          <w:rFonts w:ascii="Amiri" w:hAnsi="Amiri" w:eastAsia="Amiri" w:cs="Amiri"/>
          <w:color w:val="111111"/>
          <w:sz w:val="28"/>
          <w:sz w:val="28"/>
          <w:szCs w:val="28"/>
          <w:rtl w:val="true"/>
          <w:lang w:bidi="ar-SA"/>
        </w:rPr>
        <w:t>ذكر عمرو بن بانة أنّ لابن محرز في الأوّل من هذه الأبيات و الرابع خفيف ثقيل أوّل بالبنصر و ذكر علي بن يحيى أنّ لابن سريج في الرابع و الخامس رملا بالوسطى، و أن لمعبد فيهما و فيما بعدهما من الأبيات خفيف ثقيل، و لمحمد بن إسحاق بن برثع</w:t>
      </w:r>
      <w:r>
        <w:rPr>
          <w:rStyle w:val="FootnoteAnchor"/>
          <w:rtl w:val="true"/>
        </w:rPr>
        <w:footnoteReference w:id="644"/>
      </w:r>
      <w:r>
        <w:rPr>
          <w:rFonts w:ascii="Amiri" w:hAnsi="Amiri" w:eastAsia="Amiri" w:cs="Amiri"/>
          <w:color w:val="111111"/>
          <w:sz w:val="28"/>
          <w:sz w:val="28"/>
          <w:szCs w:val="28"/>
          <w:rtl w:val="true"/>
          <w:lang w:bidi="ar-SA"/>
        </w:rPr>
        <w:t>ثقيل أوّل في الرابع و الثامن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الهشامي أنّ في الأوّل لمالك خفيف ثقيل، و وافقه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لمعبد في الأوّل و الثاني و الرابع ثقيلا أوّل بالبنصر</w:t>
      </w:r>
      <w:r>
        <w:rPr>
          <w:rFonts w:eastAsia="Amiri" w:cs="Amiri" w:ascii="Amiri" w:hAnsi="Amiri"/>
          <w:color w:val="111111"/>
          <w:sz w:val="28"/>
          <w:szCs w:val="28"/>
          <w:rtl w:val="true"/>
          <w:lang w:bidi="ar-SA"/>
        </w:rPr>
        <w:t xml:space="preserve">. </w:t>
      </w:r>
      <w:bookmarkStart w:id="534" w:name="pg16218_175521"/>
    </w:p>
    <w:p>
      <w:pPr>
        <w:pStyle w:val="Heading3"/>
        <w:numPr>
          <w:ilvl w:val="2"/>
          <w:numId w:val="1"/>
        </w:numPr>
        <w:rPr/>
      </w:pPr>
      <w:bookmarkStart w:id="535" w:name="__RefHeading___Toc3607277_1280447820"/>
      <w:bookmarkStart w:id="536" w:name="_Toc221"/>
      <w:bookmarkEnd w:id="534"/>
      <w:bookmarkEnd w:id="535"/>
      <w:r>
        <w:rPr/>
        <w:t>10</w:t>
      </w:r>
      <w:r>
        <w:rPr>
          <w:rtl w:val="true"/>
        </w:rPr>
        <w:t xml:space="preserve"> - </w:t>
      </w:r>
      <w:r>
        <w:rPr>
          <w:rtl w:val="true"/>
        </w:rPr>
        <w:t>أخبار حسّان و جبلة بن الأيهم</w:t>
      </w:r>
      <w:bookmarkEnd w:id="536"/>
    </w:p>
    <w:p>
      <w:pPr>
        <w:pStyle w:val="Heading4"/>
        <w:numPr>
          <w:ilvl w:val="3"/>
          <w:numId w:val="1"/>
        </w:numPr>
        <w:rPr/>
      </w:pPr>
      <w:bookmarkStart w:id="537" w:name="__RefHeading___Toc3607279_1280447820"/>
      <w:bookmarkStart w:id="538" w:name="_Toc222"/>
      <w:bookmarkEnd w:id="537"/>
      <w:r>
        <w:rPr>
          <w:rtl w:val="true"/>
        </w:rPr>
        <w:t>لقاء حسان لجبلة و استنشاد جبلة له بعد النابغة و علقمة و إجازته</w:t>
      </w:r>
      <w:r>
        <w:rPr>
          <w:rtl w:val="true"/>
        </w:rPr>
        <w:t>:</w:t>
      </w:r>
      <w:bookmarkEnd w:id="538"/>
    </w:p>
    <w:p>
      <w:pPr>
        <w:pStyle w:val="BookText"/>
        <w:rPr/>
      </w:pPr>
      <w:r>
        <w:rPr>
          <w:rFonts w:ascii="Amiri" w:hAnsi="Amiri" w:eastAsia="Amiri" w:cs="Amiri"/>
          <w:color w:val="111111"/>
          <w:sz w:val="28"/>
          <w:sz w:val="28"/>
          <w:szCs w:val="28"/>
          <w:rtl w:val="true"/>
          <w:lang w:bidi="ar-SA"/>
        </w:rPr>
        <w:t>أخبرني أحمد بن عبد العزيز الجوهري و حبيب بن نصر المهلّبي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 حدّثني هارون بن عبد اللّه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الماجشون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جبلة بن الأيهم الغسّاني و قد مدحته، فأذن لي فجلست بين يديه، و عن يمينه رجل له ضفيرتان، و عن يساره رجل لا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فأعرفه، و هو النابغة، و أما هذا فلا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علقمة بن عبدة، فإن شئت استنشدتهما و سمعت منهما، ثم إن شئت أن تنشد بعدهما أنشدت، و إن شئت أن تسكت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كليني لهمّ يا أميمة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 أقاسيه بطيء الكواكب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نصفي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طحا بك قلب في الحسان طروب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الشباب عصر حان مشيب</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فذهب نصفي الآخر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الآن إن شئت أن تنشد بعدهما أنشدت، و إن شئت أن تسكت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فتشدّدت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عصابة نادمتها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بجلّق في الزّمان الأوّل</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أولاد جفنة عند قبر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ابن مارية الكريم المفضل</w:t>
      </w:r>
    </w:p>
    <w:p>
      <w:pPr>
        <w:pStyle w:val="BookText"/>
        <w:rPr/>
      </w:pPr>
      <w:r>
        <w:rPr>
          <w:rFonts w:ascii="Amiri" w:hAnsi="Amiri" w:eastAsia="Amiri" w:cs="Amiri"/>
          <w:color w:val="111111"/>
          <w:sz w:val="28"/>
          <w:sz w:val="28"/>
          <w:szCs w:val="28"/>
          <w:rtl w:val="true"/>
          <w:lang w:bidi="ar-SA"/>
        </w:rPr>
        <w:t xml:space="preserve">يسقون من ورد البريص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تصفّق بالرحيق السلسل</w:t>
      </w:r>
      <w:r>
        <w:rPr>
          <w:rStyle w:val="FootnoteAnchor"/>
          <w:rtl w:val="true"/>
        </w:rPr>
        <w:footnoteReference w:id="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يغشون حتّى ما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عن السّواد المقبل</w:t>
      </w:r>
    </w:p>
    <w:p>
      <w:pPr>
        <w:pStyle w:val="BookText"/>
        <w:rPr/>
      </w:pPr>
      <w:r>
        <w:rPr>
          <w:rFonts w:ascii="Amiri" w:hAnsi="Amiri" w:eastAsia="Amiri" w:cs="Amiri"/>
          <w:color w:val="111111"/>
          <w:sz w:val="28"/>
          <w:sz w:val="28"/>
          <w:szCs w:val="28"/>
          <w:rtl w:val="true"/>
          <w:lang w:bidi="ar-SA"/>
        </w:rPr>
        <w:t xml:space="preserve">بيض الوجوه كريمة 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من الطراز الأوّل</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ادنه، لعمري ما أنت بدونهما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لي بثلاثمائة دينار، و عشرة أقمصة لها جيب واحد،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عندنا في كلّ عام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أبو عمرو الشّيباني هذه القصة لحسان و وصفها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مضله عمرو بن الحارث الأعرج، و مدحه بالقصيدة اللامية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بالقصّة أتمّ من هذه الرواية</w:t>
      </w:r>
      <w:r>
        <w:rPr>
          <w:rFonts w:eastAsia="Amiri" w:cs="Amiri" w:ascii="Amiri" w:hAnsi="Amiri"/>
          <w:color w:val="111111"/>
          <w:sz w:val="28"/>
          <w:szCs w:val="28"/>
          <w:rtl w:val="true"/>
          <w:lang w:bidi="ar-SA"/>
        </w:rPr>
        <w:t xml:space="preserve">. </w:t>
      </w:r>
      <w:bookmarkStart w:id="539" w:name="pg16218_175522"/>
    </w:p>
    <w:p>
      <w:pPr>
        <w:pStyle w:val="Heading4"/>
        <w:numPr>
          <w:ilvl w:val="3"/>
          <w:numId w:val="1"/>
        </w:numPr>
        <w:rPr/>
      </w:pPr>
      <w:bookmarkStart w:id="540" w:name="__RefHeading___Toc3607281_1280447820"/>
      <w:bookmarkStart w:id="541" w:name="_Toc223"/>
      <w:bookmarkEnd w:id="539"/>
      <w:bookmarkEnd w:id="540"/>
      <w:r>
        <w:rPr>
          <w:rtl w:val="true"/>
        </w:rPr>
        <w:t>قدومه على عمرو بن الحارث و لقاؤه النابغة و علقمة</w:t>
      </w:r>
      <w:r>
        <w:rPr>
          <w:rtl w:val="true"/>
        </w:rPr>
        <w:t>:</w:t>
      </w:r>
      <w:bookmarkEnd w:id="541"/>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عمرو بن الحارث فاعتاص الوصول عليّ إليه، فقلت للحاجب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أذنت لي عليه و إلا هجوت اليمن كلّها ثم انقلبت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فدخلت عليه فوجدت عنده النابغة و هو جالس عن يمينه، و علقمة بن عبدة و هو جالس عن يساره،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الفريعة، قد عرفت عيصك</w:t>
      </w:r>
      <w:r>
        <w:rPr>
          <w:rStyle w:val="FootnoteAnchor"/>
          <w:rtl w:val="true"/>
        </w:rPr>
        <w:footnoteReference w:id="648"/>
      </w:r>
      <w:r>
        <w:rPr>
          <w:rFonts w:ascii="Amiri" w:hAnsi="Amiri" w:eastAsia="Amiri" w:cs="Amiri"/>
          <w:color w:val="111111"/>
          <w:sz w:val="28"/>
          <w:sz w:val="28"/>
          <w:szCs w:val="28"/>
          <w:rtl w:val="true"/>
          <w:lang w:bidi="ar-SA"/>
        </w:rPr>
        <w:t>و نسبك في غسّان فارجع فإنّي باعث إليك بصلة سنيّة، و لا أحتاج إلى الشعر، فإنّي أخاف عليك هذين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و علقمة، أن يفضحاك، و فضيحتك فضيحتي، و أنت و اللّه لا تحسن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رقاق النّعال طيّب حجزاتهم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يحيّون بالريحان يوم السّباسب</w:t>
      </w:r>
    </w:p>
    <w:p>
      <w:pPr>
        <w:pStyle w:val="Heading4"/>
        <w:numPr>
          <w:ilvl w:val="3"/>
          <w:numId w:val="1"/>
        </w:numPr>
        <w:rPr/>
      </w:pPr>
      <w:bookmarkStart w:id="542" w:name="__RefHeading___Toc3607283_1280447820"/>
      <w:bookmarkStart w:id="543" w:name="_Toc224"/>
      <w:bookmarkEnd w:id="542"/>
      <w:r>
        <w:rPr>
          <w:rtl w:val="true"/>
        </w:rPr>
        <w:t>استنشاد عمرو بن الحارث له و تفضيله عليهما</w:t>
      </w:r>
      <w:r>
        <w:rPr>
          <w:rtl w:val="true"/>
        </w:rPr>
        <w:t>:</w:t>
      </w:r>
      <w:bookmarkEnd w:id="543"/>
    </w:p>
    <w:p>
      <w:pPr>
        <w:pStyle w:val="BookText"/>
        <w:rPr/>
      </w:pPr>
      <w:r>
        <w:rPr>
          <w:rFonts w:ascii="Amiri" w:hAnsi="Amiri" w:eastAsia="Amiri" w:cs="Amiri"/>
          <w:color w:val="111111"/>
          <w:sz w:val="28"/>
          <w:sz w:val="28"/>
          <w:szCs w:val="28"/>
          <w:rtl w:val="true"/>
          <w:lang w:bidi="ar-SA"/>
        </w:rPr>
        <w:t>فأبيت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عمّيك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الملك إلاّ قدّمتماني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ابن الفريعة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سألت رسم الدّار أم لم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الحواني فالبضيع فحومل</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عمرو بن الحارث يزحل</w:t>
      </w:r>
      <w:r>
        <w:rPr>
          <w:rStyle w:val="FootnoteAnchor"/>
          <w:rtl w:val="true"/>
        </w:rPr>
        <w:footnoteReference w:id="650"/>
      </w:r>
      <w:r>
        <w:rPr>
          <w:rFonts w:ascii="Amiri" w:hAnsi="Amiri" w:eastAsia="Amiri" w:cs="Amiri"/>
          <w:color w:val="111111"/>
          <w:sz w:val="28"/>
          <w:sz w:val="28"/>
          <w:szCs w:val="28"/>
          <w:rtl w:val="true"/>
          <w:lang w:bidi="ar-SA"/>
        </w:rPr>
        <w:t>عن موضعه سرورا حتى شاطر البيت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أبيك الشّعر، لا ما تعلّلاني به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البتّارة</w:t>
      </w:r>
      <w:r>
        <w:rPr>
          <w:rStyle w:val="FootnoteAnchor"/>
          <w:rtl w:val="true"/>
        </w:rPr>
        <w:footnoteReference w:id="651"/>
      </w:r>
      <w:r>
        <w:rPr>
          <w:rFonts w:ascii="Amiri" w:hAnsi="Amiri" w:eastAsia="Amiri" w:cs="Amiri"/>
          <w:color w:val="111111"/>
          <w:sz w:val="28"/>
          <w:sz w:val="28"/>
          <w:szCs w:val="28"/>
          <w:rtl w:val="true"/>
          <w:lang w:bidi="ar-SA"/>
        </w:rPr>
        <w:t>التي قد بترت المدائح، أحسنت يا ابن الفريعة، هات له يا غلام ألف دينار مرجوحة</w:t>
      </w:r>
      <w:r>
        <w:rPr>
          <w:rStyle w:val="FootnoteAnchor"/>
          <w:rtl w:val="true"/>
        </w:rPr>
        <w:footnoteReference w:id="652"/>
      </w:r>
      <w:r>
        <w:rPr>
          <w:rFonts w:ascii="Amiri" w:hAnsi="Amiri" w:eastAsia="Amiri" w:cs="Amiri"/>
          <w:color w:val="111111"/>
          <w:sz w:val="28"/>
          <w:sz w:val="28"/>
          <w:szCs w:val="28"/>
          <w:rtl w:val="true"/>
          <w:lang w:bidi="ar-SA"/>
        </w:rPr>
        <w:t>و هي التي في كلّ دينار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في كلّ سنة مثلها</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3607285_1280447820"/>
      <w:bookmarkStart w:id="545" w:name="_Toc225"/>
      <w:bookmarkEnd w:id="544"/>
      <w:r>
        <w:rPr>
          <w:rtl w:val="true"/>
        </w:rPr>
        <w:t>النابغة يقول الثناء المسجوع في عمرو بن الحارث</w:t>
      </w:r>
      <w:r>
        <w:rPr>
          <w:rtl w:val="true"/>
        </w:rPr>
        <w:t>:</w:t>
      </w:r>
      <w:bookmarkEnd w:id="545"/>
    </w:p>
    <w:p>
      <w:pPr>
        <w:pStyle w:val="BookText"/>
        <w:rPr/>
      </w:pPr>
      <w:r>
        <w:rPr>
          <w:rFonts w:ascii="Amiri" w:hAnsi="Amiri" w:eastAsia="Amiri" w:cs="Amiri"/>
          <w:color w:val="111111"/>
          <w:sz w:val="28"/>
          <w:sz w:val="28"/>
          <w:szCs w:val="28"/>
          <w:rtl w:val="true"/>
          <w:lang w:bidi="ar-SA"/>
        </w:rPr>
        <w:t>ثم أقبل على النابغة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زياد فهات الثّناء المسجوع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النابغة فقال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انعم صباحا أيّها الملك المبارك، السّماء غطاؤك، و الأرض وطاؤك، و والداي فداؤك، و العرب وقاؤك، و العجم حماؤك</w:t>
      </w:r>
      <w:r>
        <w:rPr>
          <w:rStyle w:val="FootnoteAnchor"/>
          <w:rtl w:val="true"/>
        </w:rPr>
        <w:footnoteReference w:id="653"/>
      </w:r>
      <w:r>
        <w:rPr>
          <w:rFonts w:ascii="Amiri" w:hAnsi="Amiri" w:eastAsia="Amiri" w:cs="Amiri"/>
          <w:color w:val="111111"/>
          <w:sz w:val="28"/>
          <w:sz w:val="28"/>
          <w:szCs w:val="28"/>
          <w:rtl w:val="true"/>
          <w:lang w:bidi="ar-SA"/>
        </w:rPr>
        <w:t>، و الحكماء جلساؤك، و المداره سمّارك</w:t>
      </w:r>
      <w:r>
        <w:rPr>
          <w:rStyle w:val="FootnoteAnchor"/>
          <w:rtl w:val="true"/>
        </w:rPr>
        <w:footnoteReference w:id="654"/>
      </w:r>
      <w:r>
        <w:rPr>
          <w:rFonts w:ascii="Amiri" w:hAnsi="Amiri" w:eastAsia="Amiri" w:cs="Amiri"/>
          <w:color w:val="111111"/>
          <w:sz w:val="28"/>
          <w:sz w:val="28"/>
          <w:szCs w:val="28"/>
          <w:rtl w:val="true"/>
          <w:lang w:bidi="ar-SA"/>
        </w:rPr>
        <w:t>، و المقاول إخوانك</w:t>
      </w:r>
      <w:r>
        <w:rPr>
          <w:rStyle w:val="FootnoteAnchor"/>
          <w:rtl w:val="true"/>
        </w:rPr>
        <w:footnoteReference w:id="655"/>
      </w:r>
      <w:r>
        <w:rPr>
          <w:rFonts w:ascii="Amiri" w:hAnsi="Amiri" w:eastAsia="Amiri" w:cs="Amiri"/>
          <w:color w:val="111111"/>
          <w:sz w:val="28"/>
          <w:sz w:val="28"/>
          <w:szCs w:val="28"/>
          <w:rtl w:val="true"/>
          <w:lang w:bidi="ar-SA"/>
        </w:rPr>
        <w:t>، و العقل شعارك، و الحلم دثارك، و السكينة مهادك، و الوقار غشاؤك، و البرّ وسادك، و الصّدق رداؤك، و اليمن حذاؤك</w:t>
      </w:r>
      <w:r>
        <w:rPr>
          <w:rStyle w:val="FootnoteAnchor"/>
          <w:rtl w:val="true"/>
        </w:rPr>
        <w:footnoteReference w:id="656"/>
      </w:r>
      <w:r>
        <w:rPr>
          <w:rFonts w:ascii="Amiri" w:hAnsi="Amiri" w:eastAsia="Amiri" w:cs="Amiri"/>
          <w:color w:val="111111"/>
          <w:sz w:val="28"/>
          <w:sz w:val="28"/>
          <w:szCs w:val="28"/>
          <w:rtl w:val="true"/>
          <w:lang w:bidi="ar-SA"/>
        </w:rPr>
        <w:t xml:space="preserve">، و السّخاء ظهارتك، </w:t>
      </w:r>
      <w:bookmarkStart w:id="546" w:name="pg16218_175523"/>
    </w:p>
    <w:p>
      <w:pPr>
        <w:pStyle w:val="BookText"/>
        <w:rPr/>
      </w:pPr>
      <w:bookmarkEnd w:id="546"/>
      <w:r>
        <w:rPr>
          <w:rFonts w:ascii="Amiri" w:hAnsi="Amiri" w:eastAsia="Amiri" w:cs="Amiri"/>
          <w:color w:val="111111"/>
          <w:sz w:val="28"/>
          <w:sz w:val="28"/>
          <w:szCs w:val="28"/>
          <w:rtl w:val="true"/>
          <w:lang w:bidi="ar-SA"/>
        </w:rPr>
        <w:t>و الحميّة بطانتك، و العلاء علايتك</w:t>
      </w:r>
      <w:r>
        <w:rPr>
          <w:rStyle w:val="FootnoteAnchor"/>
          <w:rtl w:val="true"/>
        </w:rPr>
        <w:footnoteReference w:id="657"/>
      </w:r>
      <w:r>
        <w:rPr>
          <w:rFonts w:ascii="Amiri" w:hAnsi="Amiri" w:eastAsia="Amiri" w:cs="Amiri"/>
          <w:color w:val="111111"/>
          <w:sz w:val="28"/>
          <w:sz w:val="28"/>
          <w:szCs w:val="28"/>
          <w:rtl w:val="true"/>
          <w:lang w:bidi="ar-SA"/>
        </w:rPr>
        <w:t>، و أكرم الأحياء أحياؤك</w:t>
      </w:r>
      <w:r>
        <w:rPr>
          <w:rStyle w:val="FootnoteAnchor"/>
          <w:rtl w:val="true"/>
        </w:rPr>
        <w:footnoteReference w:id="658"/>
      </w:r>
      <w:r>
        <w:rPr>
          <w:rFonts w:ascii="Amiri" w:hAnsi="Amiri" w:eastAsia="Amiri" w:cs="Amiri"/>
          <w:color w:val="111111"/>
          <w:sz w:val="28"/>
          <w:sz w:val="28"/>
          <w:szCs w:val="28"/>
          <w:rtl w:val="true"/>
          <w:lang w:bidi="ar-SA"/>
        </w:rPr>
        <w:t xml:space="preserve">، و أشرف الأجداد أجدادك، و خير الآباء آباؤك، و أفضل الأعمام أعمامك، و أسرى الأخوال أخوالك، و أعفّ النساء حلائلك، و أفخر الشبّان أبناؤك، و أطهر الأمّهات أمّهاتك،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أعلى البنيان بنيانك، و أعذب المياه أمواهك، و أفيح الدارات داراتك</w:t>
      </w:r>
      <w:r>
        <w:rPr>
          <w:rStyle w:val="FootnoteAnchor"/>
          <w:rtl w:val="true"/>
        </w:rPr>
        <w:footnoteReference w:id="659"/>
      </w:r>
      <w:r>
        <w:rPr>
          <w:rFonts w:ascii="Amiri" w:hAnsi="Amiri" w:eastAsia="Amiri" w:cs="Amiri"/>
          <w:color w:val="111111"/>
          <w:sz w:val="28"/>
          <w:sz w:val="28"/>
          <w:szCs w:val="28"/>
          <w:rtl w:val="true"/>
          <w:lang w:bidi="ar-SA"/>
        </w:rPr>
        <w:t>، و أنزه الحدائق حدائقك</w:t>
      </w:r>
      <w:r>
        <w:rPr>
          <w:rStyle w:val="FootnoteAnchor"/>
          <w:rtl w:val="true"/>
        </w:rPr>
        <w:footnoteReference w:id="660"/>
      </w:r>
      <w:r>
        <w:rPr>
          <w:rFonts w:ascii="Amiri" w:hAnsi="Amiri" w:eastAsia="Amiri" w:cs="Amiri"/>
          <w:color w:val="111111"/>
          <w:sz w:val="28"/>
          <w:sz w:val="28"/>
          <w:szCs w:val="28"/>
          <w:rtl w:val="true"/>
          <w:lang w:bidi="ar-SA"/>
        </w:rPr>
        <w:t>، و أرفع اللباس لباسك، قد حالف الإضريج عاتقيك</w:t>
      </w:r>
      <w:r>
        <w:rPr>
          <w:rStyle w:val="FootnoteAnchor"/>
          <w:rtl w:val="true"/>
        </w:rPr>
        <w:footnoteReference w:id="661"/>
      </w:r>
      <w:r>
        <w:rPr>
          <w:rFonts w:ascii="Amiri" w:hAnsi="Amiri" w:eastAsia="Amiri" w:cs="Amiri"/>
          <w:color w:val="111111"/>
          <w:sz w:val="28"/>
          <w:sz w:val="28"/>
          <w:szCs w:val="28"/>
          <w:rtl w:val="true"/>
          <w:lang w:bidi="ar-SA"/>
        </w:rPr>
        <w:t>، و لاءم المسك مسكك</w:t>
      </w:r>
      <w:r>
        <w:rPr>
          <w:rStyle w:val="FootnoteAnchor"/>
          <w:rtl w:val="true"/>
        </w:rPr>
        <w:footnoteReference w:id="662"/>
      </w:r>
      <w:r>
        <w:rPr>
          <w:rFonts w:ascii="Amiri" w:hAnsi="Amiri" w:eastAsia="Amiri" w:cs="Amiri"/>
          <w:color w:val="111111"/>
          <w:sz w:val="28"/>
          <w:sz w:val="28"/>
          <w:szCs w:val="28"/>
          <w:rtl w:val="true"/>
          <w:lang w:bidi="ar-SA"/>
        </w:rPr>
        <w:t>و جاور العنبر ترائبك، و صاحب النعيم جسدك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العسجد آنيتك، و اللّجين صحافك، و العصب مناديلك</w:t>
      </w:r>
      <w:r>
        <w:rPr>
          <w:rStyle w:val="FootnoteAnchor"/>
          <w:rtl w:val="true"/>
        </w:rPr>
        <w:footnoteReference w:id="663"/>
      </w:r>
      <w:r>
        <w:rPr>
          <w:rFonts w:ascii="Amiri" w:hAnsi="Amiri" w:eastAsia="Amiri" w:cs="Amiri"/>
          <w:color w:val="111111"/>
          <w:sz w:val="28"/>
          <w:sz w:val="28"/>
          <w:szCs w:val="28"/>
          <w:rtl w:val="true"/>
          <w:lang w:bidi="ar-SA"/>
        </w:rPr>
        <w:t>، و الحوّاري طعامك</w:t>
      </w:r>
      <w:r>
        <w:rPr>
          <w:rStyle w:val="FootnoteAnchor"/>
          <w:rtl w:val="true"/>
        </w:rPr>
        <w:footnoteReference w:id="664"/>
      </w:r>
      <w:r>
        <w:rPr>
          <w:rFonts w:ascii="Amiri" w:hAnsi="Amiri" w:eastAsia="Amiri" w:cs="Amiri"/>
          <w:color w:val="111111"/>
          <w:sz w:val="28"/>
          <w:sz w:val="28"/>
          <w:szCs w:val="28"/>
          <w:rtl w:val="true"/>
          <w:lang w:bidi="ar-SA"/>
        </w:rPr>
        <w:t>، و الشّهد إدامك، و اللذات غذاؤك</w:t>
      </w:r>
      <w:r>
        <w:rPr>
          <w:rStyle w:val="FootnoteAnchor"/>
          <w:rtl w:val="true"/>
        </w:rPr>
        <w:footnoteReference w:id="665"/>
      </w:r>
      <w:r>
        <w:rPr>
          <w:rFonts w:ascii="Amiri" w:hAnsi="Amiri" w:eastAsia="Amiri" w:cs="Amiri"/>
          <w:color w:val="111111"/>
          <w:sz w:val="28"/>
          <w:sz w:val="28"/>
          <w:szCs w:val="28"/>
          <w:rtl w:val="true"/>
          <w:lang w:bidi="ar-SA"/>
        </w:rPr>
        <w:t>، و الخرطوم شرابك</w:t>
      </w:r>
      <w:r>
        <w:rPr>
          <w:rStyle w:val="FootnoteAnchor"/>
          <w:rtl w:val="true"/>
        </w:rPr>
        <w:footnoteReference w:id="666"/>
      </w:r>
      <w:r>
        <w:rPr>
          <w:rFonts w:ascii="Amiri" w:hAnsi="Amiri" w:eastAsia="Amiri" w:cs="Amiri"/>
          <w:color w:val="111111"/>
          <w:sz w:val="28"/>
          <w:sz w:val="28"/>
          <w:szCs w:val="28"/>
          <w:rtl w:val="true"/>
          <w:lang w:bidi="ar-SA"/>
        </w:rPr>
        <w:t>، و الأبكار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مستراحك، و الأشراف مناصفك</w:t>
      </w:r>
      <w:r>
        <w:rPr>
          <w:rStyle w:val="FootnoteAnchor"/>
          <w:rtl w:val="true"/>
        </w:rPr>
        <w:footnoteReference w:id="667"/>
      </w:r>
      <w:r>
        <w:rPr>
          <w:rFonts w:ascii="Amiri" w:hAnsi="Amiri" w:eastAsia="Amiri" w:cs="Amiri"/>
          <w:color w:val="111111"/>
          <w:sz w:val="28"/>
          <w:sz w:val="28"/>
          <w:szCs w:val="28"/>
          <w:rtl w:val="true"/>
          <w:lang w:bidi="ar-SA"/>
        </w:rPr>
        <w:t>، و الخير بفنائك، و الشرّ بساحة أعدائك، و النّصر منوط بلوائك، و الخذلان مع ألوية حسّادك، و البر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طحطح عدوّك غضبك</w:t>
      </w:r>
      <w:r>
        <w:rPr>
          <w:rStyle w:val="FootnoteAnchor"/>
          <w:rtl w:val="true"/>
        </w:rPr>
        <w:footnoteReference w:id="668"/>
      </w:r>
      <w:r>
        <w:rPr>
          <w:rFonts w:ascii="Amiri" w:hAnsi="Amiri" w:eastAsia="Amiri" w:cs="Amiri"/>
          <w:color w:val="111111"/>
          <w:sz w:val="28"/>
          <w:sz w:val="28"/>
          <w:szCs w:val="28"/>
          <w:rtl w:val="true"/>
          <w:lang w:bidi="ar-SA"/>
        </w:rPr>
        <w:t>، و هزم مغايبهم مشهدك</w:t>
      </w:r>
      <w:r>
        <w:rPr>
          <w:rStyle w:val="FootnoteAnchor"/>
          <w:rtl w:val="true"/>
        </w:rPr>
        <w:footnoteReference w:id="669"/>
      </w:r>
      <w:r>
        <w:rPr>
          <w:rFonts w:ascii="Amiri" w:hAnsi="Amiri" w:eastAsia="Amiri" w:cs="Amiri"/>
          <w:color w:val="111111"/>
          <w:sz w:val="28"/>
          <w:sz w:val="28"/>
          <w:szCs w:val="28"/>
          <w:rtl w:val="true"/>
          <w:lang w:bidi="ar-SA"/>
        </w:rPr>
        <w:t>و سار في الناس عدلك، و شسع بالنصر ذكرك</w:t>
      </w:r>
      <w:r>
        <w:rPr>
          <w:rStyle w:val="FootnoteAnchor"/>
          <w:rtl w:val="true"/>
        </w:rPr>
        <w:footnoteReference w:id="670"/>
      </w:r>
      <w:r>
        <w:rPr>
          <w:rFonts w:ascii="Amiri" w:hAnsi="Amiri" w:eastAsia="Amiri" w:cs="Amiri"/>
          <w:color w:val="111111"/>
          <w:sz w:val="28"/>
          <w:sz w:val="28"/>
          <w:szCs w:val="28"/>
          <w:rtl w:val="true"/>
          <w:lang w:bidi="ar-SA"/>
        </w:rPr>
        <w:t>و سكّن قوارع الأعداء ظفرك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عطاؤك، و الدواة رمزك</w:t>
      </w:r>
      <w:r>
        <w:rPr>
          <w:rStyle w:val="FootnoteAnchor"/>
          <w:rtl w:val="true"/>
        </w:rPr>
        <w:footnoteReference w:id="671"/>
      </w:r>
      <w:r>
        <w:rPr>
          <w:rFonts w:ascii="Amiri" w:hAnsi="Amiri" w:eastAsia="Amiri" w:cs="Amiri"/>
          <w:color w:val="111111"/>
          <w:sz w:val="28"/>
          <w:sz w:val="28"/>
          <w:szCs w:val="28"/>
          <w:rtl w:val="true"/>
          <w:lang w:bidi="ar-SA"/>
        </w:rPr>
        <w:t>، و الأوراق لحظك و إطراقك، و ألف دينار مرجوحة</w:t>
      </w:r>
      <w:r>
        <w:rPr>
          <w:rStyle w:val="FootnoteAnchor"/>
          <w:rtl w:val="true"/>
        </w:rPr>
        <w:footnoteReference w:id="672"/>
      </w:r>
      <w:r>
        <w:rPr>
          <w:rFonts w:ascii="Amiri" w:hAnsi="Amiri" w:eastAsia="Amiri" w:cs="Amiri"/>
          <w:color w:val="111111"/>
          <w:sz w:val="28"/>
          <w:sz w:val="28"/>
          <w:szCs w:val="28"/>
          <w:rtl w:val="true"/>
          <w:lang w:bidi="ar-SA"/>
        </w:rPr>
        <w:t>إنماؤك</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يفاخرك المنذر اللخمي، فو اللّه لقفاك خير من وجهه، و لشمالك خير من يمينه، و لأخمصك خير من رأسه</w:t>
      </w:r>
      <w:r>
        <w:rPr>
          <w:rStyle w:val="FootnoteAnchor"/>
          <w:rtl w:val="true"/>
        </w:rPr>
        <w:footnoteReference w:id="674"/>
      </w:r>
      <w:r>
        <w:rPr>
          <w:rFonts w:ascii="Amiri" w:hAnsi="Amiri" w:eastAsia="Amiri" w:cs="Amiri"/>
          <w:color w:val="111111"/>
          <w:sz w:val="28"/>
          <w:sz w:val="28"/>
          <w:szCs w:val="28"/>
          <w:rtl w:val="true"/>
          <w:lang w:bidi="ar-SA"/>
        </w:rPr>
        <w:t>، و لخطاؤك خير من صوابه</w:t>
      </w:r>
      <w:r>
        <w:rPr>
          <w:rStyle w:val="FootnoteAnchor"/>
          <w:rtl w:val="true"/>
        </w:rPr>
        <w:footnoteReference w:id="675"/>
      </w:r>
      <w:r>
        <w:rPr>
          <w:rFonts w:ascii="Amiri" w:hAnsi="Amiri" w:eastAsia="Amiri" w:cs="Amiri"/>
          <w:color w:val="111111"/>
          <w:sz w:val="28"/>
          <w:sz w:val="28"/>
          <w:szCs w:val="28"/>
          <w:rtl w:val="true"/>
          <w:lang w:bidi="ar-SA"/>
        </w:rPr>
        <w:t>، و لصمتك خير من كلامه، و لأمّك خير من أبيه، و لخدمك خير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أسارى قومي، و استرهن بذلك شكري</w:t>
      </w:r>
      <w:r>
        <w:rPr>
          <w:rStyle w:val="FootnoteAnchor"/>
          <w:rtl w:val="true"/>
        </w:rPr>
        <w:footnoteReference w:id="676"/>
      </w:r>
      <w:r>
        <w:rPr>
          <w:rFonts w:ascii="Amiri" w:hAnsi="Amiri" w:eastAsia="Amiri" w:cs="Amiri"/>
          <w:color w:val="111111"/>
          <w:sz w:val="28"/>
          <w:sz w:val="28"/>
          <w:szCs w:val="28"/>
          <w:rtl w:val="true"/>
          <w:lang w:bidi="ar-SA"/>
        </w:rPr>
        <w:t>فإنّك من أشراف قحطان، و أنا من سروات عدنان</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3607287_1280447820"/>
      <w:bookmarkStart w:id="548" w:name="_Toc226"/>
      <w:bookmarkEnd w:id="547"/>
      <w:r>
        <w:rPr>
          <w:rtl w:val="true"/>
        </w:rPr>
        <w:t>إعجاب عمرو بن الحارث بثناء النابغة و مدح حسّان</w:t>
      </w:r>
      <w:r>
        <w:rPr>
          <w:rtl w:val="true"/>
        </w:rPr>
        <w:t>:</w:t>
      </w:r>
      <w:bookmarkEnd w:id="54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عمرو رأسه إلى جارية كانت قائمة على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فليثن على الملوك، و مثل ابن الفريعة فليمدحهم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له أسرى قومه</w:t>
      </w:r>
      <w:r>
        <w:rPr>
          <w:rFonts w:eastAsia="Amiri" w:cs="Amiri" w:ascii="Amiri" w:hAnsi="Amiri"/>
          <w:color w:val="111111"/>
          <w:sz w:val="28"/>
          <w:szCs w:val="28"/>
          <w:rtl w:val="true"/>
          <w:lang w:bidi="ar-SA"/>
        </w:rPr>
        <w:t xml:space="preserve">. </w:t>
      </w:r>
      <w:bookmarkStart w:id="549" w:name="pg16218_175524"/>
    </w:p>
    <w:p>
      <w:pPr>
        <w:pStyle w:val="BookText"/>
        <w:rPr/>
      </w:pPr>
      <w:bookmarkEnd w:id="549"/>
      <w:r>
        <w:rPr>
          <w:rFonts w:ascii="Amiri" w:hAnsi="Amiri" w:eastAsia="Amiri" w:cs="Amiri"/>
          <w:color w:val="111111"/>
          <w:sz w:val="28"/>
          <w:sz w:val="28"/>
          <w:szCs w:val="28"/>
          <w:rtl w:val="true"/>
          <w:lang w:bidi="ar-SA"/>
        </w:rPr>
        <w:t>و ذكر ابن الكلبي، هذه القصّة نحو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المفاضلة بيني و بين المنذر شعرا فإنه أسير</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نبّئت أن أبا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يساميك للحدث الأكبر</w:t>
      </w:r>
    </w:p>
    <w:p>
      <w:pPr>
        <w:pStyle w:val="BookText"/>
        <w:rPr/>
      </w:pPr>
      <w:r>
        <w:rPr>
          <w:rFonts w:ascii="Amiri" w:hAnsi="Amiri" w:eastAsia="Amiri" w:cs="Amiri"/>
          <w:color w:val="111111"/>
          <w:sz w:val="28"/>
          <w:sz w:val="28"/>
          <w:szCs w:val="28"/>
          <w:rtl w:val="true"/>
          <w:lang w:bidi="ar-SA"/>
        </w:rPr>
        <w:t xml:space="preserve">قذالك أحسن من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 خير من المنذر</w:t>
      </w:r>
    </w:p>
    <w:p>
      <w:pPr>
        <w:pStyle w:val="BookText"/>
        <w:rPr/>
      </w:pPr>
      <w:r>
        <w:rPr>
          <w:rFonts w:ascii="Amiri" w:hAnsi="Amiri" w:eastAsia="Amiri" w:cs="Amiri"/>
          <w:color w:val="111111"/>
          <w:sz w:val="28"/>
          <w:sz w:val="28"/>
          <w:szCs w:val="28"/>
          <w:rtl w:val="true"/>
          <w:lang w:bidi="ar-SA"/>
        </w:rPr>
        <w:t xml:space="preserve">و يسراك أجود من كفّه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فقولا له أخّر</w:t>
      </w:r>
      <w:r>
        <w:rPr>
          <w:rStyle w:val="FootnoteAnchor"/>
          <w:rtl w:val="true"/>
        </w:rPr>
        <w:footnoteReference w:id="6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المدائني أنّ هذه الأبيات و السجع الذي قبلها لحسان، و هذا أصحّ</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3607289_1280447820"/>
      <w:bookmarkStart w:id="551" w:name="_Toc227"/>
      <w:bookmarkEnd w:id="550"/>
      <w:r>
        <w:rPr>
          <w:rtl w:val="true"/>
        </w:rPr>
        <w:t>قدوم جبلة بن الأيهم على عمر ثم تنصره و رحلته إلى هرقل</w:t>
      </w:r>
      <w:r>
        <w:rPr>
          <w:rtl w:val="true"/>
        </w:rPr>
        <w:t>:</w:t>
      </w:r>
      <w:bookmarkEnd w:id="55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 جبلة بن الأيهم الغساني و كان من ملوك آل جفنة، كتب إلى عمر رضي اللّه عنه يستأذنه في القدوم عليه، فأذن له عمر فخرج إليه في خمسمائة من أهل بيته، من عكّ و غسان، حتّى إذا كان على مرحلتين كتب إلى عمر يعلمه بقدومه، فسرّ عمر رضوان اللّه عليه، و أمر الناس باستقباله، و بعث إليه بأنزال</w:t>
      </w:r>
      <w:r>
        <w:rPr>
          <w:rStyle w:val="FootnoteAnchor"/>
          <w:rtl w:val="true"/>
        </w:rPr>
        <w:footnoteReference w:id="679"/>
      </w:r>
      <w:r>
        <w:rPr>
          <w:rFonts w:ascii="Amiri" w:hAnsi="Amiri" w:eastAsia="Amiri" w:cs="Amiri"/>
          <w:color w:val="111111"/>
          <w:sz w:val="28"/>
          <w:sz w:val="28"/>
          <w:szCs w:val="28"/>
          <w:rtl w:val="true"/>
          <w:lang w:bidi="ar-SA"/>
        </w:rPr>
        <w:t>، و أمر جبلة مائتي رجل من أصحابه فلبسوا الدّيباج</w:t>
      </w:r>
      <w:r>
        <w:rPr>
          <w:rStyle w:val="FootnoteAnchor"/>
          <w:rtl w:val="true"/>
        </w:rPr>
        <w:footnoteReference w:id="680"/>
      </w:r>
      <w:r>
        <w:rPr>
          <w:rFonts w:ascii="Amiri" w:hAnsi="Amiri" w:eastAsia="Amiri" w:cs="Amiri"/>
          <w:color w:val="111111"/>
          <w:sz w:val="28"/>
          <w:sz w:val="28"/>
          <w:szCs w:val="28"/>
          <w:rtl w:val="true"/>
          <w:lang w:bidi="ar-SA"/>
        </w:rPr>
        <w:t xml:space="preserve">و الحرير، و ركبوا الخيول معقودة أذنابها، و ألبسوها قلائد الذهب و الفضة، و لبس جبلة تاجه و فيه قرطا 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المدينة، فلم يبق بها بكر و لا عانس إلاّ تبرجت و خرجت تنظر إليه و إلى زيّه، فلما انتهى إلى عمر رحّب به و ألطفه و أدنى مجلسه، ثم أراد عمر الحجّ فخرج معه جبلة، فبينا هو يطوف بالبيت و كان مشهورا بالموسم، إذ وطئ إزاره رجل من بني فزارة فانحلّ، فرفع جبلة يده فهشم أنف الفزاري، فاستعدى عليه عمر رضوان اللّه عليه، فبعث إلى جبلة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إنّه تعمّد حلّ إزاري، و لو لا حرمة الكعبة لضربت بين عينيه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فإمّا أن رضي الرجل و إمّا أن أقيده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تصنع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بهشم أنفك كما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أمير المؤمنين، و هو سوقة و أنا 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جمعك و إياه، فلست تفضله بشيء إلا بالتّقى و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ظننت يا أمير المؤمنين أنّي أكون في الإسلام أعزّ مني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فإنّك إن لم ترض الرجل أقدته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تنصّرت ضربت عنقك، لأنّك قد أسلمت،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ارتددت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جبلة الصّدق من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ناظر في هذا ليلتي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اجتمع بباب عمر من حيّ هذا و حيّ هذا خلق كثير، حتى كادت تكون بينهم فتنة، فلما أمسوا أذن له عمر في الانصراف، حتّى إذا نام الناس و هدءوا تحمل جبلة بخيله و رواحله إلى الشام، فأصبحت مكة و هي منهم بلاقع، فلما انتهى إلى الشام تحمل في خمسمائة رجل من قومه حتّى أتى القسطنطينية، فدخل إلى هرقل، فتنصّر هو و قومه، فسرّ هرقل بذلك جدّا و ظنّ أنه فتح من الفتوح عظيم، و أقطعه حيث شاء، و أجرى عليه من النّزل ما شاء، و جعله من محدّثيه و سمّاره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أبو عمرو</w:t>
      </w:r>
      <w:r>
        <w:rPr>
          <w:rFonts w:eastAsia="Amiri" w:cs="Amiri" w:ascii="Amiri" w:hAnsi="Amiri"/>
          <w:color w:val="111111"/>
          <w:sz w:val="28"/>
          <w:szCs w:val="28"/>
          <w:rtl w:val="true"/>
          <w:lang w:bidi="ar-SA"/>
        </w:rPr>
        <w:t xml:space="preserve">. </w:t>
      </w:r>
      <w:bookmarkStart w:id="552" w:name="pg16218_175525"/>
    </w:p>
    <w:p>
      <w:pPr>
        <w:pStyle w:val="BookText"/>
        <w:rPr/>
      </w:pPr>
      <w:bookmarkEnd w:id="552"/>
      <w:r>
        <w:rPr>
          <w:rFonts w:ascii="Amiri" w:hAnsi="Amiri" w:eastAsia="Amiri" w:cs="Amiri"/>
          <w:color w:val="111111"/>
          <w:sz w:val="28"/>
          <w:sz w:val="28"/>
          <w:szCs w:val="28"/>
          <w:rtl w:val="true"/>
          <w:lang w:bidi="ar-SA"/>
        </w:rPr>
        <w:t>و ذكر ابن الكلبي أنّ الفزاريّ لما وطئ إزار جبلة لطم جبلة كما لطمه، فوثبت غسّان فهشموا أنفه و أتوا به عمر، ثم ذكر باقي الخبر نحو ما ذكرناه</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3607291_1280447820"/>
      <w:bookmarkStart w:id="554" w:name="_Toc228"/>
      <w:bookmarkEnd w:id="553"/>
      <w:r>
        <w:rPr>
          <w:rtl w:val="true"/>
        </w:rPr>
        <w:t>قصّة أخر في سبب تنصره</w:t>
      </w:r>
      <w:r>
        <w:rPr>
          <w:rtl w:val="true"/>
        </w:rPr>
        <w:t>:</w:t>
      </w:r>
      <w:bookmarkEnd w:id="554"/>
    </w:p>
    <w:p>
      <w:pPr>
        <w:pStyle w:val="BookText"/>
        <w:rPr/>
      </w:pPr>
      <w:r>
        <w:rPr>
          <w:rFonts w:ascii="Amiri" w:hAnsi="Amiri" w:eastAsia="Amiri" w:cs="Amiri"/>
          <w:color w:val="111111"/>
          <w:sz w:val="28"/>
          <w:sz w:val="28"/>
          <w:szCs w:val="28"/>
          <w:rtl w:val="true"/>
          <w:lang w:bidi="ar-SA"/>
        </w:rPr>
        <w:t>و ذكر الزبير بن بكّار فيما أخبرنا به الحرمي بن أبي العلاء عنه أن محمد بن الضحاك حدّثه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جبلة قدم على عمر رضي اللّه عنه في ألف من أهل بيته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بينه و بين رجل من أهل المدينة كلام، فسبّ المديني</w:t>
      </w:r>
      <w:r>
        <w:rPr>
          <w:rStyle w:val="FootnoteAnchor"/>
          <w:rtl w:val="true"/>
        </w:rPr>
        <w:footnoteReference w:id="681"/>
      </w:r>
      <w:r>
        <w:rPr>
          <w:rFonts w:ascii="Amiri" w:hAnsi="Amiri" w:eastAsia="Amiri" w:cs="Amiri"/>
          <w:color w:val="111111"/>
          <w:sz w:val="28"/>
          <w:sz w:val="28"/>
          <w:szCs w:val="28"/>
          <w:rtl w:val="true"/>
          <w:lang w:bidi="ar-SA"/>
        </w:rPr>
        <w:t>فردّ عليه، فلطمه جبلة فلطمه المديني، فوثب عليه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أسأل صاحبه و انظر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عمر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فعلت به فعلا ففعل بك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عندك من الأمر إلاّ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فما الأمر عندك يا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سبّنا ضربناه، و من ضربنا 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القرآن بالقصاص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 خرج بمن معه و دخل أرض الروم فتنصّر، ثم ندم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تنصّرت الأشراف من عار لطمة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الأبيات، و زاد فيها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ليت لي بالشأم أدنى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أجالس قومي ذاهب السمع و البصر</w:t>
      </w:r>
    </w:p>
    <w:p>
      <w:pPr>
        <w:pStyle w:val="BookText"/>
        <w:rPr/>
      </w:pPr>
      <w:r>
        <w:rPr>
          <w:rFonts w:ascii="Amiri" w:hAnsi="Amiri" w:eastAsia="Amiri" w:cs="Amiri"/>
          <w:color w:val="111111"/>
          <w:sz w:val="28"/>
          <w:sz w:val="28"/>
          <w:szCs w:val="28"/>
          <w:rtl w:val="true"/>
          <w:lang w:bidi="ar-SA"/>
        </w:rPr>
        <w:t xml:space="preserve">أدين بما دانوا به من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يحبس العود الضّجور على الدّبر</w:t>
      </w:r>
      <w:r>
        <w:rPr>
          <w:rStyle w:val="FootnoteAnchor"/>
          <w:rtl w:val="true"/>
        </w:rPr>
        <w:footnoteReference w:id="682"/>
      </w:r>
    </w:p>
    <w:p>
      <w:pPr>
        <w:pStyle w:val="Heading4"/>
        <w:numPr>
          <w:ilvl w:val="3"/>
          <w:numId w:val="1"/>
        </w:numPr>
        <w:rPr/>
      </w:pPr>
      <w:bookmarkStart w:id="555" w:name="__RefHeading___Toc3607293_1280447820"/>
      <w:bookmarkStart w:id="556" w:name="_Toc229"/>
      <w:bookmarkEnd w:id="555"/>
      <w:r>
        <w:rPr>
          <w:rtl w:val="true"/>
        </w:rPr>
        <w:t>دعوة معاوية و عمر جبلة بن الأيهم للرجوع إلى الإسلام</w:t>
      </w:r>
      <w:r>
        <w:rPr>
          <w:rtl w:val="true"/>
        </w:rPr>
        <w:t>:</w:t>
      </w:r>
      <w:bookmarkEnd w:id="556"/>
    </w:p>
    <w:p>
      <w:pPr>
        <w:pStyle w:val="BookText"/>
        <w:rPr/>
      </w:pPr>
      <w:r>
        <w:rPr>
          <w:rFonts w:ascii="Amiri" w:hAnsi="Amiri" w:eastAsia="Amiri" w:cs="Amiri"/>
          <w:color w:val="111111"/>
          <w:sz w:val="28"/>
          <w:sz w:val="28"/>
          <w:szCs w:val="28"/>
          <w:rtl w:val="true"/>
          <w:lang w:bidi="ar-SA"/>
        </w:rPr>
        <w:t>و ذكر باقي خبره فيما وجّه به إلى حسّان مثله، و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لما ولي بعث إليه فدعاه إلى الرجوع إلى الإسلام، و وعده إقطاع الغوطة بأسرها، فأبى و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عمر رضي اللّه عنه بدا له أن يكتب إلى هرقل يدعوه إلى اللّه جلّ و عزّ و إلى الإسلام، و وجّه إليه رجلا من أصحابه، و هو جثّامة بن مساحق الكناني، فلما انتهى إليه الرجل بكتاب عمر أجاب إلى كلّ شيء سوى الإسلام، فلما أراد الرسول الانصراف قال له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ابن عمّك هذا الذي جاءنا راغبا في ديننا؟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إليه فلما انتهيت إلى بابه رأيت من البهجة و الحسن و السّرور ما لم أر بباب هرقل مثله، فلما أدخلت عليه إذا هو في بهو عظيم، و فيه من التصاوير ما لا أحسن وصفه، و إذا هو جالس على سرير من قوارير، قوائمه أربعة أسد من ذهب، و إذا هو رجل أصهب سبال و عثنون، و قد أمر بمجلسه فاستقبل به وجه الشمس، فما بين يديه من آنية الذهب و الفضّة يلوح، فما رأيت 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سلمت ردّ السلام و رحّب بي، و ألطفني و لا مني على تركي النزول عنده، ثم أقعدني على شيء لم أثبته، فإذا هو كرسيّ من ذهب، فانحدرت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نهى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جبلة أيضا مثل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النبي صلّى اللّه عليه و سلّم حين ذكرته، و 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إذا طهّرت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يضرك ما لبسته و لا ما جلست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سألني عن الناس و ألحف في السؤال عن عمر، ثم جعل يفكّر حتى رأيت الحزن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الرجوع إلى قومك </w:t>
      </w:r>
      <w:bookmarkStart w:id="557" w:name="pg16218_175526"/>
    </w:p>
    <w:p>
      <w:pPr>
        <w:pStyle w:val="BookText"/>
        <w:rPr/>
      </w:pPr>
      <w:bookmarkEnd w:id="557"/>
      <w:r>
        <w:rPr>
          <w:rFonts w:ascii="Amiri" w:hAnsi="Amiri" w:eastAsia="Amiri" w:cs="Amiri"/>
          <w:color w:val="111111"/>
          <w:sz w:val="28"/>
          <w:sz w:val="28"/>
          <w:szCs w:val="28"/>
          <w:rtl w:val="true"/>
          <w:lang w:bidi="ar-SA"/>
        </w:rPr>
        <w:t>و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الذي قد كان؟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ارتد الأشعث بن قيس</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3607295_1280447820"/>
      <w:bookmarkStart w:id="559" w:name="_Toc230"/>
      <w:bookmarkEnd w:id="558"/>
      <w:r>
        <w:rPr>
          <w:rtl w:val="true"/>
        </w:rPr>
        <w:t>ترف جبلة بن الأيهم</w:t>
      </w:r>
      <w:bookmarkEnd w:id="559"/>
    </w:p>
    <w:p>
      <w:pPr>
        <w:pStyle w:val="BookText"/>
        <w:rPr/>
      </w:pPr>
      <w:r>
        <w:rPr>
          <w:rFonts w:ascii="Amiri" w:hAnsi="Amiri" w:eastAsia="Amiri" w:cs="Amiri"/>
          <w:color w:val="111111"/>
          <w:sz w:val="28"/>
          <w:sz w:val="28"/>
          <w:szCs w:val="28"/>
          <w:rtl w:val="true"/>
          <w:lang w:bidi="ar-SA"/>
        </w:rPr>
        <w:t>و منعهم الزكاة و ضربهم بالسّيف ثم رجع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فتحدّثنا مليّا ثم أومأ إلى غلام على رأسه فولّي يحضر، فما كان إلاّ هنيهة حتّى أقبلت الأخونة يحملها الرجال فوضعت، و جيء بخوان من ذهب فوضع أمامي فاستعفيت منه، فوضع أمامي خوان خلنج</w:t>
      </w:r>
      <w:r>
        <w:rPr>
          <w:rStyle w:val="FootnoteAnchor"/>
          <w:rtl w:val="true"/>
        </w:rPr>
        <w:footnoteReference w:id="683"/>
      </w:r>
      <w:r>
        <w:rPr>
          <w:rFonts w:ascii="Amiri" w:hAnsi="Amiri" w:eastAsia="Amiri" w:cs="Amiri"/>
          <w:color w:val="111111"/>
          <w:sz w:val="28"/>
          <w:sz w:val="28"/>
          <w:szCs w:val="28"/>
          <w:rtl w:val="true"/>
          <w:lang w:bidi="ar-SA"/>
        </w:rPr>
        <w:t>و جامات قوارير</w:t>
      </w:r>
      <w:r>
        <w:rPr>
          <w:rStyle w:val="FootnoteAnchor"/>
          <w:rtl w:val="true"/>
        </w:rPr>
        <w:footnoteReference w:id="684"/>
      </w:r>
      <w:r>
        <w:rPr>
          <w:rFonts w:ascii="Amiri" w:hAnsi="Amiri" w:eastAsia="Amiri" w:cs="Amiri"/>
          <w:color w:val="111111"/>
          <w:sz w:val="28"/>
          <w:sz w:val="28"/>
          <w:szCs w:val="28"/>
          <w:rtl w:val="true"/>
          <w:lang w:bidi="ar-SA"/>
        </w:rPr>
        <w:t>، و أديرت الخمر فاستعفيت منها، فلما فرغنا دعا بكأس من ذهب فشرب به</w:t>
      </w:r>
      <w:r>
        <w:rPr>
          <w:rStyle w:val="FootnoteAnchor"/>
          <w:rtl w:val="true"/>
        </w:rPr>
        <w:footnoteReference w:id="685"/>
      </w:r>
      <w:r>
        <w:rPr>
          <w:rFonts w:ascii="Amiri" w:hAnsi="Amiri" w:eastAsia="Amiri" w:cs="Amiri"/>
          <w:color w:val="111111"/>
          <w:sz w:val="28"/>
          <w:sz w:val="28"/>
          <w:szCs w:val="28"/>
          <w:rtl w:val="true"/>
          <w:lang w:bidi="ar-SA"/>
        </w:rPr>
        <w:t>خمسا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إلى غلام فولّي يحضر، فما شعرت إلا بعشر جوار يتكسّرن في الحلي، فقعد خمس عن يمينه و خمس عن شماله، ثم سمعت وسوسة من ورائي، فإذا أنا بعشر أفضل من الأول عليهن الوشي و الحلي، فقعد خمس عن يمينه و خمس عن شماله، و أقلبت جارية على رأسها طائر أبيض كأنّه لؤلؤة، مؤدّب، و في يدها اليمنى جام فيه مسك و عنبر قد خلطا و أنعم سحقهما، و في اليسرى جام فيه ماء ورد، فألقت الطائر في ماء الورد، فتمعّك بين جناحيه و ظهره و بطنه</w:t>
      </w:r>
      <w:r>
        <w:rPr>
          <w:rStyle w:val="FootnoteAnchor"/>
          <w:rtl w:val="true"/>
        </w:rPr>
        <w:footnoteReference w:id="686"/>
      </w:r>
      <w:r>
        <w:rPr>
          <w:rFonts w:ascii="Amiri" w:hAnsi="Amiri" w:eastAsia="Amiri" w:cs="Amiri"/>
          <w:color w:val="111111"/>
          <w:sz w:val="28"/>
          <w:sz w:val="28"/>
          <w:szCs w:val="28"/>
          <w:rtl w:val="true"/>
          <w:lang w:bidi="ar-SA"/>
        </w:rPr>
        <w:t>، ثم أخرجته فألقته في جام المسك و العنبر، فتمعّك فيها حتى لم يدع فيها شيئا، ثم نفّرته فطار فسقط على تاج جبلة، ثم رفرف و نفض ريشه فما بقي عليه شيء إلاّ سقط على رأس جبلة، ثم قال للجواري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أطربنني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فخفقن بعيدانهنّ يغنين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 عصابة نادمتهم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بجلّق في الزمان الأوّل</w:t>
      </w:r>
    </w:p>
    <w:p>
      <w:pPr>
        <w:pStyle w:val="BookText"/>
        <w:rPr/>
      </w:pPr>
      <w:r>
        <w:rPr>
          <w:rFonts w:ascii="Amiri" w:hAnsi="Amiri" w:eastAsia="Amiri" w:cs="Amiri"/>
          <w:color w:val="111111"/>
          <w:sz w:val="28"/>
          <w:sz w:val="28"/>
          <w:szCs w:val="28"/>
          <w:rtl w:val="true"/>
          <w:lang w:bidi="ar-SA"/>
        </w:rPr>
        <w:t xml:space="preserve">بيض الوجوه كريمة 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من الطّراز الأوّل</w:t>
      </w:r>
    </w:p>
    <w:p>
      <w:pPr>
        <w:pStyle w:val="BookText"/>
        <w:rPr/>
      </w:pPr>
      <w:r>
        <w:rPr>
          <w:rFonts w:ascii="Amiri" w:hAnsi="Amiri" w:eastAsia="Amiri" w:cs="Amiri"/>
          <w:color w:val="111111"/>
          <w:sz w:val="28"/>
          <w:sz w:val="28"/>
          <w:szCs w:val="28"/>
          <w:rtl w:val="true"/>
          <w:lang w:bidi="ar-SA"/>
        </w:rPr>
        <w:t xml:space="preserve">يغشون حتّى ما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عن السّواد المقبل</w:t>
      </w:r>
    </w:p>
    <w:p>
      <w:pPr>
        <w:pStyle w:val="BookText"/>
        <w:rPr/>
      </w:pPr>
      <w:r>
        <w:rPr>
          <w:rFonts w:ascii="Amiri" w:hAnsi="Amiri" w:eastAsia="Amiri" w:cs="Amiri"/>
          <w:color w:val="111111"/>
          <w:sz w:val="28"/>
          <w:sz w:val="28"/>
          <w:szCs w:val="28"/>
          <w:rtl w:val="true"/>
          <w:lang w:bidi="ar-SA"/>
        </w:rPr>
        <w:t>فاستهلّ و استبشر و طرب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فاندفعن يغنين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الدار أقفرت بمعان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شاطي اليرموك فالصّمّان</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فحمى جاسم فأبنية الصّفّر مغنى قنابل و هجان</w:t>
      </w:r>
      <w:r>
        <w:rPr>
          <w:rStyle w:val="FootnoteAnchor"/>
          <w:rtl w:val="true"/>
        </w:rPr>
        <w:footnoteReference w:id="688"/>
      </w:r>
      <w:r>
        <w:rPr>
          <w:rFonts w:ascii="Amiri" w:hAnsi="Amiri" w:eastAsia="Amiri" w:cs="Amiri"/>
          <w:color w:val="111111"/>
          <w:sz w:val="28"/>
          <w:sz w:val="28"/>
          <w:szCs w:val="28"/>
          <w:rtl w:val="true"/>
          <w:lang w:bidi="ar-SA"/>
        </w:rPr>
        <w:t>فالقريات من بلاس فداريّا فسكّاء فالقصور الدواني</w:t>
      </w:r>
    </w:p>
    <w:p>
      <w:pPr>
        <w:pStyle w:val="BookText"/>
        <w:rPr/>
      </w:pPr>
      <w:r>
        <w:rPr>
          <w:rFonts w:ascii="Amiri" w:hAnsi="Amiri" w:eastAsia="Amiri" w:cs="Amiri"/>
          <w:color w:val="111111"/>
          <w:sz w:val="28"/>
          <w:sz w:val="28"/>
          <w:szCs w:val="28"/>
          <w:rtl w:val="true"/>
          <w:lang w:bidi="ar-SA"/>
        </w:rPr>
        <w:t xml:space="preserve">ذاك مغنى لآل جفنة في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و حقّ تعاقب الأزمان</w:t>
      </w:r>
    </w:p>
    <w:p>
      <w:pPr>
        <w:pStyle w:val="BookText"/>
        <w:rPr/>
      </w:pPr>
      <w:r>
        <w:rPr>
          <w:rFonts w:ascii="Amiri" w:hAnsi="Amiri" w:eastAsia="Amiri" w:cs="Amiri"/>
          <w:color w:val="111111"/>
          <w:sz w:val="28"/>
          <w:sz w:val="28"/>
          <w:szCs w:val="28"/>
          <w:rtl w:val="true"/>
          <w:lang w:bidi="ar-SA"/>
        </w:rPr>
        <w:t xml:space="preserve">قد دنا الفصح فالولائد ينظم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سراعا أكلّة المرجان</w:t>
      </w:r>
    </w:p>
    <w:p>
      <w:pPr>
        <w:pStyle w:val="BookText"/>
        <w:rPr/>
      </w:pPr>
      <w:r>
        <w:rPr>
          <w:rFonts w:ascii="Amiri" w:hAnsi="Amiri" w:eastAsia="Amiri" w:cs="Amiri"/>
          <w:color w:val="111111"/>
          <w:sz w:val="28"/>
          <w:sz w:val="28"/>
          <w:szCs w:val="28"/>
          <w:rtl w:val="true"/>
          <w:lang w:bidi="ar-SA"/>
        </w:rPr>
        <w:t xml:space="preserve">لم يعلّلن بالمغافير و الصّم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 و لا نقف حنظل الشّريان</w:t>
      </w:r>
      <w:r>
        <w:rPr>
          <w:rStyle w:val="FootnoteAnchor"/>
          <w:rtl w:val="true"/>
        </w:rPr>
        <w:footnoteReference w:id="68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أراني هناك حقّا مكينا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ذي التاج مقعدي و مكاني </w:t>
      </w:r>
      <w:bookmarkStart w:id="560" w:name="pg16218_175527"/>
    </w:p>
    <w:p>
      <w:pPr>
        <w:pStyle w:val="BookText"/>
        <w:rPr/>
      </w:pPr>
      <w:bookmarkEnd w:id="56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هذه المنازل؟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منازلنا في ملكنا بأكناف دمشق، و هذا شعر ابن الفريعة حسّان بن ثابت، شاعر رسول اللّه 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3607297_1280447820"/>
      <w:bookmarkStart w:id="562" w:name="_Toc231"/>
      <w:bookmarkEnd w:id="561"/>
      <w:r>
        <w:rPr>
          <w:rtl w:val="true"/>
        </w:rPr>
        <w:t>إرساله صلة إلى حسان عند ما علم بأنه مضرور</w:t>
      </w:r>
      <w:r>
        <w:rPr>
          <w:rtl w:val="true"/>
        </w:rPr>
        <w:t>:</w:t>
      </w:r>
      <w:bookmarkEnd w:id="562"/>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مضرور البصر كبير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بخمسمائة دينار و خمسة أثواب من الدّيباج،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هذا إلى حسّان و أقرئه منّي السلام</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3607299_1280447820"/>
      <w:bookmarkStart w:id="564" w:name="_Toc232"/>
      <w:bookmarkEnd w:id="563"/>
      <w:r>
        <w:rPr>
          <w:rtl w:val="true"/>
        </w:rPr>
        <w:t>بكاؤه من سماع شعر حسان</w:t>
      </w:r>
      <w:r>
        <w:rPr>
          <w:rtl w:val="true"/>
        </w:rPr>
        <w:t>:</w:t>
      </w:r>
      <w:bookmarkEnd w:id="564"/>
    </w:p>
    <w:p>
      <w:pPr>
        <w:pStyle w:val="BookText"/>
        <w:rPr/>
      </w:pPr>
      <w:r>
        <w:rPr>
          <w:rFonts w:ascii="Amiri" w:hAnsi="Amiri" w:eastAsia="Amiri" w:cs="Amiri"/>
          <w:color w:val="111111"/>
          <w:sz w:val="28"/>
          <w:sz w:val="28"/>
          <w:szCs w:val="28"/>
          <w:rtl w:val="true"/>
          <w:lang w:bidi="ar-SA"/>
        </w:rPr>
        <w:t>ثم أرادني</w:t>
      </w:r>
      <w:r>
        <w:rPr>
          <w:rStyle w:val="FootnoteAnchor"/>
          <w:rtl w:val="true"/>
        </w:rPr>
        <w:footnoteReference w:id="690"/>
      </w:r>
      <w:r>
        <w:rPr>
          <w:rFonts w:ascii="Amiri" w:hAnsi="Amiri" w:eastAsia="Amiri" w:cs="Amiri"/>
          <w:color w:val="111111"/>
          <w:sz w:val="28"/>
          <w:sz w:val="28"/>
          <w:szCs w:val="28"/>
          <w:rtl w:val="true"/>
          <w:lang w:bidi="ar-SA"/>
        </w:rPr>
        <w:t>على مثلها، فأبيت فبكى،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فوضعن عيدانهنّ و أنشأن يقلن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تنصّرت الأشراف من عار لطمة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فيها لو صبرت لها ضرر</w:t>
      </w:r>
    </w:p>
    <w:p>
      <w:pPr>
        <w:pStyle w:val="BookText"/>
        <w:rPr/>
      </w:pPr>
      <w:r>
        <w:rPr>
          <w:rFonts w:ascii="Amiri" w:hAnsi="Amiri" w:eastAsia="Amiri" w:cs="Amiri"/>
          <w:color w:val="111111"/>
          <w:sz w:val="28"/>
          <w:sz w:val="28"/>
          <w:szCs w:val="28"/>
          <w:rtl w:val="true"/>
          <w:lang w:bidi="ar-SA"/>
        </w:rPr>
        <w:t xml:space="preserve">تكنّفني فيها لجاج و 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بعت بها العين الصحيحة بالعور</w:t>
      </w:r>
    </w:p>
    <w:p>
      <w:pPr>
        <w:pStyle w:val="BookText"/>
        <w:rPr/>
      </w:pPr>
      <w:r>
        <w:rPr>
          <w:rFonts w:ascii="Amiri" w:hAnsi="Amiri" w:eastAsia="Amiri" w:cs="Amiri"/>
          <w:color w:val="111111"/>
          <w:sz w:val="28"/>
          <w:sz w:val="28"/>
          <w:szCs w:val="28"/>
          <w:rtl w:val="true"/>
          <w:lang w:bidi="ar-SA"/>
        </w:rPr>
        <w:t xml:space="preserve">فيا ليت أمّي لم تلدني وليتني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القول الذي قال لي عمر</w:t>
      </w:r>
    </w:p>
    <w:p>
      <w:pPr>
        <w:pStyle w:val="BookText"/>
        <w:rPr/>
      </w:pPr>
      <w:r>
        <w:rPr>
          <w:rFonts w:ascii="Amiri" w:hAnsi="Amiri" w:eastAsia="Amiri" w:cs="Amiri"/>
          <w:color w:val="111111"/>
          <w:sz w:val="28"/>
          <w:sz w:val="28"/>
          <w:szCs w:val="28"/>
          <w:rtl w:val="true"/>
          <w:lang w:bidi="ar-SA"/>
        </w:rPr>
        <w:t xml:space="preserve">و يا ليتني أرعى المخاض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أسيرا في ربيعة أو مضر</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 يا ليت لي بالشأم أدنى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أجالس قومي ذاهب السّمع و البصر</w:t>
      </w:r>
    </w:p>
    <w:p>
      <w:pPr>
        <w:pStyle w:val="BookText"/>
        <w:rPr/>
      </w:pPr>
      <w:r>
        <w:rPr>
          <w:rFonts w:ascii="Amiri" w:hAnsi="Amiri" w:eastAsia="Amiri" w:cs="Amiri"/>
          <w:color w:val="111111"/>
          <w:sz w:val="28"/>
          <w:sz w:val="28"/>
          <w:szCs w:val="28"/>
          <w:rtl w:val="true"/>
          <w:lang w:bidi="ar-SA"/>
        </w:rPr>
        <w:t>ثم بكى و بكيت معه حتّى رأيت دموعه تجول على لحيته كأنّها اللؤلؤ، ثمّ سلّمت عليه و انصرفت، فلما قدمت على عمر سألني عن هرقل و جبلة، فقصصت عليه القصّة من أوّلها إلى آخرها،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رأيت جبلة يشرب الخمر؟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تعجّل فانية اشتراها بباقية، فلما ربحت تجارته، فهل سرّح معك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إلى حسان خمسمائة دينار و خمسة أثواب 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حسّان فأقبل يقوده قائده حتّى دنا فسلّم،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لأجد أرواح آل 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نزع اللّه تبارك و تعالى لك منه على رغم أنفه، و أتاك بمعونة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جفنة من بقيّة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يعذهم آباؤهم باللّوم</w:t>
      </w:r>
    </w:p>
    <w:p>
      <w:pPr>
        <w:pStyle w:val="BookText"/>
        <w:rPr/>
      </w:pPr>
      <w:r>
        <w:rPr>
          <w:rFonts w:ascii="Amiri" w:hAnsi="Amiri" w:eastAsia="Amiri" w:cs="Amiri"/>
          <w:color w:val="111111"/>
          <w:sz w:val="28"/>
          <w:sz w:val="28"/>
          <w:szCs w:val="28"/>
          <w:rtl w:val="true"/>
          <w:lang w:bidi="ar-SA"/>
        </w:rPr>
        <w:t xml:space="preserve">لم ينسني بالشّام إذ هو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لا متنصّرا بالروم</w:t>
      </w:r>
    </w:p>
    <w:p>
      <w:pPr>
        <w:pStyle w:val="BookText"/>
        <w:rPr/>
      </w:pPr>
      <w:r>
        <w:rPr>
          <w:rFonts w:ascii="Amiri" w:hAnsi="Amiri" w:eastAsia="Amiri" w:cs="Amiri"/>
          <w:color w:val="111111"/>
          <w:sz w:val="28"/>
          <w:sz w:val="28"/>
          <w:szCs w:val="28"/>
          <w:rtl w:val="true"/>
          <w:lang w:bidi="ar-SA"/>
        </w:rPr>
        <w:t xml:space="preserve">يعطى الجزيل و لا يراه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كبعض عطيّة المذموم</w:t>
      </w:r>
    </w:p>
    <w:p>
      <w:pPr>
        <w:pStyle w:val="BookText"/>
        <w:rPr/>
      </w:pPr>
      <w:r>
        <w:rPr>
          <w:rFonts w:ascii="Amiri" w:hAnsi="Amiri" w:eastAsia="Amiri" w:cs="Amiri"/>
          <w:color w:val="111111"/>
          <w:sz w:val="28"/>
          <w:sz w:val="28"/>
          <w:szCs w:val="28"/>
          <w:rtl w:val="true"/>
          <w:lang w:bidi="ar-SA"/>
        </w:rPr>
        <w:t xml:space="preserve">و أتيته يوما فقرّب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سقى فروّاني من الخرطوم</w:t>
      </w:r>
      <w:r>
        <w:rPr>
          <w:rStyle w:val="FootnoteAnchor"/>
          <w:rtl w:val="true"/>
        </w:rPr>
        <w:footnoteReference w:id="6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 في مجلس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قوما كانوا ملوكا فأبادهم اللّه و أفناهم؟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سوابق قومك مع رسول اللّه صلّى اللّه عليه و سلّم لطوّقتك طوق 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خليلي ليخلّ بي، فما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وجدته حيّا فادفعها إليه، و إن وجدته ميّتا فاطرح الثياب على قبره، و ابتع بهذه الدنانير بدنا </w:t>
      </w:r>
      <w:bookmarkStart w:id="565" w:name="pg16218_175528"/>
    </w:p>
    <w:p>
      <w:pPr>
        <w:pStyle w:val="BookText"/>
        <w:rPr/>
      </w:pPr>
      <w:bookmarkEnd w:id="565"/>
      <w:r>
        <w:rPr>
          <w:rFonts w:ascii="Amiri" w:hAnsi="Amiri" w:eastAsia="Amiri" w:cs="Amiri"/>
          <w:color w:val="111111"/>
          <w:sz w:val="28"/>
          <w:sz w:val="28"/>
          <w:szCs w:val="28"/>
          <w:rtl w:val="true"/>
          <w:lang w:bidi="ar-SA"/>
        </w:rPr>
        <w:t>فانحرها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وجدتني ميّتا ففعلت ذلك بي؟ 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عبد الرحمن بن عبد اللّه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الرسول الذي بعث به إلى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قصته مع الجارية التي جاءت بالجامين و الطائر الذي تمعّك فيهما، و ذكر 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جفنة من بقية معشر</w:t>
      </w:r>
    </w:p>
    <w:p>
      <w:pPr>
        <w:pStyle w:val="BookText"/>
        <w:rPr/>
      </w:pPr>
      <w:r>
        <w:rPr>
          <w:rFonts w:ascii="Amiri" w:hAnsi="Amiri" w:eastAsia="Amiri" w:cs="Amiri"/>
          <w:color w:val="111111"/>
          <w:sz w:val="28"/>
          <w:sz w:val="28"/>
          <w:szCs w:val="28"/>
          <w:rtl w:val="true"/>
          <w:lang w:bidi="ar-SA"/>
        </w:rPr>
        <w:t>و لم يذكر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روى أبو عمرو في هذا الخبر</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3607301_1280447820"/>
      <w:bookmarkStart w:id="567" w:name="_Toc233"/>
      <w:bookmarkEnd w:id="566"/>
      <w:r>
        <w:rPr>
          <w:rtl w:val="true"/>
        </w:rPr>
        <w:t>رسول معاوية إلى ملك الروم و لقاؤه لجبلة</w:t>
      </w:r>
      <w:r>
        <w:rPr>
          <w:rtl w:val="true"/>
        </w:rPr>
        <w:t>:</w:t>
      </w:r>
      <w:bookmarkEnd w:id="567"/>
    </w:p>
    <w:p>
      <w:pPr>
        <w:pStyle w:val="BookText"/>
        <w:rPr/>
      </w:pPr>
      <w:r>
        <w:rPr>
          <w:rFonts w:ascii="Amiri" w:hAnsi="Amiri" w:eastAsia="Amiri" w:cs="Amiri"/>
          <w:color w:val="111111"/>
          <w:sz w:val="28"/>
          <w:sz w:val="28"/>
          <w:szCs w:val="28"/>
          <w:rtl w:val="true"/>
          <w:lang w:bidi="ar-SA"/>
        </w:rPr>
        <w:t>و قد أخبرني به أحمد بن عبد العزيز قال 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مسعدة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وجّهني معاوية إلى ملك الروم، فدخلت عليه، فإذا عنده رجل على سرير من ذهب دون مجلسه، فكلّمني بالعربية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غلب عليه الشّقاء، أنا جبلة بن الأيهم، إذا صرت إلى منزلي فألقني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و انصرفت أتيته في داره فألفيته على شرابه، و عنده قينتان تغنّيانه بشعر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عفا جاسم إلى بيت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فالحواني فجانب الجولان</w:t>
      </w:r>
      <w:r>
        <w:rPr>
          <w:rStyle w:val="FootnoteAnchor"/>
          <w:rtl w:val="true"/>
        </w:rPr>
        <w:footnoteReference w:id="6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فرغتا من غنائهما أقبل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حسّان بن ثابت؟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كبير قد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بألف دينار فدفعها إليّ، و أمرني أن أدفعها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صاحبك يفي لي إن خرجت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قل ما شئت أعرضه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يعطيني الثنيّة</w:t>
      </w:r>
      <w:r>
        <w:rPr>
          <w:rStyle w:val="FootnoteAnchor"/>
          <w:rtl w:val="true"/>
        </w:rPr>
        <w:footnoteReference w:id="694"/>
      </w:r>
      <w:r>
        <w:rPr>
          <w:rFonts w:ascii="Amiri" w:hAnsi="Amiri" w:eastAsia="Amiri" w:cs="Amiri"/>
          <w:color w:val="111111"/>
          <w:sz w:val="28"/>
          <w:sz w:val="28"/>
          <w:szCs w:val="28"/>
          <w:rtl w:val="true"/>
          <w:lang w:bidi="ar-SA"/>
        </w:rPr>
        <w:t>فإنها كانت منازلنا، و عشرين قرية من الغوطة منها داريّا و سكّاء، و يفرض لجماعتنا و يحسن جوائزنا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على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أنّك أجبته إلى ما سأل فأجزته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معاوية يعطيه ذلك، فوجده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المدينة فدخلت مسجد رسول اللّه صلّى اللّه عليه و سلّم، فلقيت حسان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الوليد، صديقك جبلة يقرأ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أنّ معي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 إليّ بالسلام قطّ إلاّ و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إليه المال</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3607303_1280447820"/>
      <w:bookmarkStart w:id="569" w:name="_Toc234"/>
      <w:bookmarkEnd w:id="568"/>
      <w:r>
        <w:rPr>
          <w:rtl w:val="true"/>
        </w:rPr>
        <w:t>حديث حسّان مع رسول جبلة</w:t>
      </w:r>
      <w:r>
        <w:rPr>
          <w:rtl w:val="true"/>
        </w:rPr>
        <w:t>:</w:t>
      </w:r>
      <w:bookmarkEnd w:id="56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إبراهيم بن محمد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ابن أخي الأصمعيّ عن عمه، عن أهل المدينة قالوا</w:t>
      </w:r>
      <w:r>
        <w:rPr>
          <w:rFonts w:eastAsia="Amiri" w:cs="Amiri" w:ascii="Amiri" w:hAnsi="Amiri"/>
          <w:color w:val="111111"/>
          <w:sz w:val="28"/>
          <w:szCs w:val="28"/>
          <w:rtl w:val="true"/>
          <w:lang w:bidi="ar-SA"/>
        </w:rPr>
        <w:t xml:space="preserve">: </w:t>
      </w:r>
      <w:bookmarkStart w:id="570" w:name="pg16218_175529"/>
    </w:p>
    <w:p>
      <w:pPr>
        <w:pStyle w:val="BookText"/>
        <w:rPr/>
      </w:pPr>
      <w:bookmarkEnd w:id="570"/>
      <w:r>
        <w:rPr>
          <w:rFonts w:ascii="Amiri" w:hAnsi="Amiri" w:eastAsia="Amiri" w:cs="Amiri"/>
          <w:color w:val="111111"/>
          <w:sz w:val="28"/>
          <w:sz w:val="28"/>
          <w:szCs w:val="28"/>
          <w:rtl w:val="true"/>
          <w:lang w:bidi="ar-SA"/>
        </w:rPr>
        <w:t>بعث جبلة إلى حسّان بخمسمائة دينار و كسى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وجدته قد مات فابسط هذه الثياب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فوجده حيا،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أنك وجدتني ميتا</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3607305_1280447820"/>
      <w:bookmarkStart w:id="572" w:name="_Toc235"/>
      <w:bookmarkEnd w:id="571"/>
      <w:r>
        <w:rPr>
          <w:rtl w:val="true"/>
        </w:rPr>
        <w:t>نسبة ما في هذه الأخبار من الأغاني</w:t>
      </w:r>
      <w:bookmarkEnd w:id="572"/>
    </w:p>
    <w:p>
      <w:pPr>
        <w:pStyle w:val="Heading5"/>
        <w:numPr>
          <w:ilvl w:val="4"/>
          <w:numId w:val="1"/>
        </w:numPr>
        <w:rPr/>
      </w:pPr>
      <w:bookmarkStart w:id="573" w:name="__RefHeading___Toc3607307_1280447820"/>
      <w:bookmarkStart w:id="574" w:name="_Toc236"/>
      <w:bookmarkEnd w:id="573"/>
      <w:r>
        <w:rPr>
          <w:rtl w:val="true"/>
        </w:rPr>
        <w:t>صوت</w:t>
      </w:r>
      <w:bookmarkEnd w:id="574"/>
    </w:p>
    <w:p>
      <w:pPr>
        <w:pStyle w:val="BookText"/>
        <w:rPr/>
      </w:pPr>
      <w:r>
        <w:rPr>
          <w:rFonts w:ascii="Amiri" w:hAnsi="Amiri" w:eastAsia="Amiri" w:cs="Amiri"/>
          <w:color w:val="111111"/>
          <w:sz w:val="28"/>
          <w:sz w:val="28"/>
          <w:szCs w:val="28"/>
          <w:rtl w:val="true"/>
          <w:lang w:bidi="ar-SA"/>
        </w:rPr>
        <w:t xml:space="preserve">تنصّرت الأشراف من عار لطمة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فيها لو صبرت لها ضرر</w:t>
      </w:r>
    </w:p>
    <w:p>
      <w:pPr>
        <w:pStyle w:val="BookText"/>
        <w:rPr/>
      </w:pPr>
      <w:r>
        <w:rPr>
          <w:rFonts w:ascii="Amiri" w:hAnsi="Amiri" w:eastAsia="Amiri" w:cs="Amiri"/>
          <w:color w:val="111111"/>
          <w:sz w:val="28"/>
          <w:sz w:val="28"/>
          <w:szCs w:val="28"/>
          <w:rtl w:val="true"/>
          <w:lang w:bidi="ar-SA"/>
        </w:rPr>
        <w:t>الأبيات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لجبلة بن الأيهم، و الغناء لعريب نصب</w:t>
      </w:r>
      <w:r>
        <w:rPr>
          <w:rStyle w:val="FootnoteAnchor"/>
          <w:rtl w:val="true"/>
        </w:rPr>
        <w:footnoteReference w:id="695"/>
      </w:r>
      <w:r>
        <w:rPr>
          <w:rFonts w:ascii="Amiri" w:hAnsi="Amiri" w:eastAsia="Amiri" w:cs="Amiri"/>
          <w:color w:val="111111"/>
          <w:sz w:val="28"/>
          <w:sz w:val="28"/>
          <w:szCs w:val="28"/>
          <w:rtl w:val="true"/>
          <w:lang w:bidi="ar-SA"/>
        </w:rPr>
        <w:t>خفيف، و بسيط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3607309_1280447820"/>
      <w:bookmarkStart w:id="576" w:name="_Toc237"/>
      <w:bookmarkEnd w:id="575"/>
      <w:r>
        <w:rPr>
          <w:rtl w:val="true"/>
        </w:rPr>
        <w:t>صوت</w:t>
      </w:r>
      <w:bookmarkEnd w:id="576"/>
    </w:p>
    <w:p>
      <w:pPr>
        <w:pStyle w:val="BookText"/>
        <w:rPr/>
      </w:pPr>
      <w:r>
        <w:rPr>
          <w:rFonts w:ascii="Amiri" w:hAnsi="Amiri" w:eastAsia="Amiri" w:cs="Amiri"/>
          <w:color w:val="111111"/>
          <w:sz w:val="28"/>
          <w:sz w:val="28"/>
          <w:szCs w:val="28"/>
          <w:rtl w:val="true"/>
          <w:lang w:bidi="ar-SA"/>
        </w:rPr>
        <w:t xml:space="preserve">إنّ ابن جفنة من بقية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يعذهم آباؤهم باللّوم</w:t>
      </w:r>
    </w:p>
    <w:p>
      <w:pPr>
        <w:pStyle w:val="BookText"/>
        <w:rPr/>
      </w:pPr>
      <w:r>
        <w:rPr>
          <w:rFonts w:ascii="Amiri" w:hAnsi="Amiri" w:eastAsia="Amiri" w:cs="Amiri"/>
          <w:color w:val="111111"/>
          <w:sz w:val="28"/>
          <w:sz w:val="28"/>
          <w:szCs w:val="28"/>
          <w:rtl w:val="true"/>
          <w:lang w:bidi="ar-SA"/>
        </w:rPr>
        <w:t>الأبيات الأربعة</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لحسّان بن ثابت، و الغناء لعريب، هزج بالبنصر</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3607311_1280447820"/>
      <w:bookmarkStart w:id="578" w:name="_Toc238"/>
      <w:bookmarkEnd w:id="577"/>
      <w:r>
        <w:rPr>
          <w:rtl w:val="true"/>
        </w:rPr>
        <w:t>حديث حسّان مع الحارث بن أبي شمر</w:t>
      </w:r>
      <w:r>
        <w:rPr>
          <w:rtl w:val="true"/>
        </w:rPr>
        <w:t>:</w:t>
      </w:r>
      <w:bookmarkEnd w:id="578"/>
    </w:p>
    <w:p>
      <w:pPr>
        <w:pStyle w:val="Heading5"/>
        <w:numPr>
          <w:ilvl w:val="4"/>
          <w:numId w:val="1"/>
        </w:numPr>
        <w:rPr/>
      </w:pPr>
      <w:bookmarkStart w:id="579" w:name="__RefHeading___Toc3607313_1280447820"/>
      <w:bookmarkStart w:id="580" w:name="_Toc239"/>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يوسف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إسماعيل بن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حسّان بن ثابت يغدو على جبلة بن الأيهم سنة و يقيم سنة في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وفدت على الحارث بن أبي شمر الغسّاني، فإنّ له قرابة و رحما بصاحبي، و هو أبذل الناس للمعروف، و قد يئس منّي أن أفد عليه، لما يعرف من انقطاعي إلى جبلة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في السنة التي كنت أقيم فيها بالمدينة، حتى قدمت على الحارث و قد هيّأت له مديحا، فقال لي حاجبه، و كن لي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سرّ بقدومك عليه، و هو لا يدعك حتّى تذكر جبلة، فإياك أن تقع فيه فإنّه إنما يختبرك، و إن رآك قد وقعت فيه زهد فيك؛ و إن رآك تذكر محاسنه ثقل عليه فلا تبتدئ بذكره، و إن سألك عنه فلا تطنب في الثناء عليه و لا تعبه، امسح ذكره مسحا، و جاوزه إلى غيره، فإنّ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إغضاء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أي أشدّ تغافلا و أقلّ حفلا به، و ذلك أنّ صاحبك أعقل من هذا و أبين، و ليس لهذا بيان، فإذا دخلت عليه فسوف يدعوك إلى الطعام، و هو رجل يثقل عليه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يؤكل طعامه و لا يبالي الدرهم و الدينار، و يثقل عليه أن يشرب شرابه أيضا؛ فإذا وضع طعامه فلا تضع يدك حتّى يدعوك، و إذا دعاك فأصب من طعامه بعض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لحاجبه ما أمرني به</w:t>
      </w:r>
      <w:r>
        <w:rPr>
          <w:rFonts w:eastAsia="Amiri" w:cs="Amiri" w:ascii="Amiri" w:hAnsi="Amiri"/>
          <w:color w:val="111111"/>
          <w:sz w:val="28"/>
          <w:szCs w:val="28"/>
          <w:rtl w:val="true"/>
          <w:lang w:bidi="ar-SA"/>
        </w:rPr>
        <w:t xml:space="preserve">. </w:t>
      </w:r>
      <w:bookmarkStart w:id="581" w:name="pg16218_175530"/>
    </w:p>
    <w:p>
      <w:pPr>
        <w:pStyle w:val="BookText"/>
        <w:rPr/>
      </w:pPr>
      <w:bookmarkEnd w:id="58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عليه فسألني عن البلاد و عن الناس، و عن عيشنا بالحجاز، و عن رجال يهود، و كيف ما بيننا من تلك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أخبره حتّى انتهى إلى ذكر جبلة،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جبلة، فقد انقطعت إليه و تركتنا؟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جبلة منك و أنت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أجر إلى مدح و لا عيب، و جاز ذلك إلى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بالغداء و وضع الطعام، فوضع يده فأكل أكلا شديدا، و إذا رجل جبّار، فقال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فأصب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فخطّطت تخطيطا، فأتي بطعام كثير، ثم رفع الطعام و جاء وصفاء كثير عددهم، معهم الأباريق فيها ألوان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معهم مناديل اللّين</w:t>
      </w:r>
      <w:r>
        <w:rPr>
          <w:rStyle w:val="FootnoteAnchor"/>
          <w:rtl w:val="true"/>
        </w:rPr>
        <w:footnoteReference w:id="699"/>
      </w:r>
      <w:r>
        <w:rPr>
          <w:rFonts w:ascii="IRNazanin" w:hAnsi="IRNazanin" w:eastAsia="IRNazanin"/>
          <w:color w:val="111111"/>
          <w:sz w:val="28"/>
          <w:sz w:val="28"/>
          <w:szCs w:val="28"/>
          <w:rtl w:val="true"/>
          <w:lang w:bidi="fa-IR"/>
        </w:rPr>
        <w:t>فقاموا على رءوسنا، و دعا أصحاب برابط</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الروم فأجلسهم و شرب فألهوه، و قام الساقي على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حتى 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فلما أخذ فينا الشراب</w:t>
      </w:r>
      <w:r>
        <w:rPr>
          <w:rStyle w:val="FootnoteAnchor"/>
          <w:rtl w:val="true"/>
        </w:rPr>
        <w:footnoteReference w:id="701"/>
      </w:r>
      <w:r>
        <w:rPr>
          <w:rFonts w:ascii="Amiri" w:hAnsi="Amiri" w:eastAsia="Amiri" w:cs="Amiri"/>
          <w:color w:val="111111"/>
          <w:sz w:val="28"/>
          <w:sz w:val="28"/>
          <w:szCs w:val="28"/>
          <w:rtl w:val="true"/>
          <w:lang w:bidi="ar-SA"/>
        </w:rPr>
        <w:t>أنشدته شعرا فأعجبه و لذّ به، فأقمت عنده أياما فقال لي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صديقا هو أخفّ الناس عليه، و هو جاء، فإذا هو جاء جفاك و خلص به و قد ذكر قدومه، فاستأذنه قبل أن يقدم عليه، فإنه قبيح أن يجفوك بعد الإكرام، و الإذن اليوم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نابغة بني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الملك أن يأذن لي في الانصراف إلى أهلي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و أمرت لك بخمسمائة دينار و كسى و حملان</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فقبضتها و قدم النابغة و خرجت إلى أهلى</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3607315_1280447820"/>
      <w:bookmarkStart w:id="583" w:name="_Toc240"/>
      <w:bookmarkEnd w:id="582"/>
      <w:r>
        <w:rPr>
          <w:rtl w:val="true"/>
        </w:rPr>
        <w:t>صوت</w:t>
      </w:r>
      <w:bookmarkEnd w:id="583"/>
    </w:p>
    <w:p>
      <w:pPr>
        <w:pStyle w:val="BookText"/>
        <w:rPr/>
      </w:pPr>
      <w:r>
        <w:rPr>
          <w:rFonts w:ascii="Amiri" w:hAnsi="Amiri" w:eastAsia="Amiri" w:cs="Amiri"/>
          <w:color w:val="111111"/>
          <w:sz w:val="28"/>
          <w:sz w:val="28"/>
          <w:szCs w:val="28"/>
          <w:rtl w:val="true"/>
          <w:lang w:bidi="ar-SA"/>
        </w:rPr>
        <w:t xml:space="preserve">ألا إنّ ليلى العامريّة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النأي منّي ذنب غيري تنقم</w:t>
      </w:r>
    </w:p>
    <w:p>
      <w:pPr>
        <w:pStyle w:val="BookText"/>
        <w:rPr/>
      </w:pPr>
      <w:r>
        <w:rPr>
          <w:rFonts w:ascii="Amiri" w:hAnsi="Amiri" w:eastAsia="Amiri" w:cs="Amiri"/>
          <w:color w:val="111111"/>
          <w:sz w:val="28"/>
          <w:sz w:val="28"/>
          <w:szCs w:val="28"/>
          <w:rtl w:val="true"/>
          <w:lang w:bidi="ar-SA"/>
        </w:rPr>
        <w:t xml:space="preserve">و ما ذاك من شيء أكون اجترمته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فتجزيني به حيث أعلم</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 لكنّ إنسانا إذا ملّ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صرما لم يزل يتجرّم</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 ما زال بي ما يحدث النأي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أعالج حتّى كدت بالعيش أبرم</w:t>
      </w:r>
    </w:p>
    <w:p>
      <w:pPr>
        <w:pStyle w:val="BookText"/>
        <w:rPr/>
      </w:pPr>
      <w:r>
        <w:rPr>
          <w:rFonts w:ascii="Amiri" w:hAnsi="Amiri" w:eastAsia="Amiri" w:cs="Amiri"/>
          <w:color w:val="111111"/>
          <w:sz w:val="28"/>
          <w:sz w:val="28"/>
          <w:szCs w:val="28"/>
          <w:rtl w:val="true"/>
          <w:lang w:bidi="ar-SA"/>
        </w:rPr>
        <w:t xml:space="preserve">و ما زال بي الكتمان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 جواب السائلي عنك أعجم</w:t>
      </w:r>
    </w:p>
    <w:p>
      <w:pPr>
        <w:pStyle w:val="BookText"/>
        <w:rPr/>
      </w:pPr>
      <w:r>
        <w:rPr>
          <w:rFonts w:ascii="Amiri" w:hAnsi="Amiri" w:eastAsia="Amiri" w:cs="Amiri"/>
          <w:color w:val="111111"/>
          <w:sz w:val="28"/>
          <w:sz w:val="28"/>
          <w:szCs w:val="28"/>
          <w:rtl w:val="true"/>
          <w:lang w:bidi="ar-SA"/>
        </w:rPr>
        <w:t xml:space="preserve">لأسلم من قول الوشاة و 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 هل حيّ من الناس يسلم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لنصيب، و من الناس من يروي الثلاثة الأبيات الأول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لبديح مولى عبد اللّه بن جعفر رحمهما اللّه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الأبيات الأول منها ثاني ثقيل بالوسطى عن الهشامي و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حمّاد بن إسحاق و لم يجنّسه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هزج خفيف بالبنصر في مجراها عن إسحاق في البيتين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لمعبد في البيتين الأولين خفيف ثقيل أول بالخنصر في مجرى البنصر عن إسحاق</w:t>
      </w:r>
      <w:r>
        <w:rPr>
          <w:rFonts w:eastAsia="Amiri" w:cs="Amiri" w:ascii="Amiri" w:hAnsi="Amiri"/>
          <w:color w:val="111111"/>
          <w:sz w:val="28"/>
          <w:szCs w:val="28"/>
          <w:rtl w:val="true"/>
          <w:lang w:bidi="ar-SA"/>
        </w:rPr>
        <w:t xml:space="preserve">. </w:t>
      </w:r>
      <w:bookmarkStart w:id="584" w:name="pg16218_175531"/>
    </w:p>
    <w:p>
      <w:pPr>
        <w:pStyle w:val="Heading3"/>
        <w:numPr>
          <w:ilvl w:val="2"/>
          <w:numId w:val="1"/>
        </w:numPr>
        <w:rPr/>
      </w:pPr>
      <w:bookmarkStart w:id="585" w:name="__RefHeading___Toc3607317_1280447820"/>
      <w:bookmarkStart w:id="586" w:name="_Toc241"/>
      <w:bookmarkEnd w:id="584"/>
      <w:bookmarkEnd w:id="585"/>
      <w:r>
        <w:rPr/>
        <w:t>11</w:t>
      </w:r>
      <w:r>
        <w:rPr>
          <w:rtl w:val="true"/>
        </w:rPr>
        <w:t xml:space="preserve"> - </w:t>
      </w:r>
      <w:r>
        <w:rPr>
          <w:rtl w:val="true"/>
        </w:rPr>
        <w:t>خبر بديح في هذا الصوت و غيره</w:t>
      </w:r>
      <w:bookmarkEnd w:id="586"/>
    </w:p>
    <w:p>
      <w:pPr>
        <w:pStyle w:val="Heading4"/>
        <w:numPr>
          <w:ilvl w:val="3"/>
          <w:numId w:val="1"/>
        </w:numPr>
        <w:rPr/>
      </w:pPr>
      <w:bookmarkStart w:id="587" w:name="__RefHeading___Toc3607319_1280447820"/>
      <w:bookmarkStart w:id="588" w:name="_Toc242"/>
      <w:bookmarkEnd w:id="587"/>
      <w:r>
        <w:rPr>
          <w:rtl w:val="true"/>
        </w:rPr>
        <w:t>صنعة بديح</w:t>
      </w:r>
      <w:r>
        <w:rPr>
          <w:rtl w:val="true"/>
        </w:rPr>
        <w:t>:</w:t>
      </w:r>
      <w:bookmarkEnd w:id="588"/>
    </w:p>
    <w:p>
      <w:pPr>
        <w:pStyle w:val="BookText"/>
        <w:rPr/>
      </w:pPr>
      <w:r>
        <w:rPr>
          <w:rFonts w:ascii="Amiri" w:hAnsi="Amiri" w:eastAsia="Amiri" w:cs="Amiri"/>
          <w:color w:val="111111"/>
          <w:sz w:val="28"/>
          <w:sz w:val="28"/>
          <w:szCs w:val="28"/>
          <w:rtl w:val="true"/>
          <w:lang w:bidi="ar-SA"/>
        </w:rPr>
        <w:t>بديح مولى عبد اللّه بن جعفر، و كان يقال له بديح المليح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صنعة يسيرة و إنما كان يغنّي أغاني غيره مثل سائب خائر، و نشيط، و طويس، و هذه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بديح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3607321_1280447820"/>
      <w:bookmarkStart w:id="590" w:name="_Toc243"/>
      <w:bookmarkEnd w:id="589"/>
      <w:r>
        <w:rPr>
          <w:rtl w:val="true"/>
        </w:rPr>
        <w:t>روايته لخبر يحيى بن الحكم</w:t>
      </w:r>
      <w:r>
        <w:rPr>
          <w:rtl w:val="true"/>
        </w:rPr>
        <w:t>:</w:t>
      </w:r>
      <w:bookmarkEnd w:id="590"/>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الدّوري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عاصم النّبيل</w:t>
      </w:r>
      <w:r>
        <w:rPr>
          <w:rStyle w:val="FootnoteAnchor"/>
          <w:rtl w:val="true"/>
        </w:rPr>
        <w:footnoteReference w:id="705"/>
      </w:r>
      <w:r>
        <w:rPr>
          <w:rFonts w:ascii="Amiri" w:hAnsi="Amiri" w:eastAsia="Amiri" w:cs="Amiri"/>
          <w:color w:val="111111"/>
          <w:sz w:val="28"/>
          <w:sz w:val="28"/>
          <w:szCs w:val="28"/>
          <w:rtl w:val="true"/>
          <w:lang w:bidi="ar-SA"/>
        </w:rPr>
        <w:t>عن جويرية بن أسماء، عن عيسى بن عمر بن موسى، عن بديح مولى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يحيى بن الحكم المدينة دخل إليه عبد اللّه بن جعفر في جماعة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جئتي بأوباش من أوباش خبثة</w:t>
      </w:r>
      <w:r>
        <w:rPr>
          <w:rStyle w:val="FootnoteAnchor"/>
          <w:rtl w:val="true"/>
        </w:rPr>
        <w:footnoteReference w:id="706"/>
      </w:r>
      <w:r>
        <w:rPr>
          <w:rFonts w:ascii="Amiri" w:hAnsi="Amiri" w:eastAsia="Amiri" w:cs="Amiri"/>
          <w:color w:val="111111"/>
          <w:sz w:val="28"/>
          <w:sz w:val="28"/>
          <w:szCs w:val="28"/>
          <w:rtl w:val="true"/>
          <w:lang w:bidi="ar-SA"/>
        </w:rPr>
        <w:t>؟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رسول اللّه صلّى اللّه عليه و سلّم طيبة و تسمّيها أنت خبثة</w:t>
      </w:r>
      <w:r>
        <w:rPr>
          <w:rStyle w:val="FootnoteAnchor"/>
          <w:rtl w:val="true"/>
        </w:rPr>
        <w:footnoteReference w:id="7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591" w:name="__RefHeading___Toc3607323_1280447820"/>
      <w:bookmarkStart w:id="592" w:name="_Toc244"/>
      <w:bookmarkEnd w:id="591"/>
      <w:r>
        <w:rPr>
          <w:rtl w:val="true"/>
        </w:rPr>
        <w:t>حيلة عبد اللّه بن جعفر في رقبة بديح لعبد الملك بن مروان</w:t>
      </w:r>
      <w:r>
        <w:rPr>
          <w:rtl w:val="true"/>
        </w:rPr>
        <w:t>:</w:t>
      </w:r>
      <w:bookmarkEnd w:id="592"/>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جميل حدّثني من سمع هذا الحديث من ابن العتبي يذكره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اللّه بن جعفر على عبد الملك بن مروان و هو يتأوّه،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أدخلت عليك من يؤنسك بأحاديث العرب و فنون الأسمار؟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صاحب هزل، و الجدّ مع علّتي أحجى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علّتك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بي عرق النّسا في ليلتي هذه، فبلغ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بديحا مولاي أرقى</w:t>
      </w:r>
      <w:r>
        <w:rPr>
          <w:rStyle w:val="FootnoteAnchor"/>
          <w:rtl w:val="true"/>
        </w:rPr>
        <w:footnoteReference w:id="708"/>
      </w:r>
      <w:r>
        <w:rPr>
          <w:rFonts w:ascii="IRNazanin" w:hAnsi="IRNazanin" w:eastAsia="IRNazanin"/>
          <w:color w:val="111111"/>
          <w:sz w:val="28"/>
          <w:sz w:val="28"/>
          <w:szCs w:val="28"/>
          <w:rtl w:val="true"/>
          <w:lang w:bidi="fa-IR"/>
        </w:rPr>
        <w:t>الناس منه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إليه عبد الملك فلما مضى الرسول سقط في يدي ابن جعفر</w:t>
      </w:r>
      <w:r>
        <w:rPr>
          <w:rStyle w:val="FootnoteAnchor"/>
          <w:rtl w:val="true"/>
        </w:rPr>
        <w:footnoteReference w:id="70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كذبة قبيحة عند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بأسرع من أن طلع بديح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رقيتك من عرق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أرقى الخلق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 عبد اللّه لأنّ بديحا كان صاحب فكاهة يعرف بها؛ فمدّ رجله فتفل عليها و رقاها مرارا،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أكبر، وجدت و اللّه خفّا</w:t>
      </w:r>
      <w:r>
        <w:rPr>
          <w:rStyle w:val="FootnoteAnchor"/>
          <w:rtl w:val="true"/>
        </w:rPr>
        <w:footnoteReference w:id="710"/>
      </w:r>
      <w:r>
        <w:rPr>
          <w:rFonts w:ascii="Amiri" w:hAnsi="Amiri" w:eastAsia="Amiri" w:cs="Amiri"/>
          <w:color w:val="111111"/>
          <w:sz w:val="28"/>
          <w:sz w:val="28"/>
          <w:szCs w:val="28"/>
          <w:rtl w:val="true"/>
          <w:lang w:bidi="ar-SA"/>
        </w:rPr>
        <w:t>، يا غلام ادع فلانة حتّى تكتب الرّقية، فإنّا لا نأمن هيجها بالليل فلا نذعر بديحا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الجارية </w:t>
      </w:r>
    </w:p>
    <w:p>
      <w:pPr>
        <w:pStyle w:val="BookText"/>
        <w:rPr/>
      </w:pPr>
      <w:r>
        <w:rPr>
          <w:rFonts w:ascii="Amiri" w:hAnsi="Amiri" w:eastAsia="Amiri" w:cs="Amiri"/>
          <w:color w:val="111111"/>
          <w:sz w:val="28"/>
          <w:sz w:val="28"/>
          <w:szCs w:val="28"/>
          <w:rtl w:val="true"/>
          <w:lang w:bidi="ar-SA"/>
        </w:rPr>
        <w:t>قال بديح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امرأته الطلاق</w:t>
      </w:r>
      <w:r>
        <w:rPr>
          <w:rStyle w:val="FootnoteAnchor"/>
          <w:rtl w:val="true"/>
        </w:rPr>
        <w:footnoteReference w:id="711"/>
      </w:r>
      <w:r>
        <w:rPr>
          <w:rFonts w:ascii="Amiri" w:hAnsi="Amiri" w:eastAsia="Amiri" w:cs="Amiri"/>
          <w:color w:val="111111"/>
          <w:sz w:val="28"/>
          <w:sz w:val="28"/>
          <w:szCs w:val="28"/>
          <w:rtl w:val="true"/>
          <w:lang w:bidi="ar-SA"/>
        </w:rPr>
        <w:t>إن كتبتها حتى تعجّل حبائي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بأربعة آلاف درهم فلما صار المال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الطلاق إن كتبتها أو يصير المال إلى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فحمل إلى منزله، فلما أحرزه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امرأته الطلاق إن كنت قرأت على رجلك إلاّ أبيات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ليلى العامرية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النأي منّي ذنب غيري تنقم</w:t>
      </w:r>
    </w:p>
    <w:p>
      <w:pPr>
        <w:pStyle w:val="BookText"/>
        <w:rPr/>
      </w:pPr>
      <w:r>
        <w:rPr>
          <w:rFonts w:ascii="Amiri" w:hAnsi="Amiri" w:eastAsia="Amiri" w:cs="Amiri"/>
          <w:color w:val="111111"/>
          <w:sz w:val="28"/>
          <w:sz w:val="28"/>
          <w:szCs w:val="28"/>
          <w:rtl w:val="true"/>
          <w:lang w:bidi="ar-SA"/>
        </w:rPr>
        <w:t>و ذكر الأبيات و زاد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زلت أستصفي لك الودّ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محاسنة حتّى كأنّي مجرم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تقول؟ قال امرأته الطلاق إن كان رقاك إلاّ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و قد سارت بها البرد إلى أخيك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عبد الملك ضاحكا يفحص برجليه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إسماعيل بن يونس قال 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عن المنتجع النّبهاني، عن أبيه بهذا الخبر مثل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تصرميني حين لا لي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ورائي و لا لي عنكم متقدّم</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ما كان يجده عبد الملك، و أمر لبديح بأربعة آلاف درهم، فقال ابن جعفر لبديح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هذا الغناء منك مذ 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نتف سائب خائر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إسماعيل قال حدّثنا عمر قال حدّثني القاسم بن محمد بن عباد عن الأصمعي عن ابن أبي الزناد 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نافع الخير مولى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الخبر مثله، و زاد فيه أنّ بديحا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صوته يغنيه به لمّا قال له أن يكتب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بديح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رقيتك كما علّمت</w:t>
      </w:r>
      <w:r>
        <w:rPr>
          <w:rStyle w:val="FootnoteAnchor"/>
          <w:rtl w:val="true"/>
        </w:rPr>
        <w:footnoteReference w:id="712"/>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إسماعيل قال 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سلمة الغفاريّ عن عبد اللّه بن عمران بن أبي فروة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جعفر يحبّ أن يسمع عبد الملك غناء بديح، فدخل إليه يوما فشكا إليه عبد الملك ركبته فقال له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مولى كانت أمّه بربريّة، و كانت ترقى من هذه العلّة، و قد أخذ ذلك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بديح، فجعل يتفل على ركبة عبد الملك و يهمهم،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أمير المؤمنين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الملك لا يجد شيئا،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مولاك لا بدّ له من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تكتب رقيته ثم أمر جارية له فكتبت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ويلك رقية ليس فيها بسم اللّه الرحمن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فاكتبيها على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فأملى عليها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ديار سليمى بين عيقة فالمهدي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و إن لم تنطقي، سبل</w:t>
      </w:r>
      <w:r>
        <w:rPr>
          <w:rStyle w:val="FootnoteAnchor"/>
          <w:rtl w:val="true"/>
        </w:rPr>
        <w:footnoteReference w:id="713"/>
      </w:r>
      <w:r>
        <w:rPr>
          <w:rFonts w:ascii="IRNazanin" w:hAnsi="IRNazanin" w:eastAsia="IRNazanin"/>
          <w:color w:val="111111"/>
          <w:sz w:val="28"/>
          <w:sz w:val="28"/>
          <w:szCs w:val="28"/>
          <w:rtl w:val="true"/>
          <w:lang w:bidi="fa-IR"/>
        </w:rPr>
        <w:t xml:space="preserve">الرعد </w:t>
      </w:r>
      <w:bookmarkStart w:id="593" w:name="pg16218_175533"/>
    </w:p>
    <w:p>
      <w:pPr>
        <w:pStyle w:val="BookText"/>
        <w:rPr/>
      </w:pPr>
      <w:bookmarkEnd w:id="593"/>
      <w:r>
        <w:rPr>
          <w:rFonts w:ascii="Amiri" w:hAnsi="Amiri" w:eastAsia="Amiri" w:cs="Amiri"/>
          <w:color w:val="111111"/>
          <w:sz w:val="28"/>
          <w:sz w:val="28"/>
          <w:szCs w:val="28"/>
          <w:rtl w:val="true"/>
          <w:lang w:bidi="ar-SA"/>
        </w:rPr>
        <w:t>ثم قال له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 و اللّه حتّى أفرغها في مسامعه</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3607325_1280447820"/>
      <w:bookmarkStart w:id="595" w:name="_Toc245"/>
      <w:bookmarkEnd w:id="594"/>
      <w:r>
        <w:rPr>
          <w:rtl w:val="true"/>
        </w:rPr>
        <w:t>تنصل الفضل بن دكين من الرفض</w:t>
      </w:r>
      <w:r>
        <w:rPr>
          <w:rtl w:val="true"/>
        </w:rPr>
        <w:t>:</w:t>
      </w:r>
      <w:bookmarkEnd w:id="595"/>
    </w:p>
    <w:p>
      <w:pPr>
        <w:pStyle w:val="Heading5"/>
        <w:numPr>
          <w:ilvl w:val="4"/>
          <w:numId w:val="1"/>
        </w:numPr>
        <w:rPr/>
      </w:pPr>
      <w:bookmarkStart w:id="596" w:name="__RefHeading___Toc3607327_1280447820"/>
      <w:bookmarkStart w:id="597" w:name="_Toc246"/>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أخبرني محمد بن العباس اليزيدي، قال حدّثني عمي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أبي نعيم الفضل بن دكين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نعيم، إن الناس يزعمون أنّك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ساعة ثم رقع رأسه و هو يبكي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أصبحت فيكم كما قال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زال بي الكتمان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جواب السّائلي عنك أعجم</w:t>
      </w:r>
    </w:p>
    <w:p>
      <w:pPr>
        <w:pStyle w:val="BookText"/>
        <w:rPr/>
      </w:pPr>
      <w:r>
        <w:rPr>
          <w:rFonts w:ascii="Amiri" w:hAnsi="Amiri" w:eastAsia="Amiri" w:cs="Amiri"/>
          <w:color w:val="111111"/>
          <w:sz w:val="28"/>
          <w:sz w:val="28"/>
          <w:szCs w:val="28"/>
          <w:rtl w:val="true"/>
          <w:lang w:bidi="ar-SA"/>
        </w:rPr>
        <w:t xml:space="preserve">لأسلم من قول الوشاة و 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 هل حيّ من الناس يسلم</w:t>
      </w:r>
    </w:p>
    <w:p>
      <w:pPr>
        <w:pStyle w:val="Heading5"/>
        <w:numPr>
          <w:ilvl w:val="4"/>
          <w:numId w:val="1"/>
        </w:numPr>
        <w:rPr/>
      </w:pPr>
      <w:bookmarkStart w:id="598" w:name="__RefHeading___Toc3607329_1280447820"/>
      <w:bookmarkStart w:id="599" w:name="_Toc247"/>
      <w:bookmarkEnd w:id="598"/>
      <w:r>
        <w:rPr>
          <w:rtl w:val="true"/>
        </w:rPr>
        <w:t>صوت</w:t>
      </w:r>
      <w:bookmarkEnd w:id="599"/>
    </w:p>
    <w:p>
      <w:pPr>
        <w:pStyle w:val="BookText"/>
        <w:rPr/>
      </w:pPr>
      <w:r>
        <w:rPr>
          <w:rFonts w:ascii="Amiri" w:hAnsi="Amiri" w:eastAsia="Amiri" w:cs="Amiri"/>
          <w:color w:val="111111"/>
          <w:sz w:val="28"/>
          <w:sz w:val="28"/>
          <w:szCs w:val="28"/>
          <w:rtl w:val="true"/>
          <w:lang w:bidi="ar-SA"/>
        </w:rPr>
        <w:t xml:space="preserve">يا غراب البين أسمعت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تنطق شيئا قد فعل</w:t>
      </w:r>
    </w:p>
    <w:p>
      <w:pPr>
        <w:pStyle w:val="BookText"/>
        <w:rPr/>
      </w:pPr>
      <w:r>
        <w:rPr>
          <w:rFonts w:ascii="Amiri" w:hAnsi="Amiri" w:eastAsia="Amiri" w:cs="Amiri"/>
          <w:color w:val="111111"/>
          <w:sz w:val="28"/>
          <w:sz w:val="28"/>
          <w:szCs w:val="28"/>
          <w:rtl w:val="true"/>
          <w:lang w:bidi="ar-SA"/>
        </w:rPr>
        <w:t xml:space="preserve">إنّ للخير و للشّرّ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 ذينك وقت و أجل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بؤس و نعيم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 الدهر يلعبن بكلّ</w:t>
      </w:r>
    </w:p>
    <w:p>
      <w:pPr>
        <w:pStyle w:val="BookText"/>
        <w:rPr/>
      </w:pPr>
      <w:r>
        <w:rPr>
          <w:rFonts w:ascii="Amiri" w:hAnsi="Amiri" w:eastAsia="Amiri" w:cs="Amiri"/>
          <w:color w:val="111111"/>
          <w:sz w:val="28"/>
          <w:sz w:val="28"/>
          <w:szCs w:val="28"/>
          <w:rtl w:val="true"/>
          <w:lang w:bidi="ar-SA"/>
        </w:rPr>
        <w:t xml:space="preserve">و العطيات خساس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قبر مثر و مقلّ</w:t>
      </w:r>
      <w:r>
        <w:rPr>
          <w:rStyle w:val="FootnoteAnchor"/>
          <w:rtl w:val="true"/>
        </w:rPr>
        <w:footnoteReference w:id="71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لعبد اللّه بن الزبعري السّهمي، يقوله في غزاة أحد، و هو يومئذ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خفيف ثقيل أوّل بالبنصر، عن عمرو على مذهب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لابن مسجح من رواية حمّاد عن أبيه في كتاب ابن مسجح</w:t>
      </w:r>
      <w:r>
        <w:rPr>
          <w:rFonts w:eastAsia="Amiri" w:cs="Amiri" w:ascii="Amiri" w:hAnsi="Amiri"/>
          <w:color w:val="111111"/>
          <w:sz w:val="28"/>
          <w:szCs w:val="28"/>
          <w:rtl w:val="true"/>
          <w:lang w:bidi="ar-SA"/>
        </w:rPr>
        <w:t xml:space="preserve">. </w:t>
      </w:r>
      <w:bookmarkStart w:id="600" w:name="pg16218_175534"/>
    </w:p>
    <w:p>
      <w:pPr>
        <w:pStyle w:val="Heading3"/>
        <w:numPr>
          <w:ilvl w:val="2"/>
          <w:numId w:val="1"/>
        </w:numPr>
        <w:rPr/>
      </w:pPr>
      <w:bookmarkStart w:id="601" w:name="__RefHeading___Toc3607331_1280447820"/>
      <w:bookmarkStart w:id="602" w:name="_Toc248"/>
      <w:bookmarkEnd w:id="600"/>
      <w:bookmarkEnd w:id="601"/>
      <w:r>
        <w:rPr/>
        <w:t>12</w:t>
      </w:r>
      <w:r>
        <w:rPr>
          <w:rtl w:val="true"/>
        </w:rPr>
        <w:t xml:space="preserve"> - </w:t>
      </w:r>
      <w:r>
        <w:rPr>
          <w:rtl w:val="true"/>
        </w:rPr>
        <w:t>نسب ابن الزّبعرى و أخباره و قصّة غزوة أحد</w:t>
      </w:r>
      <w:bookmarkEnd w:id="602"/>
    </w:p>
    <w:p>
      <w:pPr>
        <w:pStyle w:val="Heading4"/>
        <w:numPr>
          <w:ilvl w:val="3"/>
          <w:numId w:val="1"/>
        </w:numPr>
        <w:rPr/>
      </w:pPr>
      <w:bookmarkStart w:id="603" w:name="__RefHeading___Toc3607333_1280447820"/>
      <w:bookmarkStart w:id="604" w:name="_Toc249"/>
      <w:bookmarkEnd w:id="603"/>
      <w:r>
        <w:rPr>
          <w:rtl w:val="true"/>
        </w:rPr>
        <w:t>نسب ابن الزبعري</w:t>
      </w:r>
      <w:r>
        <w:rPr>
          <w:rtl w:val="true"/>
        </w:rPr>
        <w:t>:</w:t>
      </w:r>
      <w:bookmarkEnd w:id="604"/>
    </w:p>
    <w:p>
      <w:pPr>
        <w:pStyle w:val="BookText"/>
        <w:rPr/>
      </w:pPr>
      <w:r>
        <w:rPr>
          <w:rFonts w:ascii="Amiri" w:hAnsi="Amiri" w:eastAsia="Amiri" w:cs="Amiri"/>
          <w:color w:val="111111"/>
          <w:sz w:val="28"/>
          <w:sz w:val="28"/>
          <w:szCs w:val="28"/>
          <w:rtl w:val="true"/>
          <w:lang w:bidi="ar-SA"/>
        </w:rPr>
        <w:t>هو عبد اللّه بن الزّبعري بن قيس بن عدي بن سعد بن سهم بن عمرو بن هصيص بن كعب بن لؤيّ بن غالب بن فهر بن مالك بن النّضر بن كنانة بن خزيمة بن مدركة بن الياس بن مضر بن نزار</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3607335_1280447820"/>
      <w:bookmarkStart w:id="606" w:name="_Toc250"/>
      <w:bookmarkEnd w:id="605"/>
      <w:r>
        <w:rPr>
          <w:rtl w:val="true"/>
        </w:rPr>
        <w:t>حاله قبل الإسلام و بعده</w:t>
      </w:r>
      <w:r>
        <w:rPr>
          <w:rtl w:val="true"/>
        </w:rPr>
        <w:t>:</w:t>
      </w:r>
      <w:bookmarkEnd w:id="606"/>
    </w:p>
    <w:p>
      <w:pPr>
        <w:pStyle w:val="BookText"/>
        <w:rPr/>
      </w:pPr>
      <w:r>
        <w:rPr>
          <w:rFonts w:ascii="Amiri" w:hAnsi="Amiri" w:eastAsia="Amiri" w:cs="Amiri"/>
          <w:color w:val="111111"/>
          <w:sz w:val="28"/>
          <w:sz w:val="28"/>
          <w:szCs w:val="28"/>
          <w:rtl w:val="true"/>
          <w:lang w:bidi="ar-SA"/>
        </w:rPr>
        <w:t>و هو أحد شعراء قريش المعدودين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يهجو المسلمين و يحرّض عليهم كفار قريش في شعره، ثم أسلم بعد ذلك فقبل النبيّ صلّى اللّه عليه و سلّم إسلامه و أمّنه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 يقولها ابن الزبعري في غزوة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بالخبر في ذلك محمد بن جرير الطبري قال 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محمد بن إسحاق قال حدّثني محمد بن مسلم بن عبد اللّه بن شهاب الزّهري، و محمد بن يحيى بن حيان</w:t>
      </w:r>
      <w:r>
        <w:rPr>
          <w:rStyle w:val="FootnoteAnchor"/>
          <w:rtl w:val="true"/>
        </w:rPr>
        <w:footnoteReference w:id="715"/>
      </w:r>
      <w:r>
        <w:rPr>
          <w:rFonts w:ascii="Amiri" w:hAnsi="Amiri" w:eastAsia="Amiri" w:cs="Amiri"/>
          <w:color w:val="111111"/>
          <w:sz w:val="28"/>
          <w:sz w:val="28"/>
          <w:szCs w:val="28"/>
          <w:rtl w:val="true"/>
          <w:lang w:bidi="ar-SA"/>
        </w:rPr>
        <w:t>، و عاصم بن عمرو بن قتادة، و الحصين بن عبد الرحمن بن عمرو بن سعد بن معاذ و غيرهم من علمائنا، كلّهم قد حدّث ببعض هذا الحديث، فقد اجتمع حديثهم كلّهم فيما سقت من الحديث عن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3607337_1280447820"/>
      <w:bookmarkStart w:id="608" w:name="_Toc251"/>
      <w:bookmarkEnd w:id="607"/>
      <w:r>
        <w:rPr>
          <w:rtl w:val="true"/>
        </w:rPr>
        <w:t>خبر غزوة أحد</w:t>
      </w:r>
      <w:r>
        <w:rPr>
          <w:rtl w:val="true"/>
        </w:rPr>
        <w:t>:</w:t>
      </w:r>
      <w:bookmarkEnd w:id="60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أصيبت قريش، أو من قاله منهم يوم بدر من كفار قريش، من أصحاب القليب، فرجع فلّهم إلى مكة</w:t>
      </w:r>
      <w:r>
        <w:rPr>
          <w:rStyle w:val="FootnoteAnchor"/>
          <w:rtl w:val="true"/>
        </w:rPr>
        <w:footnoteReference w:id="716"/>
      </w:r>
      <w:r>
        <w:rPr>
          <w:rFonts w:ascii="Amiri" w:hAnsi="Amiri" w:eastAsia="Amiri" w:cs="Amiri"/>
          <w:color w:val="111111"/>
          <w:sz w:val="28"/>
          <w:sz w:val="28"/>
          <w:szCs w:val="28"/>
          <w:rtl w:val="true"/>
          <w:lang w:bidi="ar-SA"/>
        </w:rPr>
        <w:t>، و رجع أبو سفيان بن حرب بعيره، مشى عبد اللّه بن أبي ربيعة، و عكرمة بن أبي جهل، و صفوان بن أمية، في رجال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 ممن أصيب آباؤهم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أبناؤهم</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و إخوانهم ببدر، فكلّموا أبا سفيان بن حرب و من كان له</w:t>
      </w:r>
      <w:r>
        <w:rPr>
          <w:rStyle w:val="FootnoteAnchor"/>
          <w:rtl w:val="true"/>
        </w:rPr>
        <w:footnoteReference w:id="718"/>
      </w:r>
      <w:r>
        <w:rPr>
          <w:rFonts w:ascii="Amiri" w:hAnsi="Amiri" w:eastAsia="Amiri" w:cs="Amiri"/>
          <w:color w:val="111111"/>
          <w:sz w:val="28"/>
          <w:sz w:val="28"/>
          <w:szCs w:val="28"/>
          <w:rtl w:val="true"/>
          <w:lang w:bidi="ar-SA"/>
        </w:rPr>
        <w:t>في تلك العير من قريش تجارة،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محمدا قد وتركم و قتل خياركم، فأعينونا بهذا المال على حربه، لعلّنا أن ندرك ثأرا ممن أصيب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فاجتمعت قريش لحرب رسول اللّه صلّى اللّه عليه و سلّم، حين فعل ذلك أبو سفيان و أصحاب العير بأحابيشها</w:t>
      </w:r>
      <w:r>
        <w:rPr>
          <w:rStyle w:val="FootnoteAnchor"/>
          <w:rtl w:val="true"/>
        </w:rPr>
        <w:footnoteReference w:id="719"/>
      </w:r>
      <w:r>
        <w:rPr>
          <w:rFonts w:ascii="Amiri" w:hAnsi="Amiri" w:eastAsia="Amiri" w:cs="Amiri"/>
          <w:color w:val="111111"/>
          <w:sz w:val="28"/>
          <w:sz w:val="28"/>
          <w:szCs w:val="28"/>
          <w:rtl w:val="true"/>
          <w:lang w:bidi="ar-SA"/>
        </w:rPr>
        <w:t>و من أطاعها من قبائل كنانة و أهل تهامة، و كلّ أولئك قد استغووا</w:t>
      </w:r>
      <w:r>
        <w:rPr>
          <w:rStyle w:val="FootnoteAnchor"/>
          <w:rtl w:val="true"/>
        </w:rPr>
        <w:footnoteReference w:id="720"/>
      </w:r>
      <w:r>
        <w:rPr>
          <w:rFonts w:ascii="IRNazanin" w:hAnsi="IRNazanin" w:eastAsia="IRNazanin"/>
          <w:color w:val="111111"/>
          <w:sz w:val="28"/>
          <w:sz w:val="28"/>
          <w:szCs w:val="28"/>
          <w:rtl w:val="true"/>
          <w:lang w:bidi="fa-IR"/>
        </w:rPr>
        <w:t xml:space="preserve">على حرب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عزّة عمرو بن عبد اللّه الجمحي قد منّ عليه رسول اللّه صلّى اللّه عليه و سلّم يوم بدر، و كان في الأسارى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فقير ذو عيال و حاجة قد عرفتها، فامنن عليّ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عليه رسول اللّه صلّى اللّه عليه و سلّم، فقال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عزّة، إنّك امرؤ شاعر فاخرج معنا فأعنّا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منّ عليّ، فلا أريد أن أظاهر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فأعنّا بنفسك، و لك اللّه إن رجعت أن أعينك، و إن أصبت أن أجعل بناتك مع بناتي، يصيبهنّ ما أصابهنّ من عسر أو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عزة يسير في تهامة و يدعو بني كنانة، و خرج مسافع بن عبدة بن وهب بن حذافة بن جمح إلى بني مالك بن كنانة يحرّضهم و يدعوهم إلى حرب رسول اللّه صلّى اللّه عليه و سلّم، و دعا جبير بن مطعم غلاما يقال له وحشيّ، و كان حبشيا يقذف بحربة له قذف الحبشة، قلّما يخطئ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 الناس، فإن أنت قتلت عمّ محمد بعمى طعيمة بن عديّ فأنت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قريش بحدّها و أحابيشها و من معها من بني كنانة و أهل تهامة، و خرجوا بالظّعن</w:t>
      </w:r>
      <w:r>
        <w:rPr>
          <w:rStyle w:val="FootnoteAnchor"/>
          <w:rtl w:val="true"/>
        </w:rPr>
        <w:footnoteReference w:id="721"/>
      </w:r>
      <w:r>
        <w:rPr>
          <w:rFonts w:ascii="Amiri" w:hAnsi="Amiri" w:eastAsia="Amiri" w:cs="Amiri"/>
          <w:color w:val="111111"/>
          <w:sz w:val="28"/>
          <w:sz w:val="28"/>
          <w:szCs w:val="28"/>
          <w:rtl w:val="true"/>
          <w:lang w:bidi="ar-SA"/>
        </w:rPr>
        <w:t>التماس الحفيظة، و لئلا يفرّوا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أبو سفيان بن حرب و هو قائد الناس، معه هند بنت عتبة بن ربيعة، و خرج عكرمة بن أبي جهل بن هشام بن المغيرة</w:t>
      </w:r>
      <w:r>
        <w:rPr>
          <w:rStyle w:val="FootnoteAnchor"/>
          <w:rtl w:val="true"/>
        </w:rPr>
        <w:footnoteReference w:id="722"/>
      </w:r>
      <w:r>
        <w:rPr>
          <w:rFonts w:ascii="Amiri" w:hAnsi="Amiri" w:eastAsia="Amiri" w:cs="Amiri"/>
          <w:color w:val="111111"/>
          <w:sz w:val="28"/>
          <w:sz w:val="28"/>
          <w:szCs w:val="28"/>
          <w:rtl w:val="true"/>
          <w:lang w:bidi="ar-SA"/>
        </w:rPr>
        <w:t xml:space="preserve">و خرج صفوان بن أمية بن خلف ببرزة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ببرّة من قول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مسعود بن عمرو بن عمير الثقفية، و هي أم عبد اللّه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عمرو بن العاص</w:t>
      </w:r>
      <w:r>
        <w:rPr>
          <w:rStyle w:val="FootnoteAnchor"/>
          <w:rtl w:val="true"/>
        </w:rPr>
        <w:footnoteReference w:id="723"/>
      </w:r>
      <w:r>
        <w:rPr>
          <w:rFonts w:ascii="Amiri" w:hAnsi="Amiri" w:eastAsia="Amiri" w:cs="Amiri"/>
          <w:color w:val="111111"/>
          <w:sz w:val="28"/>
          <w:sz w:val="28"/>
          <w:szCs w:val="28"/>
          <w:rtl w:val="true"/>
          <w:lang w:bidi="ar-SA"/>
        </w:rPr>
        <w:t>، و خرج طلحة بن أبي طلحة و أبو طلحة عبد اللّه بن عبد العزّى بن عثمان بن عبد الدار بسلافة بنت سعد بن سهيل</w:t>
      </w:r>
      <w:r>
        <w:rPr>
          <w:rStyle w:val="FootnoteAnchor"/>
          <w:rtl w:val="true"/>
        </w:rPr>
        <w:footnoteReference w:id="724"/>
      </w:r>
      <w:r>
        <w:rPr>
          <w:rFonts w:ascii="Amiri" w:hAnsi="Amiri" w:eastAsia="Amiri" w:cs="Amiri"/>
          <w:color w:val="111111"/>
          <w:sz w:val="28"/>
          <w:sz w:val="28"/>
          <w:szCs w:val="28"/>
          <w:rtl w:val="true"/>
          <w:lang w:bidi="ar-SA"/>
        </w:rPr>
        <w:t>، و هي أم بني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مسافع، و الجلاس، و كلاب، قتلوا يومئذ و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خناس بنت مالك بن المضرّب إحدى نساء بني مالك بن حسل مع ابنها أبي عزّة</w:t>
      </w:r>
      <w:r>
        <w:rPr>
          <w:rStyle w:val="FootnoteAnchor"/>
          <w:rtl w:val="true"/>
        </w:rPr>
        <w:footnoteReference w:id="725"/>
      </w:r>
      <w:r>
        <w:rPr>
          <w:rFonts w:ascii="Amiri" w:hAnsi="Amiri" w:eastAsia="Amiri" w:cs="Amiri"/>
          <w:color w:val="111111"/>
          <w:sz w:val="28"/>
          <w:sz w:val="28"/>
          <w:szCs w:val="28"/>
          <w:rtl w:val="true"/>
          <w:lang w:bidi="ar-SA"/>
        </w:rPr>
        <w:t>بن عمير، و هي أم مصعب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عمرة بنت علقمة إحدى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الحارث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مناة بن</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هند بنت عتبة بين ربيعة إذا مرّت بوحشيّ أو مرّ 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أبا دسمة</w:t>
      </w:r>
      <w:r>
        <w:rPr>
          <w:rStyle w:val="FootnoteAnchor"/>
          <w:rtl w:val="true"/>
        </w:rPr>
        <w:footnoteReference w:id="727"/>
      </w:r>
      <w:r>
        <w:rPr>
          <w:rFonts w:ascii="IRNazanin" w:hAnsi="IRNazanin" w:eastAsia="IRNazanin"/>
          <w:color w:val="111111"/>
          <w:sz w:val="28"/>
          <w:sz w:val="28"/>
          <w:szCs w:val="28"/>
          <w:rtl w:val="true"/>
          <w:lang w:bidi="fa-IR"/>
        </w:rPr>
        <w:t>اشتف</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ببطن السّبخة</w:t>
      </w:r>
      <w:r>
        <w:rPr>
          <w:rStyle w:val="FootnoteAnchor"/>
          <w:rtl w:val="true"/>
        </w:rPr>
        <w:footnoteReference w:id="729"/>
      </w:r>
      <w:r>
        <w:rPr>
          <w:rFonts w:ascii="Amiri" w:hAnsi="Amiri" w:eastAsia="Amiri" w:cs="Amiri"/>
          <w:color w:val="111111"/>
          <w:sz w:val="28"/>
          <w:sz w:val="28"/>
          <w:szCs w:val="28"/>
          <w:rtl w:val="true"/>
          <w:lang w:bidi="ar-SA"/>
        </w:rPr>
        <w:t xml:space="preserve">من قناة على شفير الوادي مما يلي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بهم رسول اللّه صلّى اللّه عليه و سلّم و المسلمون قد نزلوا حيث نزلوا، قال رسول اللّه صلّى اللّه عليه و سلّم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رأيت بقرا تذبح فأوّلتها خيرا، و رأيت في ذباب سيفي ثلما، و رأيت أنّي أدخلت يدي في درع حصينة، و هي المدينة</w:t>
      </w:r>
      <w:r>
        <w:rPr>
          <w:rStyle w:val="FootnoteAnchor"/>
          <w:rtl w:val="true"/>
        </w:rPr>
        <w:footnoteReference w:id="730"/>
      </w:r>
      <w:r>
        <w:rPr>
          <w:rFonts w:ascii="Amiri" w:hAnsi="Amiri" w:eastAsia="Amiri" w:cs="Amiri"/>
          <w:color w:val="111111"/>
          <w:sz w:val="28"/>
          <w:sz w:val="28"/>
          <w:szCs w:val="28"/>
          <w:rtl w:val="true"/>
          <w:lang w:bidi="ar-SA"/>
        </w:rPr>
        <w:t>، فإن رأيتم أن تقيموا بالمدينة و تدعوهم حيث نزلوا فإن أقاموا أقاموا بشرّ مقام، و إن هم دخلوا علينا فيها قاتلناهم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نزلت قريش منزلها من أحد يوم الأربعاء، فأقاموا به ذلك اليوم و يوم الخميس و يوم الجمعة، و راح رسول اللّه صلّى اللّه عليه و سلّم حين صلّى الجمعة فأصبح بالشّعب من أحد، فالتقوا يوم السبت للنصف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رأي عبد اللّه بن أبيّ بن سلول مع رأي رسول اللّه صلّى اللّه عليه و سلّم، يرى رأيه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يخرج إليهم، و كان رسول اللّه صلّى اللّه عليه و سلّم يكره الخروج من </w:t>
      </w:r>
    </w:p>
    <w:p>
      <w:pPr>
        <w:pStyle w:val="BookText"/>
        <w:rPr/>
      </w:pPr>
      <w:r>
        <w:rPr>
          <w:rFonts w:ascii="Amiri" w:hAnsi="Amiri" w:eastAsia="Amiri" w:cs="Amiri"/>
          <w:color w:val="111111"/>
          <w:sz w:val="28"/>
          <w:sz w:val="28"/>
          <w:szCs w:val="28"/>
          <w:rtl w:val="true"/>
          <w:lang w:bidi="ar-SA"/>
        </w:rPr>
        <w:t>المدينة، فقال رجال من المسلمين، ممن أكرم اللّه جلّ ثناؤه بالشهادة يوم أحد و غيرهم ممن فاته بدر و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صلّى اللّه عليك و سلّم اخرج بنا إلى أعدائنا لا يرون أنا جبنّا عنهم و ضعفنا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أبيّ بن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أقم بالمدينة، و لا تخرج إليهم، فو اللّه ما خرجنا منها إلى عدوّ قط إلا أصاب منّا، و لا يدخلها علينا إلاّ أصبنا منهم، فدعهم يا رسول اللّه، فإن أقاموا أقاموا بشرّ مجلس، و إن دخلوا قاتلهم الرجال في وجوههم، و رماهم النساء و الصّبيان بالحجارة من فوق رءوسهم، و إن رجعوا رجعوا خائبين كما جاءوا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برسول اللّه صلّى اللّه عليه و سلّم الذين كان من أمرهم حبّ لقاء العدوّ، حتّى دخل رسول اللّه صلّى اللّه عليه و سلّم فلبس لأمته، و ذلك يوم الجمعة، حين فرغ رسول اللّه صلّى اللّه عليه و سلّم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رجل من الأنصار يقال له مالك بن عمرو، أحد بني النجّار فصلّى عليه رسول اللّه صلّى اللّه عليه و سلّم ثم خرج عليهم، و قد ندم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استكرهنا رسول اللّه صلّى اللّه عليه و سلّم و لم يكن ذلك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استكرهناك و لم يكن ذلك لنا، فإن شئت فاقعد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لنبيّ إذا لبس لأمته أن يضعها حتّى 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في ألف رجل من أصحابه، حتّى إذا كانوا بالشوط، بين أحد و المدينة، انخزل عنه عبد اللّه بن أبيّ بن سلول بثلث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أطاعهم فخرج و عصاني، و اللّه ما ندري علام نقتل أنفسنا هاهنا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بمن اتّبعه من الناس من قومه، من أهل النّفاق و الرّيب، و اتّبعهم عبد اللّه بن عمرو بن حرام أحد بني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أذكّركم</w:t>
      </w:r>
      <w:r>
        <w:rPr>
          <w:rStyle w:val="FootnoteAnchor"/>
          <w:rtl w:val="true"/>
        </w:rPr>
        <w:footnoteReference w:id="731"/>
      </w:r>
      <w:r>
        <w:rPr>
          <w:rFonts w:ascii="Amiri" w:hAnsi="Amiri" w:eastAsia="Amiri" w:cs="Amiri"/>
          <w:color w:val="111111"/>
          <w:sz w:val="28"/>
          <w:sz w:val="28"/>
          <w:szCs w:val="28"/>
          <w:rtl w:val="true"/>
          <w:lang w:bidi="ar-SA"/>
        </w:rPr>
        <w:t>اللّه أن تخذلوا نبيّكم و قومكم عند ما حضر من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أنّكم تقاتلون ما أسلمناكم، و لكنّا لا نرى أنّه يكون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استعصوا عليه و أبوا إلاّ الانصراف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أبعدكم اللّه أعداء اللّه، فسيغني اللّه عزّ و جلّ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انخزل عبد اللّه بن أبيّ 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الشّيخين</w:t>
      </w:r>
      <w:r>
        <w:rPr>
          <w:rStyle w:val="FootnoteAnchor"/>
          <w:rtl w:val="true"/>
        </w:rPr>
        <w:footnoteReference w:id="732"/>
      </w:r>
      <w:r>
        <w:rPr>
          <w:rFonts w:ascii="Amiri" w:hAnsi="Amiri" w:eastAsia="Amiri" w:cs="Amiri"/>
          <w:color w:val="111111"/>
          <w:sz w:val="28"/>
          <w:sz w:val="28"/>
          <w:szCs w:val="28"/>
          <w:rtl w:val="true"/>
          <w:lang w:bidi="ar-SA"/>
        </w:rPr>
        <w:t>بثلاثمائة، فبقي رسول اللّه صلّى اللّه عليه و سلّم في سبعمائة، و كان المشركون في ثلاثة آلاف، و الخيل مائتا فارس، و الظّعن خمس عشرة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المشركين سبعمائة دارع، و لم يكن معهم من الخيل إلاّ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لرسول اللّه صلّى اللّه عليه و سلّم، و فرس لأبي بردة بن نيار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فادّلج</w:t>
      </w:r>
      <w:r>
        <w:rPr>
          <w:rStyle w:val="FootnoteAnchor"/>
          <w:rtl w:val="true"/>
        </w:rPr>
        <w:footnoteReference w:id="733"/>
      </w:r>
      <w:r>
        <w:rPr>
          <w:rFonts w:ascii="Amiri" w:hAnsi="Amiri" w:eastAsia="Amiri" w:cs="Amiri"/>
          <w:color w:val="111111"/>
          <w:sz w:val="28"/>
          <w:sz w:val="28"/>
          <w:szCs w:val="28"/>
          <w:rtl w:val="true"/>
          <w:lang w:bidi="ar-SA"/>
        </w:rPr>
        <w:t>رسول اللّه صلّى اللّه عليه و سلّم من الشّيخين حتّى طلع الحمراء، و هما</w:t>
      </w:r>
      <w:r>
        <w:rPr>
          <w:rStyle w:val="FootnoteAnchor"/>
          <w:rtl w:val="true"/>
        </w:rPr>
        <w:footnoteReference w:id="734"/>
      </w:r>
      <w:r>
        <w:rPr>
          <w:rFonts w:ascii="Amiri" w:hAnsi="Amiri" w:eastAsia="Amiri" w:cs="Amiri"/>
          <w:color w:val="111111"/>
          <w:sz w:val="28"/>
          <w:sz w:val="28"/>
          <w:szCs w:val="28"/>
          <w:rtl w:val="true"/>
          <w:lang w:bidi="ar-SA"/>
        </w:rPr>
        <w:t xml:space="preserve">أطمان كان 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يهودية أعميان يقومان عليهما فيتحدّثان، فلذلك سميا الشيخين، و هما في طرف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رسول اللّه صلّى اللّه عليه و سلّم المقاتلة بعد المغرب، فأجاز من أجاز، و ردّ من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فيمن ردّ زيد بن ثابت، و أبو عمرو أسيد بن ظهير، و البراء بن عازب، و عرابة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عرابة الذي قال فيه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راية رفعت 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تلقّاها عرابة باليمين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أبا سعيد الخدريّ، و أجاز سمرة بن جندب، و رافع بن 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قد استصغر رافعا، فقام على خفّين له فيهما رقاع، و تطاول على أطراف أصابعه، فلما رآه رسول اللّه صلّى اللّه عليه و سلّم أجازه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bookmarkStart w:id="609" w:name="pg16218_175537"/>
    </w:p>
    <w:p>
      <w:pPr>
        <w:pStyle w:val="BookText"/>
        <w:rPr/>
      </w:pPr>
      <w:bookmarkEnd w:id="609"/>
      <w:r>
        <w:rPr>
          <w:rFonts w:ascii="Amiri" w:hAnsi="Amiri" w:eastAsia="Amiri" w:cs="Amiri"/>
          <w:color w:val="111111"/>
          <w:sz w:val="28"/>
          <w:sz w:val="28"/>
          <w:szCs w:val="28"/>
          <w:rtl w:val="true"/>
          <w:lang w:bidi="ar-SA"/>
        </w:rPr>
        <w:t>كانت أمّ سمرة تحت مريّ بن سنان بن ثعلبة</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أبي سعيد الخدري، و كان ربيبه</w:t>
      </w:r>
      <w:r>
        <w:rPr>
          <w:rStyle w:val="FootnoteAnchor"/>
          <w:rtl w:val="true"/>
        </w:rPr>
        <w:footnoteReference w:id="736"/>
      </w:r>
      <w:r>
        <w:rPr>
          <w:rFonts w:ascii="Amiri" w:hAnsi="Amiri" w:eastAsia="Amiri" w:cs="Amiri"/>
          <w:color w:val="111111"/>
          <w:sz w:val="28"/>
          <w:sz w:val="28"/>
          <w:szCs w:val="28"/>
          <w:rtl w:val="true"/>
          <w:lang w:bidi="ar-SA"/>
        </w:rPr>
        <w:t>، فلما خرج رسول اللّه صلّى اللّه عليه و سلّم إلى أحد و عرض أصحابه فردّ من استصغر، ردّ سمرة بن جندب، و أجاز رافع بن خديج، فقال سمرة لربيبه مريّ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رافعا و ردّني و أنا أصرعه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ابني و أجزت رافع بن خديج و ابني يصرعه؟ فقال النبيّ صلّى اللّه عليه و سلّم لرافع و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 سمرة رافعا، فأجازه رسول اللّه صلّى اللّه عليه و سلّم، فشهدها مع المسلمين، و كان دليل النبيّ صلّى اللّه عليه و سلّم أبو خيثمة الحارثي</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3607339_1280447820"/>
      <w:bookmarkStart w:id="611" w:name="_Toc252"/>
      <w:bookmarkEnd w:id="610"/>
      <w:r>
        <w:rPr>
          <w:rtl w:val="true"/>
        </w:rPr>
        <w:t>رجع الحديث إلى حديث ابن إسحاق</w:t>
      </w:r>
      <w:bookmarkEnd w:id="61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رسول اللّه صلّى اللّه عليه و سلّم حتى سلك في حرّة بني حارثة، فذبّ فرس بذنبه فأصاب كلاّب سيف</w:t>
      </w:r>
      <w:r>
        <w:rPr>
          <w:rStyle w:val="FootnoteAnchor"/>
          <w:rtl w:val="true"/>
        </w:rPr>
        <w:footnoteReference w:id="737"/>
      </w:r>
      <w:r>
        <w:rPr>
          <w:rFonts w:ascii="Amiri" w:hAnsi="Amiri" w:eastAsia="Amiri" w:cs="Amiri"/>
          <w:color w:val="111111"/>
          <w:sz w:val="28"/>
          <w:sz w:val="28"/>
          <w:szCs w:val="28"/>
          <w:rtl w:val="true"/>
          <w:lang w:bidi="ar-SA"/>
        </w:rPr>
        <w:t xml:space="preserve">فاستلّه،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يحبّ الفأل و لا يعتاف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 سيفك فإنّي أرى السيوف ستستلّ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رجل يخرج بنا على القوم من كثب من طريق لا يمرّ بنا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خيثمة، أخو بني حارثة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 فنفذ به في حرة بني حارثة و بين أموالهم، حتّى سلك به في مال المربع</w:t>
      </w:r>
      <w:r>
        <w:rPr>
          <w:rStyle w:val="FootnoteAnchor"/>
          <w:rtl w:val="true"/>
        </w:rPr>
        <w:footnoteReference w:id="738"/>
      </w:r>
      <w:r>
        <w:rPr>
          <w:rFonts w:ascii="Amiri" w:hAnsi="Amiri" w:eastAsia="Amiri" w:cs="Amiri"/>
          <w:color w:val="111111"/>
          <w:sz w:val="28"/>
          <w:sz w:val="28"/>
          <w:szCs w:val="28"/>
          <w:rtl w:val="true"/>
          <w:lang w:bidi="ar-SA"/>
        </w:rPr>
        <w:t>بن قيظيّ، و كان رجلا منافقا ضرير البصر، فلما سمع حسّ رسول اللّه صلّى اللّه عليه و سلّم و من معه من المسلمين قام يحثي التراب في وجوههم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رسول اللّه فلا أحلّ</w:t>
      </w:r>
      <w:r>
        <w:rPr>
          <w:rStyle w:val="FootnoteAnchor"/>
          <w:rtl w:val="true"/>
        </w:rPr>
        <w:footnoteReference w:id="739"/>
      </w:r>
      <w:r>
        <w:rPr>
          <w:rFonts w:ascii="Amiri" w:hAnsi="Amiri" w:eastAsia="Amiri" w:cs="Amiri"/>
          <w:color w:val="111111"/>
          <w:sz w:val="28"/>
          <w:sz w:val="28"/>
          <w:szCs w:val="28"/>
          <w:rtl w:val="true"/>
          <w:lang w:bidi="ar-SA"/>
        </w:rPr>
        <w:t>لك أن تدخل حائطي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لي أنّه أخذ حفنة من تراب في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أعلم أنّي لا أصيب بها غيرك لضربت بها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فابتدره القوم ليقتلوه،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تفعلوا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 البصر الأعمى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بدر إليه سعد بن زيد أخو بني عبد الأشهل حين نهى رسول اللّه صلّى اللّه عليه و سلّم عنه، فضربه بالقوس في رأسه فشجّه، و مضى رسول اللّه صلّى اللّه عليه و سلّم على وجهه حتّى نزل الشعب من أحد في عدوة الوادي إلى الجبل، فجعل ظهره و عسكره إلى أحد،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يقاتلن أحد أحدا حتى نأمره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سرّحت قريش الظّهر و الكراع</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زروع كانت بالصّمعة</w:t>
      </w:r>
      <w:r>
        <w:rPr>
          <w:rStyle w:val="FootnoteAnchor"/>
          <w:rtl w:val="true"/>
        </w:rPr>
        <w:footnoteReference w:id="741"/>
      </w:r>
      <w:r>
        <w:rPr>
          <w:rFonts w:ascii="Amiri" w:hAnsi="Amiri" w:eastAsia="Amiri" w:cs="Amiri"/>
          <w:color w:val="111111"/>
          <w:sz w:val="28"/>
          <w:sz w:val="28"/>
          <w:szCs w:val="28"/>
          <w:rtl w:val="true"/>
          <w:lang w:bidi="ar-SA"/>
        </w:rPr>
        <w:t>من قناة للمسلمين، فقال رجل من المسلمين حين نهى رسول اللّه صلّى اللّه عليه و سلّم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ترعى زروع بني قيلة و لمّا نضارب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تعبّى رسول اللّه صلّى اللّه عليه و سلّم و هو في سبعمائة رجل، و تعبأت قريش و هم ثلاثة آلاف، و معهم مائتا فارس قد جنبوا خيولهم، فجعلوا على ميمنة الخيل خالد بن الوليد و على ميسرتها عكرمة بن أبي جهل، و أمّر رسول اللّه صلّى اللّه عليه و سلّم على الرماة</w:t>
      </w:r>
      <w:r>
        <w:rPr>
          <w:rStyle w:val="FootnoteAnchor"/>
          <w:rtl w:val="true"/>
        </w:rPr>
        <w:footnoteReference w:id="742"/>
      </w:r>
      <w:r>
        <w:rPr>
          <w:rFonts w:ascii="Amiri" w:hAnsi="Amiri" w:eastAsia="Amiri" w:cs="Amiri"/>
          <w:color w:val="111111"/>
          <w:sz w:val="28"/>
          <w:sz w:val="28"/>
          <w:szCs w:val="28"/>
          <w:rtl w:val="true"/>
          <w:lang w:bidi="ar-SA"/>
        </w:rPr>
        <w:t>عبد اللّه بن جبير</w:t>
      </w:r>
      <w:r>
        <w:rPr>
          <w:rStyle w:val="FootnoteAnchor"/>
          <w:rtl w:val="true"/>
        </w:rPr>
        <w:footnoteReference w:id="743"/>
      </w:r>
      <w:r>
        <w:rPr>
          <w:rFonts w:ascii="Amiri" w:hAnsi="Amiri" w:eastAsia="Amiri" w:cs="Amiri"/>
          <w:color w:val="111111"/>
          <w:sz w:val="28"/>
          <w:sz w:val="28"/>
          <w:szCs w:val="28"/>
          <w:rtl w:val="true"/>
          <w:lang w:bidi="ar-SA"/>
        </w:rPr>
        <w:t>أخا بني عمرو بن عوف، و هو يومئذ معلم بثياب بيض، و الرماة خمسون رجلا،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انضح عنا الخيل بالنّبل لا يأتونا </w:t>
      </w:r>
    </w:p>
    <w:p>
      <w:pPr>
        <w:pStyle w:val="BookText"/>
        <w:rPr/>
      </w:pPr>
      <w:r>
        <w:rPr>
          <w:rFonts w:ascii="Amiri" w:hAnsi="Amiri" w:eastAsia="Amiri" w:cs="Amiri"/>
          <w:color w:val="111111"/>
          <w:sz w:val="28"/>
          <w:sz w:val="28"/>
          <w:szCs w:val="28"/>
          <w:rtl w:val="true"/>
          <w:lang w:bidi="ar-SA"/>
        </w:rPr>
        <w:t>من خلفنا إن كانت لنا أو علينا، فأثبت بمكانك لا نؤتينّ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رسول اللّه صلّى اللّه عليه و سلّم بين درعين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هارون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أحد و لقي رسول اللّه صلّى اللّه عليه و سلّم المشركين أجلس رسول اللّه صلّى اللّه عليه و سلّم رجالا بإزاء الرماة، و أمرّ عليهم عبد اللّه بن جبير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تبرحوا مكانكم و إن رأيتمونا ظهرنا عليهم، و إن رأيتموهم ظهروا علينا فلا تعينونا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لقي القوم هزم المشركين، حتّى رأيت النساء قد رفعن عن سوقهن و بدت خلاخيلهنّ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أ ما علمتم ما عهد إليكم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فانطلقوا، فلما أتوهم صرفت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فأصيب من المسلمين سبعون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أبو سفيان في ثلاث ليال خلون من شوّال حتّى نزل أحدا، و خرج رسول اللّه صلّى اللّه عليه و سلّم فأذّن في الناس فاجتمعوا، و أمّر الزبير على الخيل، و معه يومئذ المقداد الكنديّ، و أعطى رسول اللّه صلّى اللّه عليه و سلّم الراية رجلا من قريش يقال له مصعب بن عمير، و خرج حمزة بن عبد المطلب رضي اللّه عنه بالجيش، و بعث حمزة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خالد بن الوليد على خيل المشركين، و معه عكرمة بن أبي جهل، فبعث رسول اللّه صلّى اللّه عليه و سلّم الزبير،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خالد بن الوليد فكن بإزائه حتّى أوذنك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بخيل أخرى فكانوا من جانب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تبرحنّ حتى أوذنكم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أبو سفيان يحمل اللاّت و العزى، فأرسل رسول اللّه صلّى اللّه عليه و سلّم إلى الزبير أن يحمل، فحمل على خالد بن الوليد فهزمه اللّه تعالى و من معه، فقال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صَدَقَكُمُ اللّٰهُ وَعْدَهُ إِذْ تَحُسُّونَهُمْ بِإِذْنِهِ إلى قوله تبارك اسمه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أَرٰاكُمْ مٰا تُحِبُّونَ و إنّ اللّه تعالى وعد المؤمنين النّصر و أنّه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رسول اللّه صلّى اللّه عليه و سلّم بعث ناسا من الناس فكانوا من ورائهم،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فردّوا وجه من فرّ منّا و كونوا حرسا لنا من قبل ظهورنا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عليه السلام لما هزم القوم هو و أصحابه قال الذين كانوا جعلوا من ورائهم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رأوا النساء مصعدات في الجبل، و رأوا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رسول اللّه صلّى اللّه عليه و سلّم و أدركوا الغنائم قبل أن تسبقوا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طائفة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نطيع رسول اللّه صلّى اللّه عليه و سلّم فنثبت مكاننا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أنّ أحدا من أصحاب رسول اللّه صلّى اللّه عليه و سلّم كان يريد الدنيا و عرضها حتّى كان يومئذ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الفضل قال حدّثنا أسباط عن السّدّي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برز رسول اللّه صلّى اللّه عليه و سلّم بأحد إلى المشركين أمر الرماة فقاموا بأصل الجبل في وجوه خيل المشركين و قال لهم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تبرحوا مكانكم إن رأيتم قد هزمناهم، فإنّا لا نزال غالبين ما ثبتّم مكانكم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عليهم عبد اللّه بن جبير أخا خوّات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طلحة بن عثمان صاحب لواء المشركين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أصحاب محمد، إنّكم تزعمون أنّ اللّه عزّ و جلّ تعجّلنا بسيوفكم إلى النار، و تعجّلكم بسيوفنا إلى الجنة، فهل منكم أحد يعجّله اللّه بسيفي إلى </w:t>
      </w:r>
      <w:bookmarkStart w:id="612" w:name="pg16218_175539"/>
    </w:p>
    <w:p>
      <w:pPr>
        <w:pStyle w:val="BookText"/>
        <w:rPr/>
      </w:pPr>
      <w:bookmarkEnd w:id="612"/>
      <w:r>
        <w:rPr>
          <w:rFonts w:ascii="Amiri" w:hAnsi="Amiri" w:eastAsia="Amiri" w:cs="Amiri"/>
          <w:color w:val="111111"/>
          <w:sz w:val="28"/>
          <w:sz w:val="28"/>
          <w:szCs w:val="28"/>
          <w:rtl w:val="true"/>
          <w:lang w:bidi="ar-SA"/>
        </w:rPr>
        <w:t>الجنة، أو يعجّلني بسيفه إلى النار؟ فقام إليه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أفارقك حتّى يعجّلك اللّه عزّ و جلّ بسيفي إلى النار، أو يعجّلني بسيفك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عليّ فقطع رجله فبدت عورته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اللّه و الرحم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فكبّر رسول اللّه صلّى اللّه عليه و سلّم، و قال لعليّ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تجهز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ناشدني حين انكشفت عورته، فاستحييت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 الزبير بن العوام و المقداد بن الأسود على المشركين فهزماهم، و حمل النبيّ صلّى اللّه عليه و سلّم و أصحابه فهزموا أبا سفيان، فلما رأى ذلك خالد بن الوليد و هو على خيل المشركين حمل فرمته الرماة فانقمع</w:t>
      </w:r>
      <w:r>
        <w:rPr>
          <w:rStyle w:val="FootnoteAnchor"/>
          <w:rtl w:val="true"/>
        </w:rPr>
        <w:footnoteReference w:id="745"/>
      </w:r>
      <w:r>
        <w:rPr>
          <w:rFonts w:ascii="Amiri" w:hAnsi="Amiri" w:eastAsia="Amiri" w:cs="Amiri"/>
          <w:color w:val="111111"/>
          <w:sz w:val="28"/>
          <w:sz w:val="28"/>
          <w:szCs w:val="28"/>
          <w:rtl w:val="true"/>
          <w:lang w:bidi="ar-SA"/>
        </w:rPr>
        <w:t>، فلما نظر الرماة إلى رسول اللّه صلّى اللّه عليه و سلّم و أصحابه في جوف عسكر المشركين ينتهبونه بادروا الغنيمة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نترك أمر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عامّتهم فلحقوا بالعسكر، فلما رأى خالد قلّة الرماة صاح في خيله، ثم حمل فقتل الرماة، و حمل على أصحاب رسول اللّه صلّى اللّه عليه و سلّم، فلمّا رأى المشركون أنّ خيلهم تقاتل تبادروا فشدّوا على المسلمين فهزموهم و قتلوهم</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3607341_1280447820"/>
      <w:bookmarkStart w:id="614" w:name="_Toc253"/>
      <w:bookmarkEnd w:id="613"/>
      <w:r>
        <w:rPr>
          <w:rtl w:val="true"/>
        </w:rPr>
        <w:t>رجع إلى حديث ابن إسحاق</w:t>
      </w:r>
      <w:bookmarkEnd w:id="614"/>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السيف بحقّه؟ فقام إليه رجال، فأمسكه بينهم، حتّى قام إليه أبو دجانة سماك بن خرشة أخو بني ساعدة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به في العدوّ حتّى ينحني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 بحقّه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دجانة رجلا شجاعا يختال عند الحرب إذا كانت، و كان إذا أعلم على رأسه بعصابة له حمراء علم الناس أنّه سيقاتل، فلما أخذ السيف من يد رسول اللّه صلّى اللّه عليه و سلّم أخذ عصابته تلك فعصب بها رأسه، ثم جعل يتبختر بين الصّفّين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عبد اللّه بن أسلم مولى عمر بن الخطاب رضي اللّه عنه،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الأنصار من بني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حين رأى أبا دجانة يتبختر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مشية يبغضها اللّه إلاّ في هذا الموطن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 أبو سفيان رسولا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الأوس و الخزرج، خلّوا بيننا و بين ابن عمنا ننصرف عنكم، فإنّه لا حاجة بنا إلى قتالكم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بما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إسحاق عن عاصم بن عمر بن قتادة أنّ أبا عامر عمرو بن صيفيّ بن النعمان بن مالك بن أمية، أحد بني ضبيعة و قد خرج إلى مكة مباعدا لرسول اللّه صلّى اللّه عليه و سلّم و معه خمسون غلاما من الأوس، منهم 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يعد قريشا أن لو قد لقي محمدا لم يختلف عليه منهم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الناس كان أوّل من لقيهم أبو عامر في الأحابيش و عبدان أهل مكة،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الأوس، أنا أبو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أنعم اللّه بك عينا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عامر يسمّى في الجاهلية الراهب، فسماه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 الفاسق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ردّهم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 قومي بعدي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قاتلهم قتالا شديدا ثم راضخهم بالحجارة</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أبو سفيان لأصحاب اللواء من بني عبد الدار يحرّضهم بذلك على القتال، يا بني عبد الدار، إنّكم وليتم لواءنا يوم بدر فأصابنا ما قد رأيتم، و إنّما يؤتى الناس من قبل راياتهم، إذا زالت زالوا، فإمّا أن تكفونا لواءنا، و إمّا أن تخلّوا بيننا و بينه فسنكفيكموه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به و توعّدوه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نسلم إليك لواءنا؟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غدا إذا التقينا كيف نصنع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الذي أراد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الناس و دنا بعضهم من بعض قامت هند بنت عتبة في النّسوة اللواتي معها، و أخذن الدّفوف يضربن خلف الرجال، و يحرضنهم، فقالت هند فيما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تقبلوا نعانق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نفرش النمارق</w:t>
      </w:r>
    </w:p>
    <w:p>
      <w:pPr>
        <w:pStyle w:val="BookText"/>
        <w:rPr/>
      </w:pPr>
      <w:r>
        <w:rPr>
          <w:rFonts w:ascii="Amiri" w:hAnsi="Amiri" w:eastAsia="Amiri" w:cs="Amiri"/>
          <w:color w:val="111111"/>
          <w:sz w:val="28"/>
          <w:sz w:val="28"/>
          <w:szCs w:val="28"/>
          <w:rtl w:val="true"/>
          <w:lang w:bidi="ar-SA"/>
        </w:rPr>
        <w:t xml:space="preserve">أو تدبروا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غير وامق</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إيها بني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حماة الأدبار</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ضربا بكلّ بتّار</w:t>
      </w:r>
    </w:p>
    <w:p>
      <w:pPr>
        <w:pStyle w:val="BookText"/>
        <w:rPr/>
      </w:pPr>
      <w:r>
        <w:rPr>
          <w:rFonts w:ascii="Amiri" w:hAnsi="Amiri" w:eastAsia="Amiri" w:cs="Amiri"/>
          <w:color w:val="111111"/>
          <w:sz w:val="28"/>
          <w:sz w:val="28"/>
          <w:szCs w:val="28"/>
          <w:rtl w:val="true"/>
          <w:lang w:bidi="ar-SA"/>
        </w:rPr>
        <w:t>و اقتل الناس حتّى حميت الحرب، و قاتل أبو دجانة حتّى أمعن في الناس، و حمزة بن عبد المطلب و علي بن أبي طالب عليهما السلام في رجال من المسلمين، فأنزل اللّه نصره، و صدقهم وعده، فحسّوهم بالسّيف</w:t>
      </w:r>
      <w:r>
        <w:rPr>
          <w:rStyle w:val="FootnoteAnchor"/>
          <w:rtl w:val="true"/>
        </w:rPr>
        <w:footnoteReference w:id="748"/>
      </w:r>
      <w:r>
        <w:rPr>
          <w:rFonts w:ascii="Amiri" w:hAnsi="Amiri" w:eastAsia="Amiri" w:cs="Amiri"/>
          <w:color w:val="111111"/>
          <w:sz w:val="28"/>
          <w:sz w:val="28"/>
          <w:szCs w:val="28"/>
          <w:rtl w:val="true"/>
          <w:lang w:bidi="ar-SA"/>
        </w:rPr>
        <w:t>حتى كشفوهم، و كانت الهزيمة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إسحاق عن يحيى بن عبّاد بن عبد اللّه بن الزبير عن أبيه عن جده قال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رأيتني انظر إلى هند بنت عتبة و صواحبها مشمّرات هوارب، ما دون أخذهنّ قليل و لا كثير، إذ مالت الرّماة إلى الكرّ حتّى كشفنا القوم عنه يريدون النهب، و خلّوا ظهورنا للخيل، فأتينا من أدبارنا و صرخ صارخ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محمدا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فانكفأنا و انكفأ علينا القوم بعد أن أصبنا أصحاب اللواء، حتّى ما يدنو إليه أحد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إسحاق عن بعض أهل العلم أنّ اللواء لم يزل صريعا حتّى أخذته عمرة بنت علقمة الحارثيّة، فرفعته لقريش فلاذوا بها، و كان اللواء مع صواب غلام لبني أبي طلحة حبشيّ، فكان آخر من أخذه منهم، فقاتل حتّى قطعت يداه، فبرك عليه و أخذ اللواء بصدره و عنقه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أعذرت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 بن ثابت في قطع يد صواب حين تقاذفوا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فخرتم باللواء و شرّ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حين ردّ إلى صواب</w:t>
      </w:r>
    </w:p>
    <w:p>
      <w:pPr>
        <w:pStyle w:val="BookText"/>
        <w:rPr/>
      </w:pPr>
      <w:r>
        <w:rPr>
          <w:rFonts w:ascii="Amiri" w:hAnsi="Amiri" w:eastAsia="Amiri" w:cs="Amiri"/>
          <w:color w:val="111111"/>
          <w:sz w:val="28"/>
          <w:sz w:val="28"/>
          <w:szCs w:val="28"/>
          <w:rtl w:val="true"/>
          <w:lang w:bidi="ar-SA"/>
        </w:rPr>
        <w:t xml:space="preserve">جعلتم فخركم فيها 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 من وطي عفر التراب</w:t>
      </w:r>
    </w:p>
    <w:p>
      <w:pPr>
        <w:pStyle w:val="BookText"/>
        <w:rPr/>
      </w:pPr>
      <w:r>
        <w:rPr>
          <w:rFonts w:ascii="Amiri" w:hAnsi="Amiri" w:eastAsia="Amiri" w:cs="Amiri"/>
          <w:color w:val="111111"/>
          <w:sz w:val="28"/>
          <w:sz w:val="28"/>
          <w:szCs w:val="28"/>
          <w:rtl w:val="true"/>
          <w:lang w:bidi="ar-SA"/>
        </w:rPr>
        <w:t xml:space="preserve">ظننتم و السّفيه له 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إن ذاك من أمر الصّواب</w:t>
      </w:r>
    </w:p>
    <w:p>
      <w:pPr>
        <w:pStyle w:val="BookText"/>
        <w:rPr/>
      </w:pPr>
      <w:r>
        <w:rPr>
          <w:rFonts w:ascii="Amiri" w:hAnsi="Amiri" w:eastAsia="Amiri" w:cs="Amiri"/>
          <w:color w:val="111111"/>
          <w:sz w:val="28"/>
          <w:sz w:val="28"/>
          <w:szCs w:val="28"/>
          <w:rtl w:val="true"/>
          <w:lang w:bidi="ar-SA"/>
        </w:rPr>
        <w:t xml:space="preserve">بأنّ جلادنا يوم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بيعكم حمر العياب</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أقرّ العين إن عصبت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 يعصبان على خضاب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قال حدّثنا حبّان بن عليّ</w:t>
      </w:r>
      <w:r>
        <w:rPr>
          <w:rStyle w:val="FootnoteAnchor"/>
          <w:rtl w:val="true"/>
        </w:rPr>
        <w:footnoteReference w:id="750"/>
      </w:r>
      <w:r>
        <w:rPr>
          <w:rFonts w:ascii="Amiri" w:hAnsi="Amiri" w:eastAsia="Amiri" w:cs="Amiri"/>
          <w:color w:val="111111"/>
          <w:sz w:val="28"/>
          <w:sz w:val="28"/>
          <w:szCs w:val="28"/>
          <w:rtl w:val="true"/>
          <w:lang w:bidi="ar-SA"/>
        </w:rPr>
        <w:t>عن محمد بن عبيد اللّه بن أبي رافع، عن أبيه عن جده قال</w:t>
      </w:r>
      <w:r>
        <w:rPr>
          <w:rFonts w:eastAsia="Amiri" w:cs="Amiri" w:ascii="Amiri" w:hAnsi="Amiri"/>
          <w:color w:val="111111"/>
          <w:sz w:val="28"/>
          <w:szCs w:val="28"/>
          <w:rtl w:val="true"/>
          <w:lang w:bidi="ar-SA"/>
        </w:rPr>
        <w:t xml:space="preserve">: </w:t>
      </w:r>
      <w:bookmarkStart w:id="615" w:name="pg16218_175541"/>
    </w:p>
    <w:p>
      <w:pPr>
        <w:pStyle w:val="BookText"/>
        <w:rPr/>
      </w:pPr>
      <w:bookmarkEnd w:id="6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w:t>
      </w:r>
      <w:r>
        <w:rPr>
          <w:rStyle w:val="FootnoteAnchor"/>
          <w:rtl w:val="true"/>
        </w:rPr>
        <w:footnoteReference w:id="751"/>
      </w:r>
      <w:r>
        <w:rPr>
          <w:rFonts w:ascii="Amiri" w:hAnsi="Amiri" w:eastAsia="Amiri" w:cs="Amiri"/>
          <w:color w:val="111111"/>
          <w:sz w:val="28"/>
          <w:sz w:val="28"/>
          <w:szCs w:val="28"/>
          <w:rtl w:val="true"/>
          <w:lang w:bidi="ar-SA"/>
        </w:rPr>
        <w:t xml:space="preserve">أصحاب الألوية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رسول اللّه صلّى اللّه عليه و سلّم جماعة 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 ففرّق جمعهم، و قتل عمرو بن عبد اللّه بن الجمحي، ثم أبصر جماعة من مشركي قريش فقال لعلي؛ احمل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 ففرّق جمعهم، و قتل شيبة بن مالك أحد بني عامر بن لؤي، فقال جبريل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إنّ هذه للمواساة</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فسمعوا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لا فتى إلاّ علي</w:t>
      </w:r>
    </w:p>
    <w:p>
      <w:pPr>
        <w:pStyle w:val="BookText"/>
        <w:rPr/>
      </w:pPr>
      <w:r>
        <w:rPr>
          <w:rFonts w:ascii="Amiri" w:hAnsi="Amiri" w:eastAsia="Amiri" w:cs="Amiri"/>
          <w:color w:val="111111"/>
          <w:sz w:val="28"/>
          <w:sz w:val="28"/>
          <w:szCs w:val="28"/>
          <w:rtl w:val="true"/>
          <w:lang w:bidi="ar-SA"/>
        </w:rPr>
        <w:t>فلما أتى المسلمون من خلفهم انكشفوا، و أصاب منهم المشركون، و كان المسلمون لمّا أصابهم ما أصابهم من البلاء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قتيل، و ثلث جريح، و ثلث منهزم و قد جهدته الحرب حتّى ما يدري 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أصيبت رباعية</w:t>
      </w:r>
      <w:r>
        <w:rPr>
          <w:rStyle w:val="FootnoteAnchor"/>
          <w:rtl w:val="true"/>
        </w:rPr>
        <w:footnoteReference w:id="754"/>
      </w:r>
      <w:r>
        <w:rPr>
          <w:rFonts w:ascii="Amiri" w:hAnsi="Amiri" w:eastAsia="Amiri" w:cs="Amiri"/>
          <w:color w:val="111111"/>
          <w:sz w:val="28"/>
          <w:sz w:val="28"/>
          <w:szCs w:val="28"/>
          <w:rtl w:val="true"/>
          <w:lang w:bidi="ar-SA"/>
        </w:rPr>
        <w:t>رسول اللّه صلّى اللّه عليه و سلّم السّفلى، و شقّت شفته، و كلم في وجنته و جبهته في أصول شعره، و علاه ابن قمئة بالسّيف على شقّه الأيمن، و كان الذي أصابه عتبة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يسار</w:t>
      </w:r>
      <w:r>
        <w:rPr>
          <w:rStyle w:val="FootnoteAnchor"/>
          <w:rtl w:val="true"/>
        </w:rPr>
        <w:footnoteReference w:id="755"/>
      </w:r>
      <w:r>
        <w:rPr>
          <w:rFonts w:ascii="Amiri" w:hAnsi="Amiri" w:eastAsia="Amiri" w:cs="Amiri"/>
          <w:color w:val="111111"/>
          <w:sz w:val="28"/>
          <w:sz w:val="28"/>
          <w:szCs w:val="28"/>
          <w:rtl w:val="true"/>
          <w:lang w:bidi="ar-SA"/>
        </w:rPr>
        <w:t>قال حدّثنا ابن أبي عديّ عن حميد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أحد كسرت رباعية رسول اللّه صلّى اللّه عليه و سلّم و شجّ، فجعل الدم يسيل على وجهه، و جعل يمسح الدم عن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يفلح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خضبوا وجه نبيّهم بالدم، و هو يدعوهم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لَكَ مِنَ الْأَمْرِ شَيْ‌ءٌ أَوْ يَتُوبَ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رسول اللّه صلّى اللّه عليه و سلّم حين غشيه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رجل يشري لي نفسه؟</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3607343_1280447820"/>
      <w:bookmarkStart w:id="617" w:name="_Toc254"/>
      <w:bookmarkEnd w:id="616"/>
      <w:r>
        <w:rPr>
          <w:rtl w:val="true"/>
        </w:rPr>
        <w:t>دفاع الصحابة عن الرسول الكريم</w:t>
      </w:r>
      <w:r>
        <w:rPr>
          <w:rtl w:val="true"/>
        </w:rPr>
        <w:t>:</w:t>
      </w:r>
      <w:bookmarkEnd w:id="61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ابن حميد قال حدّثنا سلمة قال حدّثني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الحصين بن عبد الرحمن بن عمرو بن سعد بن معاذ، عن محمود بن عمرو بن يزيد بن السّكن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زياد بن السّكن</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xml:space="preserve">في نفر خمسة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عمارة بن زياد بن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دون رسول اللّه صلّى اللّه عليه و سلّم رجلا ثم رجلا، يقتلون دونه حتّى كان آخرهم زياد بن عمارة</w:t>
      </w:r>
      <w:r>
        <w:rPr>
          <w:rStyle w:val="FootnoteAnchor"/>
          <w:rtl w:val="true"/>
        </w:rPr>
        <w:footnoteReference w:id="757"/>
      </w:r>
      <w:r>
        <w:rPr>
          <w:rFonts w:ascii="Amiri" w:hAnsi="Amiri" w:eastAsia="Amiri" w:cs="Amiri"/>
          <w:color w:val="111111"/>
          <w:sz w:val="28"/>
          <w:sz w:val="28"/>
          <w:szCs w:val="28"/>
          <w:rtl w:val="true"/>
          <w:lang w:bidi="ar-SA"/>
        </w:rPr>
        <w:t>بن زياد بن السكن، فقاتل حتّى أثبتته الجراحة، ثم فاءت من المسلمين فئة حتّى أجهضوهم عنه،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فأدنوه منه فوسّده قدمه، فمات و خدّه على قدم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ترّس من دون النبيّ صلّى اللّه عليه و سلّم أبو دجانة بنفسه، يقع النّبل في ظهره و هو منحن عليه حتّى كثرت فيه 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وقاص دون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يناولني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حتّى إنّه ليناولني السهم ما فيه نصل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به</w:t>
      </w:r>
      <w:r>
        <w:rPr>
          <w:rFonts w:eastAsia="Amiri" w:cs="Amiri" w:ascii="Amiri" w:hAnsi="Amiri"/>
          <w:color w:val="111111"/>
          <w:sz w:val="28"/>
          <w:szCs w:val="28"/>
          <w:rtl w:val="true"/>
          <w:lang w:bidi="ar-SA"/>
        </w:rPr>
        <w:t xml:space="preserve">! </w:t>
      </w:r>
      <w:bookmarkStart w:id="618" w:name="pg16218_175542"/>
    </w:p>
    <w:p>
      <w:pPr>
        <w:pStyle w:val="Heading4"/>
        <w:numPr>
          <w:ilvl w:val="3"/>
          <w:numId w:val="1"/>
        </w:numPr>
        <w:rPr/>
      </w:pPr>
      <w:bookmarkStart w:id="619" w:name="__RefHeading___Toc3607345_1280447820"/>
      <w:bookmarkStart w:id="620" w:name="_Toc255"/>
      <w:bookmarkEnd w:id="618"/>
      <w:bookmarkEnd w:id="619"/>
      <w:r>
        <w:rPr>
          <w:rtl w:val="true"/>
        </w:rPr>
        <w:t>قوس الرسول صلّى اللّه عليه و سلّم</w:t>
      </w:r>
      <w:r>
        <w:rPr>
          <w:rtl w:val="true"/>
        </w:rPr>
        <w:t>:</w:t>
      </w:r>
      <w:bookmarkEnd w:id="620"/>
    </w:p>
    <w:p>
      <w:pPr>
        <w:pStyle w:val="BookText"/>
        <w:rPr/>
      </w:pPr>
      <w:r>
        <w:rPr>
          <w:rFonts w:ascii="Amiri" w:hAnsi="Amiri" w:eastAsia="Amiri" w:cs="Amiri"/>
          <w:color w:val="111111"/>
          <w:sz w:val="28"/>
          <w:sz w:val="28"/>
          <w:szCs w:val="28"/>
          <w:rtl w:val="true"/>
          <w:lang w:bidi="ar-SA"/>
        </w:rPr>
        <w:t>و عن محمد بن إسحاق قال حدّثني عاصم بن عمر بن قتادة أنّ رسول اللّه صلّى اللّه عليه و سلّم رمى عن قوسه حتّى اندقّت سيتها، فأخذها قتادة بن النعمان فكانت عنده، و أصيبت يومئذ عين قتادة حتى وقعت على وجنته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بن عمر بن قتادة أن رسول اللّه صلّى اللّه عليه و سلّم ردّها بيده فكانت أحسن عينيه 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مصعب بن عمير دون رسول اللّه صلّى اللّه عليه و سلّم و معه لواؤه حتّى قتل، و كان الذي أصابه ابن قمئة اللّيثي و هو يظنّ أنه رسول اللّه صلّى اللّه عليه و سلّم، فرجع 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مصعب بن عمير أعطى رسول اللّه صلّى اللّه عليه و سلّم اللواء عليّ بن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 حمزة بن عبد المطلب رضي اللّه عنه حتّى قتل أرطاة بن شرحبيل بن هاشم بن عبد مناف بن عبد الدار بن قصيّ، و كان أحد النّفر الذين يحملون اللواء، ثم مرّ به سباع بن عبد العزّى الغبشاني، و كان يكنى أبا نيار،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 يا ابن مقطّعة البظور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أمّه</w:t>
      </w:r>
      <w:r>
        <w:rPr>
          <w:rStyle w:val="FootnoteAnchor"/>
          <w:rtl w:val="true"/>
        </w:rPr>
        <w:footnoteReference w:id="759"/>
      </w:r>
      <w:r>
        <w:rPr>
          <w:rFonts w:ascii="Amiri" w:hAnsi="Amiri" w:eastAsia="Amiri" w:cs="Amiri"/>
          <w:color w:val="111111"/>
          <w:sz w:val="28"/>
          <w:sz w:val="28"/>
          <w:szCs w:val="28"/>
          <w:rtl w:val="true"/>
          <w:lang w:bidi="ar-SA"/>
        </w:rPr>
        <w:t xml:space="preserve">ختّانة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 xml:space="preserve">مولاة شريق بن عمرو بن وهب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التقيا ضربه حمزة عليه السلام فقتله، فقال وحشيّ غلام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إلى حمزة يهذّ الناس بسيفه</w:t>
      </w:r>
      <w:r>
        <w:rPr>
          <w:rStyle w:val="FootnoteAnchor"/>
          <w:rtl w:val="true"/>
        </w:rPr>
        <w:footnoteReference w:id="761"/>
      </w:r>
      <w:r>
        <w:rPr>
          <w:rFonts w:ascii="Amiri" w:hAnsi="Amiri" w:eastAsia="Amiri" w:cs="Amiri"/>
          <w:color w:val="111111"/>
          <w:sz w:val="28"/>
          <w:sz w:val="28"/>
          <w:szCs w:val="28"/>
          <w:rtl w:val="true"/>
          <w:lang w:bidi="ar-SA"/>
        </w:rPr>
        <w:t>ما يليق شيئا يمرّ به</w:t>
      </w:r>
      <w:r>
        <w:rPr>
          <w:rStyle w:val="FootnoteAnchor"/>
          <w:rtl w:val="true"/>
        </w:rPr>
        <w:footnoteReference w:id="762"/>
      </w:r>
      <w:r>
        <w:rPr>
          <w:rFonts w:ascii="Amiri" w:hAnsi="Amiri" w:eastAsia="Amiri" w:cs="Amiri"/>
          <w:color w:val="111111"/>
          <w:sz w:val="28"/>
          <w:sz w:val="28"/>
          <w:szCs w:val="28"/>
          <w:rtl w:val="true"/>
          <w:lang w:bidi="ar-SA"/>
        </w:rPr>
        <w:t>، مثل الجمل الأورق، إذ تقدّمني إليه سباع بن عبد العزّى فقال له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يا ابن مقطّعة البظور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فما أخطأ رأسه، و هززت حربتي حتّى إذا ما رضيت دفعتها عليه فوقعت عليه في لبّته حتّى خرجت من بين رجليه، و أقبل نحوي فغلب فوقع، فأمهلته حتّى إذا مات جئت فأخذت حربتي ثم تنحّيت إلى العسكر، و لم يكن لي بشيء حاجة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 عاصم بن ثابت بن أبي الأقلح، أحد بني عمرو بن عوف، مسافع بن طلحة و أخاه كلاب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يشعره سهما</w:t>
      </w:r>
      <w:r>
        <w:rPr>
          <w:rStyle w:val="FootnoteAnchor"/>
          <w:rtl w:val="true"/>
        </w:rPr>
        <w:footnoteReference w:id="763"/>
      </w:r>
      <w:r>
        <w:rPr>
          <w:rFonts w:ascii="Amiri" w:hAnsi="Amiri" w:eastAsia="Amiri" w:cs="Amiri"/>
          <w:color w:val="111111"/>
          <w:sz w:val="28"/>
          <w:sz w:val="28"/>
          <w:szCs w:val="28"/>
          <w:rtl w:val="true"/>
          <w:lang w:bidi="ar-SA"/>
        </w:rPr>
        <w:t>فيأتي أمّه فيضع رأسه في حجرها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أصابك؟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 حين 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و أنا ابن أبي الأقلح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فنذرت للّه إن اللّه أمكنها من رأس عاصم أن تشرب فيه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عاصم قد عاهد اللّه عزّ و جلّ أن لا يمسّ مشركا و لا يمسّه</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3607347_1280447820"/>
      <w:bookmarkStart w:id="622" w:name="_Toc256"/>
      <w:bookmarkEnd w:id="621"/>
      <w:r>
        <w:rPr>
          <w:rtl w:val="true"/>
        </w:rPr>
        <w:t>جهاد أنس بن النضر</w:t>
      </w:r>
      <w:r>
        <w:rPr>
          <w:rtl w:val="true"/>
        </w:rPr>
        <w:t>:</w:t>
      </w:r>
      <w:bookmarkEnd w:id="622"/>
    </w:p>
    <w:p>
      <w:pPr>
        <w:pStyle w:val="BookText"/>
        <w:rPr/>
      </w:pPr>
      <w:r>
        <w:rPr>
          <w:rFonts w:ascii="Amiri" w:hAnsi="Amiri" w:eastAsia="Amiri" w:cs="Amiri"/>
          <w:color w:val="111111"/>
          <w:sz w:val="28"/>
          <w:sz w:val="28"/>
          <w:szCs w:val="28"/>
          <w:rtl w:val="true"/>
          <w:lang w:bidi="ar-SA"/>
        </w:rPr>
        <w:t>عن ابن إسحاق قال حدّثني القاسم بن عبد الرحمن بن رافع، أخو بني عديّ بن النجار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أنس بن النضر، عمّ أنس بن مالك، إلى عمر بن الخطاب و طلحة بن عبيد اللّه، في رجال من المهاجرين و الأنصار، و قد ألقوا بأيديهم،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هاهنا؟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تصنعون بالحياة بعده؟ قوموا فموتوا كراما على ما مات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القوم فقاتل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سمي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وجدنا بأنس بن النضر يومئذ سبعين ضربة و طعنة، فما عرفته إلا أخته، عرفته بحسن بنانه</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3607349_1280447820"/>
      <w:bookmarkStart w:id="624" w:name="_Toc257"/>
      <w:bookmarkEnd w:id="623"/>
      <w:r>
        <w:rPr>
          <w:rtl w:val="true"/>
        </w:rPr>
        <w:t>معرفة رسول اللّه بعد الهزيمة</w:t>
      </w:r>
      <w:r>
        <w:rPr>
          <w:rtl w:val="true"/>
        </w:rPr>
        <w:t>:</w:t>
      </w:r>
      <w:bookmarkEnd w:id="62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إسحاق قال</w:t>
      </w:r>
      <w:r>
        <w:rPr>
          <w:rFonts w:eastAsia="IRNazanin" w:cs="IRNazanin"/>
          <w:color w:val="111111"/>
          <w:sz w:val="28"/>
          <w:szCs w:val="28"/>
          <w:rtl w:val="true"/>
          <w:lang w:bidi="fa-IR"/>
        </w:rPr>
        <w:t xml:space="preserve">: </w:t>
      </w:r>
      <w:bookmarkStart w:id="625" w:name="pg16218_175543"/>
    </w:p>
    <w:p>
      <w:pPr>
        <w:pStyle w:val="BookText"/>
        <w:rPr/>
      </w:pPr>
      <w:bookmarkEnd w:id="625"/>
      <w:r>
        <w:rPr>
          <w:rFonts w:ascii="Amiri" w:hAnsi="Amiri" w:eastAsia="Amiri" w:cs="Amiri"/>
          <w:color w:val="111111"/>
          <w:sz w:val="28"/>
          <w:sz w:val="28"/>
          <w:szCs w:val="28"/>
          <w:rtl w:val="true"/>
          <w:lang w:bidi="ar-SA"/>
        </w:rPr>
        <w:t>كان أوّل من عرف رسول اللّه صلّى اللّه عليه و سلّم بعد الهزيمة و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حدّثني ابن شهاب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 أخو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عينيه تزهران تحت المغفر، فناديت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بأعلى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أبشروا، هذا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 المسلمون رسول اللّه صلّى اللّه عليه و سلّم نهضوا به، و نهض نحو الشعب معه أبو بكر بن أبي قحافة، و عمر بن الخطاب، و عليّ بن أبي طالب، و طلحة بن عبيد اللّه، و الزّبير بن العوّام، و الحارث بن الصّمة، في رهط من المسلمين رضي اللّه عنهم أجمعين</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3607351_1280447820"/>
      <w:bookmarkStart w:id="627" w:name="_Toc258"/>
      <w:bookmarkEnd w:id="626"/>
      <w:r>
        <w:rPr>
          <w:rtl w:val="true"/>
        </w:rPr>
        <w:t>قتل رسول اللّه صلّى اللّه عليه و سلّم أبيّ بن خلف</w:t>
      </w:r>
      <w:r>
        <w:rPr>
          <w:rtl w:val="true"/>
        </w:rPr>
        <w:t>:</w:t>
      </w:r>
      <w:bookmarkEnd w:id="627"/>
    </w:p>
    <w:p>
      <w:pPr>
        <w:pStyle w:val="BookText"/>
        <w:rPr/>
      </w:pPr>
      <w:r>
        <w:rPr>
          <w:rFonts w:ascii="IRNazanin" w:hAnsi="IRNazanin" w:eastAsia="IRNazanin"/>
          <w:color w:val="111111"/>
          <w:sz w:val="28"/>
          <w:sz w:val="28"/>
          <w:szCs w:val="28"/>
          <w:rtl w:val="true"/>
          <w:lang w:bidi="fa-IR"/>
        </w:rPr>
        <w:t>فلما أسند</w:t>
      </w:r>
      <w:r>
        <w:rPr>
          <w:rStyle w:val="FootnoteAnchor"/>
          <w:rtl w:val="true"/>
        </w:rPr>
        <w:footnoteReference w:id="764"/>
      </w:r>
      <w:r>
        <w:rPr>
          <w:rFonts w:ascii="Amiri" w:hAnsi="Amiri" w:eastAsia="Amiri" w:cs="Amiri"/>
          <w:color w:val="111111"/>
          <w:sz w:val="28"/>
          <w:sz w:val="28"/>
          <w:szCs w:val="28"/>
          <w:rtl w:val="true"/>
          <w:lang w:bidi="ar-SA"/>
        </w:rPr>
        <w:t>رسول اللّه صلّى اللّه عليه و سلّم في الشّعب، أدركه أبيّ بن خلف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Style w:val="FootnoteAnchor"/>
          <w:rtl w:val="true"/>
        </w:rPr>
        <w:footnoteReference w:id="765"/>
      </w:r>
      <w:r>
        <w:rPr>
          <w:rFonts w:ascii="Amiri" w:hAnsi="Amiri" w:eastAsia="Amiri" w:cs="Amiri"/>
          <w:color w:val="111111"/>
          <w:sz w:val="28"/>
          <w:sz w:val="28"/>
          <w:szCs w:val="28"/>
          <w:rtl w:val="true"/>
          <w:lang w:bidi="ar-SA"/>
        </w:rPr>
        <w:t>لا نجوت إن نجوت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يعطف عليه رجل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تناول رسول اللّه صلّى اللّه عليه و سلّم الحربة من الحارث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 الناس فيما 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أخذها رسول اللّه صلّى اللّه عليه و سلّم انتفض بها انتفاضة تطايرنا عنه تطاير الشّعراء</w:t>
      </w:r>
      <w:r>
        <w:rPr>
          <w:rStyle w:val="FootnoteAnchor"/>
          <w:rtl w:val="true"/>
        </w:rPr>
        <w:footnoteReference w:id="766"/>
      </w:r>
      <w:r>
        <w:rPr>
          <w:rFonts w:ascii="Amiri" w:hAnsi="Amiri" w:eastAsia="Amiri" w:cs="Amiri"/>
          <w:color w:val="111111"/>
          <w:sz w:val="28"/>
          <w:sz w:val="28"/>
          <w:szCs w:val="28"/>
          <w:rtl w:val="true"/>
          <w:lang w:bidi="ar-SA"/>
        </w:rPr>
        <w:t>عن ظهر البعير إذا انتفض، ثم استقبله فطعنه في عنقه طعنة تدأدأ بها عن فرسه مرارا</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أبيّ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حدّثنا ابن حميد قال حدّثنا سلمة عن ابن إسحاق عن صالح عن إبراهيم بن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رسول اللّه صلّى اللّه عليه و سلّم بمكة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عندي العود أعلفه كلّ يوم فرقا من ذرة</w:t>
      </w:r>
      <w:r>
        <w:rPr>
          <w:rStyle w:val="FootnoteAnchor"/>
          <w:rtl w:val="true"/>
        </w:rPr>
        <w:footnoteReference w:id="768"/>
      </w:r>
      <w:r>
        <w:rPr>
          <w:rFonts w:ascii="Amiri" w:hAnsi="Amiri" w:eastAsia="Amiri" w:cs="Amiri"/>
          <w:color w:val="111111"/>
          <w:sz w:val="28"/>
          <w:sz w:val="28"/>
          <w:szCs w:val="28"/>
          <w:rtl w:val="true"/>
          <w:lang w:bidi="ar-SA"/>
        </w:rPr>
        <w:t>أقتلك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أقتلك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إلى قريش و قد خدشه في حلقه</w:t>
      </w:r>
      <w:r>
        <w:rPr>
          <w:rStyle w:val="FootnoteAnchor"/>
          <w:rtl w:val="true"/>
        </w:rPr>
        <w:footnoteReference w:id="769"/>
      </w:r>
      <w:r>
        <w:rPr>
          <w:rFonts w:ascii="Amiri" w:hAnsi="Amiri" w:eastAsia="Amiri" w:cs="Amiri"/>
          <w:color w:val="111111"/>
          <w:sz w:val="28"/>
          <w:sz w:val="28"/>
          <w:szCs w:val="28"/>
          <w:rtl w:val="true"/>
          <w:lang w:bidi="ar-SA"/>
        </w:rPr>
        <w:t>خدشا غير كبير، فاحتقن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و اللّه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اللّه فؤادك، و اللّه ما بك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بمكة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لو بصق عليّ لقتلني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عدوّ اللّه بسرف</w:t>
      </w:r>
      <w:r>
        <w:rPr>
          <w:rStyle w:val="FootnoteAnchor"/>
          <w:rtl w:val="true"/>
        </w:rPr>
        <w:footnoteReference w:id="770"/>
      </w:r>
      <w:r>
        <w:rPr>
          <w:rFonts w:ascii="Amiri" w:hAnsi="Amiri" w:eastAsia="Amiri" w:cs="Amiri"/>
          <w:color w:val="111111"/>
          <w:sz w:val="28"/>
          <w:sz w:val="28"/>
          <w:szCs w:val="28"/>
          <w:rtl w:val="true"/>
          <w:lang w:bidi="ar-SA"/>
        </w:rPr>
        <w:t>و هم قافلون به إلى مكة، فلما انتهى رسول اللّه صلّى اللّه عليه و سلّم إلى فم الشّعب خرج عليّ بن أبي طالب حتى ملأ درقته من المهراس</w:t>
      </w:r>
      <w:r>
        <w:rPr>
          <w:rStyle w:val="FootnoteAnchor"/>
          <w:rtl w:val="true"/>
        </w:rPr>
        <w:footnoteReference w:id="771"/>
      </w:r>
      <w:r>
        <w:rPr>
          <w:rFonts w:ascii="Amiri" w:hAnsi="Amiri" w:eastAsia="Amiri" w:cs="Amiri"/>
          <w:color w:val="111111"/>
          <w:sz w:val="28"/>
          <w:sz w:val="28"/>
          <w:szCs w:val="28"/>
          <w:rtl w:val="true"/>
          <w:lang w:bidi="ar-SA"/>
        </w:rPr>
        <w:t>ثمّ جاء به إلى رسول اللّه صلّى اللّه عليه و سلّم فشرب منه</w:t>
      </w:r>
      <w:r>
        <w:rPr>
          <w:rStyle w:val="FootnoteAnchor"/>
          <w:rtl w:val="true"/>
        </w:rPr>
        <w:footnoteReference w:id="772"/>
      </w:r>
      <w:r>
        <w:rPr>
          <w:rFonts w:ascii="Amiri" w:hAnsi="Amiri" w:eastAsia="Amiri" w:cs="Amiri"/>
          <w:color w:val="111111"/>
          <w:sz w:val="28"/>
          <w:sz w:val="28"/>
          <w:szCs w:val="28"/>
          <w:rtl w:val="true"/>
          <w:lang w:bidi="ar-SA"/>
        </w:rPr>
        <w:t>و غسل عن وجهه الدم، و صبّ على رأسه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عزّ و جلّ على من دمى وجه نبيه</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3607353_1280447820"/>
      <w:bookmarkStart w:id="629" w:name="_Toc259"/>
      <w:bookmarkEnd w:id="628"/>
      <w:r>
        <w:rPr>
          <w:rtl w:val="true"/>
        </w:rPr>
        <w:t>دعاء رسول اللّه على محاربيه</w:t>
      </w:r>
      <w:r>
        <w:rPr>
          <w:rtl w:val="true"/>
        </w:rPr>
        <w:t>:</w:t>
      </w:r>
      <w:bookmarkEnd w:id="629"/>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كيسان عمن حدّثه عن سعد بن أبي وقاص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حرصت على قتل رجل قطّ ما حرصت على قتل عتبة بن أبي وقّاص، و إن كان ما علمت لسيّئ الخلق مبغضا في قومه، و لقد كفاني منه قول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على من دمى وجه رسول اللّه</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3607355_1280447820"/>
      <w:bookmarkStart w:id="631" w:name="_Toc260"/>
      <w:bookmarkEnd w:id="630"/>
      <w:r>
        <w:rPr>
          <w:rtl w:val="true"/>
        </w:rPr>
        <w:t>تمثيل هند و صواحباتها بقتل المسلمين</w:t>
      </w:r>
      <w:r>
        <w:rPr>
          <w:rtl w:val="true"/>
        </w:rPr>
        <w:t>:</w:t>
      </w:r>
      <w:bookmarkEnd w:id="63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كيسان قال</w:t>
      </w:r>
      <w:r>
        <w:rPr>
          <w:rFonts w:eastAsia="Amiri" w:cs="Amiri" w:ascii="Amiri" w:hAnsi="Amiri"/>
          <w:color w:val="111111"/>
          <w:sz w:val="28"/>
          <w:szCs w:val="28"/>
          <w:rtl w:val="true"/>
          <w:lang w:bidi="ar-SA"/>
        </w:rPr>
        <w:t xml:space="preserve">: </w:t>
      </w:r>
      <w:bookmarkStart w:id="632" w:name="pg16218_175544"/>
    </w:p>
    <w:p>
      <w:pPr>
        <w:pStyle w:val="BookText"/>
        <w:rPr/>
      </w:pPr>
      <w:bookmarkEnd w:id="632"/>
      <w:r>
        <w:rPr>
          <w:rFonts w:ascii="Amiri" w:hAnsi="Amiri" w:eastAsia="Amiri" w:cs="Amiri"/>
          <w:color w:val="111111"/>
          <w:sz w:val="28"/>
          <w:sz w:val="28"/>
          <w:szCs w:val="28"/>
          <w:rtl w:val="true"/>
          <w:lang w:bidi="ar-SA"/>
        </w:rPr>
        <w:t>خرجت هند و النسوة اللواتي معها يمثلن بالقتلى</w:t>
      </w:r>
      <w:r>
        <w:rPr>
          <w:rStyle w:val="FootnoteAnchor"/>
          <w:rtl w:val="true"/>
        </w:rPr>
        <w:footnoteReference w:id="773"/>
      </w:r>
      <w:r>
        <w:rPr>
          <w:rFonts w:ascii="Amiri" w:hAnsi="Amiri" w:eastAsia="Amiri" w:cs="Amiri"/>
          <w:color w:val="111111"/>
          <w:sz w:val="28"/>
          <w:sz w:val="28"/>
          <w:szCs w:val="28"/>
          <w:rtl w:val="true"/>
          <w:lang w:bidi="ar-SA"/>
        </w:rPr>
        <w:t>من أصحاب رسول اللّه صلّى اللّه عليه و سلّم يجدعن الآذان و الآنف، حتّى اتخذت هند من آذان الرجال و آنفهم خدما و قلائد</w:t>
      </w:r>
      <w:r>
        <w:rPr>
          <w:rStyle w:val="FootnoteAnchor"/>
          <w:rtl w:val="true"/>
        </w:rPr>
        <w:footnoteReference w:id="774"/>
      </w:r>
      <w:r>
        <w:rPr>
          <w:rFonts w:ascii="Amiri" w:hAnsi="Amiri" w:eastAsia="Amiri" w:cs="Amiri"/>
          <w:color w:val="111111"/>
          <w:sz w:val="28"/>
          <w:sz w:val="28"/>
          <w:szCs w:val="28"/>
          <w:rtl w:val="true"/>
          <w:lang w:bidi="ar-SA"/>
        </w:rPr>
        <w:t>، و أعطت خدمها و قلائدها و قرطها وحشيا غلام جبير بن مطعم، و بقرت عن كبد</w:t>
      </w:r>
      <w:r>
        <w:rPr>
          <w:rStyle w:val="FootnoteAnchor"/>
          <w:rtl w:val="true"/>
        </w:rPr>
        <w:footnoteReference w:id="775"/>
      </w:r>
      <w:r>
        <w:rPr>
          <w:rFonts w:ascii="Amiri" w:hAnsi="Amiri" w:eastAsia="Amiri" w:cs="Amiri"/>
          <w:color w:val="111111"/>
          <w:sz w:val="28"/>
          <w:sz w:val="28"/>
          <w:szCs w:val="28"/>
          <w:rtl w:val="true"/>
          <w:lang w:bidi="ar-SA"/>
        </w:rPr>
        <w:t>حمزة عليه السلام، فأخرجت كبده فلاكتها، فلم تستطع أن تسيغها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فلفظتها، ثم علت على صخرة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مشرفة</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فصاحت بأعلى صوتها بما قالت من الشعر حين ظفروا بما أصابوا من أصحاب رسول اللّه 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3607357_1280447820"/>
      <w:bookmarkStart w:id="634" w:name="_Toc261"/>
      <w:bookmarkEnd w:id="633"/>
      <w:r>
        <w:rPr>
          <w:rtl w:val="true"/>
        </w:rPr>
        <w:t>هجاء حسان لهند</w:t>
      </w:r>
      <w:r>
        <w:rPr>
          <w:rtl w:val="true"/>
        </w:rPr>
        <w:t>:</w:t>
      </w:r>
      <w:bookmarkEnd w:id="63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كيسان أنّه حدّث أنّ عمر بن الخطاب رضوان اللّه عليه قال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الفريعة، لو سمعت ما تقول هند و رأيت أشرها قائمة على صخرة ترتجز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 ما صنعت بحمزة؟ قال له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لأنظر إلى الحربة تهوي و إنّي على رأس فارع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هذه لسلاح ما هي بسلاح العرب، و كأنّها إنّما تهوي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حمزة</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و لا أدري، أسمعني بعض قولها أكفكموها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عمر بعض ما قالت، فقال حسان يهجو هندا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أشرت لكاع و كان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لؤما إذا أشرت من الكفر</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لعن الإله و زوجها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الهنود طويلة البظر</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أخرجت مرقصة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مقتبة غلى بكر</w:t>
      </w:r>
      <w:r>
        <w:rPr>
          <w:rStyle w:val="FootnoteAnchor"/>
          <w:rtl w:val="true"/>
        </w:rPr>
        <w:footnoteReference w:id="7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ثفال لا حراك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معاتبة و لا زجر</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 عصاك استك تتّقين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 العجاية منك بالفهر</w:t>
      </w:r>
      <w:r>
        <w:rPr>
          <w:rStyle w:val="FootnoteAnchor"/>
          <w:rtl w:val="true"/>
        </w:rPr>
        <w:footnoteReference w:id="7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قرحت عجيزتها و مشرجها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دأبها نصا على القتر</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ظلّت تداويها زميلتها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تنضحه و بالسّدر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أخرجت ثائرة 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بأبيك فاتك يوم ذي بدر</w:t>
      </w:r>
      <w:r>
        <w:rPr>
          <w:rStyle w:val="FootnoteAnchor"/>
          <w:rtl w:val="true"/>
        </w:rPr>
        <w:footnoteReference w:id="784"/>
      </w:r>
      <w:bookmarkStart w:id="635" w:name="pg16218_175545"/>
    </w:p>
    <w:p>
      <w:pPr>
        <w:pStyle w:val="BookText"/>
        <w:rPr/>
      </w:pPr>
      <w:bookmarkEnd w:id="635"/>
      <w:r>
        <w:rPr>
          <w:rFonts w:ascii="Amiri" w:hAnsi="Amiri" w:eastAsia="Amiri" w:cs="Amiri"/>
          <w:color w:val="111111"/>
          <w:sz w:val="28"/>
          <w:sz w:val="28"/>
          <w:szCs w:val="28"/>
          <w:rtl w:val="true"/>
          <w:lang w:bidi="ar-SA"/>
        </w:rPr>
        <w:t xml:space="preserve">و بعمّك المستوه في 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أخيك منعفرين في الجفر</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و نسيت فاحشة أتيت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ويحك سيئة الذكر</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فرجعت صاغرة بلا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ظفرت بها و لا نصر</w:t>
      </w:r>
    </w:p>
    <w:p>
      <w:pPr>
        <w:pStyle w:val="BookText"/>
        <w:rPr/>
      </w:pPr>
      <w:r>
        <w:rPr>
          <w:rFonts w:ascii="Amiri" w:hAnsi="Amiri" w:eastAsia="Amiri" w:cs="Amiri"/>
          <w:color w:val="111111"/>
          <w:sz w:val="28"/>
          <w:sz w:val="28"/>
          <w:szCs w:val="28"/>
          <w:rtl w:val="true"/>
          <w:lang w:bidi="ar-SA"/>
        </w:rPr>
        <w:t xml:space="preserve">زعم الولائد أنّها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صغيرا كان من عهر</w:t>
      </w:r>
    </w:p>
    <w:p>
      <w:pPr>
        <w:pStyle w:val="Heading4"/>
        <w:numPr>
          <w:ilvl w:val="3"/>
          <w:numId w:val="1"/>
        </w:numPr>
        <w:rPr/>
      </w:pPr>
      <w:bookmarkStart w:id="636" w:name="__RefHeading___Toc3607359_1280447820"/>
      <w:bookmarkStart w:id="637" w:name="_Toc262"/>
      <w:bookmarkEnd w:id="636"/>
      <w:r>
        <w:rPr>
          <w:rtl w:val="true"/>
        </w:rPr>
        <w:t>تعقب أبي سفيان للمسلمين و وعيده لهم</w:t>
      </w:r>
      <w:r>
        <w:rPr>
          <w:rtl w:val="true"/>
        </w:rPr>
        <w:t>:</w:t>
      </w:r>
      <w:bookmarkEnd w:id="637"/>
    </w:p>
    <w:p>
      <w:pPr>
        <w:pStyle w:val="BookText"/>
        <w:rPr/>
      </w:pPr>
      <w:r>
        <w:rPr>
          <w:rFonts w:ascii="Amiri" w:hAnsi="Amiri" w:eastAsia="Amiri" w:cs="Amiri"/>
          <w:color w:val="111111"/>
          <w:sz w:val="28"/>
          <w:sz w:val="28"/>
          <w:szCs w:val="28"/>
          <w:rtl w:val="true"/>
          <w:lang w:bidi="ar-SA"/>
        </w:rPr>
        <w:t>قال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سفيان بن حرب أشرف على القوم فيما حدّثنا هارون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المقدام قال حدّثنا إسرائيل، و 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إسرائيل قال حدّثنا ابن إسحاق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سفيان أشرف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القوم محمد؟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القوم ابن أبي قحافة؟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تجيبوه</w:t>
      </w:r>
      <w:r>
        <w:rPr>
          <w:rFonts w:eastAsia="Amiri" w:cs="Amiri" w:ascii="Amiri" w:hAnsi="Amiri"/>
          <w:color w:val="111111"/>
          <w:sz w:val="28"/>
          <w:szCs w:val="28"/>
          <w:rtl w:val="true"/>
          <w:lang w:bidi="ar-SA"/>
        </w:rPr>
        <w:t>!</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فقد قتلوا، لو كانوا في الأحياء لأجابوا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يملك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نفسه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اللّه، قد أبقى اللّه لك ما يخزيك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 هبل، أعل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أعلى و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العزّى و لا عزّى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 مولانا و لا مولى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 و الحرب سجال، أما إنكم ستجدون في القوم مثلا لم آمر بها و لم تسؤني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أجاب عمر رضي اللّه عنه أبا سفيان 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فانظر ما شأنه؟ فجاءه فقال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عمر أ قتلنا محمدا؟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 إنّه ليسمع كلامك الآن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أصدق عندي من ابن قمئة و أبرّ؛ لقول ابن قمئة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مثل</w:t>
      </w:r>
      <w:r>
        <w:rPr>
          <w:rStyle w:val="FootnoteAnchor"/>
          <w:rtl w:val="true"/>
        </w:rPr>
        <w:footnoteReference w:id="788"/>
      </w:r>
      <w:r>
        <w:rPr>
          <w:rFonts w:ascii="Amiri" w:hAnsi="Amiri" w:eastAsia="Amiri" w:cs="Amiri"/>
          <w:color w:val="111111"/>
          <w:sz w:val="28"/>
          <w:sz w:val="28"/>
          <w:szCs w:val="28"/>
          <w:rtl w:val="true"/>
          <w:lang w:bidi="ar-SA"/>
        </w:rPr>
        <w:t>و اللّه ما رضيت و لا سخطت، و لا أمرت و لا نهيت، و قد كان الحليس بن زبّان، أخو بني الحارث بن عبد مناة، و هو يومئذ سيّد الأحابيش، قد مرّ بأبي سفيان بن حرب و هو يضرب في شدق حمزة عليه 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عقق</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كنانة، هذا سيّد قريش يصنع بابن عمه كما ترون لحما</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اكتمها عليّ فإنّها كانت 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أبو سفيان و من معه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موعدكم بدر،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 لرجل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بيننا و بينك موعد</w:t>
      </w:r>
      <w:r>
        <w:rPr>
          <w:rFonts w:eastAsia="Amiri" w:cs="Amiri" w:ascii="Amiri" w:hAnsi="Amiri"/>
          <w:color w:val="111111"/>
          <w:sz w:val="28"/>
          <w:szCs w:val="28"/>
          <w:rtl w:val="true"/>
          <w:lang w:bidi="ar-SA"/>
        </w:rPr>
        <w:t xml:space="preserve">». </w:t>
      </w:r>
      <w:bookmarkStart w:id="638" w:name="pg16218_175546"/>
    </w:p>
    <w:p>
      <w:pPr>
        <w:pStyle w:val="Heading4"/>
        <w:numPr>
          <w:ilvl w:val="3"/>
          <w:numId w:val="1"/>
        </w:numPr>
        <w:rPr/>
      </w:pPr>
      <w:bookmarkStart w:id="639" w:name="__RefHeading___Toc3607361_1280447820"/>
      <w:bookmarkStart w:id="640" w:name="_Toc263"/>
      <w:bookmarkEnd w:id="638"/>
      <w:bookmarkEnd w:id="639"/>
      <w:r>
        <w:rPr>
          <w:rtl w:val="true"/>
        </w:rPr>
        <w:t>خروج علي بن أبي طالب في أثر المشركين</w:t>
      </w:r>
      <w:r>
        <w:rPr>
          <w:rtl w:val="true"/>
        </w:rPr>
        <w:t>:</w:t>
      </w:r>
      <w:bookmarkEnd w:id="640"/>
    </w:p>
    <w:p>
      <w:pPr>
        <w:pStyle w:val="BookText"/>
        <w:rPr/>
      </w:pPr>
      <w:r>
        <w:rPr>
          <w:rFonts w:ascii="Amiri" w:hAnsi="Amiri" w:eastAsia="Amiri" w:cs="Amiri"/>
          <w:color w:val="111111"/>
          <w:sz w:val="28"/>
          <w:sz w:val="28"/>
          <w:szCs w:val="28"/>
          <w:rtl w:val="true"/>
          <w:lang w:bidi="ar-SA"/>
        </w:rPr>
        <w:t>ثم بعث رسول اللّه صلّى اللّه عليه و سلّم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في آثار القوم فانظر ما ذا يصنعون، فإن كانوا قد جنبوا و امتطوا الإبل فإنّهم يريدون مكة، و إن ركبوا الخيل و ساقوا الإبل فهم يريدون المدينة، فو الذي نفسي بيده لئن أرادوها لأسيرنّ إليهم ثم لأناجزنّهم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في آثارهم انظر ما يصنعون، فلما جنبوا الخيل و امتطوا الإبل توجّهوا إلى مكّة، و كان رسول اللّه صلّى اللّه عليه و سلّم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كان فأخفه حتّى 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رأيتهم قد توجّهوا إلى مكة أقبلت أصيح، ما أستطيع أن أكتم الذي أمرني به رسول اللّه صلّى اللّه عليه و سلّم، لما بي من الفرح، إذ رأيتهم انصرفوا إلى مكّة عن المدينة، و فرغ الناس لقتلاهم</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حدّثنا ابن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سلمة قال حدّثني محمد بن إسحاق عن محمد بن عبد اللّه بن عبد الرحمن بن أبي صعصعة</w:t>
      </w:r>
      <w:r>
        <w:rPr>
          <w:rStyle w:val="FootnoteAnchor"/>
          <w:rtl w:val="true"/>
        </w:rPr>
        <w:footnoteReference w:id="792"/>
      </w:r>
      <w:r>
        <w:rPr>
          <w:rFonts w:ascii="Amiri" w:hAnsi="Amiri" w:eastAsia="Amiri" w:cs="Amiri"/>
          <w:color w:val="111111"/>
          <w:sz w:val="28"/>
          <w:sz w:val="28"/>
          <w:szCs w:val="28"/>
          <w:rtl w:val="true"/>
          <w:lang w:bidi="ar-SA"/>
        </w:rPr>
        <w:t>المازني أخي بني النجار</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3607363_1280447820"/>
      <w:bookmarkStart w:id="642" w:name="_Toc264"/>
      <w:bookmarkEnd w:id="641"/>
      <w:r>
        <w:rPr>
          <w:rtl w:val="true"/>
        </w:rPr>
        <w:t>سؤال رسول اللّه عن سعد بن الربيع</w:t>
      </w:r>
      <w:r>
        <w:rPr>
          <w:rtl w:val="true"/>
        </w:rPr>
        <w:t>:</w:t>
      </w:r>
      <w:bookmarkEnd w:id="642"/>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رجل ينظر لي ما فعل سعد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أخو بني الحارث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الأحياء هو أم في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انظر لك يا رسول اللّه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فوجده جريحا في القتلى به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أمرني أن انظر له أ في الأحياء أنت أم في الأموات؟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في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رسول اللّه صلّى اللّه عليه و سلّم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الربيع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جزى نبيّا عن أمته، و أبلغ قومك عنّي 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لكم عند اللّه جلّ و عزّ إن خلص إلى نبيكم و فيكم عين 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أبرح حتّى مات رحمه اللّه، فجئت رسول اللّه صلّى اللّه عليه و سلّم و أخبرته</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3607365_1280447820"/>
      <w:bookmarkStart w:id="644" w:name="_Toc265"/>
      <w:bookmarkEnd w:id="643"/>
      <w:r>
        <w:rPr>
          <w:rtl w:val="true"/>
        </w:rPr>
        <w:t>التماس الرسول لحمزة بين القتلى و حزنه عليه</w:t>
      </w:r>
      <w:r>
        <w:rPr>
          <w:rtl w:val="true"/>
        </w:rPr>
        <w:t>:</w:t>
      </w:r>
      <w:bookmarkEnd w:id="644"/>
    </w:p>
    <w:p>
      <w:pPr>
        <w:pStyle w:val="BookText"/>
        <w:rPr/>
      </w:pPr>
      <w:r>
        <w:rPr>
          <w:rFonts w:ascii="Amiri" w:hAnsi="Amiri" w:eastAsia="Amiri" w:cs="Amiri"/>
          <w:color w:val="111111"/>
          <w:sz w:val="28"/>
          <w:sz w:val="28"/>
          <w:szCs w:val="28"/>
          <w:rtl w:val="true"/>
          <w:lang w:bidi="ar-SA"/>
        </w:rPr>
        <w:t>و خرج رسول اللّه صلّى اللّه عليه و سلّم، فيما بلغني، يلتمس حمزة بن عبد المطلب عليه السلام، فوجده ببطن الوادي قد بقر بطنه عن كبده، و مثّل به فجدع أنفه و أذناه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جعفر بن الزبير أنّ رسول اللّه صلّى اللّه عليه و سلّم قال حين رأى بحمزة ما رأى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تحزن صفية أو تكون سنة من بعدي لتركته حتّى يكون في أجواف السباع و حواصل الطير، و لئن أنا أظهرني اللّه على قريش في موطن من المواطن لأمثلنّ بثلاثين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المسلمون حزن رسول اللّه صلّى اللّه عليه و سلّم و غيظه على ما فعل بعمّه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أظهرنا اللّه عليهم يوما من الدهر لنمثلنّ بهم مثلة لم يمثلها أحد من العرب بأحد قطّ</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بريدة بن سفيان بن فروة الأسلمي عن محمد بن كعب القرظي،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حميدة قال سلمة، و حدّثني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الحسن بن عمارة عن الحكم بن عتيبة عن مقسم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أنزل في ذلك من قول رسول اللّه صلّى اللّه عليه و سلّم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645" w:name="pg16218_175547"/>
    </w:p>
    <w:p>
      <w:pPr>
        <w:pStyle w:val="BookText"/>
        <w:rPr/>
      </w:pPr>
      <w:bookmarkEnd w:id="645"/>
      <w:r>
        <w:rPr>
          <w:rFonts w:ascii="Amiri" w:hAnsi="Amiri" w:eastAsia="Amiri" w:cs="Amiri"/>
          <w:color w:val="111111"/>
          <w:sz w:val="28"/>
          <w:sz w:val="28"/>
          <w:szCs w:val="28"/>
          <w:rtl w:val="true"/>
          <w:lang w:bidi="ar-SA"/>
        </w:rPr>
        <w:t>وَ إِنْ عٰاقَبْتُمْ فَعٰاقِبُوا بِمِثْلِ مٰا عُوقِبْتُمْ بِهِ وَ لَئِنْ صَبَرْتُمْ لَهُوَ خَيْرٌ لِلصّٰابِرِينَ 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رسول اللّه صلّى اللّه عليه و سلّم و صبر، و نهى عن المثلة</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3607367_1280447820"/>
      <w:bookmarkStart w:id="647" w:name="_Toc266"/>
      <w:bookmarkEnd w:id="646"/>
      <w:r>
        <w:rPr>
          <w:rtl w:val="true"/>
        </w:rPr>
        <w:t>خروج صفية بنت عبد المطلب لتنظر إلى حمزة</w:t>
      </w:r>
      <w:r>
        <w:rPr>
          <w:rtl w:val="true"/>
        </w:rPr>
        <w:t>:</w:t>
      </w:r>
      <w:bookmarkEnd w:id="647"/>
    </w:p>
    <w:p>
      <w:pPr>
        <w:pStyle w:val="BookText"/>
        <w:rPr/>
      </w:pPr>
      <w:r>
        <w:rPr>
          <w:rFonts w:ascii="Amiri" w:hAnsi="Amiri" w:eastAsia="Amiri" w:cs="Amiri"/>
          <w:color w:val="111111"/>
          <w:sz w:val="28"/>
          <w:sz w:val="28"/>
          <w:szCs w:val="28"/>
          <w:rtl w:val="true"/>
          <w:lang w:bidi="ar-SA"/>
        </w:rPr>
        <w:t>قال ابن إسحاق 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صفية بنت عبد المطلب لتنظر إلى حمزة و كان أخاها لامها، فقال رسول اللّه صلّى اللّه عليه و سلّم لابنها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القها فأرجعها لا ترى ما بأخيها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فلقيها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 رسول اللّه صلّى اللّه عليه و سلّم يأمرك أن ترجعي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فقد بلغني أنّه مثّل بأخي، و ذلك في اللّه جلّ و عزّ قليل، فما أرضانا بما كان من ذلك، لأحتسبنّ و لأصبرنّ إن شاء اللّه تعالى؟ فلما جاء الزبير رسول اللّه صلّى اللّه عليه و سلّم فأخبره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فنظرت إليه و صلّت عليه و استرجعت و استغفرت له، ثم أمر رسول اللّه صلّى اللّه عليه و سلّم به فدفن</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3607369_1280447820"/>
      <w:bookmarkStart w:id="649" w:name="_Toc267"/>
      <w:bookmarkEnd w:id="648"/>
      <w:r>
        <w:rPr>
          <w:rtl w:val="true"/>
        </w:rPr>
        <w:t>استشهاد حسيل بن جابر و ثابت بن وقش</w:t>
      </w:r>
      <w:r>
        <w:rPr>
          <w:rtl w:val="true"/>
        </w:rPr>
        <w:t>:</w:t>
      </w:r>
      <w:bookmarkEnd w:id="64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بن عمر بن قتادة، عن محمود بن لبيد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خرج رسول اللّه صلّى اللّه عليه و سلّم إلى أحد، رجع حسيل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اليمان أبو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ثابت بن وفش</w:t>
      </w:r>
      <w:r>
        <w:rPr>
          <w:rStyle w:val="FootnoteAnchor"/>
          <w:rtl w:val="true"/>
        </w:rPr>
        <w:footnoteReference w:id="794"/>
      </w:r>
      <w:r>
        <w:rPr>
          <w:rFonts w:ascii="Amiri" w:hAnsi="Amiri" w:eastAsia="Amiri" w:cs="Amiri"/>
          <w:color w:val="111111"/>
          <w:sz w:val="28"/>
          <w:sz w:val="28"/>
          <w:szCs w:val="28"/>
          <w:rtl w:val="true"/>
          <w:lang w:bidi="ar-SA"/>
        </w:rPr>
        <w:t>بن زعورا في الآطام مع النساء و الصبيان، فقال أحدهما لصاحبه و هما شيخان كبيران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ما تنتظر، فو اللّه إن بقي لواحد منّا من عمره إلاّ ظمء حمار</w:t>
      </w:r>
      <w:r>
        <w:rPr>
          <w:rStyle w:val="FootnoteAnchor"/>
          <w:rtl w:val="true"/>
        </w:rPr>
        <w:footnoteReference w:id="795"/>
      </w:r>
      <w:r>
        <w:rPr>
          <w:rFonts w:ascii="Amiri" w:hAnsi="Amiri" w:eastAsia="Amiri" w:cs="Amiri"/>
          <w:color w:val="111111"/>
          <w:sz w:val="28"/>
          <w:sz w:val="28"/>
          <w:szCs w:val="28"/>
          <w:rtl w:val="true"/>
          <w:lang w:bidi="ar-SA"/>
        </w:rPr>
        <w:t>، إنّما نحن هامة اليوم أو غد</w:t>
      </w:r>
      <w:r>
        <w:rPr>
          <w:rStyle w:val="FootnoteAnchor"/>
          <w:rtl w:val="true"/>
        </w:rPr>
        <w:footnoteReference w:id="796"/>
      </w:r>
      <w:r>
        <w:rPr>
          <w:rFonts w:ascii="Amiri" w:hAnsi="Amiri" w:eastAsia="Amiri" w:cs="Amiri"/>
          <w:color w:val="111111"/>
          <w:sz w:val="28"/>
          <w:sz w:val="28"/>
          <w:szCs w:val="28"/>
          <w:rtl w:val="true"/>
          <w:lang w:bidi="ar-SA"/>
        </w:rPr>
        <w:t>، أ فلا نأخذ أسيافنا ثم نلحق برسول اللّه صلّى اللّه عليه و سلّم لعلّ اللّه يرزقنا شهادة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فأخذا أسيافهما ثم خرجا حتّى دخلا في الناس، و لم يعلم أحد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ثابت بن وقش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المشركون، و أما حسيل بن جابر اليمان فاختلفت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أسياف المسلمين فقتلوه و لم يعرفوه،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عرفناه و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 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رسول اللّه صلّى اللّه عليه و سلّم أن يديه</w:t>
      </w:r>
      <w:r>
        <w:rPr>
          <w:rStyle w:val="FootnoteAnchor"/>
          <w:rtl w:val="true"/>
        </w:rPr>
        <w:footnoteReference w:id="797"/>
      </w:r>
      <w:r>
        <w:rPr>
          <w:rFonts w:ascii="Amiri" w:hAnsi="Amiri" w:eastAsia="Amiri" w:cs="Amiri"/>
          <w:color w:val="111111"/>
          <w:sz w:val="28"/>
          <w:sz w:val="28"/>
          <w:szCs w:val="28"/>
          <w:rtl w:val="true"/>
          <w:lang w:bidi="ar-SA"/>
        </w:rPr>
        <w:t>، فتصدّق حذيفة بديته على المسلمين، فزادته عند رسول اللّه صلّى اللّه عليه و سلّم خيرا</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3607371_1280447820"/>
      <w:bookmarkStart w:id="651" w:name="_Toc268"/>
      <w:bookmarkEnd w:id="650"/>
      <w:r>
        <w:rPr>
          <w:rtl w:val="true"/>
        </w:rPr>
        <w:t>مصرع قزمان</w:t>
      </w:r>
      <w:r>
        <w:rPr>
          <w:rtl w:val="true"/>
        </w:rPr>
        <w:t>:</w:t>
      </w:r>
      <w:bookmarkEnd w:id="651"/>
    </w:p>
    <w:p>
      <w:pPr>
        <w:pStyle w:val="BookText"/>
        <w:rPr/>
      </w:pPr>
      <w:r>
        <w:rPr>
          <w:rFonts w:ascii="Amiri" w:hAnsi="Amiri" w:eastAsia="Amiri" w:cs="Amiri"/>
          <w:color w:val="111111"/>
          <w:sz w:val="28"/>
          <w:sz w:val="28"/>
          <w:szCs w:val="28"/>
          <w:rtl w:val="true"/>
          <w:lang w:bidi="ar-SA"/>
        </w:rPr>
        <w:t>قال حدّثني محمد بن إسحاق عن عاصم بن عمر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رجل أتيّ</w:t>
      </w:r>
      <w:r>
        <w:rPr>
          <w:rStyle w:val="FootnoteAnchor"/>
          <w:rtl w:val="true"/>
        </w:rPr>
        <w:footnoteReference w:id="798"/>
      </w:r>
      <w:r>
        <w:rPr>
          <w:rFonts w:ascii="Amiri" w:hAnsi="Amiri" w:eastAsia="Amiri" w:cs="Amiri"/>
          <w:color w:val="111111"/>
          <w:sz w:val="28"/>
          <w:sz w:val="28"/>
          <w:szCs w:val="28"/>
          <w:rtl w:val="true"/>
          <w:lang w:bidi="ar-SA"/>
        </w:rPr>
        <w:t>لا ندري من أين هو، يقال له قزمان، فكان رسول اللّه صلّى اللّه عليه و سلّم يقول إذا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أحد قاتل قتالا شديدا فقتل هو وحده ثمانية من المشركين أو تسعة، و كان شهما شجاعا ذا بأس، فأثبتته الجراحة فاحتمل إلى دار بني ظفر،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رجال من المسلمين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أبليت اليوم</w:t>
      </w:r>
      <w:r>
        <w:rPr>
          <w:rStyle w:val="FootnoteAnchor"/>
          <w:rtl w:val="true"/>
        </w:rPr>
        <w:footnoteReference w:id="799"/>
      </w:r>
      <w:r>
        <w:rPr>
          <w:rFonts w:ascii="Amiri" w:hAnsi="Amiri" w:eastAsia="Amiri" w:cs="Amiri"/>
          <w:color w:val="111111"/>
          <w:sz w:val="28"/>
          <w:sz w:val="28"/>
          <w:szCs w:val="28"/>
          <w:rtl w:val="true"/>
          <w:lang w:bidi="ar-SA"/>
        </w:rPr>
        <w:t>يا قزمان، فأبشر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أبشر؟ فو اللّه أن قاتلت إلاّ على حساب قومي، و لو لا ذلك ما قاتلت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اشتدّت عليه جراحته أخذ سهما من كنانته فقطع رواهشه فنزفه الدم فمات؛ فأخبر رسول اللّه صلّى اللّه عليه و سلّم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حقّا</w:t>
      </w:r>
      <w:r>
        <w:rPr>
          <w:rFonts w:eastAsia="Amiri" w:cs="Amiri" w:ascii="Amiri" w:hAnsi="Amiri"/>
          <w:color w:val="111111"/>
          <w:sz w:val="28"/>
          <w:szCs w:val="28"/>
          <w:rtl w:val="true"/>
          <w:lang w:bidi="ar-SA"/>
        </w:rPr>
        <w:t xml:space="preserve">. </w:t>
      </w:r>
      <w:bookmarkStart w:id="652" w:name="pg16218_175548"/>
    </w:p>
    <w:p>
      <w:pPr>
        <w:pStyle w:val="Heading4"/>
        <w:numPr>
          <w:ilvl w:val="3"/>
          <w:numId w:val="1"/>
        </w:numPr>
        <w:rPr/>
      </w:pPr>
      <w:bookmarkStart w:id="653" w:name="__RefHeading___Toc3607373_1280447820"/>
      <w:bookmarkStart w:id="654" w:name="_Toc269"/>
      <w:bookmarkEnd w:id="652"/>
      <w:bookmarkEnd w:id="653"/>
      <w:r>
        <w:rPr>
          <w:rtl w:val="true"/>
        </w:rPr>
        <w:t>استئذان جابر بن عبد اللّه في الخروج</w:t>
      </w:r>
      <w:r>
        <w:rPr>
          <w:rtl w:val="true"/>
        </w:rPr>
        <w:t>:</w:t>
      </w:r>
      <w:bookmarkEnd w:id="654"/>
    </w:p>
    <w:p>
      <w:pPr>
        <w:pStyle w:val="BookText"/>
        <w:rPr/>
      </w:pPr>
      <w:r>
        <w:rPr>
          <w:rFonts w:ascii="Amiri" w:hAnsi="Amiri" w:eastAsia="Amiri" w:cs="Amiri"/>
          <w:color w:val="111111"/>
          <w:sz w:val="28"/>
          <w:sz w:val="28"/>
          <w:szCs w:val="28"/>
          <w:rtl w:val="true"/>
          <w:lang w:bidi="ar-SA"/>
        </w:rPr>
        <w:t>و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عبد اللّه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يوم أحد يوم السبت للنصف من شوّال، فلما كان الغد من يوم أحد، و ذلك يوم الأحد لستّ عشرة ليلة خلت من شوّال، أذّن مؤذّن رسول اللّه صلّى اللّه عليه و سلّم في الناس بطلب العدوّ، و أذّن مؤذّنه أن لا يخرجنّ معنا إلاّ من حضر يومنا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w:t>
      </w:r>
      <w:r>
        <w:rPr>
          <w:rStyle w:val="FootnoteAnchor"/>
          <w:rtl w:val="true"/>
        </w:rPr>
        <w:footnoteReference w:id="800"/>
      </w:r>
      <w:r>
        <w:rPr>
          <w:rFonts w:ascii="IRNazanin" w:hAnsi="IRNazanin" w:eastAsia="IRNazanin"/>
          <w:color w:val="111111"/>
          <w:sz w:val="28"/>
          <w:sz w:val="28"/>
          <w:szCs w:val="28"/>
          <w:rtl w:val="true"/>
          <w:lang w:bidi="fa-IR"/>
        </w:rPr>
        <w:t>بن حرام</w:t>
      </w:r>
      <w:r>
        <w:rPr>
          <w:rStyle w:val="FootnoteAnchor"/>
          <w:rtl w:val="true"/>
        </w:rPr>
        <w:footnoteReference w:id="801"/>
      </w:r>
      <w:r>
        <w:rPr>
          <w:rFonts w:ascii="Amiri" w:hAnsi="Amiri" w:eastAsia="Amiri" w:cs="Amiri"/>
          <w:color w:val="111111"/>
          <w:sz w:val="28"/>
          <w:sz w:val="28"/>
          <w:szCs w:val="28"/>
          <w:rtl w:val="true"/>
          <w:lang w:bidi="ar-SA"/>
        </w:rPr>
        <w:t>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إنّ أبي كان خلّفني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أخوات لي سبع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لا ينبغي لي و لا لك أن نترك هؤلاء النسوة بلا رجل فيهن، و لست بالذي أوثرك بالجهاد مع رسول اللّه صلّى اللّه عليه و سلّم على نفسي، فتخلّف على أخواتك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فتخلّفت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رسول اللّه صلّى اللّه عليه و سلّم فخرج معه، و إنّما خرج رسول اللّه صلّى اللّه عليه و سلّم مرهبا للعدو، و أنّهم خرجوا في طلبهم فيظنون أنّ بهم قوّة، و أن الذي أصابهم لم يوهنهم عن عدوّهم</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3607375_1280447820"/>
      <w:bookmarkStart w:id="656" w:name="_Toc270"/>
      <w:bookmarkEnd w:id="655"/>
      <w:r>
        <w:rPr>
          <w:rtl w:val="true"/>
        </w:rPr>
        <w:t>خروج بعض الجرحى لمعاودة القتال</w:t>
      </w:r>
      <w:r>
        <w:rPr>
          <w:rtl w:val="true"/>
        </w:rPr>
        <w:t>:</w:t>
      </w:r>
      <w:bookmarkEnd w:id="656"/>
    </w:p>
    <w:p>
      <w:pPr>
        <w:pStyle w:val="BookText"/>
        <w:rPr/>
      </w:pPr>
      <w:r>
        <w:rPr>
          <w:rFonts w:ascii="Amiri" w:hAnsi="Amiri" w:eastAsia="Amiri" w:cs="Amiri"/>
          <w:color w:val="111111"/>
          <w:sz w:val="28"/>
          <w:sz w:val="28"/>
          <w:szCs w:val="28"/>
          <w:rtl w:val="true"/>
          <w:lang w:bidi="ar-SA"/>
        </w:rPr>
        <w:t>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فحدّثني عبد اللّه بن خارجة</w:t>
      </w:r>
      <w:r>
        <w:rPr>
          <w:rStyle w:val="FootnoteAnchor"/>
          <w:rtl w:val="true"/>
        </w:rPr>
        <w:footnoteReference w:id="802"/>
      </w:r>
      <w:r>
        <w:rPr>
          <w:rFonts w:ascii="Amiri" w:hAnsi="Amiri" w:eastAsia="Amiri" w:cs="Amiri"/>
          <w:color w:val="111111"/>
          <w:sz w:val="28"/>
          <w:sz w:val="28"/>
          <w:szCs w:val="28"/>
          <w:rtl w:val="true"/>
          <w:lang w:bidi="ar-SA"/>
        </w:rPr>
        <w:t>بن زيد بن ثابت، عن أبي السائب مولى عائشة بنت عثمان بن عفان، أنّ رجلا من أصحاب رسول اللّه صلّى اللّه عليه و سلّم من بني عبد الأشهل كان شهد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رسول اللّه صلّى اللّه عليه و سلّم أنا و أخ لي، فرجعنا جريحين، فلما أذّن مؤذّن رسول اللّه صلّى اللّه عليه و سلّم بالخروج في طلب العدوّ قلت لأخي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تفوتنا غزوة مع رسول اللّه صلّى اللّه عليه و سلّم، و اللّه ما لنا من دابة نركبها، و ما منّا إلا جريح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مع رسول اللّه صلّى اللّه عليه و سلّم و كنت أيسر جرحا منه، فكنت إذا غلب عليه حملته عقبة</w:t>
      </w:r>
      <w:r>
        <w:rPr>
          <w:rStyle w:val="FootnoteAnchor"/>
          <w:rtl w:val="true"/>
        </w:rPr>
        <w:footnoteReference w:id="803"/>
      </w:r>
      <w:r>
        <w:rPr>
          <w:rFonts w:ascii="Amiri" w:hAnsi="Amiri" w:eastAsia="Amiri" w:cs="Amiri"/>
          <w:color w:val="111111"/>
          <w:sz w:val="28"/>
          <w:sz w:val="28"/>
          <w:szCs w:val="28"/>
          <w:rtl w:val="true"/>
          <w:lang w:bidi="ar-SA"/>
        </w:rPr>
        <w:t>حتى انتهينا إلى ما انتهى إليه المسلمون، فخرج إليه رسول اللّه صلّى اللّه عليه و سلّم حتّى انتهينا إلى حمراء الأسد، و هي من المدينة على ثمانية أميال، فأقام بها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و الثلاثاء و الأربعاء، ثم رجع إلى المدينة</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3607377_1280447820"/>
      <w:bookmarkStart w:id="658" w:name="_Toc271"/>
      <w:bookmarkEnd w:id="657"/>
      <w:r>
        <w:rPr>
          <w:rtl w:val="true"/>
        </w:rPr>
        <w:t>تخذيل معبد الخزاعي و هو مشرك لأبي سفيان</w:t>
      </w:r>
      <w:r>
        <w:rPr>
          <w:rtl w:val="true"/>
        </w:rPr>
        <w:t>:</w:t>
      </w:r>
      <w:bookmarkEnd w:id="658"/>
    </w:p>
    <w:p>
      <w:pPr>
        <w:pStyle w:val="Heading5"/>
        <w:numPr>
          <w:ilvl w:val="4"/>
          <w:numId w:val="1"/>
        </w:numPr>
        <w:rPr/>
      </w:pPr>
      <w:bookmarkStart w:id="659" w:name="__RefHeading___Toc3607379_1280447820"/>
      <w:bookmarkStart w:id="660" w:name="_Toc272"/>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قال ابن إسحاق عن عبد اللّه بن أبي بكر بن محمد بن عمرو بن حزم، أنه مرّ برسول اللّه صلّى اللّه عليه و سلّم معبد الخزاعي، و كان خزاعة مسلمهم و مشركهم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 رسول اللّه صلّى اللّه عليه و سلّم</w:t>
      </w:r>
      <w:r>
        <w:rPr>
          <w:rStyle w:val="FootnoteAnchor"/>
          <w:rtl w:val="true"/>
        </w:rPr>
        <w:footnoteReference w:id="804"/>
      </w:r>
      <w:r>
        <w:rPr>
          <w:rFonts w:ascii="Amiri" w:hAnsi="Amiri" w:eastAsia="Amiri" w:cs="Amiri"/>
          <w:color w:val="111111"/>
          <w:sz w:val="28"/>
          <w:sz w:val="28"/>
          <w:szCs w:val="28"/>
          <w:rtl w:val="true"/>
          <w:lang w:bidi="ar-SA"/>
        </w:rPr>
        <w:t>لا يخفون عليه شيئا كان بها، و معبد يومئذ مشرك،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لقد عزّ علينا ما أصابك في أصحابك، و لوددت أنّ اللّه قد أعفاك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 رسول اللّه صلّى اللّه عليه و سلّم بحمراء الأسد حتّى لقي أبا سفيان بن حرب بالرّوحاء و من معه، و قد أجمعوا الرّجعة إلى رسول اللّه صلّى اللّه عليه و سلّم و قالوا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أصبنا جدّ</w:t>
      </w:r>
      <w:r>
        <w:rPr>
          <w:rStyle w:val="FootnoteAnchor"/>
          <w:rtl w:val="true"/>
        </w:rPr>
        <w:footnoteReference w:id="805"/>
      </w:r>
      <w:r>
        <w:rPr>
          <w:rFonts w:ascii="Amiri" w:hAnsi="Amiri" w:eastAsia="Amiri" w:cs="Amiri"/>
          <w:color w:val="111111"/>
          <w:sz w:val="28"/>
          <w:sz w:val="28"/>
          <w:szCs w:val="28"/>
          <w:rtl w:val="true"/>
          <w:lang w:bidi="ar-SA"/>
        </w:rPr>
        <w:t>أصحابه و قادتهم و أشرافهم، ثم رجعنا قبل أن نستأصلهم، لنكرّنّ على بقيّتهم فلنفرغنّ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أبو سفيان معبدا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قد خرج في أصحابه يطلبكم في جمع لم أر مثله قطّ يتحرّقون عليكم تحرّقا، قد اجتمع معه من كان تخلّف عنه في يومكم، و ندموا على ما صنعوا فيهم من الحنق عليكم، شيء </w:t>
      </w:r>
      <w:bookmarkStart w:id="661" w:name="pg16218_175549"/>
    </w:p>
    <w:p>
      <w:pPr>
        <w:pStyle w:val="BookText"/>
        <w:rPr/>
      </w:pPr>
      <w:bookmarkEnd w:id="661"/>
      <w:r>
        <w:rPr>
          <w:rFonts w:ascii="Amiri" w:hAnsi="Amiri" w:eastAsia="Amiri" w:cs="Amiri"/>
          <w:color w:val="111111"/>
          <w:sz w:val="28"/>
          <w:sz w:val="28"/>
          <w:szCs w:val="28"/>
          <w:rtl w:val="true"/>
          <w:lang w:bidi="ar-SA"/>
        </w:rPr>
        <w:t>لم أر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أراك ترتحل حتّى ترى نواصي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أجمعنا الكرة لنستأصل شأفتهم</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أنهاك عن ذلك، فو اللّه لقد حملني ما رأيت على أن قلت فيه أبياتا من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قلت؟ قال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كادت تهدّ من الأصوات راحلتي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سالت الأرض بالجرد الأبابيل</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فظلت عدّوا أظنّ الأرض مائلة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سموا برئيس غير مخذول</w:t>
      </w:r>
    </w:p>
    <w:p>
      <w:pPr>
        <w:pStyle w:val="BookText"/>
        <w:rPr/>
      </w:pPr>
      <w:r>
        <w:rPr>
          <w:rFonts w:ascii="Amiri" w:hAnsi="Amiri" w:eastAsia="Amiri" w:cs="Amiri"/>
          <w:color w:val="111111"/>
          <w:sz w:val="28"/>
          <w:sz w:val="28"/>
          <w:szCs w:val="28"/>
          <w:rtl w:val="true"/>
          <w:lang w:bidi="ar-SA"/>
        </w:rPr>
        <w:t xml:space="preserve">فقلت ويل بن حرب من لقائكم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تغطمطت البطحاء بالجيل</w:t>
      </w:r>
      <w:r>
        <w:rPr>
          <w:rStyle w:val="FootnoteAnchor"/>
          <w:rtl w:val="true"/>
        </w:rPr>
        <w:footnoteReference w:id="8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نذير لأهل السّيل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ذي إربة منهم و معقول</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من جيش أحمد لا وخش تنابلة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يوصف ما أنذرت بالقيل</w:t>
      </w:r>
      <w:r>
        <w:rPr>
          <w:rStyle w:val="FootnoteAnchor"/>
          <w:rtl w:val="true"/>
        </w:rPr>
        <w:footnoteReference w:id="8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ذلك أبا سفيان و من معه، و مرّ به ركب من عبد القيس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الميرة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مبلغون عنّي محمدا رسالة أرسلكم بها إليه، و أحمّل لكم إبلكم هذه غدا زبيبا بعكاظ إذا وافيتموها؟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جئتموه فأخبروه أن قد أجمعنا السّير إليه و إلى أصحابه، لنستأصل شأفتهم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الركب برسول اللّه صلّى اللّه عليه و سلّم فأخبروه بالذي قال أبو سفيان، فقال رسول اللّه صلّى اللّه عليه و سلّم و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3607381_1280447820"/>
      <w:bookmarkStart w:id="663" w:name="_Toc273"/>
      <w:bookmarkEnd w:id="662"/>
      <w:r>
        <w:rPr>
          <w:rtl w:val="true"/>
        </w:rPr>
        <w:t>صوت</w:t>
      </w:r>
      <w:bookmarkEnd w:id="663"/>
    </w:p>
    <w:p>
      <w:pPr>
        <w:pStyle w:val="BookText"/>
        <w:rPr/>
      </w:pPr>
      <w:r>
        <w:rPr>
          <w:rFonts w:ascii="Amiri" w:hAnsi="Amiri" w:eastAsia="Amiri" w:cs="Amiri"/>
          <w:color w:val="111111"/>
          <w:sz w:val="28"/>
          <w:sz w:val="28"/>
          <w:szCs w:val="28"/>
          <w:rtl w:val="true"/>
          <w:lang w:bidi="ar-SA"/>
        </w:rPr>
        <w:t xml:space="preserve">أ من ريحانة الداعي 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يؤرّقني و أصحابي هجوع</w:t>
      </w:r>
    </w:p>
    <w:p>
      <w:pPr>
        <w:pStyle w:val="BookText"/>
        <w:rPr/>
      </w:pPr>
      <w:r>
        <w:rPr>
          <w:rFonts w:ascii="Amiri" w:hAnsi="Amiri" w:eastAsia="Amiri" w:cs="Amiri"/>
          <w:color w:val="111111"/>
          <w:sz w:val="28"/>
          <w:sz w:val="28"/>
          <w:szCs w:val="28"/>
          <w:rtl w:val="true"/>
          <w:lang w:bidi="ar-SA"/>
        </w:rPr>
        <w:t xml:space="preserve">براني حبّ من لا أستطيع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للذي أهوى منوع</w:t>
      </w:r>
    </w:p>
    <w:p>
      <w:pPr>
        <w:pStyle w:val="BookText"/>
        <w:rPr/>
      </w:pPr>
      <w:r>
        <w:rPr>
          <w:rFonts w:ascii="Amiri" w:hAnsi="Amiri" w:eastAsia="Amiri" w:cs="Amiri"/>
          <w:color w:val="111111"/>
          <w:sz w:val="28"/>
          <w:sz w:val="28"/>
          <w:szCs w:val="28"/>
          <w:rtl w:val="true"/>
          <w:lang w:bidi="ar-SA"/>
        </w:rPr>
        <w:t xml:space="preserve">إذا لم تستطع شيئا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جاوزه إلى ما تستطيع</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لعمرو بن معديكرب الزبيدي، و الغناء للهذلي، ثقيل أوّل بإطلاق الوتر في مجرى الوسطى، من رواية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ثقيل أوّل على مذهب إسحاق من رواية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رمل بالوسطى من رواية حمّاد عن أبيه</w:t>
      </w:r>
      <w:r>
        <w:rPr>
          <w:rFonts w:eastAsia="Amiri" w:cs="Amiri" w:ascii="Amiri" w:hAnsi="Amiri"/>
          <w:color w:val="111111"/>
          <w:sz w:val="28"/>
          <w:szCs w:val="28"/>
          <w:rtl w:val="true"/>
          <w:lang w:bidi="ar-SA"/>
        </w:rPr>
        <w:t xml:space="preserve">. </w:t>
      </w:r>
      <w:bookmarkStart w:id="664" w:name="pg16218_175550"/>
    </w:p>
    <w:p>
      <w:pPr>
        <w:pStyle w:val="Heading3"/>
        <w:numPr>
          <w:ilvl w:val="2"/>
          <w:numId w:val="1"/>
        </w:numPr>
        <w:rPr/>
      </w:pPr>
      <w:bookmarkStart w:id="665" w:name="__RefHeading___Toc3607383_1280447820"/>
      <w:bookmarkStart w:id="666" w:name="_Toc274"/>
      <w:bookmarkEnd w:id="664"/>
      <w:bookmarkEnd w:id="665"/>
      <w:r>
        <w:rPr/>
        <w:t>13</w:t>
      </w:r>
      <w:r>
        <w:rPr>
          <w:rtl w:val="true"/>
        </w:rPr>
        <w:t xml:space="preserve"> - </w:t>
      </w:r>
      <w:r>
        <w:rPr>
          <w:rtl w:val="true"/>
        </w:rPr>
        <w:t>ذكر عمرو بن معديكرب و أخباره</w:t>
      </w:r>
      <w:bookmarkEnd w:id="666"/>
    </w:p>
    <w:p>
      <w:pPr>
        <w:pStyle w:val="Heading4"/>
        <w:numPr>
          <w:ilvl w:val="3"/>
          <w:numId w:val="1"/>
        </w:numPr>
        <w:rPr/>
      </w:pPr>
      <w:bookmarkStart w:id="667" w:name="__RefHeading___Toc3607385_1280447820"/>
      <w:bookmarkStart w:id="668" w:name="_Toc275"/>
      <w:bookmarkEnd w:id="667"/>
      <w:r>
        <w:rPr>
          <w:rtl w:val="true"/>
        </w:rPr>
        <w:t>نسبه</w:t>
      </w:r>
      <w:r>
        <w:rPr>
          <w:rtl w:val="true"/>
        </w:rPr>
        <w:t>:</w:t>
      </w:r>
      <w:bookmarkEnd w:id="668"/>
    </w:p>
    <w:p>
      <w:pPr>
        <w:pStyle w:val="BookText"/>
        <w:rPr/>
      </w:pPr>
      <w:r>
        <w:rPr>
          <w:rFonts w:ascii="Amiri" w:hAnsi="Amiri" w:eastAsia="Amiri" w:cs="Amiri"/>
          <w:color w:val="111111"/>
          <w:sz w:val="28"/>
          <w:sz w:val="28"/>
          <w:szCs w:val="28"/>
          <w:rtl w:val="true"/>
          <w:lang w:bidi="ar-SA"/>
        </w:rPr>
        <w:t>هو عمرو بن معديكرب بن عبد اللّه بن عمرو بن عصم بن عمرو بن زبيد، و هو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ذكر محمد بن سلاّم فيما أخبرنا به أبو خليفة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عمر بن شبّة عن أبي عبيدة أنه عمرو بن معديكرب بن ربيعة بن عبد اللّه بن عمرو بن عصم بن زبيد بن منبّه بن سلمة بن مازن بن ربيعة بن منبّه بن صعب بن سعد العشيرة بن مذحج بن أدد بن زيد بن يشجب بن عريب بن زيد بن كهلان بن سبأ بن يشجب 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يكنى أبا ثور، و أمّه و أم أخيه عبد اللّه امرأة من جرم فيما ذكر، و هي معدودة من المنجبات</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3607387_1280447820"/>
      <w:bookmarkStart w:id="670" w:name="_Toc276"/>
      <w:bookmarkEnd w:id="669"/>
      <w:r>
        <w:rPr>
          <w:rtl w:val="true"/>
        </w:rPr>
        <w:t>تقديمه على زيد الخيل</w:t>
      </w:r>
      <w:r>
        <w:rPr>
          <w:rtl w:val="true"/>
        </w:rPr>
        <w:t>:</w:t>
      </w:r>
      <w:bookmarkEnd w:id="670"/>
    </w:p>
    <w:p>
      <w:pPr>
        <w:pStyle w:val="BookText"/>
        <w:rPr/>
      </w:pPr>
      <w:r>
        <w:rPr>
          <w:rFonts w:ascii="Amiri" w:hAnsi="Amiri" w:eastAsia="Amiri" w:cs="Amiri"/>
          <w:color w:val="111111"/>
          <w:sz w:val="28"/>
          <w:sz w:val="28"/>
          <w:szCs w:val="28"/>
          <w:rtl w:val="true"/>
          <w:lang w:bidi="ar-SA"/>
        </w:rPr>
        <w:t>أخبرنا محمد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حاتم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معديكرب فارس اليمن، و هو مقدّم على زيد الخيل في الشدّة و البأس</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3607389_1280447820"/>
      <w:bookmarkStart w:id="672" w:name="_Toc277"/>
      <w:bookmarkEnd w:id="671"/>
      <w:r>
        <w:rPr>
          <w:rtl w:val="true"/>
        </w:rPr>
        <w:t>استعداده لقتال خثعم</w:t>
      </w:r>
      <w:r>
        <w:rPr>
          <w:rtl w:val="true"/>
        </w:rPr>
        <w:t>:</w:t>
      </w:r>
      <w:bookmarkEnd w:id="672"/>
    </w:p>
    <w:p>
      <w:pPr>
        <w:pStyle w:val="BookText"/>
        <w:rPr/>
      </w:pPr>
      <w:r>
        <w:rPr>
          <w:rFonts w:ascii="Amiri" w:hAnsi="Amiri" w:eastAsia="Amiri" w:cs="Amiri"/>
          <w:color w:val="111111"/>
          <w:sz w:val="28"/>
          <w:sz w:val="28"/>
          <w:szCs w:val="28"/>
          <w:rtl w:val="true"/>
          <w:lang w:bidi="ar-SA"/>
        </w:rPr>
        <w:t>و روى علي بن محمد المدائني عن زيد بن قحيف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أشياخنا يزعمون أنّ عمرو بن معديكرب 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مائق بني زبيد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فبلغهم أنّ خثعم تريدهم، فتأهّبوا لهم، و جمع معديكرب بني زبيد، فدخل عمرو على أخته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أشبعيني إنّي غدا لكتيبة</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معديكرب فأخبرته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المائق يقول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فسليه ما يشبعه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من ذرة، و عنز 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الفرق يومئذ ثلاثة أصوع</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 ذلك</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3607391_1280447820"/>
      <w:bookmarkStart w:id="674" w:name="_Toc278"/>
      <w:bookmarkEnd w:id="673"/>
      <w:r>
        <w:rPr>
          <w:rtl w:val="true"/>
        </w:rPr>
        <w:t>حلوله محل أبيه في القتال و قهره للعدو</w:t>
      </w:r>
      <w:r>
        <w:rPr>
          <w:rtl w:val="true"/>
        </w:rPr>
        <w:t>:</w:t>
      </w:r>
      <w:bookmarkEnd w:id="67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ذبح العنز و هيّأ له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عليه فسلته</w:t>
      </w:r>
      <w:r>
        <w:rPr>
          <w:rStyle w:val="FootnoteAnchor"/>
          <w:rtl w:val="true"/>
        </w:rPr>
        <w:footnoteReference w:id="813"/>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أتتهم خثعم الصباح فلقوهم، و جاء عمرو فرمى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فإذا لواء أبيه قائم، فوضع رأسه فإذا لواء أبيه قد زال، فقام كأنّه سرحة محرقة، فتلقّى أباه و قد انهزموا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عنها، فاليوم ظلم</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مائق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بنو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خلّه أيها الرجل و ما </w:t>
      </w:r>
      <w:bookmarkStart w:id="675" w:name="pg16218_175551"/>
    </w:p>
    <w:p>
      <w:pPr>
        <w:pStyle w:val="BookText"/>
        <w:rPr/>
      </w:pPr>
      <w:bookmarkEnd w:id="675"/>
      <w:r>
        <w:rPr>
          <w:rFonts w:ascii="Amiri" w:hAnsi="Amiri" w:eastAsia="Amiri" w:cs="Amiri"/>
          <w:color w:val="111111"/>
          <w:sz w:val="28"/>
          <w:sz w:val="28"/>
          <w:szCs w:val="28"/>
          <w:rtl w:val="true"/>
          <w:lang w:bidi="ar-SA"/>
        </w:rPr>
        <w:t>يريد، فإن قتل كفيت مئونته، و إن ظهر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إليه سلاحه فركب، ثم رمى خثعم بنفسه حتى خرج من بين أظهرهم، ثم كرّ عليهم و فعل ذلك مرارا، و حملت عليهم بنو زبيد فانهزمت خثعم و قهروا، فقيل له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زبيد</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3607393_1280447820"/>
      <w:bookmarkStart w:id="677" w:name="_Toc279"/>
      <w:bookmarkEnd w:id="676"/>
      <w:r>
        <w:rPr>
          <w:rtl w:val="true"/>
        </w:rPr>
        <w:t>وفود عمرو بن معديكرب على الرسول الكريم</w:t>
      </w:r>
      <w:r>
        <w:rPr>
          <w:rtl w:val="true"/>
        </w:rPr>
        <w:t>:</w:t>
      </w:r>
      <w:bookmarkEnd w:id="677"/>
    </w:p>
    <w:p>
      <w:p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حديث عمرو بن معديكرب بن ربيعة بن عبد اللّه بن زبيد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سلمة بن مازن بن ربيعة بن منبّه</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بن صعب بن سعد العشيرة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أدد بن زيد بن يشجب بن عريب</w:t>
      </w:r>
      <w:r>
        <w:rPr>
          <w:rStyle w:val="FootnoteAnchor"/>
          <w:rtl w:val="true"/>
        </w:rPr>
        <w:footnoteReference w:id="816"/>
      </w:r>
      <w:r>
        <w:rPr>
          <w:rFonts w:ascii="Amiri" w:hAnsi="Amiri" w:eastAsia="Amiri" w:cs="Amiri"/>
          <w:color w:val="111111"/>
          <w:sz w:val="28"/>
          <w:sz w:val="28"/>
          <w:szCs w:val="28"/>
          <w:rtl w:val="true"/>
          <w:lang w:bidi="ar-SA"/>
        </w:rPr>
        <w:t>بن زيد بن كهلان بن سبأ بن يشجب بن يعرب بن قحطان، أنّه قال لقيس بن مكشوح المراديّ، و هو ابن أخت عمرو، حين انتهى إليهم أمر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إنّك سيّد قومك، و قد ذكر لنا أنّ رجلا من قريش يقال له محمد قد خرج بالحجاز، يقال له نبيّ، فانطلق بنا حتّى نعلم علمه، و 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فروة</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لا يغلبك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قيس ذلك و سفّه رأيه و عصاه، فركب عمرو متوجّها إلى النبيّ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خالفتني يا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يوم ذي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أمرا بيّنا رشده</w:t>
      </w:r>
      <w:r>
        <w:rPr>
          <w:rStyle w:val="FootnoteAnchor"/>
          <w:rtl w:val="true"/>
        </w:rPr>
        <w:footnoteReference w:id="8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أمرتك باتّقاء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تأتيه و تتّعده</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فكنت كذي الحميّر 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من أيره وتده</w:t>
      </w:r>
      <w:r>
        <w:rPr>
          <w:rStyle w:val="FootnoteAnchor"/>
          <w:rtl w:val="true"/>
        </w:rPr>
        <w:footnoteReference w:id="820"/>
      </w:r>
    </w:p>
    <w:p>
      <w:pPr>
        <w:pStyle w:val="Heading4"/>
        <w:numPr>
          <w:ilvl w:val="3"/>
          <w:numId w:val="1"/>
        </w:numPr>
        <w:rPr/>
      </w:pPr>
      <w:bookmarkStart w:id="678" w:name="__RefHeading___Toc3607395_1280447820"/>
      <w:bookmarkStart w:id="679" w:name="_Toc280"/>
      <w:bookmarkEnd w:id="678"/>
      <w:r>
        <w:rPr>
          <w:rtl w:val="true"/>
        </w:rPr>
        <w:t>وفود فروة بن مسيك على الرسول</w:t>
      </w:r>
      <w:r>
        <w:rPr>
          <w:rtl w:val="true"/>
        </w:rPr>
        <w:t>:</w:t>
      </w:r>
      <w:bookmarkEnd w:id="679"/>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من مذحج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وفد مذحج، مع فروة بن مسيك المراديّ، على النبيّ صلّى اللّه عليه و سلّم، فأسلموا و بعث فروة صدقات من أسلم منهم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الناس و تألّفهم، فإذا وجدت الغفلة فاهتبلها و اغز</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رحل فروة مفارقا لملوك كندة مباعدا لهم، إلى رسول اللّه صلّى اللّه عليه و سلّم، و قد كانت قبل الإسلام بين مراد و همدان وقعة أصابت فيها همدان من مراد حتّى أثخنوهم، في يوم يقال له يوم الرّزم</w:t>
      </w:r>
      <w:r>
        <w:rPr>
          <w:rStyle w:val="FootnoteAnchor"/>
          <w:rtl w:val="true"/>
        </w:rPr>
        <w:footnoteReference w:id="821"/>
      </w:r>
      <w:r>
        <w:rPr>
          <w:rFonts w:ascii="Amiri" w:hAnsi="Amiri" w:eastAsia="Amiri" w:cs="Amiri"/>
          <w:color w:val="111111"/>
          <w:sz w:val="28"/>
          <w:sz w:val="28"/>
          <w:szCs w:val="28"/>
          <w:rtl w:val="true"/>
          <w:lang w:bidi="ar-SA"/>
        </w:rPr>
        <w:t>، و كان الذي قاد همدان إلى مراد الأجدع بن مالك بن حريم</w:t>
      </w:r>
      <w:r>
        <w:rPr>
          <w:rStyle w:val="FootnoteAnchor"/>
          <w:rtl w:val="true"/>
        </w:rPr>
        <w:footnoteReference w:id="822"/>
      </w:r>
      <w:r>
        <w:rPr>
          <w:rFonts w:ascii="Amiri" w:hAnsi="Amiri" w:eastAsia="Amiri" w:cs="Amiri"/>
          <w:color w:val="111111"/>
          <w:sz w:val="28"/>
          <w:sz w:val="28"/>
          <w:szCs w:val="28"/>
          <w:rtl w:val="true"/>
          <w:lang w:bidi="ar-SA"/>
        </w:rPr>
        <w:t>الشاعر الهمداني بن مسروق بن الأجدع، ففضحهم يومئذ، و في ذلك يقول فروة بن مسيك المرادي</w:t>
      </w:r>
      <w:r>
        <w:rPr>
          <w:rFonts w:eastAsia="Amiri" w:cs="Amiri" w:ascii="Amiri" w:hAnsi="Amiri"/>
          <w:color w:val="111111"/>
          <w:sz w:val="28"/>
          <w:szCs w:val="28"/>
          <w:rtl w:val="true"/>
          <w:lang w:bidi="ar-SA"/>
        </w:rPr>
        <w:t xml:space="preserve">: </w:t>
      </w:r>
      <w:bookmarkStart w:id="680" w:name="pg16218_175552"/>
    </w:p>
    <w:p>
      <w:pPr>
        <w:pStyle w:val="BookText"/>
        <w:rPr/>
      </w:pPr>
      <w:bookmarkEnd w:id="680"/>
      <w:r>
        <w:rPr>
          <w:rFonts w:ascii="Amiri" w:hAnsi="Amiri" w:eastAsia="Amiri" w:cs="Amiri"/>
          <w:color w:val="111111"/>
          <w:sz w:val="28"/>
          <w:sz w:val="28"/>
          <w:szCs w:val="28"/>
          <w:rtl w:val="true"/>
          <w:lang w:bidi="ar-SA"/>
        </w:rPr>
        <w:t xml:space="preserve">فإن نغلب فغلاّبون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نهزم فغير مهزّمينا</w:t>
      </w:r>
    </w:p>
    <w:p>
      <w:pPr>
        <w:pStyle w:val="BookText"/>
        <w:rPr/>
      </w:pPr>
      <w:r>
        <w:rPr>
          <w:rFonts w:ascii="Amiri" w:hAnsi="Amiri" w:eastAsia="Amiri" w:cs="Amiri"/>
          <w:color w:val="111111"/>
          <w:sz w:val="28"/>
          <w:sz w:val="28"/>
          <w:szCs w:val="28"/>
          <w:rtl w:val="true"/>
          <w:lang w:bidi="ar-SA"/>
        </w:rPr>
        <w:t>فلما توجّه فروة إلى النبيّ صلّى اللّه عليه و سلّم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ملوك كندة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كالرّجل خان الرجل عرق نساها</w:t>
      </w:r>
    </w:p>
    <w:p>
      <w:pPr>
        <w:pStyle w:val="BookText"/>
        <w:rPr/>
      </w:pPr>
      <w:r>
        <w:rPr>
          <w:rFonts w:ascii="Amiri" w:hAnsi="Amiri" w:eastAsia="Amiri" w:cs="Amiri"/>
          <w:color w:val="111111"/>
          <w:sz w:val="28"/>
          <w:sz w:val="28"/>
          <w:szCs w:val="28"/>
          <w:rtl w:val="true"/>
          <w:lang w:bidi="ar-SA"/>
        </w:rPr>
        <w:t>يمّمت راحلتي أمام محمد</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فواضلها و حسن ثراها</w:t>
      </w:r>
      <w:r>
        <w:rPr>
          <w:rStyle w:val="FootnoteAnchor"/>
          <w:rtl w:val="true"/>
        </w:rPr>
        <w:footnoteReference w:id="8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إلى رسول اللّه صلّى اللّه عليه و سلّم قال له فيما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ساءك ما أصاب قومك يوم الرزم</w:t>
      </w:r>
      <w:r>
        <w:rPr>
          <w:rStyle w:val="FootnoteAnchor"/>
          <w:rtl w:val="true"/>
        </w:rPr>
        <w:footnoteReference w:id="8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ذا الذي يصيب قومه مثل الذي أصاب قومي و لا يسوؤه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ذلك لم يزد قومك في الإسلام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استعمله على مراد و زبيد و مذحج كلّها</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3607397_1280447820"/>
      <w:bookmarkStart w:id="682" w:name="_Toc281"/>
      <w:bookmarkEnd w:id="681"/>
      <w:r>
        <w:rPr>
          <w:rtl w:val="true"/>
        </w:rPr>
        <w:t>ارتداد عمرو بن معديكرب</w:t>
      </w:r>
      <w:r>
        <w:rPr>
          <w:rtl w:val="true"/>
        </w:rPr>
        <w:t>:</w:t>
      </w:r>
      <w:bookmarkEnd w:id="682"/>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عمرو أن ارتدّ عن الإسلام، فقال حين ارتد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ملك فروة شر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ساف منخره بقذر</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 إنّك لو رأيت أبا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يديك من غدر و ختر</w:t>
      </w:r>
    </w:p>
    <w:p>
      <w:pPr>
        <w:pStyle w:val="Heading4"/>
        <w:numPr>
          <w:ilvl w:val="3"/>
          <w:numId w:val="1"/>
        </w:numPr>
        <w:rPr/>
      </w:pPr>
      <w:bookmarkStart w:id="683" w:name="__RefHeading___Toc3607399_1280447820"/>
      <w:bookmarkStart w:id="684" w:name="_Toc282"/>
      <w:bookmarkEnd w:id="683"/>
      <w:r>
        <w:rPr>
          <w:rtl w:val="true"/>
        </w:rPr>
        <w:t>حرب مذحج</w:t>
      </w:r>
      <w:r>
        <w:rPr>
          <w:rtl w:val="true"/>
        </w:rPr>
        <w:t>:</w:t>
      </w:r>
      <w:bookmarkEnd w:id="684"/>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ارتدّ عمرو مع من ارتدّ عن الإسلام من مذحج، استجاش فروة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 فوجّه إليهم خالد بن سعيد بن العاص و خالد بن الوليد،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اجتمعتم فعليّ بن أبي طالب أميركم و هو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عليا عليه السلام فاجتمعوا بكسر</w:t>
      </w:r>
      <w:r>
        <w:rPr>
          <w:rStyle w:val="FootnoteAnchor"/>
          <w:rtl w:val="true"/>
        </w:rPr>
        <w:footnoteReference w:id="827"/>
      </w:r>
      <w:r>
        <w:rPr>
          <w:rFonts w:ascii="Amiri" w:hAnsi="Amiri" w:eastAsia="Amiri" w:cs="Amiri"/>
          <w:color w:val="111111"/>
          <w:sz w:val="28"/>
          <w:sz w:val="28"/>
          <w:szCs w:val="28"/>
          <w:rtl w:val="true"/>
          <w:lang w:bidi="ar-SA"/>
        </w:rPr>
        <w:t>من أرض اليمن، فاقتتلوا و قتل بعضهم و نجا بعض، فلم يزل جعفر و زبيد و أود بنو سعد العشيرة بعدها قليلة</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3607401_1280447820"/>
      <w:bookmarkStart w:id="686" w:name="_Toc283"/>
      <w:bookmarkEnd w:id="685"/>
      <w:r>
        <w:rPr>
          <w:rtl w:val="true"/>
        </w:rPr>
        <w:t>حديث الصمصامة</w:t>
      </w:r>
      <w:r>
        <w:rPr>
          <w:rtl w:val="true"/>
        </w:rPr>
        <w:t>:</w:t>
      </w:r>
      <w:bookmarkEnd w:id="68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الوجه وقعت الصمصامة إلى آل سعيد، و كان سبب وقوعها إليهم أنّ ريحانة بنت معديكرب سبيت يومئذ، ففداها خالد، و أثابه عمرو الصمصامة</w:t>
      </w:r>
      <w:r>
        <w:rPr>
          <w:rStyle w:val="FootnoteAnchor"/>
          <w:rtl w:val="true"/>
        </w:rPr>
        <w:footnoteReference w:id="828"/>
      </w:r>
      <w:r>
        <w:rPr>
          <w:rFonts w:ascii="Amiri" w:hAnsi="Amiri" w:eastAsia="Amiri" w:cs="Amiri"/>
          <w:color w:val="111111"/>
          <w:sz w:val="28"/>
          <w:sz w:val="28"/>
          <w:szCs w:val="28"/>
          <w:rtl w:val="true"/>
          <w:lang w:bidi="ar-SA"/>
        </w:rPr>
        <w:t>، فصار إلى أخيه سعيد، فوجد سعيد جريحا يوم عثمان بن عفان رضي اللّه عنه حين حصر و قد ذهب السيف و الغمد، ثم وجد الغمد، فلما قام معاوية جاءه إعرابيّ بالسيف بغير غمد، 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حاصر،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فجحد الأعرابيّ مقالته،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أنّه سيفي أن تبعث إلى غمده فتغمده فيكون كفافه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معاوية إلى الغمد فأتى به من منزل سعيد فإذا هو عليه، فأقرّ الأعرابيّ أنّه أصابه يوم الدار، فأخذه سعيد منه و أثابه، فلم يزل عنده حتّى أصعد المهديّ من البصرة، فلما كان بواسط بعث </w:t>
      </w:r>
      <w:bookmarkStart w:id="687" w:name="pg16218_175553"/>
    </w:p>
    <w:p>
      <w:pPr>
        <w:pStyle w:val="BookText"/>
        <w:rPr/>
      </w:pPr>
      <w:bookmarkEnd w:id="687"/>
      <w:r>
        <w:rPr>
          <w:rFonts w:ascii="Amiri" w:hAnsi="Amiri" w:eastAsia="Amiri" w:cs="Amiri"/>
          <w:color w:val="111111"/>
          <w:sz w:val="28"/>
          <w:sz w:val="28"/>
          <w:szCs w:val="28"/>
          <w:rtl w:val="true"/>
          <w:lang w:bidi="ar-SA"/>
        </w:rPr>
        <w:t>إلى سعيد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سيفا قاطعا أغنى من سيف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فأعطاهم خمسين ألف درهم و أخذه</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3607403_1280447820"/>
      <w:bookmarkStart w:id="689" w:name="_Toc284"/>
      <w:bookmarkEnd w:id="688"/>
      <w:r>
        <w:rPr>
          <w:rtl w:val="true"/>
        </w:rPr>
        <w:t>حديث إسلام عمرو بن معديكرب</w:t>
      </w:r>
      <w:r>
        <w:rPr>
          <w:rtl w:val="true"/>
        </w:rPr>
        <w:t>:</w:t>
      </w:r>
      <w:bookmarkEnd w:id="689"/>
    </w:p>
    <w:p>
      <w:pPr>
        <w:pStyle w:val="BookText"/>
        <w:rPr/>
      </w:pPr>
      <w:r>
        <w:rPr>
          <w:rFonts w:ascii="Amiri" w:hAnsi="Amiri" w:eastAsia="Amiri" w:cs="Amiri"/>
          <w:color w:val="111111"/>
          <w:sz w:val="28"/>
          <w:sz w:val="28"/>
          <w:szCs w:val="28"/>
          <w:rtl w:val="true"/>
          <w:lang w:bidi="ar-SA"/>
        </w:rPr>
        <w:t>و ذكر ابن النطّاح أنّ المدائني حكى عن أبي اليقظان 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النبيّ صلّى اللّه عليه و سلّم من غزاة تبوك يريد المدينة، فأدركه عمرو بن معديكرب الزّبيدي في رجال من زبيد، فتقدم عمرو ليلحق برسول اللّه صلّى اللّه عليه و سلّم، فأمسك حتّى أوذن به، فلما تقدّم رسول اللّه صلّى اللّه عليه و سلّم يسير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إلهك، 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لعنة اللّه و ملائكته و الناس أجمعين على الذين لا يؤمنون باللّه و لا باليوم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باللّه يؤمنك يوم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معديكرب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الفزع الأكبر؟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فزع ليس كما تحسب و تظنّ، إنّه يصاح بالناس صيحة لا يبقى حيّ إلاّ مات، إلا ما شاء اللّه من ذلك، ثم يصاح بالناس صيحة لا يبقى ميّت إلا نشر، ثم تلجّ تلك الأرض بدويّ تنهّد منه الأرض، و تخرّ منه الجبال، و تنشق السماء انشقاق القبطية الجديد</w:t>
      </w:r>
      <w:r>
        <w:rPr>
          <w:rStyle w:val="FootnoteAnchor"/>
          <w:rtl w:val="true"/>
        </w:rPr>
        <w:footnoteReference w:id="829"/>
      </w:r>
      <w:r>
        <w:rPr>
          <w:rFonts w:ascii="Amiri" w:hAnsi="Amiri" w:eastAsia="Amiri" w:cs="Amiri"/>
          <w:color w:val="111111"/>
          <w:sz w:val="28"/>
          <w:sz w:val="28"/>
          <w:szCs w:val="28"/>
          <w:rtl w:val="true"/>
          <w:lang w:bidi="ar-SA"/>
        </w:rPr>
        <w:t>ما شاء اللّه في ذلك، ثم تبرز النار فينظر إليها حمراء مظلمة قد صار لها لسان في السماء، ترمي بمثل رءوس الجبال من شرر النار، فلا يبقى ذو روح إلاّ انخلع قلبه، و ذكر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 بايع لقومه على الإسلام، و ذلك منصرف رسول اللّه صلّى اللّه عليه و سلّم من غزاة تبوك، و كانت في رجب من سنة تسع</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3607405_1280447820"/>
      <w:bookmarkStart w:id="691" w:name="_Toc285"/>
      <w:bookmarkEnd w:id="690"/>
      <w:r>
        <w:rPr>
          <w:rtl w:val="true"/>
        </w:rPr>
        <w:t>ضخامة بدنة</w:t>
      </w:r>
      <w:r>
        <w:rPr>
          <w:rtl w:val="true"/>
        </w:rPr>
        <w:t>:</w:t>
      </w:r>
      <w:bookmarkEnd w:id="691"/>
    </w:p>
    <w:p>
      <w:pPr>
        <w:pStyle w:val="BookText"/>
        <w:rPr/>
      </w:pPr>
      <w:r>
        <w:rPr>
          <w:rFonts w:ascii="Amiri" w:hAnsi="Amiri" w:eastAsia="Amiri" w:cs="Amiri"/>
          <w:color w:val="111111"/>
          <w:sz w:val="28"/>
          <w:sz w:val="28"/>
          <w:szCs w:val="28"/>
          <w:rtl w:val="true"/>
          <w:lang w:bidi="ar-SA"/>
        </w:rPr>
        <w:t>و قال أبو هارون السّكسكي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المدينيّ أنّ عمر بن الخطاب رضي اللّه عنه كان إذا نظر إلى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خلقنا و خلق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تعجّبا من عظم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عن خالد بن خداش عن أبي نميلة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رميح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عمرو بن معديكرب في خلافة معاوية شيخا أعظم ما يكون من الرجال، أجشّ الصوت، إذا التفت التفت بجميع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3607407_1280447820"/>
      <w:bookmarkStart w:id="693" w:name="_Toc286"/>
      <w:bookmarkEnd w:id="692"/>
      <w:r>
        <w:rPr>
          <w:rtl w:val="true"/>
        </w:rPr>
        <w:t>موته و قبره</w:t>
      </w:r>
      <w:r>
        <w:rPr>
          <w:rtl w:val="true"/>
        </w:rPr>
        <w:t>:</w:t>
      </w:r>
      <w:bookmarkEnd w:id="69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أنّه مات في آخر خلافة عمر رضي اللّه عنه، و دفن بروذة</w:t>
      </w:r>
      <w:r>
        <w:rPr>
          <w:rStyle w:val="FootnoteAnchor"/>
          <w:rtl w:val="true"/>
        </w:rPr>
        <w:footnoteReference w:id="831"/>
      </w:r>
      <w:r>
        <w:rPr>
          <w:rFonts w:ascii="Amiri" w:hAnsi="Amiri" w:eastAsia="Amiri" w:cs="Amiri"/>
          <w:color w:val="111111"/>
          <w:sz w:val="28"/>
          <w:sz w:val="28"/>
          <w:szCs w:val="28"/>
          <w:rtl w:val="true"/>
          <w:lang w:bidi="ar-SA"/>
        </w:rPr>
        <w:t>بين قمّ و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إنّه قتل في وقعة نهاوند، قبره في ظاهرها موضع يعرف بقبديشجان</w:t>
      </w:r>
      <w:r>
        <w:rPr>
          <w:rStyle w:val="FootnoteAnchor"/>
          <w:rtl w:val="true"/>
        </w:rPr>
        <w:footnoteReference w:id="832"/>
      </w:r>
      <w:r>
        <w:rPr>
          <w:rFonts w:ascii="Amiri" w:hAnsi="Amiri" w:eastAsia="Amiri" w:cs="Amiri"/>
          <w:color w:val="111111"/>
          <w:sz w:val="28"/>
          <w:sz w:val="28"/>
          <w:szCs w:val="28"/>
          <w:rtl w:val="true"/>
          <w:lang w:bidi="ar-SA"/>
        </w:rPr>
        <w:t>، و أنّه دفن هناك يومئذ هو و النعمان بن مقرّن</w:t>
      </w:r>
      <w:r>
        <w:rPr>
          <w:rFonts w:eastAsia="Amiri" w:cs="Amiri" w:ascii="Amiri" w:hAnsi="Amiri"/>
          <w:color w:val="111111"/>
          <w:sz w:val="28"/>
          <w:szCs w:val="28"/>
          <w:rtl w:val="true"/>
          <w:lang w:bidi="ar-SA"/>
        </w:rPr>
        <w:t xml:space="preserve">. </w:t>
      </w:r>
      <w:bookmarkStart w:id="694" w:name="pg16218_175554"/>
    </w:p>
    <w:p>
      <w:pPr>
        <w:pStyle w:val="BookText"/>
        <w:rPr/>
      </w:pPr>
      <w:bookmarkEnd w:id="694"/>
      <w:r>
        <w:rPr>
          <w:rFonts w:ascii="Amiri" w:hAnsi="Amiri" w:eastAsia="Amiri" w:cs="Amiri"/>
          <w:color w:val="111111"/>
          <w:sz w:val="28"/>
          <w:sz w:val="28"/>
          <w:szCs w:val="28"/>
          <w:rtl w:val="true"/>
          <w:lang w:bidi="ar-SA"/>
        </w:rPr>
        <w:t>و روى أيضا من وجه ليس بالموثوق به، أنّه أدرك خلافة عثمان رضي اللّه عنه، روى ذلك ابن النطّاح عن مروان بن ضرار عن أبي إياس البصريّ، عن أبيه، عن جويرية الهذليّ في حديث 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عمرو بن معديكرب و أنا في مسجد الكوفة في خلافة عثمان، حين وجّهه إلى الريّ، كأنه بعير مهنوء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أسعر، عن عمرو بن جرير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قطن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عمرو بن معديكرب في خلافة عثمان رضي اللّه عنه إلى الريّ و دستبي</w:t>
      </w:r>
      <w:r>
        <w:rPr>
          <w:rStyle w:val="FootnoteAnchor"/>
          <w:rtl w:val="true"/>
        </w:rPr>
        <w:footnoteReference w:id="833"/>
      </w:r>
      <w:r>
        <w:rPr>
          <w:rFonts w:ascii="Amiri" w:hAnsi="Amiri" w:eastAsia="Amiri" w:cs="Amiri"/>
          <w:color w:val="111111"/>
          <w:sz w:val="28"/>
          <w:sz w:val="28"/>
          <w:szCs w:val="28"/>
          <w:rtl w:val="true"/>
          <w:lang w:bidi="ar-SA"/>
        </w:rPr>
        <w:t>، فضربه الفالج في طريقه فمات بروذة</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3607409_1280447820"/>
      <w:bookmarkStart w:id="696" w:name="_Toc287"/>
      <w:bookmarkEnd w:id="695"/>
      <w:r>
        <w:rPr>
          <w:rtl w:val="true"/>
        </w:rPr>
        <w:t>طلبه الزيادة في العطاء</w:t>
      </w:r>
      <w:r>
        <w:rPr>
          <w:rtl w:val="true"/>
        </w:rPr>
        <w:t>:</w:t>
      </w:r>
      <w:bookmarkEnd w:id="696"/>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خالد بن خداش قال حدّثنا حمّاد بن زيد عن مجالد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رضي اللّه عنه فرض لعمرو بن معديكرب في</w:t>
      </w:r>
      <w:r>
        <w:rPr>
          <w:rStyle w:val="FootnoteAnchor"/>
          <w:rtl w:val="true"/>
        </w:rPr>
        <w:footnoteReference w:id="834"/>
      </w:r>
      <w:r>
        <w:rPr>
          <w:rFonts w:ascii="Amiri" w:hAnsi="Amiri" w:eastAsia="Amiri" w:cs="Amiri"/>
          <w:color w:val="111111"/>
          <w:sz w:val="28"/>
          <w:sz w:val="28"/>
          <w:szCs w:val="28"/>
          <w:rtl w:val="true"/>
          <w:lang w:bidi="ar-SA"/>
        </w:rPr>
        <w:t>ألفين،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ألف هاهنا و أومأ إلى شقّ بطنه الأيمن، و ألف هاهنا و أومأ إلى شقّ بطنه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هاهنا؟ و أومأ إلى وسط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عمر رضوان اللّه عليه و زاده خمسمائة</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3607411_1280447820"/>
      <w:bookmarkStart w:id="698" w:name="_Toc288"/>
      <w:bookmarkEnd w:id="697"/>
      <w:r>
        <w:rPr>
          <w:rtl w:val="true"/>
        </w:rPr>
        <w:t>خوفه من الحرين و العبدين</w:t>
      </w:r>
      <w:r>
        <w:rPr>
          <w:rtl w:val="true"/>
        </w:rPr>
        <w:t>:</w:t>
      </w:r>
      <w:bookmarkEnd w:id="698"/>
    </w:p>
    <w:p>
      <w:pPr>
        <w:pStyle w:val="BookText"/>
        <w:rPr/>
      </w:pPr>
      <w:r>
        <w:rPr>
          <w:rFonts w:ascii="Amiri" w:hAnsi="Amiri" w:eastAsia="Amiri" w:cs="Amiri"/>
          <w:color w:val="111111"/>
          <w:sz w:val="28"/>
          <w:sz w:val="28"/>
          <w:szCs w:val="28"/>
          <w:rtl w:val="true"/>
          <w:lang w:bidi="ar-SA"/>
        </w:rPr>
        <w:t>قال علي بن محمد</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معديكرب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سرت بظعينة وحدي على مياه معدّ كلّها ما خفت أن أغلب عليها، ما لم يلقني حرّاها أو عبداها</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الحرّان فعامر بن الطفيل و عتيبة بن الحارث بن شهاب، و أما العبدان فأسود بني عبس، يعني عنترة و السّليك بن السّلكة، و كلّهم قد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عامر بن الطّفيل فسريع الطّعن على الصوت، و أما عتيبة فأوّل الخيل إذا غارت، و آخرها إذا آبت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عنترة فقليل الكبوة، شديد الكلب</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السّليك فبعيد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الغارة، كالليث الضاري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العباس بن مرداس؟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 ما قال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عمرو قلت للخيل أوطئوا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زبيدا فقد أودى بنجدتها عمرو</w:t>
      </w:r>
    </w:p>
    <w:p>
      <w:pPr>
        <w:pStyle w:val="BookText"/>
        <w:rPr/>
      </w:pPr>
      <w:r>
        <w:rPr>
          <w:rFonts w:ascii="Amiri" w:hAnsi="Amiri" w:eastAsia="Amiri" w:cs="Amiri"/>
          <w:color w:val="111111"/>
          <w:sz w:val="28"/>
          <w:sz w:val="28"/>
          <w:szCs w:val="28"/>
          <w:rtl w:val="true"/>
          <w:lang w:bidi="ar-SA"/>
        </w:rPr>
        <w:t>و قام مغضبا و علم أنّهم أرادوا توبيخه بالعباس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في اللفظ غلطا و أنه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هجينا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عنترة استرقّ، و العباس لم يسترقّ قطّ</w:t>
      </w:r>
      <w:r>
        <w:rPr>
          <w:rFonts w:eastAsia="Amiri" w:cs="Amiri" w:ascii="Amiri" w:hAnsi="Amiri"/>
          <w:color w:val="111111"/>
          <w:sz w:val="28"/>
          <w:szCs w:val="28"/>
          <w:rtl w:val="true"/>
          <w:lang w:bidi="ar-SA"/>
        </w:rPr>
        <w:t xml:space="preserve">. </w:t>
      </w:r>
      <w:bookmarkStart w:id="699" w:name="pg16218_175555"/>
    </w:p>
    <w:p>
      <w:pPr>
        <w:pStyle w:val="Heading4"/>
        <w:numPr>
          <w:ilvl w:val="3"/>
          <w:numId w:val="1"/>
        </w:numPr>
        <w:rPr/>
      </w:pPr>
      <w:bookmarkStart w:id="700" w:name="__RefHeading___Toc3607413_1280447820"/>
      <w:bookmarkStart w:id="701" w:name="_Toc289"/>
      <w:bookmarkEnd w:id="699"/>
      <w:bookmarkEnd w:id="700"/>
      <w:r>
        <w:rPr>
          <w:rtl w:val="true"/>
        </w:rPr>
        <w:t>كتاب عمر إلى سعد و تقديره لعمرو بن معديكرب</w:t>
      </w:r>
      <w:r>
        <w:rPr>
          <w:rtl w:val="true"/>
        </w:rPr>
        <w:t>:</w:t>
      </w:r>
      <w:bookmarkEnd w:id="701"/>
    </w:p>
    <w:p>
      <w:pPr>
        <w:pStyle w:val="BookText"/>
        <w:rPr/>
      </w:pPr>
      <w:r>
        <w:rPr>
          <w:rFonts w:ascii="Amiri" w:hAnsi="Amiri" w:eastAsia="Amiri" w:cs="Amiri"/>
          <w:color w:val="111111"/>
          <w:sz w:val="28"/>
          <w:sz w:val="28"/>
          <w:szCs w:val="28"/>
          <w:rtl w:val="true"/>
          <w:lang w:bidi="ar-SA"/>
        </w:rPr>
        <w:t>أخبرني أبو خليفة قال حدّثنا أحمد بن عبد العزيز قال حدّثنا عمر بن شبة قال حدّثنا أحمد بن جناب</w:t>
      </w:r>
      <w:r>
        <w:rPr>
          <w:rStyle w:val="FootnoteAnchor"/>
          <w:rtl w:val="true"/>
        </w:rPr>
        <w:footnoteReference w:id="838"/>
      </w:r>
      <w:r>
        <w:rPr>
          <w:rFonts w:ascii="Amiri" w:hAnsi="Amiri" w:eastAsia="Amiri" w:cs="Amiri"/>
          <w:color w:val="111111"/>
          <w:sz w:val="28"/>
          <w:sz w:val="28"/>
          <w:szCs w:val="28"/>
          <w:rtl w:val="true"/>
          <w:lang w:bidi="ar-SA"/>
        </w:rPr>
        <w:t>عن عيسى بن يونس، عن إسماعيل</w:t>
      </w:r>
      <w:r>
        <w:rPr>
          <w:rStyle w:val="FootnoteAnchor"/>
          <w:rtl w:val="true"/>
        </w:rPr>
        <w:footnoteReference w:id="839"/>
      </w:r>
      <w:r>
        <w:rPr>
          <w:rFonts w:ascii="Amiri" w:hAnsi="Amiri" w:eastAsia="Amiri" w:cs="Amiri"/>
          <w:color w:val="111111"/>
          <w:sz w:val="28"/>
          <w:sz w:val="28"/>
          <w:szCs w:val="28"/>
          <w:rtl w:val="true"/>
          <w:lang w:bidi="ar-SA"/>
        </w:rPr>
        <w:t>، عن قيس</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رضي اللّه عنه كتب إلى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قد أمددتك بألفي رجل عمرو بن معديكرب، و طليحة بن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طليحة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فشاورهما في الحرب و لا تولّهما شيئا</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3607415_1280447820"/>
      <w:bookmarkStart w:id="703" w:name="_Toc290"/>
      <w:bookmarkEnd w:id="702"/>
      <w:r>
        <w:rPr>
          <w:rtl w:val="true"/>
        </w:rPr>
        <w:t>شجاعة عمرو و تحضيضه على القتال</w:t>
      </w:r>
      <w:r>
        <w:rPr>
          <w:rtl w:val="true"/>
        </w:rPr>
        <w:t>:</w:t>
      </w:r>
      <w:bookmarkEnd w:id="703"/>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جناب قال حدّثنا عيسى بن يونس، عن إسماعيل، عن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القادسية و كان سعد على الناس، فجاء رستم فجعل يمرّ بنا و عمرو بن معديكرب الزبيدي يمرّ على الصفوف يحضّ الناس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كونوا أسدا أغنى شأنه</w:t>
      </w:r>
      <w:r>
        <w:rPr>
          <w:rStyle w:val="FootnoteAnchor"/>
          <w:rtl w:val="true"/>
        </w:rPr>
        <w:footnoteReference w:id="841"/>
      </w:r>
      <w:r>
        <w:rPr>
          <w:rFonts w:ascii="Amiri" w:hAnsi="Amiri" w:eastAsia="Amiri" w:cs="Amiri"/>
          <w:color w:val="111111"/>
          <w:sz w:val="28"/>
          <w:sz w:val="28"/>
          <w:szCs w:val="28"/>
          <w:rtl w:val="true"/>
          <w:lang w:bidi="ar-SA"/>
        </w:rPr>
        <w:t>، فإنّما الفارسيّ تيس بعد أن يلقي نيزكه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رستم أسوار لا تسقط له نشّابة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ثور، اتّق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لنقول له ذلك إذ رماه رمية فأصاب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عليه عمرو فاعتنقه ثم ذبحه، و سلبه سواري ذهب كانا عليه، و قباء 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أبو عبيدة أنّ عمرا حمل يومئذ على رجل فقتله 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زبيد، دونكم فإنّ القوم يموتون</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3607417_1280447820"/>
      <w:bookmarkStart w:id="705" w:name="_Toc291"/>
      <w:bookmarkEnd w:id="704"/>
      <w:r>
        <w:rPr>
          <w:rtl w:val="true"/>
        </w:rPr>
        <w:t>شجاعته في حرب القادسية</w:t>
      </w:r>
      <w:r>
        <w:rPr>
          <w:rtl w:val="true"/>
        </w:rPr>
        <w:t>:</w:t>
      </w:r>
      <w:bookmarkEnd w:id="705"/>
    </w:p>
    <w:p>
      <w:pPr>
        <w:pStyle w:val="Heading5"/>
        <w:numPr>
          <w:ilvl w:val="4"/>
          <w:numId w:val="1"/>
        </w:numPr>
        <w:rPr/>
      </w:pPr>
      <w:bookmarkStart w:id="706" w:name="__RefHeading___Toc3607419_1280447820"/>
      <w:bookmarkStart w:id="707" w:name="_Toc292"/>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و قال علي بن محمد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الفضل و عبد ربّه بن نافع، عن إسماعيل 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عمرو الناس و هم يقاتلون، فرماه رجل من العجم بنشّابة فوقعت في كتفه، و كانت عليه درع حصينة فلم تنفذ، و حمل على العلج فعانقه فسقطا إلى الأرض، فقتله عمرو و سلبه، و رجع بسلبه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ثور و سيفي 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أضربهم ضرب غلام مجنون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لزبيد إنّهم يموتون </w:t>
      </w:r>
      <w:bookmarkStart w:id="708" w:name="pg16218_175556"/>
    </w:p>
    <w:p>
      <w:pPr>
        <w:pStyle w:val="BookText"/>
        <w:rPr/>
      </w:pPr>
      <w:bookmarkEnd w:id="708"/>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 عمرو بن معديكرب</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3607421_1280447820"/>
      <w:bookmarkStart w:id="710" w:name="_Toc293"/>
      <w:bookmarkEnd w:id="709"/>
      <w:r>
        <w:rPr>
          <w:rtl w:val="true"/>
        </w:rPr>
        <w:t>صوت</w:t>
      </w:r>
      <w:bookmarkEnd w:id="710"/>
    </w:p>
    <w:p>
      <w:pPr>
        <w:pStyle w:val="BookText"/>
        <w:rPr/>
      </w:pPr>
      <w:r>
        <w:rPr>
          <w:rFonts w:ascii="Amiri" w:hAnsi="Amiri" w:eastAsia="Amiri" w:cs="Amiri"/>
          <w:color w:val="111111"/>
          <w:sz w:val="28"/>
          <w:sz w:val="28"/>
          <w:szCs w:val="28"/>
          <w:rtl w:val="true"/>
          <w:lang w:bidi="ar-SA"/>
        </w:rPr>
        <w:t xml:space="preserve">ألمم بسلمى قبل أن تظعنا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من حبّها ديدنا</w:t>
      </w:r>
    </w:p>
    <w:p>
      <w:pPr>
        <w:pStyle w:val="BookText"/>
        <w:rPr/>
      </w:pPr>
      <w:r>
        <w:rPr>
          <w:rFonts w:ascii="IRNazanin" w:hAnsi="IRNazanin" w:eastAsia="IRNazanin"/>
          <w:color w:val="111111"/>
          <w:sz w:val="28"/>
          <w:sz w:val="28"/>
          <w:szCs w:val="28"/>
          <w:rtl w:val="true"/>
          <w:lang w:bidi="fa-IR"/>
        </w:rPr>
        <w:t xml:space="preserve">قد علمت سلمى و جاراتها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قطّر الفارس إلا أنا</w:t>
      </w:r>
    </w:p>
    <w:p>
      <w:pPr>
        <w:pStyle w:val="BookText"/>
        <w:rPr/>
      </w:pPr>
      <w:r>
        <w:rPr>
          <w:rFonts w:ascii="Amiri" w:hAnsi="Amiri" w:eastAsia="Amiri" w:cs="Amiri"/>
          <w:color w:val="111111"/>
          <w:sz w:val="28"/>
          <w:sz w:val="28"/>
          <w:szCs w:val="28"/>
          <w:rtl w:val="true"/>
          <w:lang w:bidi="ar-SA"/>
        </w:rPr>
        <w:t xml:space="preserve">شككت بالرمح حيازيمه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تعدو زيما بيننا</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غنى فيه الغريض ثاني ثقيل بالسبابة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رمل بالبنصر يقال إنه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 من منحول يحيى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 في رواية أبي زيد عمر بن 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عمرو بن معديكرب القادسية و هو ابن مائة و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ابن مائة و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العلج عبر نهر القادسية هو و قيس بن مكشوح المرادي، و مالك بن الحارث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يونس أنّ عمرو بن معديكرب كان آخرهم، و كانت فرسه ضعيفة فطلب غيرها، فأتي بفرس فأخذ بعكوة ذنبه</w:t>
      </w:r>
      <w:r>
        <w:rPr>
          <w:rStyle w:val="FootnoteAnchor"/>
          <w:rtl w:val="true"/>
        </w:rPr>
        <w:footnoteReference w:id="845"/>
      </w:r>
      <w:r>
        <w:rPr>
          <w:rFonts w:ascii="Amiri" w:hAnsi="Amiri" w:eastAsia="Amiri" w:cs="Amiri"/>
          <w:color w:val="111111"/>
          <w:sz w:val="28"/>
          <w:sz w:val="28"/>
          <w:szCs w:val="28"/>
          <w:rtl w:val="true"/>
          <w:lang w:bidi="ar-SA"/>
        </w:rPr>
        <w:t>و أخلد به إلى الأرض، فأقعى الفرس فردّه، و أتى بآخر ففعل به مثل ذلك فتحلحل و لم يقع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كلّ حال أقوى من تلك،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حامل و عابر الجسر، فإن أسرعتم بمقدار جزر الجزور وجدتموني و سيفي بيدي أقاتل به تلقاء وجهي، و قد عقر بي القوم</w:t>
      </w:r>
      <w:r>
        <w:rPr>
          <w:rStyle w:val="FootnoteAnchor"/>
          <w:rtl w:val="true"/>
        </w:rPr>
        <w:footnoteReference w:id="846"/>
      </w:r>
      <w:r>
        <w:rPr>
          <w:rFonts w:ascii="Amiri" w:hAnsi="Amiri" w:eastAsia="Amiri" w:cs="Amiri"/>
          <w:color w:val="111111"/>
          <w:sz w:val="28"/>
          <w:sz w:val="28"/>
          <w:szCs w:val="28"/>
          <w:rtl w:val="true"/>
          <w:lang w:bidi="ar-SA"/>
        </w:rPr>
        <w:t>و أنا قائم بينهم و قد قتلت و جرّدت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أبطأتم وجدتموني قتيلا بينهم و قد قتلت و جرّدت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انغمس فحمل في القوم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زبيد، تدعون صاحبكم و اللّه ما نرى أن تدركوه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فانتهوا إليه و قد صرع عن فرسه، و قد أخذ برجل فرس رجل من العجم فأمسكها، و إنّ الفارس ليضرب الفرس فما تقدر أن تتحرّك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غشيناه رمى الأعجميّ بنفسه و خلّى فرسه، فركبه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ثور، كدتم و اللّه تفقدونني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فرسك؟ قال رمي بنشّابة فشبّ فصرعني و عار</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هذا الخبر محمد بن عمر الواقدي عن ابن أبي سبرة</w:t>
      </w:r>
      <w:r>
        <w:rPr>
          <w:rStyle w:val="FootnoteAnchor"/>
          <w:rtl w:val="true"/>
        </w:rPr>
        <w:footnoteReference w:id="848"/>
      </w:r>
      <w:r>
        <w:rPr>
          <w:rFonts w:ascii="Amiri" w:hAnsi="Amiri" w:eastAsia="Amiri" w:cs="Amiri"/>
          <w:color w:val="111111"/>
          <w:sz w:val="28"/>
          <w:sz w:val="28"/>
          <w:szCs w:val="28"/>
          <w:rtl w:val="true"/>
          <w:lang w:bidi="ar-SA"/>
        </w:rPr>
        <w:t>عن أبي عيسى</w:t>
      </w:r>
      <w:r>
        <w:rPr>
          <w:rStyle w:val="FootnoteAnchor"/>
          <w:rtl w:val="true"/>
        </w:rPr>
        <w:footnoteReference w:id="849"/>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عليّ بن محمد أيضا عن مرّة عن أبي إسماعيل الهمذاني عن طلحة بن 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فذكرا مثل هذا</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3607423_1280447820"/>
      <w:bookmarkStart w:id="712" w:name="_Toc294"/>
      <w:bookmarkEnd w:id="711"/>
      <w:r>
        <w:rPr>
          <w:rtl w:val="true"/>
        </w:rPr>
        <w:t>ضربه فيل رستم</w:t>
      </w:r>
      <w:r>
        <w:rPr>
          <w:rtl w:val="true"/>
        </w:rPr>
        <w:t>:</w:t>
      </w:r>
      <w:bookmarkEnd w:id="712"/>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أسامة بن زيد، عن أبان بن صالح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معديكرب يوم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ألزموا خراطيم الفيلة السّيوف، فإنه ليس لها مقتل إلاّ خراطيمها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713" w:name="pg16218_175557"/>
    </w:p>
    <w:p>
      <w:pPr>
        <w:pStyle w:val="BookText"/>
        <w:rPr/>
      </w:pPr>
      <w:bookmarkEnd w:id="713"/>
      <w:r>
        <w:rPr>
          <w:rFonts w:ascii="Amiri" w:hAnsi="Amiri" w:eastAsia="Amiri" w:cs="Amiri"/>
          <w:color w:val="111111"/>
          <w:sz w:val="28"/>
          <w:sz w:val="28"/>
          <w:szCs w:val="28"/>
          <w:rtl w:val="true"/>
          <w:lang w:bidi="ar-SA"/>
        </w:rPr>
        <w:t>شدّ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 و هو على الفيل فضرب فيله فجذم عرقوبيه فسقط، و حمل رستم على فرس و سقط من تحته خرج فيه أربعون ألف دينار، فحازه المسلمون، و سقط رستم بعد ذلك عن فرسه</w:t>
      </w:r>
      <w:r>
        <w:rPr>
          <w:rStyle w:val="FootnoteAnchor"/>
          <w:rtl w:val="true"/>
        </w:rPr>
        <w:footnoteReference w:id="850"/>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p>
    <w:p>
      <w:pPr>
        <w:pStyle w:val="Heading4"/>
        <w:numPr>
          <w:ilvl w:val="3"/>
          <w:numId w:val="1"/>
        </w:numPr>
        <w:rPr/>
      </w:pPr>
      <w:bookmarkStart w:id="714" w:name="__RefHeading___Toc3607425_1280447820"/>
      <w:bookmarkStart w:id="715" w:name="_Toc295"/>
      <w:bookmarkEnd w:id="714"/>
      <w:r>
        <w:rPr>
          <w:rtl w:val="true"/>
        </w:rPr>
        <w:t>مصرع رستم</w:t>
      </w:r>
      <w:r>
        <w:rPr>
          <w:rtl w:val="true"/>
        </w:rPr>
        <w:t>:</w:t>
      </w:r>
      <w:bookmarkEnd w:id="715"/>
    </w:p>
    <w:p>
      <w:pPr>
        <w:pStyle w:val="BookText"/>
        <w:rPr/>
      </w:pPr>
      <w:r>
        <w:rPr>
          <w:rFonts w:ascii="Amiri" w:hAnsi="Amiri" w:eastAsia="Amiri" w:cs="Amiri"/>
          <w:color w:val="111111"/>
          <w:sz w:val="28"/>
          <w:sz w:val="28"/>
          <w:szCs w:val="28"/>
          <w:rtl w:val="true"/>
          <w:lang w:bidi="ar-SA"/>
        </w:rPr>
        <w:t>قال علي بن محمد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مجاهد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عمرو الفيل و سقط رستم، سقط على رستم خرج كان على ظهر الفيل فيه أربعون ألف دينار، فمات رستم من ذلك، و انهزم المشركون</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3607427_1280447820"/>
      <w:bookmarkStart w:id="717" w:name="_Toc296"/>
      <w:bookmarkEnd w:id="716"/>
      <w:r>
        <w:rPr>
          <w:rtl w:val="true"/>
        </w:rPr>
        <w:t>تنكيله بالفرس يوم القادسية</w:t>
      </w:r>
      <w:r>
        <w:rPr>
          <w:rtl w:val="true"/>
        </w:rPr>
        <w:t>:</w:t>
      </w:r>
      <w:bookmarkEnd w:id="717"/>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سبرة، عن موسى بن عقبة عن أبي حبيبة مولى آل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نيار بن مكرم الأسلمي</w:t>
      </w:r>
      <w:r>
        <w:rPr>
          <w:rStyle w:val="FootnoteAnchor"/>
          <w:rtl w:val="true"/>
        </w:rPr>
        <w:footnoteReference w:id="85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القادسية فرأيت يوما اشتدّ فيه القتال بيننا و بين الفرس، و رأيت رجلا يفعل يومئذ بالعدوّ أفاعيل، يقاتل فارسا ثم يقتحم عن فرسه و يربط مقوده في حقوه فيقاتل،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جزاه اللّه خيرا؟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معديكرب</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3607429_1280447820"/>
      <w:bookmarkStart w:id="719" w:name="_Toc297"/>
      <w:bookmarkEnd w:id="718"/>
      <w:r>
        <w:rPr>
          <w:rtl w:val="true"/>
        </w:rPr>
        <w:t>قدوم عيينة بن حصن على عمرو</w:t>
      </w:r>
      <w:r>
        <w:rPr>
          <w:rtl w:val="true"/>
        </w:rPr>
        <w:t>:</w:t>
      </w:r>
      <w:bookmarkEnd w:id="719"/>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السكن بن سعيد، عن محمد بن عباد، عن ابن الكلبيّ، عن خالد بن سعيد، عن أبي محمد المرهبيّ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شيخ يجالس عبد الملك بن عمير، فسمعته يحدّث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عيينة بن حصن الكوفة فأقام بها أياما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لي بأبي ثور عهد منذ قدمنا هذا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معد يكرب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 لي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فأسرج له فرسا أنثى من خيله، فلما قرّبها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رأيتني ركبت أنثى في الجاهلية فأركبها في الإسلام؟ فأسرج له حصانا فركبه، و أقبل إلى محلّة بني زبيد فسأل عن محلّة عمرو فأرشد إليها، فوقف ببابه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أبا ثور، اخرج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مؤتزرا كأنما كسر و جبر،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انعم صباحا أبا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أبدلنا اللّه تعالى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مما لا نعرف، انزل فإنّ عندي كبشا ساحّا</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فعمد إلى الكبش فذبحه ثم كشط عنه و عضّاه</w:t>
      </w:r>
      <w:r>
        <w:rPr>
          <w:rStyle w:val="FootnoteAnchor"/>
          <w:rtl w:val="true"/>
        </w:rPr>
        <w:footnoteReference w:id="853"/>
      </w:r>
      <w:r>
        <w:rPr>
          <w:rFonts w:ascii="Amiri" w:hAnsi="Amiri" w:eastAsia="Amiri" w:cs="Amiri"/>
          <w:color w:val="111111"/>
          <w:sz w:val="28"/>
          <w:sz w:val="28"/>
          <w:szCs w:val="28"/>
          <w:rtl w:val="true"/>
          <w:lang w:bidi="ar-SA"/>
        </w:rPr>
        <w:t>، و ألقاه في قدر جماع</w:t>
      </w:r>
      <w:r>
        <w:rPr>
          <w:rStyle w:val="FootnoteAnchor"/>
          <w:rtl w:val="true"/>
        </w:rPr>
        <w:footnoteReference w:id="854"/>
      </w:r>
      <w:r>
        <w:rPr>
          <w:rFonts w:ascii="Amiri" w:hAnsi="Amiri" w:eastAsia="Amiri" w:cs="Amiri"/>
          <w:color w:val="111111"/>
          <w:sz w:val="28"/>
          <w:sz w:val="28"/>
          <w:szCs w:val="28"/>
          <w:rtl w:val="true"/>
          <w:lang w:bidi="ar-SA"/>
        </w:rPr>
        <w:t>، و طبخه حتّى إذا أدرك جاء بجفنة عظيمة فثرد فيها فأكفأ القدر عليها، فقعدا فأكلاه،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الشراب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آللبن أم ما كنا نتنادم عليه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حرّمها اللّه جل و عزّ علينا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سنا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أقدم إسلاما أما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قرأت ما بين دفّتي المصحف فو اللّه ما وجدت </w:t>
      </w:r>
      <w:bookmarkStart w:id="720" w:name="pg16218_175558"/>
    </w:p>
    <w:p>
      <w:pPr>
        <w:pStyle w:val="BookText"/>
        <w:rPr/>
      </w:pPr>
      <w:bookmarkEnd w:id="720"/>
      <w:r>
        <w:rPr>
          <w:rFonts w:ascii="Amiri" w:hAnsi="Amiri" w:eastAsia="Amiri" w:cs="Amiri"/>
          <w:color w:val="111111"/>
          <w:sz w:val="28"/>
          <w:sz w:val="28"/>
          <w:szCs w:val="28"/>
          <w:rtl w:val="true"/>
          <w:lang w:bidi="ar-SA"/>
        </w:rPr>
        <w:t>لها تحريما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مُنْتَهُونَ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سكتنا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سنّا و أقدم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فجاءا فجلسا يتناشدان و يشربان، و يذكران أيام الجاهلية، حتى مسيا، فلما أراد عيينة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انصرف أبو مالك بغير حباء إنّه لوصمة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بناقة له أرحبية</w:t>
      </w:r>
      <w:r>
        <w:rPr>
          <w:rStyle w:val="FootnoteAnchor"/>
          <w:rtl w:val="true"/>
        </w:rPr>
        <w:footnoteReference w:id="855"/>
      </w:r>
      <w:r>
        <w:rPr>
          <w:rFonts w:ascii="Amiri" w:hAnsi="Amiri" w:eastAsia="Amiri" w:cs="Amiri"/>
          <w:color w:val="111111"/>
          <w:sz w:val="28"/>
          <w:sz w:val="28"/>
          <w:szCs w:val="28"/>
          <w:rtl w:val="true"/>
          <w:lang w:bidi="ar-SA"/>
        </w:rPr>
        <w:t>كأنّها جبيرة لجين</w:t>
      </w:r>
      <w:r>
        <w:rPr>
          <w:rStyle w:val="FootnoteAnchor"/>
          <w:rtl w:val="true"/>
        </w:rPr>
        <w:footnoteReference w:id="856"/>
      </w:r>
      <w:r>
        <w:rPr>
          <w:rFonts w:ascii="Amiri" w:hAnsi="Amiri" w:eastAsia="Amiri" w:cs="Amiri"/>
          <w:color w:val="111111"/>
          <w:sz w:val="28"/>
          <w:sz w:val="28"/>
          <w:szCs w:val="28"/>
          <w:rtl w:val="true"/>
          <w:lang w:bidi="ar-SA"/>
        </w:rPr>
        <w:t>، فارتحلها و حمله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هات المزود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بمزود فيه أربعة ألاف درهم، فوضعها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 فو اللّه لا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لمن حباء عمر 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يقبله عيينة و انصرف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جزيت أبا ثور جزاء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الفتى المزدار و المتضيّف</w:t>
      </w:r>
    </w:p>
    <w:p>
      <w:pPr>
        <w:pStyle w:val="BookText"/>
        <w:rPr/>
      </w:pPr>
      <w:r>
        <w:rPr>
          <w:rFonts w:ascii="Amiri" w:hAnsi="Amiri" w:eastAsia="Amiri" w:cs="Amiri"/>
          <w:color w:val="111111"/>
          <w:sz w:val="28"/>
          <w:sz w:val="28"/>
          <w:szCs w:val="28"/>
          <w:rtl w:val="true"/>
          <w:lang w:bidi="ar-SA"/>
        </w:rPr>
        <w:t xml:space="preserve">قرينت فأكرمت القرى و أفدتنا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نخيلة علم لم يكن قطّ يعرف</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أن تدير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كلون انعقاق البرق و الليل مسدف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قدّمت فيها حجّة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إلى الإنصاف من ليس ينصف</w:t>
      </w:r>
    </w:p>
    <w:p>
      <w:pPr>
        <w:pStyle w:val="BookText"/>
        <w:rPr/>
      </w:pPr>
      <w:r>
        <w:rPr>
          <w:rFonts w:ascii="Amiri" w:hAnsi="Amiri" w:eastAsia="Amiri" w:cs="Amiri"/>
          <w:color w:val="111111"/>
          <w:sz w:val="28"/>
          <w:sz w:val="28"/>
          <w:szCs w:val="28"/>
          <w:rtl w:val="true"/>
          <w:lang w:bidi="ar-SA"/>
        </w:rPr>
        <w:t xml:space="preserve">و أنت لنا و اللّه ذي العرش 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صدّنا عن شربها المتكلّف</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ثور أحلّ حرامها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أبي ثور أسدّ و أعرف</w:t>
      </w:r>
      <w:r>
        <w:rPr>
          <w:rStyle w:val="FootnoteAnchor"/>
          <w:rtl w:val="true"/>
        </w:rPr>
        <w:footnoteReference w:id="858"/>
      </w:r>
    </w:p>
    <w:p>
      <w:pPr>
        <w:pStyle w:val="Heading4"/>
        <w:numPr>
          <w:ilvl w:val="3"/>
          <w:numId w:val="1"/>
        </w:numPr>
        <w:rPr/>
      </w:pPr>
      <w:bookmarkStart w:id="721" w:name="__RefHeading___Toc3607431_1280447820"/>
      <w:bookmarkStart w:id="722" w:name="_Toc298"/>
      <w:bookmarkEnd w:id="721"/>
      <w:r>
        <w:rPr>
          <w:rtl w:val="true"/>
        </w:rPr>
        <w:t>قدومه على عمر بالمدينة و ما كان من شراهته في الطعام</w:t>
      </w:r>
      <w:bookmarkEnd w:id="722"/>
    </w:p>
    <w:p>
      <w:pPr>
        <w:pStyle w:val="BookText"/>
        <w:rPr/>
      </w:pPr>
      <w:r>
        <w:rPr>
          <w:rFonts w:ascii="Amiri" w:hAnsi="Amiri" w:eastAsia="Amiri" w:cs="Amiri"/>
          <w:color w:val="111111"/>
          <w:sz w:val="28"/>
          <w:sz w:val="28"/>
          <w:szCs w:val="28"/>
          <w:rtl w:val="true"/>
          <w:lang w:bidi="ar-SA"/>
        </w:rPr>
        <w:t>و 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الثقفي عن أبيه، و الهذليّ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زيادة من عند عمر بعد القادسية فقال عمرو بن معد يكرب لطليحة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أنّ هذه الزعانف تزاد و لا نزاد، انطلق بنا إلى هذا الرجل حتّى</w:t>
      </w:r>
      <w:r>
        <w:rPr>
          <w:rStyle w:val="FootnoteAnchor"/>
          <w:rtl w:val="true"/>
        </w:rPr>
        <w:footnoteReference w:id="859"/>
      </w:r>
      <w:r>
        <w:rPr>
          <w:rFonts w:ascii="Amiri" w:hAnsi="Amiri" w:eastAsia="Amiri" w:cs="Amiri"/>
          <w:color w:val="111111"/>
          <w:sz w:val="28"/>
          <w:sz w:val="28"/>
          <w:szCs w:val="28"/>
          <w:rtl w:val="true"/>
          <w:lang w:bidi="ar-SA"/>
        </w:rPr>
        <w:t>نكلّمه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كلاّ و اللّه لا ألقاه في هذا أبدا</w:t>
      </w:r>
      <w:r>
        <w:rPr>
          <w:rStyle w:val="FootnoteAnchor"/>
          <w:rtl w:val="true"/>
        </w:rPr>
        <w:footnoteReference w:id="860"/>
      </w:r>
      <w:r>
        <w:rPr>
          <w:rFonts w:ascii="Amiri" w:hAnsi="Amiri" w:eastAsia="Amiri" w:cs="Amiri"/>
          <w:color w:val="111111"/>
          <w:sz w:val="28"/>
          <w:sz w:val="28"/>
          <w:szCs w:val="28"/>
          <w:rtl w:val="true"/>
          <w:lang w:bidi="ar-SA"/>
        </w:rPr>
        <w:t>، فلقد لقيني في بعض فجاج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طليحة، أ قتلت عكاشة</w:t>
      </w:r>
      <w:r>
        <w:rPr>
          <w:rStyle w:val="FootnoteAnchor"/>
          <w:rtl w:val="true"/>
        </w:rPr>
        <w:footnoteReference w:id="86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فتوعّدني وعيدا ظننت أنّه قاتلي، و لا آمنه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لكنّي 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إلى المدينة فقدم على عمر رضي اللّه عنه و هو يغدّي الناس و قد جفّن لعشرة عشرة، فأقعده عمر مع عشرة فأكلوا و نهضوا، و لم يقم عمرو، فأقعد معه تكملة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فأكلوا و نهضوا و لم يقم عمرو، فأقعده مع عشرة</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حتّى أكل مع ثلاثين ثم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كانت لي مآكل في الجاهلية منعني منها الإسلام، و قد صررت في بطن صرّتين و تركت بينهما هواء 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حجارة من حجارة الحرّة فسدّه به يا عمرو، إنّه بلغني أنّك تقول إنّ لي سيفا يقال له الصمصامة، و عندي سيف أسمّيه المصمّم، و إني إن وضعته بين أذنيك لم أرفعه حتّى يخالط أضراسك</w:t>
      </w:r>
      <w:r>
        <w:rPr>
          <w:rFonts w:eastAsia="Amiri" w:cs="Amiri" w:ascii="Amiri" w:hAnsi="Amiri"/>
          <w:color w:val="111111"/>
          <w:sz w:val="28"/>
          <w:szCs w:val="28"/>
          <w:rtl w:val="true"/>
          <w:lang w:bidi="ar-SA"/>
        </w:rPr>
        <w:t xml:space="preserve">. </w:t>
      </w:r>
      <w:bookmarkStart w:id="723" w:name="pg16218_175559"/>
    </w:p>
    <w:p>
      <w:pPr>
        <w:pStyle w:val="Heading4"/>
        <w:numPr>
          <w:ilvl w:val="3"/>
          <w:numId w:val="1"/>
        </w:numPr>
        <w:rPr/>
      </w:pPr>
      <w:bookmarkStart w:id="724" w:name="__RefHeading___Toc3607433_1280447820"/>
      <w:bookmarkStart w:id="725" w:name="_Toc299"/>
      <w:bookmarkEnd w:id="723"/>
      <w:bookmarkEnd w:id="724"/>
      <w:r>
        <w:rPr>
          <w:rtl w:val="true"/>
        </w:rPr>
        <w:t>لقاء جبيلة و ربيعة لعمرو و شدّتهما عليه</w:t>
      </w:r>
      <w:bookmarkEnd w:id="725"/>
    </w:p>
    <w:p>
      <w:pPr>
        <w:pStyle w:val="BookText"/>
        <w:rPr/>
      </w:pPr>
      <w:r>
        <w:rPr>
          <w:rFonts w:ascii="Amiri" w:hAnsi="Amiri" w:eastAsia="Amiri" w:cs="Amiri"/>
          <w:color w:val="111111"/>
          <w:sz w:val="28"/>
          <w:sz w:val="28"/>
          <w:szCs w:val="28"/>
          <w:rtl w:val="true"/>
          <w:lang w:bidi="ar-SA"/>
        </w:rPr>
        <w:t>و ذكر ابن الكلبي</w:t>
      </w:r>
      <w:r>
        <w:rPr>
          <w:rStyle w:val="FootnoteAnchor"/>
          <w:rtl w:val="true"/>
        </w:rPr>
        <w:footnoteReference w:id="863"/>
      </w:r>
      <w:r>
        <w:rPr>
          <w:rFonts w:ascii="Amiri" w:hAnsi="Amiri" w:eastAsia="Amiri" w:cs="Amiri"/>
          <w:color w:val="111111"/>
          <w:sz w:val="28"/>
          <w:sz w:val="28"/>
          <w:szCs w:val="28"/>
          <w:rtl w:val="true"/>
          <w:lang w:bidi="ar-SA"/>
        </w:rPr>
        <w:t>و محمد بن كناسة أنّ جبيلة بن سويد بن ربيعة بن رباب، لقي عمرو بن معد يكرب و هو يسوق ظعنا له فقال عمرو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حتّى آتيكم بهذه 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نحوه حتى إذا دنا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 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ولدتني؟ ثم شدّ على عمرو فطعنه فأذراه عن فرسه و أخذ فرسه، فرجع إلى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رأيت منيّتي في 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كنانة يذكرون أنّ ربيعة بن مكدّم الفراسيّ، طعن عمرو بن معد يكرب فأذراه عن فرسه و أخذ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لقيه مرّة أخرى فضربه فوقعت الضربة في قربوس السّرج فقطعه حتّى عض السيف بكاثبة</w:t>
      </w:r>
      <w:r>
        <w:rPr>
          <w:rStyle w:val="FootnoteAnchor"/>
          <w:rtl w:val="true"/>
        </w:rPr>
        <w:footnoteReference w:id="864"/>
      </w:r>
      <w:r>
        <w:rPr>
          <w:rFonts w:ascii="IRNazanin" w:hAnsi="IRNazanin" w:eastAsia="IRNazanin"/>
          <w:color w:val="111111"/>
          <w:sz w:val="28"/>
          <w:sz w:val="28"/>
          <w:szCs w:val="28"/>
          <w:rtl w:val="true"/>
          <w:lang w:bidi="fa-IR"/>
        </w:rPr>
        <w:t>الفرس، فسالمه عمرو و انصرف</w:t>
      </w:r>
      <w:r>
        <w:rPr>
          <w:rFonts w:eastAsia="IRNazanin" w:cs="IRNazanin"/>
          <w:color w:val="111111"/>
          <w:sz w:val="28"/>
          <w:szCs w:val="28"/>
          <w:rtl w:val="true"/>
          <w:lang w:bidi="fa-IR"/>
        </w:rPr>
        <w:t>.</w:t>
      </w:r>
    </w:p>
    <w:p>
      <w:pPr>
        <w:pStyle w:val="Heading4"/>
        <w:numPr>
          <w:ilvl w:val="3"/>
          <w:numId w:val="1"/>
        </w:numPr>
        <w:rPr/>
      </w:pPr>
      <w:bookmarkStart w:id="726" w:name="__RefHeading___Toc3607435_1280447820"/>
      <w:bookmarkStart w:id="727" w:name="_Toc300"/>
      <w:bookmarkEnd w:id="726"/>
      <w:r>
        <w:rPr>
          <w:rtl w:val="true"/>
        </w:rPr>
        <w:t>سؤال عمرو لمجاشع ابن مسعود</w:t>
      </w:r>
      <w:bookmarkEnd w:id="727"/>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مسلمة بن محارب، عن داود بن أبي هند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عمرو بن معد يكرب حمالة</w:t>
      </w:r>
      <w:r>
        <w:rPr>
          <w:rStyle w:val="FootnoteAnchor"/>
          <w:rtl w:val="true"/>
        </w:rPr>
        <w:footnoteReference w:id="865"/>
      </w:r>
      <w:r>
        <w:rPr>
          <w:rFonts w:ascii="Amiri" w:hAnsi="Amiri" w:eastAsia="Amiri" w:cs="Amiri"/>
          <w:color w:val="111111"/>
          <w:sz w:val="28"/>
          <w:sz w:val="28"/>
          <w:szCs w:val="28"/>
          <w:rtl w:val="true"/>
          <w:lang w:bidi="ar-SA"/>
        </w:rPr>
        <w:t>، فأتى مجاشع بن مسعود يسأله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خالد بن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عوانة عن حصين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عمرا أتى مجاشع بن مسعود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حملان</w:t>
      </w:r>
      <w:r>
        <w:rPr>
          <w:rStyle w:val="FootnoteAnchor"/>
          <w:rtl w:val="true"/>
        </w:rPr>
        <w:footnoteReference w:id="866"/>
      </w:r>
      <w:r>
        <w:rPr>
          <w:rFonts w:ascii="Amiri" w:hAnsi="Amiri" w:eastAsia="Amiri" w:cs="Amiri"/>
          <w:color w:val="111111"/>
          <w:sz w:val="28"/>
          <w:sz w:val="28"/>
          <w:szCs w:val="28"/>
          <w:rtl w:val="true"/>
          <w:lang w:bidi="ar-SA"/>
        </w:rPr>
        <w:t>مثلي، و سلاح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أعطيتك ذاك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أعطاه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الأحنف أمر له بعشرين ألف درهم، و فرس جواد عتيق، و سيف صارم، و جارية نفيسة، فمرّ ببني حنظلة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ثور، كيف رأيت صاحبك؟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بنو مجاشع ما أشدّ في الحرب لقاءها، و أجزل في اللّزبات عطاءها</w:t>
      </w:r>
      <w:r>
        <w:rPr>
          <w:rStyle w:val="FootnoteAnchor"/>
          <w:rtl w:val="true"/>
        </w:rPr>
        <w:footnoteReference w:id="867"/>
      </w:r>
      <w:r>
        <w:rPr>
          <w:rFonts w:ascii="Amiri" w:hAnsi="Amiri" w:eastAsia="Amiri" w:cs="Amiri"/>
          <w:color w:val="111111"/>
          <w:sz w:val="28"/>
          <w:sz w:val="28"/>
          <w:szCs w:val="28"/>
          <w:rtl w:val="true"/>
          <w:lang w:bidi="ar-SA"/>
        </w:rPr>
        <w:t>، و أحسن في المكرمات ثناءها، لقد قاتلتها فما أقللتها</w:t>
      </w:r>
      <w:r>
        <w:rPr>
          <w:rStyle w:val="FootnoteAnchor"/>
          <w:rtl w:val="true"/>
        </w:rPr>
        <w:footnoteReference w:id="868"/>
      </w:r>
      <w:r>
        <w:rPr>
          <w:rFonts w:ascii="Amiri" w:hAnsi="Amiri" w:eastAsia="Amiri" w:cs="Amiri"/>
          <w:color w:val="111111"/>
          <w:sz w:val="28"/>
          <w:sz w:val="28"/>
          <w:szCs w:val="28"/>
          <w:rtl w:val="true"/>
          <w:lang w:bidi="ar-SA"/>
        </w:rPr>
        <w:t>، و سألتها فما أبخلتها، و هاجيتها فما أفحمتها</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3607437_1280447820"/>
      <w:bookmarkStart w:id="729" w:name="_Toc301"/>
      <w:bookmarkEnd w:id="728"/>
      <w:r>
        <w:rPr>
          <w:rtl w:val="true"/>
        </w:rPr>
        <w:t>قوّة عمرو بن معد يكرب</w:t>
      </w:r>
      <w:bookmarkEnd w:id="729"/>
    </w:p>
    <w:p>
      <w:pPr>
        <w:pStyle w:val="BookText"/>
        <w:rPr/>
      </w:pPr>
      <w:r>
        <w:rPr>
          <w:rFonts w:ascii="Amiri" w:hAnsi="Amiri" w:eastAsia="Amiri" w:cs="Amiri"/>
          <w:color w:val="111111"/>
          <w:sz w:val="28"/>
          <w:sz w:val="28"/>
          <w:szCs w:val="28"/>
          <w:rtl w:val="true"/>
          <w:lang w:bidi="ar-SA"/>
        </w:rPr>
        <w:t>و قال أبو المنهال عيينة بن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و عمرو بن معد يكرب واقف بالكناسة</w:t>
      </w:r>
      <w:r>
        <w:rPr>
          <w:rStyle w:val="FootnoteAnchor"/>
          <w:rtl w:val="true"/>
        </w:rPr>
        <w:footnoteReference w:id="869"/>
      </w:r>
      <w:r>
        <w:rPr>
          <w:rFonts w:ascii="Amiri" w:hAnsi="Amiri" w:eastAsia="Amiri" w:cs="Amiri"/>
          <w:color w:val="111111"/>
          <w:sz w:val="28"/>
          <w:sz w:val="28"/>
          <w:szCs w:val="28"/>
          <w:rtl w:val="true"/>
          <w:lang w:bidi="ar-SA"/>
        </w:rPr>
        <w:t>على فرس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لأنظرن ما بقي من قوّة أبي ثور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فأدخل يده بين ساقيه و بين السّرج، و فطن عمرو فضمّها عليه و حرك فرسه، فجعل الرجل يعدو مع الفرس لا يقدر أن </w:t>
      </w:r>
      <w:bookmarkStart w:id="730" w:name="pg16218_175560"/>
    </w:p>
    <w:p>
      <w:pPr>
        <w:pStyle w:val="BookText"/>
        <w:rPr/>
      </w:pPr>
      <w:bookmarkEnd w:id="730"/>
      <w:r>
        <w:rPr>
          <w:rFonts w:ascii="Amiri" w:hAnsi="Amiri" w:eastAsia="Amiri" w:cs="Amiri"/>
          <w:color w:val="111111"/>
          <w:sz w:val="28"/>
          <w:sz w:val="28"/>
          <w:szCs w:val="28"/>
          <w:rtl w:val="true"/>
          <w:lang w:bidi="ar-SA"/>
        </w:rPr>
        <w:t>ينزع يده، حتّى إذا بلغ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تحت ساقك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 في عمك لبقيّة</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3607439_1280447820"/>
      <w:bookmarkStart w:id="732" w:name="_Toc302"/>
      <w:bookmarkEnd w:id="731"/>
      <w:r>
        <w:rPr>
          <w:rtl w:val="true"/>
        </w:rPr>
        <w:t>شهرته بالكذب</w:t>
      </w:r>
      <w:bookmarkEnd w:id="732"/>
    </w:p>
    <w:p>
      <w:pPr>
        <w:pStyle w:val="BookText"/>
        <w:rPr/>
      </w:pPr>
      <w:r>
        <w:rPr>
          <w:rFonts w:ascii="Amiri" w:hAnsi="Amiri" w:eastAsia="Amiri" w:cs="Amiri"/>
          <w:color w:val="111111"/>
          <w:sz w:val="28"/>
          <w:sz w:val="28"/>
          <w:szCs w:val="28"/>
          <w:rtl w:val="true"/>
          <w:lang w:bidi="ar-SA"/>
        </w:rPr>
        <w:t>و كان عمرو مع ما ذكرنا من محلّه مشهورا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النحوي المبرّد و لم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النطاح هذا الخبر بعينه عن محمد بن سلام، و خبر المبرد أتمّ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الأشراف بالكوفة يخرجون إلى ظاهرها يتناشدون الأشعار، و يتحدثون و يتذاكرون أيام الناس، فوقف عمرو إلى جانب خالد بن الصّقعب النهديّ، فأقبل عليه يحدّثه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أغرت على بني نهد فخرجوا إليّ مسترعفين</w:t>
      </w:r>
      <w:r>
        <w:rPr>
          <w:rStyle w:val="FootnoteAnchor"/>
          <w:rtl w:val="true"/>
        </w:rPr>
        <w:footnoteReference w:id="870"/>
      </w:r>
      <w:r>
        <w:rPr>
          <w:rFonts w:ascii="Amiri" w:hAnsi="Amiri" w:eastAsia="Amiri" w:cs="Amiri"/>
          <w:color w:val="111111"/>
          <w:sz w:val="28"/>
          <w:sz w:val="28"/>
          <w:szCs w:val="28"/>
          <w:rtl w:val="true"/>
          <w:lang w:bidi="ar-SA"/>
        </w:rPr>
        <w:t>بخالد بن الصّقعب يقدمهم، فطعنته طعنة فوقع، و ضربته بالصمصامة حتّى فاضت نفسه</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ثور إنّ مقتولك الذي تحدّثه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إنّما أنت محدّث</w:t>
      </w:r>
      <w:r>
        <w:rPr>
          <w:rStyle w:val="FootnoteAnchor"/>
          <w:rtl w:val="true"/>
        </w:rPr>
        <w:footnoteReference w:id="872"/>
      </w:r>
      <w:r>
        <w:rPr>
          <w:rFonts w:ascii="Amiri" w:hAnsi="Amiri" w:eastAsia="Amiri" w:cs="Amiri"/>
          <w:color w:val="111111"/>
          <w:sz w:val="28"/>
          <w:sz w:val="28"/>
          <w:szCs w:val="28"/>
          <w:rtl w:val="true"/>
          <w:lang w:bidi="ar-SA"/>
        </w:rPr>
        <w:t>فاسمع، إنّما نتحدث بمثل هذا و أشباهه لنرهب هذه المعدّيّة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العرب إلاّ أنّ عمرا كان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لخلف الأحمر و كان مولى الأشعريين، و كان يتعصّب لليمانية، أ كان عمرو يكذب؟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 باللّسان، و يصدق بالفعال</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3607441_1280447820"/>
      <w:bookmarkStart w:id="734" w:name="_Toc303"/>
      <w:bookmarkEnd w:id="733"/>
      <w:r>
        <w:rPr>
          <w:rtl w:val="true"/>
        </w:rPr>
        <w:t>هو و سعد يتقارضان الثناء</w:t>
      </w:r>
      <w:bookmarkEnd w:id="734"/>
    </w:p>
    <w:p>
      <w:pPr>
        <w:pStyle w:val="BookText"/>
        <w:rPr/>
      </w:pPr>
      <w:r>
        <w:rPr>
          <w:rFonts w:ascii="Amiri" w:hAnsi="Amiri" w:eastAsia="Amiri" w:cs="Amiri"/>
          <w:color w:val="111111"/>
          <w:sz w:val="28"/>
          <w:sz w:val="28"/>
          <w:szCs w:val="28"/>
          <w:rtl w:val="true"/>
          <w:lang w:bidi="ar-SA"/>
        </w:rPr>
        <w:t>أخبرني إبراهيم بن أيوب عن ابن قتيبة</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سعدا كتب إلى عمر رضي اللّه عنه يثني على عمرو بن معد يكرب، فسأله عمر عن سعد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لنا كالأب أعرابيّ في نمرته</w:t>
      </w:r>
      <w:r>
        <w:rPr>
          <w:rStyle w:val="FootnoteAnchor"/>
          <w:rtl w:val="true"/>
        </w:rPr>
        <w:footnoteReference w:id="874"/>
      </w:r>
      <w:r>
        <w:rPr>
          <w:rFonts w:ascii="Amiri" w:hAnsi="Amiri" w:eastAsia="Amiri" w:cs="Amiri"/>
          <w:color w:val="111111"/>
          <w:sz w:val="28"/>
          <w:sz w:val="28"/>
          <w:szCs w:val="28"/>
          <w:rtl w:val="true"/>
          <w:lang w:bidi="ar-SA"/>
        </w:rPr>
        <w:t>، أسد في تامورته</w:t>
      </w:r>
      <w:r>
        <w:rPr>
          <w:rStyle w:val="FootnoteAnchor"/>
          <w:rtl w:val="true"/>
        </w:rPr>
        <w:footnoteReference w:id="875"/>
      </w:r>
      <w:r>
        <w:rPr>
          <w:rFonts w:ascii="Amiri" w:hAnsi="Amiri" w:eastAsia="Amiri" w:cs="Amiri"/>
          <w:color w:val="111111"/>
          <w:sz w:val="28"/>
          <w:sz w:val="28"/>
          <w:szCs w:val="28"/>
          <w:rtl w:val="true"/>
          <w:lang w:bidi="ar-SA"/>
        </w:rPr>
        <w:t>، يقسم بالسويّة، و يعدل في القضية، و ينفر في السريّة، و ينقل إلينا حقّنا كما تنقل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تقارضتما الثناء</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3607443_1280447820"/>
      <w:bookmarkStart w:id="736" w:name="_Toc304"/>
      <w:bookmarkEnd w:id="735"/>
      <w:r>
        <w:rPr>
          <w:rtl w:val="true"/>
        </w:rPr>
        <w:t>ثناء سعد عليه</w:t>
      </w:r>
      <w:bookmarkEnd w:id="736"/>
    </w:p>
    <w:p>
      <w:pPr>
        <w:pStyle w:val="BookText"/>
        <w:rPr/>
      </w:pPr>
      <w:r>
        <w:rPr>
          <w:rFonts w:ascii="Amiri" w:hAnsi="Amiri" w:eastAsia="Amiri" w:cs="Amiri"/>
          <w:color w:val="111111"/>
          <w:sz w:val="28"/>
          <w:sz w:val="28"/>
          <w:szCs w:val="28"/>
          <w:rtl w:val="true"/>
          <w:lang w:bidi="ar-SA"/>
        </w:rPr>
        <w:t>أخبرني الحسن بن عليّ قال حدّثنا الحارث عن ابن سعد عن الواقدي عن بكير بن مسمار</w:t>
      </w:r>
      <w:r>
        <w:rPr>
          <w:rStyle w:val="FootnoteAnchor"/>
          <w:rtl w:val="true"/>
        </w:rPr>
        <w:footnoteReference w:id="877"/>
      </w:r>
      <w:r>
        <w:rPr>
          <w:rFonts w:ascii="Amiri" w:hAnsi="Amiri" w:eastAsia="Amiri" w:cs="Amiri"/>
          <w:color w:val="111111"/>
          <w:sz w:val="28"/>
          <w:sz w:val="28"/>
          <w:szCs w:val="28"/>
          <w:rtl w:val="true"/>
          <w:lang w:bidi="ar-SA"/>
        </w:rPr>
        <w:t>عن زياد مولى سعد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سعدا يقول و بلغه أنّ عمرو بن معد يكرب وقع في الخمر، و أنّه قد 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له موطن </w:t>
      </w:r>
      <w:bookmarkStart w:id="737" w:name="pg16218_175561"/>
    </w:p>
    <w:p>
      <w:pPr>
        <w:pStyle w:val="BookText"/>
        <w:rPr/>
      </w:pPr>
      <w:bookmarkEnd w:id="737"/>
      <w:r>
        <w:rPr>
          <w:rFonts w:ascii="Amiri" w:hAnsi="Amiri" w:eastAsia="Amiri" w:cs="Amiri"/>
          <w:color w:val="111111"/>
          <w:sz w:val="28"/>
          <w:sz w:val="28"/>
          <w:szCs w:val="28"/>
          <w:rtl w:val="true"/>
          <w:lang w:bidi="ar-SA"/>
        </w:rPr>
        <w:t>صالح يوم القادسية، عظيم الغناء، شديد النّكاية للعدوّ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فقيس بن مكشوح؟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أبذل لنفسه من قيس، و إنّ قيسا لشجاع</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3607445_1280447820"/>
      <w:bookmarkStart w:id="739" w:name="_Toc305"/>
      <w:bookmarkEnd w:id="738"/>
      <w:r>
        <w:rPr>
          <w:rtl w:val="true"/>
        </w:rPr>
        <w:t>موت عمرو</w:t>
      </w:r>
      <w:bookmarkEnd w:id="739"/>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و أخبرني إبراهيم بن أيوب عن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نسخت هذا الخبر من رواية ابن الكلبي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أسعر بن عمرو بن جرير، عن خالد بن قطن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شهد موت عمرو بن معد يكرب، و الرواية قريبة، و حكايتا عمر بن شبّة و ابن قتيبة عن أنفسهما و لم يتجاوزاها،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مغازي العرب إذ ذاك الريّ و دستبى</w:t>
      </w:r>
      <w:r>
        <w:rPr>
          <w:rStyle w:val="FootnoteAnchor"/>
          <w:rtl w:val="true"/>
        </w:rPr>
        <w:footnoteReference w:id="878"/>
      </w:r>
      <w:r>
        <w:rPr>
          <w:rFonts w:ascii="Amiri" w:hAnsi="Amiri" w:eastAsia="Amiri" w:cs="Amiri"/>
          <w:color w:val="111111"/>
          <w:sz w:val="28"/>
          <w:sz w:val="28"/>
          <w:szCs w:val="28"/>
          <w:rtl w:val="true"/>
          <w:lang w:bidi="ar-SA"/>
        </w:rPr>
        <w:t>، فخرج عمرو مع شباب من مذحج حتّى نزل الخان الذي دون روذة، فتغدّى القوم ثم ناموا، و قام كلّ رجل منهم لقضاء حاجته، و كان عمرو إذا أراد الحاجة لم يجترئ أحد أن يدعوه و إن أبطأ، فقام الناس للرحيل و ترحّلوا إلاّ من كان في الخان الذي فيه عمرو، فلما أبطأ صحنا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يجبنا و سمعنا علزا</w:t>
      </w:r>
      <w:r>
        <w:rPr>
          <w:rStyle w:val="FootnoteAnchor"/>
          <w:rtl w:val="true"/>
        </w:rPr>
        <w:footnoteReference w:id="879"/>
      </w:r>
      <w:r>
        <w:rPr>
          <w:rFonts w:ascii="Amiri" w:hAnsi="Amiri" w:eastAsia="Amiri" w:cs="Amiri"/>
          <w:color w:val="111111"/>
          <w:sz w:val="28"/>
          <w:sz w:val="28"/>
          <w:szCs w:val="28"/>
          <w:rtl w:val="true"/>
          <w:lang w:bidi="ar-SA"/>
        </w:rPr>
        <w:t>شديدا، و مراسا في الموضع الذي دخله، و قصدناه فإذا به محمرة عيناه، مائلا شدقه مفلوجا، فحملناه على فرس و أمرنا غلاما شديد الذّراع فارتدفه ليعدل ميله، فمات بروذة و دفن على قارعة الطريق</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3607447_1280447820"/>
      <w:bookmarkStart w:id="741" w:name="_Toc306"/>
      <w:bookmarkEnd w:id="740"/>
      <w:r>
        <w:rPr>
          <w:rtl w:val="true"/>
        </w:rPr>
        <w:t>رثاء امرأته الجعفية له</w:t>
      </w:r>
      <w:bookmarkEnd w:id="741"/>
    </w:p>
    <w:p>
      <w:pPr>
        <w:pStyle w:val="BookText"/>
        <w:rPr/>
      </w:pPr>
      <w:r>
        <w:rPr>
          <w:rFonts w:ascii="Amiri" w:hAnsi="Amiri" w:eastAsia="Amiri" w:cs="Amiri"/>
          <w:color w:val="111111"/>
          <w:sz w:val="28"/>
          <w:sz w:val="28"/>
          <w:szCs w:val="28"/>
          <w:rtl w:val="true"/>
          <w:lang w:bidi="ar-SA"/>
        </w:rPr>
        <w:t>فقالت امرأته الجعفية ترثيه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غادر الركب 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بروذة شخصا لا ضعيفا و لا غمرا</w:t>
      </w:r>
    </w:p>
    <w:p>
      <w:pPr>
        <w:pStyle w:val="BookText"/>
        <w:rPr/>
      </w:pPr>
      <w:r>
        <w:rPr>
          <w:rFonts w:ascii="Amiri" w:hAnsi="Amiri" w:eastAsia="Amiri" w:cs="Amiri"/>
          <w:color w:val="111111"/>
          <w:sz w:val="28"/>
          <w:sz w:val="28"/>
          <w:szCs w:val="28"/>
          <w:rtl w:val="true"/>
          <w:lang w:bidi="ar-SA"/>
        </w:rPr>
        <w:t xml:space="preserve">فقل لزبيد بل لمذحج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فقدتم أبا ثور سنانكم عمرا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تجزعوا لا يغن ذلك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سلوا الرحمن يعقبكم صبرا</w:t>
      </w:r>
    </w:p>
    <w:p>
      <w:pPr>
        <w:pStyle w:val="Heading4"/>
        <w:numPr>
          <w:ilvl w:val="3"/>
          <w:numId w:val="1"/>
        </w:numPr>
        <w:rPr/>
      </w:pPr>
      <w:bookmarkStart w:id="742" w:name="__RefHeading___Toc3607449_1280447820"/>
      <w:bookmarkStart w:id="743" w:name="_Toc307"/>
      <w:bookmarkEnd w:id="742"/>
      <w:r>
        <w:rPr>
          <w:rtl w:val="true"/>
        </w:rPr>
        <w:t>شعره في أخته ريحانة لما سباها الصمة</w:t>
      </w:r>
      <w:bookmarkEnd w:id="743"/>
    </w:p>
    <w:p>
      <w:pPr>
        <w:pStyle w:val="BookText"/>
        <w:rPr/>
      </w:pPr>
      <w:r>
        <w:rPr>
          <w:rFonts w:ascii="Amiri" w:hAnsi="Amiri" w:eastAsia="Amiri" w:cs="Amiri"/>
          <w:color w:val="111111"/>
          <w:sz w:val="28"/>
          <w:sz w:val="28"/>
          <w:szCs w:val="28"/>
          <w:rtl w:val="true"/>
          <w:lang w:bidi="ar-SA"/>
        </w:rPr>
        <w:t>و الأبيات العينية التي فيها الغناء، و بها افتتح ذكر عمرو</w:t>
      </w:r>
      <w:r>
        <w:rPr>
          <w:rStyle w:val="FootnoteAnchor"/>
          <w:rtl w:val="true"/>
        </w:rPr>
        <w:footnoteReference w:id="880"/>
      </w:r>
      <w:r>
        <w:rPr>
          <w:rFonts w:ascii="Amiri" w:hAnsi="Amiri" w:eastAsia="Amiri" w:cs="Amiri"/>
          <w:color w:val="111111"/>
          <w:sz w:val="28"/>
          <w:sz w:val="28"/>
          <w:szCs w:val="28"/>
          <w:rtl w:val="true"/>
          <w:lang w:bidi="ar-SA"/>
        </w:rPr>
        <w:t>، يقولها في أخته ريحانة بنت معد يكرب لمّا سباها الصّمة بن بكر، و كان أغار على بني زبيد في قيس فاستاق أموالهم و سبى ريحانة، و انهزمت زبيد بين يديه، و تبعه عمرو و أخوه عبد اللّه ابنا معد يكرب، ثم رجع عبد اللّه و اتّبعه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أبو خليفة عن محمد بن سلام أنّ عمرا اتّبعه يناشده أن يخلّي عنها، فلم يفعل، فلما يئس منها ولّى و هي تناديه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على انتزاعها،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ريحانة الدّاعي 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يؤرّقني و أصحابي هجوع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سباها الصّمّة الجشميّ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بياض غرّتها صديع</w:t>
      </w:r>
      <w:r>
        <w:rPr>
          <w:rStyle w:val="FootnoteAnchor"/>
          <w:rtl w:val="true"/>
        </w:rPr>
        <w:footnoteReference w:id="881"/>
      </w:r>
      <w:bookmarkStart w:id="744" w:name="pg16218_175562"/>
    </w:p>
    <w:p>
      <w:pPr>
        <w:pStyle w:val="BookText"/>
        <w:rPr/>
      </w:pPr>
      <w:bookmarkEnd w:id="744"/>
      <w:r>
        <w:rPr>
          <w:rFonts w:ascii="Amiri" w:hAnsi="Amiri" w:eastAsia="Amiri" w:cs="Amiri"/>
          <w:color w:val="111111"/>
          <w:sz w:val="28"/>
          <w:sz w:val="28"/>
          <w:szCs w:val="28"/>
          <w:rtl w:val="true"/>
          <w:lang w:bidi="ar-SA"/>
        </w:rPr>
        <w:t xml:space="preserve">و حالت دونها فرسان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سواعدها الدّروع</w:t>
      </w:r>
    </w:p>
    <w:p>
      <w:pPr>
        <w:pStyle w:val="BookText"/>
        <w:rPr/>
      </w:pPr>
      <w:r>
        <w:rPr>
          <w:rFonts w:ascii="Amiri" w:hAnsi="Amiri" w:eastAsia="Amiri" w:cs="Amiri"/>
          <w:color w:val="111111"/>
          <w:sz w:val="28"/>
          <w:sz w:val="28"/>
          <w:szCs w:val="28"/>
          <w:rtl w:val="true"/>
          <w:lang w:bidi="ar-SA"/>
        </w:rPr>
        <w:t xml:space="preserve">إذا لم تستطع شيئا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جاوزه إلى ما تستطيع</w:t>
      </w:r>
    </w:p>
    <w:p>
      <w:pPr>
        <w:pStyle w:val="BookText"/>
        <w:rPr/>
      </w:pPr>
      <w:r>
        <w:rPr>
          <w:rFonts w:ascii="Amiri" w:hAnsi="Amiri" w:eastAsia="Amiri" w:cs="Amiri"/>
          <w:color w:val="111111"/>
          <w:sz w:val="28"/>
          <w:sz w:val="28"/>
          <w:szCs w:val="28"/>
          <w:rtl w:val="true"/>
          <w:lang w:bidi="ar-SA"/>
        </w:rPr>
        <w:t>و زاد الناس في هذا الشعر و غنّى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أحبّ من لا أستطيع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للذي أهوى منوع</w:t>
      </w:r>
    </w:p>
    <w:p>
      <w:pPr>
        <w:pStyle w:val="BookText"/>
        <w:rPr/>
      </w:pPr>
      <w:r>
        <w:rPr>
          <w:rFonts w:ascii="Amiri" w:hAnsi="Amiri" w:eastAsia="Amiri" w:cs="Amiri"/>
          <w:color w:val="111111"/>
          <w:sz w:val="28"/>
          <w:sz w:val="28"/>
          <w:szCs w:val="28"/>
          <w:rtl w:val="true"/>
          <w:lang w:bidi="ar-SA"/>
        </w:rPr>
        <w:t xml:space="preserve">و من قد لامني فيه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أهلي ثمّ كلاّ لا أطيع</w:t>
      </w:r>
    </w:p>
    <w:p>
      <w:pPr>
        <w:pStyle w:val="BookText"/>
        <w:rPr/>
      </w:pPr>
      <w:r>
        <w:rPr>
          <w:rFonts w:ascii="Amiri" w:hAnsi="Amiri" w:eastAsia="Amiri" w:cs="Amiri"/>
          <w:color w:val="111111"/>
          <w:sz w:val="28"/>
          <w:sz w:val="28"/>
          <w:szCs w:val="28"/>
          <w:rtl w:val="true"/>
          <w:lang w:bidi="ar-SA"/>
        </w:rPr>
        <w:t xml:space="preserve">و من لو أظهر البغضاء 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قابض الموت السريع</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فدى لهم معا عمّي و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شرخ شبابهم إن لم يطيعوا</w:t>
      </w:r>
    </w:p>
    <w:p>
      <w:pPr>
        <w:pStyle w:val="Heading4"/>
        <w:numPr>
          <w:ilvl w:val="3"/>
          <w:numId w:val="1"/>
        </w:numPr>
        <w:rPr/>
      </w:pPr>
      <w:bookmarkStart w:id="745" w:name="__RefHeading___Toc3607451_1280447820"/>
      <w:bookmarkStart w:id="746" w:name="_Toc308"/>
      <w:bookmarkEnd w:id="745"/>
      <w:r>
        <w:rPr>
          <w:rtl w:val="true"/>
        </w:rPr>
        <w:t>قصته مع ريحانة</w:t>
      </w:r>
      <w:bookmarkEnd w:id="746"/>
    </w:p>
    <w:p>
      <w:pPr>
        <w:pStyle w:val="BookText"/>
        <w:rPr/>
      </w:pPr>
      <w:r>
        <w:rPr>
          <w:rFonts w:ascii="Amiri" w:hAnsi="Amiri" w:eastAsia="Amiri" w:cs="Amiri"/>
          <w:color w:val="111111"/>
          <w:sz w:val="28"/>
          <w:sz w:val="28"/>
          <w:szCs w:val="28"/>
          <w:rtl w:val="true"/>
          <w:lang w:bidi="ar-SA"/>
        </w:rPr>
        <w:t>و قد أخبرني الحسين</w:t>
      </w:r>
      <w:r>
        <w:rPr>
          <w:rStyle w:val="FootnoteAnchor"/>
          <w:rtl w:val="true"/>
        </w:rPr>
        <w:footnoteReference w:id="883"/>
      </w:r>
      <w:r>
        <w:rPr>
          <w:rFonts w:ascii="Amiri" w:hAnsi="Amiri" w:eastAsia="Amiri" w:cs="Amiri"/>
          <w:color w:val="111111"/>
          <w:sz w:val="28"/>
          <w:sz w:val="28"/>
          <w:szCs w:val="28"/>
          <w:rtl w:val="true"/>
          <w:lang w:bidi="ar-SA"/>
        </w:rPr>
        <w:t>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قصّة ريحانة فإن عمرو بن معد يكرب تزوّج امرأة من مراد، و ذهب مغيرا قبل أن يدخل بها، فلما قدم أخبر أنّه قد ظهر بها 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داء تحذره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و تزوّجها رجل آخر من بني مازن بن ربيعة، و بلغ ذلك عمرا و أن الذي قيل فيها باطل، فأخذ يشبّ بها، فقال قصيدته و هي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ريحانة الداعي 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يؤرّقني و أصحابي هجوع</w:t>
      </w:r>
    </w:p>
    <w:p>
      <w:pPr>
        <w:pStyle w:val="Heading4"/>
        <w:numPr>
          <w:ilvl w:val="3"/>
          <w:numId w:val="1"/>
        </w:numPr>
        <w:rPr/>
      </w:pPr>
      <w:bookmarkStart w:id="747" w:name="__RefHeading___Toc3607453_1280447820"/>
      <w:bookmarkStart w:id="748" w:name="_Toc309"/>
      <w:bookmarkEnd w:id="747"/>
      <w:r>
        <w:rPr>
          <w:rtl w:val="true"/>
        </w:rPr>
        <w:t>مقتل عبد اللّه بن معد يكرب</w:t>
      </w:r>
      <w:bookmarkEnd w:id="748"/>
    </w:p>
    <w:p>
      <w:pPr>
        <w:pStyle w:val="BookText"/>
        <w:rPr/>
      </w:pPr>
      <w:r>
        <w:rPr>
          <w:rFonts w:ascii="Amiri" w:hAnsi="Amiri" w:eastAsia="Amiri" w:cs="Amiri"/>
          <w:color w:val="111111"/>
          <w:sz w:val="28"/>
          <w:sz w:val="28"/>
          <w:szCs w:val="28"/>
          <w:rtl w:val="true"/>
          <w:lang w:bidi="ar-SA"/>
        </w:rPr>
        <w:t>و كان عبد اللّه بن معد يكرب، أخو عمرو، رئيس بني زبيد، فجلس مع بني مازن في شرب منهم</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فتغنّى عنده حبشيّ عبد للمخزّم، أحد بني مازن، في امرأة من بني زبيد، فلطمه عبد اللّه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كفاك أن تشرب معنا حتى تشبب بالنساء؟ فنادى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بني 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إلى عبد اللّه فقتلوه، و كان الحبشيّ عبدا للمخزم، فرئّس عمرو مكان أخيه، و كان عمرو غزا هو و أبيّ المراديّ فأصابوا غنائم، فادّعى أبيّ أنه قد كان مساندا، فأبى عمرو أن يعطيه شيئا، و كره أبيّ أن يكون بينهما شرّ، لحداثة قتل أبيه، فأمسك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عمرا أنّه توعّده، فقال عمرو في ذلك قصيدة له أوّلها</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3607455_1280447820"/>
      <w:bookmarkStart w:id="750" w:name="_Toc310"/>
      <w:bookmarkEnd w:id="749"/>
      <w:r>
        <w:rPr>
          <w:rtl w:val="true"/>
        </w:rPr>
        <w:t>شعر عمرو في توعد أبيّ له</w:t>
      </w:r>
      <w:bookmarkEnd w:id="750"/>
    </w:p>
    <w:p>
      <w:pPr>
        <w:pStyle w:val="Heading5"/>
        <w:numPr>
          <w:ilvl w:val="4"/>
          <w:numId w:val="1"/>
        </w:numPr>
        <w:rPr/>
      </w:pPr>
      <w:bookmarkStart w:id="751" w:name="__RefHeading___Toc3607457_1280447820"/>
      <w:bookmarkStart w:id="752" w:name="_Toc311"/>
      <w:bookmarkEnd w:id="751"/>
      <w:r>
        <w:rPr>
          <w:rtl w:val="true"/>
        </w:rPr>
        <w:t>صوت</w:t>
      </w:r>
      <w:bookmarkEnd w:id="752"/>
    </w:p>
    <w:p>
      <w:pPr>
        <w:pStyle w:val="BookText"/>
        <w:rPr/>
      </w:pPr>
      <w:r>
        <w:rPr>
          <w:rFonts w:ascii="Amiri" w:hAnsi="Amiri" w:eastAsia="Amiri" w:cs="Amiri"/>
          <w:color w:val="111111"/>
          <w:sz w:val="28"/>
          <w:sz w:val="28"/>
          <w:szCs w:val="28"/>
          <w:rtl w:val="true"/>
          <w:lang w:bidi="ar-SA"/>
        </w:rPr>
        <w:t xml:space="preserve">أعاذل شكّتي بدني و رمحي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مقلّص سلس القياد</w:t>
      </w:r>
      <w:r>
        <w:rPr>
          <w:rStyle w:val="FootnoteAnchor"/>
          <w:rtl w:val="true"/>
        </w:rPr>
        <w:footnoteReference w:id="88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أعاذل إنّما أفنى شبابي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أقرح عاتقي ثقل النّجاد </w:t>
      </w:r>
      <w:bookmarkStart w:id="753" w:name="pg16218_175563"/>
    </w:p>
    <w:p>
      <w:pPr>
        <w:pStyle w:val="BookText"/>
        <w:rPr/>
      </w:pPr>
      <w:bookmarkEnd w:id="753"/>
      <w:r>
        <w:rPr>
          <w:rFonts w:ascii="Amiri" w:hAnsi="Amiri" w:eastAsia="Amiri" w:cs="Amiri"/>
          <w:color w:val="111111"/>
          <w:sz w:val="28"/>
          <w:sz w:val="28"/>
          <w:szCs w:val="28"/>
          <w:rtl w:val="true"/>
          <w:lang w:bidi="ar-SA"/>
        </w:rPr>
        <w:t xml:space="preserve">تمنّاني ليلقاني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 أينما منّي ودادي</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لاقيتني و معي سلاحي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شحم قلبك عن سواد</w:t>
      </w:r>
    </w:p>
    <w:p>
      <w:pPr>
        <w:pStyle w:val="BookText"/>
        <w:rPr/>
      </w:pPr>
      <w:r>
        <w:rPr>
          <w:rFonts w:ascii="Amiri" w:hAnsi="Amiri" w:eastAsia="Amiri" w:cs="Amiri"/>
          <w:color w:val="111111"/>
          <w:sz w:val="28"/>
          <w:sz w:val="28"/>
          <w:szCs w:val="28"/>
          <w:rtl w:val="true"/>
          <w:lang w:bidi="ar-SA"/>
        </w:rPr>
        <w:t xml:space="preserve">أريد حباءه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 تمام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تمنّاني و سابغتي 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قتيرها حدق الجراد</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 سيفي كان من عهد ابن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تخيّره الفتى من قوم عاد</w:t>
      </w:r>
    </w:p>
    <w:p>
      <w:pPr>
        <w:pStyle w:val="BookText"/>
        <w:rPr/>
      </w:pPr>
      <w:r>
        <w:rPr>
          <w:rFonts w:ascii="Amiri" w:hAnsi="Amiri" w:eastAsia="Amiri" w:cs="Amiri"/>
          <w:color w:val="111111"/>
          <w:sz w:val="28"/>
          <w:sz w:val="28"/>
          <w:szCs w:val="28"/>
          <w:rtl w:val="true"/>
          <w:lang w:bidi="ar-SA"/>
        </w:rPr>
        <w:t xml:space="preserve">و رمحي العنبريّ تخال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سنانا مثل مقباس الزّناد</w:t>
      </w:r>
    </w:p>
    <w:p>
      <w:pPr>
        <w:pStyle w:val="BookText"/>
        <w:rPr/>
      </w:pPr>
      <w:r>
        <w:rPr>
          <w:rFonts w:ascii="Amiri" w:hAnsi="Amiri" w:eastAsia="Amiri" w:cs="Amiri"/>
          <w:color w:val="111111"/>
          <w:sz w:val="28"/>
          <w:sz w:val="28"/>
          <w:szCs w:val="28"/>
          <w:rtl w:val="true"/>
          <w:lang w:bidi="ar-SA"/>
        </w:rPr>
        <w:t xml:space="preserve">و علجزة يزلّ اللّبد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سراتها حلق الجياد</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إذا ضربت سمعت لها أزيرا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كوقع القطر في الأدم الجلاد</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إذا لوجدت خالك غير نكس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متعلّما قتل الوحاد</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يقلّب للأمور شرنبثات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بأظفار مغارزها حداد</w:t>
      </w:r>
    </w:p>
    <w:p>
      <w:pPr>
        <w:pStyle w:val="BookText"/>
        <w:rPr/>
      </w:pPr>
      <w:r>
        <w:rPr>
          <w:rFonts w:ascii="Amiri" w:hAnsi="Amiri" w:eastAsia="Amiri" w:cs="Amiri"/>
          <w:color w:val="111111"/>
          <w:sz w:val="28"/>
          <w:sz w:val="28"/>
          <w:szCs w:val="28"/>
          <w:rtl w:val="true"/>
          <w:lang w:bidi="ar-SA"/>
        </w:rPr>
        <w:t>لابن سريج في الأوّل و الثاني ثقيل بالبنصر، و لابن محرز في السادس و الخامس ثاني ثقيل بالخنصر في مجرى الوسطى، و في الرابع و الخامس و السادس لحن للهذلي من رواية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البيت الخامس كان عليّ بن أبي طالب عليه السلام إذا نظر إلى ابن ملجم تمثل به</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3607459_1280447820"/>
      <w:bookmarkStart w:id="755" w:name="_Toc312"/>
      <w:bookmarkEnd w:id="754"/>
      <w:r>
        <w:rPr>
          <w:rtl w:val="true"/>
        </w:rPr>
        <w:t>تمثل علي ببيت من شعره</w:t>
      </w:r>
      <w:bookmarkEnd w:id="755"/>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حيّان</w:t>
      </w:r>
      <w:r>
        <w:rPr>
          <w:rStyle w:val="FootnoteAnchor"/>
          <w:rtl w:val="true"/>
        </w:rPr>
        <w:footnoteReference w:id="892"/>
      </w:r>
      <w:r>
        <w:rPr>
          <w:rFonts w:ascii="Amiri" w:hAnsi="Amiri" w:eastAsia="Amiri" w:cs="Amiri"/>
          <w:color w:val="111111"/>
          <w:sz w:val="28"/>
          <w:sz w:val="28"/>
          <w:szCs w:val="28"/>
          <w:rtl w:val="true"/>
          <w:lang w:bidi="ar-SA"/>
        </w:rPr>
        <w:t>بن بشر قال حدّثنا جرير عن حمزة الزيات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إذا نظر إلى ابن ملجم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حباءه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Heading4"/>
        <w:numPr>
          <w:ilvl w:val="3"/>
          <w:numId w:val="1"/>
        </w:numPr>
        <w:rPr/>
      </w:pPr>
      <w:bookmarkStart w:id="756" w:name="__RefHeading___Toc3607461_1280447820"/>
      <w:bookmarkStart w:id="757" w:name="_Toc313"/>
      <w:bookmarkEnd w:id="756"/>
      <w:r>
        <w:rPr>
          <w:rtl w:val="true"/>
        </w:rPr>
        <w:t>مقال علي في ابن ملجم</w:t>
      </w:r>
      <w:bookmarkEnd w:id="757"/>
    </w:p>
    <w:p>
      <w:pPr>
        <w:pStyle w:val="BookText"/>
        <w:rPr/>
      </w:pPr>
      <w:r>
        <w:rPr>
          <w:rFonts w:ascii="Amiri" w:hAnsi="Amiri" w:eastAsia="Amiri" w:cs="Amiri"/>
          <w:color w:val="111111"/>
          <w:sz w:val="28"/>
          <w:sz w:val="28"/>
          <w:szCs w:val="28"/>
          <w:rtl w:val="true"/>
          <w:lang w:bidi="ar-SA"/>
        </w:rPr>
        <w:t>حدّثني العباس بن علي بن العباس، و محمد بن خلف وكيع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أيوب، عن ابن سيرين، عن عبيدة السّلماني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أبي طالب إذا أعطى الناس فرأى ابن ملجم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أريد حباءه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حدّثني محمد بن الحسن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المنذر الطّريفي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فطر بن خليفة</w:t>
      </w:r>
      <w:r>
        <w:rPr>
          <w:rStyle w:val="FootnoteAnchor"/>
          <w:rtl w:val="true"/>
        </w:rPr>
        <w:footnoteReference w:id="893"/>
      </w:r>
      <w:r>
        <w:rPr>
          <w:rFonts w:ascii="Amiri" w:hAnsi="Amiri" w:eastAsia="Amiri" w:cs="Amiri"/>
          <w:color w:val="111111"/>
          <w:sz w:val="28"/>
          <w:sz w:val="28"/>
          <w:szCs w:val="28"/>
          <w:rtl w:val="true"/>
          <w:lang w:bidi="ar-SA"/>
        </w:rPr>
        <w:t>عن أبي الطفيل عامر بن واثلة</w:t>
      </w:r>
      <w:r>
        <w:rPr>
          <w:rStyle w:val="FootnoteAnchor"/>
          <w:rtl w:val="true"/>
        </w:rPr>
        <w:footnoteReference w:id="894"/>
      </w:r>
      <w:r>
        <w:rPr>
          <w:rFonts w:ascii="Amiri" w:hAnsi="Amiri" w:eastAsia="Amiri" w:cs="Amiri"/>
          <w:color w:val="111111"/>
          <w:sz w:val="28"/>
          <w:sz w:val="28"/>
          <w:szCs w:val="28"/>
          <w:rtl w:val="true"/>
          <w:lang w:bidi="ar-SA"/>
        </w:rPr>
        <w:t>، و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w:t>
      </w:r>
      <w:r>
        <w:rPr>
          <w:rStyle w:val="FootnoteAnchor"/>
          <w:rtl w:val="true"/>
        </w:rPr>
        <w:footnoteReference w:id="895"/>
      </w:r>
      <w:r>
        <w:rPr>
          <w:rFonts w:ascii="Amiri" w:hAnsi="Amiri" w:eastAsia="Amiri" w:cs="Amiri"/>
          <w:color w:val="111111"/>
          <w:sz w:val="28"/>
          <w:sz w:val="28"/>
          <w:szCs w:val="28"/>
          <w:rtl w:val="true"/>
          <w:lang w:bidi="ar-SA"/>
        </w:rPr>
        <w:t>؟ و الذي نفسي بيده لتخضبنّ هذه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عليّ الناس للبيعة فجاء عبد الرحمن بن ملجم المراديّ، فردّه مرّتين أو ثلاثا ثم بايعه،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 فو الذي نفسي بيده لتخضبنّ هذه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يأتيك</w:t>
      </w:r>
      <w:r>
        <w:rPr>
          <w:rStyle w:val="FootnoteAnchor"/>
          <w:rtl w:val="true"/>
        </w:rPr>
        <w:footnoteReference w:id="89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تجزع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بواديك </w:t>
      </w:r>
      <w:bookmarkStart w:id="758" w:name="pg16218_175565"/>
    </w:p>
    <w:p>
      <w:pPr>
        <w:pStyle w:val="Heading4"/>
        <w:numPr>
          <w:ilvl w:val="3"/>
          <w:numId w:val="1"/>
        </w:numPr>
        <w:rPr/>
      </w:pPr>
      <w:bookmarkStart w:id="759" w:name="__RefHeading___Toc3607463_1280447820"/>
      <w:bookmarkStart w:id="760" w:name="_Toc314"/>
      <w:bookmarkEnd w:id="758"/>
      <w:bookmarkEnd w:id="759"/>
      <w:r>
        <w:rPr>
          <w:rtl w:val="true"/>
        </w:rPr>
        <w:t>رجع الخبر إلى سياقة خبر عمرو</w:t>
      </w:r>
      <w:bookmarkEnd w:id="760"/>
    </w:p>
    <w:p>
      <w:pPr>
        <w:pStyle w:val="Heading5"/>
        <w:numPr>
          <w:ilvl w:val="4"/>
          <w:numId w:val="1"/>
        </w:numPr>
        <w:rPr/>
      </w:pPr>
      <w:bookmarkStart w:id="761" w:name="__RefHeading___Toc3607465_1280447820"/>
      <w:bookmarkStart w:id="762" w:name="_Toc315"/>
      <w:bookmarkEnd w:id="761"/>
      <w:r>
        <w:rPr>
          <w:rtl w:val="true"/>
        </w:rPr>
        <w:t>تعبير أخته كبشة له حين هم بأخذ الدية</w:t>
      </w:r>
      <w:bookmarkEnd w:id="762"/>
    </w:p>
    <w:p>
      <w:pPr>
        <w:pStyle w:val="Heading6"/>
        <w:numPr>
          <w:ilvl w:val="5"/>
          <w:numId w:val="1"/>
        </w:numPr>
        <w:rPr/>
      </w:pPr>
      <w:bookmarkStart w:id="763" w:name="__RefHeading___Toc3607467_1280447820"/>
      <w:bookmarkStart w:id="764" w:name="_Toc316"/>
      <w:bookmarkEnd w:id="763"/>
      <w:r>
        <w:rPr>
          <w:rtl w:val="true"/>
        </w:rPr>
        <w:t>اشارة</w:t>
      </w:r>
      <w:bookmarkEnd w:id="76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بنو مازن إلى عمرو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قتله رجل منا سفيه و هو سكران، و نحن يدك و عضدك، فنسألك الرحم و إلاّ أخذت الدية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عمرو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يديّ أصابتني و لم ترد</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كلاهما خلف من فقد صاحبة هذا أخي حين أدعوه و ذا ولدي</w:t>
      </w:r>
    </w:p>
    <w:p>
      <w:pPr>
        <w:pStyle w:val="BookText"/>
        <w:rPr/>
      </w:pPr>
      <w:r>
        <w:rPr>
          <w:rFonts w:ascii="Amiri" w:hAnsi="Amiri" w:eastAsia="Amiri" w:cs="Amiri"/>
          <w:color w:val="111111"/>
          <w:sz w:val="28"/>
          <w:sz w:val="28"/>
          <w:szCs w:val="28"/>
          <w:rtl w:val="true"/>
          <w:lang w:bidi="ar-SA"/>
        </w:rPr>
        <w:t xml:space="preserve">فبلغ ذلك أختا لعمرو يقال لها كبشة، و كانت ناكحا في بني الحارث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فلما وافى الناس من الموسم قالت شعرا تعيّر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عبد اللّه إذ حان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قومه لا تعقلوا لهم دمي</w:t>
      </w:r>
    </w:p>
    <w:p>
      <w:pPr>
        <w:pStyle w:val="BookText"/>
        <w:rPr/>
      </w:pPr>
      <w:r>
        <w:rPr>
          <w:rFonts w:ascii="Amiri" w:hAnsi="Amiri" w:eastAsia="Amiri" w:cs="Amiri"/>
          <w:color w:val="111111"/>
          <w:sz w:val="28"/>
          <w:sz w:val="28"/>
          <w:szCs w:val="28"/>
          <w:rtl w:val="true"/>
          <w:lang w:bidi="ar-SA"/>
        </w:rPr>
        <w:t xml:space="preserve">و لا تأخذوا منهم إفالا و أبكرا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في بيت بصعدة مظلم</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ودع عنك عمرا إنّ عمرا مسالم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بطن عمرو غير شبر لمطعم</w:t>
      </w:r>
    </w:p>
    <w:p>
      <w:pPr>
        <w:pStyle w:val="BookText"/>
        <w:rPr/>
      </w:pPr>
      <w:r>
        <w:rPr>
          <w:rFonts w:ascii="Amiri" w:hAnsi="Amiri" w:eastAsia="Amiri" w:cs="Amiri"/>
          <w:color w:val="111111"/>
          <w:sz w:val="28"/>
          <w:sz w:val="28"/>
          <w:szCs w:val="28"/>
          <w:rtl w:val="true"/>
          <w:lang w:bidi="ar-SA"/>
        </w:rPr>
        <w:t xml:space="preserve">فإن أنتم لم تقبلوا و اتّديتم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فمشّوا بآذان النّعام المصلّم</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أ يقتل عبد اللّه سيّد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مازن أن سبّ راعى المخزّم</w:t>
      </w:r>
    </w:p>
    <w:p>
      <w:pPr>
        <w:pStyle w:val="BookText"/>
        <w:rPr/>
      </w:pPr>
      <w:r>
        <w:rPr>
          <w:rFonts w:ascii="Amiri" w:hAnsi="Amiri" w:eastAsia="Amiri" w:cs="Amiri"/>
          <w:color w:val="111111"/>
          <w:sz w:val="28"/>
          <w:sz w:val="28"/>
          <w:szCs w:val="28"/>
          <w:rtl w:val="true"/>
          <w:lang w:bidi="ar-SA"/>
        </w:rPr>
        <w:t>فقال عمرو قصيدة له عند ذلك يقول فيها</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3607469_1280447820"/>
      <w:bookmarkStart w:id="766" w:name="_Toc317"/>
      <w:bookmarkEnd w:id="765"/>
      <w:r>
        <w:rPr>
          <w:rtl w:val="true"/>
        </w:rPr>
        <w:t>صوت</w:t>
      </w:r>
      <w:bookmarkEnd w:id="766"/>
    </w:p>
    <w:p>
      <w:pPr>
        <w:pStyle w:val="BookText"/>
        <w:rPr/>
      </w:pPr>
      <w:r>
        <w:rPr>
          <w:rFonts w:ascii="Amiri" w:hAnsi="Amiri" w:eastAsia="Amiri" w:cs="Amiri"/>
          <w:color w:val="111111"/>
          <w:sz w:val="28"/>
          <w:sz w:val="28"/>
          <w:szCs w:val="28"/>
          <w:rtl w:val="true"/>
          <w:lang w:bidi="ar-SA"/>
        </w:rPr>
        <w:t xml:space="preserve">أرقت و أمسيت لا أرقد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ساورني الموجع الأسود</w:t>
      </w:r>
    </w:p>
    <w:p>
      <w:pPr>
        <w:pStyle w:val="BookText"/>
        <w:rPr/>
      </w:pPr>
      <w:r>
        <w:rPr>
          <w:rFonts w:ascii="Amiri" w:hAnsi="Amiri" w:eastAsia="Amiri" w:cs="Amiri"/>
          <w:color w:val="111111"/>
          <w:sz w:val="28"/>
          <w:sz w:val="28"/>
          <w:szCs w:val="28"/>
          <w:rtl w:val="true"/>
          <w:lang w:bidi="ar-SA"/>
        </w:rPr>
        <w:t xml:space="preserve">و بتّ لذكري بني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مرتفق أرمد</w:t>
      </w:r>
      <w:r>
        <w:rPr>
          <w:rStyle w:val="FootnoteAnchor"/>
          <w:rtl w:val="true"/>
        </w:rPr>
        <w:footnoteReference w:id="90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لحن من خفيف الثقيل الأوّل بالوسطى، نسبه يحيى المكي إلى ابن محرز، و ذكر الهشامي</w:t>
      </w:r>
      <w:r>
        <w:rPr>
          <w:rStyle w:val="FootnoteAnchor"/>
          <w:rtl w:val="true"/>
        </w:rPr>
        <w:footnoteReference w:id="901"/>
      </w:r>
      <w:r>
        <w:rPr>
          <w:rFonts w:ascii="Amiri" w:hAnsi="Amiri" w:eastAsia="Amiri" w:cs="Amiri"/>
          <w:color w:val="111111"/>
          <w:sz w:val="28"/>
          <w:sz w:val="28"/>
          <w:szCs w:val="28"/>
          <w:rtl w:val="true"/>
          <w:lang w:bidi="ar-SA"/>
        </w:rPr>
        <w:t>أنّه منحول</w:t>
      </w:r>
      <w:r>
        <w:rPr>
          <w:rFonts w:eastAsia="Amiri" w:cs="Amiri" w:ascii="Amiri" w:hAnsi="Amiri"/>
          <w:color w:val="111111"/>
          <w:sz w:val="28"/>
          <w:szCs w:val="28"/>
          <w:rtl w:val="true"/>
          <w:lang w:bidi="ar-SA"/>
        </w:rPr>
        <w:t xml:space="preserve">. </w:t>
      </w:r>
      <w:bookmarkStart w:id="767" w:name="pg16218_175566"/>
    </w:p>
    <w:p>
      <w:pPr>
        <w:pStyle w:val="BookText"/>
        <w:rPr/>
      </w:pPr>
      <w:bookmarkEnd w:id="767"/>
      <w:r>
        <w:rPr>
          <w:rFonts w:ascii="Amiri" w:hAnsi="Amiri" w:eastAsia="Amiri" w:cs="Amiri"/>
          <w:color w:val="111111"/>
          <w:sz w:val="28"/>
          <w:sz w:val="28"/>
          <w:szCs w:val="28"/>
          <w:rtl w:val="true"/>
          <w:lang w:bidi="ar-SA"/>
        </w:rPr>
        <w:t>ثم أكبّ على بني مازن و هم غارّون</w:t>
      </w:r>
      <w:r>
        <w:rPr>
          <w:rStyle w:val="FootnoteAnchor"/>
          <w:rtl w:val="true"/>
        </w:rPr>
        <w:footnoteReference w:id="902"/>
      </w:r>
      <w:r>
        <w:rPr>
          <w:rFonts w:ascii="Amiri" w:hAnsi="Amiri" w:eastAsia="Amiri" w:cs="Amiri"/>
          <w:color w:val="111111"/>
          <w:sz w:val="28"/>
          <w:sz w:val="28"/>
          <w:szCs w:val="28"/>
          <w:rtl w:val="true"/>
          <w:lang w:bidi="ar-SA"/>
        </w:rPr>
        <w:t>فقتلهم، و قال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حققا مخطّمة صفايا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كيدي يا مخزّم أن أكيدا</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قتلتم سادتي و تركتموني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أكتافكم عبئا جديدا</w:t>
      </w:r>
      <w:r>
        <w:rPr>
          <w:rStyle w:val="FootnoteAnchor"/>
          <w:rtl w:val="true"/>
        </w:rPr>
        <w:footnoteReference w:id="9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يأبى من الأقوام 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يتركنا فإنّا لن نريدا</w:t>
      </w:r>
    </w:p>
    <w:p>
      <w:pPr>
        <w:pStyle w:val="BookText"/>
        <w:rPr/>
      </w:pPr>
      <w:r>
        <w:rPr>
          <w:rFonts w:ascii="Amiri" w:hAnsi="Amiri" w:eastAsia="Amiri" w:cs="Amiri"/>
          <w:color w:val="111111"/>
          <w:sz w:val="28"/>
          <w:sz w:val="28"/>
          <w:szCs w:val="28"/>
          <w:rtl w:val="true"/>
          <w:lang w:bidi="ar-SA"/>
        </w:rPr>
        <w:t>و أرادت بنو مازن أن تردّ عليهم الدية لما آذنهم بحرب، فأبى عمرو، و كانت بنو مازن من أعداء مذحج، و كان عبد اللّه أخا كبشة لأبيها و أمّها دون عمرو، و كان عمرو قد همّ بالكف عنهم حين قتل من قتل منهم، فركبت كبشة في نساء من قومها و تركت عمرا أخاها و عيّرته فأحمته، فأكبّ عليهم أيضا بالقتل، فلما أكثر فيهم القتل تفرّقوا، فلحقت بنو مازن بصاحبهم بتميم، و لحقت ناشرة بني أسد، و هم رهط الصقعب بن الصحصح، و لحقت فالج بسليم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فالج و ناشرة ابنا أنمار بن مازن بن ربيعة بن منبّه بن صعب بن سعد العشيرة، و أمّهما هند بنت عدس بن زيد بن عبد اللّه 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كابية بن حرقوص بن مازن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ليلتي ما ليلتي بالبلدة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عليّ نجومها فارتدت</w:t>
      </w:r>
    </w:p>
    <w:p>
      <w:pPr>
        <w:pStyle w:val="BookText"/>
        <w:rPr/>
      </w:pPr>
      <w:r>
        <w:rPr>
          <w:rFonts w:ascii="Amiri" w:hAnsi="Amiri" w:eastAsia="Amiri" w:cs="Amiri"/>
          <w:color w:val="111111"/>
          <w:sz w:val="28"/>
          <w:sz w:val="28"/>
          <w:szCs w:val="28"/>
          <w:rtl w:val="true"/>
          <w:lang w:bidi="ar-SA"/>
        </w:rPr>
        <w:t xml:space="preserve">من كان أسرع في تفرّق 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فلبونه جربت معا و أغدّت</w:t>
      </w:r>
    </w:p>
    <w:p>
      <w:pPr>
        <w:pStyle w:val="BookText"/>
        <w:rPr/>
      </w:pPr>
      <w:r>
        <w:rPr>
          <w:rFonts w:ascii="Amiri" w:hAnsi="Amiri" w:eastAsia="Amiri" w:cs="Amiri"/>
          <w:color w:val="111111"/>
          <w:sz w:val="28"/>
          <w:sz w:val="28"/>
          <w:szCs w:val="28"/>
          <w:rtl w:val="true"/>
          <w:lang w:bidi="ar-SA"/>
        </w:rPr>
        <w:t xml:space="preserve">هلاّ كناشرة الذي ضيّعتم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كالغصن في غلوائه المتنبت</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 قال عمرو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تمنّت مازن جهلا خلاطي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فذاقت مازن طعم الخلاط</w:t>
      </w:r>
    </w:p>
    <w:p>
      <w:pPr>
        <w:pStyle w:val="BookText"/>
        <w:rPr/>
      </w:pPr>
      <w:r>
        <w:rPr>
          <w:rFonts w:ascii="Amiri" w:hAnsi="Amiri" w:eastAsia="Amiri" w:cs="Amiri"/>
          <w:color w:val="111111"/>
          <w:sz w:val="28"/>
          <w:sz w:val="28"/>
          <w:szCs w:val="28"/>
          <w:rtl w:val="true"/>
          <w:lang w:bidi="ar-SA"/>
        </w:rPr>
        <w:t xml:space="preserve">أطلت فراطكم عاما فعاما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 المذحجيّ إلى فراط</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أطلت فراطكم حتّى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سراتكم كانت قطاط</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غدرتم غدرة و غدرت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بيننا أبدا يعاط</w:t>
      </w:r>
      <w:r>
        <w:rPr>
          <w:rStyle w:val="FootnoteAnchor"/>
          <w:rtl w:val="true"/>
        </w:rPr>
        <w:footnoteReference w:id="908"/>
      </w:r>
    </w:p>
    <w:p>
      <w:pPr>
        <w:pStyle w:val="Heading5"/>
        <w:numPr>
          <w:ilvl w:val="4"/>
          <w:numId w:val="1"/>
        </w:numPr>
        <w:rPr/>
      </w:pPr>
      <w:bookmarkStart w:id="768" w:name="__RefHeading___Toc3607471_1280447820"/>
      <w:bookmarkStart w:id="769" w:name="_Toc318"/>
      <w:bookmarkEnd w:id="768"/>
      <w:r>
        <w:rPr>
          <w:rtl w:val="true"/>
        </w:rPr>
        <w:t>غناء إحدى الجواري ببيت من شعره</w:t>
      </w:r>
      <w:bookmarkEnd w:id="769"/>
    </w:p>
    <w:p>
      <w:pPr>
        <w:pStyle w:val="BookText"/>
        <w:rPr/>
      </w:pPr>
      <w:r>
        <w:rPr>
          <w:rFonts w:ascii="Amiri" w:hAnsi="Amiri" w:eastAsia="Amiri" w:cs="Amiri"/>
          <w:color w:val="111111"/>
          <w:sz w:val="28"/>
          <w:sz w:val="28"/>
          <w:szCs w:val="28"/>
          <w:rtl w:val="true"/>
          <w:lang w:bidi="ar-SA"/>
        </w:rPr>
        <w:t>أخبرني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رجل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فلان القرشيّ فجاءه رجل بجارية فغنته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يا ظبي بني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وفى بالعهد كالناكث </w:t>
      </w:r>
      <w:bookmarkStart w:id="770" w:name="pg16218_175567"/>
    </w:p>
    <w:p>
      <w:pPr>
        <w:pStyle w:val="BookText"/>
        <w:rPr/>
      </w:pPr>
      <w:bookmarkEnd w:id="770"/>
      <w:r>
        <w:rPr>
          <w:rFonts w:ascii="Amiri" w:hAnsi="Amiri" w:eastAsia="Amiri" w:cs="Amiri"/>
          <w:color w:val="111111"/>
          <w:sz w:val="28"/>
          <w:sz w:val="28"/>
          <w:szCs w:val="28"/>
          <w:rtl w:val="true"/>
          <w:lang w:bidi="ar-SA"/>
        </w:rPr>
        <w:t>و غنته أيضا بغناء 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طول ليلي و بتّ لم أنم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وسادى الهمّ مبطن سقمي</w:t>
      </w:r>
    </w:p>
    <w:p>
      <w:pPr>
        <w:pStyle w:val="BookText"/>
        <w:rPr/>
      </w:pPr>
      <w:r>
        <w:rPr>
          <w:rFonts w:ascii="Amiri" w:hAnsi="Amiri" w:eastAsia="Amiri" w:cs="Amiri"/>
          <w:color w:val="111111"/>
          <w:sz w:val="28"/>
          <w:sz w:val="28"/>
          <w:szCs w:val="28"/>
          <w:rtl w:val="true"/>
          <w:lang w:bidi="ar-SA"/>
        </w:rPr>
        <w:t>فأعجبته و استام مولاها، فاشتطّ عليه فأبى شراءها، و أعجبت الجارية بالفتى، فلما امتنع مولاها من البيع إلاّ بشطط قال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لنا في جاريتك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قامت الجارية للانصراف رفعت صوتها تغنّي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تستطع شيئا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جاوزه إلى ما تستطيع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فأنا لا أستطيع شراءك، و اللّه لأشترينّك بما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لأجبتك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ابتاعها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3607473_1280447820"/>
      <w:bookmarkStart w:id="772" w:name="_Toc319"/>
      <w:bookmarkEnd w:id="771"/>
      <w:r>
        <w:rPr>
          <w:rtl w:val="true"/>
        </w:rPr>
        <w:t>نسبة ما في هذا الخبر من الغناء</w:t>
      </w:r>
      <w:bookmarkEnd w:id="772"/>
    </w:p>
    <w:p>
      <w:pPr>
        <w:pStyle w:val="Heading5"/>
        <w:numPr>
          <w:ilvl w:val="4"/>
          <w:numId w:val="1"/>
        </w:numPr>
        <w:rPr/>
      </w:pPr>
      <w:bookmarkStart w:id="773" w:name="__RefHeading___Toc3607475_1280447820"/>
      <w:bookmarkStart w:id="774" w:name="_Toc320"/>
      <w:bookmarkEnd w:id="773"/>
      <w:r>
        <w:rPr>
          <w:rtl w:val="true"/>
        </w:rPr>
        <w:t>صوت</w:t>
      </w:r>
      <w:bookmarkEnd w:id="774"/>
    </w:p>
    <w:p>
      <w:pPr>
        <w:pStyle w:val="BookText"/>
        <w:rPr/>
      </w:pPr>
      <w:r>
        <w:rPr>
          <w:rFonts w:ascii="Amiri" w:hAnsi="Amiri" w:eastAsia="Amiri" w:cs="Amiri"/>
          <w:color w:val="111111"/>
          <w:sz w:val="28"/>
          <w:sz w:val="28"/>
          <w:szCs w:val="28"/>
          <w:rtl w:val="true"/>
          <w:lang w:bidi="ar-SA"/>
        </w:rPr>
        <w:t xml:space="preserve">باللّه يا ظبي بني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وفى بالعهد كالناكث</w:t>
      </w:r>
    </w:p>
    <w:p>
      <w:pPr>
        <w:pStyle w:val="BookText"/>
        <w:rPr/>
      </w:pPr>
      <w:r>
        <w:rPr>
          <w:rFonts w:ascii="Amiri" w:hAnsi="Amiri" w:eastAsia="Amiri" w:cs="Amiri"/>
          <w:color w:val="111111"/>
          <w:sz w:val="28"/>
          <w:sz w:val="28"/>
          <w:szCs w:val="28"/>
          <w:rtl w:val="true"/>
          <w:lang w:bidi="ar-SA"/>
        </w:rPr>
        <w:t xml:space="preserve">لا تخدعنّي بالمنى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بي تلعب كالعابث</w:t>
      </w:r>
    </w:p>
    <w:p>
      <w:pPr>
        <w:pStyle w:val="BookText"/>
        <w:rPr/>
      </w:pPr>
      <w:r>
        <w:rPr>
          <w:rFonts w:ascii="Amiri" w:hAnsi="Amiri" w:eastAsia="Amiri" w:cs="Amiri"/>
          <w:color w:val="111111"/>
          <w:sz w:val="28"/>
          <w:sz w:val="28"/>
          <w:szCs w:val="28"/>
          <w:rtl w:val="true"/>
          <w:lang w:bidi="ar-SA"/>
        </w:rPr>
        <w:t>عروضه من السريع، الشعر لعمر بن أبي ربيعة، و الغناء لابن سريج، رمل بالبنصر، و فيه لسياط خفيف ثقيل أوّل بالوسطى، و فيه لإبراهيم الموصليّ لحن من رواية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3607477_1280447820"/>
      <w:bookmarkStart w:id="776" w:name="_Toc321"/>
      <w:bookmarkEnd w:id="775"/>
      <w:r>
        <w:rPr>
          <w:rtl w:val="true"/>
        </w:rPr>
        <w:t>صوت</w:t>
      </w:r>
      <w:bookmarkEnd w:id="776"/>
    </w:p>
    <w:p>
      <w:pPr>
        <w:pStyle w:val="BookText"/>
        <w:rPr/>
      </w:pPr>
      <w:r>
        <w:rPr>
          <w:rFonts w:ascii="Amiri" w:hAnsi="Amiri" w:eastAsia="Amiri" w:cs="Amiri"/>
          <w:color w:val="111111"/>
          <w:sz w:val="28"/>
          <w:sz w:val="28"/>
          <w:szCs w:val="28"/>
          <w:rtl w:val="true"/>
          <w:lang w:bidi="ar-SA"/>
        </w:rPr>
        <w:t xml:space="preserve">يا طول ليلى و بتّ لم أنم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سادي الهمّ مبطن سقمي</w:t>
      </w:r>
    </w:p>
    <w:p>
      <w:pPr>
        <w:pStyle w:val="BookText"/>
        <w:rPr/>
      </w:pPr>
      <w:r>
        <w:rPr>
          <w:rFonts w:ascii="Amiri" w:hAnsi="Amiri" w:eastAsia="Amiri" w:cs="Amiri"/>
          <w:color w:val="111111"/>
          <w:sz w:val="28"/>
          <w:sz w:val="28"/>
          <w:szCs w:val="28"/>
          <w:rtl w:val="true"/>
          <w:lang w:bidi="ar-SA"/>
        </w:rPr>
        <w:t xml:space="preserve">إذ قمت ليلا على البلاط فأب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ربيبا فليت لم أقم</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فقلت عوجي تخبّري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منه كصاحب الحلم</w:t>
      </w:r>
    </w:p>
    <w:p>
      <w:pPr>
        <w:pStyle w:val="BookText"/>
        <w:rPr/>
      </w:pPr>
      <w:r>
        <w:rPr>
          <w:rFonts w:ascii="Amiri" w:hAnsi="Amiri" w:eastAsia="Amiri" w:cs="Amiri"/>
          <w:color w:val="111111"/>
          <w:sz w:val="28"/>
          <w:sz w:val="28"/>
          <w:szCs w:val="28"/>
          <w:rtl w:val="true"/>
          <w:lang w:bidi="ar-SA"/>
        </w:rPr>
        <w:t xml:space="preserve">قالت بل اخشى العيون إذ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حولى و قلي مباشر الألم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عروضه من المنسرح</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الشعر</w:t>
      </w:r>
      <w:r>
        <w:rPr>
          <w:rStyle w:val="FootnoteAnchor"/>
          <w:rtl w:val="true"/>
        </w:rPr>
        <w:footnoteReference w:id="91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لابن سريج، رمل بالسبابة في مجرى الوسطى عن إسحاق</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3607479_1280447820"/>
      <w:bookmarkStart w:id="778" w:name="_Toc322"/>
      <w:bookmarkEnd w:id="777"/>
      <w:r>
        <w:rPr>
          <w:rtl w:val="true"/>
        </w:rPr>
        <w:t>مناظرة محمد بن العباس الصولي و علي بن الهيثم في حضرة المأمون</w:t>
      </w:r>
      <w:bookmarkEnd w:id="778"/>
    </w:p>
    <w:p>
      <w:pPr>
        <w:pStyle w:val="BookText"/>
        <w:rPr/>
      </w:pPr>
      <w:r>
        <w:rPr>
          <w:rFonts w:ascii="Amiri" w:hAnsi="Amiri" w:eastAsia="Amiri" w:cs="Amiri"/>
          <w:color w:val="111111"/>
          <w:sz w:val="28"/>
          <w:sz w:val="28"/>
          <w:szCs w:val="28"/>
          <w:rtl w:val="true"/>
          <w:lang w:bidi="ar-SA"/>
        </w:rPr>
        <w:t>و ذكر محمد بن الفضل الهاشمي قال حدّثنا أبي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المأمون قد أطلق لأصحابه الكلام و المناظرة في مجلسه، فناظر بين يديه محمّد بن العباس الصوليّ عليّ بن الهيثم جونقا</w:t>
      </w:r>
      <w:r>
        <w:rPr>
          <w:rStyle w:val="FootnoteAnchor"/>
          <w:rtl w:val="true"/>
        </w:rPr>
        <w:footnoteReference w:id="912"/>
      </w:r>
      <w:r>
        <w:rPr>
          <w:rFonts w:ascii="Amiri" w:hAnsi="Amiri" w:eastAsia="Amiri" w:cs="Amiri"/>
          <w:color w:val="111111"/>
          <w:sz w:val="28"/>
          <w:sz w:val="28"/>
          <w:szCs w:val="28"/>
          <w:rtl w:val="true"/>
          <w:lang w:bidi="ar-SA"/>
        </w:rPr>
        <w:t xml:space="preserve">في الإمامة، فتقلّدها أحدهما و دفعها الآخر، فلجّت المناظرة بينهما إلى أن نبّط محمد </w:t>
      </w:r>
      <w:bookmarkStart w:id="779" w:name="pg16218_175568"/>
    </w:p>
    <w:p>
      <w:pPr>
        <w:pStyle w:val="BookText"/>
        <w:rPr/>
      </w:pPr>
      <w:bookmarkEnd w:id="779"/>
      <w:r>
        <w:rPr>
          <w:rFonts w:ascii="Amiri" w:hAnsi="Amiri" w:eastAsia="Amiri" w:cs="Amiri"/>
          <w:color w:val="111111"/>
          <w:sz w:val="28"/>
          <w:sz w:val="28"/>
          <w:szCs w:val="28"/>
          <w:rtl w:val="true"/>
          <w:lang w:bidi="ar-SA"/>
        </w:rPr>
        <w:t>عليا</w:t>
      </w:r>
      <w:r>
        <w:rPr>
          <w:rStyle w:val="FootnoteAnchor"/>
          <w:rtl w:val="true"/>
        </w:rPr>
        <w:footnoteReference w:id="913"/>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تكلّمت بلسان غيرك، و لو كنت في غير هذا المجلس لسمعت أكثر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المأمون و أنكر على محمد ما قاله و ما كان منه من سوء الأدب بحضرته، و نهض عن فرشه و نهض الجلساء فخرجوا، و أراد محمد الانصراف فمنعه علي بن صالح صاحب المصلّى، و هو إذ ذاك يحجب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أفعلت ما فعلت بحضرة أمير المؤمنين و نهض على الحال</w:t>
      </w:r>
      <w:r>
        <w:rPr>
          <w:rStyle w:val="FootnoteAnchor"/>
          <w:rtl w:val="true"/>
        </w:rPr>
        <w:footnoteReference w:id="914"/>
      </w:r>
      <w:r>
        <w:rPr>
          <w:rFonts w:ascii="Amiri" w:hAnsi="Amiri" w:eastAsia="Amiri" w:cs="Amiri"/>
          <w:color w:val="111111"/>
          <w:sz w:val="28"/>
          <w:sz w:val="28"/>
          <w:szCs w:val="28"/>
          <w:rtl w:val="true"/>
          <w:lang w:bidi="ar-SA"/>
        </w:rPr>
        <w:t>التي رأيت، ثم تنصرف بغير إذن، اجلس حتى نعرف رأيه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بأن يجلس</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3607481_1280447820"/>
      <w:bookmarkStart w:id="781" w:name="_Toc323"/>
      <w:bookmarkEnd w:id="780"/>
      <w:r>
        <w:rPr>
          <w:rtl w:val="true"/>
        </w:rPr>
        <w:t>غضب المأمون على محمد الصولي</w:t>
      </w:r>
      <w:bookmarkEnd w:id="78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المأمون ساعة فجلس على سريره، و أمر بالجلساء فردّوا إليه، فدخل إليه عليّ بن صالح فعرّفه ما كان من قول علي بن محمد في الانصراف، و ما كان من منعه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ينصرف إلى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قال المأمون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لم دخلت إلى النساء في هذا الوقت؟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من أمر هذا الجاهل ما كان لم آمن فلتات الغضب، و له بنا حرمة، فدخلت إلى النساء فعابثتهنّ</w:t>
      </w:r>
      <w:r>
        <w:rPr>
          <w:rStyle w:val="FootnoteAnchor"/>
          <w:rtl w:val="true"/>
        </w:rPr>
        <w:footnoteReference w:id="915"/>
      </w:r>
      <w:r>
        <w:rPr>
          <w:rFonts w:ascii="Amiri" w:hAnsi="Amiri" w:eastAsia="Amiri" w:cs="Amiri"/>
          <w:color w:val="111111"/>
          <w:sz w:val="28"/>
          <w:sz w:val="28"/>
          <w:szCs w:val="28"/>
          <w:rtl w:val="true"/>
          <w:lang w:bidi="ar-SA"/>
        </w:rPr>
        <w:t>حتّى سكن غضبي</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3607483_1280447820"/>
      <w:bookmarkStart w:id="783" w:name="_Toc324"/>
      <w:bookmarkEnd w:id="782"/>
      <w:r>
        <w:rPr>
          <w:rtl w:val="true"/>
        </w:rPr>
        <w:t>احتيال أحمد الأحوال لتولية طاهر خراسان</w:t>
      </w:r>
      <w:bookmarkEnd w:id="78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مضى محمد عن وجهه إلاّ إلى طاهر، فسأله الركوب إلى المأمون، و أن يستوهبه جرمه، فقال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أوقاتي، و قد كتب إليّ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 أنّه قد دعا بالجلساء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أبيت ليلة و أمير المؤمنين عليّ ساخط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ركب طاهر معه، فأذن له فدخل و مجير الخادم واقف على رأس المأمون، فلما بصر المأمون بطاهر أخذ منديلا فمسح به عينيه مرّتين أو ثلاثا، إلى أن وصل إليه و حرّك شفتيه بشيء أنكره طاهر، ثم دنا فسلّم، فردّ السلام و أمره بالجلوس</w:t>
      </w:r>
      <w:r>
        <w:rPr>
          <w:rStyle w:val="FootnoteAnchor"/>
          <w:rtl w:val="true"/>
        </w:rPr>
        <w:footnoteReference w:id="916"/>
      </w:r>
      <w:r>
        <w:rPr>
          <w:rFonts w:ascii="Amiri" w:hAnsi="Amiri" w:eastAsia="Amiri" w:cs="Amiri"/>
          <w:color w:val="111111"/>
          <w:sz w:val="28"/>
          <w:sz w:val="28"/>
          <w:szCs w:val="28"/>
          <w:rtl w:val="true"/>
          <w:lang w:bidi="ar-SA"/>
        </w:rPr>
        <w:t>فجلس في موضعه، فسأله عن مجيئه في غير وقته، فعرّفه الخبر و استوهبه ذنب محمد، فوهبه له و انصرف؛ و عرّف محمدا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بهارون بن خنعويه، و كان شيخا خراسانيّا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داهية ثقة عنده، فذكر له فعل المأمون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كاتب مجير و الطف له، و اضمن له عشرة آلاف درهم على تعريفك ما قاله المأمون ففعل ذلك و لطف له، فعرّفه أنّه لما رأى طاهرا دمعت عيناه و ترحّم على محمد الأمين، و مسح دمعه بالمنديل، فلما عرف ذلك طاهر ركب من وقته إلى أحمد بن أبي خالد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طاهر لا يركب إلى أحد من أصحاب المأمون، و كلّهم يركب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لتولّيني خراسان و تحتال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أحمد يتولّى فضّ الخرائط بين يدي المأمون، و غسّان بن عبّاد يتولّى إذ ذاك خراسان، فقال 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أقمت بمنزلك و بعثت إليّ حتى أصير إليك و لا يشهر الخبر فيما تريده بما ليس من عادتك، لأنّ المأمون يعلم أنّك لا تركب إلى أحد من أصحابه، و سيبلغه هذا فينكره، فانصرف و أغض</w:t>
      </w:r>
      <w:r>
        <w:rPr>
          <w:rStyle w:val="FootnoteAnchor"/>
          <w:rtl w:val="true"/>
        </w:rPr>
        <w:footnoteReference w:id="917"/>
      </w:r>
      <w:r>
        <w:rPr>
          <w:rFonts w:ascii="Amiri" w:hAnsi="Amiri" w:eastAsia="Amiri" w:cs="Amiri"/>
          <w:color w:val="111111"/>
          <w:sz w:val="28"/>
          <w:sz w:val="28"/>
          <w:szCs w:val="28"/>
          <w:rtl w:val="true"/>
          <w:lang w:bidi="ar-SA"/>
        </w:rPr>
        <w:t>عن هذا الأمر و أمهلني مدّة حتّى أحتال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 مدّة، و زوّر ابن أبي خالد كتابا عن غسّان بن عباد إلى المأمون، يذكر فيه أنّه عليل و أنه لا يأمن على نفسه، و يسأل أن يستخلف غيره على خراسان، و جعله في خريطة و فضّها بين يدي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خرائط وردت عليه، فلما قرأ </w:t>
      </w:r>
    </w:p>
    <w:p>
      <w:pPr>
        <w:pStyle w:val="BookText"/>
        <w:rPr/>
      </w:pPr>
      <w:r>
        <w:rPr>
          <w:rFonts w:ascii="Amiri" w:hAnsi="Amiri" w:eastAsia="Amiri" w:cs="Amiri"/>
          <w:color w:val="111111"/>
          <w:sz w:val="28"/>
          <w:sz w:val="28"/>
          <w:szCs w:val="28"/>
          <w:rtl w:val="true"/>
          <w:lang w:bidi="ar-SA"/>
        </w:rPr>
        <w:t>على المأمون الكتاب اغتمّ 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علّة عارضة تزول، و سيرد بعد هذا غيره فيرى حينئذ أمير المؤمنين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أياما و كتب كتابا آخر و دسّه في الخرائط، يذكر فيه أنه تناهى في العلّة إلى ما لا يرجو معه نفسه، فلما قرأه المأمون قلق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إنه لا مدفع لأمر خراسان فما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إن أشرت فيه بما أرى فلم أصب لم أستقبله، و أمير المؤمنين أعلم بخدمه و من يصلح بخراسان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المأمون يسمّي رجالا و يطعن أحمد على واحد واحد منهم،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 أحد قيام بهذا الأمر و نهوض فيه فعنده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به المأمون فعقد له على خراسان، و أمره أن يعسكر، فعسكر بباب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تعقّب الرأي فعلم أنّه قد أخطأ، فتوقّف عن إمضائه و خشي أن يوحش طاهرا بنقضه، فمضى شهر تامّ و طاهر مقيم بمعسكره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المأمون في السّحر من ليلة أحد و ثلاثين يوما من عقده له، عقد اللواء لطاهر ظاهرا، و أمر بإحضار مخارق المغنّي، فأحضر و قد صلّى المأمون الغداة مع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مخارق، أ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تستطع شيئا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جاوزه إلى ما تستطيع</w:t>
      </w:r>
    </w:p>
    <w:p>
      <w:pPr>
        <w:pStyle w:val="BookText"/>
        <w:rPr/>
      </w:pPr>
      <w:r>
        <w:rPr>
          <w:rFonts w:ascii="Amiri" w:hAnsi="Amiri" w:eastAsia="Amiri" w:cs="Amiri"/>
          <w:color w:val="111111"/>
          <w:sz w:val="28"/>
          <w:sz w:val="28"/>
          <w:szCs w:val="28"/>
          <w:rtl w:val="true"/>
          <w:lang w:bidi="ar-SA"/>
        </w:rPr>
        <w:t xml:space="preserve">و كيف تريد أن تدعى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لكلّ ما تهوى تبوع</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فهل تعرف من يقوله أحسن مما تقوله؟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علويه الأعسر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بإحضاره فكأنّه كان وراء السّتر، فأمره أن يغنّيه، فغنّاه و احتفل فقال</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أ تعرف من يقوله أحسن مما تقوله؟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عمرو بن بانة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بإحضاره فدخل في 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علويه، فأمر بأن يغنيه الصوت، فغناه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w:t>
      </w:r>
      <w:r>
        <w:rPr>
          <w:rFonts w:eastAsia="Amiri" w:cs="Amiri" w:ascii="Amiri" w:hAnsi="Amiri"/>
          <w:color w:val="111111"/>
          <w:sz w:val="28"/>
          <w:szCs w:val="28"/>
          <w:rtl w:val="true"/>
          <w:lang w:bidi="ar-SA"/>
        </w:rPr>
        <w:t>]</w:t>
      </w:r>
      <w:r>
        <w:rPr>
          <w:rStyle w:val="FootnoteAnchor"/>
          <w:rtl w:val="true"/>
        </w:rPr>
        <w:footnoteReference w:id="91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ما شئت</w:t>
      </w:r>
      <w:r>
        <w:rPr>
          <w:rStyle w:val="FootnoteAnchor"/>
          <w:rtl w:val="true"/>
        </w:rPr>
        <w:footnoteReference w:id="920"/>
      </w:r>
      <w:r>
        <w:rPr>
          <w:rFonts w:ascii="Amiri" w:hAnsi="Amiri" w:eastAsia="Amiri" w:cs="Amiri"/>
          <w:color w:val="111111"/>
          <w:sz w:val="28"/>
          <w:sz w:val="28"/>
          <w:szCs w:val="28"/>
          <w:rtl w:val="true"/>
          <w:lang w:bidi="ar-SA"/>
        </w:rPr>
        <w:t>، هكذا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اسقني رطلا واسق صاحبيه رطلا رطلا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له بعشرة آلاف درهم، و خلعة ثلاثة أثواب، ثم أمره بإعادته، فأعاده فردّ القول الذي قاله، و أمر له بمثل ما أمر، حتّى فعل ذلك عشرا، و حصل لعمرو مائة ألف درهم و 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 و دخل المؤذّنون فأذّنوه بالظهر، فعقد</w:t>
      </w:r>
      <w:r>
        <w:rPr>
          <w:rStyle w:val="FootnoteAnchor"/>
          <w:rtl w:val="true"/>
        </w:rPr>
        <w:footnoteReference w:id="921"/>
      </w:r>
      <w:r>
        <w:rPr>
          <w:rFonts w:ascii="Amiri" w:hAnsi="Amiri" w:eastAsia="Amiri" w:cs="Amiri"/>
          <w:color w:val="111111"/>
          <w:sz w:val="28"/>
          <w:sz w:val="28"/>
          <w:szCs w:val="28"/>
          <w:rtl w:val="true"/>
          <w:lang w:bidi="ar-SA"/>
        </w:rPr>
        <w:t>إصبعه الوسطى بإبهامه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برق يمان، برق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يفعل إذا أراد أن ينصرف من بحضرته من الجلساء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أنعمت عليّ و أحسنت إليّ، فإن رأيت أن تأذن لي في مقاسمة أخويّ</w:t>
      </w:r>
      <w:r>
        <w:rPr>
          <w:rStyle w:val="FootnoteAnchor"/>
          <w:rtl w:val="true"/>
        </w:rPr>
        <w:footnoteReference w:id="922"/>
      </w:r>
      <w:r>
        <w:rPr>
          <w:rFonts w:ascii="Amiri" w:hAnsi="Amiri" w:eastAsia="Amiri" w:cs="Amiri"/>
          <w:color w:val="111111"/>
          <w:sz w:val="28"/>
          <w:sz w:val="28"/>
          <w:szCs w:val="28"/>
          <w:rtl w:val="true"/>
          <w:lang w:bidi="ar-SA"/>
        </w:rPr>
        <w:t>ما وصل إليّ فقد حضراه؟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استمحت لهما، بل نعطيهما نحن و لا نلحقهما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لكلّ واحد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جائزة عمرو، و بكر إلى طاهر فرحّله، فلما ثنى عنان دابته منصرفا دنا منه حميد الطوسيّ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على ذنبه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يا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نفذ</w:t>
      </w:r>
      <w:r>
        <w:rPr>
          <w:rStyle w:val="FootnoteAnchor"/>
          <w:rtl w:val="true"/>
        </w:rPr>
        <w:footnoteReference w:id="924"/>
      </w:r>
      <w:r>
        <w:rPr>
          <w:rFonts w:ascii="Amiri" w:hAnsi="Amiri" w:eastAsia="Amiri" w:cs="Amiri"/>
          <w:color w:val="111111"/>
          <w:sz w:val="28"/>
          <w:sz w:val="28"/>
          <w:szCs w:val="28"/>
          <w:rtl w:val="true"/>
          <w:lang w:bidi="ar-SA"/>
        </w:rPr>
        <w:t>طاهر لوجهه، و قدم غسّان بن عبّاد فسأله عن علّته و سببها، فحلف له أنّه لم يكن عليلا، و لا كتب بشيء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المأمون أنّ طاهرا احتال عليه بابن أبي خالد، و أمسك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مدّة من مقدم طاهر إلى خراسان قطع الدعاء للمأمون على المنبر يوم الجمعة، فقال له عون بن مجاشع بن مسعدة صاحب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تدع في هذه الجمعة </w:t>
      </w:r>
      <w:bookmarkStart w:id="784" w:name="pg16218_175570"/>
    </w:p>
    <w:p>
      <w:pPr>
        <w:pStyle w:val="BookText"/>
        <w:rPr/>
      </w:pPr>
      <w:bookmarkEnd w:id="784"/>
      <w:r>
        <w:rPr>
          <w:rFonts w:ascii="Amiri" w:hAnsi="Amiri" w:eastAsia="Amiri" w:cs="Amiri"/>
          <w:color w:val="111111"/>
          <w:sz w:val="28"/>
          <w:sz w:val="28"/>
          <w:szCs w:val="28"/>
          <w:rtl w:val="true"/>
          <w:lang w:bidi="ar-SA"/>
        </w:rPr>
        <w:t>لأمير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وقع فلا تكتب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مثل ذلك في الجمعة الثانية، و قال 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به، و فعله في الجمعة الثالثة فقال له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 التجّار لا تنقطع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بغداد، و إن اتّصل هذا الخبر بأمير المؤمنين من غيرنا لم آمن أن يكون سبب زوال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المأمون بالخبر، فلما وصل كتابه دعا بأحمد بن أبي خالد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يذهب عليّ احتيالك علي في أمر طاهر، و تمويهك له، و أنا أعطى اللّه عهدا لئن لم تشخص حتّى توافيني به كما أخرجته من قبضتي و تصلح ما أفسدته عليّ من أمر ملكي لأبيدنّ غضراءك</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أحمد و جعل يتلوّم في الطريق</w:t>
      </w:r>
      <w:r>
        <w:rPr>
          <w:rStyle w:val="FootnoteAnchor"/>
          <w:rtl w:val="true"/>
        </w:rPr>
        <w:footnoteReference w:id="926"/>
      </w:r>
      <w:r>
        <w:rPr>
          <w:rFonts w:ascii="Amiri" w:hAnsi="Amiri" w:eastAsia="Amiri" w:cs="Amiri"/>
          <w:color w:val="111111"/>
          <w:sz w:val="28"/>
          <w:sz w:val="28"/>
          <w:szCs w:val="28"/>
          <w:rtl w:val="true"/>
          <w:lang w:bidi="ar-SA"/>
        </w:rPr>
        <w:t>، و يقول لأصحاب البرد</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بخبر علّة أجدها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الريّ لقيته الأخبار و وافاه رسل طلحة بن طاهر بوفاة طاهر، فأغذّ السير حتّى قدم خراسان، فلقيه طلحة على حدّ غفلة</w:t>
      </w:r>
      <w:r>
        <w:rPr>
          <w:rStyle w:val="FootnoteAnchor"/>
          <w:rtl w:val="true"/>
        </w:rPr>
        <w:footnoteReference w:id="928"/>
      </w:r>
      <w:r>
        <w:rPr>
          <w:rFonts w:ascii="Amiri" w:hAnsi="Amiri" w:eastAsia="Amiri" w:cs="Amiri"/>
          <w:color w:val="111111"/>
          <w:sz w:val="28"/>
          <w:sz w:val="28"/>
          <w:szCs w:val="28"/>
          <w:rtl w:val="true"/>
          <w:lang w:bidi="ar-SA"/>
        </w:rPr>
        <w:t>فقال 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تكلّمني و لا ترني وجهك فإنّ أباك عرّضني للعطب و زوال النعمة، مع احتيالي له وسعي كان في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قد مضى لسبيله و لو أدركته لما خرج عن طاعتك، و أمّا أنا فأحلف لك بكلّ ما تسكن به نفسك</w:t>
      </w:r>
      <w:r>
        <w:rPr>
          <w:rStyle w:val="FootnoteAnchor"/>
          <w:rtl w:val="true"/>
        </w:rPr>
        <w:footnoteReference w:id="929"/>
      </w:r>
      <w:r>
        <w:rPr>
          <w:rFonts w:ascii="Amiri" w:hAnsi="Amiri" w:eastAsia="Amiri" w:cs="Amiri"/>
          <w:color w:val="111111"/>
          <w:sz w:val="28"/>
          <w:sz w:val="28"/>
          <w:szCs w:val="28"/>
          <w:rtl w:val="true"/>
          <w:lang w:bidi="ar-SA"/>
        </w:rPr>
        <w:t>و أبذل كلّ ما عندي من مال و غيره، فاضمن له عنّي حسن الطاعة، و ضبط الناحية، و الإخلاص في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أحمد بخبره و خبر طاهر و خبر طلحة إلى المأمون، و أشار بتقليده، فأنفذ المأمون إليه اللواء و الخلع و العهد، و انصرف أحمد إلى مدينة السلام</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3607485_1280447820"/>
      <w:bookmarkStart w:id="786" w:name="_Toc325"/>
      <w:bookmarkEnd w:id="785"/>
      <w:r>
        <w:rPr>
          <w:rtl w:val="true"/>
        </w:rPr>
        <w:t>هجاء ابن هرمة لرجل من قريش و فيه اجتلاب بيت لعمرو</w:t>
      </w:r>
      <w:bookmarkEnd w:id="786"/>
    </w:p>
    <w:p>
      <w:pPr>
        <w:pStyle w:val="BookText"/>
        <w:rPr/>
      </w:pPr>
      <w:r>
        <w:rPr>
          <w:rFonts w:ascii="Amiri" w:hAnsi="Amiri" w:eastAsia="Amiri" w:cs="Amiri"/>
          <w:color w:val="111111"/>
          <w:sz w:val="28"/>
          <w:sz w:val="28"/>
          <w:szCs w:val="28"/>
          <w:rtl w:val="true"/>
          <w:lang w:bidi="ar-SA"/>
        </w:rPr>
        <w:t>أخبرني وكيع قال حدّثني هارون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ابن هرمة رجلا من قريش فلم يثبه، فقال له ابن عمّ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فإنه شاعر مفوّه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منه، فقال فيه ابن هرمة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فهلاّ إذ عجزت عن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يفعل الرجل القريع</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أخذت برأي عمرو و حين 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 لناره الشرف الرفيع</w:t>
      </w:r>
    </w:p>
    <w:p>
      <w:pPr>
        <w:pStyle w:val="BookText"/>
        <w:rPr/>
      </w:pPr>
      <w:r>
        <w:rPr>
          <w:rFonts w:ascii="Amiri" w:hAnsi="Amiri" w:eastAsia="Amiri" w:cs="Amiri"/>
          <w:color w:val="111111"/>
          <w:sz w:val="28"/>
          <w:sz w:val="28"/>
          <w:szCs w:val="28"/>
          <w:rtl w:val="true"/>
          <w:lang w:bidi="ar-SA"/>
        </w:rPr>
        <w:t xml:space="preserve">إذا لم تستطع شيئا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جاوزه إلى ما تستطيع</w:t>
      </w:r>
    </w:p>
    <w:p>
      <w:pPr>
        <w:pStyle w:val="Heading4"/>
        <w:numPr>
          <w:ilvl w:val="3"/>
          <w:numId w:val="1"/>
        </w:numPr>
        <w:rPr/>
      </w:pPr>
      <w:bookmarkStart w:id="787" w:name="__RefHeading___Toc3607487_1280447820"/>
      <w:bookmarkStart w:id="788" w:name="_Toc326"/>
      <w:bookmarkEnd w:id="787"/>
      <w:r>
        <w:rPr>
          <w:rtl w:val="true"/>
        </w:rPr>
        <w:t>مما قاله في أخته ريحانة مما يتغنى به</w:t>
      </w:r>
      <w:bookmarkEnd w:id="788"/>
    </w:p>
    <w:p>
      <w:pPr>
        <w:pStyle w:val="BookText"/>
        <w:rPr/>
      </w:pPr>
      <w:r>
        <w:rPr>
          <w:rFonts w:ascii="Amiri" w:hAnsi="Amiri" w:eastAsia="Amiri" w:cs="Amiri"/>
          <w:color w:val="111111"/>
          <w:sz w:val="28"/>
          <w:sz w:val="28"/>
          <w:szCs w:val="28"/>
          <w:rtl w:val="true"/>
          <w:lang w:bidi="ar-SA"/>
        </w:rPr>
        <w:t>و مما قاله عمرو بن معد يكرب في ريحانة أخته، و غنّي فيه،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 لك الشوق من ريحانة الطربا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فارقتك و أمست دارها غربا</w:t>
      </w:r>
      <w:r>
        <w:rPr>
          <w:rStyle w:val="FootnoteAnchor"/>
          <w:rtl w:val="true"/>
        </w:rPr>
        <w:footnoteReference w:id="93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زلت أحبس يوم البين راحلتي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استمروا و أذرت دمعها سربا</w:t>
      </w:r>
      <w:r>
        <w:rPr>
          <w:rStyle w:val="FootnoteAnchor"/>
          <w:rtl w:val="true"/>
        </w:rPr>
        <w:footnoteReference w:id="932"/>
      </w:r>
      <w:bookmarkStart w:id="789" w:name="pg16218_175571"/>
    </w:p>
    <w:p>
      <w:pPr>
        <w:pStyle w:val="BookText"/>
        <w:rPr/>
      </w:pPr>
      <w:bookmarkEnd w:id="789"/>
      <w:r>
        <w:rPr>
          <w:rFonts w:ascii="Amiri" w:hAnsi="Amiri" w:eastAsia="Amiri" w:cs="Amiri"/>
          <w:color w:val="111111"/>
          <w:sz w:val="28"/>
          <w:sz w:val="28"/>
          <w:szCs w:val="28"/>
          <w:rtl w:val="true"/>
          <w:lang w:bidi="ar-SA"/>
        </w:rPr>
        <w:t xml:space="preserve">حتّى ترفّع بالحزّان يركضها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المهاة مرته الريح فاضطربا</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و الغانيات يقتّلن الرجال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ضرّجن بالزعفران الرّيط و النّقبا</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من كلّ آنسة لم يغذها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تشدّ لشيء صوتها صخبا</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إنّ الغواني قد أهلكنني و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حبالهنّ ضعيفات القوى كذبا</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غنّى في هذا الشعر ابن سريج خفيف ثقيل من رواية حماد، و فيه رمل نسبه حبش إليه أيضا</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3607489_1280447820"/>
      <w:bookmarkStart w:id="791" w:name="_Toc327"/>
      <w:bookmarkEnd w:id="790"/>
      <w:r>
        <w:rPr>
          <w:rtl w:val="true"/>
        </w:rPr>
        <w:t>قصة نسبة هذا الشعر لسهل الغنوي</w:t>
      </w:r>
      <w:bookmarkEnd w:id="791"/>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لسهل بن الحنظلية الغنوي ثم الضّبيني ثم الجابري، و هو جابر بن ضبينة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الفرج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بن الحنظلية أحد أصحاب رسول اللّه صلّى اللّه عليه و سلّم، و قد روى عنه حديثا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الأصمعيّ أنّ السبب في قوله هذا الشعر أنّه اجتمع ناس من العرب بعكاظ، منهم قرّة بن هبيرة القشيري، في سنين تتابعت على الناس، فتواعدوا و تواقفوا أن لا يتغاوروا حتّى يخصب الناس</w:t>
      </w:r>
      <w:r>
        <w:rPr>
          <w:rStyle w:val="FootnoteAnchor"/>
          <w:rtl w:val="true"/>
        </w:rPr>
        <w:footnoteReference w:id="937"/>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المنتشر بن وهب الباهلي ثم الوائلي فليشهد أمرنا، و لندخله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فأعلموه ما صنعوه،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يأكل قومي إلى ذاك؟ فقال له ابن جارم الضبيّ</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لهناك يا أخا باهلة؟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فالغسل و النساء عليّ حرام حتّى آكل من قمع إبلك</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و لم يكن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جارم للمنتشر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 أضيق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فأغار المنتشر على ابن جارم، فلما رآه ابن جارم رمى بنفسه في و جار ضبع، و أطرد المنتشر إبله و رعاءها، فقال سهل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 لك الشّوق من ريحانة الطربا</w:t>
      </w:r>
    </w:p>
    <w:p>
      <w:pPr>
        <w:pStyle w:val="BookText"/>
        <w:rPr/>
      </w:pPr>
      <w:r>
        <w:rPr>
          <w:rFonts w:ascii="Amiri" w:hAnsi="Amiri" w:eastAsia="Amiri" w:cs="Amiri"/>
          <w:color w:val="111111"/>
          <w:sz w:val="28"/>
          <w:sz w:val="28"/>
          <w:szCs w:val="28"/>
          <w:rtl w:val="true"/>
          <w:lang w:bidi="ar-SA"/>
        </w:rPr>
        <w:t>في قصيدة طويلة له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 أعشى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فدى لك نفسي إذ تركت ابن جارم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السّنام بعد ما كان مصعبا</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قال المخبل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قشيرا من لقاح ابن جارم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كغاسلة حيضا و ليست بطاهر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أنبأتماني أنّ قرّة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فناك أباه من مجير و خافر</w:t>
      </w:r>
      <w:r>
        <w:rPr>
          <w:rStyle w:val="FootnoteAnchor"/>
          <w:rtl w:val="true"/>
        </w:rPr>
        <w:footnoteReference w:id="941"/>
      </w:r>
      <w:bookmarkStart w:id="792" w:name="pg16218_175572"/>
    </w:p>
    <w:p>
      <w:pPr>
        <w:pStyle w:val="BookText"/>
        <w:rPr/>
      </w:pPr>
      <w:bookmarkEnd w:id="7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توكلوها الباهليّ و تقعدوا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غرض أرميكم بالنواقر</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إذا هي حلّت بالذّهاب و ذي حسى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راحت خفاف الوطء حوس الخواطر</w:t>
      </w:r>
      <w:r>
        <w:rPr>
          <w:rStyle w:val="FootnoteAnchor"/>
          <w:rtl w:val="true"/>
        </w:rPr>
        <w:footnoteReference w:id="943"/>
      </w:r>
    </w:p>
    <w:p>
      <w:pPr>
        <w:pStyle w:val="Heading4"/>
        <w:numPr>
          <w:ilvl w:val="3"/>
          <w:numId w:val="1"/>
        </w:numPr>
        <w:rPr/>
      </w:pPr>
      <w:bookmarkStart w:id="793" w:name="__RefHeading___Toc3607491_1280447820"/>
      <w:bookmarkStart w:id="794" w:name="_Toc328"/>
      <w:bookmarkEnd w:id="793"/>
      <w:r>
        <w:rPr>
          <w:rtl w:val="true"/>
        </w:rPr>
        <w:t>تلاحي الأشعث و عمرو بن معد يكرب</w:t>
      </w:r>
      <w:bookmarkEnd w:id="794"/>
    </w:p>
    <w:p>
      <w:pPr>
        <w:pStyle w:val="BookText"/>
        <w:rPr/>
      </w:pPr>
      <w:r>
        <w:rPr>
          <w:rFonts w:ascii="Amiri" w:hAnsi="Amiri" w:eastAsia="Amiri" w:cs="Amiri"/>
          <w:color w:val="111111"/>
          <w:sz w:val="28"/>
          <w:sz w:val="28"/>
          <w:szCs w:val="28"/>
          <w:rtl w:val="true"/>
          <w:lang w:bidi="ar-SA"/>
        </w:rPr>
        <w:t>أخبرنا أحمد بن عمار قال أخبرني يعقوب بن إسرائيل، قال حدّثني قعنب بن المحرز قال أخبرنا الهيثم بن عدي عن ابن عياش</w:t>
      </w:r>
      <w:r>
        <w:rPr>
          <w:rStyle w:val="FootnoteAnchor"/>
          <w:rtl w:val="true"/>
        </w:rPr>
        <w:footnoteReference w:id="944"/>
      </w:r>
      <w:r>
        <w:rPr>
          <w:rFonts w:ascii="IRNazanin" w:hAnsi="IRNazanin" w:eastAsia="IRNazanin"/>
          <w:color w:val="111111"/>
          <w:sz w:val="28"/>
          <w:sz w:val="28"/>
          <w:szCs w:val="28"/>
          <w:rtl w:val="true"/>
          <w:lang w:bidi="fa-IR"/>
        </w:rPr>
        <w:t>عن محمد بن المنتشر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من شهد الأشعث بن قيس و عمرو بن معد يكرب و قد تنازعا في شيء، فقال عمرو للأشعث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 أباك و نكنا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أفّ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لأضرطنّك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عزوز موثقة</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جرير بن عبد اللّه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 الأشعث فنترته</w:t>
      </w:r>
      <w:r>
        <w:rPr>
          <w:rStyle w:val="FootnoteAnchor"/>
          <w:rtl w:val="true"/>
        </w:rPr>
        <w:footnoteReference w:id="946"/>
      </w:r>
      <w:r>
        <w:rPr>
          <w:rFonts w:ascii="Amiri" w:hAnsi="Amiri" w:eastAsia="Amiri" w:cs="Amiri"/>
          <w:color w:val="111111"/>
          <w:sz w:val="28"/>
          <w:sz w:val="28"/>
          <w:szCs w:val="28"/>
          <w:rtl w:val="true"/>
          <w:lang w:bidi="ar-SA"/>
        </w:rPr>
        <w:t>فوقع على وجهه، ثم أخذت بيد عمرو فجذبته فما تحلحل و اللّه، لكأنّما حركت أسطوانة القصر</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3607493_1280447820"/>
      <w:bookmarkStart w:id="796" w:name="_Toc329"/>
      <w:bookmarkEnd w:id="795"/>
      <w:r>
        <w:rPr>
          <w:rtl w:val="true"/>
        </w:rPr>
        <w:t>ما كان من عمرو و الأجلح الفهمي في حضرة عمر بن الخطاب</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عمرو بن معد يكرب و الأجلح بن وقّاص الفهميّ على عمر بن الخطّاب رضي اللّه عنه، فأتياه و بين يديه مال يوزن،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قدمتما؟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حبسكما؟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شغلنا بالمنزل يوم قدمنا، ثم كانت الجمعة، ثم غدونا عليك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وزن المال نحّاه، ثم أقبل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الأجلح بن وقّاص، شديد المرّة،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الفرّة، وشيك الكرة، و اللّه ما رأيت مثله من الرجال صارعا و مصروعا، و اللّه لكأنه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للأجلح بن وقّاص، و أقبل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أعرف الغضب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الناس صالحون كثير نسلهم، دارّة أرزاقهم، خصب نباتهم، أجرياء على عدوّهم، جبان عدوّهم عنهم، صالحون بصلاح إمامهم، و اللّه ما رأينا مثلك إلاّ من تقدمك، فنستمتع اللّه بك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تقول في صاحبك مثل الذي قال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منعني ما رأيت في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أما لو قلت له مثل الذي قال لك لأوجعتكما عقوبة، فإن تركتك لنفسك فسوف أتركه لك، و اللّه لوددت لو سلمت لكم حالكم هذه أبدا، أما إنّه سيأتي عليك يوم تعضّه و ينهشك، و تهرّه و ينبحك، و لست له يومئذ و ليس لك، فإن لم يكن بعهدكم فما أقربه منكم</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797" w:name="pg16218_175573"/>
    </w:p>
    <w:p>
      <w:pPr>
        <w:pStyle w:val="Heading4"/>
        <w:numPr>
          <w:ilvl w:val="3"/>
          <w:numId w:val="1"/>
        </w:numPr>
        <w:rPr/>
      </w:pPr>
      <w:bookmarkStart w:id="798" w:name="__RefHeading___Toc3607495_1280447820"/>
      <w:bookmarkStart w:id="799" w:name="_Toc330"/>
      <w:bookmarkEnd w:id="797"/>
      <w:bookmarkEnd w:id="798"/>
      <w:r>
        <w:rPr>
          <w:rtl w:val="true"/>
        </w:rPr>
        <w:t>طمع عمرو في العطاء من غنائم القادسية</w:t>
      </w:r>
      <w:bookmarkEnd w:id="799"/>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و أبو الخطاب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القادسية أصاب المسلمون أسلحة و تيجانا و مناطق و رقابا</w:t>
      </w:r>
      <w:r>
        <w:rPr>
          <w:rStyle w:val="FootnoteAnchor"/>
          <w:rtl w:val="true"/>
        </w:rPr>
        <w:footnoteReference w:id="948"/>
      </w:r>
      <w:r>
        <w:rPr>
          <w:rFonts w:ascii="Amiri" w:hAnsi="Amiri" w:eastAsia="Amiri" w:cs="Amiri"/>
          <w:color w:val="111111"/>
          <w:sz w:val="28"/>
          <w:sz w:val="28"/>
          <w:szCs w:val="28"/>
          <w:rtl w:val="true"/>
          <w:lang w:bidi="ar-SA"/>
        </w:rPr>
        <w:t>فبلغت مالا عظيما، فعزل سعد الخمس ثم فضّ البقية، فأصاب الفارس ستة آلاف، و الراجل ألفان، فبقي مال دثر</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عمر رضي اللّه عنه بما فعل، فكتب إليه أن ردّ على المسلمين الخمس، و أعط من لحق بك ممن لم يشهد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فأجراهم مجرى من شهد، و كتب إلى عمر بذلك، فكتب إليه أن فضّ ما بقي على حملة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عمرو بن معد يكرب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من كتاب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أسلمت باليمن، ثم غزوت فشغلت عن حفظ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في هذا المال نصيب</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3607497_1280447820"/>
      <w:bookmarkStart w:id="801" w:name="_Toc331"/>
      <w:bookmarkEnd w:id="800"/>
      <w:r>
        <w:rPr>
          <w:rtl w:val="true"/>
        </w:rPr>
        <w:t>شعره و شعر بشر بن ربيعة في حرمانهما من العطاء</w:t>
      </w:r>
      <w:bookmarkEnd w:id="80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بشر بن ربيعة الخثعمي، صاحب جبّانة</w:t>
      </w:r>
      <w:r>
        <w:rPr>
          <w:rStyle w:val="FootnoteAnchor"/>
          <w:rtl w:val="true"/>
        </w:rPr>
        <w:footnoteReference w:id="950"/>
      </w:r>
      <w:r>
        <w:rPr>
          <w:rFonts w:ascii="Amiri" w:hAnsi="Amiri" w:eastAsia="Amiri" w:cs="Amiri"/>
          <w:color w:val="111111"/>
          <w:sz w:val="28"/>
          <w:sz w:val="28"/>
          <w:szCs w:val="28"/>
          <w:rtl w:val="true"/>
          <w:lang w:bidi="ar-SA"/>
        </w:rPr>
        <w:t>بشر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القوم منه و لم يعطه شيئا، فقال عمرو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قتلنا و لا يبكي لنا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قريش ألا تلك المقادير</w:t>
      </w:r>
    </w:p>
    <w:p>
      <w:pPr>
        <w:pStyle w:val="BookText"/>
        <w:rPr/>
      </w:pPr>
      <w:r>
        <w:rPr>
          <w:rFonts w:ascii="Amiri" w:hAnsi="Amiri" w:eastAsia="Amiri" w:cs="Amiri"/>
          <w:color w:val="111111"/>
          <w:sz w:val="28"/>
          <w:sz w:val="28"/>
          <w:szCs w:val="28"/>
          <w:rtl w:val="true"/>
          <w:lang w:bidi="ar-SA"/>
        </w:rPr>
        <w:t xml:space="preserve">نعطى السويّة من طعن له 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سويّة إذ تعطى الدنانير</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 قال بشر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أنخت بباب القادسيّة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بن وقّاص عليّ أمير</w:t>
      </w:r>
    </w:p>
    <w:p>
      <w:pPr>
        <w:pStyle w:val="BookText"/>
        <w:rPr/>
      </w:pPr>
      <w:r>
        <w:rPr>
          <w:rFonts w:ascii="Amiri" w:hAnsi="Amiri" w:eastAsia="Amiri" w:cs="Amiri"/>
          <w:color w:val="111111"/>
          <w:sz w:val="28"/>
          <w:sz w:val="28"/>
          <w:szCs w:val="28"/>
          <w:rtl w:val="true"/>
          <w:lang w:bidi="ar-SA"/>
        </w:rPr>
        <w:t xml:space="preserve">و سعد أمير شرّه دون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أمير بالعراق جرير</w:t>
      </w:r>
    </w:p>
    <w:p>
      <w:pPr>
        <w:pStyle w:val="BookText"/>
        <w:rPr/>
      </w:pPr>
      <w:r>
        <w:rPr>
          <w:rFonts w:ascii="Amiri" w:hAnsi="Amiri" w:eastAsia="Amiri" w:cs="Amiri"/>
          <w:color w:val="111111"/>
          <w:sz w:val="28"/>
          <w:sz w:val="28"/>
          <w:szCs w:val="28"/>
          <w:rtl w:val="true"/>
          <w:lang w:bidi="ar-SA"/>
        </w:rPr>
        <w:t xml:space="preserve">و عند أمير المؤمنين 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المثنّى فضّة و حرير</w:t>
      </w:r>
    </w:p>
    <w:p>
      <w:pPr>
        <w:pStyle w:val="BookText"/>
        <w:rPr/>
      </w:pPr>
      <w:r>
        <w:rPr>
          <w:rFonts w:ascii="Amiri" w:hAnsi="Amiri" w:eastAsia="Amiri" w:cs="Amiri"/>
          <w:color w:val="111111"/>
          <w:sz w:val="28"/>
          <w:sz w:val="28"/>
          <w:szCs w:val="28"/>
          <w:rtl w:val="true"/>
          <w:lang w:bidi="ar-SA"/>
        </w:rPr>
        <w:t xml:space="preserve">تذكّر هداك اللّه وقع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قديس و المكرّ عسير</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عشية ودّ القوم لو أنّ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 جناحي طائر فيطير</w:t>
      </w:r>
    </w:p>
    <w:p>
      <w:pPr>
        <w:pStyle w:val="BookText"/>
        <w:rPr/>
      </w:pPr>
      <w:r>
        <w:rPr>
          <w:rFonts w:ascii="Amiri" w:hAnsi="Amiri" w:eastAsia="Amiri" w:cs="Amiri"/>
          <w:color w:val="111111"/>
          <w:sz w:val="28"/>
          <w:sz w:val="28"/>
          <w:szCs w:val="28"/>
          <w:rtl w:val="true"/>
          <w:lang w:bidi="ar-SA"/>
        </w:rPr>
        <w:t xml:space="preserve">إذا ما فرغنا من قراع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دلفنا لأخرى كالجبال تسير</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ترى القوم فيها و اجمعين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بأحمال لهنّ زفير</w:t>
      </w:r>
      <w:r>
        <w:rPr>
          <w:rStyle w:val="FootnoteAnchor"/>
          <w:rtl w:val="true"/>
        </w:rPr>
        <w:footnoteReference w:id="954"/>
      </w:r>
    </w:p>
    <w:p>
      <w:pPr>
        <w:pStyle w:val="Heading4"/>
        <w:numPr>
          <w:ilvl w:val="3"/>
          <w:numId w:val="1"/>
        </w:numPr>
        <w:rPr/>
      </w:pPr>
      <w:bookmarkStart w:id="802" w:name="__RefHeading___Toc3607499_1280447820"/>
      <w:bookmarkStart w:id="803" w:name="_Toc332"/>
      <w:bookmarkEnd w:id="802"/>
      <w:r>
        <w:rPr>
          <w:rtl w:val="true"/>
        </w:rPr>
        <w:t>إجازة عمر لهما على بلائهما في الحرب</w:t>
      </w:r>
      <w:bookmarkEnd w:id="80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سعد إلى عمر رضي اللّه تعالى عنه بما قال لهما و ما ردّا عليه، و بالقصيدتين، فكتب أن أعطهما على بلائهما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كلّ واحد منهما ألفي درهم</w:t>
      </w:r>
      <w:r>
        <w:rPr>
          <w:rFonts w:eastAsia="Amiri" w:cs="Amiri" w:ascii="Amiri" w:hAnsi="Amiri"/>
          <w:color w:val="111111"/>
          <w:sz w:val="28"/>
          <w:szCs w:val="28"/>
          <w:rtl w:val="true"/>
          <w:lang w:bidi="ar-SA"/>
        </w:rPr>
        <w:t xml:space="preserve">. </w:t>
      </w:r>
      <w:bookmarkStart w:id="804" w:name="pg16218_175574"/>
    </w:p>
    <w:p>
      <w:pPr>
        <w:pStyle w:val="Heading4"/>
        <w:numPr>
          <w:ilvl w:val="3"/>
          <w:numId w:val="1"/>
        </w:numPr>
        <w:rPr/>
      </w:pPr>
      <w:bookmarkStart w:id="805" w:name="__RefHeading___Toc3607501_1280447820"/>
      <w:bookmarkStart w:id="806" w:name="_Toc333"/>
      <w:bookmarkEnd w:id="804"/>
      <w:bookmarkEnd w:id="805"/>
      <w:r>
        <w:rPr>
          <w:rtl w:val="true"/>
        </w:rPr>
        <w:t>كتاب عمر إلى سلمان بن ربيعة في شأن عمرو</w:t>
      </w:r>
      <w:bookmarkEnd w:id="80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حفص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إلى سلمان بن ربيعة الباهلي</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جندك عمرو بن معد يكرب، و طلحة بن خويلد الأسديّ، فإذا حضر الناس فأدنهما و شاورهما و ابعثهما في الطّلائع، و إذا وضعت الحرب أوزارها فضعهما حيث وضعا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ارتدادهما، و كان عمرو ارتدّ و طليحة تنبأ</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3607503_1280447820"/>
      <w:bookmarkStart w:id="808" w:name="_Toc334"/>
      <w:bookmarkEnd w:id="807"/>
      <w:r>
        <w:rPr>
          <w:rtl w:val="true"/>
        </w:rPr>
        <w:t>بين سلمان بن ربيعة و عمرو</w:t>
      </w:r>
      <w:bookmarkEnd w:id="80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حفص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ربيعة جنده بأرمينية، فجعل لا يقبل إلاّ عتيقا، فمر به عمرو بن معد يكرب بفرس غليظ،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الهجين يعرف الهجين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عمر رضي اللّه تعالى عنه قوله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القائل لأميرك ما قلت، و إنّه بلغني أنّ عندك سيفا تسمّيه الصمصامة، و عندي سيف أسميه مصمّما</w:t>
      </w:r>
      <w:r>
        <w:rPr>
          <w:rStyle w:val="FootnoteAnchor"/>
          <w:rtl w:val="true"/>
        </w:rPr>
        <w:footnoteReference w:id="956"/>
      </w:r>
      <w:r>
        <w:rPr>
          <w:rFonts w:ascii="Amiri" w:hAnsi="Amiri" w:eastAsia="Amiri" w:cs="Amiri"/>
          <w:color w:val="111111"/>
          <w:sz w:val="28"/>
          <w:sz w:val="28"/>
          <w:szCs w:val="28"/>
          <w:rtl w:val="true"/>
          <w:lang w:bidi="ar-SA"/>
        </w:rPr>
        <w:t>، و أقسم لئن وضعته بين أذنيك لا أقلع حتّى يبلغ قحفك</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سلمان يلومه في حلمه عنه</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3607505_1280447820"/>
      <w:bookmarkStart w:id="810" w:name="_Toc335"/>
      <w:bookmarkEnd w:id="809"/>
      <w:r>
        <w:rPr>
          <w:rtl w:val="true"/>
        </w:rPr>
        <w:t>تقدير عمر بن الخطاب له</w:t>
      </w:r>
      <w:bookmarkEnd w:id="810"/>
    </w:p>
    <w:p>
      <w:pPr>
        <w:pStyle w:val="Heading5"/>
        <w:numPr>
          <w:ilvl w:val="4"/>
          <w:numId w:val="1"/>
        </w:numPr>
        <w:rPr/>
      </w:pPr>
      <w:bookmarkStart w:id="811" w:name="__RefHeading___Toc3607507_1280447820"/>
      <w:bookmarkStart w:id="812" w:name="_Toc336"/>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عمرا شهد فتح اليرموك، و فتح القادسية، و فتح نهاوند مع النّعمان بن مقرّن المزني، و كتب عمر إلى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جندك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معد يكرب، و طليحة بن خويلد الأسدي من بني قعين، فأحضرهما الحرب و شاورهما في الأمر، و لا تولّهما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3607509_1280447820"/>
      <w:bookmarkStart w:id="814" w:name="_Toc337"/>
      <w:bookmarkEnd w:id="813"/>
      <w:r>
        <w:rPr>
          <w:rtl w:val="true"/>
        </w:rPr>
        <w:t>صوت</w:t>
      </w:r>
      <w:bookmarkEnd w:id="814"/>
    </w:p>
    <w:p>
      <w:pPr>
        <w:pStyle w:val="BookText"/>
        <w:rPr/>
      </w:pPr>
      <w:r>
        <w:rPr>
          <w:rFonts w:ascii="Amiri" w:hAnsi="Amiri" w:eastAsia="Amiri" w:cs="Amiri"/>
          <w:color w:val="111111"/>
          <w:sz w:val="28"/>
          <w:sz w:val="28"/>
          <w:szCs w:val="28"/>
          <w:rtl w:val="true"/>
          <w:lang w:bidi="ar-SA"/>
        </w:rPr>
        <w:t xml:space="preserve">خليليّ هبّا طالما قد رقدتما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أجدّكما لا تقضيان كراكما</w:t>
      </w:r>
    </w:p>
    <w:p>
      <w:pPr>
        <w:pStyle w:val="BookText"/>
        <w:rPr/>
      </w:pPr>
      <w:r>
        <w:rPr>
          <w:rFonts w:ascii="Amiri" w:hAnsi="Amiri" w:eastAsia="Amiri" w:cs="Amiri"/>
          <w:color w:val="111111"/>
          <w:sz w:val="28"/>
          <w:sz w:val="28"/>
          <w:szCs w:val="28"/>
          <w:rtl w:val="true"/>
          <w:lang w:bidi="ar-SA"/>
        </w:rPr>
        <w:t xml:space="preserve">سأبكيكما طول الحياة و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ذي لوعة إن بكاكما</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لقس بن ساعدة الإيادي، فيما أخبرنا به محمد بن العباس اليزيديّ في خبر أنا ذاكره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يعقوب بن السكّيت أنّه لعيسى بن قدامة الأسدي</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العتبي أنّه لرجل من بني عامر بن صعصعة، يقال له الحسن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لهاشم بن سليمان، ثقيل أوّل بالوسطى عن عمرو</w:t>
      </w:r>
      <w:r>
        <w:rPr>
          <w:rFonts w:eastAsia="Amiri" w:cs="Amiri" w:ascii="Amiri" w:hAnsi="Amiri"/>
          <w:color w:val="111111"/>
          <w:sz w:val="28"/>
          <w:szCs w:val="28"/>
          <w:rtl w:val="true"/>
          <w:lang w:bidi="ar-SA"/>
        </w:rPr>
        <w:t xml:space="preserve">. </w:t>
      </w:r>
      <w:bookmarkStart w:id="815" w:name="pg16218_175575"/>
    </w:p>
    <w:p>
      <w:pPr>
        <w:pStyle w:val="Heading3"/>
        <w:numPr>
          <w:ilvl w:val="2"/>
          <w:numId w:val="1"/>
        </w:numPr>
        <w:rPr/>
      </w:pPr>
      <w:bookmarkStart w:id="816" w:name="__RefHeading___Toc3607511_1280447820"/>
      <w:bookmarkStart w:id="817" w:name="_Toc338"/>
      <w:bookmarkEnd w:id="815"/>
      <w:bookmarkEnd w:id="816"/>
      <w:r>
        <w:rPr/>
        <w:t>14</w:t>
      </w:r>
      <w:r>
        <w:rPr>
          <w:rtl w:val="true"/>
        </w:rPr>
        <w:t xml:space="preserve"> - </w:t>
      </w:r>
      <w:r>
        <w:rPr>
          <w:rtl w:val="true"/>
        </w:rPr>
        <w:t>ذكر خبر قسّ بن ساعدة و نسبه و قصته في هذا الشعر</w:t>
      </w:r>
      <w:bookmarkEnd w:id="817"/>
    </w:p>
    <w:p>
      <w:pPr>
        <w:pStyle w:val="Heading4"/>
        <w:numPr>
          <w:ilvl w:val="3"/>
          <w:numId w:val="1"/>
        </w:numPr>
        <w:rPr/>
      </w:pPr>
      <w:bookmarkStart w:id="818" w:name="__RefHeading___Toc3607513_1280447820"/>
      <w:bookmarkStart w:id="819" w:name="_Toc339"/>
      <w:bookmarkEnd w:id="818"/>
      <w:r>
        <w:rPr>
          <w:rtl w:val="true"/>
        </w:rPr>
        <w:t>نسبه</w:t>
      </w:r>
      <w:bookmarkEnd w:id="819"/>
    </w:p>
    <w:p>
      <w:pPr>
        <w:pStyle w:val="BookText"/>
        <w:rPr/>
      </w:pPr>
      <w:r>
        <w:rPr>
          <w:rFonts w:ascii="Amiri" w:hAnsi="Amiri" w:eastAsia="Amiri" w:cs="Amiri"/>
          <w:color w:val="111111"/>
          <w:sz w:val="28"/>
          <w:sz w:val="28"/>
          <w:szCs w:val="28"/>
          <w:rtl w:val="true"/>
          <w:lang w:bidi="ar-SA"/>
        </w:rPr>
        <w:t xml:space="preserve">هو قسّ بن ساعدة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مكان عمرو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عديّ بن مالك بن أيدعان بن النّمر بن واثلة بن الطّمثان بن زيد مناة</w:t>
      </w:r>
      <w:r>
        <w:rPr>
          <w:rStyle w:val="FootnoteAnchor"/>
          <w:rtl w:val="true"/>
        </w:rPr>
        <w:footnoteReference w:id="960"/>
      </w:r>
      <w:r>
        <w:rPr>
          <w:rFonts w:ascii="Amiri" w:hAnsi="Amiri" w:eastAsia="Amiri" w:cs="Amiri"/>
          <w:color w:val="111111"/>
          <w:sz w:val="28"/>
          <w:sz w:val="28"/>
          <w:szCs w:val="28"/>
          <w:rtl w:val="true"/>
          <w:lang w:bidi="ar-SA"/>
        </w:rPr>
        <w:t>بن يقدم</w:t>
      </w:r>
      <w:r>
        <w:rPr>
          <w:rStyle w:val="FootnoteAnchor"/>
          <w:rtl w:val="true"/>
        </w:rPr>
        <w:footnoteReference w:id="961"/>
      </w:r>
      <w:r>
        <w:rPr>
          <w:rFonts w:ascii="Amiri" w:hAnsi="Amiri" w:eastAsia="Amiri" w:cs="Amiri"/>
          <w:color w:val="111111"/>
          <w:sz w:val="28"/>
          <w:sz w:val="28"/>
          <w:szCs w:val="28"/>
          <w:rtl w:val="true"/>
          <w:lang w:bidi="ar-SA"/>
        </w:rPr>
        <w:t>بن أفضى بن دعميّ بن إياد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العرب و شاعرها، و حليمها و حكيمها في عصره</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3607515_1280447820"/>
      <w:bookmarkStart w:id="821" w:name="_Toc340"/>
      <w:bookmarkEnd w:id="820"/>
      <w:r>
        <w:rPr>
          <w:rtl w:val="true"/>
        </w:rPr>
        <w:t>هو أول من خطب على شرف، و قال أما بعد</w:t>
      </w:r>
      <w:bookmarkEnd w:id="821"/>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علا على شرف و خطب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قال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و أول من اتّكأ عند خطبته على سيف أو عصا</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3607517_1280447820"/>
      <w:bookmarkStart w:id="823" w:name="_Toc341"/>
      <w:bookmarkEnd w:id="822"/>
      <w:r>
        <w:rPr>
          <w:rtl w:val="true"/>
        </w:rPr>
        <w:t>أدركه الرسول قبل النبوة</w:t>
      </w:r>
      <w:bookmarkEnd w:id="823"/>
    </w:p>
    <w:p>
      <w:pPr>
        <w:pStyle w:val="BookText"/>
        <w:rPr/>
      </w:pPr>
      <w:r>
        <w:rPr>
          <w:rFonts w:ascii="Amiri" w:hAnsi="Amiri" w:eastAsia="Amiri" w:cs="Amiri"/>
          <w:color w:val="111111"/>
          <w:sz w:val="28"/>
          <w:sz w:val="28"/>
          <w:szCs w:val="28"/>
          <w:rtl w:val="true"/>
          <w:lang w:bidi="ar-SA"/>
        </w:rPr>
        <w:t>و أدركه رسول اللّه صلّى اللّه عليه و سلّم قبل النبوة، و رآه بعكاظ فكان يأثر عنه كلاما سمعه منه، و سئل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أمّة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خبره من جهات عدّة، إلاّ أنّه لم يحضرني وقت كتبت هذا الخبر غيره، و هو و إن لم يكن من أقواها على مذهب أهل الحديث إسنادا، فهو من أتمها</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3607519_1280447820"/>
      <w:bookmarkStart w:id="825" w:name="_Toc342"/>
      <w:bookmarkEnd w:id="824"/>
      <w:r>
        <w:rPr>
          <w:rtl w:val="true"/>
        </w:rPr>
        <w:t>وفد إياد و ما قيل في قس بن ساعدة</w:t>
      </w:r>
      <w:bookmarkEnd w:id="825"/>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شعيب صالح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عبد الرحمن بن حفص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السائب عن أبي صالح عن ابن عباس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وفد إياد على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قسّ بن ساعدة؟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انظر إليه بسوق عكاظ على جمل له أورق</w:t>
      </w:r>
      <w:r>
        <w:rPr>
          <w:rStyle w:val="FootnoteAnchor"/>
          <w:rtl w:val="true"/>
        </w:rPr>
        <w:footnoteReference w:id="962"/>
      </w:r>
      <w:r>
        <w:rPr>
          <w:rFonts w:ascii="Amiri" w:hAnsi="Amiri" w:eastAsia="Amiri" w:cs="Amiri"/>
          <w:color w:val="111111"/>
          <w:sz w:val="28"/>
          <w:sz w:val="28"/>
          <w:szCs w:val="28"/>
          <w:rtl w:val="true"/>
          <w:lang w:bidi="ar-SA"/>
        </w:rPr>
        <w:t>و هو يتكلّم بكلام عليه حلاوة ما أجدني أحفظه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سمعته يقول؟ قال سمعته يقول</w:t>
      </w:r>
      <w:r>
        <w:rPr>
          <w:rFonts w:eastAsia="Amiri" w:cs="Amiri" w:ascii="Amiri" w:hAnsi="Amiri"/>
          <w:color w:val="111111"/>
          <w:sz w:val="28"/>
          <w:szCs w:val="28"/>
          <w:rtl w:val="true"/>
          <w:lang w:bidi="ar-SA"/>
        </w:rPr>
        <w:t xml:space="preserve">: </w:t>
      </w:r>
      <w:bookmarkStart w:id="826" w:name="pg16218_175576"/>
    </w:p>
    <w:p>
      <w:pPr>
        <w:pStyle w:val="Heading4"/>
        <w:numPr>
          <w:ilvl w:val="3"/>
          <w:numId w:val="1"/>
        </w:numPr>
        <w:rPr/>
      </w:pPr>
      <w:bookmarkStart w:id="827" w:name="__RefHeading___Toc3607521_1280447820"/>
      <w:bookmarkStart w:id="828" w:name="_Toc343"/>
      <w:bookmarkEnd w:id="826"/>
      <w:bookmarkEnd w:id="827"/>
      <w:r>
        <w:rPr>
          <w:rtl w:val="true"/>
        </w:rPr>
        <w:t>خطبته</w:t>
      </w:r>
      <w:bookmarkEnd w:id="828"/>
    </w:p>
    <w:p>
      <w:pPr>
        <w:pStyle w:val="BookText"/>
        <w:rPr/>
      </w:pPr>
      <w:r>
        <w:rPr>
          <w:rFonts w:ascii="Amiri" w:hAnsi="Amiri" w:eastAsia="Amiri" w:cs="Amiri"/>
          <w:color w:val="111111"/>
          <w:sz w:val="28"/>
          <w:sz w:val="28"/>
          <w:szCs w:val="28"/>
          <w:rtl w:val="true"/>
          <w:lang w:bidi="ar-SA"/>
        </w:rPr>
        <w:t>أيّها الناس اسمعوا وعوا، من عاش مات، و من مات فات، و كلّ ما هو آت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داج، و سماء ذات أبراج، بحار تزخر، و نجوم تزهر</w:t>
      </w:r>
      <w:r>
        <w:rPr>
          <w:rStyle w:val="FootnoteAnchor"/>
          <w:rtl w:val="true"/>
        </w:rPr>
        <w:footnoteReference w:id="963"/>
      </w:r>
      <w:r>
        <w:rPr>
          <w:rFonts w:ascii="Amiri" w:hAnsi="Amiri" w:eastAsia="Amiri" w:cs="Amiri"/>
          <w:color w:val="111111"/>
          <w:sz w:val="28"/>
          <w:sz w:val="28"/>
          <w:szCs w:val="28"/>
          <w:rtl w:val="true"/>
          <w:lang w:bidi="ar-SA"/>
        </w:rPr>
        <w:t>، و ضوء و ظلام، و برّ و آثام، و مطعم و مشرب، و ملبس و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الناس يذهبون و لا يرجعون، أرضوا بالمقام فأقاموا، أم تركوا فناموا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 قسّ بن ساعدة ما على وجه الأرض دين أفضل من دين قد أظلّكم زمانه، و أدرككم أوانه، فطوبى لمن أدركه فاتّبعه، و ويل لمن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الذّاهبين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القرون لنا بصائر</w:t>
      </w:r>
    </w:p>
    <w:p>
      <w:pPr>
        <w:pStyle w:val="BookText"/>
        <w:rPr/>
      </w:pPr>
      <w:r>
        <w:rPr>
          <w:rFonts w:ascii="Amiri" w:hAnsi="Amiri" w:eastAsia="Amiri" w:cs="Amiri"/>
          <w:color w:val="111111"/>
          <w:sz w:val="28"/>
          <w:sz w:val="28"/>
          <w:szCs w:val="28"/>
          <w:rtl w:val="true"/>
          <w:lang w:bidi="ar-SA"/>
        </w:rPr>
        <w:t xml:space="preserve">لمّا رأيت مواردا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ليس لها مصادر</w:t>
      </w:r>
    </w:p>
    <w:p>
      <w:pPr>
        <w:pStyle w:val="BookText"/>
        <w:rPr/>
      </w:pPr>
      <w:r>
        <w:rPr>
          <w:rFonts w:ascii="Amiri" w:hAnsi="Amiri" w:eastAsia="Amiri" w:cs="Amiri"/>
          <w:color w:val="111111"/>
          <w:sz w:val="28"/>
          <w:sz w:val="28"/>
          <w:szCs w:val="28"/>
          <w:rtl w:val="true"/>
          <w:lang w:bidi="ar-SA"/>
        </w:rPr>
        <w:t xml:space="preserve">و رأيت قومي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الأصاغر و الأكابر</w:t>
      </w:r>
    </w:p>
    <w:p>
      <w:pPr>
        <w:pStyle w:val="BookText"/>
        <w:rPr/>
      </w:pPr>
      <w:r>
        <w:rPr>
          <w:rFonts w:ascii="Amiri" w:hAnsi="Amiri" w:eastAsia="Amiri" w:cs="Amiri"/>
          <w:color w:val="111111"/>
          <w:sz w:val="28"/>
          <w:sz w:val="28"/>
          <w:szCs w:val="28"/>
          <w:rtl w:val="true"/>
          <w:lang w:bidi="ar-SA"/>
        </w:rPr>
        <w:t xml:space="preserve">أيقنت أنّي لا 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لة حيث صار القوم صائر</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قسّا، إني لأرجو أن يبعث يوم القيامة أمّة وحده</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9" w:name="__RefHeading___Toc3607523_1280447820"/>
      <w:bookmarkStart w:id="830" w:name="_Toc344"/>
      <w:bookmarkEnd w:id="829"/>
      <w:r>
        <w:rPr>
          <w:rtl w:val="true"/>
        </w:rPr>
        <w:t>قصة شعر منسوب إلى قس</w:t>
      </w:r>
      <w:bookmarkEnd w:id="830"/>
    </w:p>
    <w:p>
      <w:pPr>
        <w:pStyle w:val="BookText"/>
        <w:rPr/>
      </w:pPr>
      <w:r>
        <w:rPr>
          <w:rFonts w:ascii="Amiri" w:hAnsi="Amiri" w:eastAsia="Amiri" w:cs="Amiri"/>
          <w:color w:val="111111"/>
          <w:sz w:val="28"/>
          <w:sz w:val="28"/>
          <w:szCs w:val="28"/>
          <w:rtl w:val="true"/>
          <w:lang w:bidi="ar-SA"/>
        </w:rPr>
        <w:t>فقال رجل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 قسّ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بجبل</w:t>
      </w:r>
      <w:r>
        <w:rPr>
          <w:rStyle w:val="FootnoteAnchor"/>
          <w:rtl w:val="true"/>
        </w:rPr>
        <w:footnoteReference w:id="965"/>
      </w:r>
      <w:r>
        <w:rPr>
          <w:rFonts w:ascii="Amiri" w:hAnsi="Amiri" w:eastAsia="Amiri" w:cs="Amiri"/>
          <w:color w:val="111111"/>
          <w:sz w:val="28"/>
          <w:sz w:val="28"/>
          <w:szCs w:val="28"/>
          <w:rtl w:val="true"/>
          <w:lang w:bidi="ar-SA"/>
        </w:rPr>
        <w:t>يقال له سمعان</w:t>
      </w:r>
      <w:r>
        <w:rPr>
          <w:rStyle w:val="FootnoteAnchor"/>
          <w:rtl w:val="true"/>
        </w:rPr>
        <w:footnoteReference w:id="966"/>
      </w:r>
      <w:r>
        <w:rPr>
          <w:rFonts w:ascii="Amiri" w:hAnsi="Amiri" w:eastAsia="Amiri" w:cs="Amiri"/>
          <w:color w:val="111111"/>
          <w:sz w:val="28"/>
          <w:sz w:val="28"/>
          <w:szCs w:val="28"/>
          <w:rtl w:val="true"/>
          <w:lang w:bidi="ar-SA"/>
        </w:rPr>
        <w:t>في يوم شديد الحرّ، إذ أنا بقسّ بن ساعدة تحت ظلّ شجرة عند عين ماء، و عنده سباع، كلما زأر سبع منها على صاحبه ضربه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حتى يشرب الذي ورد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ففرقت</w:t>
      </w:r>
      <w:r>
        <w:rPr>
          <w:rStyle w:val="FootnoteAnchor"/>
          <w:rtl w:val="true"/>
        </w:rPr>
        <w:footnoteReference w:id="96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أنا بقبرين بينهما مسجد،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القبران؟ قال هذان قبرا أخوين كانا لي فماتا، فاتّخذت بينها مسجدا أعبد اللّه جلّ و عزّ فيه حتّى ألحق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أيامهما فبكى،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هبّا طالما قد رقدتما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أجدّكما لا تقضيان كراكما</w:t>
      </w:r>
    </w:p>
    <w:p>
      <w:pPr>
        <w:pStyle w:val="BookText"/>
        <w:rPr/>
      </w:pPr>
      <w:r>
        <w:rPr>
          <w:rFonts w:ascii="Amiri" w:hAnsi="Amiri" w:eastAsia="Amiri" w:cs="Amiri"/>
          <w:color w:val="111111"/>
          <w:sz w:val="28"/>
          <w:sz w:val="28"/>
          <w:szCs w:val="28"/>
          <w:rtl w:val="true"/>
          <w:lang w:bidi="ar-SA"/>
        </w:rPr>
        <w:t xml:space="preserve">أ لم تعلما أنّي بسمعان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فيه من حبيب سواكما</w:t>
      </w:r>
    </w:p>
    <w:p>
      <w:pPr>
        <w:pStyle w:val="BookText"/>
        <w:rPr/>
      </w:pPr>
      <w:r>
        <w:rPr>
          <w:rFonts w:ascii="Amiri" w:hAnsi="Amiri" w:eastAsia="Amiri" w:cs="Amiri"/>
          <w:color w:val="111111"/>
          <w:sz w:val="28"/>
          <w:sz w:val="28"/>
          <w:szCs w:val="28"/>
          <w:rtl w:val="true"/>
          <w:lang w:bidi="ar-SA"/>
        </w:rPr>
        <w:t xml:space="preserve">أقيم على قبريكما لست بارحا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الليالي أو يجيب صداكما</w:t>
      </w:r>
    </w:p>
    <w:p>
      <w:pPr>
        <w:pStyle w:val="BookText"/>
        <w:rPr/>
      </w:pPr>
      <w:r>
        <w:rPr>
          <w:rFonts w:ascii="Amiri" w:hAnsi="Amiri" w:eastAsia="Amiri" w:cs="Amiri"/>
          <w:color w:val="111111"/>
          <w:sz w:val="28"/>
          <w:sz w:val="28"/>
          <w:szCs w:val="28"/>
          <w:rtl w:val="true"/>
          <w:lang w:bidi="ar-SA"/>
        </w:rPr>
        <w:t xml:space="preserve">كأنّكما و الموت أقرب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بجسمي في قبريكما قد أتاكما</w:t>
      </w:r>
    </w:p>
    <w:p>
      <w:pPr>
        <w:pStyle w:val="BookText"/>
        <w:rPr/>
      </w:pPr>
      <w:r>
        <w:rPr>
          <w:rFonts w:ascii="Amiri" w:hAnsi="Amiri" w:eastAsia="Amiri" w:cs="Amiri"/>
          <w:color w:val="111111"/>
          <w:sz w:val="28"/>
          <w:sz w:val="28"/>
          <w:szCs w:val="28"/>
          <w:rtl w:val="true"/>
          <w:lang w:bidi="ar-SA"/>
        </w:rPr>
        <w:t xml:space="preserve">فلو جعلت نفس لنفس 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لجدت بنفسي أن تكون فداكما</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قسّا</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3607525_1280447820"/>
      <w:bookmarkStart w:id="832" w:name="_Toc345"/>
      <w:bookmarkEnd w:id="831"/>
      <w:r>
        <w:rPr>
          <w:rtl w:val="true"/>
        </w:rPr>
        <w:t>الشعر السابق لعيسى بن قدامة</w:t>
      </w:r>
      <w:bookmarkEnd w:id="83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الحكاية عن يعقوب بن السكيت أنّ الشعر لعيسى بن قدامة الأسدي فأخبرني بها عليّ بن سليمان الأخفش،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السكيت</w:t>
      </w:r>
      <w:r>
        <w:rPr>
          <w:rFonts w:eastAsia="Amiri" w:cs="Amiri" w:ascii="Amiri" w:hAnsi="Amiri"/>
          <w:color w:val="111111"/>
          <w:sz w:val="28"/>
          <w:szCs w:val="28"/>
          <w:rtl w:val="true"/>
          <w:lang w:bidi="ar-SA"/>
        </w:rPr>
        <w:t xml:space="preserve">: </w:t>
      </w:r>
      <w:bookmarkStart w:id="833" w:name="pg16218_175577"/>
    </w:p>
    <w:p>
      <w:pPr>
        <w:pStyle w:val="BookText"/>
        <w:rPr/>
      </w:pPr>
      <w:bookmarkEnd w:id="833"/>
      <w:r>
        <w:rPr>
          <w:rFonts w:ascii="Amiri" w:hAnsi="Amiri" w:eastAsia="Amiri" w:cs="Amiri"/>
          <w:color w:val="111111"/>
          <w:sz w:val="28"/>
          <w:sz w:val="28"/>
          <w:szCs w:val="28"/>
          <w:rtl w:val="true"/>
          <w:lang w:bidi="ar-SA"/>
        </w:rPr>
        <w:t>قال عيسى بن قدامة الأسديّ، و كان قدم قاسان</w:t>
      </w:r>
      <w:r>
        <w:rPr>
          <w:rStyle w:val="FootnoteAnchor"/>
          <w:rtl w:val="true"/>
        </w:rPr>
        <w:footnoteReference w:id="968"/>
      </w:r>
      <w:r>
        <w:rPr>
          <w:rFonts w:ascii="Amiri" w:hAnsi="Amiri" w:eastAsia="Amiri" w:cs="Amiri"/>
          <w:color w:val="111111"/>
          <w:sz w:val="28"/>
          <w:sz w:val="28"/>
          <w:szCs w:val="28"/>
          <w:rtl w:val="true"/>
          <w:lang w:bidi="ar-SA"/>
        </w:rPr>
        <w:t>، و كان له نديمان فماتا، و كان يجيء فيجلس عند القبرين، و هما براوند</w:t>
      </w:r>
      <w:r>
        <w:rPr>
          <w:rStyle w:val="FootnoteAnchor"/>
          <w:rtl w:val="true"/>
        </w:rPr>
        <w:footnoteReference w:id="969"/>
      </w:r>
      <w:r>
        <w:rPr>
          <w:rFonts w:ascii="Amiri" w:hAnsi="Amiri" w:eastAsia="Amiri" w:cs="Amiri"/>
          <w:color w:val="111111"/>
          <w:sz w:val="28"/>
          <w:sz w:val="28"/>
          <w:szCs w:val="28"/>
          <w:rtl w:val="true"/>
          <w:lang w:bidi="ar-SA"/>
        </w:rPr>
        <w:t>، في موضع يقال له خزاق، فيشرب و يصبّ على القبرين حتّى يقضي وطره، ثم ينصرف و ينشد و هو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هبّا طالما قد رقدتما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أجدّكما لا تقضيان كراكما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تعلما مالي براوند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بخزاق من نديم سواكما</w:t>
      </w:r>
    </w:p>
    <w:p>
      <w:pPr>
        <w:pStyle w:val="BookText"/>
        <w:rPr/>
      </w:pPr>
      <w:r>
        <w:rPr>
          <w:rFonts w:ascii="Amiri" w:hAnsi="Amiri" w:eastAsia="Amiri" w:cs="Amiri"/>
          <w:color w:val="111111"/>
          <w:sz w:val="28"/>
          <w:sz w:val="28"/>
          <w:szCs w:val="28"/>
          <w:rtl w:val="true"/>
          <w:lang w:bidi="ar-SA"/>
        </w:rPr>
        <w:t xml:space="preserve">مقيم على قبريكما لست بارحا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الليالي أو يجيب صداكما</w:t>
      </w:r>
    </w:p>
    <w:p>
      <w:pPr>
        <w:pStyle w:val="BookText"/>
        <w:rPr/>
      </w:pPr>
      <w:r>
        <w:rPr>
          <w:rFonts w:ascii="Amiri" w:hAnsi="Amiri" w:eastAsia="Amiri" w:cs="Amiri"/>
          <w:color w:val="111111"/>
          <w:sz w:val="28"/>
          <w:sz w:val="28"/>
          <w:szCs w:val="28"/>
          <w:rtl w:val="true"/>
          <w:lang w:bidi="ar-SA"/>
        </w:rPr>
        <w:t xml:space="preserve">جرى الموت مجرى اللحم و العظم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الذي يسقي العقار سقاكما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تحمّل من يهوى القفول و غادروا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لكما أشجاه ما قد شجاكما</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فأيّ أخ يجفو أخا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الذي من بعد موت جفاكما</w:t>
      </w:r>
    </w:p>
    <w:p>
      <w:pPr>
        <w:pStyle w:val="BookText"/>
        <w:rPr/>
      </w:pPr>
      <w:r>
        <w:rPr>
          <w:rFonts w:ascii="Amiri" w:hAnsi="Amiri" w:eastAsia="Amiri" w:cs="Amiri"/>
          <w:color w:val="111111"/>
          <w:sz w:val="28"/>
          <w:sz w:val="28"/>
          <w:szCs w:val="28"/>
          <w:rtl w:val="true"/>
          <w:lang w:bidi="ar-SA"/>
        </w:rPr>
        <w:t xml:space="preserve">أصبّ على قبريكما من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فإلاّ تذوقا أرو منها ثراكما</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أناديكما كيما تجيبا و تنطقا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مجابا صوته من دعاكما</w:t>
      </w:r>
    </w:p>
    <w:p>
      <w:pPr>
        <w:pStyle w:val="BookText"/>
        <w:rPr/>
      </w:pPr>
      <w:r>
        <w:rPr>
          <w:rFonts w:ascii="Amiri" w:hAnsi="Amiri" w:eastAsia="Amiri" w:cs="Amiri"/>
          <w:color w:val="111111"/>
          <w:sz w:val="28"/>
          <w:sz w:val="28"/>
          <w:szCs w:val="28"/>
          <w:rtl w:val="true"/>
          <w:lang w:bidi="ar-SA"/>
        </w:rPr>
        <w:t xml:space="preserve">أ من طول نوم لا تجيبان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ما هذا الذي قد دهاكما</w:t>
      </w:r>
    </w:p>
    <w:p>
      <w:pPr>
        <w:pStyle w:val="BookText"/>
        <w:rPr/>
      </w:pPr>
      <w:r>
        <w:rPr>
          <w:rFonts w:ascii="Amiri" w:hAnsi="Amiri" w:eastAsia="Amiri" w:cs="Amiri"/>
          <w:color w:val="111111"/>
          <w:sz w:val="28"/>
          <w:sz w:val="28"/>
          <w:szCs w:val="28"/>
          <w:rtl w:val="true"/>
          <w:lang w:bidi="ar-SA"/>
        </w:rPr>
        <w:t xml:space="preserve">قضيت بأنّي لا محالة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سيعروني الذي قد عراكما</w:t>
      </w:r>
    </w:p>
    <w:p>
      <w:pPr>
        <w:pStyle w:val="BookText"/>
        <w:rPr/>
      </w:pPr>
      <w:r>
        <w:rPr>
          <w:rFonts w:ascii="Amiri" w:hAnsi="Amiri" w:eastAsia="Amiri" w:cs="Amiri"/>
          <w:color w:val="111111"/>
          <w:sz w:val="28"/>
          <w:sz w:val="28"/>
          <w:szCs w:val="28"/>
          <w:rtl w:val="true"/>
          <w:lang w:bidi="ar-SA"/>
        </w:rPr>
        <w:t xml:space="preserve">سأبكيكما طول الحياة و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ذي عولة إن بكاكما</w:t>
      </w:r>
    </w:p>
    <w:p>
      <w:pPr>
        <w:pStyle w:val="Heading4"/>
        <w:numPr>
          <w:ilvl w:val="3"/>
          <w:numId w:val="1"/>
        </w:numPr>
        <w:rPr/>
      </w:pPr>
      <w:bookmarkStart w:id="834" w:name="__RefHeading___Toc3607527_1280447820"/>
      <w:bookmarkStart w:id="835" w:name="_Toc346"/>
      <w:bookmarkEnd w:id="834"/>
      <w:r>
        <w:rPr>
          <w:rtl w:val="true"/>
        </w:rPr>
        <w:t>نسبته إلى رجل من أهل الكوفة</w:t>
      </w:r>
      <w:bookmarkEnd w:id="835"/>
    </w:p>
    <w:p>
      <w:pPr>
        <w:pStyle w:val="BookText"/>
        <w:rPr/>
      </w:pPr>
      <w:r>
        <w:rPr>
          <w:rFonts w:ascii="Amiri" w:hAnsi="Amiri" w:eastAsia="Amiri" w:cs="Amiri"/>
          <w:color w:val="111111"/>
          <w:sz w:val="28"/>
          <w:sz w:val="28"/>
          <w:szCs w:val="28"/>
          <w:rtl w:val="true"/>
          <w:lang w:bidi="ar-SA"/>
        </w:rPr>
        <w:t>و أخبرني ابن عمّار أبو العباس أحمد بن عبيد اللّه بخبر هؤلاء، عن أحمد بن يحيى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بن مسلم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ثلاثة نفر من أهل الكوفة كانوا في الجيش الذي وجّهه الحجاج إلى الدّيلم، و كانوا يتنادمون لا يخالطون غيرهم، فإنّهم لعلى ذلك إذ مات أحدهم فدفنه صاحباه، و كانا يشربان عند قبره، فإذا بلغه الكأس هراقاها على قبره و 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الثاني مات فدفنه الباقي إلى جنب صاحبه، و كان يجلس عند قبريهما فيشرب و يصبّ الكأس على الذي يليه ثم على الآخر و يبكي، و قال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نديمي هبّا طالما قد رقدتما</w:t>
      </w:r>
    </w:p>
    <w:p>
      <w:pPr>
        <w:pStyle w:val="BookText"/>
        <w:rPr/>
      </w:pPr>
      <w:r>
        <w:rPr>
          <w:rFonts w:ascii="Amiri" w:hAnsi="Amiri" w:eastAsia="Amiri" w:cs="Amiri"/>
          <w:color w:val="111111"/>
          <w:sz w:val="28"/>
          <w:sz w:val="28"/>
          <w:szCs w:val="28"/>
          <w:rtl w:val="true"/>
          <w:lang w:bidi="ar-SA"/>
        </w:rPr>
        <w:t>و ذكر بعض الأبيات التي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براوند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سائر الخبر نحو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فقبورهم هناك تعرف بقبور الندماء</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3607529_1280447820"/>
      <w:bookmarkStart w:id="837" w:name="_Toc347"/>
      <w:bookmarkEnd w:id="836"/>
      <w:r>
        <w:rPr>
          <w:rtl w:val="true"/>
        </w:rPr>
        <w:t>نسبته إلى الحزين بن الحارث</w:t>
      </w:r>
      <w:bookmarkEnd w:id="83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العتبي عن أبيه أن الشّعر للحزين بن الحارث، أحد بني عامر بن صعصعة، و كان أحد نديميه من بني </w:t>
      </w:r>
    </w:p>
    <w:p>
      <w:pPr>
        <w:pStyle w:val="BookText"/>
        <w:rPr/>
      </w:pPr>
      <w:r>
        <w:rPr>
          <w:rFonts w:ascii="Amiri" w:hAnsi="Amiri" w:eastAsia="Amiri" w:cs="Amiri"/>
          <w:color w:val="111111"/>
          <w:sz w:val="28"/>
          <w:sz w:val="28"/>
          <w:szCs w:val="28"/>
          <w:rtl w:val="true"/>
          <w:lang w:bidi="ar-SA"/>
        </w:rPr>
        <w:t>أسد و الآخر من بني حنيفة، فلما مات أحدهما كان يشرب و يصبّ على قبره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تصرد هامة من كأسها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اسقه الخمر و إن كان قبر</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كان حرّا فهوى فيمن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عود ذي شعوب ينكسر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الآخر فكان يشرب عند قبريهما 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هبا طالما قد رقدتما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له كاهنة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تموت حتّى تنهشك حية في شجرة بوادي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ذلك الوادي في سفر له و سأل عنه فعرفه، و قد كان خطّ في أصل شجرة</w:t>
      </w:r>
      <w:r>
        <w:rPr>
          <w:rStyle w:val="FootnoteAnchor"/>
          <w:rtl w:val="true"/>
        </w:rPr>
        <w:footnoteReference w:id="973"/>
      </w:r>
      <w:r>
        <w:rPr>
          <w:rFonts w:ascii="Amiri" w:hAnsi="Amiri" w:eastAsia="Amiri" w:cs="Amiri"/>
          <w:color w:val="111111"/>
          <w:sz w:val="28"/>
          <w:sz w:val="28"/>
          <w:szCs w:val="28"/>
          <w:rtl w:val="true"/>
          <w:lang w:bidi="ar-SA"/>
        </w:rPr>
        <w:t>، و مدّ</w:t>
      </w:r>
      <w:r>
        <w:rPr>
          <w:rStyle w:val="FootnoteAnchor"/>
          <w:rtl w:val="true"/>
        </w:rPr>
        <w:footnoteReference w:id="974"/>
      </w:r>
      <w:r>
        <w:rPr>
          <w:rFonts w:ascii="Amiri" w:hAnsi="Amiri" w:eastAsia="Amiri" w:cs="Amiri"/>
          <w:color w:val="111111"/>
          <w:sz w:val="28"/>
          <w:sz w:val="28"/>
          <w:szCs w:val="28"/>
          <w:rtl w:val="true"/>
          <w:lang w:bidi="ar-SA"/>
        </w:rPr>
        <w:t>رجله عليها، فنهشته حية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هذا حيث رمسي فعرّجا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فإنّي نازل فمعرّس</w:t>
      </w:r>
    </w:p>
    <w:p>
      <w:pPr>
        <w:pStyle w:val="BookText"/>
        <w:rPr/>
      </w:pPr>
      <w:r>
        <w:rPr>
          <w:rFonts w:ascii="Amiri" w:hAnsi="Amiri" w:eastAsia="Amiri" w:cs="Amiri"/>
          <w:color w:val="111111"/>
          <w:sz w:val="28"/>
          <w:sz w:val="28"/>
          <w:szCs w:val="28"/>
          <w:rtl w:val="true"/>
          <w:lang w:bidi="ar-SA"/>
        </w:rPr>
        <w:t xml:space="preserve">لبست رداء العيش أحوى أجّره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عشيّات حتّى لم يكن فيه ملبس</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تركت خبائي حيث أرسى عماده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هذا مرمسي حيث أرمس</w:t>
      </w:r>
    </w:p>
    <w:p>
      <w:pPr>
        <w:pStyle w:val="BookText"/>
        <w:rPr/>
      </w:pPr>
      <w:r>
        <w:rPr>
          <w:rFonts w:ascii="Amiri" w:hAnsi="Amiri" w:eastAsia="Amiri" w:cs="Amiri"/>
          <w:color w:val="111111"/>
          <w:sz w:val="28"/>
          <w:sz w:val="28"/>
          <w:szCs w:val="28"/>
          <w:rtl w:val="true"/>
          <w:lang w:bidi="ar-SA"/>
        </w:rPr>
        <w:t xml:space="preserve">أ حتفي الذي لا بدّ أنّك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فما في غابر العيش منفس</w:t>
      </w:r>
      <w:r>
        <w:rPr>
          <w:rStyle w:val="FootnoteAnchor"/>
          <w:rtl w:val="true"/>
        </w:rPr>
        <w:footnoteReference w:id="97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أبعد نديميّ اللذين بعاقل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بكيتهما حولا مدى أتوجّس</w:t>
      </w:r>
      <w:r>
        <w:rPr>
          <w:rStyle w:val="FootnoteAnchor"/>
          <w:rtl w:val="true"/>
        </w:rPr>
        <w:footnoteReference w:id="977"/>
      </w:r>
      <w:bookmarkStart w:id="838" w:name="pg16218_175579"/>
    </w:p>
    <w:p>
      <w:pPr>
        <w:pStyle w:val="Heading3"/>
        <w:numPr>
          <w:ilvl w:val="2"/>
          <w:numId w:val="1"/>
        </w:numPr>
        <w:rPr/>
      </w:pPr>
      <w:bookmarkStart w:id="839" w:name="__RefHeading___Toc3607531_1280447820"/>
      <w:bookmarkStart w:id="840" w:name="_Toc348"/>
      <w:bookmarkEnd w:id="838"/>
      <w:bookmarkEnd w:id="839"/>
      <w:r>
        <w:rPr/>
        <w:t>15</w:t>
      </w:r>
      <w:r>
        <w:rPr>
          <w:rtl w:val="true"/>
        </w:rPr>
        <w:t xml:space="preserve"> - </w:t>
      </w:r>
      <w:r>
        <w:rPr>
          <w:rtl w:val="true"/>
        </w:rPr>
        <w:t>ذكر هاشم بن سليمان و بعض أخباره</w:t>
      </w:r>
      <w:bookmarkEnd w:id="840"/>
    </w:p>
    <w:p>
      <w:pPr>
        <w:pStyle w:val="Heading4"/>
        <w:numPr>
          <w:ilvl w:val="3"/>
          <w:numId w:val="1"/>
        </w:numPr>
        <w:rPr/>
      </w:pPr>
      <w:bookmarkStart w:id="841" w:name="__RefHeading___Toc3607533_1280447820"/>
      <w:bookmarkStart w:id="842" w:name="_Toc349"/>
      <w:bookmarkEnd w:id="841"/>
      <w:r>
        <w:rPr>
          <w:rtl w:val="true"/>
        </w:rPr>
        <w:t>اسمه و كنيته و لقبه</w:t>
      </w:r>
      <w:bookmarkEnd w:id="842"/>
    </w:p>
    <w:p>
      <w:pPr>
        <w:pStyle w:val="BookText"/>
        <w:rPr/>
      </w:pPr>
      <w:r>
        <w:rPr>
          <w:rFonts w:ascii="Amiri" w:hAnsi="Amiri" w:eastAsia="Amiri" w:cs="Amiri"/>
          <w:color w:val="111111"/>
          <w:sz w:val="28"/>
          <w:sz w:val="28"/>
          <w:szCs w:val="28"/>
          <w:rtl w:val="true"/>
          <w:lang w:bidi="ar-SA"/>
        </w:rPr>
        <w:t>هو هاشم بن سليمان مولى بني أميّة، و يكنى أبا العباس، و كان موسى الهادي</w:t>
      </w:r>
      <w:r>
        <w:rPr>
          <w:rStyle w:val="FootnoteAnchor"/>
          <w:rtl w:val="true"/>
        </w:rPr>
        <w:footnoteReference w:id="978"/>
      </w:r>
      <w:r>
        <w:rPr>
          <w:rFonts w:ascii="Amiri" w:hAnsi="Amiri" w:eastAsia="Amiri" w:cs="Amiri"/>
          <w:color w:val="111111"/>
          <w:sz w:val="28"/>
          <w:sz w:val="28"/>
          <w:szCs w:val="28"/>
          <w:rtl w:val="true"/>
          <w:lang w:bidi="ar-SA"/>
        </w:rPr>
        <w:t>يسمّيه أبا الغريض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الصنعة عزيزها، 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وحشتي بعدك يا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غبت فشجوى بك لي دائم</w:t>
      </w:r>
    </w:p>
    <w:p>
      <w:pPr>
        <w:pStyle w:val="BookText"/>
        <w:rPr/>
      </w:pPr>
      <w:r>
        <w:rPr>
          <w:rFonts w:ascii="Amiri" w:hAnsi="Amiri" w:eastAsia="Amiri" w:cs="Amiri"/>
          <w:color w:val="111111"/>
          <w:sz w:val="28"/>
          <w:sz w:val="28"/>
          <w:szCs w:val="28"/>
          <w:rtl w:val="true"/>
          <w:lang w:bidi="ar-SA"/>
        </w:rPr>
        <w:t xml:space="preserve">اللهو و اللذّة يا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تكن حاضرة مأتم</w:t>
      </w:r>
      <w:r>
        <w:rPr>
          <w:rStyle w:val="FootnoteAnchor"/>
          <w:rtl w:val="true"/>
        </w:rPr>
        <w:footnoteReference w:id="979"/>
      </w:r>
    </w:p>
    <w:p>
      <w:pPr>
        <w:pStyle w:val="Heading4"/>
        <w:numPr>
          <w:ilvl w:val="3"/>
          <w:numId w:val="1"/>
        </w:numPr>
        <w:rPr/>
      </w:pPr>
      <w:bookmarkStart w:id="843" w:name="__RefHeading___Toc3607535_1280447820"/>
      <w:bookmarkStart w:id="844" w:name="_Toc350"/>
      <w:bookmarkEnd w:id="843"/>
      <w:r>
        <w:rPr>
          <w:rtl w:val="true"/>
        </w:rPr>
        <w:t>غناؤه لموسى الهادي و إجازته على ذلك</w:t>
      </w:r>
      <w:bookmarkEnd w:id="844"/>
    </w:p>
    <w:p>
      <w:pPr>
        <w:pStyle w:val="Heading5"/>
        <w:numPr>
          <w:ilvl w:val="4"/>
          <w:numId w:val="1"/>
        </w:numPr>
        <w:rPr/>
      </w:pPr>
      <w:bookmarkStart w:id="845" w:name="__RefHeading___Toc3607537_1280447820"/>
      <w:bookmarkStart w:id="846" w:name="_Toc351"/>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أخبرني علي بن عبد العزيز قال حدثنا عبيد اللّه بن عبد اللّه بن خرداذبه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الهادي يميل إلى هاشم بن سليمان و يمازحه، و يلقّبه أبا الغريض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الحسين بن يحيى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هاشم بن سليمان دخل يوما على موسى الهادي فغناه</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3607539_1280447820"/>
      <w:bookmarkStart w:id="848" w:name="_Toc352"/>
      <w:bookmarkEnd w:id="847"/>
      <w:r>
        <w:rPr>
          <w:rtl w:val="true"/>
        </w:rPr>
        <w:t>صوت</w:t>
      </w:r>
      <w:bookmarkEnd w:id="848"/>
    </w:p>
    <w:p>
      <w:pPr>
        <w:pStyle w:val="BookText"/>
        <w:rPr/>
      </w:pPr>
      <w:r>
        <w:rPr>
          <w:rFonts w:ascii="Amiri" w:hAnsi="Amiri" w:eastAsia="Amiri" w:cs="Amiri"/>
          <w:color w:val="111111"/>
          <w:sz w:val="28"/>
          <w:sz w:val="28"/>
          <w:szCs w:val="28"/>
          <w:rtl w:val="true"/>
          <w:lang w:bidi="ar-SA"/>
        </w:rPr>
        <w:t xml:space="preserve">لو يرسل الأزل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ترود ليس لهنّ قائد</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لتيمّمتك تدلّها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ريّاك للسّبل الموارد</w:t>
      </w:r>
    </w:p>
    <w:p>
      <w:pPr>
        <w:pStyle w:val="BookText"/>
        <w:rPr/>
      </w:pPr>
      <w:r>
        <w:rPr>
          <w:rFonts w:ascii="Amiri" w:hAnsi="Amiri" w:eastAsia="Amiri" w:cs="Amiri"/>
          <w:color w:val="111111"/>
          <w:sz w:val="28"/>
          <w:sz w:val="28"/>
          <w:szCs w:val="28"/>
          <w:rtl w:val="true"/>
          <w:lang w:bidi="ar-SA"/>
        </w:rPr>
        <w:t xml:space="preserve">و إذا الرياح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نكبا هواجرها صوارد</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فالناس سائلة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فصادرا تغني و وارد</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الشعر لطريح بن إسماعيل الثقفي، يقوله في الوليد بن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لهاشم بن سليمان، خفيف ثقيل أوّل بالبنصر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فطرب موسى، و كان بين يديه كانون كبير ضخم عليه فحم،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لي هذا الكانون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بذلك، و فرّغ الكانون فوسع ستّ بدور</w:t>
      </w:r>
      <w:r>
        <w:rPr>
          <w:rStyle w:val="FootnoteAnchor"/>
          <w:rtl w:val="true"/>
        </w:rPr>
        <w:footnoteReference w:id="983"/>
      </w:r>
      <w:r>
        <w:rPr>
          <w:rFonts w:ascii="Amiri" w:hAnsi="Amiri" w:eastAsia="Amiri" w:cs="Amiri"/>
          <w:color w:val="111111"/>
          <w:sz w:val="28"/>
          <w:sz w:val="28"/>
          <w:szCs w:val="28"/>
          <w:rtl w:val="true"/>
          <w:lang w:bidi="ar-SA"/>
        </w:rPr>
        <w:t>، فدفعها إليه</w:t>
      </w:r>
      <w:r>
        <w:rPr>
          <w:rFonts w:eastAsia="Amiri" w:cs="Amiri" w:ascii="Amiri" w:hAnsi="Amiri"/>
          <w:color w:val="111111"/>
          <w:sz w:val="28"/>
          <w:szCs w:val="28"/>
          <w:rtl w:val="true"/>
          <w:lang w:bidi="ar-SA"/>
        </w:rPr>
        <w:t xml:space="preserve">. </w:t>
      </w:r>
      <w:bookmarkStart w:id="849" w:name="pg16218_175580"/>
    </w:p>
    <w:p>
      <w:pPr>
        <w:pStyle w:val="BookText"/>
        <w:rPr/>
      </w:pPr>
      <w:bookmarkEnd w:id="849"/>
      <w:r>
        <w:rPr>
          <w:rFonts w:ascii="Amiri" w:hAnsi="Amiri" w:eastAsia="Amiri" w:cs="Amiri"/>
          <w:color w:val="111111"/>
          <w:sz w:val="28"/>
          <w:sz w:val="28"/>
          <w:szCs w:val="28"/>
          <w:rtl w:val="true"/>
          <w:lang w:bidi="ar-SA"/>
        </w:rPr>
        <w:t>و قد أخبرني بهذا الخبر الحسن بن علي قال 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عن أبي توبة، عن محمد بن جبر، عن هاشم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موسى أمير المؤمنين يوما و عنده جماعة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أبهار قد هيّجت لي أوجاعا</w:t>
      </w:r>
    </w:p>
    <w:p>
      <w:pPr>
        <w:pStyle w:val="BookText"/>
        <w:rPr/>
      </w:pPr>
      <w:r>
        <w:rPr>
          <w:rFonts w:ascii="Amiri" w:hAnsi="Amiri" w:eastAsia="Amiri" w:cs="Amiri"/>
          <w:color w:val="111111"/>
          <w:sz w:val="28"/>
          <w:sz w:val="28"/>
          <w:szCs w:val="28"/>
          <w:rtl w:val="true"/>
          <w:lang w:bidi="ar-SA"/>
        </w:rPr>
        <w:t>فإن أصبت مرادي فيه فلك حاجة مقضيّة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و أحسنت 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تأمر أن يملأ هذا الكانون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 كانون عظيم، فأمر به فملئ فوسع ثلاثين ألف درهم، فلما حصّلتها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ناقص الهمّة، و اللّه لو سألتني أن أملأه دنانير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ذلك فلم يسعدك الجدّ به</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3607541_1280447820"/>
      <w:bookmarkStart w:id="851" w:name="_Toc353"/>
      <w:bookmarkEnd w:id="850"/>
      <w:r>
        <w:rPr>
          <w:rtl w:val="true"/>
        </w:rPr>
        <w:t>نسبة هذا الصوت</w:t>
      </w:r>
      <w:bookmarkEnd w:id="851"/>
    </w:p>
    <w:p>
      <w:pPr>
        <w:pStyle w:val="BookText"/>
        <w:rPr/>
      </w:pPr>
      <w:r>
        <w:rPr>
          <w:rFonts w:ascii="Amiri" w:hAnsi="Amiri" w:eastAsia="Amiri" w:cs="Amiri"/>
          <w:color w:val="111111"/>
          <w:sz w:val="28"/>
          <w:sz w:val="28"/>
          <w:szCs w:val="28"/>
          <w:rtl w:val="true"/>
          <w:lang w:bidi="ar-SA"/>
        </w:rPr>
        <w:t xml:space="preserve">أبهار قد هيّجت لي أوجاعا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تركتني عبدا لكم مطواعا</w:t>
      </w:r>
    </w:p>
    <w:p>
      <w:pPr>
        <w:pStyle w:val="BookText"/>
        <w:rPr/>
      </w:pPr>
      <w:r>
        <w:rPr>
          <w:rFonts w:ascii="Amiri" w:hAnsi="Amiri" w:eastAsia="Amiri" w:cs="Amiri"/>
          <w:color w:val="111111"/>
          <w:sz w:val="28"/>
          <w:sz w:val="28"/>
          <w:szCs w:val="28"/>
          <w:rtl w:val="true"/>
          <w:lang w:bidi="ar-SA"/>
        </w:rPr>
        <w:t xml:space="preserve">بحديثك الحسن الذي لو 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 الفلاة به لجئن سراعا</w:t>
      </w:r>
    </w:p>
    <w:p>
      <w:pPr>
        <w:pStyle w:val="BookText"/>
        <w:rPr/>
      </w:pPr>
      <w:r>
        <w:rPr>
          <w:rFonts w:ascii="Amiri" w:hAnsi="Amiri" w:eastAsia="Amiri" w:cs="Amiri"/>
          <w:color w:val="111111"/>
          <w:sz w:val="28"/>
          <w:sz w:val="28"/>
          <w:szCs w:val="28"/>
          <w:rtl w:val="true"/>
          <w:lang w:bidi="ar-SA"/>
        </w:rPr>
        <w:t xml:space="preserve">و إذا مررت على البهار منضّدا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السّوق هيّج لي إليك نزاعا</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و اللّه لو علم البهار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سمّيته لصار ذراعا</w:t>
      </w:r>
    </w:p>
    <w:p>
      <w:pPr>
        <w:pStyle w:val="BookText"/>
        <w:rPr/>
      </w:pPr>
      <w:r>
        <w:rPr>
          <w:rFonts w:ascii="Amiri" w:hAnsi="Amiri" w:eastAsia="Amiri" w:cs="Amiri"/>
          <w:color w:val="111111"/>
          <w:sz w:val="28"/>
          <w:sz w:val="28"/>
          <w:szCs w:val="28"/>
          <w:rtl w:val="true"/>
          <w:lang w:bidi="ar-SA"/>
        </w:rPr>
        <w:t>الغناء لهاشم، ثاني ثقيل بالبنصر عن عمرو، و فيه ثقيل أول بالبنصر، ينسب إلى إبراهيم الموصلي، و إلى يحيى المكي، و إلى إسحاق</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3607543_1280447820"/>
      <w:bookmarkStart w:id="853" w:name="_Toc354"/>
      <w:bookmarkEnd w:id="852"/>
      <w:r>
        <w:rPr>
          <w:rtl w:val="true"/>
        </w:rPr>
        <w:t>مجلس غناء</w:t>
      </w:r>
      <w:bookmarkEnd w:id="853"/>
    </w:p>
    <w:p>
      <w:pPr>
        <w:pStyle w:val="BookText"/>
        <w:rPr/>
      </w:pPr>
      <w:r>
        <w:rPr>
          <w:rFonts w:ascii="Amiri" w:hAnsi="Amiri" w:eastAsia="Amiri" w:cs="Amiri"/>
          <w:color w:val="111111"/>
          <w:sz w:val="28"/>
          <w:sz w:val="28"/>
          <w:szCs w:val="28"/>
          <w:rtl w:val="true"/>
          <w:lang w:bidi="ar-SA"/>
        </w:rPr>
        <w:t>أخبرني أحمد بن عبد العزيز و إسماعيل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 حدّثني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منزل محمد بن إسماعيل بن علي بن عبد اللّه بن عباس، و كان عالما بالغناء و الفقه جميعا، و قد كان يحيى بن أكثم وصفه للمأمون بالفقه، و وصفه أحمد بن يوسف بالعلم بالغناء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اجتمع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بالفقه، 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إلى إسحاق بن إبراهيم الموصلي أن يتحوّل إلينا و كان في جوارنا، و عندنا يومئذ محمد بن أيوب بن جعفر بن سليمان، و ذكاء و صغير غلاما أحمد بن يوسف الكاتب، فكتب إلينا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فداءكم، قد أخذت دواء، فإذا خرجت منه حملت قدري و صرت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 أسفل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شماطيط الذي حدّثت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أنبّه للغداء أنتبه</w:t>
      </w:r>
    </w:p>
    <w:p>
      <w:pPr>
        <w:pStyle w:val="BookText"/>
        <w:rPr/>
      </w:pPr>
      <w:r>
        <w:rPr>
          <w:rFonts w:ascii="Amiri" w:hAnsi="Amiri" w:eastAsia="Amiri" w:cs="Amiri"/>
          <w:color w:val="111111"/>
          <w:sz w:val="28"/>
          <w:sz w:val="28"/>
          <w:szCs w:val="28"/>
          <w:rtl w:val="true"/>
          <w:lang w:bidi="ar-SA"/>
        </w:rPr>
        <w:t xml:space="preserve">ثم أدور حوله و أحتبه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شره و لست به</w:t>
      </w:r>
    </w:p>
    <w:p>
      <w:pPr>
        <w:pStyle w:val="BookText"/>
        <w:rPr/>
      </w:pPr>
      <w:r>
        <w:rPr>
          <w:rFonts w:ascii="Amiri" w:hAnsi="Amiri" w:eastAsia="Amiri" w:cs="Amiri"/>
          <w:color w:val="111111"/>
          <w:sz w:val="28"/>
          <w:sz w:val="28"/>
          <w:szCs w:val="28"/>
          <w:rtl w:val="true"/>
          <w:lang w:bidi="ar-SA"/>
        </w:rPr>
        <w:t>ثم جاءنا و معه بديح غلامه، فتغدّينا و شربنا، فغنّى ذكاء غلام أحمد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أبهار قد هيّجت لي أوجاعا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 إسحاق أن يعيده فأعاده مرارا،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أخذت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معاذ بن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854" w:name="pg16218_175581"/>
    </w:p>
    <w:p>
      <w:pPr>
        <w:pStyle w:val="BookText"/>
        <w:rPr/>
      </w:pPr>
      <w:bookmarkEnd w:id="854"/>
      <w:r>
        <w:rPr>
          <w:rFonts w:ascii="Amiri" w:hAnsi="Amiri" w:eastAsia="Amiri" w:cs="Amiri"/>
          <w:color w:val="111111"/>
          <w:sz w:val="28"/>
          <w:sz w:val="28"/>
          <w:szCs w:val="28"/>
          <w:rtl w:val="true"/>
          <w:lang w:bidi="ar-SA"/>
        </w:rPr>
        <w:t>و الصنعة فيه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تلقيه على بديح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صلّيت العشاء انصرف ذكاء، و قعد أبو جعفر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مولاه</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قوم، و تخلّف صغير فغنّانا،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يا غلام ماخوريّ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سكر محمد بن إسماعيل في آخر النّهار فغنانا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دعوني أغصّ إذا ما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أملك طرفي فلا 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إسحاق لمحمد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سكر فأقدم على الغناء بحضرتي</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3607545_1280447820"/>
      <w:bookmarkStart w:id="856" w:name="_Toc355"/>
      <w:bookmarkEnd w:id="855"/>
      <w:r>
        <w:rPr>
          <w:rtl w:val="true"/>
        </w:rPr>
        <w:t>نسبة هذا الصوت</w:t>
      </w:r>
      <w:bookmarkEnd w:id="856"/>
    </w:p>
    <w:p>
      <w:pPr>
        <w:pStyle w:val="Heading5"/>
        <w:numPr>
          <w:ilvl w:val="4"/>
          <w:numId w:val="1"/>
        </w:numPr>
        <w:rPr/>
      </w:pPr>
      <w:bookmarkStart w:id="857" w:name="__RefHeading___Toc3607547_1280447820"/>
      <w:bookmarkStart w:id="858" w:name="_Toc356"/>
      <w:bookmarkEnd w:id="857"/>
      <w:r>
        <w:rPr>
          <w:rtl w:val="true"/>
        </w:rPr>
        <w:t>صوت</w:t>
      </w:r>
      <w:bookmarkEnd w:id="858"/>
    </w:p>
    <w:p>
      <w:pPr>
        <w:pStyle w:val="BookText"/>
        <w:rPr/>
      </w:pPr>
      <w:r>
        <w:rPr>
          <w:rFonts w:ascii="Amiri" w:hAnsi="Amiri" w:eastAsia="Amiri" w:cs="Amiri"/>
          <w:color w:val="111111"/>
          <w:sz w:val="28"/>
          <w:sz w:val="28"/>
          <w:szCs w:val="28"/>
          <w:rtl w:val="true"/>
          <w:lang w:bidi="ar-SA"/>
        </w:rPr>
        <w:t xml:space="preserve">هبوني أغضّ إذا ما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أملك طرفي فلا انظر</w:t>
      </w:r>
    </w:p>
    <w:p>
      <w:pPr>
        <w:pStyle w:val="BookText"/>
        <w:rPr/>
      </w:pPr>
      <w:r>
        <w:rPr>
          <w:rFonts w:ascii="Amiri" w:hAnsi="Amiri" w:eastAsia="Amiri" w:cs="Amiri"/>
          <w:color w:val="111111"/>
          <w:sz w:val="28"/>
          <w:sz w:val="28"/>
          <w:szCs w:val="28"/>
          <w:rtl w:val="true"/>
          <w:lang w:bidi="ar-SA"/>
        </w:rPr>
        <w:t xml:space="preserve">فكيف احتيالي إذا ما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نطقن فبحن بما أضمر</w:t>
      </w:r>
    </w:p>
    <w:p>
      <w:pPr>
        <w:pStyle w:val="BookText"/>
        <w:rPr/>
      </w:pPr>
      <w:r>
        <w:rPr>
          <w:rFonts w:ascii="Amiri" w:hAnsi="Amiri" w:eastAsia="Amiri" w:cs="Amiri"/>
          <w:color w:val="111111"/>
          <w:sz w:val="28"/>
          <w:sz w:val="28"/>
          <w:szCs w:val="28"/>
          <w:rtl w:val="true"/>
          <w:lang w:bidi="ar-SA"/>
        </w:rPr>
        <w:t xml:space="preserve">أيا من سروري به 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صفو عيشي به أكدر</w:t>
      </w:r>
    </w:p>
    <w:p>
      <w:pPr>
        <w:pStyle w:val="BookText"/>
        <w:rPr/>
      </w:pPr>
      <w:r>
        <w:rPr>
          <w:rFonts w:ascii="Amiri" w:hAnsi="Amiri" w:eastAsia="Amiri" w:cs="Amiri"/>
          <w:color w:val="111111"/>
          <w:sz w:val="28"/>
          <w:sz w:val="28"/>
          <w:szCs w:val="28"/>
          <w:rtl w:val="true"/>
          <w:lang w:bidi="ar-SA"/>
        </w:rPr>
        <w:t xml:space="preserve">أ منّي تخاف انتشار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حظّي في ستره أوفر</w:t>
      </w:r>
    </w:p>
    <w:p>
      <w:pPr>
        <w:pStyle w:val="BookText"/>
        <w:rPr/>
      </w:pPr>
      <w:r>
        <w:rPr>
          <w:rFonts w:ascii="Amiri" w:hAnsi="Amiri" w:eastAsia="Amiri" w:cs="Amiri"/>
          <w:color w:val="111111"/>
          <w:sz w:val="28"/>
          <w:sz w:val="28"/>
          <w:szCs w:val="28"/>
          <w:rtl w:val="true"/>
          <w:lang w:bidi="ar-SA"/>
        </w:rPr>
        <w:t xml:space="preserve">و لو لم أصنه لبقيا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لنفسي كما تنظر</w:t>
      </w:r>
    </w:p>
    <w:p>
      <w:pPr>
        <w:pStyle w:val="BookText"/>
        <w:rPr/>
      </w:pPr>
      <w:r>
        <w:rPr>
          <w:rFonts w:ascii="Amiri" w:hAnsi="Amiri" w:eastAsia="Amiri" w:cs="Amiri"/>
          <w:color w:val="111111"/>
          <w:sz w:val="28"/>
          <w:sz w:val="28"/>
          <w:szCs w:val="28"/>
          <w:rtl w:val="true"/>
          <w:lang w:bidi="ar-SA"/>
        </w:rPr>
        <w:t>الشعر للعباس بن الأحنف، و الغناء للزبير بن دحمان، ثقيل أول بالوسطى عن عمرو في الأبيات الثلاثة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لعمرو بن بانة ماخوريّ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من سروري به شقوة</w:t>
      </w:r>
    </w:p>
    <w:p>
      <w:pPr>
        <w:pStyle w:val="BookText"/>
        <w:rPr/>
      </w:pPr>
      <w:r>
        <w:rPr>
          <w:rFonts w:ascii="Amiri" w:hAnsi="Amiri" w:eastAsia="Amiri" w:cs="Amiri"/>
          <w:color w:val="111111"/>
          <w:sz w:val="28"/>
          <w:sz w:val="28"/>
          <w:szCs w:val="28"/>
          <w:rtl w:val="true"/>
          <w:lang w:bidi="ar-SA"/>
        </w:rPr>
        <w:t>لسليم هزج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ثاني ثقيل ينسب إلى حسين بن محرز، و إلى عباس منقار</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3607549_1280447820"/>
      <w:bookmarkStart w:id="860" w:name="_Toc357"/>
      <w:bookmarkEnd w:id="859"/>
      <w:r>
        <w:rPr>
          <w:rtl w:val="true"/>
        </w:rPr>
        <w:t>صوت</w:t>
      </w:r>
      <w:bookmarkEnd w:id="860"/>
    </w:p>
    <w:p>
      <w:pPr>
        <w:pStyle w:val="BookText"/>
        <w:rPr/>
      </w:pPr>
      <w:r>
        <w:rPr>
          <w:rFonts w:ascii="Amiri" w:hAnsi="Amiri" w:eastAsia="Amiri" w:cs="Amiri"/>
          <w:color w:val="111111"/>
          <w:sz w:val="28"/>
          <w:sz w:val="28"/>
          <w:szCs w:val="28"/>
          <w:rtl w:val="true"/>
          <w:lang w:bidi="ar-SA"/>
        </w:rPr>
        <w:t xml:space="preserve">هذا أوان الشدّ فاشتدّي زيم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لفّها الليل بسوّاق حطم</w:t>
      </w:r>
    </w:p>
    <w:p>
      <w:pPr>
        <w:pStyle w:val="BookText"/>
        <w:rPr/>
      </w:pPr>
      <w:r>
        <w:rPr>
          <w:rFonts w:ascii="Amiri" w:hAnsi="Amiri" w:eastAsia="Amiri" w:cs="Amiri"/>
          <w:color w:val="111111"/>
          <w:sz w:val="28"/>
          <w:sz w:val="28"/>
          <w:szCs w:val="28"/>
          <w:rtl w:val="true"/>
          <w:lang w:bidi="ar-SA"/>
        </w:rPr>
        <w:t>ليس براعي إبل و لا غنم</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بجزّار على ظهر و ضم</w:t>
      </w:r>
    </w:p>
    <w:p>
      <w:pPr>
        <w:pStyle w:val="BookText"/>
        <w:rPr/>
      </w:pPr>
      <w:r>
        <w:rPr>
          <w:rFonts w:ascii="Amiri" w:hAnsi="Amiri" w:eastAsia="Amiri" w:cs="Amiri"/>
          <w:color w:val="111111"/>
          <w:sz w:val="28"/>
          <w:sz w:val="28"/>
          <w:szCs w:val="28"/>
          <w:rtl w:val="true"/>
          <w:lang w:bidi="ar-SA"/>
        </w:rPr>
        <w:t>عروضه من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لرشيد بن رميض العنزي يقوله في الحطم، و هو شريح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ضبيعة، و أمّه هند بنت حسّان بن عمرو بن مرثد، و الغناء ليزيد حوراء، خفيف ثقيل أوّل بالبنصر، و فيه خفيف رمل يقال إنّه لأحمد المكي</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3607551_1280447820"/>
      <w:bookmarkStart w:id="862" w:name="_Toc358"/>
      <w:bookmarkEnd w:id="861"/>
      <w:r>
        <w:rPr>
          <w:rtl w:val="true"/>
        </w:rPr>
        <w:t>الحطم و نجاته بقومه في المفازة</w:t>
      </w:r>
      <w:bookmarkEnd w:id="86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شريح بن ضبيعة غزا اليمن في جموع جمعها من ربيعة، فغنم و سبى بعد حرب كانت بينه و بين كندة، أسر فيها فرعان</w:t>
      </w:r>
      <w:r>
        <w:rPr>
          <w:rStyle w:val="FootnoteAnchor"/>
          <w:rtl w:val="true"/>
        </w:rPr>
        <w:footnoteReference w:id="987"/>
      </w:r>
      <w:r>
        <w:rPr>
          <w:rFonts w:ascii="Amiri" w:hAnsi="Amiri" w:eastAsia="Amiri" w:cs="Amiri"/>
          <w:color w:val="111111"/>
          <w:sz w:val="28"/>
          <w:sz w:val="28"/>
          <w:szCs w:val="28"/>
          <w:rtl w:val="true"/>
          <w:lang w:bidi="ar-SA"/>
        </w:rPr>
        <w:t xml:space="preserve">بن مهديّ بن معد يكرب عم الأشعث بن قيس، و أخذ على طريق مفازة فضلّ بهم </w:t>
      </w:r>
      <w:bookmarkStart w:id="863" w:name="pg16218_175582"/>
    </w:p>
    <w:p>
      <w:pPr>
        <w:pStyle w:val="BookText"/>
        <w:rPr/>
      </w:pPr>
      <w:bookmarkEnd w:id="863"/>
      <w:r>
        <w:rPr>
          <w:rFonts w:ascii="Amiri" w:hAnsi="Amiri" w:eastAsia="Amiri" w:cs="Amiri"/>
          <w:color w:val="111111"/>
          <w:sz w:val="28"/>
          <w:sz w:val="28"/>
          <w:szCs w:val="28"/>
          <w:rtl w:val="true"/>
          <w:lang w:bidi="ar-SA"/>
        </w:rPr>
        <w:t>دليلهم ثمّ هرب منهم و مات فرعان في أيديهم عطشا، و هلك منهم ناس كثير بالعطش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الحطم يسوق بأصحابه سوقا عنيفا</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نجوا و وردوا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أوان الشدّ فاشتدّي زيم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براعي إبل و لا غنم</w:t>
      </w:r>
    </w:p>
    <w:p>
      <w:pPr>
        <w:pStyle w:val="BookText"/>
        <w:rPr/>
      </w:pPr>
      <w:r>
        <w:rPr>
          <w:rFonts w:ascii="Amiri" w:hAnsi="Amiri" w:eastAsia="Amiri" w:cs="Amiri"/>
          <w:color w:val="111111"/>
          <w:sz w:val="28"/>
          <w:sz w:val="28"/>
          <w:szCs w:val="28"/>
          <w:rtl w:val="true"/>
          <w:lang w:bidi="ar-SA"/>
        </w:rPr>
        <w:t xml:space="preserve">و لا بجزّار على ظهر و 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الحداة و ابن هند لم ينم</w:t>
      </w:r>
    </w:p>
    <w:p>
      <w:pPr>
        <w:pStyle w:val="BookText"/>
        <w:rPr/>
      </w:pPr>
      <w:r>
        <w:rPr>
          <w:rFonts w:ascii="Amiri" w:hAnsi="Amiri" w:eastAsia="Amiri" w:cs="Amiri"/>
          <w:color w:val="111111"/>
          <w:sz w:val="28"/>
          <w:sz w:val="28"/>
          <w:szCs w:val="28"/>
          <w:rtl w:val="true"/>
          <w:lang w:bidi="ar-SA"/>
        </w:rPr>
        <w:t xml:space="preserve">باتت يقاسيها غلام كالزّلم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خدلجّ السّاقين خفّاق القدم</w:t>
      </w:r>
    </w:p>
    <w:p>
      <w:pPr>
        <w:pStyle w:val="BookText"/>
        <w:rPr/>
      </w:pPr>
      <w:r>
        <w:rPr>
          <w:rFonts w:ascii="Amiri" w:hAnsi="Amiri" w:eastAsia="Amiri" w:cs="Amiri"/>
          <w:color w:val="111111"/>
          <w:sz w:val="28"/>
          <w:sz w:val="28"/>
          <w:szCs w:val="28"/>
          <w:rtl w:val="true"/>
          <w:lang w:bidi="ar-SA"/>
        </w:rPr>
        <w:t>قد لفّها الليل بسوّاق حطم</w:t>
      </w:r>
    </w:p>
    <w:p>
      <w:pPr>
        <w:pStyle w:val="BookText"/>
        <w:rPr/>
      </w:pPr>
      <w:r>
        <w:rPr>
          <w:rFonts w:ascii="Amiri" w:hAnsi="Amiri" w:eastAsia="Amiri" w:cs="Amiri"/>
          <w:color w:val="111111"/>
          <w:sz w:val="28"/>
          <w:sz w:val="28"/>
          <w:szCs w:val="28"/>
          <w:rtl w:val="true"/>
          <w:lang w:bidi="ar-SA"/>
        </w:rPr>
        <w:t xml:space="preserve">فلقّب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رشيد هذا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 الحطم الإسلام فأسلم، ثم ارتدّ بعد وفاة رسول اللّه 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3607553_1280447820"/>
      <w:bookmarkStart w:id="865" w:name="_Toc359"/>
      <w:bookmarkEnd w:id="864"/>
      <w:r>
        <w:rPr>
          <w:rtl w:val="true"/>
        </w:rPr>
        <w:t>إسلام الجارود بن المعلى</w:t>
      </w:r>
      <w:bookmarkEnd w:id="865"/>
    </w:p>
    <w:p>
      <w:pPr>
        <w:pStyle w:val="BookText"/>
        <w:rPr/>
      </w:pPr>
      <w:r>
        <w:rPr>
          <w:rFonts w:ascii="Amiri" w:hAnsi="Amiri" w:eastAsia="Amiri" w:cs="Amiri"/>
          <w:color w:val="111111"/>
          <w:sz w:val="28"/>
          <w:sz w:val="28"/>
          <w:szCs w:val="28"/>
          <w:rtl w:val="true"/>
          <w:lang w:bidi="ar-SA"/>
        </w:rPr>
        <w:t>حدّثنا محمد بن جرير الطبري قال حدّثنا عبد اللّه بن سعد</w:t>
      </w:r>
      <w:r>
        <w:rPr>
          <w:rStyle w:val="FootnoteAnchor"/>
          <w:rtl w:val="true"/>
        </w:rPr>
        <w:footnoteReference w:id="989"/>
      </w:r>
      <w:r>
        <w:rPr>
          <w:rFonts w:ascii="Amiri" w:hAnsi="Amiri" w:eastAsia="Amiri" w:cs="Amiri"/>
          <w:color w:val="111111"/>
          <w:sz w:val="28"/>
          <w:sz w:val="28"/>
          <w:szCs w:val="28"/>
          <w:rtl w:val="true"/>
          <w:lang w:bidi="ar-SA"/>
        </w:rPr>
        <w:t>الزهري قال أخبرنا عمي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العلاء بن الحضرميّ نحو البحرين، و كان من حديث البحرين أنّ رسول اللّه صلّى اللّه عليه و سلّم لما مات ارتدّوا</w:t>
      </w:r>
      <w:r>
        <w:rPr>
          <w:rStyle w:val="FootnoteAnchor"/>
          <w:rtl w:val="true"/>
        </w:rPr>
        <w:footnoteReference w:id="990"/>
      </w:r>
      <w:r>
        <w:rPr>
          <w:rFonts w:ascii="Amiri" w:hAnsi="Amiri" w:eastAsia="Amiri" w:cs="Amiri"/>
          <w:color w:val="111111"/>
          <w:sz w:val="28"/>
          <w:sz w:val="28"/>
          <w:szCs w:val="28"/>
          <w:rtl w:val="true"/>
          <w:lang w:bidi="ar-SA"/>
        </w:rPr>
        <w:t>ففاءت عبد القيس منهم، و أمّا بكر فتمّت على ردّتها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ثنى عبد القيس الجارود بن المعلّى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سيف عن إسماعيل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أبي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الجارود بن المعلّى على النبيّ صلّى اللّه عليه و سلّم مرتادا،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يا 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دينك يا جارود ليس بشيء، و ليس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أسلمت فما كان من تبعة في الإسلام فعليك؟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 أقام بالمدينة حتّى فقه</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3607555_1280447820"/>
      <w:bookmarkStart w:id="867" w:name="_Toc360"/>
      <w:bookmarkEnd w:id="866"/>
      <w:r>
        <w:rPr>
          <w:rtl w:val="true"/>
        </w:rPr>
        <w:t>خبر المنذر الغرور</w:t>
      </w:r>
      <w:bookmarkEnd w:id="867"/>
    </w:p>
    <w:p>
      <w:pPr>
        <w:pStyle w:val="BookText"/>
        <w:rPr/>
      </w:pPr>
      <w:r>
        <w:rPr>
          <w:rFonts w:ascii="Amiri" w:hAnsi="Amiri" w:eastAsia="Amiri" w:cs="Amiri"/>
          <w:color w:val="111111"/>
          <w:sz w:val="28"/>
          <w:sz w:val="28"/>
          <w:szCs w:val="28"/>
          <w:rtl w:val="true"/>
          <w:lang w:bidi="ar-SA"/>
        </w:rPr>
        <w:t>حدّثنا محمد بن جرير قال 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ربيعة بالبحرين،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الملك في آل المنذر، فملّكوا المنذر بن النعمان بن المنذر، و كان يسمّى الغرور، ثم أسلم بعد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بالغرور و لكنّي المغرور</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3607557_1280447820"/>
      <w:bookmarkStart w:id="869" w:name="_Toc361"/>
      <w:bookmarkEnd w:id="868"/>
      <w:r>
        <w:rPr>
          <w:rtl w:val="true"/>
        </w:rPr>
        <w:t>ارتداد الحطم و تأليبه للقبائل</w:t>
      </w:r>
      <w:bookmarkEnd w:id="86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سعد</w:t>
      </w:r>
      <w:r>
        <w:rPr>
          <w:rStyle w:val="FootnoteAnchor"/>
          <w:rtl w:val="true"/>
        </w:rPr>
        <w:footnoteReference w:id="9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قال أخبرنا سيف عن إسماعيل بن مسلم عن عمير بن فلان العبدي قال</w:t>
      </w:r>
      <w:r>
        <w:rPr>
          <w:rFonts w:eastAsia="Amiri" w:cs="Amiri" w:ascii="Amiri" w:hAnsi="Amiri"/>
          <w:color w:val="111111"/>
          <w:sz w:val="28"/>
          <w:szCs w:val="28"/>
          <w:rtl w:val="true"/>
          <w:lang w:bidi="ar-SA"/>
        </w:rPr>
        <w:t xml:space="preserve">: </w:t>
      </w:r>
      <w:bookmarkStart w:id="870" w:name="pg16218_175583"/>
    </w:p>
    <w:p>
      <w:pPr>
        <w:pStyle w:val="BookText"/>
        <w:rPr/>
      </w:pPr>
      <w:bookmarkEnd w:id="870"/>
      <w:r>
        <w:rPr>
          <w:rFonts w:ascii="Amiri" w:hAnsi="Amiri" w:eastAsia="Amiri" w:cs="Amiri"/>
          <w:color w:val="111111"/>
          <w:sz w:val="28"/>
          <w:sz w:val="28"/>
          <w:szCs w:val="28"/>
          <w:rtl w:val="true"/>
          <w:lang w:bidi="ar-SA"/>
        </w:rPr>
        <w:t>لما مات رسول اللّه صلّى اللّه عليه و سلّم خرج الحطم بن ضبيعة، في بني قيس</w:t>
      </w:r>
      <w:r>
        <w:rPr>
          <w:rStyle w:val="FootnoteAnchor"/>
          <w:rtl w:val="true"/>
        </w:rPr>
        <w:footnoteReference w:id="993"/>
      </w:r>
      <w:r>
        <w:rPr>
          <w:rFonts w:ascii="Amiri" w:hAnsi="Amiri" w:eastAsia="Amiri" w:cs="Amiri"/>
          <w:color w:val="111111"/>
          <w:sz w:val="28"/>
          <w:sz w:val="28"/>
          <w:szCs w:val="28"/>
          <w:rtl w:val="true"/>
          <w:lang w:bidi="ar-SA"/>
        </w:rPr>
        <w:t xml:space="preserve">بن ثعلبة و من اتّبعه من بكر بن وائل على الردّة، و من تأشّب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من غير المرتدّين ممن لم يزل كافرا، حتّى نزل القطيف و هجر، و استغوى الخطّ ومن كان بهما من الزّطّ و السيابجة، و بعث بعثا إلى دارين فأقاموا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ليجعل عبد القيس بينهم و بينه، و كانوا مخالفين له يمدّون </w:t>
      </w:r>
      <w:r>
        <w:rPr>
          <w:rFonts w:ascii="IRNazanin" w:hAnsi="IRNazanin" w:eastAsia="IRNazanin"/>
          <w:color w:val="111111"/>
          <w:sz w:val="28"/>
          <w:sz w:val="28"/>
          <w:szCs w:val="28"/>
          <w:rtl w:val="true"/>
          <w:lang w:bidi="fa-IR"/>
        </w:rPr>
        <w:t>المنذر و</w:t>
      </w:r>
      <w:r>
        <w:rPr>
          <w:rFonts w:ascii="Amiri" w:hAnsi="Amiri" w:eastAsia="Amiri" w:cs="Amiri"/>
          <w:color w:val="111111"/>
          <w:sz w:val="28"/>
          <w:sz w:val="28"/>
          <w:szCs w:val="28"/>
          <w:rtl w:val="true"/>
          <w:lang w:bidi="ar-SA"/>
        </w:rPr>
        <w:t xml:space="preserve"> المسلمين، و أرسل إلى الغرور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المنذر بن أخي النعمان بن المنذر،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فإني إن ظفرت ملّكتك البحرين، حتّى تكون كالنّعمان بالحيرة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رواثا و قيل إلى جؤاثا، فحاصرهم و ألح عليهم، فاشتدّ الحصار على المحصورين من المسلمين، و فيهم رجل من صالحي المسلمين يقال له عبد اللّه بن حذف، أحد بني أبي بكر بن كلاب، فاشتدّ عليه و عليهم الجوع حتّى كادوا يهلكون، فقال عبد اللّه بن حذف</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3607559_1280447820"/>
      <w:bookmarkStart w:id="872" w:name="_Toc362"/>
      <w:bookmarkEnd w:id="871"/>
      <w:r>
        <w:rPr>
          <w:rtl w:val="true"/>
        </w:rPr>
        <w:t>شكوى المحصورين من المسلمين إلى أبي بكر</w:t>
      </w:r>
      <w:bookmarkEnd w:id="872"/>
    </w:p>
    <w:p>
      <w:pPr>
        <w:pStyle w:val="BookText"/>
        <w:rPr/>
      </w:pPr>
      <w:r>
        <w:rPr>
          <w:rFonts w:ascii="Amiri" w:hAnsi="Amiri" w:eastAsia="Amiri" w:cs="Amiri"/>
          <w:color w:val="111111"/>
          <w:sz w:val="28"/>
          <w:sz w:val="28"/>
          <w:szCs w:val="28"/>
          <w:rtl w:val="true"/>
          <w:lang w:bidi="ar-SA"/>
        </w:rPr>
        <w:t xml:space="preserve">ألا أبلغ أبا بكر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فتيان المدينة أجمعينا</w:t>
      </w:r>
    </w:p>
    <w:p>
      <w:pPr>
        <w:pStyle w:val="BookText"/>
        <w:rPr/>
      </w:pPr>
      <w:r>
        <w:rPr>
          <w:rFonts w:ascii="Amiri" w:hAnsi="Amiri" w:eastAsia="Amiri" w:cs="Amiri"/>
          <w:color w:val="111111"/>
          <w:sz w:val="28"/>
          <w:sz w:val="28"/>
          <w:szCs w:val="28"/>
          <w:rtl w:val="true"/>
          <w:lang w:bidi="ar-SA"/>
        </w:rPr>
        <w:t xml:space="preserve">فهل لكم إلى قوم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 في جؤاثا محصرينا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دماءهم في كل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الشمس يعشى الناظرينا</w:t>
      </w:r>
    </w:p>
    <w:p>
      <w:pPr>
        <w:pStyle w:val="BookText"/>
        <w:rPr/>
      </w:pPr>
      <w:r>
        <w:rPr>
          <w:rFonts w:ascii="Amiri" w:hAnsi="Amiri" w:eastAsia="Amiri" w:cs="Amiri"/>
          <w:color w:val="111111"/>
          <w:sz w:val="28"/>
          <w:sz w:val="28"/>
          <w:szCs w:val="28"/>
          <w:rtl w:val="true"/>
          <w:lang w:bidi="ar-SA"/>
        </w:rPr>
        <w:t xml:space="preserve">توكّلنا على الرّحمن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النّصر للمتوكلينا</w:t>
      </w:r>
    </w:p>
    <w:p>
      <w:pPr>
        <w:pStyle w:val="Heading4"/>
        <w:numPr>
          <w:ilvl w:val="3"/>
          <w:numId w:val="1"/>
        </w:numPr>
        <w:rPr/>
      </w:pPr>
      <w:bookmarkStart w:id="873" w:name="__RefHeading___Toc3607561_1280447820"/>
      <w:bookmarkStart w:id="874" w:name="_Toc363"/>
      <w:bookmarkEnd w:id="873"/>
      <w:r>
        <w:rPr>
          <w:rtl w:val="true"/>
        </w:rPr>
        <w:t>قتال أهل الردة بالبحرين</w:t>
      </w:r>
      <w:bookmarkEnd w:id="874"/>
    </w:p>
    <w:p>
      <w:pPr>
        <w:pStyle w:val="Heading5"/>
        <w:numPr>
          <w:ilvl w:val="4"/>
          <w:numId w:val="1"/>
        </w:numPr>
        <w:rPr/>
      </w:pPr>
      <w:bookmarkStart w:id="875" w:name="__RefHeading___Toc3607563_1280447820"/>
      <w:bookmarkStart w:id="876" w:name="_Toc364"/>
      <w:bookmarkEnd w:id="875"/>
      <w:r>
        <w:rPr>
          <w:rtl w:val="true"/>
        </w:rPr>
        <w:t>اشارة</w:t>
      </w:r>
      <w:bookmarkEnd w:id="876"/>
    </w:p>
    <w:p>
      <w:pPr>
        <w:pStyle w:val="BookText"/>
        <w:rPr/>
      </w:pPr>
      <w:r>
        <w:rPr>
          <w:rFonts w:ascii="Amiri" w:hAnsi="Amiri" w:eastAsia="Amiri" w:cs="Amiri"/>
          <w:color w:val="111111"/>
          <w:sz w:val="28"/>
          <w:sz w:val="28"/>
          <w:szCs w:val="28"/>
          <w:rtl w:val="true"/>
          <w:lang w:bidi="ar-SA"/>
        </w:rPr>
        <w:t>حدّثني محمد بن جرير قال كتب إلى السريّ بن يحيى عن شعيب بن إبراهيم، عن سيف بن عمر، عن الصقعب</w:t>
      </w:r>
      <w:r>
        <w:rPr>
          <w:rStyle w:val="FootnoteAnchor"/>
          <w:rtl w:val="true"/>
        </w:rPr>
        <w:footnoteReference w:id="995"/>
      </w:r>
      <w:r>
        <w:rPr>
          <w:rFonts w:ascii="Amiri" w:hAnsi="Amiri" w:eastAsia="Amiri" w:cs="Amiri"/>
          <w:color w:val="111111"/>
          <w:sz w:val="28"/>
          <w:sz w:val="28"/>
          <w:szCs w:val="28"/>
          <w:rtl w:val="true"/>
          <w:lang w:bidi="ar-SA"/>
        </w:rPr>
        <w:t xml:space="preserve">بن عطية بن بلال، عن سهم بن منجاب،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منجاب</w:t>
      </w:r>
      <w:r>
        <w:rPr>
          <w:rFonts w:eastAsia="Amiri" w:cs="Amiri" w:ascii="Amiri" w:hAnsi="Amiri"/>
          <w:color w:val="111111"/>
          <w:sz w:val="28"/>
          <w:szCs w:val="28"/>
          <w:rtl w:val="true"/>
          <w:lang w:bidi="ar-SA"/>
        </w:rPr>
        <w:t>]</w:t>
      </w:r>
      <w:r>
        <w:rPr>
          <w:rStyle w:val="FootnoteAnchor"/>
          <w:rtl w:val="true"/>
        </w:rPr>
        <w:footnoteReference w:id="996"/>
      </w:r>
      <w:r>
        <w:rPr>
          <w:rFonts w:ascii="IRNazanin" w:hAnsi="IRNazanin" w:eastAsia="IRNazanin"/>
          <w:color w:val="111111"/>
          <w:sz w:val="28"/>
          <w:sz w:val="28"/>
          <w:szCs w:val="28"/>
          <w:rtl w:val="true"/>
          <w:lang w:bidi="fa-IR"/>
        </w:rPr>
        <w:t>ابن راشد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أبو بكر العلاء بن الحضرمي على قتال أهل الردّة بالبحرين، فتلاحق به من لم يرتدّ من المسلمين</w:t>
      </w:r>
      <w:r>
        <w:rPr>
          <w:rStyle w:val="FootnoteAnchor"/>
          <w:rtl w:val="true"/>
        </w:rPr>
        <w:footnoteReference w:id="997"/>
      </w:r>
      <w:r>
        <w:rPr>
          <w:rFonts w:ascii="Amiri" w:hAnsi="Amiri" w:eastAsia="Amiri" w:cs="Amiri"/>
          <w:color w:val="111111"/>
          <w:sz w:val="28"/>
          <w:sz w:val="28"/>
          <w:szCs w:val="28"/>
          <w:rtl w:val="true"/>
          <w:lang w:bidi="ar-SA"/>
        </w:rPr>
        <w:t>، و سلك بنا الدّهناء حتّى إذا كنا في بحبوحتها أراد اللّه عزّ و جل أن يرينا آية، فنزل العلاء و أمر الناس بالنزول، فنفرت الإبل في جوف الليل، فما بقي بعير و لا زاد و لا مزاد</w:t>
      </w:r>
      <w:r>
        <w:rPr>
          <w:rStyle w:val="FootnoteAnchor"/>
          <w:rtl w:val="true"/>
        </w:rPr>
        <w:footnoteReference w:id="998"/>
      </w:r>
      <w:r>
        <w:rPr>
          <w:rFonts w:ascii="Amiri" w:hAnsi="Amiri" w:eastAsia="Amiri" w:cs="Amiri"/>
          <w:color w:val="111111"/>
          <w:sz w:val="28"/>
          <w:sz w:val="28"/>
          <w:szCs w:val="28"/>
          <w:rtl w:val="true"/>
          <w:lang w:bidi="ar-SA"/>
        </w:rPr>
        <w:t xml:space="preserve">و لا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الخيم قبل أن يحطّوا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 جمعا هجم عليه من الغمّ ما هجم علينا، و أوصى بعضنا إلى بعض، و نادى منادي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الذي ظهر فيكم و غلب عليكم؟ فقال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نلام و نحن إن بلغنا غدا لم تحم شمسه حتّى نصير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تراعوا، أ لستم مسلمين؟ أ لستم في سبيل اللّه؟ أ لستم أنصار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فأبشروا، فو اللّه لا يخذل اللّه تبارك و تعالى من كان في مثل حالكم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المنادي بصلاة الصبح حين طلع الفجر، فصلّى بنا و منا المتيمّم و منا من لم يزل على طهوره، فلما قضى صلاته جثا لركبتيه، و جثا الناس معه، فنصب</w:t>
      </w:r>
      <w:r>
        <w:rPr>
          <w:rStyle w:val="FootnoteAnchor"/>
          <w:rtl w:val="true"/>
        </w:rPr>
        <w:footnoteReference w:id="999"/>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الدعاء و نصبوا فلمع لهم سراب فأقبل على الدعاء، ثم لمع لهم آخر كذلك فقال 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قام الناس فمشينا حتّى نزلنا عليه فشربنا و اغتسلنا، فما تعالى النهار حتّى أقبلت الإبل من كلّ وجه و أناخت إلينا، فقام كلّ رجل إلى ظهره فأخذه، فما فقدنا سلكا</w:t>
      </w:r>
      <w:r>
        <w:rPr>
          <w:rStyle w:val="FootnoteAnchor"/>
          <w:rtl w:val="true"/>
        </w:rPr>
        <w:footnoteReference w:id="1000"/>
      </w:r>
      <w:r>
        <w:rPr>
          <w:rFonts w:ascii="Amiri" w:hAnsi="Amiri" w:eastAsia="Amiri" w:cs="Amiri"/>
          <w:color w:val="111111"/>
          <w:sz w:val="28"/>
          <w:sz w:val="28"/>
          <w:szCs w:val="28"/>
          <w:rtl w:val="true"/>
          <w:lang w:bidi="ar-SA"/>
        </w:rPr>
        <w:t>، فأرويناها العلل بعد النّهل و تروّحنا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هريرة رفيقي، فلما غبنا عن ذلك المكان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علمك بموضع ذلك الماء؟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أهدى الناس</w:t>
      </w:r>
      <w:r>
        <w:rPr>
          <w:rStyle w:val="FootnoteAnchor"/>
          <w:rtl w:val="true"/>
        </w:rPr>
        <w:footnoteReference w:id="1001"/>
      </w:r>
      <w:r>
        <w:rPr>
          <w:rFonts w:ascii="Amiri" w:hAnsi="Amiri" w:eastAsia="Amiri" w:cs="Amiri"/>
          <w:color w:val="111111"/>
          <w:sz w:val="28"/>
          <w:sz w:val="28"/>
          <w:szCs w:val="28"/>
          <w:rtl w:val="true"/>
          <w:lang w:bidi="ar-SA"/>
        </w:rPr>
        <w:t>بهذه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معي حتى تقيمني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فكررت به فأنخت على ذلك المكان بعينه، فإذا هو لا غدير به، و لا أثر للماء،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أنّي لا أرى الغدير لأخبرتك أنّ هذا هو المكان، و ما رأيت بهذا المكان ماء قبل ذلك</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أبو هريرة فإذا إداوة مملوءة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سهم، هذا و اللّه المكان و لهذا رجعت و رجعت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ملأت إداوتي هذه ثم وضعتها على شفير الوادي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منّا من المن و كانت آية 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غياثا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منّ من المنّ</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و حمدت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سرنا حتّى نزلنا هجر فأرسل العلاء إلى الجارود و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انضمّا في عبد القيس حتّى تنزلا على الحطم مما يليكما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هو فيمن معه و فيمن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عليه</w:t>
      </w:r>
      <w:r>
        <w:rPr>
          <w:rStyle w:val="FootnoteAnchor"/>
          <w:rtl w:val="true"/>
        </w:rPr>
        <w:footnoteReference w:id="1004"/>
      </w:r>
      <w:r>
        <w:rPr>
          <w:rFonts w:ascii="Amiri" w:hAnsi="Amiri" w:eastAsia="Amiri" w:cs="Amiri"/>
          <w:color w:val="111111"/>
          <w:sz w:val="28"/>
          <w:sz w:val="28"/>
          <w:szCs w:val="28"/>
          <w:rtl w:val="true"/>
          <w:lang w:bidi="ar-SA"/>
        </w:rPr>
        <w:t>حتّى ينزل مما يلي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المسلمون كلّهم إلى العلاء بن الحضرميّ، ثم خندق المسلمون و المشركون فكانوا يتراوحون القتال و يرجعون إلى خندقهم، فكانوا كذلك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الناس ليلة كذلك إذ سمع المسلمون في عسكر المشركين ضوضاء شديدة، فكأنّها ضوضاء هزيمة فقال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يأتينا بخبر القوم؟ فقال عبد اللّه بن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آتيكم بخبر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أمّه عجليّة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إذا دنا من خندقهم أخذوه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فانتسب لهم و جعل ينادي يا أبجراه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أبجر بن بجير فعرفه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شأنك؟ فقال لا أضيعنّ الليلة بين اللّهازم، 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 و حولي عساكر من عجل و تيم اللات و عنزة و قيس، أ يتلاعب بي الحطم و نزّاع القبائل و أنتم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فتخلّصه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لأظنك بئس ابن الأخت لأخوالك الليلة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و أطعمني، فقد متّ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إليه طعاما فأكل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زوّدني و احملني و جوّزني انطلق إلى طيّتي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ذلك لرجل قد علب عليه الشراب، ففعل و حمله على بعير و زوّده و 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عبد اللّه حتّى دخل عسكر المسلمين، فأخبرهم أنّ القوم سكارى، فخرج القوم عليهم حتى اقتحموا عسكرهم فوضعوا فيهم السيوف حيث شاءوا، و اقتحموا الخندق هرّابا، فمتردّ، و ناج، و دهش، و مقتول، و 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استولى المسلمون على ما في العسكر، و لم يفلت رجل إلاّ بما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أبجر فأفلت، و أمّا الحطم فإنه بعل و دهش و طار فؤاده</w:t>
      </w:r>
      <w:r>
        <w:rPr>
          <w:rStyle w:val="FootnoteAnchor"/>
          <w:rtl w:val="true"/>
        </w:rPr>
        <w:footnoteReference w:id="1005"/>
      </w:r>
      <w:r>
        <w:rPr>
          <w:rFonts w:ascii="Amiri" w:hAnsi="Amiri" w:eastAsia="Amiri" w:cs="Amiri"/>
          <w:color w:val="111111"/>
          <w:sz w:val="28"/>
          <w:sz w:val="28"/>
          <w:szCs w:val="28"/>
          <w:rtl w:val="true"/>
          <w:lang w:bidi="ar-SA"/>
        </w:rPr>
        <w:t>، فقام إلى فرسه و المسلمون خلالهم يجوسونهم ليركبه، فلما وضع رجله في الركاب انقطع، فمر به عفيف بن المنذر أحد بني عمرو بن تميم، و الحطم يستغيث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رجل من بني قيس بن ثعلبة يعقلني؟ فرفع صوته فعرفه عفيف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ضبيعة؟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رجلك أعقلك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رجله يعقلها فنفحها فأطنّها من الفخذ</w:t>
      </w:r>
      <w:r>
        <w:rPr>
          <w:rStyle w:val="FootnoteAnchor"/>
          <w:rtl w:val="true"/>
        </w:rPr>
        <w:footnoteReference w:id="1006"/>
      </w:r>
      <w:r>
        <w:rPr>
          <w:rFonts w:ascii="Amiri" w:hAnsi="Amiri" w:eastAsia="Amiri" w:cs="Amiri"/>
          <w:color w:val="111111"/>
          <w:sz w:val="28"/>
          <w:sz w:val="28"/>
          <w:szCs w:val="28"/>
          <w:rtl w:val="true"/>
          <w:lang w:bidi="ar-SA"/>
        </w:rPr>
        <w:t>و تركه،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لا تموت حتى أمضّك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 عفيف عدّة من ولد أبيه فأصيبوا </w:t>
      </w:r>
    </w:p>
    <w:p>
      <w:pPr>
        <w:pStyle w:val="BookText"/>
        <w:rPr/>
      </w:pPr>
      <w:r>
        <w:rPr>
          <w:rFonts w:ascii="Amiri" w:hAnsi="Amiri" w:eastAsia="Amiri" w:cs="Amiri"/>
          <w:color w:val="111111"/>
          <w:sz w:val="28"/>
          <w:sz w:val="28"/>
          <w:szCs w:val="28"/>
          <w:rtl w:val="true"/>
          <w:lang w:bidi="ar-SA"/>
        </w:rPr>
        <w:t>ليلتئذ، و جعل الحطم يقول ذلك لمن لا يعرفه حتّى مرّ به قيس بن عاصم فقال له ذلك فعرفه، فمال عليه فقتله</w:t>
      </w:r>
      <w:r>
        <w:rPr>
          <w:rStyle w:val="FootnoteAnchor"/>
          <w:rtl w:val="true"/>
        </w:rPr>
        <w:footnoteReference w:id="1007"/>
      </w:r>
      <w:r>
        <w:rPr>
          <w:rFonts w:ascii="Amiri" w:hAnsi="Amiri" w:eastAsia="Amiri" w:cs="Amiri"/>
          <w:color w:val="111111"/>
          <w:sz w:val="28"/>
          <w:sz w:val="28"/>
          <w:szCs w:val="28"/>
          <w:rtl w:val="true"/>
          <w:lang w:bidi="ar-SA"/>
        </w:rPr>
        <w:t>، فلما رأى فخذه نادرة</w:t>
      </w:r>
      <w:r>
        <w:rPr>
          <w:rStyle w:val="FootnoteAnchor"/>
          <w:rtl w:val="true"/>
        </w:rPr>
        <w:footnoteReference w:id="10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 الذي به لم أحرّكه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المسلمون، بعد ما أحرزوا الخندق، على القوم يطلبونهم، فاتّبعوهم فلحق قيس بن عاصم أبجر، و كان فرس أبجر أقوى من فرس قيس، فلما خشي أن يفوته طعنه في العرقوب فقطع العصب و سلم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عفيف بن المنذر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يرقأ العرقوب لا يرقأ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تلقى بذلك عالم</w:t>
      </w:r>
    </w:p>
    <w:p>
      <w:pPr>
        <w:pStyle w:val="BookText"/>
        <w:rPr/>
      </w:pPr>
      <w:r>
        <w:rPr>
          <w:rFonts w:ascii="Amiri" w:hAnsi="Amiri" w:eastAsia="Amiri" w:cs="Amiri"/>
          <w:color w:val="111111"/>
          <w:sz w:val="28"/>
          <w:sz w:val="28"/>
          <w:szCs w:val="28"/>
          <w:rtl w:val="true"/>
          <w:lang w:bidi="ar-SA"/>
        </w:rPr>
        <w:t xml:space="preserve">أ لم تر أنّا قد فللنا حماتهم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بأسرة عمرو و الرّباب الأكارم</w:t>
      </w:r>
    </w:p>
    <w:p>
      <w:pPr>
        <w:pStyle w:val="BookText"/>
        <w:rPr/>
      </w:pPr>
      <w:r>
        <w:rPr>
          <w:rFonts w:ascii="Amiri" w:hAnsi="Amiri" w:eastAsia="Amiri" w:cs="Amiri"/>
          <w:color w:val="111111"/>
          <w:sz w:val="28"/>
          <w:sz w:val="28"/>
          <w:szCs w:val="28"/>
          <w:rtl w:val="true"/>
          <w:lang w:bidi="ar-SA"/>
        </w:rPr>
        <w:t>و أسر عفيف بن المنذر، الغرور بن أخي النعمان بن المنذر، فكلّمته الرّباب فيه و كان ابن أختهم</w:t>
      </w:r>
      <w:r>
        <w:rPr>
          <w:rStyle w:val="FootnoteAnchor"/>
          <w:rtl w:val="true"/>
        </w:rPr>
        <w:footnoteReference w:id="1009"/>
      </w:r>
      <w:r>
        <w:rPr>
          <w:rFonts w:ascii="Amiri" w:hAnsi="Amiri" w:eastAsia="Amiri" w:cs="Amiri"/>
          <w:color w:val="111111"/>
          <w:sz w:val="28"/>
          <w:sz w:val="28"/>
          <w:szCs w:val="28"/>
          <w:rtl w:val="true"/>
          <w:lang w:bidi="ar-SA"/>
        </w:rPr>
        <w:t>و سألوه أن يجيره، فجاء به إلى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غررت هؤلاء؟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الملك أنّي لست بالغرور، و لكنّي المغرور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 بقي بهجر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الغرور اسمه، ليس بلقب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العفيف أيضا المنذر بن سويد</w:t>
      </w:r>
      <w:r>
        <w:rPr>
          <w:rStyle w:val="FootnoteAnchor"/>
          <w:rtl w:val="true"/>
        </w:rPr>
        <w:footnoteReference w:id="1010"/>
      </w:r>
      <w:r>
        <w:rPr>
          <w:rFonts w:ascii="Amiri" w:hAnsi="Amiri" w:eastAsia="Amiri" w:cs="Amiri"/>
          <w:color w:val="111111"/>
          <w:sz w:val="28"/>
          <w:sz w:val="28"/>
          <w:szCs w:val="28"/>
          <w:rtl w:val="true"/>
          <w:lang w:bidi="ar-SA"/>
        </w:rPr>
        <w:t xml:space="preserve">أخا الغرور لأمّه، و كان له يومئذ بلاء عظيم فأصبح العلاء يقسّم الأنفال، و نفّل رجالا من أهل البلاء ثيابا،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فيمن نفّل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بن المنذر، و قيس بن عاصم، و ثمامة بن أثال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ثمامة فنفّل ثيابا</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فيها خميصة ذات أعلام</w:t>
      </w:r>
      <w:r>
        <w:rPr>
          <w:rStyle w:val="FootnoteAnchor"/>
          <w:rtl w:val="true"/>
        </w:rPr>
        <w:footnoteReference w:id="1012"/>
      </w:r>
      <w:r>
        <w:rPr>
          <w:rFonts w:ascii="Amiri" w:hAnsi="Amiri" w:eastAsia="Amiri" w:cs="Amiri"/>
          <w:color w:val="111111"/>
          <w:sz w:val="28"/>
          <w:sz w:val="28"/>
          <w:szCs w:val="28"/>
          <w:rtl w:val="true"/>
          <w:lang w:bidi="ar-SA"/>
        </w:rPr>
        <w:t>، و كان الحطم يباهي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 الباقي، و هرب الفلّ إلى دارين فركبوا إليها السّفن، فجمعهم اللّه عزّ و جل بها، و ندب العلاء الناس إلى دارين، و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جمع لكم أحزاب الشيطان، و شذّاذ الحرب</w:t>
      </w:r>
      <w:r>
        <w:rPr>
          <w:rStyle w:val="FootnoteAnchor"/>
          <w:rtl w:val="true"/>
        </w:rPr>
        <w:footnoteReference w:id="1013"/>
      </w:r>
      <w:r>
        <w:rPr>
          <w:rFonts w:ascii="Amiri" w:hAnsi="Amiri" w:eastAsia="Amiri" w:cs="Amiri"/>
          <w:color w:val="111111"/>
          <w:sz w:val="28"/>
          <w:sz w:val="28"/>
          <w:szCs w:val="28"/>
          <w:rtl w:val="true"/>
          <w:lang w:bidi="ar-SA"/>
        </w:rPr>
        <w:t>في هذا اليوم</w:t>
      </w:r>
      <w:r>
        <w:rPr>
          <w:rStyle w:val="FootnoteAnchor"/>
          <w:rtl w:val="true"/>
        </w:rPr>
        <w:footnoteReference w:id="1014"/>
      </w:r>
      <w:r>
        <w:rPr>
          <w:rFonts w:ascii="Amiri" w:hAnsi="Amiri" w:eastAsia="Amiri" w:cs="Amiri"/>
          <w:color w:val="111111"/>
          <w:sz w:val="28"/>
          <w:sz w:val="28"/>
          <w:szCs w:val="28"/>
          <w:rtl w:val="true"/>
          <w:lang w:bidi="ar-SA"/>
        </w:rPr>
        <w:t>، و قد أراكم من آياته في البرّ لتعتبروا بها في البحر، فانهضوا إلى عدوّكم ثم استعرضوا البحر إليهم، فإنّ اللّه جل و عزّ قد جمعهم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و لا نهاب و اللّه بعد الدهناء هولا</w:t>
      </w:r>
      <w:r>
        <w:rPr>
          <w:rStyle w:val="FootnoteAnchor"/>
          <w:rtl w:val="true"/>
        </w:rPr>
        <w:footnoteReference w:id="1015"/>
      </w:r>
      <w:r>
        <w:rPr>
          <w:rFonts w:ascii="Amiri" w:hAnsi="Amiri" w:eastAsia="Amiri" w:cs="Amiri"/>
          <w:color w:val="111111"/>
          <w:sz w:val="28"/>
          <w:sz w:val="28"/>
          <w:szCs w:val="28"/>
          <w:rtl w:val="true"/>
          <w:lang w:bidi="ar-SA"/>
        </w:rPr>
        <w:t>ما بقينا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و ارتحلوا حتى أتى ساحل البحر فاقتحموا على الخيل، هم و الحمولة و الإبل و البغال، الراكب و الراجل</w:t>
      </w:r>
      <w:r>
        <w:rPr>
          <w:rStyle w:val="FootnoteAnchor"/>
          <w:rtl w:val="true"/>
        </w:rPr>
        <w:footnoteReference w:id="1016"/>
      </w:r>
      <w:r>
        <w:rPr>
          <w:rFonts w:ascii="Amiri" w:hAnsi="Amiri" w:eastAsia="Amiri" w:cs="Amiri"/>
          <w:color w:val="111111"/>
          <w:sz w:val="28"/>
          <w:sz w:val="28"/>
          <w:szCs w:val="28"/>
          <w:rtl w:val="true"/>
          <w:lang w:bidi="ar-SA"/>
        </w:rPr>
        <w:t xml:space="preserve">، و دعا و دعوا،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و</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 يا كريم يا حليم، يا صمد يا حيّ يا محيي الموتى، يا حيّ يا قيوم، لا إله إلا أنت يا ربّنا فأجازوا ذلك الخليج بإذن اللّه، يمشون على مثل رملة ميثاء فوقها ماء يغمر أخفاف الإبل، و بين الساحل و دارين مسيرة يوم و ليلة لسفن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المسلمون إليها فما تركوا من المشركين بها مخبرا</w:t>
      </w:r>
      <w:r>
        <w:rPr>
          <w:rStyle w:val="FootnoteAnchor"/>
          <w:rtl w:val="true"/>
        </w:rPr>
        <w:footnoteReference w:id="1018"/>
      </w:r>
      <w:r>
        <w:rPr>
          <w:rFonts w:ascii="Amiri" w:hAnsi="Amiri" w:eastAsia="Amiri" w:cs="Amiri"/>
          <w:color w:val="111111"/>
          <w:sz w:val="28"/>
          <w:sz w:val="28"/>
          <w:szCs w:val="28"/>
          <w:rtl w:val="true"/>
          <w:lang w:bidi="ar-SA"/>
        </w:rPr>
        <w:t xml:space="preserve">، و سبوا الذّراري، و استاقوا الأموال، فبلغ من ذلك نفل الفارس من </w:t>
      </w:r>
      <w:bookmarkStart w:id="877" w:name="pg16218_175586"/>
    </w:p>
    <w:p>
      <w:pPr>
        <w:pStyle w:val="BookText"/>
        <w:rPr/>
      </w:pPr>
      <w:bookmarkEnd w:id="877"/>
      <w:r>
        <w:rPr>
          <w:rFonts w:ascii="Amiri" w:hAnsi="Amiri" w:eastAsia="Amiri" w:cs="Amiri"/>
          <w:color w:val="111111"/>
          <w:sz w:val="28"/>
          <w:sz w:val="28"/>
          <w:szCs w:val="28"/>
          <w:rtl w:val="true"/>
          <w:lang w:bidi="ar-SA"/>
        </w:rPr>
        <w:t>المسلمين ستّة آلاف، و الراجل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رجعوا عودهم على بدئهم، و في ذلك يقول 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ذلّل بحره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بالكفّار إحدى الجلائل</w:t>
      </w:r>
    </w:p>
    <w:p>
      <w:pPr>
        <w:pStyle w:val="BookText"/>
        <w:rPr/>
      </w:pPr>
      <w:r>
        <w:rPr>
          <w:rFonts w:ascii="Amiri" w:hAnsi="Amiri" w:eastAsia="Amiri" w:cs="Amiri"/>
          <w:color w:val="111111"/>
          <w:sz w:val="28"/>
          <w:sz w:val="28"/>
          <w:szCs w:val="28"/>
          <w:rtl w:val="true"/>
          <w:lang w:bidi="ar-SA"/>
        </w:rPr>
        <w:t xml:space="preserve">دعونا الذي شقّ البحار فجاءنا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بأعجب من شقّ البحار الأوائل</w:t>
      </w:r>
      <w:r>
        <w:rPr>
          <w:rStyle w:val="FootnoteAnchor"/>
          <w:rtl w:val="true"/>
        </w:rPr>
        <w:footnoteReference w:id="10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أقفل العلاء الناس</w:t>
      </w:r>
      <w:r>
        <w:rPr>
          <w:rStyle w:val="FootnoteAnchor"/>
          <w:rtl w:val="true"/>
        </w:rPr>
        <w:footnoteReference w:id="1020"/>
      </w:r>
      <w:r>
        <w:rPr>
          <w:rFonts w:ascii="Amiri" w:hAnsi="Amiri" w:eastAsia="Amiri" w:cs="Amiri"/>
          <w:color w:val="111111"/>
          <w:sz w:val="28"/>
          <w:sz w:val="28"/>
          <w:szCs w:val="28"/>
          <w:rtl w:val="true"/>
          <w:lang w:bidi="ar-SA"/>
        </w:rPr>
        <w:t>إلاّ من أحبّ المقام، فاختار ثمامة بن أثال الذي نفّله العلاء خميصة الحطم حين نزل على ماء لبني قيس بن ثعلبة، فلمّا رأوه عرفوا الخميصة فبعثوا إليه رجلا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الذي قتل الحطم؟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لوددت أنّى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لك حلّته؟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ينفّل إلا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تكن عليه إنّما كانت في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 و كان بهجر راهب فأسلم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خشيت أن يمسخني اللّه بعدها إن أنا 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في الرمال، و تمهيد أثباج البحور، و دعاء سمعته في عسكرهم في الهواء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أنت الرّحمن الرّحيم، لا إله غيرك، و البديع ليس قبلك شيء، و الدائم غير الغافل، و الحيّ الذي لا يموت، و خالق ما يرى و ما لا يرى، و كلّ يوم أنت في شأن، و علمت اللهم كلّ شيء بغير تعليم</w:t>
      </w:r>
      <w:r>
        <w:rPr>
          <w:rFonts w:eastAsia="Amiri" w:cs="Amiri" w:ascii="Amiri" w:hAnsi="Amiri"/>
          <w:color w:val="111111"/>
          <w:sz w:val="28"/>
          <w:szCs w:val="28"/>
          <w:rtl w:val="true"/>
          <w:lang w:bidi="ar-SA"/>
        </w:rPr>
        <w:t>»</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القوم لم يعاونوا بالملائكة إلاّ و هم على أمر اللّه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كان أصحاب رسول اللّه صلّى اللّه عليه و سلّم يسمعون هذا من ذلك الهجريّ بعد</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3607565_1280447820"/>
      <w:bookmarkStart w:id="879" w:name="_Toc365"/>
      <w:bookmarkEnd w:id="878"/>
      <w:r>
        <w:rPr>
          <w:rtl w:val="true"/>
        </w:rPr>
        <w:t>صوت</w:t>
      </w:r>
      <w:bookmarkEnd w:id="879"/>
    </w:p>
    <w:p>
      <w:pPr>
        <w:pStyle w:val="BookText"/>
        <w:rPr/>
      </w:pPr>
      <w:r>
        <w:rPr>
          <w:rFonts w:ascii="Amiri" w:hAnsi="Amiri" w:eastAsia="Amiri" w:cs="Amiri"/>
          <w:color w:val="111111"/>
          <w:sz w:val="28"/>
          <w:sz w:val="28"/>
          <w:szCs w:val="28"/>
          <w:rtl w:val="true"/>
          <w:lang w:bidi="ar-SA"/>
        </w:rPr>
        <w:t xml:space="preserve">يا خليليّ من ملام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ألمّا الغداة بالأظعان</w:t>
      </w:r>
    </w:p>
    <w:p>
      <w:pPr>
        <w:pStyle w:val="BookText"/>
        <w:rPr/>
      </w:pPr>
      <w:r>
        <w:rPr>
          <w:rFonts w:ascii="Amiri" w:hAnsi="Amiri" w:eastAsia="Amiri" w:cs="Amiri"/>
          <w:color w:val="111111"/>
          <w:sz w:val="28"/>
          <w:sz w:val="28"/>
          <w:szCs w:val="28"/>
          <w:rtl w:val="true"/>
          <w:lang w:bidi="ar-SA"/>
        </w:rPr>
        <w:t xml:space="preserve">لا تلوما في آل زينب إنّ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رهن بآل زينب عان</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الشعر لعمر بن أبي ربيعة، و الغناء للغريض،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يقوله في زينب بنت موسى، أخت قدامة بن موسى الجمحيّ</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3607567_1280447820"/>
      <w:bookmarkStart w:id="881" w:name="_Toc366"/>
      <w:bookmarkEnd w:id="880"/>
      <w:r>
        <w:rPr>
          <w:rtl w:val="true"/>
        </w:rPr>
        <w:t>عمر بن أبي ربيعة و زينب بنت موسى</w:t>
      </w:r>
      <w:bookmarkEnd w:id="881"/>
    </w:p>
    <w:p>
      <w:pPr>
        <w:pStyle w:val="Heading5"/>
        <w:numPr>
          <w:ilvl w:val="4"/>
          <w:numId w:val="1"/>
        </w:numPr>
        <w:rPr/>
      </w:pPr>
      <w:bookmarkStart w:id="882" w:name="__RefHeading___Toc3607569_1280447820"/>
      <w:bookmarkStart w:id="883" w:name="_Toc367"/>
      <w:bookmarkEnd w:id="882"/>
      <w:r>
        <w:rPr>
          <w:rtl w:val="true"/>
        </w:rPr>
        <w:t>اشارة</w:t>
      </w:r>
      <w:bookmarkEnd w:id="883"/>
    </w:p>
    <w:p>
      <w:pPr>
        <w:pStyle w:val="BookText"/>
        <w:rPr/>
      </w:pPr>
      <w:r>
        <w:rPr>
          <w:rFonts w:ascii="Amiri" w:hAnsi="Amiri" w:eastAsia="Amiri" w:cs="Amiri"/>
          <w:color w:val="111111"/>
          <w:sz w:val="28"/>
          <w:sz w:val="28"/>
          <w:szCs w:val="28"/>
          <w:rtl w:val="true"/>
          <w:lang w:bidi="ar-SA"/>
        </w:rPr>
        <w:t>أخبرني 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عبد العزيز بن عبد اللّه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قدامة بن موسى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بأختي زينب بنت موسى إلى العمرة، فلما كنت بسرف</w:t>
      </w:r>
      <w:r>
        <w:rPr>
          <w:rStyle w:val="FootnoteAnchor"/>
          <w:rtl w:val="true"/>
        </w:rPr>
        <w:footnoteReference w:id="1023"/>
      </w:r>
      <w:r>
        <w:rPr>
          <w:rFonts w:ascii="Amiri" w:hAnsi="Amiri" w:eastAsia="Amiri" w:cs="Amiri"/>
          <w:color w:val="111111"/>
          <w:sz w:val="28"/>
          <w:sz w:val="28"/>
          <w:szCs w:val="28"/>
          <w:rtl w:val="true"/>
          <w:lang w:bidi="ar-SA"/>
        </w:rPr>
        <w:t>لقيني عمر بن أبي ربيعة على فرس فسلّم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متوجّها يا أبا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لي امرأة من قومي برزة الجمال</w:t>
      </w:r>
      <w:r>
        <w:rPr>
          <w:rStyle w:val="FootnoteAnchor"/>
          <w:rtl w:val="true"/>
        </w:rPr>
        <w:footnoteReference w:id="1024"/>
      </w:r>
      <w:r>
        <w:rPr>
          <w:rFonts w:ascii="Amiri" w:hAnsi="Amiri" w:eastAsia="Amiri" w:cs="Amiri"/>
          <w:color w:val="111111"/>
          <w:sz w:val="28"/>
          <w:sz w:val="28"/>
          <w:szCs w:val="28"/>
          <w:rtl w:val="true"/>
          <w:lang w:bidi="ar-SA"/>
        </w:rPr>
        <w:t>، فأردت الحديث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أنّها أختي؟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استحيا و ثنى عنق فرسه راجعا إلى مكة</w:t>
      </w:r>
      <w:r>
        <w:rPr>
          <w:rFonts w:eastAsia="Amiri" w:cs="Amiri" w:ascii="Amiri" w:hAnsi="Amiri"/>
          <w:color w:val="111111"/>
          <w:sz w:val="28"/>
          <w:szCs w:val="28"/>
          <w:rtl w:val="true"/>
          <w:lang w:bidi="ar-SA"/>
        </w:rPr>
        <w:t xml:space="preserve">. </w:t>
      </w:r>
      <w:bookmarkStart w:id="884" w:name="pg16218_175587"/>
    </w:p>
    <w:p>
      <w:pPr>
        <w:pStyle w:val="BookText"/>
        <w:rPr/>
      </w:pPr>
      <w:bookmarkEnd w:id="884"/>
      <w:r>
        <w:rPr>
          <w:rFonts w:ascii="Amiri" w:hAnsi="Amiri" w:eastAsia="Amiri" w:cs="Amiri"/>
          <w:color w:val="111111"/>
          <w:sz w:val="28"/>
          <w:sz w:val="28"/>
          <w:szCs w:val="28"/>
          <w:rtl w:val="true"/>
          <w:lang w:bidi="ar-SA"/>
        </w:rPr>
        <w:t>أخبرني حرمي قال حدّثني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عبد الرّحمن بن عبد اللّه بن عبد العزيز</w:t>
      </w:r>
      <w:r>
        <w:rPr>
          <w:rStyle w:val="FootnoteAnchor"/>
          <w:rtl w:val="true"/>
        </w:rPr>
        <w:footnoteReference w:id="1025"/>
      </w: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w:t>
      </w:r>
      <w:r>
        <w:rPr>
          <w:rStyle w:val="FootnoteAnchor"/>
          <w:rtl w:val="true"/>
        </w:rPr>
        <w:footnoteReference w:id="1026"/>
      </w:r>
      <w:r>
        <w:rPr>
          <w:rFonts w:ascii="Amiri" w:hAnsi="Amiri" w:eastAsia="Amiri" w:cs="Amiri"/>
          <w:color w:val="111111"/>
          <w:sz w:val="28"/>
          <w:sz w:val="28"/>
          <w:szCs w:val="28"/>
          <w:rtl w:val="true"/>
          <w:lang w:bidi="ar-SA"/>
        </w:rPr>
        <w:t>ابن أبي ربيعة بزينب بنت موسى الجمحيّ، أخت قدامة بن موسى،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خليليّ من ملام دعاني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البيتين و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تدع للنّساء عندي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قلت مازحا بلساني</w:t>
      </w:r>
    </w:p>
    <w:p>
      <w:pPr>
        <w:pStyle w:val="BookText"/>
        <w:rPr/>
      </w:pP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قلبك فمغيّب عنّا، و أمّا لسانك فشاهد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عبد اللّه بن عبد العزيز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 عمر بن أبي ربيعة بزينب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تدع للنّساء عندي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قلت مازحا بلساني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لهما بالمودّة، و للنساء بالدّهفشة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الدهفشة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التجميش</w:t>
      </w:r>
      <w:r>
        <w:rPr>
          <w:rStyle w:val="FootnoteAnchor"/>
          <w:rtl w:val="true"/>
        </w:rPr>
        <w:footnoteReference w:id="1028"/>
      </w:r>
      <w:r>
        <w:rPr>
          <w:rFonts w:ascii="Amiri" w:hAnsi="Amiri" w:eastAsia="Amiri" w:cs="Amiri"/>
          <w:color w:val="111111"/>
          <w:sz w:val="28"/>
          <w:sz w:val="28"/>
          <w:szCs w:val="28"/>
          <w:rtl w:val="true"/>
          <w:lang w:bidi="ar-SA"/>
        </w:rPr>
        <w:t>و الخديعة بالشيء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مثل ذلك عبد الملك بن عبد العزيز، عن يوسف بن الماجشون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أبا وداعة السهمي فأنكره، فقيل لابن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وداعة قد اعترض لعمر بن أبي ربيعة دون زينب بنت موسى الجمحيّ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 له أن يذكر في الشعر امرأة من بني هصيص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تلوموا أبا وداعة أن ينعظ من سمرقند على أهل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 أيضا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عن آل زينب الإعراض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للتعزّي و ما بنا الإبغاض</w:t>
      </w:r>
    </w:p>
    <w:p>
      <w:pPr>
        <w:pStyle w:val="BookText"/>
        <w:rPr/>
      </w:pPr>
      <w:r>
        <w:rPr>
          <w:rFonts w:ascii="Amiri" w:hAnsi="Amiri" w:eastAsia="Amiri" w:cs="Amiri"/>
          <w:color w:val="111111"/>
          <w:sz w:val="28"/>
          <w:sz w:val="28"/>
          <w:szCs w:val="28"/>
          <w:rtl w:val="true"/>
          <w:lang w:bidi="ar-SA"/>
        </w:rPr>
        <w:t xml:space="preserve">و وليدا قد كان علّقها القل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إلى أن علا الرءوس البياض</w:t>
      </w:r>
    </w:p>
    <w:p>
      <w:pPr>
        <w:pStyle w:val="BookText"/>
        <w:rPr/>
      </w:pPr>
      <w:r>
        <w:rPr>
          <w:rFonts w:ascii="Amiri" w:hAnsi="Amiri" w:eastAsia="Amiri" w:cs="Amiri"/>
          <w:color w:val="111111"/>
          <w:sz w:val="28"/>
          <w:sz w:val="28"/>
          <w:szCs w:val="28"/>
          <w:rtl w:val="true"/>
          <w:lang w:bidi="ar-SA"/>
        </w:rPr>
        <w:t xml:space="preserve">حبلها عندنا متين و 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واهن القوى أنقاض</w:t>
      </w:r>
    </w:p>
    <w:p>
      <w:pPr>
        <w:pStyle w:val="BookText"/>
        <w:rPr/>
      </w:pPr>
      <w:r>
        <w:rPr>
          <w:rFonts w:ascii="Amiri" w:hAnsi="Amiri" w:eastAsia="Amiri" w:cs="Amiri"/>
          <w:color w:val="111111"/>
          <w:sz w:val="28"/>
          <w:sz w:val="28"/>
          <w:szCs w:val="28"/>
          <w:rtl w:val="true"/>
          <w:lang w:bidi="ar-SA"/>
        </w:rPr>
        <w:t>غنّاه ابن محرز رمل بالبنصر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 أيضا</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3607571_1280447820"/>
      <w:bookmarkStart w:id="886" w:name="_Toc368"/>
      <w:bookmarkEnd w:id="885"/>
      <w:r>
        <w:rPr>
          <w:rtl w:val="true"/>
        </w:rPr>
        <w:t>صوت</w:t>
      </w:r>
      <w:bookmarkEnd w:id="88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الكاشح المعيّر بالصّر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تزحزح فما بها الهجران </w:t>
      </w:r>
      <w:bookmarkStart w:id="887" w:name="pg16218_175588"/>
    </w:p>
    <w:p>
      <w:pPr>
        <w:pStyle w:val="BookText"/>
        <w:rPr/>
      </w:pPr>
      <w:bookmarkEnd w:id="887"/>
      <w:r>
        <w:rPr>
          <w:rFonts w:ascii="Amiri" w:hAnsi="Amiri" w:eastAsia="Amiri" w:cs="Amiri"/>
          <w:color w:val="111111"/>
          <w:sz w:val="28"/>
          <w:sz w:val="28"/>
          <w:szCs w:val="28"/>
          <w:rtl w:val="true"/>
          <w:lang w:bidi="ar-SA"/>
        </w:rPr>
        <w:t xml:space="preserve">لا مطاع في آل زينب فارجع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تكلّم حتّى يملّ اللسان</w:t>
      </w:r>
    </w:p>
    <w:p>
      <w:pPr>
        <w:pStyle w:val="BookText"/>
        <w:rPr/>
      </w:pPr>
      <w:r>
        <w:rPr>
          <w:rFonts w:ascii="Amiri" w:hAnsi="Amiri" w:eastAsia="Amiri" w:cs="Amiri"/>
          <w:color w:val="111111"/>
          <w:sz w:val="28"/>
          <w:sz w:val="28"/>
          <w:szCs w:val="28"/>
          <w:rtl w:val="true"/>
          <w:lang w:bidi="ar-SA"/>
        </w:rPr>
        <w:t xml:space="preserve">فاجعل الليل موعدا حين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يعفّي حديثنا الكتمان</w:t>
      </w:r>
    </w:p>
    <w:p>
      <w:pPr>
        <w:pStyle w:val="BookText"/>
        <w:rPr/>
      </w:pPr>
      <w:r>
        <w:rPr>
          <w:rFonts w:ascii="Amiri" w:hAnsi="Amiri" w:eastAsia="Amiri" w:cs="Amiri"/>
          <w:color w:val="111111"/>
          <w:sz w:val="28"/>
          <w:sz w:val="28"/>
          <w:szCs w:val="28"/>
          <w:rtl w:val="true"/>
          <w:lang w:bidi="ar-SA"/>
        </w:rPr>
        <w:t xml:space="preserve">كيف صبري عن بعض نفسي و هل 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عن بعض نفسه إنسان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أشهد المحدّث عند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فيه تعفّف و بيان</w:t>
      </w:r>
    </w:p>
    <w:p>
      <w:pPr>
        <w:pStyle w:val="BookText"/>
        <w:rPr/>
      </w:pPr>
      <w:r>
        <w:rPr>
          <w:rFonts w:ascii="Amiri" w:hAnsi="Amiri" w:eastAsia="Amiri" w:cs="Amiri"/>
          <w:color w:val="111111"/>
          <w:sz w:val="28"/>
          <w:sz w:val="28"/>
          <w:szCs w:val="28"/>
          <w:rtl w:val="true"/>
          <w:lang w:bidi="ar-SA"/>
        </w:rPr>
        <w:t xml:space="preserve">في زمان من المعيشة 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عصره و هذا زمان</w:t>
      </w:r>
    </w:p>
    <w:p>
      <w:pPr>
        <w:pStyle w:val="BookText"/>
        <w:rPr/>
      </w:pPr>
      <w:r>
        <w:rPr>
          <w:rFonts w:ascii="Amiri" w:hAnsi="Amiri" w:eastAsia="Amiri" w:cs="Amiri"/>
          <w:color w:val="111111"/>
          <w:sz w:val="28"/>
          <w:sz w:val="28"/>
          <w:szCs w:val="28"/>
          <w:rtl w:val="true"/>
          <w:lang w:bidi="ar-SA"/>
        </w:rPr>
        <w:t>عروضه من الخفيف، غناه ابن سريج، و لحنه رمل بالوسطى من نسخة عمرو بن بانة الثانية، و وافقته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لابن محرز و لابن عباد الكاتب لحنين، و لم يجنّسهما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لحن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مطاع في آل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أوّل لحن ابن محرز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أشهد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 أيضا</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3607573_1280447820"/>
      <w:bookmarkStart w:id="889" w:name="_Toc369"/>
      <w:bookmarkEnd w:id="888"/>
      <w:r>
        <w:rPr>
          <w:rtl w:val="true"/>
        </w:rPr>
        <w:t>صوت</w:t>
      </w:r>
      <w:bookmarkEnd w:id="889"/>
    </w:p>
    <w:p>
      <w:pPr>
        <w:pStyle w:val="BookText"/>
        <w:rPr/>
      </w:pPr>
      <w:r>
        <w:rPr>
          <w:rFonts w:ascii="Amiri" w:hAnsi="Amiri" w:eastAsia="Amiri" w:cs="Amiri"/>
          <w:color w:val="111111"/>
          <w:sz w:val="28"/>
          <w:sz w:val="28"/>
          <w:szCs w:val="28"/>
          <w:rtl w:val="true"/>
          <w:lang w:bidi="ar-SA"/>
        </w:rPr>
        <w:t xml:space="preserve">أحدّث نفسي و الأحاديث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همّي و الأحاديث زينب</w:t>
      </w:r>
    </w:p>
    <w:p>
      <w:pPr>
        <w:pStyle w:val="BookText"/>
        <w:rPr/>
      </w:pPr>
      <w:r>
        <w:rPr>
          <w:rFonts w:ascii="Amiri" w:hAnsi="Amiri" w:eastAsia="Amiri" w:cs="Amiri"/>
          <w:color w:val="111111"/>
          <w:sz w:val="28"/>
          <w:sz w:val="28"/>
          <w:szCs w:val="28"/>
          <w:rtl w:val="true"/>
          <w:lang w:bidi="ar-SA"/>
        </w:rPr>
        <w:t xml:space="preserve">إذا طلعت شمس النهار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أحدث ذكراها إذا الشمس تغرب</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ذكر حمّاد عن أبيه أنّ فيه للهذليّ لحنا لم ينسبه</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3607575_1280447820"/>
      <w:bookmarkStart w:id="891" w:name="_Toc370"/>
      <w:bookmarkEnd w:id="890"/>
      <w:r>
        <w:rPr>
          <w:rtl w:val="true"/>
        </w:rPr>
        <w:t>صوت</w:t>
      </w:r>
      <w:bookmarkEnd w:id="891"/>
    </w:p>
    <w:p>
      <w:pPr>
        <w:pStyle w:val="BookText"/>
        <w:rPr/>
      </w:pPr>
      <w:r>
        <w:rPr>
          <w:rFonts w:ascii="Amiri" w:hAnsi="Amiri" w:eastAsia="Amiri" w:cs="Amiri"/>
          <w:color w:val="111111"/>
          <w:sz w:val="28"/>
          <w:sz w:val="28"/>
          <w:szCs w:val="28"/>
          <w:rtl w:val="true"/>
          <w:lang w:bidi="ar-SA"/>
        </w:rPr>
        <w:t xml:space="preserve">يا نصب عيني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التفتّ سواك شيّا</w:t>
      </w:r>
    </w:p>
    <w:p>
      <w:pPr>
        <w:pStyle w:val="BookText"/>
        <w:rPr/>
      </w:pPr>
      <w:r>
        <w:rPr>
          <w:rFonts w:ascii="Amiri" w:hAnsi="Amiri" w:eastAsia="Amiri" w:cs="Amiri"/>
          <w:color w:val="111111"/>
          <w:sz w:val="28"/>
          <w:sz w:val="28"/>
          <w:szCs w:val="28"/>
          <w:rtl w:val="true"/>
          <w:lang w:bidi="ar-SA"/>
        </w:rPr>
        <w:t xml:space="preserve">إنّي لميت إن 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إن وصلت رجعت حيّا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لعليّ بن أديم الجعفي الكوفي، و الغناء لعمرو بن بانة، رمل بالوسطى</w:t>
      </w:r>
      <w:r>
        <w:rPr>
          <w:rFonts w:eastAsia="Amiri" w:cs="Amiri" w:ascii="Amiri" w:hAnsi="Amiri"/>
          <w:color w:val="111111"/>
          <w:sz w:val="28"/>
          <w:szCs w:val="28"/>
          <w:rtl w:val="true"/>
          <w:lang w:bidi="ar-SA"/>
        </w:rPr>
        <w:t xml:space="preserve">. </w:t>
      </w:r>
      <w:bookmarkStart w:id="892" w:name="pg16218_175589"/>
    </w:p>
    <w:p>
      <w:pPr>
        <w:pStyle w:val="Heading3"/>
        <w:numPr>
          <w:ilvl w:val="2"/>
          <w:numId w:val="1"/>
        </w:numPr>
        <w:rPr/>
      </w:pPr>
      <w:bookmarkStart w:id="893" w:name="__RefHeading___Toc3607577_1280447820"/>
      <w:bookmarkStart w:id="894" w:name="_Toc371"/>
      <w:bookmarkEnd w:id="892"/>
      <w:bookmarkEnd w:id="893"/>
      <w:r>
        <w:rPr/>
        <w:t>16</w:t>
      </w:r>
      <w:r>
        <w:rPr>
          <w:rtl w:val="true"/>
        </w:rPr>
        <w:t xml:space="preserve"> - </w:t>
      </w:r>
      <w:r>
        <w:rPr>
          <w:rtl w:val="true"/>
        </w:rPr>
        <w:t>ذكر علي بن أديم و خبره</w:t>
      </w:r>
      <w:bookmarkEnd w:id="894"/>
    </w:p>
    <w:p>
      <w:pPr>
        <w:pStyle w:val="Heading4"/>
        <w:numPr>
          <w:ilvl w:val="3"/>
          <w:numId w:val="1"/>
        </w:numPr>
        <w:rPr/>
      </w:pPr>
      <w:bookmarkStart w:id="895" w:name="__RefHeading___Toc3607579_1280447820"/>
      <w:bookmarkStart w:id="896" w:name="_Toc372"/>
      <w:bookmarkEnd w:id="895"/>
      <w:r>
        <w:rPr>
          <w:rtl w:val="true"/>
        </w:rPr>
        <w:t>اشارة</w:t>
      </w:r>
      <w:bookmarkEnd w:id="89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علي بن أديم</w:t>
      </w:r>
      <w:r>
        <w:rPr>
          <w:rStyle w:val="FootnoteAnchor"/>
          <w:rtl w:val="true"/>
        </w:rPr>
        <w:footnoteReference w:id="1030"/>
      </w:r>
      <w:r>
        <w:rPr>
          <w:rFonts w:ascii="IRNazanin" w:hAnsi="IRNazanin" w:eastAsia="IRNazanin"/>
          <w:color w:val="111111"/>
          <w:sz w:val="28"/>
          <w:sz w:val="28"/>
          <w:szCs w:val="28"/>
          <w:rtl w:val="true"/>
          <w:lang w:bidi="fa-IR"/>
        </w:rPr>
        <w:t>و خبره</w:t>
      </w:r>
    </w:p>
    <w:p>
      <w:pPr>
        <w:pStyle w:val="Heading4"/>
        <w:numPr>
          <w:ilvl w:val="3"/>
          <w:numId w:val="1"/>
        </w:numPr>
        <w:rPr/>
      </w:pPr>
      <w:bookmarkStart w:id="897" w:name="__RefHeading___Toc3607581_1280447820"/>
      <w:bookmarkStart w:id="898" w:name="_Toc373"/>
      <w:bookmarkEnd w:id="897"/>
      <w:r>
        <w:rPr>
          <w:rtl w:val="true"/>
        </w:rPr>
        <w:t>حب علي بن أديم لمنهلة و شهرته بذلك</w:t>
      </w:r>
      <w:bookmarkEnd w:id="898"/>
    </w:p>
    <w:p>
      <w:pPr>
        <w:pStyle w:val="Heading5"/>
        <w:numPr>
          <w:ilvl w:val="4"/>
          <w:numId w:val="1"/>
        </w:numPr>
        <w:rPr/>
      </w:pPr>
      <w:bookmarkStart w:id="899" w:name="__RefHeading___Toc3607583_1280447820"/>
      <w:bookmarkStart w:id="900" w:name="_Toc374"/>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هو رجل من تجار أهل الكوفة كان يبيع البزّ، و كان متأدّبا صالح الشّعر، يهوى جارية يقال لها منهلة، و استهيم</w:t>
      </w:r>
      <w:r>
        <w:rPr>
          <w:rStyle w:val="FootnoteAnchor"/>
          <w:rtl w:val="true"/>
        </w:rPr>
        <w:footnoteReference w:id="1031"/>
      </w:r>
      <w:r>
        <w:rPr>
          <w:rFonts w:ascii="Amiri" w:hAnsi="Amiri" w:eastAsia="Amiri" w:cs="Amiri"/>
          <w:color w:val="111111"/>
          <w:sz w:val="28"/>
          <w:sz w:val="28"/>
          <w:szCs w:val="28"/>
          <w:rtl w:val="true"/>
          <w:lang w:bidi="ar-SA"/>
        </w:rPr>
        <w:t>بها مدّة ثم بيعت فمات أسفا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حديث طويل معها في كتاب مفرد مشهور، صنعه أهل الكوفة</w:t>
      </w:r>
      <w:r>
        <w:rPr>
          <w:rStyle w:val="FootnoteAnchor"/>
          <w:rtl w:val="true"/>
        </w:rPr>
        <w:footnoteReference w:id="1032"/>
      </w:r>
      <w:r>
        <w:rPr>
          <w:rFonts w:ascii="Amiri" w:hAnsi="Amiri" w:eastAsia="Amiri" w:cs="Amiri"/>
          <w:color w:val="111111"/>
          <w:sz w:val="28"/>
          <w:sz w:val="28"/>
          <w:szCs w:val="28"/>
          <w:rtl w:val="true"/>
          <w:lang w:bidi="ar-SA"/>
        </w:rPr>
        <w:t>لهما، فيه ذكر قصصهما وقتا وقتا، و ما قال فيها من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أمرهما متعالم عند العامّة، و ليس مما يصلح الإطالة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داود بن الجراح</w:t>
      </w:r>
      <w:r>
        <w:rPr>
          <w:rStyle w:val="FootnoteAnchor"/>
          <w:rtl w:val="true"/>
        </w:rPr>
        <w:footnoteReference w:id="1033"/>
      </w:r>
      <w:r>
        <w:rPr>
          <w:rFonts w:ascii="Amiri" w:hAnsi="Amiri" w:eastAsia="Amiri" w:cs="Amiri"/>
          <w:color w:val="111111"/>
          <w:sz w:val="28"/>
          <w:sz w:val="28"/>
          <w:szCs w:val="28"/>
          <w:rtl w:val="true"/>
          <w:lang w:bidi="ar-SA"/>
        </w:rPr>
        <w:t>قال حدّثنا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دعبل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بالكوفة رجل يقال له عليّ بن أديم، و كان يهوى جارية لبعض أهلها، فتعاظم أمره و بيعت الجارية فمات جزعا عليها، و بلغها خبره فماتت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بعض أهل الكوفة أنّه علقها و هي صبية تختلف</w:t>
      </w:r>
      <w:r>
        <w:rPr>
          <w:rStyle w:val="FootnoteAnchor"/>
          <w:rtl w:val="true"/>
        </w:rPr>
        <w:footnoteReference w:id="1034"/>
      </w:r>
      <w:r>
        <w:rPr>
          <w:rFonts w:ascii="Amiri" w:hAnsi="Amiri" w:eastAsia="Amiri" w:cs="Amiri"/>
          <w:color w:val="111111"/>
          <w:sz w:val="28"/>
          <w:sz w:val="28"/>
          <w:szCs w:val="28"/>
          <w:rtl w:val="true"/>
          <w:lang w:bidi="ar-SA"/>
        </w:rPr>
        <w:t>إلى الكتاب، فكان يجيء إلى ذلك المؤدّب فيجلس عنده لينظر إليها، فلما أن بلغت باعها مواليها لبعض الهاشميين، فمات جزعا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له أيضا</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3607585_1280447820"/>
      <w:bookmarkStart w:id="902" w:name="_Toc375"/>
      <w:bookmarkEnd w:id="901"/>
      <w:r>
        <w:rPr>
          <w:rtl w:val="true"/>
        </w:rPr>
        <w:t>صوت</w:t>
      </w:r>
      <w:bookmarkEnd w:id="902"/>
    </w:p>
    <w:p>
      <w:pPr>
        <w:pStyle w:val="BookText"/>
        <w:rPr/>
      </w:pPr>
      <w:r>
        <w:rPr>
          <w:rFonts w:ascii="Amiri" w:hAnsi="Amiri" w:eastAsia="Amiri" w:cs="Amiri"/>
          <w:color w:val="111111"/>
          <w:sz w:val="28"/>
          <w:sz w:val="28"/>
          <w:szCs w:val="28"/>
          <w:rtl w:val="true"/>
          <w:lang w:bidi="ar-SA"/>
        </w:rPr>
        <w:t xml:space="preserve">صاحوا الرّحيل و حثّني صحبي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الرواح فطيّروا لبّي</w:t>
      </w:r>
    </w:p>
    <w:p>
      <w:pPr>
        <w:pStyle w:val="BookText"/>
        <w:rPr/>
      </w:pPr>
      <w:r>
        <w:rPr>
          <w:rFonts w:ascii="Amiri" w:hAnsi="Amiri" w:eastAsia="Amiri" w:cs="Amiri"/>
          <w:color w:val="111111"/>
          <w:sz w:val="28"/>
          <w:sz w:val="28"/>
          <w:szCs w:val="28"/>
          <w:rtl w:val="true"/>
          <w:lang w:bidi="ar-SA"/>
        </w:rPr>
        <w:t xml:space="preserve">و اشتقت شوقا كاد يقتلني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مشرفة على نحب</w:t>
      </w:r>
      <w:r>
        <w:rPr>
          <w:rStyle w:val="FootnoteAnchor"/>
          <w:rtl w:val="true"/>
        </w:rPr>
        <w:footnoteReference w:id="103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يلق عند البين ذو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كما لاقيت من كرب </w:t>
      </w:r>
      <w:bookmarkStart w:id="903" w:name="pg16218_175590"/>
    </w:p>
    <w:p>
      <w:pPr>
        <w:pStyle w:val="BookText"/>
        <w:rPr/>
      </w:pPr>
      <w:bookmarkEnd w:id="903"/>
      <w:r>
        <w:rPr>
          <w:rFonts w:ascii="Amiri" w:hAnsi="Amiri" w:eastAsia="Amiri" w:cs="Amiri"/>
          <w:color w:val="111111"/>
          <w:sz w:val="28"/>
          <w:sz w:val="28"/>
          <w:szCs w:val="28"/>
          <w:rtl w:val="true"/>
          <w:lang w:bidi="ar-SA"/>
        </w:rPr>
        <w:t xml:space="preserve">لا صبر لي عند الفراق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الحبيب و لوعة الحبّ</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الشعر لعليّ بن أديم الكوفي الجعفي، و الغناء لحكم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لإبراهيم بن أبي الهيثم فيه لحنا</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3607587_1280447820"/>
      <w:bookmarkStart w:id="905" w:name="_Toc376"/>
      <w:bookmarkEnd w:id="904"/>
      <w:r>
        <w:rPr>
          <w:rtl w:val="true"/>
        </w:rPr>
        <w:t>جزعه على منهلة</w:t>
      </w:r>
      <w:bookmarkEnd w:id="905"/>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دعبل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بالكوفة رجل من بني أسد يقال له عليّ بن أديم، فهوي</w:t>
      </w:r>
      <w:r>
        <w:rPr>
          <w:rStyle w:val="FootnoteAnchor"/>
          <w:rtl w:val="true"/>
        </w:rPr>
        <w:footnoteReference w:id="1038"/>
      </w:r>
      <w:r>
        <w:rPr>
          <w:rFonts w:ascii="Amiri" w:hAnsi="Amiri" w:eastAsia="Amiri" w:cs="Amiri"/>
          <w:color w:val="111111"/>
          <w:sz w:val="28"/>
          <w:sz w:val="28"/>
          <w:szCs w:val="28"/>
          <w:rtl w:val="true"/>
          <w:lang w:bidi="ar-SA"/>
        </w:rPr>
        <w:t>جارية لبعض نساء بني عبس، فباعتها لرجل من بني هاشم، فخرج بها عن الكوفة، فمات علي بن أديم جزعا عليها بعد ثلاثة أيام من خروجها، و بلغها خبره فماتت بعده</w:t>
      </w:r>
      <w:r>
        <w:rPr>
          <w:rStyle w:val="FootnoteAnchor"/>
          <w:rtl w:val="true"/>
        </w:rPr>
        <w:footnoteReference w:id="1039"/>
      </w:r>
      <w:r>
        <w:rPr>
          <w:rFonts w:ascii="Amiri" w:hAnsi="Amiri" w:eastAsia="Amiri" w:cs="Amiri"/>
          <w:color w:val="111111"/>
          <w:sz w:val="28"/>
          <w:sz w:val="28"/>
          <w:szCs w:val="28"/>
          <w:rtl w:val="true"/>
          <w:lang w:bidi="ar-SA"/>
        </w:rPr>
        <w:t>، فعمل أهل الكوفة لهما أخبارا هي مشهورة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العمري</w:t>
      </w:r>
      <w:r>
        <w:rPr>
          <w:rStyle w:val="FootnoteAnchor"/>
          <w:rtl w:val="true"/>
        </w:rPr>
        <w:footnoteReference w:id="1040"/>
      </w:r>
      <w:r>
        <w:rPr>
          <w:rFonts w:ascii="Amiri" w:hAnsi="Amiri" w:eastAsia="Amiri" w:cs="Amiri"/>
          <w:color w:val="111111"/>
          <w:sz w:val="28"/>
          <w:sz w:val="28"/>
          <w:szCs w:val="28"/>
          <w:rtl w:val="true"/>
          <w:lang w:bidi="ar-SA"/>
        </w:rPr>
        <w:t>قال حدّثنا أبو صالح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من مات من العشق عليّ بن أديم الجعفيّ، مرّ بمكتب في بني عبس بالكوفة، فرأى فيه جارية تسمّى منهلة، عليها ثياب سواد، فاستهيم بها و أعجبته، و كلف بها 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لما يعتادني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لابسة السواد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فتنة و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يطيقهما فؤادي</w:t>
      </w:r>
    </w:p>
    <w:p>
      <w:pPr>
        <w:pStyle w:val="BookText"/>
        <w:rPr/>
      </w:pPr>
      <w:r>
        <w:rPr>
          <w:rFonts w:ascii="Amiri" w:hAnsi="Amiri" w:eastAsia="Amiri" w:cs="Amiri"/>
          <w:color w:val="111111"/>
          <w:sz w:val="28"/>
          <w:sz w:val="28"/>
          <w:szCs w:val="28"/>
          <w:rtl w:val="true"/>
          <w:lang w:bidi="ar-SA"/>
        </w:rPr>
        <w:t xml:space="preserve">فبقيت لا دنيا أصب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فاتني طلب المعاد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عنها فإذا لها مالكة عبسية، و كان ابن أديم خزّازا</w:t>
      </w:r>
      <w:r>
        <w:rPr>
          <w:rStyle w:val="FootnoteAnchor"/>
          <w:rtl w:val="true"/>
        </w:rPr>
        <w:footnoteReference w:id="1041"/>
      </w:r>
      <w:r>
        <w:rPr>
          <w:rFonts w:ascii="Amiri" w:hAnsi="Amiri" w:eastAsia="Amiri" w:cs="Amiri"/>
          <w:color w:val="111111"/>
          <w:sz w:val="28"/>
          <w:sz w:val="28"/>
          <w:szCs w:val="28"/>
          <w:rtl w:val="true"/>
          <w:lang w:bidi="ar-SA"/>
        </w:rPr>
        <w:t>، فتحمّل أبوه بجماعة من التّجّار على مولاتها لتبيعها فأبت، و خرج إلى أمّ جعفر و رفع إليها قصّته يسألها فيها المعونة على الجارية، فخرج له توقيع بما أحبّ، و أقام يتنجّز تمام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هو ذات يوم على باب أم جعفر إذ خرجت امرأة من دارها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العاشق؟ فأشاروا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عاشق و بينك و بين من تحب القناطر و الجسور، و المياه و الأنهار، مع ما لا يؤمن من حدوث الحوادث، فكيف تصبر على هذا، إنّك لجسور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فخامر قلبه هذا القول و جزع، فبادر</w:t>
      </w:r>
      <w:r>
        <w:rPr>
          <w:rStyle w:val="FootnoteAnchor"/>
          <w:rtl w:val="true"/>
        </w:rPr>
        <w:footnoteReference w:id="1042"/>
      </w:r>
      <w:r>
        <w:rPr>
          <w:rFonts w:ascii="Amiri" w:hAnsi="Amiri" w:eastAsia="Amiri" w:cs="Amiri"/>
          <w:color w:val="111111"/>
          <w:sz w:val="28"/>
          <w:sz w:val="28"/>
          <w:szCs w:val="28"/>
          <w:rtl w:val="true"/>
          <w:lang w:bidi="ar-SA"/>
        </w:rPr>
        <w:t>فاكترى بغلا إلى الكوفة، على الدخول، فمات يوم دخول الكوفة</w:t>
      </w:r>
      <w:r>
        <w:rPr>
          <w:rFonts w:eastAsia="Amiri" w:cs="Amiri" w:ascii="Amiri" w:hAnsi="Amiri"/>
          <w:color w:val="111111"/>
          <w:sz w:val="28"/>
          <w:szCs w:val="28"/>
          <w:rtl w:val="true"/>
          <w:lang w:bidi="ar-SA"/>
        </w:rPr>
        <w:t xml:space="preserve">. </w:t>
      </w:r>
      <w:bookmarkStart w:id="906" w:name="pg16218_175591"/>
    </w:p>
    <w:p>
      <w:pPr>
        <w:pStyle w:val="Heading3"/>
        <w:numPr>
          <w:ilvl w:val="2"/>
          <w:numId w:val="1"/>
        </w:numPr>
        <w:rPr/>
      </w:pPr>
      <w:bookmarkStart w:id="907" w:name="__RefHeading___Toc3607589_1280447820"/>
      <w:bookmarkStart w:id="908" w:name="_Toc377"/>
      <w:bookmarkEnd w:id="906"/>
      <w:bookmarkEnd w:id="907"/>
      <w:r>
        <w:rPr/>
        <w:t>17</w:t>
      </w:r>
      <w:r>
        <w:rPr>
          <w:rtl w:val="true"/>
        </w:rPr>
        <w:t xml:space="preserve"> - </w:t>
      </w:r>
      <w:r>
        <w:rPr>
          <w:rtl w:val="true"/>
        </w:rPr>
        <w:t>ذكر عمرو بن بانة</w:t>
      </w:r>
      <w:bookmarkEnd w:id="908"/>
    </w:p>
    <w:p>
      <w:pPr>
        <w:pStyle w:val="Heading4"/>
        <w:numPr>
          <w:ilvl w:val="3"/>
          <w:numId w:val="1"/>
        </w:numPr>
        <w:rPr/>
      </w:pPr>
      <w:bookmarkStart w:id="909" w:name="__RefHeading___Toc3607591_1280447820"/>
      <w:bookmarkStart w:id="910" w:name="_Toc378"/>
      <w:bookmarkEnd w:id="909"/>
      <w:r>
        <w:rPr>
          <w:rtl w:val="true"/>
        </w:rPr>
        <w:t>نسبه و غناؤه</w:t>
      </w:r>
      <w:bookmarkEnd w:id="910"/>
    </w:p>
    <w:p>
      <w:pPr>
        <w:pStyle w:val="BookText"/>
        <w:rPr/>
      </w:pPr>
      <w:r>
        <w:rPr>
          <w:rFonts w:ascii="Amiri" w:hAnsi="Amiri" w:eastAsia="Amiri" w:cs="Amiri"/>
          <w:color w:val="111111"/>
          <w:sz w:val="28"/>
          <w:sz w:val="28"/>
          <w:szCs w:val="28"/>
          <w:rtl w:val="true"/>
          <w:lang w:bidi="ar-SA"/>
        </w:rPr>
        <w:t>هو عمرو بن محمد بن سليمان بن راشد، مولى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صاحب ديوان و وجها من وجوه الكتّاب، و ينسب إلى أمّه 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روح</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القحطبية</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مغنّيا محسنا، و شاعرا صالح الشعر، و صنعته صنعة متوسّطة، النادر منها ليس بالكثير</w:t>
      </w:r>
      <w:r>
        <w:rPr>
          <w:rStyle w:val="FootnoteAnchor"/>
          <w:rtl w:val="true"/>
        </w:rPr>
        <w:footnoteReference w:id="1045"/>
      </w:r>
      <w:r>
        <w:rPr>
          <w:rFonts w:ascii="Amiri" w:hAnsi="Amiri" w:eastAsia="Amiri" w:cs="Amiri"/>
          <w:color w:val="111111"/>
          <w:sz w:val="28"/>
          <w:sz w:val="28"/>
          <w:szCs w:val="28"/>
          <w:rtl w:val="true"/>
          <w:lang w:bidi="ar-SA"/>
        </w:rPr>
        <w:t>، و كان يقعده عن اللّحاق بالمتقدّم</w:t>
      </w:r>
      <w:r>
        <w:rPr>
          <w:rStyle w:val="FootnoteAnchor"/>
          <w:rtl w:val="true"/>
        </w:rPr>
        <w:footnoteReference w:id="1046"/>
      </w:r>
      <w:r>
        <w:rPr>
          <w:rFonts w:ascii="Amiri" w:hAnsi="Amiri" w:eastAsia="Amiri" w:cs="Amiri"/>
          <w:color w:val="111111"/>
          <w:sz w:val="28"/>
          <w:sz w:val="28"/>
          <w:szCs w:val="28"/>
          <w:rtl w:val="true"/>
          <w:lang w:bidi="ar-SA"/>
        </w:rPr>
        <w:t>في الصنعة أنه كان مرتجلا، و المرتجل من المحدثين لا يلحق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فما فيه مطعن، و لا يقصّر جيّد صنعته عن صنعة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من</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طبقته و إن كانت قليلة، و روايته أحسن رواية</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3607593_1280447820"/>
      <w:bookmarkStart w:id="912" w:name="_Toc379"/>
      <w:bookmarkEnd w:id="911"/>
      <w:r>
        <w:rPr>
          <w:rtl w:val="true"/>
        </w:rPr>
        <w:t>تعصبه لإبراهيم بن المهدي و تعصبه على إسحاق</w:t>
      </w:r>
      <w:bookmarkEnd w:id="912"/>
    </w:p>
    <w:p>
      <w:pPr>
        <w:pStyle w:val="BookText"/>
        <w:rPr/>
      </w:pPr>
      <w:r>
        <w:rPr>
          <w:rFonts w:ascii="Amiri" w:hAnsi="Amiri" w:eastAsia="Amiri" w:cs="Amiri"/>
          <w:color w:val="111111"/>
          <w:sz w:val="28"/>
          <w:sz w:val="28"/>
          <w:szCs w:val="28"/>
          <w:rtl w:val="true"/>
          <w:lang w:bidi="ar-SA"/>
        </w:rPr>
        <w:t xml:space="preserve">و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من الأصول، و كان يذهب مذهب إبراهيم بن المهدي في الغناء و تجنيسه، و يخالف إسحاق و يتعصّب عليه تعصّبا شديدا، و يواجهه بذلك و ينصر إبراهيم بن المهديّ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تيّاها معجبا شديد الذهاب بنفسه، و هو معدود في ندماء الخلفاء و مغنّيهم، على ما كان به من الوضح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لعمرو و قد مرّ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تسلمية جافية</w:t>
      </w:r>
    </w:p>
    <w:p>
      <w:pPr>
        <w:pStyle w:val="BookText"/>
        <w:rPr/>
      </w:pPr>
      <w:r>
        <w:rPr>
          <w:rFonts w:ascii="Amiri" w:hAnsi="Amiri" w:eastAsia="Amiri" w:cs="Amiri"/>
          <w:color w:val="111111"/>
          <w:sz w:val="28"/>
          <w:sz w:val="28"/>
          <w:szCs w:val="28"/>
          <w:rtl w:val="true"/>
          <w:lang w:bidi="ar-SA"/>
        </w:rPr>
        <w:t xml:space="preserve">لئن فضّلوك بفضل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فضّل اللّه بالعافية</w:t>
      </w:r>
      <w:r>
        <w:rPr>
          <w:rStyle w:val="FootnoteAnchor"/>
          <w:rtl w:val="true"/>
        </w:rPr>
        <w:footnoteReference w:id="1048"/>
      </w:r>
    </w:p>
    <w:p>
      <w:pPr>
        <w:pStyle w:val="Heading4"/>
        <w:numPr>
          <w:ilvl w:val="3"/>
          <w:numId w:val="1"/>
        </w:numPr>
        <w:rPr/>
      </w:pPr>
      <w:bookmarkStart w:id="913" w:name="__RefHeading___Toc3607595_1280447820"/>
      <w:bookmarkStart w:id="914" w:name="_Toc380"/>
      <w:bookmarkEnd w:id="913"/>
      <w:r>
        <w:rPr>
          <w:rtl w:val="true"/>
        </w:rPr>
        <w:t>حسن حكايته لأستاذه</w:t>
      </w:r>
      <w:bookmarkEnd w:id="914"/>
    </w:p>
    <w:p>
      <w:pPr>
        <w:pStyle w:val="BookText"/>
        <w:rPr/>
      </w:pPr>
      <w:r>
        <w:rPr>
          <w:rFonts w:ascii="Amiri" w:hAnsi="Amiri" w:eastAsia="Amiri" w:cs="Amiri"/>
          <w:color w:val="111111"/>
          <w:sz w:val="28"/>
          <w:sz w:val="28"/>
          <w:szCs w:val="28"/>
          <w:rtl w:val="true"/>
          <w:lang w:bidi="ar-SA"/>
        </w:rPr>
        <w:t>و قال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حسن الحكاية لمن أخذ الغناء عنه، حتّى كان من يسمعه لو توارى عن عينه عمرو ثم غنّى لم يشكك في أنّه هو الذي أخذ عنه، لحسن حكايته، و كان محظوظا</w:t>
      </w:r>
      <w:r>
        <w:rPr>
          <w:rStyle w:val="FootnoteAnchor"/>
          <w:rtl w:val="true"/>
        </w:rPr>
        <w:footnoteReference w:id="1049"/>
      </w:r>
      <w:r>
        <w:rPr>
          <w:rFonts w:ascii="Amiri" w:hAnsi="Amiri" w:eastAsia="Amiri" w:cs="Amiri"/>
          <w:color w:val="111111"/>
          <w:sz w:val="28"/>
          <w:sz w:val="28"/>
          <w:szCs w:val="28"/>
          <w:rtl w:val="true"/>
          <w:lang w:bidi="ar-SA"/>
        </w:rPr>
        <w:t>ممن يعلّمه، ما علّم أحدا قطّ إلا خرج نادرا مبرّزا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جحظة قال حدّثني أبو العبيس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عشرة غلمان كلّهم </w:t>
      </w:r>
      <w:bookmarkStart w:id="915" w:name="pg16218_175592"/>
    </w:p>
    <w:p>
      <w:pPr>
        <w:pStyle w:val="BookText"/>
        <w:rPr/>
      </w:pPr>
      <w:bookmarkEnd w:id="915"/>
      <w:r>
        <w:rPr>
          <w:rFonts w:ascii="Amiri" w:hAnsi="Amiri" w:eastAsia="Amiri" w:cs="Amiri"/>
          <w:color w:val="111111"/>
          <w:sz w:val="28"/>
          <w:sz w:val="28"/>
          <w:szCs w:val="28"/>
          <w:rtl w:val="true"/>
          <w:lang w:bidi="ar-SA"/>
        </w:rPr>
        <w:t>تبيّنت</w:t>
      </w:r>
      <w:r>
        <w:rPr>
          <w:rStyle w:val="FootnoteAnchor"/>
          <w:rtl w:val="true"/>
        </w:rPr>
        <w:footnoteReference w:id="1050"/>
      </w:r>
      <w:r>
        <w:rPr>
          <w:rFonts w:ascii="Amiri" w:hAnsi="Amiri" w:eastAsia="Amiri" w:cs="Amiri"/>
          <w:color w:val="111111"/>
          <w:sz w:val="28"/>
          <w:sz w:val="28"/>
          <w:szCs w:val="28"/>
          <w:rtl w:val="true"/>
          <w:lang w:bidi="ar-SA"/>
        </w:rPr>
        <w:t>فيهم الثقافة و الحذق، و علمت أنّه يتقدم، أحدهم</w:t>
      </w:r>
      <w:r>
        <w:rPr>
          <w:rStyle w:val="FootnoteAnchor"/>
          <w:rtl w:val="true"/>
        </w:rPr>
        <w:footnoteReference w:id="1051"/>
      </w:r>
      <w:r>
        <w:rPr>
          <w:rFonts w:ascii="Amiri" w:hAnsi="Amiri" w:eastAsia="Amiri" w:cs="Amiri"/>
          <w:color w:val="111111"/>
          <w:sz w:val="28"/>
          <w:sz w:val="28"/>
          <w:szCs w:val="28"/>
          <w:rtl w:val="true"/>
          <w:lang w:bidi="ar-SA"/>
        </w:rPr>
        <w:t>أنت، و تمرة، و ما تبيّنت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من أحد خلاف ذلك فعلمته</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3607597_1280447820"/>
      <w:bookmarkStart w:id="917" w:name="_Toc381"/>
      <w:bookmarkEnd w:id="916"/>
      <w:r>
        <w:rPr>
          <w:rtl w:val="true"/>
        </w:rPr>
        <w:t>بين إسحاق و عمرو بن بانة</w:t>
      </w:r>
      <w:bookmarkEnd w:id="917"/>
    </w:p>
    <w:p>
      <w:pPr>
        <w:pStyle w:val="BookText"/>
        <w:rPr/>
      </w:pPr>
      <w:r>
        <w:rPr>
          <w:rFonts w:ascii="Amiri" w:hAnsi="Amiri" w:eastAsia="Amiri" w:cs="Amiri"/>
          <w:color w:val="111111"/>
          <w:sz w:val="28"/>
          <w:sz w:val="28"/>
          <w:szCs w:val="28"/>
          <w:rtl w:val="true"/>
          <w:lang w:bidi="ar-SA"/>
        </w:rPr>
        <w:t>و قال محمد بن الحسن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حارثة الباهليّ</w:t>
      </w:r>
      <w:r>
        <w:rPr>
          <w:rStyle w:val="FootnoteAnchor"/>
          <w:rtl w:val="true"/>
        </w:rPr>
        <w:footnoteReference w:id="1052"/>
      </w:r>
      <w:r>
        <w:rPr>
          <w:rFonts w:ascii="Amiri" w:hAnsi="Amiri" w:eastAsia="Amiri" w:cs="Amiri"/>
          <w:color w:val="111111"/>
          <w:sz w:val="28"/>
          <w:sz w:val="28"/>
          <w:szCs w:val="28"/>
          <w:rtl w:val="true"/>
          <w:lang w:bidi="ar-SA"/>
        </w:rPr>
        <w:t>عن أخيه أبي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عمرو بن بانة يقول لإسحاق في كلام جرى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مثلي يقاس بمثلك، لأنّك تعلّمت الغناء تكسّبا، و تعلّمته تطرّبا، و كنت أضرب لئلا أتعلّمه، و كنت تضرب حتّى تتعلّمه</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3607599_1280447820"/>
      <w:bookmarkStart w:id="919" w:name="_Toc382"/>
      <w:bookmarkEnd w:id="918"/>
      <w:r>
        <w:rPr>
          <w:rtl w:val="true"/>
        </w:rPr>
        <w:t>اتهامه بخادم يقال له مفحم</w:t>
      </w:r>
      <w:bookmarkEnd w:id="919"/>
    </w:p>
    <w:p>
      <w:pPr>
        <w:pStyle w:val="BookText"/>
        <w:rPr/>
      </w:pPr>
      <w:r>
        <w:rPr>
          <w:rFonts w:ascii="Amiri" w:hAnsi="Amiri" w:eastAsia="Amiri" w:cs="Amiri"/>
          <w:color w:val="111111"/>
          <w:sz w:val="28"/>
          <w:sz w:val="28"/>
          <w:szCs w:val="28"/>
          <w:rtl w:val="true"/>
          <w:lang w:bidi="ar-SA"/>
        </w:rPr>
        <w:t xml:space="preserve">و أخبرني علي بن سليمان الأخفش قال 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1053"/>
      </w:r>
      <w:r>
        <w:rPr>
          <w:rFonts w:ascii="IRNazanin" w:hAnsi="IRNazanin" w:eastAsia="IRNazanin"/>
          <w:color w:val="111111"/>
          <w:sz w:val="28"/>
          <w:sz w:val="28"/>
          <w:szCs w:val="28"/>
          <w:rtl w:val="true"/>
          <w:lang w:bidi="fa-IR"/>
        </w:rPr>
        <w:t>الحرون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اجتمع عمرو بن بانة و الحسين بن الضّحاك في منزل ابن شعوف، و كان له خادم يقال له مفحم</w:t>
      </w:r>
      <w:r>
        <w:rPr>
          <w:rStyle w:val="FootnoteAnchor"/>
          <w:rtl w:val="true"/>
        </w:rPr>
        <w:footnoteReference w:id="1054"/>
      </w:r>
      <w:r>
        <w:rPr>
          <w:rFonts w:ascii="Amiri" w:hAnsi="Amiri" w:eastAsia="Amiri" w:cs="Amiri"/>
          <w:color w:val="111111"/>
          <w:sz w:val="28"/>
          <w:sz w:val="28"/>
          <w:szCs w:val="28"/>
          <w:rtl w:val="true"/>
          <w:lang w:bidi="ar-SA"/>
        </w:rPr>
        <w:t xml:space="preserve">، و كان عمرو يتّهم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أخذ</w:t>
      </w:r>
      <w:r>
        <w:rPr>
          <w:rStyle w:val="FootnoteAnchor"/>
          <w:rtl w:val="true"/>
        </w:rPr>
        <w:footnoteReference w:id="1055"/>
      </w:r>
      <w:r>
        <w:rPr>
          <w:rFonts w:ascii="Amiri" w:hAnsi="Amiri" w:eastAsia="Amiri" w:cs="Amiri"/>
          <w:color w:val="111111"/>
          <w:sz w:val="28"/>
          <w:sz w:val="28"/>
          <w:szCs w:val="28"/>
          <w:rtl w:val="true"/>
          <w:lang w:bidi="ar-SA"/>
        </w:rPr>
        <w:t>فيه الشراب سأل عمرو الحسين بن الضحاك أن يقول في مفحم شعرا ليغني فيه، فقال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بأبي مفحم لغرّته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 خلوت مكتتما</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تحب باللّه من يخصّك بالح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فما قال لا و لا نعما</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الشعر للحسين بن الضحاك، و الغناء لعمرو بن بانة، ثاني ثقيل بالبنصر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فغنى فيه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هذا الشعر غناءهم، و فيه طربهم، إلى أن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أتاهم في عشيّتهم إسحاق بن إبراهيم الموصلي فسألوا ابن شعوف</w:t>
      </w:r>
      <w:r>
        <w:rPr>
          <w:rStyle w:val="FootnoteAnchor"/>
          <w:rtl w:val="true"/>
        </w:rPr>
        <w:footnoteReference w:id="1058"/>
      </w:r>
      <w:r>
        <w:rPr>
          <w:rFonts w:ascii="Amiri" w:hAnsi="Amiri" w:eastAsia="Amiri" w:cs="Amiri"/>
          <w:color w:val="111111"/>
          <w:sz w:val="28"/>
          <w:sz w:val="28"/>
          <w:szCs w:val="28"/>
          <w:rtl w:val="true"/>
          <w:lang w:bidi="ar-SA"/>
        </w:rPr>
        <w:t>أن لا يأذن له، فحجبه، و انصرف إسحاق بن إبراهيم الموصلي إلى منزله، فلما تفرّقوا مرّ به الحسين بن الضحاك و هو سكران، فأخبره بجميع ما دار بينهما في مجلسهم، فكتب إسحاق إلى ابن شعوف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شعوف أ ما سمعت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في الناس كلّهم علما</w:t>
      </w:r>
    </w:p>
    <w:p>
      <w:pPr>
        <w:pStyle w:val="BookText"/>
        <w:rPr/>
      </w:pPr>
      <w:r>
        <w:rPr>
          <w:rFonts w:ascii="Amiri" w:hAnsi="Amiri" w:eastAsia="Amiri" w:cs="Amiri"/>
          <w:color w:val="111111"/>
          <w:sz w:val="28"/>
          <w:sz w:val="28"/>
          <w:szCs w:val="28"/>
          <w:rtl w:val="true"/>
          <w:lang w:bidi="ar-SA"/>
        </w:rPr>
        <w:t xml:space="preserve">أتاك عمرو فبات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يشتهى كما زعما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ما الظلام خالطه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سرى دبيبا فجامع الخدما </w:t>
      </w:r>
      <w:bookmarkStart w:id="920" w:name="pg16218_175593"/>
    </w:p>
    <w:p>
      <w:pPr>
        <w:pStyle w:val="BookText"/>
        <w:rPr/>
      </w:pPr>
      <w:bookmarkEnd w:id="920"/>
      <w:r>
        <w:rPr>
          <w:rFonts w:ascii="Amiri" w:hAnsi="Amiri" w:eastAsia="Amiri" w:cs="Amiri"/>
          <w:color w:val="111111"/>
          <w:sz w:val="28"/>
          <w:sz w:val="28"/>
          <w:szCs w:val="28"/>
          <w:rtl w:val="true"/>
          <w:lang w:bidi="ar-SA"/>
        </w:rPr>
        <w:t xml:space="preserve">ثمّت لم يرض أن يفوز 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 لكن أبدى الذي كتما</w:t>
      </w:r>
    </w:p>
    <w:p>
      <w:pPr>
        <w:pStyle w:val="BookText"/>
        <w:rPr/>
      </w:pPr>
      <w:r>
        <w:rPr>
          <w:rFonts w:ascii="IRNazanin" w:hAnsi="IRNazanin" w:eastAsia="IRNazanin"/>
          <w:color w:val="111111"/>
          <w:sz w:val="28"/>
          <w:sz w:val="28"/>
          <w:szCs w:val="28"/>
          <w:rtl w:val="true"/>
          <w:lang w:bidi="fa-IR"/>
        </w:rPr>
        <w:t xml:space="preserve">حتّى تغنّى لفرط صبوته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صوتا شفى من فؤاده السّقما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بأبي مفحم لغرته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 خلوت مكتتما</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تحبّ باللّه من يخصّك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فما قال لا و لا 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فهجر ابن شعوف عمرو بن بانة مدّة و قطع عشرته</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3607601_1280447820"/>
      <w:bookmarkStart w:id="922" w:name="_Toc383"/>
      <w:bookmarkEnd w:id="921"/>
      <w:r>
        <w:rPr>
          <w:rtl w:val="true"/>
        </w:rPr>
        <w:t>عشقه لحسين الغلام</w:t>
      </w:r>
      <w:bookmarkEnd w:id="922"/>
    </w:p>
    <w:p>
      <w:pPr>
        <w:pStyle w:val="BookText"/>
        <w:rPr/>
      </w:pPr>
      <w:r>
        <w:rPr>
          <w:rFonts w:ascii="Amiri" w:hAnsi="Amiri" w:eastAsia="Amiri" w:cs="Amiri"/>
          <w:color w:val="111111"/>
          <w:sz w:val="28"/>
          <w:sz w:val="28"/>
          <w:szCs w:val="28"/>
          <w:rtl w:val="true"/>
          <w:lang w:bidi="ar-SA"/>
        </w:rPr>
        <w:t>و أخبرني محمد بن العباس اليزيدي بهذا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الأزرق</w:t>
      </w:r>
      <w:r>
        <w:rPr>
          <w:rStyle w:val="FootnoteAnchor"/>
          <w:rtl w:val="true"/>
        </w:rPr>
        <w:footnoteReference w:id="10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لمحمد بن شعوف الهاشميّ ثلاثة غلمان مغنّين، و منهم اثنان صقلبيان محبوبان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خاقان و حسين، و كان خاقان أحسن الناس غناء، و كان حسين يغنّي غناء متوسطا، و هو مع ذلك أضرب الناس، و كان قليل الكلام جميل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الناس وجها و جسما، و كان الغلام الثالث فحلا يقال له حجّاج، حسن الوجه 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الغناء، فتعشّق عمرو بن بانة منهم المعروف بحسين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بأبي مفحم لغرته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 خلوت مكتتما</w:t>
      </w:r>
    </w:p>
    <w:p>
      <w:pPr>
        <w:pStyle w:val="BookText"/>
        <w:rPr/>
      </w:pPr>
      <w:r>
        <w:rPr>
          <w:rFonts w:ascii="Amiri" w:hAnsi="Amiri" w:eastAsia="Amiri" w:cs="Amiri"/>
          <w:color w:val="111111"/>
          <w:sz w:val="28"/>
          <w:sz w:val="28"/>
          <w:szCs w:val="28"/>
          <w:rtl w:val="true"/>
          <w:lang w:bidi="ar-SA"/>
        </w:rPr>
        <w:t xml:space="preserve">تحبّ باللّه من يخصّك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فما قال لا و لا نعما</w:t>
      </w:r>
    </w:p>
    <w:p>
      <w:pPr>
        <w:pStyle w:val="BookText"/>
        <w:rPr/>
      </w:pPr>
      <w:r>
        <w:rPr>
          <w:rFonts w:ascii="Amiri" w:hAnsi="Amiri" w:eastAsia="Amiri" w:cs="Amiri"/>
          <w:color w:val="111111"/>
          <w:sz w:val="28"/>
          <w:sz w:val="28"/>
          <w:szCs w:val="28"/>
          <w:rtl w:val="true"/>
          <w:lang w:bidi="ar-SA"/>
        </w:rPr>
        <w:t>و لم يذكر غير هذا</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3607603_1280447820"/>
      <w:bookmarkStart w:id="924" w:name="_Toc384"/>
      <w:bookmarkEnd w:id="923"/>
      <w:r>
        <w:rPr>
          <w:rtl w:val="true"/>
        </w:rPr>
        <w:t>جودة غنائه</w:t>
      </w:r>
      <w:bookmarkEnd w:id="924"/>
    </w:p>
    <w:p>
      <w:pPr>
        <w:pStyle w:val="Heading5"/>
        <w:numPr>
          <w:ilvl w:val="4"/>
          <w:numId w:val="1"/>
        </w:numPr>
        <w:rPr/>
      </w:pPr>
      <w:bookmarkStart w:id="925" w:name="__RefHeading___Toc3607605_1280447820"/>
      <w:bookmarkStart w:id="926" w:name="_Toc385"/>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و 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w:t>
      </w:r>
      <w:r>
        <w:rPr>
          <w:rStyle w:val="FootnoteAnchor"/>
          <w:rtl w:val="true"/>
        </w:rPr>
        <w:footnoteReference w:id="1062"/>
      </w:r>
      <w:r>
        <w:rPr>
          <w:rFonts w:ascii="Amiri" w:hAnsi="Amiri" w:eastAsia="Amiri" w:cs="Amiri"/>
          <w:color w:val="111111"/>
          <w:sz w:val="28"/>
          <w:sz w:val="28"/>
          <w:szCs w:val="28"/>
          <w:rtl w:val="true"/>
          <w:lang w:bidi="ar-SA"/>
        </w:rPr>
        <w:t>العاصمي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 صديق لي على عمرو بن بانة في يوم صائف، فصادفناه جالسا في ظلّ طويل ممتع</w:t>
      </w:r>
      <w:r>
        <w:rPr>
          <w:rStyle w:val="FootnoteAnchor"/>
          <w:rtl w:val="true"/>
        </w:rPr>
        <w:footnoteReference w:id="1063"/>
      </w:r>
      <w:r>
        <w:rPr>
          <w:rFonts w:ascii="Amiri" w:hAnsi="Amiri" w:eastAsia="Amiri" w:cs="Amiri"/>
          <w:color w:val="111111"/>
          <w:sz w:val="28"/>
          <w:sz w:val="28"/>
          <w:szCs w:val="28"/>
          <w:rtl w:val="true"/>
          <w:lang w:bidi="ar-SA"/>
        </w:rPr>
        <w:t>، فدعاني إلى مشاركته فيه، و جعل يغنّينا</w:t>
      </w:r>
      <w:r>
        <w:rPr>
          <w:rStyle w:val="FootnoteAnchor"/>
          <w:rtl w:val="true"/>
        </w:rPr>
        <w:footnoteReference w:id="1064"/>
      </w:r>
      <w:r>
        <w:rPr>
          <w:rFonts w:ascii="Amiri" w:hAnsi="Amiri" w:eastAsia="Amiri" w:cs="Amiri"/>
          <w:color w:val="111111"/>
          <w:sz w:val="28"/>
          <w:sz w:val="28"/>
          <w:szCs w:val="28"/>
          <w:rtl w:val="true"/>
          <w:lang w:bidi="ar-SA"/>
        </w:rPr>
        <w:t>يومه كلّه لحنه</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3607607_1280447820"/>
      <w:bookmarkStart w:id="928" w:name="_Toc386"/>
      <w:bookmarkEnd w:id="927"/>
      <w:r>
        <w:rPr>
          <w:rtl w:val="true"/>
        </w:rPr>
        <w:t>صوت</w:t>
      </w:r>
      <w:bookmarkEnd w:id="928"/>
    </w:p>
    <w:p>
      <w:pPr>
        <w:pStyle w:val="BookText"/>
        <w:rPr/>
      </w:pPr>
      <w:r>
        <w:rPr>
          <w:rFonts w:ascii="Amiri" w:hAnsi="Amiri" w:eastAsia="Amiri" w:cs="Amiri"/>
          <w:color w:val="111111"/>
          <w:sz w:val="28"/>
          <w:sz w:val="28"/>
          <w:szCs w:val="28"/>
          <w:rtl w:val="true"/>
          <w:lang w:bidi="ar-SA"/>
        </w:rPr>
        <w:t xml:space="preserve">نقابك فاتن لا تفتنينا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نشرك طيّب لا تحرمينا</w:t>
      </w:r>
    </w:p>
    <w:p>
      <w:pPr>
        <w:pStyle w:val="BookText"/>
        <w:rPr/>
      </w:pPr>
      <w:r>
        <w:rPr>
          <w:rFonts w:ascii="Amiri" w:hAnsi="Amiri" w:eastAsia="Amiri" w:cs="Amiri"/>
          <w:color w:val="111111"/>
          <w:sz w:val="28"/>
          <w:sz w:val="28"/>
          <w:szCs w:val="28"/>
          <w:rtl w:val="true"/>
          <w:lang w:bidi="ar-SA"/>
        </w:rPr>
        <w:t xml:space="preserve">و خاتمك اليماني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به رقاب العالمينا</w:t>
      </w:r>
    </w:p>
    <w:p>
      <w:pPr>
        <w:pStyle w:val="BookText"/>
        <w:rPr/>
      </w:pPr>
      <w:r>
        <w:rPr>
          <w:rFonts w:ascii="Amiri" w:hAnsi="Amiri" w:eastAsia="Amiri" w:cs="Amiri"/>
          <w:color w:val="111111"/>
          <w:sz w:val="28"/>
          <w:sz w:val="28"/>
          <w:szCs w:val="28"/>
          <w:rtl w:val="true"/>
          <w:lang w:bidi="ar-SA"/>
        </w:rPr>
        <w:t>الغناء لعمرو بن بانة، هزج خفيف بالبنصر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طربت لغناء قطّ طربي له، و لا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أشجى و لا أكثر نغما، و لا أحسن من غنائه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bookmarkStart w:id="929" w:name="pg16218_175594"/>
    </w:p>
    <w:p>
      <w:pPr>
        <w:pStyle w:val="Heading4"/>
        <w:numPr>
          <w:ilvl w:val="3"/>
          <w:numId w:val="1"/>
        </w:numPr>
        <w:rPr/>
      </w:pPr>
      <w:bookmarkStart w:id="930" w:name="__RefHeading___Toc3607609_1280447820"/>
      <w:bookmarkStart w:id="931" w:name="_Toc387"/>
      <w:bookmarkEnd w:id="929"/>
      <w:bookmarkEnd w:id="930"/>
      <w:r>
        <w:rPr>
          <w:rtl w:val="true"/>
        </w:rPr>
        <w:t>عمرو بن بانة و جعفر الطبال</w:t>
      </w:r>
      <w:bookmarkEnd w:id="931"/>
    </w:p>
    <w:p>
      <w:p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حشيشة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يوما عند عمرو بن بانة، فزاره خادم كان يحبّه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عنده</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فطلب عمرو في الدنيا كلّها من يضرب عليه فلم يجد أحدا، فقال له جعفر الطبّال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غنّيتك اليوم على عود يضرب به عليك، أيّ شيء لي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درهم و دستيجة</w:t>
      </w:r>
      <w:r>
        <w:rPr>
          <w:rStyle w:val="FootnoteAnchor"/>
          <w:rtl w:val="true"/>
        </w:rPr>
        <w:footnoteReference w:id="10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any vessel wich can be lifted up by the hand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ها، مب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ط، 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دستبيجة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جعفر متقدّما نادرا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طيبا، و كان نذل الهمّة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أسمعني مخرج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فسوّى عليه طبله كما يسوي الوتر، و اتكأ عليه بركبته فأوقع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عمرو يغنّي بقية يومه على إيقاعه لا ينكر منه شيئا حتّى انقضى يومنا و دفع إليه مائة درهم، و أحضر الدستيجة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له من يحملها، فحملها جعفر على عنقه، و غطّاها بطيلسانه و انصرفنا</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3607611_1280447820"/>
      <w:bookmarkStart w:id="933" w:name="_Toc388"/>
      <w:bookmarkEnd w:id="932"/>
      <w:r>
        <w:rPr>
          <w:rtl w:val="true"/>
        </w:rPr>
        <w:t>مقاضاة جعفر الطبال لإبراهيم بن المهدي</w:t>
      </w:r>
      <w:bookmarkEnd w:id="933"/>
    </w:p>
    <w:p>
      <w:pPr>
        <w:pStyle w:val="BookText"/>
        <w:rPr/>
      </w:pPr>
      <w:r>
        <w:rPr>
          <w:rFonts w:ascii="Amiri" w:hAnsi="Amiri" w:eastAsia="Amiri" w:cs="Amiri"/>
          <w:color w:val="111111"/>
          <w:sz w:val="28"/>
          <w:sz w:val="28"/>
          <w:szCs w:val="28"/>
          <w:rtl w:val="true"/>
          <w:lang w:bidi="ar-SA"/>
        </w:rPr>
        <w:t>قال أبو حشيشة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إسحاق بن عمرو بن بزيع، و كان صديق إبراهيم بن المهدي، فحدّثني أنّ إبراهيم بن المهدي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حذّق فلانة جاريتي ضرب الطبل، و لك مائة دينار أعجّل لك منها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فعجّلت له الخمسون و علّمها، فلما حذقت طالب إبراهيم بتتمّة المائة فلم يعطه، فاستعدى عليه أحمد بن أبي دواد</w:t>
      </w:r>
      <w:r>
        <w:rPr>
          <w:rStyle w:val="FootnoteAnchor"/>
          <w:rtl w:val="true"/>
        </w:rPr>
        <w:footnoteReference w:id="1068"/>
      </w:r>
      <w:r>
        <w:rPr>
          <w:rFonts w:ascii="Amiri" w:hAnsi="Amiri" w:eastAsia="Amiri" w:cs="Amiri"/>
          <w:color w:val="111111"/>
          <w:sz w:val="28"/>
          <w:sz w:val="28"/>
          <w:szCs w:val="28"/>
          <w:rtl w:val="true"/>
          <w:lang w:bidi="ar-SA"/>
        </w:rPr>
        <w:t>الحسني خليفته فأعداه، و وكّل إبراهيم وكيلا، فلما تقدّم مع الوكيل إلى القاضي</w:t>
      </w:r>
      <w:r>
        <w:rPr>
          <w:rStyle w:val="FootnoteAnchor"/>
          <w:rtl w:val="true"/>
        </w:rPr>
        <w:footnoteReference w:id="1069"/>
      </w:r>
      <w:r>
        <w:rPr>
          <w:rFonts w:ascii="Amiri" w:hAnsi="Amiri" w:eastAsia="Amiri" w:cs="Amiri"/>
          <w:color w:val="111111"/>
          <w:sz w:val="28"/>
          <w:sz w:val="28"/>
          <w:szCs w:val="28"/>
          <w:rtl w:val="true"/>
          <w:lang w:bidi="ar-SA"/>
        </w:rPr>
        <w:t>أراد الوكيل أن يكسر حجّة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القاضي، سله من أين له هذا الذي يدعي؟ و ما سببه؟ فقال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القاضي أنا رجل طبّال، و شارطني إبراهيم على مائة دينار على أن أحذّق جاريته فلانة، و عجّل لي بخمسين دينارا و منعني الباقي بعد أن رضي حذقها، فيحضر القاضي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طبلها، و أحضر أنا طبلي، و يسمعنا القاضي، فإن كانت مثلي قضى لي عليه، و إلاّ حذّقتها فيه حتى يرضى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عليك و عليها لعنة اللّه، و على من يرضى بذلك منك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الأعوان بيده فأقاموه</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3607613_1280447820"/>
      <w:bookmarkStart w:id="935" w:name="_Toc389"/>
      <w:bookmarkEnd w:id="934"/>
      <w:r>
        <w:rPr>
          <w:rtl w:val="true"/>
        </w:rPr>
        <w:t>عمرو بن بانة و رزق غلام علويه</w:t>
      </w:r>
      <w:bookmarkEnd w:id="93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محمد الهشامي</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ابن حمدون قال</w:t>
      </w:r>
      <w:r>
        <w:rPr>
          <w:rFonts w:eastAsia="Amiri" w:cs="Amiri" w:ascii="Amiri" w:hAnsi="Amiri"/>
          <w:color w:val="111111"/>
          <w:sz w:val="28"/>
          <w:szCs w:val="28"/>
          <w:rtl w:val="true"/>
          <w:lang w:bidi="ar-SA"/>
        </w:rPr>
        <w:t xml:space="preserve">: </w:t>
      </w:r>
      <w:bookmarkStart w:id="936" w:name="pg16218_175595"/>
    </w:p>
    <w:p>
      <w:pPr>
        <w:pStyle w:val="BookText"/>
        <w:rPr/>
      </w:pPr>
      <w:bookmarkEnd w:id="936"/>
      <w:r>
        <w:rPr>
          <w:rFonts w:ascii="Amiri" w:hAnsi="Amiri" w:eastAsia="Amiri" w:cs="Amiri"/>
          <w:color w:val="111111"/>
          <w:sz w:val="28"/>
          <w:sz w:val="28"/>
          <w:szCs w:val="28"/>
          <w:rtl w:val="true"/>
          <w:lang w:bidi="ar-SA"/>
        </w:rPr>
        <w:t>كنت عند عمرو بن بانة يوما ففتح باب داره فإذا بخادم أبيض شيخ قد دخل يقود بغلا له عليه مزادة، فلما رآه عمرو 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 أعجب أمرك 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Style w:val="FootnoteAnchor"/>
          <w:rtl w:val="true"/>
        </w:rPr>
        <w:footnoteReference w:id="1071"/>
      </w:r>
      <w:r>
        <w:rPr>
          <w:rFonts w:ascii="IRNazanin" w:hAnsi="IRNazanin" w:eastAsia="IRNazanin"/>
          <w:color w:val="111111"/>
          <w:sz w:val="28"/>
          <w:sz w:val="28"/>
          <w:szCs w:val="28"/>
          <w:rtl w:val="true"/>
          <w:lang w:bidi="fa-IR"/>
        </w:rPr>
        <w:t>، هذا الخادم رزق غلام</w:t>
      </w:r>
      <w:r>
        <w:rPr>
          <w:rStyle w:val="FootnoteAnchor"/>
          <w:rtl w:val="true"/>
        </w:rPr>
        <w:footnoteReference w:id="1072"/>
      </w:r>
      <w:r>
        <w:rPr>
          <w:rFonts w:ascii="Amiri" w:hAnsi="Amiri" w:eastAsia="Amiri" w:cs="Amiri"/>
          <w:color w:val="111111"/>
          <w:sz w:val="28"/>
          <w:sz w:val="28"/>
          <w:szCs w:val="28"/>
          <w:rtl w:val="true"/>
          <w:lang w:bidi="ar-SA"/>
        </w:rPr>
        <w:t>علّوية المغني، الذي يقول فيه الحسين بن الضحاك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رزقا كان من رزقي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 حظّي من الخلق</w:t>
      </w:r>
    </w:p>
    <w:p>
      <w:pPr>
        <w:pStyle w:val="BookText"/>
        <w:rPr/>
      </w:pPr>
      <w:r>
        <w:rPr>
          <w:rFonts w:ascii="Amiri" w:hAnsi="Amiri" w:eastAsia="Amiri" w:cs="Amiri"/>
          <w:color w:val="111111"/>
          <w:sz w:val="28"/>
          <w:sz w:val="28"/>
          <w:szCs w:val="28"/>
          <w:rtl w:val="true"/>
          <w:lang w:bidi="ar-SA"/>
        </w:rPr>
        <w:t>قد صار إلى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غنّاني لحنا له في هذا الشعر، فما سمعت أحسن منه منذ خلقت</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3607615_1280447820"/>
      <w:bookmarkStart w:id="938" w:name="_Toc390"/>
      <w:bookmarkEnd w:id="937"/>
      <w:r>
        <w:rPr>
          <w:rtl w:val="true"/>
        </w:rPr>
        <w:t>نسبة هذا اللحن</w:t>
      </w:r>
      <w:bookmarkEnd w:id="938"/>
    </w:p>
    <w:p>
      <w:pPr>
        <w:pStyle w:val="Heading5"/>
        <w:numPr>
          <w:ilvl w:val="4"/>
          <w:numId w:val="1"/>
        </w:numPr>
        <w:rPr/>
      </w:pPr>
      <w:bookmarkStart w:id="939" w:name="__RefHeading___Toc3607617_1280447820"/>
      <w:bookmarkStart w:id="940" w:name="_Toc391"/>
      <w:bookmarkEnd w:id="939"/>
      <w:r>
        <w:rPr>
          <w:rtl w:val="true"/>
        </w:rPr>
        <w:t>صوت</w:t>
      </w:r>
      <w:bookmarkEnd w:id="940"/>
    </w:p>
    <w:p>
      <w:pPr>
        <w:pStyle w:val="BookText"/>
        <w:rPr/>
      </w:pPr>
      <w:r>
        <w:rPr>
          <w:rFonts w:ascii="Amiri" w:hAnsi="Amiri" w:eastAsia="Amiri" w:cs="Amiri"/>
          <w:color w:val="111111"/>
          <w:sz w:val="28"/>
          <w:sz w:val="28"/>
          <w:szCs w:val="28"/>
          <w:rtl w:val="true"/>
          <w:lang w:bidi="ar-SA"/>
        </w:rPr>
        <w:t xml:space="preserve">يا ليست رزقا كان من رزقي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 حظّي من الخلق</w:t>
      </w:r>
    </w:p>
    <w:p>
      <w:pPr>
        <w:pStyle w:val="BookText"/>
        <w:rPr/>
      </w:pPr>
      <w:r>
        <w:rPr>
          <w:rFonts w:ascii="Amiri" w:hAnsi="Amiri" w:eastAsia="Amiri" w:cs="Amiri"/>
          <w:color w:val="111111"/>
          <w:sz w:val="28"/>
          <w:sz w:val="28"/>
          <w:szCs w:val="28"/>
          <w:rtl w:val="true"/>
          <w:lang w:bidi="ar-SA"/>
        </w:rPr>
        <w:t xml:space="preserve">يا شادنا ملّكته 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أرجو راحة العتق</w:t>
      </w:r>
    </w:p>
    <w:p>
      <w:pPr>
        <w:pStyle w:val="BookText"/>
        <w:rPr/>
      </w:pPr>
      <w:r>
        <w:rPr>
          <w:rFonts w:ascii="Amiri" w:hAnsi="Amiri" w:eastAsia="Amiri" w:cs="Amiri"/>
          <w:color w:val="111111"/>
          <w:sz w:val="28"/>
          <w:sz w:val="28"/>
          <w:szCs w:val="28"/>
          <w:rtl w:val="true"/>
          <w:lang w:bidi="ar-SA"/>
        </w:rPr>
        <w:t>الشعر للحسين بن الضحاك، و الغناء لعمرو بن بانة، و لحنه من الثقيل الأول بالوسطى</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3607619_1280447820"/>
      <w:bookmarkStart w:id="942" w:name="_Toc392"/>
      <w:bookmarkEnd w:id="941"/>
      <w:r>
        <w:rPr>
          <w:rtl w:val="true"/>
        </w:rPr>
        <w:t>ابتياع المتوكل له بيتا</w:t>
      </w:r>
      <w:bookmarkEnd w:id="942"/>
    </w:p>
    <w:p>
      <w:pPr>
        <w:pStyle w:val="Heading5"/>
        <w:numPr>
          <w:ilvl w:val="4"/>
          <w:numId w:val="1"/>
        </w:numPr>
        <w:rPr/>
      </w:pPr>
      <w:bookmarkStart w:id="943" w:name="__RefHeading___Toc3607621_1280447820"/>
      <w:bookmarkStart w:id="944" w:name="_Toc393"/>
      <w:bookmarkEnd w:id="943"/>
      <w:r>
        <w:rPr>
          <w:rtl w:val="true"/>
        </w:rPr>
        <w:t>اشارة</w:t>
      </w:r>
      <w:bookmarkEnd w:id="944"/>
    </w:p>
    <w:p>
      <w:pPr>
        <w:pStyle w:val="BookText"/>
        <w:rPr/>
      </w:pPr>
      <w:r>
        <w:rPr>
          <w:rFonts w:ascii="Amiri" w:hAnsi="Amiri" w:eastAsia="Amiri" w:cs="Amiri"/>
          <w:color w:val="111111"/>
          <w:sz w:val="28"/>
          <w:sz w:val="28"/>
          <w:szCs w:val="28"/>
          <w:rtl w:val="true"/>
          <w:lang w:bidi="ar-SA"/>
        </w:rPr>
        <w:t>و قال علي بن محمد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المتوكّل و معنا عمرو بن بانة، في آخر يوم من شعبان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فداءك، تأمر لي بمنزل فإنه لا منزل لي يسعني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المتوكّل عبيد اللّه بن يحيى بأن يبتاع له منزلا يختاره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و شغل عبيد اللّه، و انقطع عمرو عنا، فلما أهلّ شوال دعا بنا المتوكل فكان أول صوت غناه عمرو في شعر هذا</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3607623_1280447820"/>
      <w:bookmarkStart w:id="946" w:name="_Toc394"/>
      <w:bookmarkEnd w:id="945"/>
      <w:r>
        <w:rPr>
          <w:rtl w:val="true"/>
        </w:rPr>
        <w:t>صوت</w:t>
      </w:r>
      <w:bookmarkEnd w:id="946"/>
    </w:p>
    <w:p>
      <w:pPr>
        <w:pStyle w:val="BookText"/>
        <w:rPr/>
      </w:pPr>
      <w:r>
        <w:rPr>
          <w:rFonts w:ascii="Amiri" w:hAnsi="Amiri" w:eastAsia="Amiri" w:cs="Amiri"/>
          <w:color w:val="111111"/>
          <w:sz w:val="28"/>
          <w:sz w:val="28"/>
          <w:szCs w:val="28"/>
          <w:rtl w:val="true"/>
          <w:lang w:bidi="ar-SA"/>
        </w:rPr>
        <w:t xml:space="preserve">ملاّك ربّي الأعياد تخلقها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عمر يا سيد الناس</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دفعت عن منزل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عنه مباعد خاس</w:t>
      </w:r>
      <w:r>
        <w:rPr>
          <w:rStyle w:val="FootnoteAnchor"/>
          <w:rtl w:val="true"/>
        </w:rPr>
        <w:footnoteReference w:id="10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 بتسليمه إليّ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عدوّي بحرمة الكاس</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أعوذ باللّه و الخليفة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ما قتله على راسي</w:t>
      </w:r>
    </w:p>
    <w:p>
      <w:pPr>
        <w:pStyle w:val="BookText"/>
        <w:rPr/>
      </w:pPr>
      <w:r>
        <w:rPr>
          <w:rFonts w:ascii="Amiri" w:hAnsi="Amiri" w:eastAsia="Amiri" w:cs="Amiri"/>
          <w:color w:val="111111"/>
          <w:sz w:val="28"/>
          <w:sz w:val="28"/>
          <w:szCs w:val="28"/>
          <w:rtl w:val="true"/>
          <w:lang w:bidi="ar-SA"/>
        </w:rPr>
        <w:t>لحن عمرو في هذا الموضع هزج بالبنصر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المتوكّل بعبيد اللّه بن يحيى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دافعت عمرا بابتياع المنزل الذي كنت أمرتك بابتياعه؟ فاعتلّ بدخول الصوم و تشعّب الأشغال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إليه أن لا يؤخر ابتياع ذلك إليه، فابتاع له الدور التي في دور سرّ من رأى، بحضرة المعلّى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توفي عمرو</w:t>
      </w:r>
      <w:r>
        <w:rPr>
          <w:rFonts w:eastAsia="Amiri" w:cs="Amiri" w:ascii="Amiri" w:hAnsi="Amiri"/>
          <w:color w:val="111111"/>
          <w:sz w:val="28"/>
          <w:szCs w:val="28"/>
          <w:rtl w:val="true"/>
          <w:lang w:bidi="ar-SA"/>
        </w:rPr>
        <w:t xml:space="preserve">. </w:t>
      </w:r>
      <w:bookmarkStart w:id="947" w:name="pg16218_175596"/>
    </w:p>
    <w:p>
      <w:pPr>
        <w:pStyle w:val="Heading4"/>
        <w:numPr>
          <w:ilvl w:val="3"/>
          <w:numId w:val="1"/>
        </w:numPr>
        <w:rPr/>
      </w:pPr>
      <w:bookmarkStart w:id="948" w:name="__RefHeading___Toc3607625_1280447820"/>
      <w:bookmarkStart w:id="949" w:name="_Toc395"/>
      <w:bookmarkEnd w:id="947"/>
      <w:bookmarkEnd w:id="948"/>
      <w:r>
        <w:rPr>
          <w:rtl w:val="true"/>
        </w:rPr>
        <w:t>امتحان عبد اللّه بن طاهر للمغنين و فيهم عمرو</w:t>
      </w:r>
      <w:bookmarkEnd w:id="949"/>
    </w:p>
    <w:p>
      <w:pPr>
        <w:pStyle w:val="BookText"/>
        <w:rPr/>
      </w:pPr>
      <w:r>
        <w:rPr>
          <w:rFonts w:ascii="Amiri" w:hAnsi="Amiri" w:eastAsia="Amiri" w:cs="Amiri"/>
          <w:color w:val="111111"/>
          <w:sz w:val="28"/>
          <w:sz w:val="28"/>
          <w:szCs w:val="28"/>
          <w:rtl w:val="true"/>
          <w:lang w:bidi="ar-SA"/>
        </w:rPr>
        <w:t>أخبرني محمد بن إبراهيم قريص</w:t>
      </w:r>
      <w:r>
        <w:rPr>
          <w:rStyle w:val="FootnoteAnchor"/>
          <w:rtl w:val="true"/>
        </w:rPr>
        <w:footnoteReference w:id="10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يحدث أستاذي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داود بن الجراح</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عبد اللّه بن طاهر بين المغنين و أراد أن يمتحنهم، و أخرج بدرة دراهم سبقا</w:t>
      </w:r>
      <w:r>
        <w:rPr>
          <w:rStyle w:val="FootnoteAnchor"/>
          <w:rtl w:val="true"/>
        </w:rPr>
        <w:footnoteReference w:id="1078"/>
      </w:r>
      <w:r>
        <w:rPr>
          <w:rFonts w:ascii="Amiri" w:hAnsi="Amiri" w:eastAsia="Amiri" w:cs="Amiri"/>
          <w:color w:val="111111"/>
          <w:sz w:val="28"/>
          <w:sz w:val="28"/>
          <w:szCs w:val="28"/>
          <w:rtl w:val="true"/>
          <w:lang w:bidi="ar-SA"/>
        </w:rPr>
        <w:t>لمن تقدّم منهم و أحسن، فحضره مخارق، و علّويه، و عمرو بن بانة، و محمد بن الحارث بن بُسخُنَّر، فغنى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يصنع شيئا، و تبعه محمد بن الحارث فكانت هذه سبيله، و امتدت الأعين إلى مخارق و عمرو، فبدأ مخارق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امرؤ من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و خالي من جذام</w:t>
      </w:r>
    </w:p>
    <w:p>
      <w:pPr>
        <w:pStyle w:val="BookText"/>
        <w:rPr/>
      </w:pPr>
      <w:r>
        <w:rPr>
          <w:rFonts w:ascii="IRNazanin" w:hAnsi="IRNazanin" w:eastAsia="IRNazanin"/>
          <w:color w:val="111111"/>
          <w:sz w:val="28"/>
          <w:sz w:val="28"/>
          <w:szCs w:val="28"/>
          <w:rtl w:val="true"/>
          <w:lang w:bidi="fa-IR"/>
        </w:rPr>
        <w:t>فما نهنهه عمرو مع انقطاع نفسه حتّى غنى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ربع سلاّمة بالمنحنى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بخيف سلع جادك الوابل</w:t>
      </w:r>
    </w:p>
    <w:p>
      <w:pPr>
        <w:pStyle w:val="BookText"/>
        <w:rPr/>
      </w:pPr>
      <w:r>
        <w:rPr>
          <w:rFonts w:ascii="Amiri" w:hAnsi="Amiri" w:eastAsia="Amiri" w:cs="Amiri"/>
          <w:color w:val="111111"/>
          <w:sz w:val="28"/>
          <w:sz w:val="28"/>
          <w:szCs w:val="28"/>
          <w:rtl w:val="true"/>
          <w:lang w:bidi="ar-SA"/>
        </w:rPr>
        <w:t>و كان إبراهيم بن المهدي حاضرا فبكى طربا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و استحققت، فإن أعطيته و إلا فخذه من مالي، يا حبيبي عنّي أخذت هذا الصوت، و قد و اللّه زدت عليّ فيه و أحسنت غاية الإحسان، و لا يزال صوتي عليك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حكمت له بالسّبق فقد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 بالبدرة فحملت إلى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حدّثنا بعد ذلك أن إسحاق لقي عمرو بن راشد الخناق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خبر المجلس الذي جمع عبد اللّه فيه المغنّين يمتحنهم، و لو شاء لكان في راحة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مخارق فأحسن القوم غناء إذا اتّفق له أن يحسن، و قلّما يتفق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بن الحارث فأحسنهم شمائل، و أملحهم إشارة بأطراف وجهه في الغناء، و ليس له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عمرو بن بانة فأعلم القوم و أرقاهم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ما علّويه فمن أدخله ابن الزانية مع هؤلاء؟</w:t>
      </w:r>
    </w:p>
    <w:p>
      <w:pPr>
        <w:pStyle w:val="Heading4"/>
        <w:numPr>
          <w:ilvl w:val="3"/>
          <w:numId w:val="1"/>
        </w:numPr>
        <w:rPr/>
      </w:pPr>
      <w:bookmarkStart w:id="950" w:name="__RefHeading___Toc3607627_1280447820"/>
      <w:bookmarkStart w:id="951" w:name="_Toc396"/>
      <w:bookmarkEnd w:id="950"/>
      <w:r>
        <w:rPr>
          <w:rtl w:val="true"/>
        </w:rPr>
        <w:t>نسبة هذين الصوتين</w:t>
      </w:r>
      <w:bookmarkEnd w:id="951"/>
    </w:p>
    <w:p>
      <w:pPr>
        <w:pStyle w:val="Heading5"/>
        <w:numPr>
          <w:ilvl w:val="4"/>
          <w:numId w:val="1"/>
        </w:numPr>
        <w:rPr/>
      </w:pPr>
      <w:bookmarkStart w:id="952" w:name="__RefHeading___Toc3607629_1280447820"/>
      <w:bookmarkStart w:id="953" w:name="_Toc397"/>
      <w:bookmarkEnd w:id="952"/>
      <w:r>
        <w:rPr>
          <w:rtl w:val="true"/>
        </w:rPr>
        <w:t>صوت</w:t>
      </w:r>
      <w:bookmarkEnd w:id="953"/>
    </w:p>
    <w:p>
      <w:pPr>
        <w:pStyle w:val="BookText"/>
        <w:rPr/>
      </w:pPr>
      <w:r>
        <w:rPr>
          <w:rFonts w:ascii="Amiri" w:hAnsi="Amiri" w:eastAsia="Amiri" w:cs="Amiri"/>
          <w:color w:val="111111"/>
          <w:sz w:val="28"/>
          <w:sz w:val="28"/>
          <w:szCs w:val="28"/>
          <w:rtl w:val="true"/>
          <w:lang w:bidi="ar-SA"/>
        </w:rPr>
        <w:t xml:space="preserve">إنّي امرؤ من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و خالي من جذام</w:t>
      </w:r>
    </w:p>
    <w:p>
      <w:pPr>
        <w:pStyle w:val="BookText"/>
        <w:rPr/>
      </w:pPr>
      <w:r>
        <w:rPr>
          <w:rFonts w:ascii="Amiri" w:hAnsi="Amiri" w:eastAsia="Amiri" w:cs="Amiri"/>
          <w:color w:val="111111"/>
          <w:sz w:val="28"/>
          <w:sz w:val="28"/>
          <w:szCs w:val="28"/>
          <w:rtl w:val="true"/>
          <w:lang w:bidi="ar-SA"/>
        </w:rPr>
        <w:t xml:space="preserve">خود كضوء البدر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 لدى الليل التمام</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يجري</w:t>
      </w:r>
      <w:r>
        <w:rPr>
          <w:rStyle w:val="FootnoteAnchor"/>
          <w:rtl w:val="true"/>
        </w:rPr>
        <w:footnoteReference w:id="1080"/>
      </w:r>
      <w:r>
        <w:rPr>
          <w:rFonts w:ascii="Amiri" w:hAnsi="Amiri" w:eastAsia="Amiri" w:cs="Amiri"/>
          <w:color w:val="111111"/>
          <w:sz w:val="28"/>
          <w:sz w:val="28"/>
          <w:szCs w:val="28"/>
          <w:rtl w:val="true"/>
          <w:lang w:bidi="ar-SA"/>
        </w:rPr>
        <w:t xml:space="preserve">وشاحاها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نقيّ كالرّخام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الغناء لابن جامع، رمل مطلق في مجرى البنصر عن إسحاق</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3607631_1280447820"/>
      <w:bookmarkStart w:id="955" w:name="_Toc398"/>
      <w:bookmarkEnd w:id="954"/>
      <w:r>
        <w:rPr>
          <w:rtl w:val="true"/>
        </w:rPr>
        <w:t>صوت</w:t>
      </w:r>
      <w:bookmarkEnd w:id="955"/>
    </w:p>
    <w:p>
      <w:pPr>
        <w:pStyle w:val="BookText"/>
        <w:rPr/>
      </w:pPr>
      <w:r>
        <w:rPr>
          <w:rFonts w:ascii="Amiri" w:hAnsi="Amiri" w:eastAsia="Amiri" w:cs="Amiri"/>
          <w:color w:val="111111"/>
          <w:sz w:val="28"/>
          <w:sz w:val="28"/>
          <w:szCs w:val="28"/>
          <w:rtl w:val="true"/>
          <w:lang w:bidi="ar-SA"/>
        </w:rPr>
        <w:t xml:space="preserve">يا خليليّ من بني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شكّ ميّت فابكياني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روحي لم يبق منها سوى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يسير معلّق بلساني </w:t>
      </w:r>
      <w:bookmarkStart w:id="956" w:name="pg16218_175597"/>
    </w:p>
    <w:p>
      <w:pPr>
        <w:pStyle w:val="BookText"/>
        <w:rPr/>
      </w:pPr>
      <w:bookmarkEnd w:id="956"/>
      <w:r>
        <w:rPr>
          <w:rFonts w:ascii="Amiri" w:hAnsi="Amiri" w:eastAsia="Amiri" w:cs="Amiri"/>
          <w:color w:val="111111"/>
          <w:sz w:val="28"/>
          <w:sz w:val="28"/>
          <w:szCs w:val="28"/>
          <w:rtl w:val="true"/>
          <w:lang w:bidi="ar-SA"/>
        </w:rPr>
        <w:t>الشعر لأبي العتاهية، و الغناء لإبراهيم، رمل بالوسطى عن عمرو و الهشامي 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الشعر يخاطب به أبو العتاهية عبد اللّه، و زائدة بن معن بن زائدة الشيباني، و كان صديقا و خاصا بهما</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3607633_1280447820"/>
      <w:bookmarkStart w:id="958" w:name="_Toc399"/>
      <w:bookmarkEnd w:id="957"/>
      <w:r>
        <w:rPr>
          <w:rtl w:val="true"/>
        </w:rPr>
        <w:t>غضب يزيد بن معن على أبي العتاهية</w:t>
      </w:r>
      <w:bookmarkEnd w:id="958"/>
    </w:p>
    <w:p>
      <w:pPr>
        <w:pStyle w:val="BookText"/>
        <w:rPr/>
      </w:pPr>
      <w:r>
        <w:rPr>
          <w:rFonts w:ascii="Amiri" w:hAnsi="Amiri" w:eastAsia="Amiri" w:cs="Amiri"/>
          <w:color w:val="111111"/>
          <w:sz w:val="28"/>
          <w:sz w:val="28"/>
          <w:szCs w:val="28"/>
          <w:rtl w:val="true"/>
          <w:lang w:bidi="ar-SA"/>
        </w:rPr>
        <w:t>ثم إنّ يزيد بن معن غضب لمولاة لهم يقال لها سعدى، و كان أبو العتاهية يشبّب بها، فضربه مائة سوط، فهجاه و هجا إخوته، ثم أصلح بينهم مندل بن عليّ العبدي، و هو مولى أبي العتاهية، فعاد إلى ما كان عليه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خليليّ من بني شيبان</w:t>
      </w:r>
    </w:p>
    <w:p>
      <w:pPr>
        <w:pStyle w:val="BookText"/>
        <w:rPr/>
      </w:pPr>
      <w:r>
        <w:rPr>
          <w:rFonts w:ascii="Amiri" w:hAnsi="Amiri" w:eastAsia="Amiri" w:cs="Amiri"/>
          <w:color w:val="111111"/>
          <w:sz w:val="28"/>
          <w:sz w:val="28"/>
          <w:szCs w:val="28"/>
          <w:rtl w:val="true"/>
          <w:lang w:bidi="ar-SA"/>
        </w:rPr>
        <w:t>يخاطب به عبد اللّه و يزيد ابني معن بن زائدة، أو قال عبد اللّه و زائدة</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3607635_1280447820"/>
      <w:bookmarkStart w:id="960" w:name="_Toc400"/>
      <w:bookmarkEnd w:id="959"/>
      <w:r>
        <w:rPr>
          <w:rtl w:val="true"/>
        </w:rPr>
        <w:t>شعر أبي العتاهية في سعدى</w:t>
      </w:r>
      <w:bookmarkEnd w:id="960"/>
    </w:p>
    <w:p>
      <w:pPr>
        <w:pStyle w:val="BookText"/>
        <w:rPr/>
      </w:pPr>
      <w:r>
        <w:rPr>
          <w:rFonts w:ascii="Amiri" w:hAnsi="Amiri" w:eastAsia="Amiri" w:cs="Amiri"/>
          <w:color w:val="111111"/>
          <w:sz w:val="28"/>
          <w:sz w:val="28"/>
          <w:szCs w:val="28"/>
          <w:rtl w:val="true"/>
          <w:lang w:bidi="ar-SA"/>
        </w:rPr>
        <w:t>أخبرني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موسى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أبو سويد عبد القوي بن محمد بن أبي العتاهية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العتاهية في حداثته يهوى امرأة من أهل الحيرة نائحة</w:t>
      </w:r>
      <w:r>
        <w:rPr>
          <w:rStyle w:val="FootnoteAnchor"/>
          <w:rtl w:val="true"/>
        </w:rPr>
        <w:footnoteReference w:id="1081"/>
      </w:r>
      <w:r>
        <w:rPr>
          <w:rFonts w:ascii="Amiri" w:hAnsi="Amiri" w:eastAsia="Amiri" w:cs="Amiri"/>
          <w:color w:val="111111"/>
          <w:sz w:val="28"/>
          <w:sz w:val="28"/>
          <w:szCs w:val="28"/>
          <w:rtl w:val="true"/>
          <w:lang w:bidi="ar-SA"/>
        </w:rPr>
        <w:t>، لها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جمال و دماثة، و كان ممن يهواها أيضا عبد اللّه بن معن بن زائدة أبو الفضل؛ و كانت مولاة لهم يقال لها سعدى، و كان أبو العتاهية مغرما بالنساء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ذوات السحق في الغرب و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أفقن فإنّ النيك أشهى من السحق</w:t>
      </w:r>
    </w:p>
    <w:p>
      <w:pPr>
        <w:pStyle w:val="BookText"/>
        <w:rPr/>
      </w:pPr>
      <w:r>
        <w:rPr>
          <w:rFonts w:ascii="Amiri" w:hAnsi="Amiri" w:eastAsia="Amiri" w:cs="Amiri"/>
          <w:color w:val="111111"/>
          <w:sz w:val="28"/>
          <w:sz w:val="28"/>
          <w:szCs w:val="28"/>
          <w:rtl w:val="true"/>
          <w:lang w:bidi="ar-SA"/>
        </w:rPr>
        <w:t xml:space="preserve">أفقن فإنّ الخبز بالأدم يشتهى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يسوغ الخبز بالخبر في الحلق</w:t>
      </w:r>
    </w:p>
    <w:p>
      <w:pPr>
        <w:pStyle w:val="BookText"/>
        <w:rPr/>
      </w:pPr>
      <w:r>
        <w:rPr>
          <w:rFonts w:ascii="Amiri" w:hAnsi="Amiri" w:eastAsia="Amiri" w:cs="Amiri"/>
          <w:color w:val="111111"/>
          <w:sz w:val="28"/>
          <w:sz w:val="28"/>
          <w:szCs w:val="28"/>
          <w:rtl w:val="true"/>
          <w:lang w:bidi="ar-SA"/>
        </w:rPr>
        <w:t xml:space="preserve">أراكنّ ترقعن الخروق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لبيب يرقع الخرق بالخرق</w:t>
      </w:r>
    </w:p>
    <w:p>
      <w:pPr>
        <w:pStyle w:val="BookText"/>
        <w:rPr/>
      </w:pPr>
      <w:r>
        <w:rPr>
          <w:rFonts w:ascii="Amiri" w:hAnsi="Amiri" w:eastAsia="Amiri" w:cs="Amiri"/>
          <w:color w:val="111111"/>
          <w:sz w:val="28"/>
          <w:sz w:val="28"/>
          <w:szCs w:val="28"/>
          <w:rtl w:val="true"/>
          <w:lang w:bidi="ar-SA"/>
        </w:rPr>
        <w:t xml:space="preserve">و هل يصلح المراس إلاّ بعوده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احتيج منه ذات يوم إلى الدقّ</w:t>
      </w:r>
    </w:p>
    <w:p>
      <w:pPr>
        <w:pStyle w:val="BookText"/>
        <w:rPr/>
      </w:pPr>
      <w:r>
        <w:rPr>
          <w:rFonts w:ascii="Amiri" w:hAnsi="Amiri" w:eastAsia="Amiri" w:cs="Amiri"/>
          <w:color w:val="111111"/>
          <w:sz w:val="28"/>
          <w:sz w:val="28"/>
          <w:szCs w:val="28"/>
          <w:rtl w:val="true"/>
          <w:lang w:bidi="ar-SA"/>
        </w:rPr>
        <w:t>قال 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للقلب إذ طوى وصل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لهواه البعيدة الأنساب</w:t>
      </w:r>
    </w:p>
    <w:p>
      <w:pPr>
        <w:pStyle w:val="BookText"/>
        <w:rPr/>
      </w:pPr>
      <w:r>
        <w:rPr>
          <w:rFonts w:ascii="Amiri" w:hAnsi="Amiri" w:eastAsia="Amiri" w:cs="Amiri"/>
          <w:color w:val="111111"/>
          <w:sz w:val="28"/>
          <w:sz w:val="28"/>
          <w:szCs w:val="28"/>
          <w:rtl w:val="true"/>
          <w:lang w:bidi="ar-SA"/>
        </w:rPr>
        <w:t xml:space="preserve">أنت مثل الذي يفرّ من القط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حذار الندى إلى الميزاب</w:t>
      </w:r>
    </w:p>
    <w:p>
      <w:pPr>
        <w:pStyle w:val="BookText"/>
        <w:rPr/>
      </w:pPr>
      <w:r>
        <w:rPr>
          <w:rFonts w:ascii="Amiri" w:hAnsi="Amiri" w:eastAsia="Amiri" w:cs="Amiri"/>
          <w:color w:val="111111"/>
          <w:sz w:val="28"/>
          <w:sz w:val="28"/>
          <w:szCs w:val="28"/>
          <w:rtl w:val="true"/>
          <w:lang w:bidi="ar-SA"/>
        </w:rPr>
        <w:t>قال محمد بن محمد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عبد اللّه بن معن لسعدى</w:t>
      </w:r>
      <w:r>
        <w:rPr>
          <w:rStyle w:val="FootnoteAnchor"/>
          <w:rtl w:val="true"/>
        </w:rPr>
        <w:footnoteReference w:id="1082"/>
      </w:r>
      <w:r>
        <w:rPr>
          <w:rFonts w:ascii="Amiri" w:hAnsi="Amiri" w:eastAsia="Amiri" w:cs="Amiri"/>
          <w:color w:val="111111"/>
          <w:sz w:val="28"/>
          <w:sz w:val="28"/>
          <w:szCs w:val="28"/>
          <w:rtl w:val="true"/>
          <w:lang w:bidi="ar-SA"/>
        </w:rPr>
        <w:t>، فضرب أبا العتاهية مائة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جلدتني بكفّها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معن بن زائدة</w:t>
      </w:r>
    </w:p>
    <w:p>
      <w:pPr>
        <w:pStyle w:val="BookText"/>
        <w:rPr/>
      </w:pPr>
      <w:r>
        <w:rPr>
          <w:rFonts w:ascii="Amiri" w:hAnsi="Amiri" w:eastAsia="Amiri" w:cs="Amiri"/>
          <w:color w:val="111111"/>
          <w:sz w:val="28"/>
          <w:sz w:val="28"/>
          <w:szCs w:val="28"/>
          <w:rtl w:val="true"/>
          <w:lang w:bidi="ar-SA"/>
        </w:rPr>
        <w:t xml:space="preserve">جلدتني بكفّها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جالده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جلدتني و بالغت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غير واحده </w:t>
      </w:r>
      <w:bookmarkStart w:id="961" w:name="pg16218_175598"/>
    </w:p>
    <w:p>
      <w:pPr>
        <w:pStyle w:val="BookText"/>
        <w:rPr/>
      </w:pPr>
      <w:bookmarkEnd w:id="961"/>
      <w:r>
        <w:rPr>
          <w:rFonts w:ascii="Amiri" w:hAnsi="Amiri" w:eastAsia="Amiri" w:cs="Amiri"/>
          <w:color w:val="111111"/>
          <w:sz w:val="28"/>
          <w:sz w:val="28"/>
          <w:szCs w:val="28"/>
          <w:rtl w:val="true"/>
          <w:lang w:bidi="ar-SA"/>
        </w:rPr>
        <w:t xml:space="preserve">اجلدي اجلدي اجلدي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والده</w:t>
      </w:r>
    </w:p>
    <w:p>
      <w:pPr>
        <w:pStyle w:val="Heading4"/>
        <w:numPr>
          <w:ilvl w:val="3"/>
          <w:numId w:val="1"/>
        </w:numPr>
        <w:rPr/>
      </w:pPr>
      <w:bookmarkStart w:id="962" w:name="__RefHeading___Toc3607637_1280447820"/>
      <w:bookmarkStart w:id="963" w:name="_Toc401"/>
      <w:bookmarkEnd w:id="962"/>
      <w:r>
        <w:rPr>
          <w:rtl w:val="true"/>
        </w:rPr>
        <w:t>بين عبد اللّه بن معن و أبي العتاهية</w:t>
      </w:r>
      <w:bookmarkEnd w:id="963"/>
    </w:p>
    <w:p>
      <w:pPr>
        <w:pStyle w:val="BookText"/>
        <w:rPr/>
      </w:pPr>
      <w:r>
        <w:rPr>
          <w:rFonts w:ascii="Amiri" w:hAnsi="Amiri" w:eastAsia="Amiri" w:cs="Amiri"/>
          <w:color w:val="111111"/>
          <w:sz w:val="28"/>
          <w:sz w:val="28"/>
          <w:szCs w:val="28"/>
          <w:rtl w:val="true"/>
          <w:lang w:bidi="ar-SA"/>
        </w:rPr>
        <w:t>أخبرني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احتال عبد اللّه بن معن فضرب أبا العتاهية ضربا غير مبرّح، إشفاقا مما يغنّى</w:t>
      </w:r>
      <w:r>
        <w:rPr>
          <w:rStyle w:val="FootnoteAnchor"/>
          <w:rtl w:val="true"/>
        </w:rPr>
        <w:footnoteReference w:id="1083"/>
      </w:r>
      <w:r>
        <w:rPr>
          <w:rFonts w:ascii="IRNazanin" w:hAnsi="IRNazanin" w:eastAsia="IRNazanin"/>
          <w:color w:val="111111"/>
          <w:sz w:val="28"/>
          <w:sz w:val="28"/>
          <w:szCs w:val="28"/>
          <w:rtl w:val="true"/>
          <w:lang w:bidi="fa-IR"/>
        </w:rPr>
        <w:t>به،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اجلدي اجلدي اجلدي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والده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تهدد عبد اللّه بن معن أبا العتاهية و خوّفه و نهاه أن يعرض لمولاته سعدى، فقال أبو العتاهية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قل لابن معن و الذي في الودّ قد حالا</w:t>
      </w:r>
    </w:p>
    <w:p>
      <w:pPr>
        <w:pStyle w:val="BookText"/>
        <w:rPr/>
      </w:pPr>
      <w:r>
        <w:rPr>
          <w:rFonts w:ascii="Amiri" w:hAnsi="Amiri" w:eastAsia="Amiri" w:cs="Amiri"/>
          <w:color w:val="111111"/>
          <w:sz w:val="28"/>
          <w:sz w:val="28"/>
          <w:szCs w:val="28"/>
          <w:rtl w:val="true"/>
          <w:lang w:bidi="ar-SA"/>
        </w:rPr>
        <w:t xml:space="preserve">لقد بلّغت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باليت ما قالا</w:t>
      </w:r>
    </w:p>
    <w:p>
      <w:pPr>
        <w:pStyle w:val="BookText"/>
        <w:rPr/>
      </w:pPr>
      <w:r>
        <w:rPr>
          <w:rFonts w:ascii="Amiri" w:hAnsi="Amiri" w:eastAsia="Amiri" w:cs="Amiri"/>
          <w:color w:val="111111"/>
          <w:sz w:val="28"/>
          <w:sz w:val="28"/>
          <w:szCs w:val="28"/>
          <w:rtl w:val="true"/>
          <w:lang w:bidi="ar-SA"/>
        </w:rPr>
        <w:t xml:space="preserve">و لو كان من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راع و لا هالا</w:t>
      </w:r>
    </w:p>
    <w:p>
      <w:pPr>
        <w:pStyle w:val="BookText"/>
        <w:rPr/>
      </w:pPr>
      <w:r>
        <w:rPr>
          <w:rFonts w:ascii="Amiri" w:hAnsi="Amiri" w:eastAsia="Amiri" w:cs="Amiri"/>
          <w:color w:val="111111"/>
          <w:sz w:val="28"/>
          <w:sz w:val="28"/>
          <w:szCs w:val="28"/>
          <w:rtl w:val="true"/>
          <w:lang w:bidi="ar-SA"/>
        </w:rPr>
        <w:t xml:space="preserve">فصغ ما كنت حلّيت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سيفك خلخالا</w:t>
      </w:r>
    </w:p>
    <w:p>
      <w:pPr>
        <w:pStyle w:val="BookText"/>
        <w:rPr/>
      </w:pPr>
      <w:r>
        <w:rPr>
          <w:rFonts w:ascii="Amiri" w:hAnsi="Amiri" w:eastAsia="Amiri" w:cs="Amiri"/>
          <w:color w:val="111111"/>
          <w:sz w:val="28"/>
          <w:sz w:val="28"/>
          <w:szCs w:val="28"/>
          <w:rtl w:val="true"/>
          <w:lang w:bidi="ar-SA"/>
        </w:rPr>
        <w:t xml:space="preserve">فما تصنع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 قتّالا</w:t>
      </w:r>
    </w:p>
    <w:p>
      <w:pPr>
        <w:pStyle w:val="BookText"/>
        <w:rPr/>
      </w:pPr>
      <w:r>
        <w:rPr>
          <w:rFonts w:ascii="Amiri" w:hAnsi="Amiri" w:eastAsia="Amiri" w:cs="Amiri"/>
          <w:color w:val="111111"/>
          <w:sz w:val="28"/>
          <w:sz w:val="28"/>
          <w:szCs w:val="28"/>
          <w:rtl w:val="true"/>
          <w:lang w:bidi="ar-SA"/>
        </w:rPr>
        <w:t xml:space="preserve">و لو مدّ إلى 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كفّيه لما نالا</w:t>
      </w:r>
    </w:p>
    <w:p>
      <w:pPr>
        <w:pStyle w:val="BookText"/>
        <w:rPr/>
      </w:pPr>
      <w:r>
        <w:rPr>
          <w:rFonts w:ascii="Amiri" w:hAnsi="Amiri" w:eastAsia="Amiri" w:cs="Amiri"/>
          <w:color w:val="111111"/>
          <w:sz w:val="28"/>
          <w:sz w:val="28"/>
          <w:szCs w:val="28"/>
          <w:rtl w:val="true"/>
          <w:lang w:bidi="ar-SA"/>
        </w:rPr>
        <w:t xml:space="preserve">قصير الطّول و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 و لا طالا</w:t>
      </w:r>
    </w:p>
    <w:p>
      <w:pPr>
        <w:pStyle w:val="BookText"/>
        <w:rPr/>
      </w:pPr>
      <w:r>
        <w:rPr>
          <w:rFonts w:ascii="Amiri" w:hAnsi="Amiri" w:eastAsia="Amiri" w:cs="Amiri"/>
          <w:color w:val="111111"/>
          <w:sz w:val="28"/>
          <w:sz w:val="28"/>
          <w:szCs w:val="28"/>
          <w:rtl w:val="true"/>
          <w:lang w:bidi="ar-SA"/>
        </w:rPr>
        <w:t xml:space="preserve">أرى قومك أبطالا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أصبحت بطّالا</w:t>
      </w:r>
    </w:p>
    <w:p>
      <w:pPr>
        <w:pStyle w:val="Heading4"/>
        <w:numPr>
          <w:ilvl w:val="3"/>
          <w:numId w:val="1"/>
        </w:numPr>
        <w:rPr/>
      </w:pPr>
      <w:bookmarkStart w:id="964" w:name="__RefHeading___Toc3607639_1280447820"/>
      <w:bookmarkStart w:id="965" w:name="_Toc402"/>
      <w:bookmarkEnd w:id="964"/>
      <w:r>
        <w:rPr>
          <w:rtl w:val="true"/>
        </w:rPr>
        <w:t>فزع عبد الملك و عبد اللّه بن معن من الهجاء</w:t>
      </w:r>
      <w:bookmarkEnd w:id="965"/>
    </w:p>
    <w:p>
      <w:pPr>
        <w:pStyle w:val="BookText"/>
        <w:rPr/>
      </w:pPr>
      <w:r>
        <w:rPr>
          <w:rFonts w:ascii="Amiri" w:hAnsi="Amiri" w:eastAsia="Amiri" w:cs="Amiri"/>
          <w:color w:val="111111"/>
          <w:sz w:val="28"/>
          <w:sz w:val="28"/>
          <w:szCs w:val="28"/>
          <w:rtl w:val="true"/>
          <w:lang w:bidi="ar-SA"/>
        </w:rPr>
        <w:t>أخبرني محمد بن يحيى قال حدّثني الحسن بن علي الرازي قال حدّثني أحمد بن أبي فنن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ابن الأعرابي فذكر قول يحيى بن نوفل في عبد الملك بن عمير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كلّمته ذات دلّ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بأن يقضي تنحنح أو سعل</w:t>
      </w:r>
    </w:p>
    <w:p>
      <w:pPr>
        <w:pStyle w:val="BookText"/>
        <w:rPr/>
      </w:pPr>
      <w:r>
        <w:rPr>
          <w:rFonts w:ascii="Amiri" w:hAnsi="Amiri" w:eastAsia="Amiri" w:cs="Amiri"/>
          <w:color w:val="111111"/>
          <w:sz w:val="28"/>
          <w:sz w:val="28"/>
          <w:szCs w:val="28"/>
          <w:rtl w:val="true"/>
          <w:lang w:bidi="ar-SA"/>
        </w:rPr>
        <w:t>و أن عبد الملك بن سليمان بن عمير</w:t>
      </w:r>
      <w:r>
        <w:rPr>
          <w:rStyle w:val="FootnoteAnchor"/>
          <w:rtl w:val="true"/>
        </w:rPr>
        <w:footnoteReference w:id="10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تركني و اللّه و إنّ السّعلة لتعرض لي في الخلاء فأذكر قوله فأتركها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معن بن زائدة يقول له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فصغ ما كنت حلّيت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سيفك خلخالا</w:t>
      </w:r>
    </w:p>
    <w:p>
      <w:pPr>
        <w:pStyle w:val="BookText"/>
        <w:rPr/>
      </w:pPr>
      <w:r>
        <w:rPr>
          <w:rFonts w:ascii="Amiri" w:hAnsi="Amiri" w:eastAsia="Amiri" w:cs="Amiri"/>
          <w:color w:val="111111"/>
          <w:sz w:val="28"/>
          <w:sz w:val="28"/>
          <w:szCs w:val="28"/>
          <w:rtl w:val="true"/>
          <w:lang w:bidi="ar-SA"/>
        </w:rPr>
        <w:t xml:space="preserve">و ما تصنع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 قتّالا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لبست السيف قطّ فلمحني إنسان إلا قلت إنّه يحفظ شعر أبي العتاهية فيّ، فينظر إليّ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اعجبوا إليه لعنه اللّه يهجو مولاه</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العتاهية من موالي بني شيبان</w:t>
      </w:r>
      <w:r>
        <w:rPr>
          <w:rFonts w:eastAsia="Amiri" w:cs="Amiri" w:ascii="Amiri" w:hAnsi="Amiri"/>
          <w:color w:val="111111"/>
          <w:sz w:val="28"/>
          <w:szCs w:val="28"/>
          <w:rtl w:val="true"/>
          <w:lang w:bidi="ar-SA"/>
        </w:rPr>
        <w:t xml:space="preserve">. </w:t>
      </w:r>
      <w:bookmarkStart w:id="966" w:name="pg16218_175599"/>
    </w:p>
    <w:p>
      <w:pPr>
        <w:pStyle w:val="Heading4"/>
        <w:numPr>
          <w:ilvl w:val="3"/>
          <w:numId w:val="1"/>
        </w:numPr>
        <w:rPr/>
      </w:pPr>
      <w:bookmarkStart w:id="967" w:name="__RefHeading___Toc3607641_1280447820"/>
      <w:bookmarkStart w:id="968" w:name="_Toc403"/>
      <w:bookmarkEnd w:id="966"/>
      <w:bookmarkEnd w:id="967"/>
      <w:r>
        <w:rPr>
          <w:rtl w:val="true"/>
        </w:rPr>
        <w:t>هجاء أبي العتاهية لعبد اللّه بن معن</w:t>
      </w:r>
      <w:bookmarkEnd w:id="968"/>
    </w:p>
    <w:p>
      <w:pPr>
        <w:pStyle w:val="BookText"/>
        <w:rPr/>
      </w:pPr>
      <w:r>
        <w:rPr>
          <w:rFonts w:ascii="Amiri" w:hAnsi="Amiri" w:eastAsia="Amiri" w:cs="Amiri"/>
          <w:color w:val="111111"/>
          <w:sz w:val="28"/>
          <w:sz w:val="28"/>
          <w:szCs w:val="28"/>
          <w:rtl w:val="true"/>
          <w:lang w:bidi="ar-SA"/>
        </w:rPr>
        <w:t>و قال محمد بن موسى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العتاهية يهجو عبد اللّه بن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تكثرا يا صاحبي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شتم من أكثر من عذلي</w:t>
      </w:r>
    </w:p>
    <w:p>
      <w:pPr>
        <w:pStyle w:val="BookText"/>
        <w:rPr/>
      </w:pPr>
      <w:r>
        <w:rPr>
          <w:rFonts w:ascii="Amiri" w:hAnsi="Amiri" w:eastAsia="Amiri" w:cs="Amiri"/>
          <w:color w:val="111111"/>
          <w:sz w:val="28"/>
          <w:sz w:val="28"/>
          <w:szCs w:val="28"/>
          <w:rtl w:val="true"/>
          <w:lang w:bidi="ar-SA"/>
        </w:rPr>
        <w:t xml:space="preserve">سبحان من خصّ ابن معن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به من قلّة العقل</w:t>
      </w:r>
    </w:p>
    <w:p>
      <w:pPr>
        <w:pStyle w:val="BookText"/>
        <w:rPr/>
      </w:pPr>
      <w:r>
        <w:rPr>
          <w:rFonts w:ascii="Amiri" w:hAnsi="Amiri" w:eastAsia="Amiri" w:cs="Amiri"/>
          <w:color w:val="111111"/>
          <w:sz w:val="28"/>
          <w:sz w:val="28"/>
          <w:szCs w:val="28"/>
          <w:rtl w:val="true"/>
          <w:lang w:bidi="ar-SA"/>
        </w:rPr>
        <w:t xml:space="preserve">قال ابن معن و جلا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الجلوة يا أهلي</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أنا فتاة الحيّ من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الشّرف الباذخ و النّبل</w:t>
      </w:r>
    </w:p>
    <w:p>
      <w:pPr>
        <w:pStyle w:val="BookText"/>
        <w:rPr/>
      </w:pPr>
      <w:r>
        <w:rPr>
          <w:rFonts w:ascii="Amiri" w:hAnsi="Amiri" w:eastAsia="Amiri" w:cs="Amiri"/>
          <w:color w:val="111111"/>
          <w:sz w:val="28"/>
          <w:sz w:val="28"/>
          <w:szCs w:val="28"/>
          <w:rtl w:val="true"/>
          <w:lang w:bidi="ar-SA"/>
        </w:rPr>
        <w:t xml:space="preserve">ما في بني شيبان أهل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واحدة مثلي</w:t>
      </w:r>
    </w:p>
    <w:p>
      <w:pPr>
        <w:pStyle w:val="BookText"/>
        <w:rPr/>
      </w:pPr>
      <w:r>
        <w:rPr>
          <w:rFonts w:ascii="Amiri" w:hAnsi="Amiri" w:eastAsia="Amiri" w:cs="Amiri"/>
          <w:color w:val="111111"/>
          <w:sz w:val="28"/>
          <w:sz w:val="28"/>
          <w:szCs w:val="28"/>
          <w:rtl w:val="true"/>
          <w:lang w:bidi="ar-SA"/>
        </w:rPr>
        <w:t xml:space="preserve">يا ليتني أبصرت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تدلّني اليوم على فحل</w:t>
      </w:r>
    </w:p>
    <w:p>
      <w:pPr>
        <w:pStyle w:val="BookText"/>
        <w:rPr/>
      </w:pPr>
      <w:r>
        <w:rPr>
          <w:rFonts w:ascii="Amiri" w:hAnsi="Amiri" w:eastAsia="Amiri" w:cs="Amiri"/>
          <w:color w:val="111111"/>
          <w:sz w:val="28"/>
          <w:sz w:val="28"/>
          <w:szCs w:val="28"/>
          <w:rtl w:val="true"/>
          <w:lang w:bidi="ar-SA"/>
        </w:rPr>
        <w:t xml:space="preserve">وا لهفتا اليوم على أمرد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يلصق منّي القرط بالحجل</w:t>
      </w:r>
    </w:p>
    <w:p>
      <w:pPr>
        <w:pStyle w:val="BookText"/>
        <w:rPr/>
      </w:pPr>
      <w:r>
        <w:rPr>
          <w:rFonts w:ascii="Amiri" w:hAnsi="Amiri" w:eastAsia="Amiri" w:cs="Amiri"/>
          <w:color w:val="111111"/>
          <w:sz w:val="28"/>
          <w:sz w:val="28"/>
          <w:szCs w:val="28"/>
          <w:rtl w:val="true"/>
          <w:lang w:bidi="ar-SA"/>
        </w:rPr>
        <w:t xml:space="preserve">أتيته يوما فصافحته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دع كفّي و خذ رجلي</w:t>
      </w:r>
    </w:p>
    <w:p>
      <w:pPr>
        <w:pStyle w:val="BookText"/>
        <w:rPr/>
      </w:pPr>
      <w:r>
        <w:rPr>
          <w:rFonts w:ascii="Amiri" w:hAnsi="Amiri" w:eastAsia="Amiri" w:cs="Amiri"/>
          <w:color w:val="111111"/>
          <w:sz w:val="28"/>
          <w:sz w:val="28"/>
          <w:szCs w:val="28"/>
          <w:rtl w:val="true"/>
          <w:lang w:bidi="ar-SA"/>
        </w:rPr>
        <w:t xml:space="preserve">يكنى أبا الفضل فيا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تكنى أبا الفضل</w:t>
      </w:r>
    </w:p>
    <w:p>
      <w:pPr>
        <w:pStyle w:val="BookText"/>
        <w:rPr/>
      </w:pPr>
      <w:r>
        <w:rPr>
          <w:rFonts w:ascii="Amiri" w:hAnsi="Amiri" w:eastAsia="Amiri" w:cs="Amiri"/>
          <w:color w:val="111111"/>
          <w:sz w:val="28"/>
          <w:sz w:val="28"/>
          <w:szCs w:val="28"/>
          <w:rtl w:val="true"/>
          <w:lang w:bidi="ar-SA"/>
        </w:rPr>
        <w:t xml:space="preserve">قد نقّطت في خدّها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العين من الكحل</w:t>
      </w:r>
      <w:r>
        <w:rPr>
          <w:rStyle w:val="FootnoteAnchor"/>
          <w:rtl w:val="true"/>
        </w:rPr>
        <w:footnoteReference w:id="10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زرتموها قال حجّابها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عن الزوّار في شغل</w:t>
      </w:r>
    </w:p>
    <w:p>
      <w:pPr>
        <w:pStyle w:val="BookText"/>
        <w:rPr/>
      </w:pPr>
      <w:r>
        <w:rPr>
          <w:rFonts w:ascii="Amiri" w:hAnsi="Amiri" w:eastAsia="Amiri" w:cs="Amiri"/>
          <w:color w:val="111111"/>
          <w:sz w:val="28"/>
          <w:sz w:val="28"/>
          <w:szCs w:val="28"/>
          <w:rtl w:val="true"/>
          <w:lang w:bidi="ar-SA"/>
        </w:rPr>
        <w:t xml:space="preserve">مولاتنا خالية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 و لا إذن على البعل</w:t>
      </w:r>
    </w:p>
    <w:p>
      <w:pPr>
        <w:pStyle w:val="BookText"/>
        <w:rPr/>
      </w:pPr>
      <w:r>
        <w:rPr>
          <w:rFonts w:ascii="Amiri" w:hAnsi="Amiri" w:eastAsia="Amiri" w:cs="Amiri"/>
          <w:color w:val="111111"/>
          <w:sz w:val="28"/>
          <w:sz w:val="28"/>
          <w:szCs w:val="28"/>
          <w:rtl w:val="true"/>
          <w:lang w:bidi="ar-SA"/>
        </w:rPr>
        <w:t xml:space="preserve">قولا لعبد اللّه لا تجهلن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رأس النّوك و الجهل</w:t>
      </w:r>
    </w:p>
    <w:p>
      <w:pPr>
        <w:pStyle w:val="BookText"/>
        <w:rPr/>
      </w:pPr>
      <w:r>
        <w:rPr>
          <w:rFonts w:ascii="Amiri" w:hAnsi="Amiri" w:eastAsia="Amiri" w:cs="Amiri"/>
          <w:color w:val="111111"/>
          <w:sz w:val="28"/>
          <w:sz w:val="28"/>
          <w:szCs w:val="28"/>
          <w:rtl w:val="true"/>
          <w:lang w:bidi="ar-SA"/>
        </w:rPr>
        <w:t xml:space="preserve">أ تجلد الناس و 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في الدّبر و في القبل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تبذل ما يمنع أهل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منتهى البذل</w:t>
      </w:r>
    </w:p>
    <w:p>
      <w:pPr>
        <w:pStyle w:val="BookText"/>
        <w:rPr/>
      </w:pPr>
      <w:r>
        <w:rPr>
          <w:rFonts w:ascii="Amiri" w:hAnsi="Amiri" w:eastAsia="Amiri" w:cs="Amiri"/>
          <w:color w:val="111111"/>
          <w:sz w:val="28"/>
          <w:sz w:val="28"/>
          <w:szCs w:val="28"/>
          <w:rtl w:val="true"/>
          <w:lang w:bidi="ar-SA"/>
        </w:rPr>
        <w:t xml:space="preserve">ما ينبغي للناس أن ينسبوا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ذا جود إلى البخل</w:t>
      </w:r>
    </w:p>
    <w:p>
      <w:pPr>
        <w:pStyle w:val="BookText"/>
        <w:rPr/>
      </w:pPr>
      <w:r>
        <w:rPr>
          <w:rFonts w:ascii="Amiri" w:hAnsi="Amiri" w:eastAsia="Amiri" w:cs="Amiri"/>
          <w:color w:val="111111"/>
          <w:sz w:val="28"/>
          <w:sz w:val="28"/>
          <w:szCs w:val="28"/>
          <w:rtl w:val="true"/>
          <w:lang w:bidi="ar-SA"/>
        </w:rPr>
        <w:t>و قال في ضربه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ضربتني بكفّها بنت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 كفّها و ما أوجعتني</w:t>
      </w:r>
    </w:p>
    <w:p>
      <w:pPr>
        <w:pStyle w:val="BookText"/>
        <w:rPr/>
      </w:pPr>
      <w:r>
        <w:rPr>
          <w:rFonts w:ascii="Amiri" w:hAnsi="Amiri" w:eastAsia="Amiri" w:cs="Amiri"/>
          <w:color w:val="111111"/>
          <w:sz w:val="28"/>
          <w:sz w:val="28"/>
          <w:szCs w:val="28"/>
          <w:rtl w:val="true"/>
          <w:lang w:bidi="ar-SA"/>
        </w:rPr>
        <w:t xml:space="preserve">و لعمري لو لا أذى كفّها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ضربتني بالسّوط ما تركتني</w:t>
      </w:r>
    </w:p>
    <w:p>
      <w:pPr>
        <w:pStyle w:val="Heading4"/>
        <w:numPr>
          <w:ilvl w:val="3"/>
          <w:numId w:val="1"/>
        </w:numPr>
        <w:rPr/>
      </w:pPr>
      <w:bookmarkStart w:id="969" w:name="__RefHeading___Toc3607643_1280447820"/>
      <w:bookmarkStart w:id="970" w:name="_Toc404"/>
      <w:bookmarkEnd w:id="969"/>
      <w:r>
        <w:rPr>
          <w:rtl w:val="true"/>
        </w:rPr>
        <w:t>هجاء أبي العتاهية ليزيد بن معن</w:t>
      </w:r>
      <w:bookmarkEnd w:id="970"/>
    </w:p>
    <w:p>
      <w:pPr>
        <w:pStyle w:val="BookText"/>
        <w:rPr/>
      </w:pPr>
      <w:r>
        <w:rPr>
          <w:rFonts w:ascii="Amiri" w:hAnsi="Amiri" w:eastAsia="Amiri" w:cs="Amiri"/>
          <w:color w:val="111111"/>
          <w:sz w:val="28"/>
          <w:sz w:val="28"/>
          <w:szCs w:val="28"/>
          <w:rtl w:val="true"/>
          <w:lang w:bidi="ar-SA"/>
        </w:rPr>
        <w:t>أخبرني ابن عمار قال حدّثني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يحيى قال حدّثني جبلة بن محمد</w:t>
      </w:r>
      <w:r>
        <w:rPr>
          <w:rStyle w:val="FootnoteAnchor"/>
          <w:rtl w:val="true"/>
        </w:rPr>
        <w:footnoteReference w:id="1088"/>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اتصل هجاء أبي العتاهية بعبد اللّه بن معن غضب من ذلك أخوه يزيد بن معن، فهجاه أبو العتاهية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معن و يهدمه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اللّه يفعل ما يريد</w:t>
      </w:r>
    </w:p>
    <w:p>
      <w:pPr>
        <w:pStyle w:val="BookText"/>
        <w:rPr/>
      </w:pPr>
      <w:r>
        <w:rPr>
          <w:rFonts w:ascii="Amiri" w:hAnsi="Amiri" w:eastAsia="Amiri" w:cs="Amiri"/>
          <w:color w:val="111111"/>
          <w:sz w:val="28"/>
          <w:sz w:val="28"/>
          <w:szCs w:val="28"/>
          <w:rtl w:val="true"/>
          <w:lang w:bidi="ar-SA"/>
        </w:rPr>
        <w:t xml:space="preserve">فمعن كان للحساد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قد يسرّ به الحسود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يزيد في منع و 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ينقص في النوال و لا يزيد </w:t>
      </w:r>
      <w:bookmarkStart w:id="971" w:name="pg16218_175600"/>
    </w:p>
    <w:p>
      <w:pPr>
        <w:pStyle w:val="Heading4"/>
        <w:numPr>
          <w:ilvl w:val="3"/>
          <w:numId w:val="1"/>
        </w:numPr>
        <w:rPr/>
      </w:pPr>
      <w:bookmarkStart w:id="972" w:name="__RefHeading___Toc3607645_1280447820"/>
      <w:bookmarkStart w:id="973" w:name="_Toc405"/>
      <w:bookmarkEnd w:id="971"/>
      <w:bookmarkEnd w:id="972"/>
      <w:r>
        <w:rPr>
          <w:rtl w:val="true"/>
        </w:rPr>
        <w:t>استغاثة بني معن بمندل و حيان لذلك</w:t>
      </w:r>
      <w:bookmarkEnd w:id="973"/>
    </w:p>
    <w:p>
      <w:pPr>
        <w:pStyle w:val="BookText"/>
        <w:rPr/>
      </w:pPr>
      <w:r>
        <w:rPr>
          <w:rFonts w:ascii="Amiri" w:hAnsi="Amiri" w:eastAsia="Amiri" w:cs="Amiri"/>
          <w:color w:val="111111"/>
          <w:sz w:val="28"/>
          <w:sz w:val="28"/>
          <w:szCs w:val="28"/>
          <w:rtl w:val="true"/>
          <w:lang w:bidi="ar-SA"/>
        </w:rPr>
        <w:t>أخبرني محمد بن يحيى عن جبلة بن محمد قال حدّثني أبي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هجا أبو العتاهية بني معن فمضوا إلى مندل و حيان</w:t>
      </w:r>
      <w:r>
        <w:rPr>
          <w:rStyle w:val="FootnoteAnchor"/>
          <w:rtl w:val="true"/>
        </w:rPr>
        <w:footnoteReference w:id="1090"/>
      </w:r>
      <w:r>
        <w:rPr>
          <w:rFonts w:ascii="Amiri" w:hAnsi="Amiri" w:eastAsia="Amiri" w:cs="Amiri"/>
          <w:color w:val="111111"/>
          <w:sz w:val="28"/>
          <w:sz w:val="28"/>
          <w:szCs w:val="28"/>
          <w:rtl w:val="true"/>
          <w:lang w:bidi="ar-SA"/>
        </w:rPr>
        <w:t>ابني عليّ العنزبين الفقيهين، و كانا من سادات أهل الكوفة، و هما من بني عمرو بن عمرو، بطن من يقدم بن عنزة</w:t>
      </w:r>
      <w:r>
        <w:rPr>
          <w:rStyle w:val="FootnoteAnchor"/>
          <w:rtl w:val="true"/>
        </w:rPr>
        <w:footnoteReference w:id="1091"/>
      </w:r>
      <w:r>
        <w:rPr>
          <w:rFonts w:ascii="Amiri" w:hAnsi="Amiri" w:eastAsia="Amiri" w:cs="Amiri"/>
          <w:color w:val="111111"/>
          <w:sz w:val="28"/>
          <w:sz w:val="28"/>
          <w:szCs w:val="28"/>
          <w:rtl w:val="true"/>
          <w:lang w:bidi="ar-SA"/>
        </w:rPr>
        <w:t>، فقالوا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بيت واحد و أهل و لا فرق بيننا</w:t>
      </w:r>
      <w:r>
        <w:rPr>
          <w:rStyle w:val="FootnoteAnchor"/>
          <w:rtl w:val="true"/>
        </w:rPr>
        <w:footnoteReference w:id="1092"/>
      </w:r>
      <w:r>
        <w:rPr>
          <w:rFonts w:ascii="Amiri" w:hAnsi="Amiri" w:eastAsia="Amiri" w:cs="Amiri"/>
          <w:color w:val="111111"/>
          <w:sz w:val="28"/>
          <w:sz w:val="28"/>
          <w:szCs w:val="28"/>
          <w:rtl w:val="true"/>
          <w:lang w:bidi="ar-SA"/>
        </w:rPr>
        <w:t>، و قد أتانا من مولاكم هذا ما لو أتى من بعيد الولاء لوجب أن تردعاه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فأحضرا أبا العتاهية و لم يكن يمكنه الخلاف عليهما، فأصلحا بينه و بين عبد اللّه و يزيد ابني معن، و ضمنا عنه خلوص النية، و عنهما ألاّ يتتبعاه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و كانا ممن لا يمكن خلافهما، فرجعت الحال إلى المودّة و الصفاء، و جعل الناس يعذلون أبا العتاهية فيما فرط منه، و لامه آخرون على صلحه لهم،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لعذّالي و 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أمروني بالضلال</w:t>
      </w:r>
    </w:p>
    <w:p>
      <w:pPr>
        <w:pStyle w:val="BookText"/>
        <w:rPr/>
      </w:pPr>
      <w:r>
        <w:rPr>
          <w:rFonts w:ascii="Amiri" w:hAnsi="Amiri" w:eastAsia="Amiri" w:cs="Amiri"/>
          <w:color w:val="111111"/>
          <w:sz w:val="28"/>
          <w:sz w:val="28"/>
          <w:szCs w:val="28"/>
          <w:rtl w:val="true"/>
          <w:lang w:bidi="ar-SA"/>
        </w:rPr>
        <w:t xml:space="preserve">عذلوني في اغتفاري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معن و احتمالي</w:t>
      </w:r>
    </w:p>
    <w:p>
      <w:pPr>
        <w:pStyle w:val="BookText"/>
        <w:rPr/>
      </w:pPr>
      <w:r>
        <w:rPr>
          <w:rFonts w:ascii="Amiri" w:hAnsi="Amiri" w:eastAsia="Amiri" w:cs="Amiri"/>
          <w:color w:val="111111"/>
          <w:sz w:val="28"/>
          <w:sz w:val="28"/>
          <w:szCs w:val="28"/>
          <w:rtl w:val="true"/>
          <w:lang w:bidi="ar-SA"/>
        </w:rPr>
        <w:t xml:space="preserve">أنا منه كنت أكبى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زندة في كل حال</w:t>
      </w:r>
    </w:p>
    <w:p>
      <w:pPr>
        <w:pStyle w:val="BookText"/>
        <w:rPr/>
      </w:pPr>
      <w:r>
        <w:rPr>
          <w:rFonts w:ascii="Amiri" w:hAnsi="Amiri" w:eastAsia="Amiri" w:cs="Amiri"/>
          <w:color w:val="111111"/>
          <w:sz w:val="28"/>
          <w:sz w:val="28"/>
          <w:szCs w:val="28"/>
          <w:rtl w:val="true"/>
          <w:lang w:bidi="ar-SA"/>
        </w:rPr>
        <w:t xml:space="preserve">كلّ ما قد كان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فلقبح من فعالي</w:t>
      </w:r>
    </w:p>
    <w:p>
      <w:pPr>
        <w:pStyle w:val="BookText"/>
        <w:rPr/>
      </w:pPr>
      <w:r>
        <w:rPr>
          <w:rFonts w:ascii="Amiri" w:hAnsi="Amiri" w:eastAsia="Amiri" w:cs="Amiri"/>
          <w:color w:val="111111"/>
          <w:sz w:val="28"/>
          <w:sz w:val="28"/>
          <w:szCs w:val="28"/>
          <w:rtl w:val="true"/>
          <w:lang w:bidi="ar-SA"/>
        </w:rPr>
        <w:t xml:space="preserve">إنّما كانت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صرمت جهلا شمالي</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ماله بل نفسه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نفسي و مالي</w:t>
      </w:r>
    </w:p>
    <w:p>
      <w:pPr>
        <w:pStyle w:val="BookText"/>
        <w:rPr/>
      </w:pPr>
      <w:r>
        <w:rPr>
          <w:rFonts w:ascii="Amiri" w:hAnsi="Amiri" w:eastAsia="Amiri" w:cs="Amiri"/>
          <w:color w:val="111111"/>
          <w:sz w:val="28"/>
          <w:sz w:val="28"/>
          <w:szCs w:val="28"/>
          <w:rtl w:val="true"/>
          <w:lang w:bidi="ar-SA"/>
        </w:rPr>
        <w:t xml:space="preserve">قل لمن يعجب من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رجوعي و انتقالي</w:t>
      </w:r>
    </w:p>
    <w:p>
      <w:pPr>
        <w:pStyle w:val="BookText"/>
        <w:rPr/>
      </w:pPr>
      <w:r>
        <w:rPr>
          <w:rFonts w:ascii="Amiri" w:hAnsi="Amiri" w:eastAsia="Amiri" w:cs="Amiri"/>
          <w:color w:val="111111"/>
          <w:sz w:val="28"/>
          <w:sz w:val="28"/>
          <w:szCs w:val="28"/>
          <w:rtl w:val="true"/>
          <w:lang w:bidi="ar-SA"/>
        </w:rPr>
        <w:t xml:space="preserve">قد رأينا ذا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جاريا بين الرجال</w:t>
      </w:r>
    </w:p>
    <w:p>
      <w:pPr>
        <w:pStyle w:val="BookText"/>
        <w:rPr/>
      </w:pPr>
      <w:r>
        <w:rPr>
          <w:rFonts w:ascii="IRNazanin" w:hAnsi="IRNazanin" w:eastAsia="IRNazanin"/>
          <w:color w:val="111111"/>
          <w:sz w:val="28"/>
          <w:sz w:val="28"/>
          <w:szCs w:val="28"/>
          <w:rtl w:val="true"/>
          <w:lang w:bidi="fa-IR"/>
        </w:rPr>
        <w:t xml:space="preserve">ربّ وصل بعد 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قلى بعد وصال</w:t>
      </w:r>
    </w:p>
    <w:p>
      <w:pPr>
        <w:pStyle w:val="Heading4"/>
        <w:numPr>
          <w:ilvl w:val="3"/>
          <w:numId w:val="1"/>
        </w:numPr>
        <w:rPr/>
      </w:pPr>
      <w:bookmarkStart w:id="974" w:name="__RefHeading___Toc3607647_1280447820"/>
      <w:bookmarkStart w:id="975" w:name="_Toc406"/>
      <w:bookmarkEnd w:id="974"/>
      <w:r>
        <w:rPr>
          <w:rtl w:val="true"/>
        </w:rPr>
        <w:t>رثاء أبي العتاهية لزائدة بن معن</w:t>
      </w:r>
      <w:bookmarkEnd w:id="975"/>
    </w:p>
    <w:p>
      <w:pPr>
        <w:pStyle w:val="Heading5"/>
        <w:numPr>
          <w:ilvl w:val="4"/>
          <w:numId w:val="1"/>
        </w:numPr>
        <w:rPr/>
      </w:pPr>
      <w:bookmarkStart w:id="976" w:name="__RefHeading___Toc3607649_1280447820"/>
      <w:bookmarkStart w:id="977" w:name="_Toc407"/>
      <w:bookmarkEnd w:id="976"/>
      <w:r>
        <w:rPr>
          <w:rtl w:val="true"/>
        </w:rPr>
        <w:t>اشارة</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يحيى قال حدّثنا محمد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العباس زائدة بن معن صديقا لأبي العتاهية، و لم يعن أخويه عليه، فمات فرثاه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حزنت لموت زائدة بن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أن يطول عليه حزني</w:t>
      </w:r>
    </w:p>
    <w:p>
      <w:pPr>
        <w:pStyle w:val="BookText"/>
        <w:rPr/>
      </w:pPr>
      <w:r>
        <w:rPr>
          <w:rFonts w:ascii="Amiri" w:hAnsi="Amiri" w:eastAsia="Amiri" w:cs="Amiri"/>
          <w:color w:val="111111"/>
          <w:sz w:val="28"/>
          <w:sz w:val="28"/>
          <w:szCs w:val="28"/>
          <w:rtl w:val="true"/>
          <w:lang w:bidi="ar-SA"/>
        </w:rPr>
        <w:t xml:space="preserve">فتى الفتيان زائدة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كان أخي و خدني</w:t>
      </w:r>
    </w:p>
    <w:p>
      <w:pPr>
        <w:pStyle w:val="BookText"/>
        <w:rPr/>
      </w:pPr>
      <w:r>
        <w:rPr>
          <w:rFonts w:ascii="Amiri" w:hAnsi="Amiri" w:eastAsia="Amiri" w:cs="Amiri"/>
          <w:color w:val="111111"/>
          <w:sz w:val="28"/>
          <w:sz w:val="28"/>
          <w:szCs w:val="28"/>
          <w:rtl w:val="true"/>
          <w:lang w:bidi="ar-SA"/>
        </w:rPr>
        <w:t xml:space="preserve">فتى قومي و أيّ فتى توارت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الأكفان تحت ثرى و لبن</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ألا يا قبر زائدة بن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كي تجيب فلم تجبني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الأيام عن أركان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بهنّ ركنا بعد ركن</w:t>
      </w:r>
      <w:r>
        <w:rPr>
          <w:rStyle w:val="FootnoteAnchor"/>
          <w:rtl w:val="true"/>
        </w:rPr>
        <w:footnoteReference w:id="1095"/>
      </w:r>
      <w:bookmarkStart w:id="978" w:name="pg16218_175601"/>
    </w:p>
    <w:p>
      <w:pPr>
        <w:pStyle w:val="Heading5"/>
        <w:numPr>
          <w:ilvl w:val="4"/>
          <w:numId w:val="1"/>
        </w:numPr>
        <w:rPr/>
      </w:pPr>
      <w:bookmarkStart w:id="979" w:name="__RefHeading___Toc3607651_1280447820"/>
      <w:bookmarkStart w:id="980" w:name="_Toc408"/>
      <w:bookmarkEnd w:id="978"/>
      <w:bookmarkEnd w:id="979"/>
      <w:r>
        <w:rPr>
          <w:rtl w:val="true"/>
        </w:rPr>
        <w:t>صوت</w:t>
      </w:r>
      <w:bookmarkEnd w:id="980"/>
    </w:p>
    <w:p>
      <w:pPr>
        <w:pStyle w:val="BookText"/>
        <w:rPr/>
      </w:pPr>
      <w:r>
        <w:rPr>
          <w:rFonts w:ascii="Amiri" w:hAnsi="Amiri" w:eastAsia="Amiri" w:cs="Amiri"/>
          <w:color w:val="111111"/>
          <w:sz w:val="28"/>
          <w:sz w:val="28"/>
          <w:szCs w:val="28"/>
          <w:rtl w:val="true"/>
          <w:lang w:bidi="ar-SA"/>
        </w:rPr>
        <w:t xml:space="preserve">فما روضة بالحزن طيّبة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الندى جثجاثها و عرارها</w:t>
      </w:r>
    </w:p>
    <w:p>
      <w:pPr>
        <w:pStyle w:val="BookText"/>
        <w:rPr/>
      </w:pPr>
      <w:r>
        <w:rPr>
          <w:rFonts w:ascii="Amiri" w:hAnsi="Amiri" w:eastAsia="Amiri" w:cs="Amiri"/>
          <w:color w:val="111111"/>
          <w:sz w:val="28"/>
          <w:sz w:val="28"/>
          <w:szCs w:val="28"/>
          <w:rtl w:val="true"/>
          <w:lang w:bidi="ar-SA"/>
        </w:rPr>
        <w:t xml:space="preserve">بأطيب من أردان عزّة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أوقدت بالمندل الرّطب نارها</w:t>
      </w:r>
    </w:p>
    <w:p>
      <w:pPr>
        <w:pStyle w:val="BookText"/>
        <w:rPr/>
      </w:pPr>
      <w:r>
        <w:rPr>
          <w:rFonts w:ascii="Amiri" w:hAnsi="Amiri" w:eastAsia="Amiri" w:cs="Amiri"/>
          <w:color w:val="111111"/>
          <w:sz w:val="28"/>
          <w:sz w:val="28"/>
          <w:szCs w:val="28"/>
          <w:rtl w:val="true"/>
          <w:lang w:bidi="ar-SA"/>
        </w:rPr>
        <w:t xml:space="preserve">فإن خفيت كانت لعينيك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 يوما لم يعمّمك عارها</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من الخفرات البيض لم تر 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الحسب المكنون صاف نجارها</w:t>
      </w:r>
    </w:p>
    <w:p>
      <w:pPr>
        <w:pStyle w:val="BookText"/>
        <w:rPr/>
      </w:pPr>
      <w:r>
        <w:rPr>
          <w:rFonts w:ascii="Amiri" w:hAnsi="Amiri" w:eastAsia="Amiri" w:cs="Amiri"/>
          <w:color w:val="111111"/>
          <w:sz w:val="28"/>
          <w:sz w:val="28"/>
          <w:szCs w:val="28"/>
          <w:rtl w:val="true"/>
          <w:lang w:bidi="ar-SA"/>
        </w:rPr>
        <w:t>الشعر لكثيّر، و الغناء لمعبد في الأوّل و الثاني، و لحنه من الثقيل الأوّل بالسبابة في مجرى الوسطى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عمرو بن بانة أنه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للغريض في الرابع و الثالث</w:t>
      </w:r>
      <w:r>
        <w:rPr>
          <w:rStyle w:val="FootnoteAnchor"/>
          <w:rtl w:val="true"/>
        </w:rPr>
        <w:footnoteReference w:id="1097"/>
      </w:r>
      <w:r>
        <w:rPr>
          <w:rFonts w:ascii="Amiri" w:hAnsi="Amiri" w:eastAsia="Amiri" w:cs="Amiri"/>
          <w:color w:val="111111"/>
          <w:sz w:val="28"/>
          <w:sz w:val="28"/>
          <w:szCs w:val="28"/>
          <w:rtl w:val="true"/>
          <w:lang w:bidi="ar-SA"/>
        </w:rPr>
        <w:t>ثقيل أوّل بالبنصر عن عمرو و حبش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الهشامي أنّ في الأوّل و الثاني رملا لابن سريج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عمرو و حبش أنّ فيه رملا لابن جامع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الأبيات خفيف ثقيل يقال إنه لمعبد، و يقال إنه للغريض، و أحسبه للغريض</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3607653_1280447820"/>
      <w:bookmarkStart w:id="982" w:name="_Toc409"/>
      <w:bookmarkEnd w:id="981"/>
      <w:r>
        <w:rPr>
          <w:rtl w:val="true"/>
        </w:rPr>
        <w:t>لقاء كثير لقطام صاحبة ابن ملجم و ما جرى بينهما من هجاء</w:t>
      </w:r>
      <w:bookmarkEnd w:id="982"/>
    </w:p>
    <w:p>
      <w:pPr>
        <w:pStyle w:val="Heading5"/>
        <w:numPr>
          <w:ilvl w:val="4"/>
          <w:numId w:val="1"/>
        </w:numPr>
        <w:rPr/>
      </w:pPr>
      <w:bookmarkStart w:id="983" w:name="__RefHeading___Toc3607655_1280447820"/>
      <w:bookmarkStart w:id="984" w:name="_Toc410"/>
      <w:bookmarkEnd w:id="983"/>
      <w:r>
        <w:rPr>
          <w:rtl w:val="true"/>
        </w:rPr>
        <w:t>اشارة</w:t>
      </w:r>
      <w:bookmarkEnd w:id="984"/>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هكذا موقوفا لم 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أنّ كثيّر بن عبد الرّحمن كان غاليا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عن قطام صاحبة ابن ملجم في قدمة قدمها الكوفة فأراد الدخول عليها ليوبّخها،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تردها فإن لها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 أتاها فوقف على بابها فقرعه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عبد الرّحمن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لبنات عمّ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تنحين حتى يدخل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فولجن البيت و أذنت له، فدخل و تنحت من بين يديه، فرآها و قد 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قطام؟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علي بن أبي طالب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عبد الرّحمن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فيك قتل علي بن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بأجله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أحبّ أن أراك، فلما رأيتك نبت عيني عنك، فما احلوليت في خلدي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لقصير القامة، عظيم الهامة، قبيح المنظر، و إنك لكما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بالمعبديّ خير من أن تراه</w:t>
      </w:r>
      <w:r>
        <w:rPr>
          <w:rFonts w:eastAsia="Amiri" w:cs="Amiri" w:ascii="Amiri" w:hAnsi="Amiri"/>
          <w:color w:val="111111"/>
          <w:sz w:val="28"/>
          <w:szCs w:val="28"/>
          <w:rtl w:val="true"/>
          <w:lang w:bidi="ar-SA"/>
        </w:rPr>
        <w:t>»</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رأت رجلا أودى السّفار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منظر و جناجن</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فإن أك معروق العظام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وزن الأقوام بالقوم وازن</w:t>
      </w:r>
      <w:r>
        <w:rPr>
          <w:rStyle w:val="FootnoteAnchor"/>
          <w:rtl w:val="true"/>
        </w:rPr>
        <w:footnoteReference w:id="110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لما استودعتني من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ضاعت الأسرار للسر دافن </w:t>
      </w:r>
      <w:bookmarkStart w:id="985" w:name="pg16218_175602"/>
    </w:p>
    <w:p>
      <w:pPr>
        <w:pStyle w:val="BookText"/>
        <w:rPr/>
      </w:pPr>
      <w:bookmarkEnd w:id="985"/>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للّه أبوك كثيّر عزة؟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قصّر بك فصرت لا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كذلك، فو اللّه لقد سار بها شعري و طار بها ذكري، و قرب من الخليفة مجلسي، و أنا لكما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خفيت كان لعينك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 يوما لم يعمّك عارها</w:t>
      </w:r>
    </w:p>
    <w:p>
      <w:pPr>
        <w:pStyle w:val="BookText"/>
        <w:rPr/>
      </w:pPr>
      <w:r>
        <w:rPr>
          <w:rFonts w:ascii="Amiri" w:hAnsi="Amiri" w:eastAsia="Amiri" w:cs="Amiri"/>
          <w:color w:val="111111"/>
          <w:sz w:val="28"/>
          <w:sz w:val="28"/>
          <w:szCs w:val="28"/>
          <w:rtl w:val="true"/>
          <w:lang w:bidi="ar-SA"/>
        </w:rPr>
        <w:t xml:space="preserve">فما روضة بالحزن طيبة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الندى جثجاثها و عرارها</w:t>
      </w:r>
    </w:p>
    <w:p>
      <w:pPr>
        <w:pStyle w:val="BookText"/>
        <w:rPr/>
      </w:pPr>
      <w:r>
        <w:rPr>
          <w:rFonts w:ascii="Amiri" w:hAnsi="Amiri" w:eastAsia="Amiri" w:cs="Amiri"/>
          <w:color w:val="111111"/>
          <w:sz w:val="28"/>
          <w:sz w:val="28"/>
          <w:szCs w:val="28"/>
          <w:rtl w:val="true"/>
          <w:lang w:bidi="ar-SA"/>
        </w:rPr>
        <w:t xml:space="preserve">بأطيب من أردان عزّة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أوقدت بالمندل اللّدن نارها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رأيت شاعرا قطّ أنقص عقلا منك، و لا أضعف وصفا، أين أنت من سيدك امرئ القيس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ترياني كلّما جئت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بها طيبا و إن لم تطيّب</w:t>
      </w:r>
    </w:p>
    <w:p>
      <w:pPr>
        <w:pStyle w:val="BookText"/>
        <w:rPr/>
      </w:pPr>
      <w:r>
        <w:rPr>
          <w:rFonts w:ascii="Amiri" w:hAnsi="Amiri" w:eastAsia="Amiri" w:cs="Amiri"/>
          <w:color w:val="111111"/>
          <w:sz w:val="28"/>
          <w:sz w:val="28"/>
          <w:szCs w:val="28"/>
          <w:rtl w:val="true"/>
          <w:lang w:bidi="ar-SA"/>
        </w:rPr>
        <w:t>فخرج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أبلج لا يخيل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يعرفه ذو و الألباب</w:t>
      </w:r>
      <w:r>
        <w:rPr>
          <w:rStyle w:val="FootnoteAnchor"/>
          <w:rtl w:val="true"/>
        </w:rPr>
        <w:footnoteReference w:id="1101"/>
      </w:r>
    </w:p>
    <w:p>
      <w:pPr>
        <w:pStyle w:val="Heading5"/>
        <w:numPr>
          <w:ilvl w:val="4"/>
          <w:numId w:val="1"/>
        </w:numPr>
        <w:rPr/>
      </w:pPr>
      <w:bookmarkStart w:id="986" w:name="__RefHeading___Toc3607657_1280447820"/>
      <w:bookmarkStart w:id="987" w:name="_Toc411"/>
      <w:bookmarkEnd w:id="986"/>
      <w:r>
        <w:rPr>
          <w:rtl w:val="true"/>
        </w:rPr>
        <w:t>صوت</w:t>
      </w:r>
      <w:bookmarkEnd w:id="987"/>
    </w:p>
    <w:p>
      <w:pPr>
        <w:pStyle w:val="BookText"/>
        <w:rPr/>
      </w:pPr>
      <w:r>
        <w:rPr>
          <w:rFonts w:ascii="Amiri" w:hAnsi="Amiri" w:eastAsia="Amiri" w:cs="Amiri"/>
          <w:color w:val="111111"/>
          <w:sz w:val="28"/>
          <w:sz w:val="28"/>
          <w:szCs w:val="28"/>
          <w:rtl w:val="true"/>
          <w:lang w:bidi="ar-SA"/>
        </w:rPr>
        <w:t xml:space="preserve">هاك فاشربها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مدى الليل الطويل</w:t>
      </w:r>
    </w:p>
    <w:p>
      <w:pPr>
        <w:pStyle w:val="BookText"/>
        <w:rPr/>
      </w:pPr>
      <w:r>
        <w:rPr>
          <w:rFonts w:ascii="Amiri" w:hAnsi="Amiri" w:eastAsia="Amiri" w:cs="Amiri"/>
          <w:color w:val="111111"/>
          <w:sz w:val="28"/>
          <w:sz w:val="28"/>
          <w:szCs w:val="28"/>
          <w:rtl w:val="true"/>
          <w:lang w:bidi="ar-SA"/>
        </w:rPr>
        <w:t xml:space="preserve">قهوة في ظلّ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سبيت من نهر بيل</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في لسان المرء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طعم الزنجبيل</w:t>
      </w:r>
    </w:p>
    <w:p>
      <w:pPr>
        <w:pStyle w:val="BookText"/>
        <w:rPr/>
      </w:pPr>
      <w:r>
        <w:rPr>
          <w:rFonts w:ascii="Amiri" w:hAnsi="Amiri" w:eastAsia="Amiri" w:cs="Amiri"/>
          <w:color w:val="111111"/>
          <w:sz w:val="28"/>
          <w:sz w:val="28"/>
          <w:szCs w:val="28"/>
          <w:rtl w:val="true"/>
          <w:lang w:bidi="ar-SA"/>
        </w:rPr>
        <w:t xml:space="preserve">قل لمن يلحاك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فقيه أو نبيل</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أنت دعها و ارج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رحيق السلسبيل</w:t>
      </w:r>
    </w:p>
    <w:p>
      <w:pPr>
        <w:pStyle w:val="BookText"/>
        <w:rPr/>
      </w:pPr>
      <w:r>
        <w:rPr>
          <w:rFonts w:ascii="Amiri" w:hAnsi="Amiri" w:eastAsia="Amiri" w:cs="Amiri"/>
          <w:color w:val="111111"/>
          <w:sz w:val="28"/>
          <w:sz w:val="28"/>
          <w:szCs w:val="28"/>
          <w:rtl w:val="true"/>
          <w:lang w:bidi="ar-SA"/>
        </w:rPr>
        <w:t xml:space="preserve">تعطش اليوم و تسقى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نعت الطّلول</w:t>
      </w:r>
    </w:p>
    <w:p>
      <w:pPr>
        <w:pStyle w:val="BookText"/>
        <w:rPr/>
      </w:pPr>
      <w:r>
        <w:rPr>
          <w:rFonts w:ascii="Amiri" w:hAnsi="Amiri" w:eastAsia="Amiri" w:cs="Amiri"/>
          <w:color w:val="111111"/>
          <w:sz w:val="28"/>
          <w:sz w:val="28"/>
          <w:szCs w:val="28"/>
          <w:rtl w:val="true"/>
          <w:lang w:bidi="ar-SA"/>
        </w:rPr>
        <w:t>الشعر لآدم بن عبد العزيز بن عمر بن عبد العزيز، و الغناء لإبراهيم الموصلي، هزج بالبنصر عن حبش</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لإبراهيم بن المهدي في الخامس و السادس و الأوّل خفيف رمل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لهاشم فيها ثاني ثقيل بالبنصر، و قيل لعبد الرّحيم</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bookmarkStart w:id="988" w:name="pg16218_175603"/>
    </w:p>
    <w:p>
      <w:pPr>
        <w:pStyle w:val="Heading3"/>
        <w:numPr>
          <w:ilvl w:val="2"/>
          <w:numId w:val="1"/>
        </w:numPr>
        <w:rPr/>
      </w:pPr>
      <w:bookmarkStart w:id="989" w:name="__RefHeading___Toc3607659_1280447820"/>
      <w:bookmarkStart w:id="990" w:name="_Toc412"/>
      <w:bookmarkEnd w:id="988"/>
      <w:bookmarkEnd w:id="989"/>
      <w:r>
        <w:rPr/>
        <w:t>18</w:t>
      </w:r>
      <w:r>
        <w:rPr>
          <w:rtl w:val="true"/>
        </w:rPr>
        <w:t xml:space="preserve"> - </w:t>
      </w:r>
      <w:r>
        <w:rPr>
          <w:rtl w:val="true"/>
        </w:rPr>
        <w:t>ذكر آدم بن عبد العزيز و أخباره</w:t>
      </w:r>
      <w:bookmarkEnd w:id="990"/>
    </w:p>
    <w:p>
      <w:pPr>
        <w:pStyle w:val="Heading4"/>
        <w:numPr>
          <w:ilvl w:val="3"/>
          <w:numId w:val="1"/>
        </w:numPr>
        <w:rPr/>
      </w:pPr>
      <w:bookmarkStart w:id="991" w:name="__RefHeading___Toc3607661_1280447820"/>
      <w:bookmarkStart w:id="992" w:name="_Toc413"/>
      <w:bookmarkEnd w:id="991"/>
      <w:r>
        <w:rPr>
          <w:rtl w:val="true"/>
        </w:rPr>
        <w:t>نسبه</w:t>
      </w:r>
      <w:bookmarkEnd w:id="992"/>
    </w:p>
    <w:p>
      <w:pPr>
        <w:pStyle w:val="BookText"/>
        <w:rPr/>
      </w:pPr>
      <w:r>
        <w:rPr>
          <w:rFonts w:ascii="Amiri" w:hAnsi="Amiri" w:eastAsia="Amiri" w:cs="Amiri"/>
          <w:color w:val="111111"/>
          <w:sz w:val="28"/>
          <w:sz w:val="28"/>
          <w:szCs w:val="28"/>
          <w:rtl w:val="true"/>
          <w:lang w:bidi="ar-SA"/>
        </w:rPr>
        <w:t>آدم بن عبد العزيز بن عمر بن عبد العزيز بن مروان بن الحكم بن أبي العاص بن أمية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عاصم بنت سفيان بن عبد العزيز بن مروان بن الحكم أيضا</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3607663_1280447820"/>
      <w:bookmarkStart w:id="994" w:name="_Toc414"/>
      <w:bookmarkEnd w:id="993"/>
      <w:r>
        <w:rPr>
          <w:rtl w:val="true"/>
        </w:rPr>
        <w:t>من عليه السفاح</w:t>
      </w:r>
      <w:bookmarkEnd w:id="994"/>
    </w:p>
    <w:p>
      <w:pPr>
        <w:pStyle w:val="BookText"/>
        <w:rPr/>
      </w:pPr>
      <w:r>
        <w:rPr>
          <w:rFonts w:ascii="Amiri" w:hAnsi="Amiri" w:eastAsia="Amiri" w:cs="Amiri"/>
          <w:color w:val="111111"/>
          <w:sz w:val="28"/>
          <w:sz w:val="28"/>
          <w:szCs w:val="28"/>
          <w:rtl w:val="true"/>
          <w:lang w:bidi="ar-SA"/>
        </w:rPr>
        <w:t>و هو أحد من منّ عليه أبو العباس السفاح من بني أمية لمّا قتل من وجد منهم</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3607665_1280447820"/>
      <w:bookmarkStart w:id="996" w:name="_Toc415"/>
      <w:bookmarkEnd w:id="995"/>
      <w:r>
        <w:rPr>
          <w:rtl w:val="true"/>
        </w:rPr>
        <w:t>كان خليعا ثم نسك</w:t>
      </w:r>
      <w:bookmarkEnd w:id="996"/>
    </w:p>
    <w:p>
      <w:pPr>
        <w:pStyle w:val="BookText"/>
        <w:rPr/>
      </w:pPr>
      <w:r>
        <w:rPr>
          <w:rFonts w:ascii="Amiri" w:hAnsi="Amiri" w:eastAsia="Amiri" w:cs="Amiri"/>
          <w:color w:val="111111"/>
          <w:sz w:val="28"/>
          <w:sz w:val="28"/>
          <w:szCs w:val="28"/>
          <w:rtl w:val="true"/>
          <w:lang w:bidi="ar-SA"/>
        </w:rPr>
        <w:t>و كان آدم في أوّل أمره خليعا ماجنا منهمكا</w:t>
      </w:r>
      <w:r>
        <w:rPr>
          <w:rStyle w:val="FootnoteAnchor"/>
          <w:rtl w:val="true"/>
        </w:rPr>
        <w:footnoteReference w:id="1105"/>
      </w:r>
      <w:r>
        <w:rPr>
          <w:rFonts w:ascii="Amiri" w:hAnsi="Amiri" w:eastAsia="Amiri" w:cs="Amiri"/>
          <w:color w:val="111111"/>
          <w:sz w:val="28"/>
          <w:sz w:val="28"/>
          <w:szCs w:val="28"/>
          <w:rtl w:val="true"/>
          <w:lang w:bidi="ar-SA"/>
        </w:rPr>
        <w:t>في الشراب، ثم نسك بعد ما عمّر، و مات على طريقة محمودة</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3607667_1280447820"/>
      <w:bookmarkStart w:id="998" w:name="_Toc416"/>
      <w:bookmarkEnd w:id="997"/>
      <w:r>
        <w:rPr>
          <w:rtl w:val="true"/>
        </w:rPr>
        <w:t>عتاب المهدي له في شعر قاله</w:t>
      </w:r>
      <w:bookmarkEnd w:id="998"/>
    </w:p>
    <w:p>
      <w:pPr>
        <w:pStyle w:val="Heading5"/>
        <w:numPr>
          <w:ilvl w:val="4"/>
          <w:numId w:val="1"/>
        </w:numPr>
        <w:rPr/>
      </w:pPr>
      <w:bookmarkStart w:id="999" w:name="__RefHeading___Toc3607669_1280447820"/>
      <w:bookmarkStart w:id="1000" w:name="_Toc417"/>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و أخبرني الحسين بن علي عن أحمد بن سعيد الدمشقي، عن الزبير بن بكار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المهديّ أنشد هذه الأبيات و غنّى فيها بحضرته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دعها و ارج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رحيق السلسبيل</w:t>
      </w:r>
    </w:p>
    <w:p>
      <w:pPr>
        <w:pStyle w:val="BookText"/>
        <w:rPr/>
      </w:pPr>
      <w:r>
        <w:rPr>
          <w:rFonts w:ascii="Amiri" w:hAnsi="Amiri" w:eastAsia="Amiri" w:cs="Amiri"/>
          <w:color w:val="111111"/>
          <w:sz w:val="28"/>
          <w:sz w:val="28"/>
          <w:szCs w:val="28"/>
          <w:rtl w:val="true"/>
          <w:lang w:bidi="ar-SA"/>
        </w:rPr>
        <w:t>فسئل عن قائلها فقيل آدم بن عبد العزيز بن عمرو بن عبد العزيز، فدعا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تزندقت؟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و متى رأيت قرشيّا تزندق؟ و المحنة في هذا إليك</w:t>
      </w:r>
      <w:r>
        <w:rPr>
          <w:rStyle w:val="FootnoteAnchor"/>
          <w:rtl w:val="true"/>
        </w:rPr>
        <w:footnoteReference w:id="1106"/>
      </w:r>
      <w:r>
        <w:rPr>
          <w:rFonts w:ascii="Amiri" w:hAnsi="Amiri" w:eastAsia="Amiri" w:cs="Amiri"/>
          <w:color w:val="111111"/>
          <w:sz w:val="28"/>
          <w:sz w:val="28"/>
          <w:szCs w:val="28"/>
          <w:rtl w:val="true"/>
          <w:lang w:bidi="ar-SA"/>
        </w:rPr>
        <w:t>، و لكنّه طرب غلبني، و شعر طفح على قلبي في حال الحداثة فنطقت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المهديّ يحبه و يكرمه، لظرفه و طيب نفسه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هذا الخبر عن مصعب الزبيري 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الموصلي قال</w:t>
      </w:r>
      <w:r>
        <w:rPr>
          <w:rFonts w:eastAsia="Amiri" w:cs="Amiri" w:ascii="Amiri" w:hAnsi="Amiri"/>
          <w:color w:val="111111"/>
          <w:sz w:val="28"/>
          <w:szCs w:val="28"/>
          <w:rtl w:val="true"/>
          <w:lang w:bidi="ar-SA"/>
        </w:rPr>
        <w:t xml:space="preserve">: </w:t>
      </w:r>
      <w:bookmarkStart w:id="1001" w:name="pg16218_175604"/>
    </w:p>
    <w:p>
      <w:pPr>
        <w:pStyle w:val="BookText"/>
        <w:rPr/>
      </w:pPr>
      <w:bookmarkEnd w:id="1001"/>
      <w:r>
        <w:rPr>
          <w:rFonts w:ascii="Amiri" w:hAnsi="Amiri" w:eastAsia="Amiri" w:cs="Amiri"/>
          <w:color w:val="111111"/>
          <w:sz w:val="28"/>
          <w:sz w:val="28"/>
          <w:szCs w:val="28"/>
          <w:rtl w:val="true"/>
          <w:lang w:bidi="ar-SA"/>
        </w:rPr>
        <w:t>كان آدم بن عبد العزيز يشرب الخمر و يفرط في المجون، و كان شاعرا، فأخذه المهديّ فضربه ثلاثمائة سوط على أن يقرّ بالزندقة،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أشركت باللّه طرفة عين، و متى رأيت قرشيّا تزندق؟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اسقني واسق غصينا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بالنقد دينا</w:t>
      </w:r>
    </w:p>
    <w:p>
      <w:pPr>
        <w:pStyle w:val="BookText"/>
        <w:rPr/>
      </w:pPr>
      <w:r>
        <w:rPr>
          <w:rFonts w:ascii="Amiri" w:hAnsi="Amiri" w:eastAsia="Amiri" w:cs="Amiri"/>
          <w:color w:val="111111"/>
          <w:sz w:val="28"/>
          <w:sz w:val="28"/>
          <w:szCs w:val="28"/>
          <w:rtl w:val="true"/>
          <w:lang w:bidi="ar-SA"/>
        </w:rPr>
        <w:t xml:space="preserve">اسقنيها مزّة الطع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تريك الشّين زينا</w:t>
      </w:r>
      <w:r>
        <w:rPr>
          <w:rStyle w:val="FootnoteAnchor"/>
          <w:rtl w:val="true"/>
        </w:rPr>
        <w:footnoteReference w:id="1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هذين البيتين لعمرو بن بانة ثاني ثقيل بالوسطى، و لإبراهيم هزج بالبنصر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لئن كنت ذاك فما هو ممّا يشهد على قائله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اسقني واسق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مدى الليل الطويل</w:t>
      </w:r>
    </w:p>
    <w:p>
      <w:pPr>
        <w:pStyle w:val="BookText"/>
        <w:rPr/>
      </w:pPr>
      <w:r>
        <w:rPr>
          <w:rFonts w:ascii="Amiri" w:hAnsi="Amiri" w:eastAsia="Amiri" w:cs="Amiri"/>
          <w:color w:val="111111"/>
          <w:sz w:val="28"/>
          <w:sz w:val="28"/>
          <w:szCs w:val="28"/>
          <w:rtl w:val="true"/>
          <w:lang w:bidi="ar-SA"/>
        </w:rPr>
        <w:t xml:space="preserve">قهوة صهباء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سبيت من نهر بيل</w:t>
      </w:r>
    </w:p>
    <w:p>
      <w:pPr>
        <w:pStyle w:val="BookText"/>
        <w:rPr/>
      </w:pPr>
      <w:r>
        <w:rPr>
          <w:rFonts w:ascii="Amiri" w:hAnsi="Amiri" w:eastAsia="Amiri" w:cs="Amiri"/>
          <w:color w:val="111111"/>
          <w:sz w:val="28"/>
          <w:sz w:val="28"/>
          <w:szCs w:val="28"/>
          <w:rtl w:val="true"/>
          <w:lang w:bidi="ar-SA"/>
        </w:rPr>
        <w:t xml:space="preserve">لونها أصفر 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كالمسك الفتيل</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في لسان المرء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طعم الزنجبيل</w:t>
      </w:r>
    </w:p>
    <w:p>
      <w:pPr>
        <w:pStyle w:val="BookText"/>
        <w:rPr/>
      </w:pPr>
      <w:r>
        <w:rPr>
          <w:rFonts w:ascii="Amiri" w:hAnsi="Amiri" w:eastAsia="Amiri" w:cs="Amiri"/>
          <w:color w:val="111111"/>
          <w:sz w:val="28"/>
          <w:sz w:val="28"/>
          <w:szCs w:val="28"/>
          <w:rtl w:val="true"/>
          <w:lang w:bidi="ar-SA"/>
        </w:rPr>
        <w:t xml:space="preserve">ريحها ينفح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ساطعا من رأس ميل</w:t>
      </w:r>
    </w:p>
    <w:p>
      <w:pPr>
        <w:pStyle w:val="BookText"/>
        <w:rPr/>
      </w:pPr>
      <w:r>
        <w:rPr>
          <w:rFonts w:ascii="Amiri" w:hAnsi="Amiri" w:eastAsia="Amiri" w:cs="Amiri"/>
          <w:color w:val="111111"/>
          <w:sz w:val="28"/>
          <w:sz w:val="28"/>
          <w:szCs w:val="28"/>
          <w:rtl w:val="true"/>
          <w:lang w:bidi="ar-SA"/>
        </w:rPr>
        <w:t xml:space="preserve">من ينل منها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 منهاج السبيل</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فمتى ما نال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كالقتيل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يدري حين 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دبير من قبيل</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إنّ سمعي عن كلام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لائمي فيها الثقيل</w:t>
      </w:r>
    </w:p>
    <w:p>
      <w:pPr>
        <w:pStyle w:val="BookText"/>
        <w:rPr/>
      </w:pPr>
      <w:r>
        <w:rPr>
          <w:rFonts w:ascii="Amiri" w:hAnsi="Amiri" w:eastAsia="Amiri" w:cs="Amiri"/>
          <w:color w:val="111111"/>
          <w:sz w:val="28"/>
          <w:sz w:val="28"/>
          <w:szCs w:val="28"/>
          <w:rtl w:val="true"/>
          <w:lang w:bidi="ar-SA"/>
        </w:rPr>
        <w:t xml:space="preserve">لشديد الوقر،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مطواع ذليل</w:t>
      </w:r>
    </w:p>
    <w:p>
      <w:pPr>
        <w:pStyle w:val="BookText"/>
        <w:rPr/>
      </w:pPr>
      <w:r>
        <w:rPr>
          <w:rFonts w:ascii="Amiri" w:hAnsi="Amiri" w:eastAsia="Amiri" w:cs="Amiri"/>
          <w:color w:val="111111"/>
          <w:sz w:val="28"/>
          <w:sz w:val="28"/>
          <w:szCs w:val="28"/>
          <w:rtl w:val="true"/>
          <w:lang w:bidi="ar-SA"/>
        </w:rPr>
        <w:t xml:space="preserve">قل لمن يلحاك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فقيه أو نبيل</w:t>
      </w:r>
    </w:p>
    <w:p>
      <w:pPr>
        <w:pStyle w:val="BookText"/>
        <w:rPr/>
      </w:pPr>
      <w:r>
        <w:rPr>
          <w:rFonts w:ascii="Amiri" w:hAnsi="Amiri" w:eastAsia="Amiri" w:cs="Amiri"/>
          <w:color w:val="111111"/>
          <w:sz w:val="28"/>
          <w:sz w:val="28"/>
          <w:szCs w:val="28"/>
          <w:rtl w:val="true"/>
          <w:lang w:bidi="ar-SA"/>
        </w:rPr>
        <w:t xml:space="preserve">أنت دعها و ارج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رحيق السلسبيل</w:t>
      </w:r>
    </w:p>
    <w:p>
      <w:pPr>
        <w:pStyle w:val="BookText"/>
        <w:rPr/>
      </w:pPr>
      <w:r>
        <w:rPr>
          <w:rFonts w:ascii="Amiri" w:hAnsi="Amiri" w:eastAsia="Amiri" w:cs="Amiri"/>
          <w:color w:val="111111"/>
          <w:sz w:val="28"/>
          <w:sz w:val="28"/>
          <w:szCs w:val="28"/>
          <w:rtl w:val="true"/>
          <w:lang w:bidi="ar-SA"/>
        </w:rPr>
        <w:t xml:space="preserve">نعطش اليوم و نسقى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نعت الطول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فتى من فتيان قريش، أشرب النبيذ و أقول ما قلت على سبيل المجون، و اللّه ما كفرت باللّه قطّ، و لا 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 و رقّ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3607671_1280447820"/>
      <w:bookmarkStart w:id="1003" w:name="_Toc418"/>
      <w:bookmarkEnd w:id="1002"/>
      <w:r>
        <w:rPr>
          <w:rtl w:val="true"/>
        </w:rPr>
        <w:t>صوت</w:t>
      </w:r>
      <w:bookmarkEnd w:id="100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اسقني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أو ثمانية </w:t>
      </w:r>
      <w:bookmarkStart w:id="1004" w:name="pg16218_175605"/>
    </w:p>
    <w:p>
      <w:pPr>
        <w:pStyle w:val="BookText"/>
        <w:rPr/>
      </w:pPr>
      <w:bookmarkEnd w:id="1004"/>
      <w:r>
        <w:rPr>
          <w:rFonts w:ascii="Amiri" w:hAnsi="Amiri" w:eastAsia="Amiri" w:cs="Amiri"/>
          <w:color w:val="111111"/>
          <w:sz w:val="28"/>
          <w:sz w:val="28"/>
          <w:szCs w:val="28"/>
          <w:rtl w:val="true"/>
          <w:lang w:bidi="ar-SA"/>
        </w:rPr>
        <w:t xml:space="preserve">اسقنيها و غنّني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أخذ الزّبانيه</w:t>
      </w:r>
    </w:p>
    <w:p>
      <w:pPr>
        <w:pStyle w:val="BookText"/>
        <w:rPr/>
      </w:pPr>
      <w:r>
        <w:rPr>
          <w:rFonts w:ascii="Amiri" w:hAnsi="Amiri" w:eastAsia="Amiri" w:cs="Amiri"/>
          <w:color w:val="111111"/>
          <w:sz w:val="28"/>
          <w:sz w:val="28"/>
          <w:szCs w:val="28"/>
          <w:rtl w:val="true"/>
          <w:lang w:bidi="ar-SA"/>
        </w:rPr>
        <w:t xml:space="preserve">اسقنيها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مزّة الطعم صافية</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ثمّ من لامنا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فذاك ابن زانيه</w:t>
      </w:r>
    </w:p>
    <w:p>
      <w:pPr>
        <w:pStyle w:val="BookText"/>
        <w:rPr/>
      </w:pPr>
      <w:r>
        <w:rPr>
          <w:rFonts w:ascii="Amiri" w:hAnsi="Amiri" w:eastAsia="Amiri" w:cs="Amiri"/>
          <w:color w:val="111111"/>
          <w:sz w:val="28"/>
          <w:sz w:val="28"/>
          <w:szCs w:val="28"/>
          <w:rtl w:val="true"/>
          <w:lang w:bidi="ar-SA"/>
        </w:rPr>
        <w:t>فيه خفيف رمل بالبنصر ينسب إلى أحمد بن المكي، و إلى حكم الواديّ</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3607673_1280447820"/>
      <w:bookmarkStart w:id="1006" w:name="_Toc419"/>
      <w:bookmarkEnd w:id="1005"/>
      <w:r>
        <w:rPr>
          <w:rtl w:val="true"/>
        </w:rPr>
        <w:t>شعر له في الخمر و في الغزل</w:t>
      </w:r>
      <w:bookmarkEnd w:id="100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آدم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راعني إيوان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معان أو أدروسفان</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و أبصرت البغال مربّطات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بعد أزمنة حسان</w:t>
      </w:r>
      <w:r>
        <w:rPr>
          <w:rStyle w:val="FootnoteAnchor"/>
          <w:rtl w:val="true"/>
        </w:rPr>
        <w:footnoteReference w:id="1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يعزّ على أبي ساسان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بموقفكنّ في هذا المكان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شربت على تذكّر عيش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لونه كالزعفران</w:t>
      </w:r>
    </w:p>
    <w:p>
      <w:pPr>
        <w:pStyle w:val="BookText"/>
        <w:rPr/>
      </w:pPr>
      <w:r>
        <w:rPr>
          <w:rFonts w:ascii="Amiri" w:hAnsi="Amiri" w:eastAsia="Amiri" w:cs="Amiri"/>
          <w:color w:val="111111"/>
          <w:sz w:val="28"/>
          <w:sz w:val="28"/>
          <w:szCs w:val="28"/>
          <w:rtl w:val="true"/>
          <w:lang w:bidi="ar-SA"/>
        </w:rPr>
        <w:t xml:space="preserve">و رحت كأنّني كسرى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التاج يوم المهرجان</w:t>
      </w:r>
    </w:p>
    <w:p>
      <w:pPr>
        <w:pStyle w:val="BookText"/>
        <w:rPr/>
      </w:pPr>
      <w:r>
        <w:rPr>
          <w:rFonts w:ascii="Amiri" w:hAnsi="Amiri" w:eastAsia="Amiri" w:cs="Amiri"/>
          <w:color w:val="111111"/>
          <w:sz w:val="28"/>
          <w:sz w:val="28"/>
          <w:szCs w:val="28"/>
          <w:rtl w:val="true"/>
          <w:lang w:bidi="ar-SA"/>
        </w:rPr>
        <w:t>قال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أحبّك حبّين لي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أنّك أهل لذاك</w:t>
      </w:r>
    </w:p>
    <w:p>
      <w:pPr>
        <w:pStyle w:val="BookText"/>
        <w:rPr/>
      </w:pPr>
      <w:r>
        <w:rPr>
          <w:rFonts w:ascii="Amiri" w:hAnsi="Amiri" w:eastAsia="Amiri" w:cs="Amiri"/>
          <w:color w:val="111111"/>
          <w:sz w:val="28"/>
          <w:sz w:val="28"/>
          <w:szCs w:val="28"/>
          <w:rtl w:val="true"/>
          <w:lang w:bidi="ar-SA"/>
        </w:rPr>
        <w:t xml:space="preserve">فأما الذي هو حبّ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فشيء خصصت به عن سواك</w:t>
      </w:r>
    </w:p>
    <w:p>
      <w:pPr>
        <w:pStyle w:val="BookText"/>
        <w:rPr/>
      </w:pPr>
      <w:r>
        <w:rPr>
          <w:rFonts w:ascii="Amiri" w:hAnsi="Amiri" w:eastAsia="Amiri" w:cs="Amiri"/>
          <w:color w:val="111111"/>
          <w:sz w:val="28"/>
          <w:sz w:val="28"/>
          <w:szCs w:val="28"/>
          <w:rtl w:val="true"/>
          <w:lang w:bidi="ar-SA"/>
        </w:rPr>
        <w:t xml:space="preserve">و أما الذي هو حبّ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أرى ذاك حتّى أراك</w:t>
      </w:r>
    </w:p>
    <w:p>
      <w:pPr>
        <w:pStyle w:val="BookText"/>
        <w:rPr/>
      </w:pPr>
      <w:r>
        <w:rPr>
          <w:rFonts w:ascii="Amiri" w:hAnsi="Amiri" w:eastAsia="Amiri" w:cs="Amiri"/>
          <w:color w:val="111111"/>
          <w:sz w:val="28"/>
          <w:sz w:val="28"/>
          <w:szCs w:val="28"/>
          <w:rtl w:val="true"/>
          <w:lang w:bidi="ar-SA"/>
        </w:rPr>
        <w:t xml:space="preserve">و لست أمنّ بهذا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المنّ في ذا و هذا و ذاك</w:t>
      </w:r>
    </w:p>
    <w:p>
      <w:pPr>
        <w:pStyle w:val="Heading4"/>
        <w:numPr>
          <w:ilvl w:val="3"/>
          <w:numId w:val="1"/>
        </w:numPr>
        <w:rPr/>
      </w:pPr>
      <w:bookmarkStart w:id="1007" w:name="__RefHeading___Toc3607675_1280447820"/>
      <w:bookmarkStart w:id="1008" w:name="_Toc420"/>
      <w:bookmarkEnd w:id="1007"/>
      <w:r>
        <w:rPr>
          <w:rtl w:val="true"/>
        </w:rPr>
        <w:t>عتاب صديقه فليح له بعد لقائه خالصة</w:t>
      </w:r>
      <w:bookmarkEnd w:id="1008"/>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فليح بن سليمان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مررنا يوما مع خالصة</w:t>
      </w:r>
      <w:r>
        <w:rPr>
          <w:rStyle w:val="FootnoteAnchor"/>
          <w:rtl w:val="true"/>
        </w:rPr>
        <w:footnoteReference w:id="1114"/>
      </w:r>
      <w:r>
        <w:rPr>
          <w:rFonts w:ascii="Amiri" w:hAnsi="Amiri" w:eastAsia="Amiri" w:cs="Amiri"/>
          <w:color w:val="111111"/>
          <w:sz w:val="28"/>
          <w:sz w:val="28"/>
          <w:szCs w:val="28"/>
          <w:rtl w:val="true"/>
          <w:lang w:bidi="ar-SA"/>
        </w:rPr>
        <w:t>في موكبها، فوقفت على آدم بن عبد العزيز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طلبت منا حاجة فرفعناها لك إلى السيّدة</w:t>
      </w:r>
      <w:r>
        <w:rPr>
          <w:rStyle w:val="FootnoteAnchor"/>
          <w:rtl w:val="true"/>
        </w:rPr>
        <w:footnoteReference w:id="1115"/>
      </w:r>
      <w:r>
        <w:rPr>
          <w:rFonts w:ascii="Amiri" w:hAnsi="Amiri" w:eastAsia="Amiri" w:cs="Amiri"/>
          <w:color w:val="111111"/>
          <w:sz w:val="28"/>
          <w:sz w:val="28"/>
          <w:szCs w:val="28"/>
          <w:rtl w:val="true"/>
          <w:lang w:bidi="ar-SA"/>
        </w:rPr>
        <w:t>و أمرت بها و هي في الديوان، فساء ظنّك بها فقعدت عن تنجّزها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فموّه لها عذرا اعتذر به فوقفت عن الموكب حتّى مضت،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أخملت نفسك، و اللّه ما أحسب أنّه حبسك عنها إلا الشراب، أنت ترى الناس يركضون خلفها و هي ترفّ عليك لحاجتك</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هو ذاك، إذا أصبحت فكل كسرة و لو بملح، </w:t>
      </w:r>
      <w:bookmarkStart w:id="1009" w:name="pg16218_175606"/>
    </w:p>
    <w:p>
      <w:pPr>
        <w:pStyle w:val="BookText"/>
        <w:rPr/>
      </w:pPr>
      <w:bookmarkEnd w:id="1009"/>
      <w:r>
        <w:rPr>
          <w:rFonts w:ascii="Amiri" w:hAnsi="Amiri" w:eastAsia="Amiri" w:cs="Amiri"/>
          <w:color w:val="111111"/>
          <w:sz w:val="28"/>
          <w:sz w:val="28"/>
          <w:szCs w:val="28"/>
          <w:rtl w:val="true"/>
          <w:lang w:bidi="ar-SA"/>
        </w:rPr>
        <w:t>و افتح دنّك فإن كان حامضا دبغ معدتك، و إن كان حلوا خرطك</w:t>
      </w:r>
      <w:r>
        <w:rPr>
          <w:rStyle w:val="FootnoteAnchor"/>
          <w:rtl w:val="true"/>
        </w:rPr>
        <w:footnoteReference w:id="1117"/>
      </w:r>
      <w:r>
        <w:rPr>
          <w:rFonts w:ascii="Amiri" w:hAnsi="Amiri" w:eastAsia="Amiri" w:cs="Amiri"/>
          <w:color w:val="111111"/>
          <w:sz w:val="28"/>
          <w:sz w:val="28"/>
          <w:szCs w:val="28"/>
          <w:rtl w:val="true"/>
          <w:lang w:bidi="ar-SA"/>
        </w:rPr>
        <w:t>، و إن كان مدركا فهو الذي أردت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مضيت، ثم أقلع بعد ذلك و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يوما على يعقوب بن الربيع و أنا عنده فقال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ارفعوا الشراب فإنّ هذا قد تاب و أحسبه يكره أن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و أذن له،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رِيحَ يُوسُفَ لَوْ لاٰ أَنْ تُفَنِّدُونِ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وجدت، و لكنّنا ظنّنا أن يثقل عليك لتركك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إنّه ليثقل عليّ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قلت في ذلك شيئا منذ تركته؟ قال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فتى عن شربها اليوم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 يوما بذلك قادر</w:t>
      </w:r>
    </w:p>
    <w:p>
      <w:pPr>
        <w:pStyle w:val="BookText"/>
        <w:rPr/>
      </w:pPr>
      <w:r>
        <w:rPr>
          <w:rFonts w:ascii="Amiri" w:hAnsi="Amiri" w:eastAsia="Amiri" w:cs="Amiri"/>
          <w:color w:val="111111"/>
          <w:sz w:val="28"/>
          <w:sz w:val="28"/>
          <w:szCs w:val="28"/>
          <w:rtl w:val="true"/>
          <w:lang w:bidi="ar-SA"/>
        </w:rPr>
        <w:t xml:space="preserve">شربت فلمّا قيل ليس بنازع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و ثوبي من أذى اللّوم طاهر</w:t>
      </w:r>
    </w:p>
    <w:p>
      <w:pPr>
        <w:pStyle w:val="Heading4"/>
        <w:numPr>
          <w:ilvl w:val="3"/>
          <w:numId w:val="1"/>
        </w:numPr>
        <w:rPr/>
      </w:pPr>
      <w:bookmarkStart w:id="1010" w:name="__RefHeading___Toc3607677_1280447820"/>
      <w:bookmarkStart w:id="1011" w:name="_Toc421"/>
      <w:bookmarkEnd w:id="1010"/>
      <w:r>
        <w:rPr>
          <w:rtl w:val="true"/>
        </w:rPr>
        <w:t>هجاؤه لسليمان بن المختار، و لأسيد لطول لحيتهما</w:t>
      </w:r>
      <w:bookmarkEnd w:id="1011"/>
    </w:p>
    <w:p>
      <w:pPr>
        <w:pStyle w:val="Heading5"/>
        <w:numPr>
          <w:ilvl w:val="4"/>
          <w:numId w:val="1"/>
        </w:numPr>
        <w:rPr/>
      </w:pPr>
      <w:bookmarkStart w:id="1012" w:name="__RefHeading___Toc3607679_1280447820"/>
      <w:bookmarkStart w:id="1013" w:name="_Toc422"/>
      <w:bookmarkEnd w:id="1012"/>
      <w:r>
        <w:rPr>
          <w:rtl w:val="true"/>
        </w:rPr>
        <w:t>اشارة</w:t>
      </w:r>
      <w:bookmarkEnd w:id="1013"/>
    </w:p>
    <w:p>
      <w:pPr>
        <w:pStyle w:val="BookText"/>
        <w:rPr/>
      </w:pPr>
      <w:r>
        <w:rPr>
          <w:rFonts w:ascii="Amiri" w:hAnsi="Amiri" w:eastAsia="Amiri" w:cs="Amiri"/>
          <w:color w:val="111111"/>
          <w:sz w:val="28"/>
          <w:sz w:val="28"/>
          <w:szCs w:val="28"/>
          <w:rtl w:val="true"/>
          <w:lang w:bidi="ar-SA"/>
        </w:rPr>
        <w:t>أخبرني علي بن صالح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 المهدي رجل من أهل الموصل يقال له سليمان بن المختار، و كانت له لحية عظيمة، فذهب يوما ليركب فوقعت لحيته تحت قدمه في الركاب فذهب عامّتها، فقال آدم بن عبد العزيز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استوجب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مختار</w:t>
      </w:r>
    </w:p>
    <w:p>
      <w:pPr>
        <w:pStyle w:val="BookText"/>
        <w:rPr/>
      </w:pPr>
      <w:r>
        <w:rPr>
          <w:rFonts w:ascii="Amiri" w:hAnsi="Amiri" w:eastAsia="Amiri" w:cs="Amiri"/>
          <w:color w:val="111111"/>
          <w:sz w:val="28"/>
          <w:sz w:val="28"/>
          <w:szCs w:val="28"/>
          <w:rtl w:val="true"/>
          <w:lang w:bidi="ar-SA"/>
        </w:rPr>
        <w:t xml:space="preserve">بما طوّل من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 جزّا بمنشار</w:t>
      </w:r>
    </w:p>
    <w:p>
      <w:pPr>
        <w:pStyle w:val="BookText"/>
        <w:rPr/>
      </w:pPr>
      <w:r>
        <w:rPr>
          <w:rFonts w:ascii="Amiri" w:hAnsi="Amiri" w:eastAsia="Amiri" w:cs="Amiri"/>
          <w:color w:val="111111"/>
          <w:sz w:val="28"/>
          <w:sz w:val="28"/>
          <w:szCs w:val="28"/>
          <w:rtl w:val="true"/>
          <w:lang w:bidi="ar-SA"/>
        </w:rPr>
        <w:t xml:space="preserve">أو السيف أو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التحريق بالنار</w:t>
      </w:r>
    </w:p>
    <w:p>
      <w:pPr>
        <w:pStyle w:val="BookText"/>
        <w:rPr/>
      </w:pPr>
      <w:r>
        <w:rPr>
          <w:rFonts w:ascii="Amiri" w:hAnsi="Amiri" w:eastAsia="Amiri" w:cs="Amiri"/>
          <w:color w:val="111111"/>
          <w:sz w:val="28"/>
          <w:sz w:val="28"/>
          <w:szCs w:val="28"/>
          <w:rtl w:val="true"/>
          <w:lang w:bidi="ar-SA"/>
        </w:rPr>
        <w:t xml:space="preserve">فقد صار بها أشه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من راية بيطار</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أنشدها عمر بن بزيغ المهديّ فضحك، و سارت الأبيات، فقال أسيد بن أسيد، و كان وافر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لأمير المؤمنين أن يكفّ هذا الماجن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آدم بن عبد العزيز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لحية تمّت و طالت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لأسيد بن أسيد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كشراع من 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حبل الوريد</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يعجب الناظر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قريب و بعيد</w:t>
      </w:r>
    </w:p>
    <w:p>
      <w:pPr>
        <w:pStyle w:val="BookText"/>
        <w:rPr/>
      </w:pPr>
      <w:r>
        <w:rPr>
          <w:rFonts w:ascii="Amiri" w:hAnsi="Amiri" w:eastAsia="Amiri" w:cs="Amiri"/>
          <w:color w:val="111111"/>
          <w:sz w:val="28"/>
          <w:sz w:val="28"/>
          <w:szCs w:val="28"/>
          <w:rtl w:val="true"/>
          <w:lang w:bidi="ar-SA"/>
        </w:rPr>
        <w:t xml:space="preserve">هي إن زادت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حبل الوريد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المهديّ يدني آدم و يحبّه و يقرّبه، و هو الذي قال لعبد اللّه بن علي لما أمر بقتله في بني أمية بنهر أبي فطرس</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لم يكن كآبائهم، و قد علمت مذهبه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طيّب النفس متصوّفا، و مات على توبة و مذهب جميل</w:t>
      </w:r>
      <w:r>
        <w:rPr>
          <w:rFonts w:eastAsia="Amiri" w:cs="Amiri" w:ascii="Amiri" w:hAnsi="Amiri"/>
          <w:color w:val="111111"/>
          <w:sz w:val="28"/>
          <w:szCs w:val="28"/>
          <w:rtl w:val="true"/>
          <w:lang w:bidi="ar-SA"/>
        </w:rPr>
        <w:t xml:space="preserve">. </w:t>
      </w:r>
      <w:bookmarkStart w:id="1014" w:name="pg16218_175607"/>
    </w:p>
    <w:p>
      <w:pPr>
        <w:pStyle w:val="Heading5"/>
        <w:numPr>
          <w:ilvl w:val="4"/>
          <w:numId w:val="1"/>
        </w:numPr>
        <w:rPr/>
      </w:pPr>
      <w:bookmarkStart w:id="1015" w:name="__RefHeading___Toc3607681_1280447820"/>
      <w:bookmarkStart w:id="1016" w:name="_Toc423"/>
      <w:bookmarkEnd w:id="1014"/>
      <w:bookmarkEnd w:id="1015"/>
      <w:r>
        <w:rPr>
          <w:rtl w:val="true"/>
        </w:rPr>
        <w:t>صوت</w:t>
      </w:r>
      <w:bookmarkEnd w:id="1016"/>
    </w:p>
    <w:p>
      <w:pPr>
        <w:pStyle w:val="BookText"/>
        <w:rPr/>
      </w:pPr>
      <w:r>
        <w:rPr>
          <w:rFonts w:ascii="Amiri" w:hAnsi="Amiri" w:eastAsia="Amiri" w:cs="Amiri"/>
          <w:color w:val="111111"/>
          <w:sz w:val="28"/>
          <w:sz w:val="28"/>
          <w:szCs w:val="28"/>
          <w:rtl w:val="true"/>
          <w:lang w:bidi="ar-SA"/>
        </w:rPr>
        <w:t xml:space="preserve">ألا يا صاح 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ثم لم تجب</w:t>
      </w:r>
    </w:p>
    <w:p>
      <w:pPr>
        <w:pStyle w:val="BookText"/>
        <w:rPr/>
      </w:pPr>
      <w:r>
        <w:rPr>
          <w:rFonts w:ascii="Amiri" w:hAnsi="Amiri" w:eastAsia="Amiri" w:cs="Amiri"/>
          <w:color w:val="111111"/>
          <w:sz w:val="28"/>
          <w:sz w:val="28"/>
          <w:szCs w:val="28"/>
          <w:rtl w:val="true"/>
          <w:lang w:bidi="ar-SA"/>
        </w:rPr>
        <w:t xml:space="preserve">إلى القينات و اللذّا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الصّهباء و الطّرب</w:t>
      </w:r>
    </w:p>
    <w:p>
      <w:pPr>
        <w:pStyle w:val="BookText"/>
        <w:rPr/>
      </w:pPr>
      <w:r>
        <w:rPr>
          <w:rFonts w:ascii="Amiri" w:hAnsi="Amiri" w:eastAsia="Amiri" w:cs="Amiri"/>
          <w:color w:val="111111"/>
          <w:sz w:val="28"/>
          <w:sz w:val="28"/>
          <w:szCs w:val="28"/>
          <w:rtl w:val="true"/>
          <w:lang w:bidi="ar-SA"/>
        </w:rPr>
        <w:t xml:space="preserve">و منهنّ التي تبلت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فؤادك ثمّ لم تتب</w:t>
      </w:r>
    </w:p>
    <w:p>
      <w:pPr>
        <w:pStyle w:val="BookText"/>
        <w:rPr/>
      </w:pPr>
      <w:r>
        <w:rPr>
          <w:rFonts w:ascii="Amiri" w:hAnsi="Amiri" w:eastAsia="Amiri" w:cs="Amiri"/>
          <w:color w:val="111111"/>
          <w:sz w:val="28"/>
          <w:sz w:val="28"/>
          <w:szCs w:val="28"/>
          <w:rtl w:val="true"/>
          <w:lang w:bidi="ar-SA"/>
        </w:rPr>
        <w:t>الشعر ليزيد بن معاوية، يقوله للحسين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لسائب خاثر، خفيف رمل بالوسطى عن حبش</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3607683_1280447820"/>
      <w:bookmarkStart w:id="1018" w:name="_Toc424"/>
      <w:bookmarkEnd w:id="1017"/>
      <w:r>
        <w:rPr>
          <w:rtl w:val="true"/>
        </w:rPr>
        <w:t>منادمة مسلم بن زياد ليزيد بن معاوية</w:t>
      </w:r>
      <w:bookmarkEnd w:id="1018"/>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سلم بن زياد على يزيد فنادمه، فقال له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أولّيك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له في ليلته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اسقني شربة فروّ عظامي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واسق مثلها ابن زياد</w:t>
      </w:r>
    </w:p>
    <w:p>
      <w:pPr>
        <w:pStyle w:val="BookText"/>
        <w:rPr/>
      </w:pPr>
      <w:r>
        <w:rPr>
          <w:rFonts w:ascii="Amiri" w:hAnsi="Amiri" w:eastAsia="Amiri" w:cs="Amiri"/>
          <w:color w:val="111111"/>
          <w:sz w:val="28"/>
          <w:sz w:val="28"/>
          <w:szCs w:val="28"/>
          <w:rtl w:val="true"/>
          <w:lang w:bidi="ar-SA"/>
        </w:rPr>
        <w:t xml:space="preserve">موضع السرّ و الأمانة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ثغر مغنمي و جهادي</w:t>
      </w:r>
    </w:p>
    <w:p>
      <w:pPr>
        <w:pStyle w:val="Heading4"/>
        <w:numPr>
          <w:ilvl w:val="3"/>
          <w:numId w:val="1"/>
        </w:numPr>
        <w:rPr/>
      </w:pPr>
      <w:bookmarkStart w:id="1019" w:name="__RefHeading___Toc3607685_1280447820"/>
      <w:bookmarkStart w:id="1020" w:name="_Toc425"/>
      <w:bookmarkEnd w:id="1019"/>
      <w:r>
        <w:rPr>
          <w:rtl w:val="true"/>
        </w:rPr>
        <w:t>لوم الحسين بن علي ليزيد بن معاوية</w:t>
      </w:r>
      <w:bookmarkEnd w:id="1020"/>
    </w:p>
    <w:p>
      <w:pPr>
        <w:pStyle w:val="Heading5"/>
        <w:numPr>
          <w:ilvl w:val="4"/>
          <w:numId w:val="1"/>
        </w:numPr>
        <w:rPr/>
      </w:pPr>
      <w:bookmarkStart w:id="1021" w:name="__RefHeading___Toc3607687_1280447820"/>
      <w:bookmarkStart w:id="1022" w:name="_Toc426"/>
      <w:bookmarkEnd w:id="1021"/>
      <w:r>
        <w:rPr>
          <w:rtl w:val="true"/>
        </w:rPr>
        <w:t>اشارة</w:t>
      </w:r>
      <w:bookmarkEnd w:id="102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رجع في خلافة أبيه جلس بالمدينة على شراب، فاستأذن عليه عبد اللّه بن العباس، و الحسين بن علي، فأمر بشرابه فرفع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إن وجد ريح شرابك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فحجبه و أذن للحسين، فلما دخل وجد رائحة الشراب مع 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طيبك هذا ما أطيبه، و ما كنت أحسب أحدا يتقدّمنا في صنعة الطيب، فما هذا يا ابن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طيب يصنع لنا بالشأم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بقدح فشربه، ثم دعا بقدح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أبا عبد اللّه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شرابك أيها المرء، لا عين عليك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صاح 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ثم لم تجب</w:t>
      </w:r>
    </w:p>
    <w:p>
      <w:pPr>
        <w:pStyle w:val="BookText"/>
        <w:rPr/>
      </w:pPr>
      <w:r>
        <w:rPr>
          <w:rFonts w:ascii="Amiri" w:hAnsi="Amiri" w:eastAsia="Amiri" w:cs="Amiri"/>
          <w:color w:val="111111"/>
          <w:sz w:val="28"/>
          <w:sz w:val="28"/>
          <w:szCs w:val="28"/>
          <w:rtl w:val="true"/>
          <w:lang w:bidi="ar-SA"/>
        </w:rPr>
        <w:t xml:space="preserve">إلى القينات و اللذّا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الصّهباء و الطرب</w:t>
      </w:r>
    </w:p>
    <w:p>
      <w:pPr>
        <w:pStyle w:val="BookText"/>
        <w:rPr/>
      </w:pPr>
      <w:r>
        <w:rPr>
          <w:rFonts w:ascii="Amiri" w:hAnsi="Amiri" w:eastAsia="Amiri" w:cs="Amiri"/>
          <w:color w:val="111111"/>
          <w:sz w:val="28"/>
          <w:sz w:val="28"/>
          <w:szCs w:val="28"/>
          <w:rtl w:val="true"/>
          <w:lang w:bidi="ar-SA"/>
        </w:rPr>
        <w:t xml:space="preserve">و باطية مكلّلة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سادة العرب</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و فيهن التي تبلت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فؤادك ثم لم تتب</w:t>
      </w:r>
      <w:r>
        <w:rPr>
          <w:rStyle w:val="FootnoteAnchor"/>
          <w:rtl w:val="true"/>
        </w:rPr>
        <w:footnoteReference w:id="112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الحسين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فؤادك يا ابن معاوية</w:t>
      </w:r>
      <w:r>
        <w:rPr>
          <w:rFonts w:eastAsia="Amiri" w:cs="Amiri" w:ascii="Amiri" w:hAnsi="Amiri"/>
          <w:color w:val="111111"/>
          <w:sz w:val="28"/>
          <w:szCs w:val="28"/>
          <w:rtl w:val="true"/>
          <w:lang w:bidi="ar-SA"/>
        </w:rPr>
        <w:t xml:space="preserve">!. </w:t>
      </w:r>
      <w:bookmarkStart w:id="1023" w:name="pg16218_175608"/>
    </w:p>
    <w:p>
      <w:pPr>
        <w:pStyle w:val="Heading5"/>
        <w:numPr>
          <w:ilvl w:val="4"/>
          <w:numId w:val="1"/>
        </w:numPr>
        <w:rPr/>
      </w:pPr>
      <w:bookmarkStart w:id="1024" w:name="__RefHeading___Toc3607689_1280447820"/>
      <w:bookmarkStart w:id="1025" w:name="_Toc427"/>
      <w:bookmarkEnd w:id="1023"/>
      <w:bookmarkEnd w:id="1024"/>
      <w:r>
        <w:rPr>
          <w:rtl w:val="true"/>
        </w:rPr>
        <w:t>صوت</w:t>
      </w:r>
      <w:bookmarkEnd w:id="1025"/>
    </w:p>
    <w:p>
      <w:pPr>
        <w:pStyle w:val="BookText"/>
        <w:rPr/>
      </w:pPr>
      <w:r>
        <w:rPr>
          <w:rFonts w:ascii="Amiri" w:hAnsi="Amiri" w:eastAsia="Amiri" w:cs="Amiri"/>
          <w:color w:val="111111"/>
          <w:sz w:val="28"/>
          <w:sz w:val="28"/>
          <w:szCs w:val="28"/>
          <w:rtl w:val="true"/>
          <w:lang w:bidi="ar-SA"/>
        </w:rPr>
        <w:t xml:space="preserve">أ أن نادى هديلا يوم 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الإشراق في فنن حمام</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ظللت كأنّ دمعك درّ 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خيطا و أسلمه النّظام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تموت تشوّقا طورا و تحيا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جدير أنك مستهام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 من تذكّر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 و صالها خلق رمام</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سلام اللّه يا مطر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عليك يا مطر السلام</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فإن يكن النكاح أحلّ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نكاحها مطرا حرام</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و لا غفر الإله لمنكحيها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ذنوبهم و إن صلّوا أو صاموا</w:t>
      </w:r>
    </w:p>
    <w:p>
      <w:pPr>
        <w:pStyle w:val="BookText"/>
        <w:rPr/>
      </w:pPr>
      <w:r>
        <w:rPr>
          <w:rFonts w:ascii="Amiri" w:hAnsi="Amiri" w:eastAsia="Amiri" w:cs="Amiri"/>
          <w:color w:val="111111"/>
          <w:sz w:val="28"/>
          <w:sz w:val="28"/>
          <w:szCs w:val="28"/>
          <w:rtl w:val="true"/>
          <w:lang w:bidi="ar-SA"/>
        </w:rPr>
        <w:t xml:space="preserve">فطلّقها فلست لها بكفء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عضّ مفرقك الحسام</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الشعر للأحوص، و الغناء لمعبد من القدر الأوسط من الثقيل الأوّل بالبنصر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لإبراهيم الموصلي في الأربعة الأبيات الأول ثاني ثقيل أوّل بالسبابة في مجرى البنصر</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3607691_1280447820"/>
      <w:bookmarkStart w:id="1027" w:name="_Toc428"/>
      <w:bookmarkEnd w:id="1026"/>
      <w:r>
        <w:rPr>
          <w:rtl w:val="true"/>
        </w:rPr>
        <w:t>الأحوص و ازدراؤه لسلفه مطر و قوله الشعر فيه</w:t>
      </w:r>
      <w:bookmarkEnd w:id="1027"/>
    </w:p>
    <w:p>
      <w:pPr>
        <w:pStyle w:val="BookText"/>
        <w:rPr/>
      </w:pP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ثابت بن إبراهيم بن خلاّد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بن سعد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الأحوص البصرة فخطب إلى رجل من تميم ابنته، و ذكر له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لي شاهدا واحدا يشهد أنّك ابن حميّ الدّبر</w:t>
      </w:r>
      <w:r>
        <w:rPr>
          <w:rStyle w:val="FootnoteAnchor"/>
          <w:rtl w:val="true"/>
        </w:rPr>
        <w:footnoteReference w:id="1128"/>
      </w:r>
      <w:r>
        <w:rPr>
          <w:rFonts w:ascii="Amiri" w:hAnsi="Amiri" w:eastAsia="Amiri" w:cs="Amiri"/>
          <w:color w:val="111111"/>
          <w:sz w:val="28"/>
          <w:sz w:val="28"/>
          <w:szCs w:val="28"/>
          <w:rtl w:val="true"/>
          <w:lang w:bidi="ar-SA"/>
        </w:rPr>
        <w:t>و أزوّجك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بمن شهد له على ذلك، فزوّجه إياها، و شرطت عليه ألا يمنعها من أحد من أهلها، فخرج إلى المدينة و كانت أختها عند رجل من بني تميم قريبا من طريقهم،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بي إلى أختي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فذبحت لهم و أكرمتهم، و كانت من أحسن الناس،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 في إبله، فقالت زوجة الأحوص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حتّى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أمسوا راح مع إبله و رعائه، و راحت غنمه فراح من ذلك أمر كثير</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يسمّى مطرا، فلما رآه </w:t>
      </w:r>
      <w:bookmarkStart w:id="1028" w:name="pg16218_175609"/>
    </w:p>
    <w:p>
      <w:pPr>
        <w:pStyle w:val="BookText"/>
        <w:rPr/>
      </w:pPr>
      <w:bookmarkEnd w:id="1028"/>
      <w:r>
        <w:rPr>
          <w:rFonts w:ascii="Amiri" w:hAnsi="Amiri" w:eastAsia="Amiri" w:cs="Amiri"/>
          <w:color w:val="111111"/>
          <w:sz w:val="28"/>
          <w:sz w:val="28"/>
          <w:szCs w:val="28"/>
          <w:rtl w:val="true"/>
          <w:lang w:bidi="ar-SA"/>
        </w:rPr>
        <w:t>الأحوص ازدراه و اقتحمته عينه، و كان قبيحا دميما</w:t>
      </w:r>
      <w:r>
        <w:rPr>
          <w:rStyle w:val="FootnoteAnchor"/>
          <w:rtl w:val="true"/>
        </w:rPr>
        <w:footnoteReference w:id="1130"/>
      </w:r>
      <w:r>
        <w:rPr>
          <w:rFonts w:ascii="Amiri" w:hAnsi="Amiri" w:eastAsia="Amiri" w:cs="Amiri"/>
          <w:color w:val="111111"/>
          <w:sz w:val="28"/>
          <w:sz w:val="28"/>
          <w:szCs w:val="28"/>
          <w:rtl w:val="true"/>
          <w:lang w:bidi="ar-SA"/>
        </w:rPr>
        <w:t>، 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سلفك</w:t>
      </w:r>
      <w:r>
        <w:rPr>
          <w:rStyle w:val="FootnoteAnchor"/>
          <w:rtl w:val="true"/>
        </w:rPr>
        <w:footnoteReference w:id="1131"/>
      </w:r>
      <w:r>
        <w:rPr>
          <w:rFonts w:ascii="Amiri" w:hAnsi="Amiri" w:eastAsia="Amiri" w:cs="Amiri"/>
          <w:color w:val="111111"/>
          <w:sz w:val="28"/>
          <w:sz w:val="28"/>
          <w:szCs w:val="28"/>
          <w:rtl w:val="true"/>
          <w:lang w:bidi="ar-SA"/>
        </w:rPr>
        <w:t>و 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أشار إلى أخت زوجته بإصبعه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يا مطر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عليك يا مطر السلام</w:t>
      </w:r>
    </w:p>
    <w:p>
      <w:pPr>
        <w:pStyle w:val="BookText"/>
        <w:rPr/>
      </w:pPr>
      <w:r>
        <w:rPr>
          <w:rFonts w:ascii="Amiri" w:hAnsi="Amiri" w:eastAsia="Amiri" w:cs="Amiri"/>
          <w:color w:val="111111"/>
          <w:sz w:val="28"/>
          <w:sz w:val="28"/>
          <w:szCs w:val="28"/>
          <w:rtl w:val="true"/>
          <w:lang w:bidi="ar-SA"/>
        </w:rPr>
        <w:t>و ذكر الأبيات و أشار إلى مطر بإصبعه، فوثب إليه مطر و بنوه، و كاد الأمر يتفاقم حتى حجز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Style w:val="FootnoteAnchor"/>
          <w:rtl w:val="true"/>
        </w:rPr>
        <w:footnoteReference w:id="1132"/>
      </w:r>
      <w:r>
        <w:rPr>
          <w:rFonts w:ascii="Amiri" w:hAnsi="Amiri" w:eastAsia="Amiri" w:cs="Amiri"/>
          <w:color w:val="111111"/>
          <w:sz w:val="28"/>
          <w:sz w:val="28"/>
          <w:szCs w:val="28"/>
          <w:rtl w:val="true"/>
          <w:lang w:bidi="ar-SA"/>
        </w:rPr>
        <w:t>بن سعد الذي حدّث بهذا الحديث، أمه بنت الأحوص، و أمها التميميّة أخت زوجة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أبيه، أنّ امرأة الأحوص التي تزوّجها، إحدى بني سعد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باقي القصيدة،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من تذكّر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 وصالها خلق رمام</w:t>
      </w:r>
    </w:p>
    <w:p>
      <w:pPr>
        <w:pStyle w:val="BookText"/>
        <w:rPr/>
      </w:pPr>
      <w:r>
        <w:rPr>
          <w:rFonts w:ascii="Amiri" w:hAnsi="Amiri" w:eastAsia="Amiri" w:cs="Amiri"/>
          <w:color w:val="111111"/>
          <w:sz w:val="28"/>
          <w:sz w:val="28"/>
          <w:szCs w:val="28"/>
          <w:rtl w:val="true"/>
          <w:lang w:bidi="ar-SA"/>
        </w:rPr>
        <w:t xml:space="preserve">صريع مدامة غلبت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 لها المفاصل و العظام</w:t>
      </w:r>
    </w:p>
    <w:p>
      <w:pPr>
        <w:pStyle w:val="BookText"/>
        <w:rPr/>
      </w:pPr>
      <w:r>
        <w:rPr>
          <w:rFonts w:ascii="Amiri" w:hAnsi="Amiri" w:eastAsia="Amiri" w:cs="Amiri"/>
          <w:color w:val="111111"/>
          <w:sz w:val="28"/>
          <w:sz w:val="28"/>
          <w:szCs w:val="28"/>
          <w:rtl w:val="true"/>
          <w:lang w:bidi="ar-SA"/>
        </w:rPr>
        <w:t xml:space="preserve">و أنّى من بلادك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دارا تحلّ بها الغمام</w:t>
      </w:r>
    </w:p>
    <w:p>
      <w:pPr>
        <w:pStyle w:val="BookText"/>
        <w:rPr/>
      </w:pPr>
      <w:r>
        <w:rPr>
          <w:rFonts w:ascii="Amiri" w:hAnsi="Amiri" w:eastAsia="Amiri" w:cs="Amiri"/>
          <w:color w:val="111111"/>
          <w:sz w:val="28"/>
          <w:sz w:val="28"/>
          <w:szCs w:val="28"/>
          <w:rtl w:val="true"/>
          <w:lang w:bidi="ar-SA"/>
        </w:rPr>
        <w:t xml:space="preserve">تحلّ النّعف من أحد 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مساكنها الشّبيكة أو سنام</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فلو لم ينكحوا إلا كفيّا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كفيها الملك الهمام</w:t>
      </w:r>
    </w:p>
    <w:p>
      <w:pPr>
        <w:pStyle w:val="Heading4"/>
        <w:numPr>
          <w:ilvl w:val="3"/>
          <w:numId w:val="1"/>
        </w:numPr>
        <w:rPr/>
      </w:pPr>
      <w:bookmarkStart w:id="1029" w:name="__RefHeading___Toc3607693_1280447820"/>
      <w:bookmarkStart w:id="1030" w:name="_Toc429"/>
      <w:bookmarkEnd w:id="1029"/>
      <w:r>
        <w:rPr>
          <w:rtl w:val="true"/>
        </w:rPr>
        <w:t>أشعب و أبان بن سليمان</w:t>
      </w:r>
      <w:bookmarkEnd w:id="1030"/>
    </w:p>
    <w:p>
      <w:pPr>
        <w:pStyle w:val="BookText"/>
        <w:rPr/>
      </w:pPr>
      <w:r>
        <w:rPr>
          <w:rFonts w:ascii="Amiri" w:hAnsi="Amiri" w:eastAsia="Amiri" w:cs="Amiri"/>
          <w:color w:val="111111"/>
          <w:sz w:val="28"/>
          <w:sz w:val="28"/>
          <w:szCs w:val="28"/>
          <w:rtl w:val="true"/>
          <w:lang w:bidi="ar-SA"/>
        </w:rPr>
        <w:t>أخبرني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كناسة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بنا أشعب و نحن جماعة في المجلس، فأتى جار لنا صاحب جوار يقال له أبان بن سليمان، و عليه رداء خلق، قد بدا منه ظهره و به آثار، فسلّم علينا فرددنا عليه السلام، فلما مضى 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سمعها أو سمعها رجل يمشي معه فأخبره، فلما انصرف و انتهى إلى المجلس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يا مطر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عليك يا مطر السلام</w:t>
      </w:r>
    </w:p>
    <w:p>
      <w:pPr>
        <w:pStyle w:val="BookText"/>
        <w:rPr/>
      </w:pPr>
      <w:r>
        <w:rPr>
          <w:rFonts w:ascii="IRNazanin" w:hAnsi="IRNazanin" w:eastAsia="IRNazanin"/>
          <w:color w:val="111111"/>
          <w:sz w:val="28"/>
          <w:sz w:val="28"/>
          <w:szCs w:val="28"/>
          <w:rtl w:val="true"/>
          <w:lang w:bidi="fa-IR"/>
        </w:rPr>
        <w:t>فقلت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 اللّه 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ما جرى في هذا الخبر من قوله في المرأة، خبر له آخر شبيه به مع ابن حزم</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3607695_1280447820"/>
      <w:bookmarkStart w:id="1032" w:name="_Toc430"/>
      <w:bookmarkEnd w:id="1031"/>
      <w:r>
        <w:rPr>
          <w:rtl w:val="true"/>
        </w:rPr>
        <w:t>الأحوص يدس أبياتا لمعمر بن عبد اللّه يلومه فيها على تزويجه لأخته</w:t>
      </w:r>
      <w:bookmarkEnd w:id="103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الحرمي قال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فضالة، عن جميع بن يعقوب قال</w:t>
      </w:r>
      <w:r>
        <w:rPr>
          <w:rFonts w:eastAsia="Amiri" w:cs="Amiri" w:ascii="Amiri" w:hAnsi="Amiri"/>
          <w:color w:val="111111"/>
          <w:sz w:val="28"/>
          <w:szCs w:val="28"/>
          <w:rtl w:val="true"/>
          <w:lang w:bidi="ar-SA"/>
        </w:rPr>
        <w:t xml:space="preserve">: </w:t>
      </w:r>
      <w:bookmarkStart w:id="1033" w:name="pg16218_175610"/>
    </w:p>
    <w:p>
      <w:pPr>
        <w:pStyle w:val="BookText"/>
        <w:rPr/>
      </w:pPr>
      <w:bookmarkEnd w:id="1033"/>
      <w:r>
        <w:rPr>
          <w:rFonts w:ascii="Amiri" w:hAnsi="Amiri" w:eastAsia="Amiri" w:cs="Amiri"/>
          <w:color w:val="111111"/>
          <w:sz w:val="28"/>
          <w:sz w:val="28"/>
          <w:szCs w:val="28"/>
          <w:rtl w:val="true"/>
          <w:lang w:bidi="ar-SA"/>
        </w:rPr>
        <w:t>خطب أبو بكر محمد بن عمرو بن حزم، بنت عبد اللّه بن حنظلة بن أبي عامر، إلى أخيها معمر بن عبد اللّه، فزوّجه إياها، فقال الأحوص أبياتا و قال لفتى من بني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أنشدها معمر بن عبد اللّه في مجلسه و لك هذه الجبّة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و هو في مجلسه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معمر يا ابن زيد حين تنكحها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تستبدّ بأمر الغيّ و الرشد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الرجل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تذكّرت صيفيّا فتحفظه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عاصما أو قتيل الشّعب من أحد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 لا تذكّرت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كنت تجهل حزما حين تنكحها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خفت، لا زلت فيها جائع الكبد</w:t>
      </w:r>
    </w:p>
    <w:p>
      <w:pPr>
        <w:pStyle w:val="BookText"/>
        <w:rPr/>
      </w:pP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أجهل حزما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أبعد صهر بني الخطّاب تجعلهم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صهرا و بعد بني العوّام من أسد</w:t>
      </w:r>
    </w:p>
    <w:p>
      <w:pPr>
        <w:pStyle w:val="BookText"/>
        <w:rPr/>
      </w:pPr>
      <w:r>
        <w:rPr>
          <w:rFonts w:ascii="Amiri" w:hAnsi="Amiri" w:eastAsia="Amiri" w:cs="Amiri"/>
          <w:color w:val="111111"/>
          <w:sz w:val="28"/>
          <w:sz w:val="28"/>
          <w:szCs w:val="28"/>
          <w:rtl w:val="true"/>
          <w:lang w:bidi="ar-SA"/>
        </w:rPr>
        <w:t>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هبها سليلة خيل غير مقرفة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مظلومة حبست للعير في الجدد</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أعانها اللّه و صبّرها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 ما نالنا من عار منكحها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شوى إذا فارقته و هي لم تلد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إلى اللّه عز و جل في ذلك 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بني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جميلة بنت أبي الأقلح كانت عند عمر بن الخطاب، فولدت له عاصم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بني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نهيسة بنت النعمان بن عبد اللّه بن أبي عقبة، كانت عند يحيى بن حمزة بن عبد اللّه بن الزبير، فولدت له أبا بكر و محمدا</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3607697_1280447820"/>
      <w:bookmarkStart w:id="1035" w:name="_Toc431"/>
      <w:bookmarkEnd w:id="1034"/>
      <w:r>
        <w:rPr>
          <w:rtl w:val="true"/>
        </w:rPr>
        <w:t>كراهية أم جعفر لأصوات من الغناء القديم و من بينها شعر للأحوص</w:t>
      </w:r>
      <w:bookmarkEnd w:id="1035"/>
    </w:p>
    <w:p>
      <w:pPr>
        <w:pStyle w:val="Heading5"/>
        <w:numPr>
          <w:ilvl w:val="4"/>
          <w:numId w:val="1"/>
        </w:numPr>
        <w:rPr/>
      </w:pPr>
      <w:bookmarkStart w:id="1036" w:name="__RefHeading___Toc3607699_1280447820"/>
      <w:bookmarkStart w:id="1037" w:name="_Toc432"/>
      <w:bookmarkEnd w:id="1036"/>
      <w:r>
        <w:rPr>
          <w:rtl w:val="true"/>
        </w:rPr>
        <w:t>اشارة</w:t>
      </w:r>
      <w:bookmarkEnd w:id="1037"/>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أمّ جعفر أصواتا من الغناء القديم، فأرسلت لها رسولا يلقيها في البحر، ثم غنتها جارية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يا مطر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عليك يا مطر السلام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أرسلوا به رسولا مفردا إلى دهلك</w:t>
      </w:r>
      <w:r>
        <w:rPr>
          <w:rStyle w:val="FootnoteAnchor"/>
          <w:rtl w:val="true"/>
        </w:rPr>
        <w:footnoteReference w:id="1135"/>
      </w:r>
      <w:r>
        <w:rPr>
          <w:rFonts w:ascii="Amiri" w:hAnsi="Amiri" w:eastAsia="Amiri" w:cs="Amiri"/>
          <w:color w:val="111111"/>
          <w:sz w:val="28"/>
          <w:sz w:val="28"/>
          <w:szCs w:val="28"/>
          <w:rtl w:val="true"/>
          <w:lang w:bidi="ar-SA"/>
        </w:rPr>
        <w:t>ليلقيه في البحر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حمل أمّ جعفر على هذا التطير على ابنها محمد بن الأمين من هذه الأصوات، أيام محاربته المأمون فمنها قوله</w:t>
      </w:r>
      <w:r>
        <w:rPr>
          <w:rFonts w:eastAsia="Amiri" w:cs="Amiri" w:ascii="Amiri" w:hAnsi="Amiri"/>
          <w:color w:val="111111"/>
          <w:sz w:val="28"/>
          <w:szCs w:val="28"/>
          <w:rtl w:val="true"/>
          <w:lang w:bidi="ar-SA"/>
        </w:rPr>
        <w:t xml:space="preserve">: </w:t>
      </w:r>
      <w:bookmarkStart w:id="1038" w:name="pg16218_175611"/>
    </w:p>
    <w:p>
      <w:pPr>
        <w:pStyle w:val="BookText"/>
        <w:rPr/>
      </w:pPr>
      <w:bookmarkEnd w:id="1038"/>
      <w:r>
        <w:rPr>
          <w:rFonts w:ascii="Amiri" w:hAnsi="Amiri" w:eastAsia="Amiri" w:cs="Amiri"/>
          <w:color w:val="111111"/>
          <w:sz w:val="28"/>
          <w:sz w:val="28"/>
          <w:szCs w:val="28"/>
          <w:rtl w:val="true"/>
          <w:lang w:bidi="ar-SA"/>
        </w:rPr>
        <w:t xml:space="preserve">كليب لعمري كان أكثر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أيسر جرما منك ضرّج بالدم</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قتلوه كي يكونوا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غدرت يوما بكسرى مرازبه</w:t>
      </w:r>
      <w:r>
        <w:rPr>
          <w:rStyle w:val="FootnoteAnchor"/>
          <w:rtl w:val="true"/>
        </w:rPr>
        <w:footnoteReference w:id="1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زهيرا تحت كلكل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أسعى كالعجول أبادر</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منذر أفنيت فاستبق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حنانيك بعض الشرّ أهون من بعض</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مضى الحديث</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3607701_1280447820"/>
      <w:bookmarkStart w:id="1040" w:name="_Toc433"/>
      <w:bookmarkEnd w:id="1039"/>
      <w:r>
        <w:rPr>
          <w:rtl w:val="true"/>
        </w:rPr>
        <w:t>صوت</w:t>
      </w:r>
      <w:bookmarkEnd w:id="1040"/>
    </w:p>
    <w:p>
      <w:pPr>
        <w:pStyle w:val="BookText"/>
        <w:rPr/>
      </w:pPr>
      <w:r>
        <w:rPr>
          <w:rFonts w:ascii="Amiri" w:hAnsi="Amiri" w:eastAsia="Amiri" w:cs="Amiri"/>
          <w:color w:val="111111"/>
          <w:sz w:val="28"/>
          <w:sz w:val="28"/>
          <w:szCs w:val="28"/>
          <w:rtl w:val="true"/>
          <w:lang w:bidi="ar-SA"/>
        </w:rPr>
        <w:t xml:space="preserve">و 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 لن يتصدّعا</w:t>
      </w:r>
    </w:p>
    <w:p>
      <w:pPr>
        <w:pStyle w:val="BookText"/>
        <w:rPr/>
      </w:pPr>
      <w:r>
        <w:rPr>
          <w:rFonts w:ascii="Amiri" w:hAnsi="Amiri" w:eastAsia="Amiri" w:cs="Amiri"/>
          <w:color w:val="111111"/>
          <w:sz w:val="28"/>
          <w:sz w:val="28"/>
          <w:szCs w:val="28"/>
          <w:rtl w:val="true"/>
          <w:lang w:bidi="ar-SA"/>
        </w:rPr>
        <w:t xml:space="preserve">فلما تفرّقنا كأني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لمتمّم بن نويرة، يرثي أخاه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لسياط</w:t>
      </w:r>
      <w:r>
        <w:rPr>
          <w:rFonts w:eastAsia="Amiri" w:cs="Amiri" w:ascii="Amiri" w:hAnsi="Amiri"/>
          <w:color w:val="111111"/>
          <w:sz w:val="28"/>
          <w:szCs w:val="28"/>
          <w:rtl w:val="true"/>
          <w:lang w:bidi="ar-SA"/>
        </w:rPr>
        <w:t xml:space="preserve">. </w:t>
      </w:r>
      <w:bookmarkStart w:id="1041" w:name="pg16218_175612"/>
    </w:p>
    <w:p>
      <w:pPr>
        <w:pStyle w:val="Heading3"/>
        <w:numPr>
          <w:ilvl w:val="2"/>
          <w:numId w:val="1"/>
        </w:numPr>
        <w:rPr/>
      </w:pPr>
      <w:bookmarkStart w:id="1042" w:name="__RefHeading___Toc3607703_1280447820"/>
      <w:bookmarkStart w:id="1043" w:name="_Toc434"/>
      <w:bookmarkEnd w:id="1041"/>
      <w:bookmarkEnd w:id="1042"/>
      <w:r>
        <w:rPr/>
        <w:t>19</w:t>
      </w:r>
      <w:r>
        <w:rPr>
          <w:rtl w:val="true"/>
        </w:rPr>
        <w:t xml:space="preserve"> - </w:t>
      </w:r>
      <w:r>
        <w:rPr>
          <w:rtl w:val="true"/>
        </w:rPr>
        <w:t>ذكر متمم و أخباره و خبر مالك و مقتله</w:t>
      </w:r>
      <w:bookmarkEnd w:id="1043"/>
    </w:p>
    <w:p>
      <w:pPr>
        <w:pStyle w:val="Heading4"/>
        <w:numPr>
          <w:ilvl w:val="3"/>
          <w:numId w:val="1"/>
        </w:numPr>
        <w:rPr/>
      </w:pPr>
      <w:bookmarkStart w:id="1044" w:name="__RefHeading___Toc3607705_1280447820"/>
      <w:bookmarkStart w:id="1045" w:name="_Toc435"/>
      <w:bookmarkEnd w:id="1044"/>
      <w:r>
        <w:rPr>
          <w:rtl w:val="true"/>
        </w:rPr>
        <w:t>نسبه</w:t>
      </w:r>
      <w:bookmarkEnd w:id="1045"/>
    </w:p>
    <w:p>
      <w:pPr>
        <w:pStyle w:val="BookText"/>
        <w:rPr/>
      </w:pPr>
      <w:r>
        <w:rPr>
          <w:rFonts w:ascii="Amiri" w:hAnsi="Amiri" w:eastAsia="Amiri" w:cs="Amiri"/>
          <w:color w:val="111111"/>
          <w:sz w:val="28"/>
          <w:sz w:val="28"/>
          <w:szCs w:val="28"/>
          <w:rtl w:val="true"/>
          <w:lang w:bidi="ar-SA"/>
        </w:rPr>
        <w:t>هو متمّم بن نويرة بن عمرو</w:t>
      </w:r>
      <w:r>
        <w:rPr>
          <w:rStyle w:val="FootnoteAnchor"/>
          <w:rtl w:val="true"/>
        </w:rPr>
        <w:footnoteReference w:id="1140"/>
      </w:r>
      <w:r>
        <w:rPr>
          <w:rFonts w:ascii="Amiri" w:hAnsi="Amiri" w:eastAsia="Amiri" w:cs="Amiri"/>
          <w:color w:val="111111"/>
          <w:sz w:val="28"/>
          <w:sz w:val="28"/>
          <w:szCs w:val="28"/>
          <w:rtl w:val="true"/>
          <w:lang w:bidi="ar-SA"/>
        </w:rPr>
        <w:t>بن شداد بن عبيد بن ثعلبة بن يربوع بن حنظلة بن مالك بن زيد مناة بن تميم بن مرّ بن أدّ بن طابخة بن الياس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متمّم بن نويرة أبا نهشل</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3607707_1280447820"/>
      <w:bookmarkStart w:id="1047" w:name="_Toc436"/>
      <w:bookmarkEnd w:id="1046"/>
      <w:r>
        <w:rPr>
          <w:rtl w:val="true"/>
        </w:rPr>
        <w:t>كنية أخيه مالك و لقبه</w:t>
      </w:r>
      <w:bookmarkEnd w:id="1047"/>
    </w:p>
    <w:p>
      <w:pPr>
        <w:pStyle w:val="BookText"/>
        <w:rPr/>
      </w:pPr>
      <w:r>
        <w:rPr>
          <w:rFonts w:ascii="Amiri" w:hAnsi="Amiri" w:eastAsia="Amiri" w:cs="Amiri"/>
          <w:color w:val="111111"/>
          <w:sz w:val="28"/>
          <w:sz w:val="28"/>
          <w:szCs w:val="28"/>
          <w:rtl w:val="true"/>
          <w:lang w:bidi="ar-SA"/>
        </w:rPr>
        <w:t>و يكنى أخوه مالك أبا المغوار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مالك يقال له فارس ذي الخمار، قيل له ذلك بفرس كان عنده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الخمار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يقول و قد أحمده في بعض وقائعه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جزاني دوائي ذو الحمار و صنعتي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بات أطواء بنيّ الأصاغر</w:t>
      </w:r>
      <w:r>
        <w:rPr>
          <w:rStyle w:val="FootnoteAnchor"/>
          <w:rtl w:val="true"/>
        </w:rPr>
        <w:footnoteReference w:id="1141"/>
      </w:r>
    </w:p>
    <w:p>
      <w:pPr>
        <w:pStyle w:val="Heading4"/>
        <w:numPr>
          <w:ilvl w:val="3"/>
          <w:numId w:val="1"/>
        </w:numPr>
        <w:rPr/>
      </w:pPr>
      <w:bookmarkStart w:id="1048" w:name="__RefHeading___Toc3607709_1280447820"/>
      <w:bookmarkStart w:id="1049" w:name="_Toc437"/>
      <w:bookmarkEnd w:id="1048"/>
      <w:r>
        <w:rPr>
          <w:rtl w:val="true"/>
        </w:rPr>
        <w:t>مقتل مالك بن نويرة</w:t>
      </w:r>
      <w:bookmarkEnd w:id="1049"/>
    </w:p>
    <w:p>
      <w:pPr>
        <w:pStyle w:val="BookText"/>
        <w:rPr/>
      </w:pPr>
      <w:r>
        <w:rPr>
          <w:rFonts w:ascii="Amiri" w:hAnsi="Amiri" w:eastAsia="Amiri" w:cs="Amiri"/>
          <w:color w:val="111111"/>
          <w:sz w:val="28"/>
          <w:sz w:val="28"/>
          <w:szCs w:val="28"/>
          <w:rtl w:val="true"/>
          <w:lang w:bidi="ar-SA"/>
        </w:rPr>
        <w:t>أخبرني أبو خليفة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مالك بن نويرة شريفا فارسا، و كان فيه خيلاء و تقدّم، و كان ذا لمّة كبيرة، و كان يقال له الجفول</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مالك قتل في الرّدّة، قتله خالد بن الوليد بالبطاح في خلافة أبي بكر، و كان مقيما بالبطاح، فلما تنبأت سجاح اتّبعها ثم أظهر أنّه مسلم، فضرب خالد عنقه صبرا، فطعن عليه في ذلك جماعة من الصحابة، منهم عمر بن الخطاب، و أبو قتادة الأنصاريّ، لأنه تزوّج امرأة مالك بعده، و قد كان يقال إنّه يهواها في الجاهلية و اتّهم لذلك أنّه قتله مسلما ليتزوّج امرأته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بالسبب في مقتل مالك بن نويرة محمد بن جرير الطبري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السريّ بن يحيى، يذكر عن شعيب بن إبراهيم التيمي، عن سيف بن عمر، عن الصّقعب بن عطية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سلّم استعمل عماله على بني تميم، فكان مالك بن نويرة عامله على بني 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تنبأت سجاح بنت الحارث بن سويد بن عقفان و سارت من الجزيرة، راسلت مالك بن نويرة و دعته إلى الموادعة، فأجابها و قنّاها</w:t>
      </w:r>
      <w:r>
        <w:rPr>
          <w:rStyle w:val="FootnoteAnchor"/>
          <w:rtl w:val="true"/>
        </w:rPr>
        <w:footnoteReference w:id="1143"/>
      </w:r>
      <w:r>
        <w:rPr>
          <w:rFonts w:ascii="Amiri" w:hAnsi="Amiri" w:eastAsia="Amiri" w:cs="Amiri"/>
          <w:color w:val="111111"/>
          <w:sz w:val="28"/>
          <w:sz w:val="28"/>
          <w:szCs w:val="28"/>
          <w:rtl w:val="true"/>
          <w:lang w:bidi="ar-SA"/>
        </w:rPr>
        <w:t xml:space="preserve">عن غزوها، و حملها على 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بني تميم، فأجابته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فشأنك بمن رأيت، و إنّما أنا امرأة من بني يربوع، و إن كان ملك فهو ملككم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تزوّجها مسيلمة الكذّاب و دخل بها انصرفت إلى الجزيرة و صالحته أن يحمل عليها النّصف من غلاّت اليمامة، فارعوى حينئذ مالك بن نويرة و ندم و تحيّر في أمره، فلحق بالبطاح، و لم يبق في بلاد بني حنظلة شيء يكره إلاّ ما بقي من أمر مالك بن نويرة و من تأشّب إليه</w:t>
      </w:r>
      <w:r>
        <w:rPr>
          <w:rStyle w:val="FootnoteAnchor"/>
          <w:rtl w:val="true"/>
        </w:rPr>
        <w:footnoteReference w:id="1145"/>
      </w:r>
      <w:r>
        <w:rPr>
          <w:rFonts w:ascii="Amiri" w:hAnsi="Amiri" w:eastAsia="Amiri" w:cs="Amiri"/>
          <w:color w:val="111111"/>
          <w:sz w:val="28"/>
          <w:sz w:val="28"/>
          <w:szCs w:val="28"/>
          <w:rtl w:val="true"/>
          <w:lang w:bidi="ar-SA"/>
        </w:rPr>
        <w:t>بالبطاح، فهو على حاله متحيّر ما يدري 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سهل بن يوسف، عن القاسم بن محمد و عمرو بن شعيب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خالد بن الوليد المسير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ظفر</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استبرأ أسدا و غطفان وطيئا</w:t>
      </w:r>
      <w:r>
        <w:rPr>
          <w:rStyle w:val="FootnoteAnchor"/>
          <w:rtl w:val="true"/>
        </w:rPr>
        <w:footnoteReference w:id="1147"/>
      </w:r>
      <w:r>
        <w:rPr>
          <w:rFonts w:ascii="Amiri" w:hAnsi="Amiri" w:eastAsia="Amiri" w:cs="Amiri"/>
          <w:color w:val="111111"/>
          <w:sz w:val="28"/>
          <w:sz w:val="28"/>
          <w:szCs w:val="28"/>
          <w:rtl w:val="true"/>
          <w:lang w:bidi="ar-SA"/>
        </w:rPr>
        <w:t>، فسار يريد البطاح دون الحزن، و عليها مالك بن نويرة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تردّد عليه أمره و قد تردّدت الأنصار على خالد و تخلّفت عنه،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بعهد الخليفة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عهد إلينا إن نحن فرغنا من البزاخة</w:t>
      </w:r>
      <w:r>
        <w:rPr>
          <w:rStyle w:val="FootnoteAnchor"/>
          <w:rtl w:val="true"/>
        </w:rPr>
        <w:footnoteReference w:id="1148"/>
      </w:r>
      <w:r>
        <w:rPr>
          <w:rFonts w:ascii="Amiri" w:hAnsi="Amiri" w:eastAsia="Amiri" w:cs="Amiri"/>
          <w:color w:val="111111"/>
          <w:sz w:val="28"/>
          <w:sz w:val="28"/>
          <w:szCs w:val="28"/>
          <w:rtl w:val="true"/>
          <w:lang w:bidi="ar-SA"/>
        </w:rPr>
        <w:t>و استبرأنا بلاد القوم، أن يكتب إلينا بما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عهد إليكم هذا فقد عهد إليّ أن أمضى، و أنا الأمير و إليّ تنتهي الأخبار، و لو أنّه لم يأتني له كتاب و لا أمر ثم رأيت فرصة إن أعلمته بها فاتتني لم أعلمه حتّى أنتهزها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ابتلينا بأمر ليس منه عهد إلينا فيه لم ندع أن نرى أفضل</w:t>
      </w:r>
      <w:r>
        <w:rPr>
          <w:rStyle w:val="FootnoteAnchor"/>
          <w:rtl w:val="true"/>
        </w:rPr>
        <w:footnoteReference w:id="1149"/>
      </w:r>
      <w:r>
        <w:rPr>
          <w:rFonts w:ascii="Amiri" w:hAnsi="Amiri" w:eastAsia="Amiri" w:cs="Amiri"/>
          <w:color w:val="111111"/>
          <w:sz w:val="28"/>
          <w:sz w:val="28"/>
          <w:szCs w:val="28"/>
          <w:rtl w:val="true"/>
          <w:lang w:bidi="ar-SA"/>
        </w:rPr>
        <w:t>ما بحضرتنا و نعمل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مالك بن نويرة بحيالنا، و أنا قاصد له بمن معي من المهاجرين و التابعين لهم بإحسان، و لست أكرههم</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مضى خالد و برمت الأنصار و تذامروا</w:t>
      </w:r>
      <w:r>
        <w:rPr>
          <w:rStyle w:val="FootnoteAnchor"/>
          <w:rtl w:val="true"/>
        </w:rPr>
        <w:footnoteReference w:id="1151"/>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أصاب القوم</w:t>
      </w:r>
      <w:r>
        <w:rPr>
          <w:rStyle w:val="FootnoteAnchor"/>
          <w:rtl w:val="true"/>
        </w:rPr>
        <w:footnoteReference w:id="1152"/>
      </w:r>
      <w:r>
        <w:rPr>
          <w:rFonts w:ascii="Amiri" w:hAnsi="Amiri" w:eastAsia="Amiri" w:cs="Amiri"/>
          <w:color w:val="111111"/>
          <w:sz w:val="28"/>
          <w:sz w:val="28"/>
          <w:szCs w:val="28"/>
          <w:rtl w:val="true"/>
          <w:lang w:bidi="ar-SA"/>
        </w:rPr>
        <w:t>خيرا إنّه لخير حرمتموه، و لئن أصابتهم</w:t>
      </w:r>
      <w:r>
        <w:rPr>
          <w:rStyle w:val="FootnoteAnchor"/>
          <w:rtl w:val="true"/>
        </w:rPr>
        <w:footnoteReference w:id="1153"/>
      </w:r>
      <w:r>
        <w:rPr>
          <w:rFonts w:ascii="Amiri" w:hAnsi="Amiri" w:eastAsia="Amiri" w:cs="Amiri"/>
          <w:color w:val="111111"/>
          <w:sz w:val="28"/>
          <w:sz w:val="28"/>
          <w:szCs w:val="28"/>
          <w:rtl w:val="true"/>
          <w:lang w:bidi="ar-SA"/>
        </w:rPr>
        <w:t>مصيبة ليجتنبنّكم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على اللّحاق بخالد، و جرّدوا إليه رسولا، فأقام عليهم حتّى لحقوا به، ثم سار حتّى لحق البطاح فلم يجد به أحدا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السري عن شعيب، عن سيف عن خزيمة بن شجرة العقفاني</w:t>
      </w:r>
      <w:r>
        <w:rPr>
          <w:rStyle w:val="FootnoteAnchor"/>
          <w:rtl w:val="true"/>
        </w:rPr>
        <w:footnoteReference w:id="1154"/>
      </w:r>
      <w:r>
        <w:rPr>
          <w:rFonts w:ascii="Amiri" w:hAnsi="Amiri" w:eastAsia="Amiri" w:cs="Amiri"/>
          <w:color w:val="111111"/>
          <w:sz w:val="28"/>
          <w:sz w:val="28"/>
          <w:szCs w:val="28"/>
          <w:rtl w:val="true"/>
          <w:lang w:bidi="ar-SA"/>
        </w:rPr>
        <w:t>عن عثمان بن سويد، عن سويد بن المنعبة</w:t>
      </w:r>
      <w:r>
        <w:rPr>
          <w:rStyle w:val="FootnoteAnchor"/>
          <w:rtl w:val="true"/>
        </w:rPr>
        <w:footnoteReference w:id="1155"/>
      </w:r>
      <w:r>
        <w:rPr>
          <w:rFonts w:ascii="Amiri" w:hAnsi="Amiri" w:eastAsia="Amiri" w:cs="Amiri"/>
          <w:color w:val="111111"/>
          <w:sz w:val="28"/>
          <w:sz w:val="28"/>
          <w:szCs w:val="28"/>
          <w:rtl w:val="true"/>
          <w:lang w:bidi="ar-SA"/>
        </w:rPr>
        <w:t>الرياحي قال</w:t>
      </w:r>
      <w:r>
        <w:rPr>
          <w:rFonts w:eastAsia="Amiri" w:cs="Amiri" w:ascii="Amiri" w:hAnsi="Amiri"/>
          <w:color w:val="111111"/>
          <w:sz w:val="28"/>
          <w:szCs w:val="28"/>
          <w:rtl w:val="true"/>
          <w:lang w:bidi="ar-SA"/>
        </w:rPr>
        <w:t xml:space="preserve">: </w:t>
      </w:r>
      <w:bookmarkStart w:id="1050" w:name="pg16218_175614"/>
    </w:p>
    <w:p>
      <w:pPr>
        <w:pStyle w:val="BookText"/>
        <w:rPr/>
      </w:pPr>
      <w:bookmarkEnd w:id="1050"/>
      <w:r>
        <w:rPr>
          <w:rFonts w:ascii="Amiri" w:hAnsi="Amiri" w:eastAsia="Amiri" w:cs="Amiri"/>
          <w:color w:val="111111"/>
          <w:sz w:val="28"/>
          <w:sz w:val="28"/>
          <w:szCs w:val="28"/>
          <w:rtl w:val="true"/>
          <w:lang w:bidi="ar-SA"/>
        </w:rPr>
        <w:t>قدم خالد بن الوليد البطاح فلم يجد عليه أحدا، و وجد مالك بن نويرة قد فرّقهم</w:t>
      </w:r>
      <w:r>
        <w:rPr>
          <w:rStyle w:val="FootnoteAnchor"/>
          <w:rtl w:val="true"/>
        </w:rPr>
        <w:footnoteReference w:id="1156"/>
      </w:r>
      <w:r>
        <w:rPr>
          <w:rFonts w:ascii="Amiri" w:hAnsi="Amiri" w:eastAsia="Amiri" w:cs="Amiri"/>
          <w:color w:val="111111"/>
          <w:sz w:val="28"/>
          <w:sz w:val="28"/>
          <w:szCs w:val="28"/>
          <w:rtl w:val="true"/>
          <w:lang w:bidi="ar-SA"/>
        </w:rPr>
        <w:t>في أموالهم و نهاهم عن الاجتماع، فبعث السرايا و أمرهم بداعية الإسلام</w:t>
      </w:r>
      <w:r>
        <w:rPr>
          <w:rStyle w:val="FootnoteAnchor"/>
          <w:rtl w:val="true"/>
        </w:rPr>
        <w:footnoteReference w:id="1157"/>
      </w:r>
      <w:r>
        <w:rPr>
          <w:rFonts w:ascii="Amiri" w:hAnsi="Amiri" w:eastAsia="Amiri" w:cs="Amiri"/>
          <w:color w:val="111111"/>
          <w:sz w:val="28"/>
          <w:sz w:val="28"/>
          <w:szCs w:val="28"/>
          <w:rtl w:val="true"/>
          <w:lang w:bidi="ar-SA"/>
        </w:rPr>
        <w:t>، فمن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فسالموه و من لم يجب و امتنع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فيما أوصاهم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منزلا</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فأذّنوا و أقيموا، فإن أذّن القوم و أقاموا فكفّوا عنهم، و إن لم يفعلوا فلا شيء إلاّ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اقتلوهم كلّ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 فما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أجابوكم إلى داعية الإسلام فسائلوهم</w:t>
      </w:r>
      <w:r>
        <w:rPr>
          <w:rStyle w:val="FootnoteAnchor"/>
          <w:rtl w:val="true"/>
        </w:rPr>
        <w:footnoteReference w:id="1159"/>
      </w:r>
      <w:r>
        <w:rPr>
          <w:rFonts w:ascii="Amiri" w:hAnsi="Amiri" w:eastAsia="Amiri" w:cs="Amiri"/>
          <w:color w:val="111111"/>
          <w:sz w:val="28"/>
          <w:sz w:val="28"/>
          <w:szCs w:val="28"/>
          <w:rtl w:val="true"/>
          <w:lang w:bidi="ar-SA"/>
        </w:rPr>
        <w:t>، فإن هم أقرّوا بالزكاة قبلتم منهم، و إلاّ فلا شيء إلا الغارة و لا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الخيل بمالك بن نويرة في نفر معه من بني ثعلبة بن يربوع، و من بني عاصم</w:t>
      </w:r>
      <w:r>
        <w:rPr>
          <w:rStyle w:val="FootnoteAnchor"/>
          <w:rtl w:val="true"/>
        </w:rPr>
        <w:footnoteReference w:id="1160"/>
      </w:r>
      <w:r>
        <w:rPr>
          <w:rFonts w:ascii="Amiri" w:hAnsi="Amiri" w:eastAsia="Amiri" w:cs="Amiri"/>
          <w:color w:val="111111"/>
          <w:sz w:val="28"/>
          <w:sz w:val="28"/>
          <w:szCs w:val="28"/>
          <w:rtl w:val="true"/>
          <w:lang w:bidi="ar-SA"/>
        </w:rPr>
        <w:t>، و عبيد، و عرين، و جعفر، و اختلف السرية فيهم، و فيهم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شهد أنّهم قد أذّنوا و أقاموا و 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اختلفوا فيهم أمر بحسبهم، في ليلة باردة لا يقوم لها شيء، و جعلت تزداد بردا، فأمر خالد مناديا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دافئوا أسراكم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لغة كنانة إذا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دافأنا الرجل و أدفئوه، فذلك معنى اقتلوه من الدفء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القوم أنّه يريد القتل فقتلوهم</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ضرار بن الأزور مالكا، فسمع خالد الواعية</w:t>
      </w:r>
      <w:r>
        <w:rPr>
          <w:rStyle w:val="FootnoteAnchor"/>
          <w:rtl w:val="true"/>
        </w:rPr>
        <w:footnoteReference w:id="1162"/>
      </w:r>
      <w:r>
        <w:rPr>
          <w:rFonts w:ascii="Amiri" w:hAnsi="Amiri" w:eastAsia="Amiri" w:cs="Amiri"/>
          <w:color w:val="111111"/>
          <w:sz w:val="28"/>
          <w:sz w:val="28"/>
          <w:szCs w:val="28"/>
          <w:rtl w:val="true"/>
          <w:lang w:bidi="ar-SA"/>
        </w:rPr>
        <w:t>، فخرج و قد فرغوا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أمرا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القوم فيهم 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عملك</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3607711_1280447820"/>
      <w:bookmarkStart w:id="1052" w:name="_Toc438"/>
      <w:bookmarkEnd w:id="1051"/>
      <w:r>
        <w:rPr>
          <w:rtl w:val="true"/>
        </w:rPr>
        <w:t>غضب أبي بكر لمقتل مالك</w:t>
      </w:r>
      <w:bookmarkEnd w:id="1052"/>
    </w:p>
    <w:p>
      <w:pPr>
        <w:pStyle w:val="BookText"/>
        <w:rPr/>
      </w:pPr>
      <w:r>
        <w:rPr>
          <w:rFonts w:ascii="IRNazanin" w:hAnsi="IRNazanin" w:eastAsia="IRNazanin"/>
          <w:color w:val="111111"/>
          <w:sz w:val="28"/>
          <w:sz w:val="28"/>
          <w:szCs w:val="28"/>
          <w:rtl w:val="true"/>
          <w:lang w:bidi="fa-IR"/>
        </w:rPr>
        <w:t xml:space="preserve">فزبره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w:t>
      </w:r>
      <w:r>
        <w:rPr>
          <w:rFonts w:eastAsia="IRNazanin" w:cs="IRNazanin"/>
          <w:color w:val="111111"/>
          <w:sz w:val="28"/>
          <w:szCs w:val="28"/>
          <w:rtl w:val="true"/>
          <w:lang w:bidi="fa-IR"/>
        </w:rPr>
        <w:t>]</w:t>
      </w:r>
      <w:r>
        <w:rPr>
          <w:rStyle w:val="FootnoteAnchor"/>
          <w:rtl w:val="true"/>
        </w:rPr>
        <w:footnoteReference w:id="1163"/>
      </w:r>
      <w:r>
        <w:rPr>
          <w:rFonts w:ascii="Amiri" w:hAnsi="Amiri" w:eastAsia="Amiri" w:cs="Amiri"/>
          <w:color w:val="111111"/>
          <w:sz w:val="28"/>
          <w:sz w:val="28"/>
          <w:szCs w:val="28"/>
          <w:rtl w:val="true"/>
          <w:lang w:bidi="ar-SA"/>
        </w:rPr>
        <w:t>و مضى حتّى أتى أبا بكر، فغضب عليه أبو بكر حتّى كلّمه عمر بن الخطاب فيه، فلم يرض إلا بأن يرجع إليه، فرجع إليه فلم يزل معه حتّى قدم المدينة، و قد كان تزوّج خالد أم تميم بنت المنهال</w:t>
      </w:r>
      <w:r>
        <w:rPr>
          <w:rStyle w:val="FootnoteAnchor"/>
          <w:rtl w:val="true"/>
        </w:rPr>
        <w:footnoteReference w:id="1164"/>
      </w:r>
      <w:r>
        <w:rPr>
          <w:rFonts w:ascii="Amiri" w:hAnsi="Amiri" w:eastAsia="Amiri" w:cs="Amiri"/>
          <w:color w:val="111111"/>
          <w:sz w:val="28"/>
          <w:sz w:val="28"/>
          <w:szCs w:val="28"/>
          <w:rtl w:val="true"/>
          <w:lang w:bidi="ar-SA"/>
        </w:rPr>
        <w:t xml:space="preserve">و تركها لينقضي طهرها، و كانت العرب تكره النساء في الحرب و تعايره،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سيف خالد رهقا، و حقّ عليه أن تقيده</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عليه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لا يقيد من عمّاله و لا من وزعته</w:t>
      </w:r>
      <w:r>
        <w:rPr>
          <w:rStyle w:val="FootnoteAnchor"/>
          <w:rtl w:val="true"/>
        </w:rPr>
        <w:footnoteReference w:id="116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يا عمر تأوّل فأخطأ، فارفع لسانك عن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ودى مالكا، و كتب إلى خالد أن يقدم عليه، ففعل و أخبره خبره فعذره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منه، و عنّفه بالتزويج الذي كانت العرب تعيب عليه من ذلك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سيف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قوم من السرية أنّهم أذّنوا و أقاموا و صلّوا، و شهد آخرون أنه لم يكن من ذلك شيء فقتلوا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أخوه متمم ينشد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دمه و يطلب إليه في سبيهم، فكتب له بردّ السّبي، و ألحّ عليه عمر في خالد أن يعزله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سيفه لرهقا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عمر، لم أكن لأشيم سيفا سلّه اللّه على الكافرين</w:t>
      </w:r>
      <w:r>
        <w:rPr>
          <w:rFonts w:eastAsia="Amiri" w:cs="Amiri" w:ascii="Amiri" w:hAnsi="Amiri"/>
          <w:color w:val="111111"/>
          <w:sz w:val="28"/>
          <w:szCs w:val="28"/>
          <w:rtl w:val="true"/>
          <w:lang w:bidi="ar-SA"/>
        </w:rPr>
        <w:t xml:space="preserve">. </w:t>
      </w:r>
      <w:bookmarkStart w:id="1053" w:name="pg16218_175615"/>
    </w:p>
    <w:p>
      <w:pPr>
        <w:pStyle w:val="Heading4"/>
        <w:numPr>
          <w:ilvl w:val="3"/>
          <w:numId w:val="1"/>
        </w:numPr>
        <w:rPr/>
      </w:pPr>
      <w:bookmarkStart w:id="1054" w:name="__RefHeading___Toc3607713_1280447820"/>
      <w:bookmarkStart w:id="1055" w:name="_Toc439"/>
      <w:bookmarkEnd w:id="1053"/>
      <w:bookmarkEnd w:id="1054"/>
      <w:r>
        <w:rPr>
          <w:rtl w:val="true"/>
        </w:rPr>
        <w:t>كان مالك طويل الشعر</w:t>
      </w:r>
      <w:bookmarkEnd w:id="1055"/>
    </w:p>
    <w:p>
      <w:pPr>
        <w:pStyle w:val="BookText"/>
        <w:rPr/>
      </w:pP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السري عن شعيب عن سيف عن خزيمة</w:t>
      </w:r>
      <w:r>
        <w:rPr>
          <w:rStyle w:val="FootnoteAnchor"/>
          <w:rtl w:val="true"/>
        </w:rPr>
        <w:footnoteReference w:id="1167"/>
      </w:r>
      <w:r>
        <w:rPr>
          <w:rFonts w:ascii="Amiri" w:hAnsi="Amiri" w:eastAsia="Amiri" w:cs="Amiri"/>
          <w:color w:val="111111"/>
          <w:sz w:val="28"/>
          <w:sz w:val="28"/>
          <w:szCs w:val="28"/>
          <w:rtl w:val="true"/>
          <w:lang w:bidi="ar-SA"/>
        </w:rPr>
        <w:t>عن عثمان عن سويد</w:t>
      </w:r>
      <w:r>
        <w:rPr>
          <w:rStyle w:val="FootnoteAnchor"/>
          <w:rtl w:val="true"/>
        </w:rPr>
        <w:footnoteReference w:id="11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مالك من أكثر الناس شعرا، و إنّ أهل العسكر اثّفوا القدور برءوسهم</w:t>
      </w:r>
      <w:r>
        <w:rPr>
          <w:rStyle w:val="FootnoteAnchor"/>
          <w:rtl w:val="true"/>
        </w:rPr>
        <w:footnoteReference w:id="1169"/>
      </w:r>
      <w:r>
        <w:rPr>
          <w:rFonts w:ascii="Amiri" w:hAnsi="Amiri" w:eastAsia="Amiri" w:cs="Amiri"/>
          <w:color w:val="111111"/>
          <w:sz w:val="28"/>
          <w:sz w:val="28"/>
          <w:szCs w:val="28"/>
          <w:rtl w:val="true"/>
          <w:lang w:bidi="ar-SA"/>
        </w:rPr>
        <w:t>، فما منها رأس إلا وصلت النار إلى بشرته، ما خلا مالكا فإنّ القدر نضجت و ما نضج رأسه من كثرة شعره، و وقى الشعر البشرة من حرّ النار أن تبلغ منه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متمم عمر بن الخطاب، ذكر خمصه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كفن المنهال تحت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غير مبطان العشيّات أروعا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كذاك كان يا متمم؟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أعني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اليزيديّ قال حدّثنا الزبير قال حدّثني محمد بن فليح، عن موسى بن عقبة،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أحمد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المسيّبي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فليح، عن موسى بن عقبة،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مالك بن نويرة كان من أكثر الناس شعرا، و أن خالدا لما قتله أمر برأسه فجعل أثفيّة لقدر، فنضج ما فيها قبل أن تبلغ النار إلى شواته</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3607715_1280447820"/>
      <w:bookmarkStart w:id="1057" w:name="_Toc440"/>
      <w:bookmarkEnd w:id="1056"/>
      <w:r>
        <w:rPr>
          <w:rtl w:val="true"/>
        </w:rPr>
        <w:t>خطأ خالد بن الوليد في قتله</w:t>
      </w:r>
      <w:bookmarkEnd w:id="1057"/>
    </w:p>
    <w:p>
      <w:pPr>
        <w:pStyle w:val="BookText"/>
        <w:rPr/>
      </w:pPr>
      <w:r>
        <w:rPr>
          <w:rFonts w:ascii="Amiri" w:hAnsi="Amiri" w:eastAsia="Amiri" w:cs="Amiri"/>
          <w:color w:val="111111"/>
          <w:sz w:val="28"/>
          <w:sz w:val="28"/>
          <w:szCs w:val="28"/>
          <w:rtl w:val="true"/>
          <w:lang w:bidi="ar-SA"/>
        </w:rPr>
        <w:t>أخبرني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 حدّثنا سلمة</w:t>
      </w:r>
      <w:r>
        <w:rPr>
          <w:rStyle w:val="FootnoteAnchor"/>
          <w:rtl w:val="true"/>
        </w:rPr>
        <w:footnoteReference w:id="1170"/>
      </w:r>
      <w:r>
        <w:rPr>
          <w:rFonts w:ascii="Amiri" w:hAnsi="Amiri" w:eastAsia="Amiri" w:cs="Amiri"/>
          <w:color w:val="111111"/>
          <w:sz w:val="28"/>
          <w:sz w:val="28"/>
          <w:szCs w:val="28"/>
          <w:rtl w:val="true"/>
          <w:lang w:bidi="ar-SA"/>
        </w:rPr>
        <w:t>عن ابن إسحاق، عن طلحة بن عبيد اللّه بن عبد الرّحمن بن أبي بكر الصدّيق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كان من عهده إلى جيوشه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إذا غشيتم دارا من دور الناس فسمعتم فيها أذانا للصلاة فأمسكوا عن أهلها حتّى تسألوهم ما ذا نقموا، و إذا لم تسمعوا أذانا فشنّوا الغارة و اقتلوا</w:t>
      </w:r>
      <w:r>
        <w:rPr>
          <w:rStyle w:val="FootnoteAnchor"/>
          <w:rtl w:val="true"/>
        </w:rPr>
        <w:footnoteReference w:id="1171"/>
      </w:r>
      <w:r>
        <w:rPr>
          <w:rFonts w:ascii="Amiri" w:hAnsi="Amiri" w:eastAsia="Amiri" w:cs="Amiri"/>
          <w:color w:val="111111"/>
          <w:sz w:val="28"/>
          <w:sz w:val="28"/>
          <w:szCs w:val="28"/>
          <w:rtl w:val="true"/>
          <w:lang w:bidi="ar-SA"/>
        </w:rPr>
        <w:t>و حرّقوا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ممن</w:t>
      </w:r>
      <w:r>
        <w:rPr>
          <w:rStyle w:val="FootnoteAnchor"/>
          <w:rtl w:val="true"/>
        </w:rPr>
        <w:footnoteReference w:id="1172"/>
      </w:r>
      <w:r>
        <w:rPr>
          <w:rFonts w:ascii="Amiri" w:hAnsi="Amiri" w:eastAsia="Amiri" w:cs="Amiri"/>
          <w:color w:val="111111"/>
          <w:sz w:val="28"/>
          <w:sz w:val="28"/>
          <w:szCs w:val="28"/>
          <w:rtl w:val="true"/>
          <w:lang w:bidi="ar-SA"/>
        </w:rPr>
        <w:t>شهد لمالك بالإسلام أبو قتادة الأنصاري، و اسمه الحارث بن ربعيّ أخو بني سلمة، و قد كان عاهد اللّه أنّه لا يشهد حربا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يحدّث أنّهم لما غشوا القوم راعوهم تحت الليل، فأخذ القوم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المسلمون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السلاح معكم؟ فإن كنتم كما تقولون فضعوا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ثم صلينا و 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خالد يعتذر في قتله أنّه قال له و هو يراجعه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إخال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قد كان </w:t>
      </w:r>
      <w:bookmarkStart w:id="1058" w:name="pg16218_175616"/>
    </w:p>
    <w:p>
      <w:pPr>
        <w:pStyle w:val="BookText"/>
        <w:rPr/>
      </w:pPr>
      <w:bookmarkEnd w:id="1058"/>
      <w:r>
        <w:rPr>
          <w:rFonts w:ascii="Amiri" w:hAnsi="Amiri" w:eastAsia="Amiri" w:cs="Amiri"/>
          <w:color w:val="111111"/>
          <w:sz w:val="28"/>
          <w:sz w:val="28"/>
          <w:szCs w:val="28"/>
          <w:rtl w:val="true"/>
          <w:lang w:bidi="ar-SA"/>
        </w:rPr>
        <w:t>يقول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تعدّه 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قدّمه فضرب عنقه و أعناق أصحابه، فلما بلغ قتلهم عمر بن الخطّاب تكلّم فيه عند أبي بكر رضي اللّه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عدا على امرئ مسلم فقتله، ثم نزا على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خالد بن الوليد قافلا حتّى دخل المسجد و عليه قباء له، و عليه صدأ الحديد، معتجرا بعمامة قد غرز فيها اسمها، فلما أن دخل المسجد قام إليه عمر فانتزع الأسهم</w:t>
      </w:r>
      <w:r>
        <w:rPr>
          <w:rStyle w:val="FootnoteAnchor"/>
          <w:rtl w:val="true"/>
        </w:rPr>
        <w:footnoteReference w:id="1174"/>
      </w:r>
      <w:r>
        <w:rPr>
          <w:rFonts w:ascii="Amiri" w:hAnsi="Amiri" w:eastAsia="Amiri" w:cs="Amiri"/>
          <w:color w:val="111111"/>
          <w:sz w:val="28"/>
          <w:sz w:val="28"/>
          <w:szCs w:val="28"/>
          <w:rtl w:val="true"/>
          <w:lang w:bidi="ar-SA"/>
        </w:rPr>
        <w:t>من رأسه فحطّمها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 امرأ مسلما ثم نزوت على امرأته، و اللّه لأرجمنّك بأحجارك</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يكلّمه خالد بن الوليد و لا يظنّ إلاّ أن رأى أبي بكر على مثل رأي عمر فيه، حتّى دخل على أبي بكر فأخبره الخبر و اعتذر إليه، فعذره أبو بكر و تجاوز له عمّا كان في حربه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خالد حين رضي عنه أبو بكر، و عمر جالس في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يا ابن أم شملة</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عمر أن أبا بكر قد رضي عنه، فلم يكلّمه و دخل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الذي قتل مالك بن نويرة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الأزور الأسديّ</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3607717_1280447820"/>
      <w:bookmarkStart w:id="1060" w:name="_Toc441"/>
      <w:bookmarkEnd w:id="1059"/>
      <w:r>
        <w:rPr>
          <w:rtl w:val="true"/>
        </w:rPr>
        <w:t>ضرار قاتل مالك</w:t>
      </w:r>
      <w:r>
        <w:rPr>
          <w:rtl w:val="true"/>
        </w:rPr>
        <w:t>.</w:t>
      </w:r>
      <w:bookmarkEnd w:id="1060"/>
    </w:p>
    <w:p>
      <w:pPr>
        <w:pStyle w:val="BookText"/>
        <w:rPr/>
      </w:pPr>
      <w:r>
        <w:rPr>
          <w:rFonts w:ascii="Amiri" w:hAnsi="Amiri" w:eastAsia="Amiri" w:cs="Amiri"/>
          <w:color w:val="111111"/>
          <w:sz w:val="28"/>
          <w:sz w:val="28"/>
          <w:szCs w:val="28"/>
          <w:rtl w:val="true"/>
          <w:lang w:bidi="ar-SA"/>
        </w:rPr>
        <w:t>و قال محمد بن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مالك بن نويرة ضرار بن الأزور</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3607719_1280447820"/>
      <w:bookmarkStart w:id="1062" w:name="_Toc442"/>
      <w:bookmarkEnd w:id="1061"/>
      <w:r>
        <w:rPr>
          <w:rtl w:val="true"/>
        </w:rPr>
        <w:t>حجج المختلفين في عذر خالد</w:t>
      </w:r>
      <w:bookmarkEnd w:id="1062"/>
    </w:p>
    <w:p>
      <w:pPr>
        <w:pStyle w:val="BookText"/>
        <w:rPr/>
      </w:pPr>
      <w:r>
        <w:rPr>
          <w:rFonts w:ascii="Amiri" w:hAnsi="Amiri" w:eastAsia="Amiri" w:cs="Amiri"/>
          <w:color w:val="111111"/>
          <w:sz w:val="28"/>
          <w:sz w:val="28"/>
          <w:szCs w:val="28"/>
          <w:rtl w:val="true"/>
          <w:lang w:bidi="ar-SA"/>
        </w:rPr>
        <w:t>و هكذا روى أبو زيد عمر بن شبّة</w:t>
      </w:r>
      <w:r>
        <w:rPr>
          <w:rStyle w:val="FootnoteAnchor"/>
          <w:rtl w:val="true"/>
        </w:rPr>
        <w:footnoteReference w:id="1178"/>
      </w:r>
      <w:r>
        <w:rPr>
          <w:rFonts w:ascii="Amiri" w:hAnsi="Amiri" w:eastAsia="Amiri" w:cs="Amiri"/>
          <w:color w:val="111111"/>
          <w:sz w:val="28"/>
          <w:sz w:val="28"/>
          <w:szCs w:val="28"/>
          <w:rtl w:val="true"/>
          <w:lang w:bidi="ar-SA"/>
        </w:rPr>
        <w:t>عن أصحابه، و أبو خليفة عن محمد بن سلام</w:t>
      </w:r>
      <w:r>
        <w:rPr>
          <w:rStyle w:val="FootnoteAnchor"/>
          <w:rtl w:val="true"/>
        </w:rPr>
        <w:footnoteReference w:id="11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مالك بن نويرة على النبي صلّى اللّه عليه و سلّم فيمن قدم من أمثاله من العرب، فولاّه صدقات قومه بني يربوع، فلما مات النبيّ صلّى اللّه عليه و سلّم اضطرب فيها فلم يحمد أمره، و فرّق ما في يده من إبل الصدقة، فكلّمه الأقرع بن حابس المجاشعيّ، و القعقاع بن معبد بن زرارة</w:t>
      </w:r>
      <w:r>
        <w:rPr>
          <w:rStyle w:val="FootnoteAnchor"/>
          <w:rtl w:val="true"/>
        </w:rPr>
        <w:footnoteReference w:id="1180"/>
      </w:r>
      <w:r>
        <w:rPr>
          <w:rFonts w:ascii="Amiri" w:hAnsi="Amiri" w:eastAsia="Amiri" w:cs="Amiri"/>
          <w:color w:val="111111"/>
          <w:sz w:val="28"/>
          <w:sz w:val="28"/>
          <w:szCs w:val="28"/>
          <w:rtl w:val="true"/>
          <w:lang w:bidi="ar-SA"/>
        </w:rPr>
        <w:t>الدارميّ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الأمر قائما و طالبا، فلا تعجل بتفرقة ما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أراني اللّه بالنّعم المندّى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ببرقة رحرحان و قد أراني</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تمشّى يا ابن عوذة في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صاحبك الأقيرع تلحياني</w:t>
      </w:r>
    </w:p>
    <w:p>
      <w:pPr>
        <w:pStyle w:val="BookText"/>
        <w:rPr/>
      </w:pPr>
      <w:r>
        <w:rPr>
          <w:rFonts w:ascii="Amiri" w:hAnsi="Amiri" w:eastAsia="Amiri" w:cs="Amiri"/>
          <w:color w:val="111111"/>
          <w:sz w:val="28"/>
          <w:sz w:val="28"/>
          <w:szCs w:val="28"/>
          <w:rtl w:val="true"/>
          <w:lang w:bidi="ar-SA"/>
        </w:rPr>
        <w:t xml:space="preserve">حميت جميعها بالسّيف 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ترعش يداي و لا بناني</w:t>
      </w:r>
    </w:p>
    <w:p>
      <w:pPr>
        <w:pStyle w:val="BookText"/>
        <w:rPr/>
      </w:pPr>
      <w:r>
        <w:rPr>
          <w:rFonts w:ascii="Amiri" w:hAnsi="Amiri" w:eastAsia="Amiri" w:cs="Amiri"/>
          <w:color w:val="111111"/>
          <w:sz w:val="28"/>
          <w:sz w:val="28"/>
          <w:szCs w:val="28"/>
          <w:rtl w:val="true"/>
          <w:lang w:bidi="ar-SA"/>
        </w:rPr>
        <w:t>يعني أمّ القعقاع، و هي معاذة بنت ضرار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خذوا أموالكم غير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ناظر فيما يجيء من الغد</w:t>
      </w:r>
      <w:r>
        <w:rPr>
          <w:rStyle w:val="FootnoteAnchor"/>
          <w:rtl w:val="true"/>
        </w:rPr>
        <w:footnoteReference w:id="118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قام بالأمر المخوّف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منعنا و قلنا الدين دين محمّد </w:t>
      </w:r>
      <w:bookmarkStart w:id="1063" w:name="pg16218_175617"/>
    </w:p>
    <w:p>
      <w:pPr>
        <w:pStyle w:val="BookText"/>
        <w:rPr/>
      </w:pPr>
      <w:bookmarkEnd w:id="1063"/>
      <w:r>
        <w:rPr>
          <w:rFonts w:ascii="IRNazanin" w:hAnsi="IRNazanin" w:eastAsia="IRNazanin"/>
          <w:color w:val="111111"/>
          <w:sz w:val="28"/>
          <w:sz w:val="28"/>
          <w:szCs w:val="28"/>
          <w:rtl w:val="true"/>
          <w:lang w:bidi="fa-IR"/>
        </w:rPr>
        <w:t>قال ابن سلام</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يعذر خالدا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أمرك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أراد بهذه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يعذر خالدا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انتفاء من النبوّة، و يحتجّ بشعريه المذكورين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خالد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 لما وجّهه إلى ابن جلندى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إن رأت عينك مالكا فلا تزايله أو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سمعني يوما يونس و أنا أرادّ التميمية في خالد و أعذره،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 ما سمعت بساقي أم تميم؟ يعني زوجة مالك التي تزوّجها خالد لما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إنّه لم ير أحسن من ساقيها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ما سمعت من عذر خالد قول متمم بأنّ أخاه لم يستشهد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دليل على غدر خالد</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3607721_1280447820"/>
      <w:bookmarkStart w:id="1065" w:name="_Toc443"/>
      <w:bookmarkEnd w:id="1064"/>
      <w:r>
        <w:rPr>
          <w:rtl w:val="true"/>
        </w:rPr>
        <w:t>إنشاد متمم أبا بكر شعرا في مقتل مالك</w:t>
      </w:r>
      <w:bookmarkEnd w:id="1065"/>
    </w:p>
    <w:p>
      <w:pPr>
        <w:pStyle w:val="BookText"/>
        <w:rPr/>
      </w:pPr>
      <w:r>
        <w:rPr>
          <w:rFonts w:ascii="Amiri" w:hAnsi="Amiri" w:eastAsia="Amiri" w:cs="Amiri"/>
          <w:color w:val="111111"/>
          <w:sz w:val="28"/>
          <w:sz w:val="28"/>
          <w:szCs w:val="28"/>
          <w:rtl w:val="true"/>
          <w:lang w:bidi="ar-SA"/>
        </w:rPr>
        <w:t>أخبرنا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الحكم البجلي عن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متمم بن نويرة مع أبي بكر الصّبح، ثم 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القتيل إذا الرياح تناوحت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الإزار قتلت يا ابن الأزور</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أ دعوته باللّه ثمّ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هو دعاك بذمّة لم يغدر</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دعوته و لا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يضمر الفحشاء تحت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شمائله عفيف المئزر</w:t>
      </w:r>
    </w:p>
    <w:p>
      <w:pPr>
        <w:pStyle w:val="BookText"/>
        <w:rPr/>
      </w:pPr>
      <w:r>
        <w:rPr>
          <w:rFonts w:ascii="IRNazanin" w:hAnsi="IRNazanin" w:eastAsia="IRNazanin"/>
          <w:color w:val="111111"/>
          <w:sz w:val="28"/>
          <w:sz w:val="28"/>
          <w:szCs w:val="28"/>
          <w:rtl w:val="true"/>
          <w:lang w:bidi="fa-IR"/>
        </w:rPr>
        <w:t xml:space="preserve">و لنعم حشو الدّرع أنت و حاسرا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مأوى الطارق المتنوّر</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حتّى سالت عينه، ثم انخرط</w:t>
      </w:r>
      <w:r>
        <w:rPr>
          <w:rStyle w:val="FootnoteAnchor"/>
          <w:rtl w:val="true"/>
        </w:rPr>
        <w:footnoteReference w:id="1187"/>
      </w:r>
      <w:r>
        <w:rPr>
          <w:rFonts w:ascii="Amiri" w:hAnsi="Amiri" w:eastAsia="Amiri" w:cs="Amiri"/>
          <w:color w:val="111111"/>
          <w:sz w:val="28"/>
          <w:sz w:val="28"/>
          <w:szCs w:val="28"/>
          <w:rtl w:val="true"/>
          <w:lang w:bidi="ar-SA"/>
        </w:rPr>
        <w:t xml:space="preserve">على سية قوسه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متكئا</w:t>
      </w:r>
      <w:r>
        <w:rPr>
          <w:rFonts w:eastAsia="Amiri" w:cs="Amiri" w:ascii="Amiri" w:hAnsi="Amiri"/>
          <w:color w:val="111111"/>
          <w:sz w:val="28"/>
          <w:szCs w:val="28"/>
          <w:rtl w:val="true"/>
          <w:lang w:bidi="ar-SA"/>
        </w:rPr>
        <w:t>]</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مغشيّا عليه</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3607723_1280447820"/>
      <w:bookmarkStart w:id="1067" w:name="_Toc444"/>
      <w:bookmarkEnd w:id="1066"/>
      <w:r>
        <w:rPr>
          <w:rtl w:val="true"/>
        </w:rPr>
        <w:t>وصف متمم لأخيه مالك</w:t>
      </w:r>
      <w:bookmarkEnd w:id="1067"/>
    </w:p>
    <w:p>
      <w:pPr>
        <w:pStyle w:val="BookText"/>
        <w:rPr/>
      </w:pPr>
      <w:r>
        <w:rPr>
          <w:rFonts w:ascii="Amiri" w:hAnsi="Amiri" w:eastAsia="Amiri" w:cs="Amiri"/>
          <w:color w:val="111111"/>
          <w:sz w:val="28"/>
          <w:sz w:val="28"/>
          <w:szCs w:val="28"/>
          <w:rtl w:val="true"/>
          <w:lang w:bidi="ar-SA"/>
        </w:rPr>
        <w:t>أخبرني اليزيدي قال حدّثنا الرياشي قال حدّثنى محمد بن صخر بن خلخلة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متمم بن نويرة أخاه في المدينة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لتذكر أخاك، فما كانت صفته، أو صفه 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Style w:val="FootnoteAnchor"/>
          <w:rtl w:val="true"/>
        </w:rPr>
        <w:footnoteReference w:id="1189"/>
      </w:r>
      <w:r>
        <w:rPr>
          <w:rFonts w:ascii="Amiri" w:hAnsi="Amiri" w:eastAsia="Amiri" w:cs="Amiri"/>
          <w:color w:val="111111"/>
          <w:sz w:val="28"/>
          <w:sz w:val="28"/>
          <w:szCs w:val="28"/>
          <w:rtl w:val="true"/>
          <w:lang w:bidi="ar-SA"/>
        </w:rPr>
        <w:t>يركب الجمل الثّفال</w:t>
      </w:r>
      <w:r>
        <w:rPr>
          <w:rStyle w:val="FootnoteAnchor"/>
          <w:rtl w:val="true"/>
        </w:rPr>
        <w:footnoteReference w:id="1190"/>
      </w:r>
      <w:r>
        <w:rPr>
          <w:rFonts w:ascii="Amiri" w:hAnsi="Amiri" w:eastAsia="Amiri" w:cs="Amiri"/>
          <w:color w:val="111111"/>
          <w:sz w:val="28"/>
          <w:sz w:val="28"/>
          <w:szCs w:val="28"/>
          <w:rtl w:val="true"/>
          <w:lang w:bidi="ar-SA"/>
        </w:rPr>
        <w:t>في الليلة الباردة، يرتوي لأهله</w:t>
      </w:r>
      <w:r>
        <w:rPr>
          <w:rStyle w:val="FootnoteAnchor"/>
          <w:rtl w:val="true"/>
        </w:rPr>
        <w:footnoteReference w:id="1191"/>
      </w:r>
      <w:r>
        <w:rPr>
          <w:rFonts w:ascii="Amiri" w:hAnsi="Amiri" w:eastAsia="Amiri" w:cs="Amiri"/>
          <w:color w:val="111111"/>
          <w:sz w:val="28"/>
          <w:sz w:val="28"/>
          <w:szCs w:val="28"/>
          <w:rtl w:val="true"/>
          <w:lang w:bidi="ar-SA"/>
        </w:rPr>
        <w:t>بين المزادتين المضرّجتين</w:t>
      </w:r>
      <w:r>
        <w:rPr>
          <w:rStyle w:val="FootnoteAnchor"/>
          <w:rtl w:val="true"/>
        </w:rPr>
        <w:footnoteReference w:id="1192"/>
      </w:r>
      <w:r>
        <w:rPr>
          <w:rFonts w:ascii="Amiri" w:hAnsi="Amiri" w:eastAsia="Amiri" w:cs="Amiri"/>
          <w:color w:val="111111"/>
          <w:sz w:val="28"/>
          <w:sz w:val="28"/>
          <w:szCs w:val="28"/>
          <w:rtl w:val="true"/>
          <w:lang w:bidi="ar-SA"/>
        </w:rPr>
        <w:t>، عليه الشّملة الفلوت</w:t>
      </w:r>
      <w:r>
        <w:rPr>
          <w:rStyle w:val="FootnoteAnchor"/>
          <w:rtl w:val="true"/>
        </w:rPr>
        <w:footnoteReference w:id="1193"/>
      </w:r>
      <w:r>
        <w:rPr>
          <w:rFonts w:ascii="Amiri" w:hAnsi="Amiri" w:eastAsia="Amiri" w:cs="Amiri"/>
          <w:color w:val="111111"/>
          <w:sz w:val="28"/>
          <w:sz w:val="28"/>
          <w:szCs w:val="28"/>
          <w:rtl w:val="true"/>
          <w:lang w:bidi="ar-SA"/>
        </w:rPr>
        <w:t>، يقود الفرس الجرور</w:t>
      </w:r>
      <w:r>
        <w:rPr>
          <w:rStyle w:val="FootnoteAnchor"/>
          <w:rtl w:val="true"/>
        </w:rPr>
        <w:footnoteReference w:id="1194"/>
      </w:r>
      <w:r>
        <w:rPr>
          <w:rFonts w:ascii="Amiri" w:hAnsi="Amiri" w:eastAsia="Amiri" w:cs="Amiri"/>
          <w:color w:val="111111"/>
          <w:sz w:val="28"/>
          <w:sz w:val="28"/>
          <w:szCs w:val="28"/>
          <w:rtl w:val="true"/>
          <w:lang w:bidi="ar-SA"/>
        </w:rPr>
        <w:t>، ثم يصبح ضاحكا</w:t>
      </w:r>
      <w:r>
        <w:rPr>
          <w:rFonts w:eastAsia="Amiri" w:cs="Amiri" w:ascii="Amiri" w:hAnsi="Amiri"/>
          <w:color w:val="111111"/>
          <w:sz w:val="28"/>
          <w:szCs w:val="28"/>
          <w:rtl w:val="true"/>
          <w:lang w:bidi="ar-SA"/>
        </w:rPr>
        <w:t xml:space="preserve">». </w:t>
      </w:r>
      <w:bookmarkStart w:id="1068" w:name="pg16218_175618"/>
    </w:p>
    <w:p>
      <w:pPr>
        <w:pStyle w:val="Heading4"/>
        <w:numPr>
          <w:ilvl w:val="3"/>
          <w:numId w:val="1"/>
        </w:numPr>
        <w:rPr/>
      </w:pPr>
      <w:bookmarkStart w:id="1069" w:name="__RefHeading___Toc3607725_1280447820"/>
      <w:bookmarkStart w:id="1070" w:name="_Toc445"/>
      <w:bookmarkEnd w:id="1068"/>
      <w:bookmarkEnd w:id="1069"/>
      <w:r>
        <w:rPr>
          <w:rtl w:val="true"/>
        </w:rPr>
        <w:t>تكفين المنهال لمالك</w:t>
      </w:r>
      <w:bookmarkEnd w:id="1070"/>
    </w:p>
    <w:p>
      <w:pPr>
        <w:pStyle w:val="Heading5"/>
        <w:numPr>
          <w:ilvl w:val="4"/>
          <w:numId w:val="1"/>
        </w:numPr>
        <w:rPr/>
      </w:pPr>
      <w:bookmarkStart w:id="1071" w:name="__RefHeading___Toc3607727_1280447820"/>
      <w:bookmarkStart w:id="1072" w:name="_Toc446"/>
      <w:bookmarkEnd w:id="1071"/>
      <w:r>
        <w:rPr>
          <w:rtl w:val="true"/>
        </w:rPr>
        <w:t>اشارة</w:t>
      </w:r>
      <w:bookmarkEnd w:id="1072"/>
    </w:p>
    <w:p>
      <w:pPr>
        <w:pStyle w:val="BookText"/>
        <w:rPr/>
      </w:pPr>
      <w:r>
        <w:rPr>
          <w:rFonts w:ascii="Amiri" w:hAnsi="Amiri" w:eastAsia="Amiri" w:cs="Amiri"/>
          <w:color w:val="111111"/>
          <w:sz w:val="28"/>
          <w:sz w:val="28"/>
          <w:szCs w:val="28"/>
          <w:rtl w:val="true"/>
          <w:lang w:bidi="ar-SA"/>
        </w:rPr>
        <w:t>أخبرني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عن الزبير بن حبيب بن بدر الطائي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بني يربوع، مرّ على أشلاء مالك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نويرة لما قتله خالد، فأخذ ثوبا و كفّنه فيه و دفنه، ففيه يقول متمم</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3607729_1280447820"/>
      <w:bookmarkStart w:id="1074" w:name="_Toc447"/>
      <w:bookmarkEnd w:id="1073"/>
      <w:r>
        <w:rPr>
          <w:rtl w:val="true"/>
        </w:rPr>
        <w:t>صوت</w:t>
      </w:r>
      <w:bookmarkEnd w:id="1074"/>
    </w:p>
    <w:p>
      <w:pPr>
        <w:pStyle w:val="BookText"/>
        <w:rPr/>
      </w:pPr>
      <w:r>
        <w:rPr>
          <w:rFonts w:ascii="Amiri" w:hAnsi="Amiri" w:eastAsia="Amiri" w:cs="Amiri"/>
          <w:color w:val="111111"/>
          <w:sz w:val="28"/>
          <w:sz w:val="28"/>
          <w:szCs w:val="28"/>
          <w:rtl w:val="true"/>
          <w:lang w:bidi="ar-SA"/>
        </w:rPr>
        <w:t xml:space="preserve">لعمري و ما دهري بتأبين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جزع مما أصاب فأوجعا</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لقد كفّن المنهال تحت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غير مبطان العشيات أروعا</w:t>
      </w:r>
    </w:p>
    <w:p>
      <w:pPr>
        <w:pStyle w:val="BookText"/>
        <w:rPr/>
      </w:pPr>
      <w:r>
        <w:rPr>
          <w:rFonts w:ascii="Amiri" w:hAnsi="Amiri" w:eastAsia="Amiri" w:cs="Amiri"/>
          <w:color w:val="111111"/>
          <w:sz w:val="28"/>
          <w:sz w:val="28"/>
          <w:szCs w:val="28"/>
          <w:rtl w:val="true"/>
          <w:lang w:bidi="ar-SA"/>
        </w:rPr>
        <w:t>غنّاه عمرو بن أبي الكنّات، ثقيل أوّل بالوسطى عن حبش</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3607731_1280447820"/>
      <w:bookmarkStart w:id="1076" w:name="_Toc448"/>
      <w:bookmarkEnd w:id="1075"/>
      <w:r>
        <w:rPr>
          <w:rtl w:val="true"/>
        </w:rPr>
        <w:t>متمم ينشد عمر رثاءه لأخيه مالك</w:t>
      </w:r>
      <w:bookmarkEnd w:id="1076"/>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القضاعي قال حدّثني أحمد بن عمار العبدي</w:t>
      </w:r>
      <w:r>
        <w:rPr>
          <w:rStyle w:val="FootnoteAnchor"/>
          <w:rtl w:val="true"/>
        </w:rPr>
        <w:footnoteReference w:id="1196"/>
      </w:r>
      <w:r>
        <w:rPr>
          <w:rFonts w:ascii="Amiri" w:hAnsi="Amiri" w:eastAsia="Amiri" w:cs="Amiri"/>
          <w:color w:val="111111"/>
          <w:sz w:val="28"/>
          <w:sz w:val="28"/>
          <w:szCs w:val="28"/>
          <w:rtl w:val="true"/>
          <w:lang w:bidi="ar-SA"/>
        </w:rPr>
        <w:t>، و كان من العلم بموضع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عمر بن الخطاب الصبح، فلما انفتل من صلاته إذا هو برجل قصير أعور متنكبا قوسا</w:t>
      </w:r>
      <w:r>
        <w:rPr>
          <w:rStyle w:val="FootnoteAnchor"/>
          <w:rtl w:val="true"/>
        </w:rPr>
        <w:footnoteReference w:id="1197"/>
      </w:r>
      <w:r>
        <w:rPr>
          <w:rFonts w:ascii="Amiri" w:hAnsi="Amiri" w:eastAsia="Amiri" w:cs="Amiri"/>
          <w:color w:val="111111"/>
          <w:sz w:val="28"/>
          <w:sz w:val="28"/>
          <w:szCs w:val="28"/>
          <w:rtl w:val="true"/>
          <w:lang w:bidi="ar-SA"/>
        </w:rPr>
        <w:t>، و بيده هراوة،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فاستنشده قوله في أخيه،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و ما دهري بتأبين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جزع مما أصاب فأوجعا</w:t>
      </w:r>
    </w:p>
    <w:p>
      <w:pPr>
        <w:pStyle w:val="BookText"/>
        <w:rPr/>
      </w:pPr>
      <w:r>
        <w:rPr>
          <w:rFonts w:ascii="Amiri" w:hAnsi="Amiri" w:eastAsia="Amiri" w:cs="Amiri"/>
          <w:color w:val="111111"/>
          <w:sz w:val="28"/>
          <w:sz w:val="28"/>
          <w:szCs w:val="28"/>
          <w:rtl w:val="true"/>
          <w:lang w:bidi="ar-SA"/>
        </w:rPr>
        <w:t xml:space="preserve">لقد كفّن المنهال تحت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غير مبطان العشيات أروعا</w:t>
      </w:r>
    </w:p>
    <w:p>
      <w:pPr>
        <w:pStyle w:val="BookText"/>
        <w:rPr/>
      </w:pPr>
      <w:r>
        <w:rPr>
          <w:rFonts w:ascii="IRNazanin" w:hAnsi="IRNazanin" w:eastAsia="IRNazanin"/>
          <w:color w:val="111111"/>
          <w:sz w:val="28"/>
          <w:sz w:val="28"/>
          <w:szCs w:val="28"/>
          <w:rtl w:val="true"/>
          <w:lang w:bidi="fa-IR"/>
        </w:rPr>
        <w:t>حتّى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 لن يتصدّعا</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فلما تفرّقنا كأنّي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التأبين، و لوددت أنّي أحسن الشّعر فأرثى أخي زيدا بمثل ما رثيت به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متمم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أخي مات على ما مات عليه أخوك ما رثيته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قتل باليمامة شهيدا، و أمير الجيش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عزّاني أحد عن أخي بمثل ما عزّاني به متمم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هبت الصّبا من نحو اليمامة إلاّ خيّل إليّ أنّى أشم ريح أخي زيد</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bookmarkStart w:id="1077" w:name="pg16218_175619"/>
    </w:p>
    <w:p>
      <w:pPr>
        <w:pStyle w:val="Heading4"/>
        <w:numPr>
          <w:ilvl w:val="3"/>
          <w:numId w:val="1"/>
        </w:numPr>
        <w:rPr/>
      </w:pPr>
      <w:bookmarkStart w:id="1078" w:name="__RefHeading___Toc3607733_1280447820"/>
      <w:bookmarkStart w:id="1079" w:name="_Toc449"/>
      <w:bookmarkEnd w:id="1077"/>
      <w:bookmarkEnd w:id="1078"/>
      <w:r>
        <w:rPr>
          <w:rtl w:val="true"/>
        </w:rPr>
        <w:t>جزع متمم لمقتل أخيه</w:t>
      </w:r>
      <w:bookmarkEnd w:id="107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لمتمم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وجدك على أخيك؟ فقال أصبت بإحدى عينيّ فما قطرت منها دمعة عشرين سنة، فلما قتل أخي استهلّت فما ترقأ</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0" w:name="__RefHeading___Toc3607735_1280447820"/>
      <w:bookmarkStart w:id="1081" w:name="_Toc450"/>
      <w:bookmarkEnd w:id="1080"/>
      <w:r>
        <w:rPr>
          <w:rtl w:val="true"/>
        </w:rPr>
        <w:t>عائشة تتمثل بشعر متمم</w:t>
      </w:r>
      <w:bookmarkEnd w:id="1081"/>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لاحق، عن ابن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عبد الرّحمن بن أبي بكر بالحبشيّ خارج مكة</w:t>
      </w:r>
      <w:r>
        <w:rPr>
          <w:rStyle w:val="FootnoteAnchor"/>
          <w:rtl w:val="true"/>
        </w:rPr>
        <w:footnoteReference w:id="1201"/>
      </w:r>
      <w:r>
        <w:rPr>
          <w:rFonts w:ascii="Amiri" w:hAnsi="Amiri" w:eastAsia="Amiri" w:cs="Amiri"/>
          <w:color w:val="111111"/>
          <w:sz w:val="28"/>
          <w:sz w:val="28"/>
          <w:szCs w:val="28"/>
          <w:rtl w:val="true"/>
          <w:lang w:bidi="ar-SA"/>
        </w:rPr>
        <w:t>، فحمل فدفن بمكة، فقدمت عائشة فوقفت على قبره و قالت متمثلة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 لن يتصدّعا</w:t>
      </w:r>
    </w:p>
    <w:p>
      <w:pPr>
        <w:pStyle w:val="BookText"/>
        <w:rPr/>
      </w:pPr>
      <w:r>
        <w:rPr>
          <w:rFonts w:ascii="Amiri" w:hAnsi="Amiri" w:eastAsia="Amiri" w:cs="Amiri"/>
          <w:color w:val="111111"/>
          <w:sz w:val="28"/>
          <w:sz w:val="28"/>
          <w:szCs w:val="28"/>
          <w:rtl w:val="true"/>
          <w:lang w:bidi="ar-SA"/>
        </w:rPr>
        <w:t xml:space="preserve">فلما تفرّقنا كأني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pStyle w:val="BookText"/>
        <w:rPr/>
      </w:pPr>
      <w:r>
        <w:rPr>
          <w:rFonts w:ascii="Amiri" w:hAnsi="Amiri" w:eastAsia="Amiri" w:cs="Amiri"/>
          <w:color w:val="111111"/>
          <w:sz w:val="28"/>
          <w:sz w:val="28"/>
          <w:szCs w:val="28"/>
          <w:rtl w:val="true"/>
          <w:lang w:bidi="ar-SA"/>
        </w:rPr>
        <w:t>أما و اللّه لو حضرتك لدفنت حيث متّ، و لو شهدتك ما زرتك</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3607737_1280447820"/>
      <w:bookmarkStart w:id="1083" w:name="_Toc451"/>
      <w:bookmarkEnd w:id="1082"/>
      <w:r>
        <w:rPr>
          <w:rtl w:val="true"/>
        </w:rPr>
        <w:t>متمم يصف نفسه و أخاه</w:t>
      </w:r>
      <w:bookmarkEnd w:id="1083"/>
    </w:p>
    <w:p>
      <w:pPr>
        <w:pStyle w:val="BookText"/>
        <w:rPr/>
      </w:pPr>
      <w:r>
        <w:rPr>
          <w:rFonts w:ascii="Amiri" w:hAnsi="Amiri" w:eastAsia="Amiri" w:cs="Amiri"/>
          <w:color w:val="111111"/>
          <w:sz w:val="28"/>
          <w:sz w:val="28"/>
          <w:szCs w:val="28"/>
          <w:rtl w:val="true"/>
          <w:lang w:bidi="ar-SA"/>
        </w:rPr>
        <w:t>أخبرني إبراهيم بن أيوب قال حدّثنا عبد اللّه بن مسلم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متمم بن نويرة دخل على عمر بن الخطاب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في أصحابك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و اللّه إنّي مع ذلك لأركب الجمل الثّفال، و أعتقل الرّمح الشّطون</w:t>
      </w:r>
      <w:r>
        <w:rPr>
          <w:rStyle w:val="FootnoteAnchor"/>
          <w:rtl w:val="true"/>
        </w:rPr>
        <w:footnoteReference w:id="1202"/>
      </w:r>
      <w:r>
        <w:rPr>
          <w:rFonts w:ascii="Amiri" w:hAnsi="Amiri" w:eastAsia="Amiri" w:cs="Amiri"/>
          <w:color w:val="111111"/>
          <w:sz w:val="28"/>
          <w:sz w:val="28"/>
          <w:szCs w:val="28"/>
          <w:rtl w:val="true"/>
          <w:lang w:bidi="ar-SA"/>
        </w:rPr>
        <w:t>، و ألبس الشّملة الفلوت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أسرتني بنو تغلب في الجاهلية فبلغ ذلك أخي مالكا فجاء ليفديني منهم</w:t>
      </w:r>
      <w:r>
        <w:rPr>
          <w:rStyle w:val="FootnoteAnchor"/>
          <w:rtl w:val="true"/>
        </w:rPr>
        <w:footnoteReference w:id="1203"/>
      </w:r>
      <w:r>
        <w:rPr>
          <w:rFonts w:ascii="Amiri" w:hAnsi="Amiri" w:eastAsia="Amiri" w:cs="Amiri"/>
          <w:color w:val="111111"/>
          <w:sz w:val="28"/>
          <w:sz w:val="28"/>
          <w:szCs w:val="28"/>
          <w:rtl w:val="true"/>
          <w:lang w:bidi="ar-SA"/>
        </w:rPr>
        <w:t>، فلما رآه القوم أعجبهم جماله، و حدّثهم فأعجبهم حديثه، فأطلقوني له بغير فداء</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3607739_1280447820"/>
      <w:bookmarkStart w:id="1085" w:name="_Toc452"/>
      <w:bookmarkEnd w:id="1084"/>
      <w:r>
        <w:rPr>
          <w:rtl w:val="true"/>
        </w:rPr>
        <w:t>إنقاذ مالك لأخيه متمم</w:t>
      </w:r>
      <w:bookmarkEnd w:id="1085"/>
    </w:p>
    <w:p>
      <w:pPr>
        <w:pStyle w:val="BookText"/>
        <w:rPr/>
      </w:pPr>
      <w:r>
        <w:rPr>
          <w:rFonts w:ascii="Amiri" w:hAnsi="Amiri" w:eastAsia="Amiri" w:cs="Amiri"/>
          <w:color w:val="111111"/>
          <w:sz w:val="28"/>
          <w:sz w:val="28"/>
          <w:szCs w:val="28"/>
          <w:rtl w:val="true"/>
          <w:lang w:bidi="ar-SA"/>
        </w:rPr>
        <w:t>أخبرني أحمد بن عبد العزيز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 عن أبيه و أهله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أنشد متمم بن نويرة عمر بن الخطاب قوله يرثى أخاه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 لن يتصدعا</w:t>
      </w:r>
    </w:p>
    <w:p>
      <w:pPr>
        <w:pStyle w:val="BookText"/>
        <w:rPr/>
      </w:pPr>
      <w:r>
        <w:rPr>
          <w:rFonts w:ascii="Amiri" w:hAnsi="Amiri" w:eastAsia="Amiri" w:cs="Amiri"/>
          <w:color w:val="111111"/>
          <w:sz w:val="28"/>
          <w:sz w:val="28"/>
          <w:szCs w:val="28"/>
          <w:rtl w:val="true"/>
          <w:lang w:bidi="ar-SA"/>
        </w:rPr>
        <w:t xml:space="preserve">فلمّا تفرقنا كأنّي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مالك يحبّك مثل محبّتك إياه، أم هل كان مثلك؟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أنا من مالك، و هل أبلغ </w:t>
      </w:r>
      <w:bookmarkStart w:id="1086" w:name="pg16218_175620"/>
    </w:p>
    <w:p>
      <w:pPr>
        <w:pStyle w:val="BookText"/>
        <w:rPr/>
      </w:pPr>
      <w:bookmarkEnd w:id="1086"/>
      <w:r>
        <w:rPr>
          <w:rFonts w:ascii="Amiri" w:hAnsi="Amiri" w:eastAsia="Amiri" w:cs="Amiri"/>
          <w:color w:val="111111"/>
          <w:sz w:val="28"/>
          <w:sz w:val="28"/>
          <w:szCs w:val="28"/>
          <w:rtl w:val="true"/>
          <w:lang w:bidi="ar-SA"/>
        </w:rPr>
        <w:t>مالكا، و اللّه يا أمير المؤمنين لقد أسرني حيّ من العرب فشدّوني وثاقا بالقد، و ألقوني بفنائهم، فبلغه خبري فأقبل على راحلته حتى انتهى إلى القوم و هم جلوس في ناديهم، فلما نظر إليّ أعرض عنّي، و نظر القوم إليه فعدل إليهم، و عرفت ما أراد، فسلّم عليهم و حادثهم و ضاحكهم و أنشدهم، فو اللّه إن زال كذلك حتّى ملأهم سرورا، و حضر غداؤهم فسأله ليتغدّى معهم فنزل و أكل، ثم 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لقبيح بنا أن نأكل و رجل ملقّى بين أيدينا لا يأكل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 يده عن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القوم نهضوا و صبّوا الماء على قدّى حتى لان و خلّوني، ثم جاءوا فأجلسوني معهم على الغداء، فلمّا أكلنا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تحرّم هذا بنا و أكله معنا، إنّه لقبيح بكم أن تردّوه إلى القدّ، فخلّوا سبيلي فكان كما و 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كذبت في شيء من صفته إلا أنّي و صفته خميص البطن، و كان ذا بطن</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3607741_1280447820"/>
      <w:bookmarkStart w:id="1088" w:name="_Toc453"/>
      <w:bookmarkEnd w:id="1087"/>
      <w:r>
        <w:rPr>
          <w:rtl w:val="true"/>
        </w:rPr>
        <w:t>مشاحنة زوجة متمم له</w:t>
      </w:r>
      <w:bookmarkEnd w:id="108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نصر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مسعود الزرقي، عن أبيه عن مروان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هذا الخبر أيضا في كتاب محمد بن علي بن حمزة العلويّ، عن علي بن محمد النوفلي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قال لمتمّم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بيت قد تفانيتم، فلو تزوّجت عسى أن ترزق ولدا يكون فيه بقيّة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امرأة بالمدينة فلم ترض أخلاقه لشدّة حزنه على أخيه، و قلّة حفله بها، فكانت تماظّه</w:t>
      </w:r>
      <w:r>
        <w:rPr>
          <w:rStyle w:val="FootnoteAnchor"/>
          <w:rtl w:val="true"/>
        </w:rPr>
        <w:footnoteReference w:id="1204"/>
      </w:r>
      <w:r>
        <w:rPr>
          <w:rFonts w:ascii="Amiri" w:hAnsi="Amiri" w:eastAsia="Amiri" w:cs="Amiri"/>
          <w:color w:val="111111"/>
          <w:sz w:val="28"/>
          <w:sz w:val="28"/>
          <w:szCs w:val="28"/>
          <w:rtl w:val="true"/>
          <w:lang w:bidi="ar-SA"/>
        </w:rPr>
        <w:t>و تؤذيه، فطلّقها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لهند حين لم أرض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دلال الحب أم فعل فارك</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أم الصرم ما تبغي، و كلّ 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علينا فقده بعد مالك</w:t>
      </w:r>
    </w:p>
    <w:p>
      <w:pPr>
        <w:pStyle w:val="BookText"/>
        <w:rPr/>
      </w:pPr>
      <w:r>
        <w:rPr>
          <w:rFonts w:ascii="Amiri" w:hAnsi="Amiri" w:eastAsia="Amiri" w:cs="Amiri"/>
          <w:color w:val="111111"/>
          <w:sz w:val="28"/>
          <w:sz w:val="28"/>
          <w:szCs w:val="28"/>
          <w:rtl w:val="true"/>
          <w:lang w:bidi="ar-SA"/>
        </w:rPr>
        <w:t>أخبرني محمد بن جعفر الصيدلاني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معاوية، عن سلمويه بن أبي صالح</w:t>
      </w:r>
      <w:r>
        <w:rPr>
          <w:rStyle w:val="FootnoteAnchor"/>
          <w:rtl w:val="true"/>
        </w:rPr>
        <w:footnoteReference w:id="1206"/>
      </w:r>
      <w:r>
        <w:rPr>
          <w:rFonts w:ascii="Amiri" w:hAnsi="Amiri" w:eastAsia="Amiri" w:cs="Amiri"/>
          <w:color w:val="111111"/>
          <w:sz w:val="28"/>
          <w:sz w:val="28"/>
          <w:szCs w:val="28"/>
          <w:rtl w:val="true"/>
          <w:lang w:bidi="ar-SA"/>
        </w:rPr>
        <w:t>، عن عبد اللّه بن المبارك عن نعيم بن أبي عمرو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طلحة و الزّبير يسيران بين مكّة و المدينة إذ عرض لهما أعرابي، فوقفا ليمضي فوقف فتعجّلا ليسبقاه فتعجّل،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أثقلك يا أعرابيّ تعجّلنا لنسبقك فتعجّلت</w:t>
      </w:r>
      <w:r>
        <w:rPr>
          <w:rStyle w:val="FootnoteAnchor"/>
          <w:rtl w:val="true"/>
        </w:rPr>
        <w:footnoteReference w:id="1207"/>
      </w:r>
      <w:r>
        <w:rPr>
          <w:rFonts w:ascii="Amiri" w:hAnsi="Amiri" w:eastAsia="Amiri" w:cs="Amiri"/>
          <w:color w:val="111111"/>
          <w:sz w:val="28"/>
          <w:sz w:val="28"/>
          <w:szCs w:val="28"/>
          <w:rtl w:val="true"/>
          <w:lang w:bidi="ar-SA"/>
        </w:rPr>
        <w:t>، فوقفنا لتمضي فوقفت؟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مفني أغدر الناس</w:t>
      </w:r>
      <w:r>
        <w:rPr>
          <w:rStyle w:val="FootnoteAnchor"/>
          <w:rtl w:val="true"/>
        </w:rPr>
        <w:footnoteReference w:id="1208"/>
      </w:r>
      <w:r>
        <w:rPr>
          <w:rFonts w:ascii="Amiri" w:hAnsi="Amiri" w:eastAsia="Amiri" w:cs="Amiri"/>
          <w:color w:val="111111"/>
          <w:sz w:val="28"/>
          <w:sz w:val="28"/>
          <w:szCs w:val="28"/>
          <w:rtl w:val="true"/>
          <w:lang w:bidi="ar-SA"/>
        </w:rPr>
        <w:t>، أغدر بأصحاب محمد صلّى اللّه عليه و سلّم؟ هباني خفت الضّلال فأحببت أن أستدلّ بكما؛ أو خفت الوحشة فأحببت أن أستأنس 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متمم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لقد مللنا غير مملول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بعض ما ذكرت في أخيك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فزوّجوه أمّ خالد، فبينا هو واضع رأسه على فخذها إذ بكى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أ ما تنسى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لها لما نهتني عن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مالك تلحينني أمّ خالد </w:t>
      </w:r>
      <w:bookmarkStart w:id="1089" w:name="pg16218_175621"/>
    </w:p>
    <w:p>
      <w:pPr>
        <w:pStyle w:val="BookText"/>
        <w:rPr/>
      </w:pPr>
      <w:bookmarkEnd w:id="1089"/>
      <w:r>
        <w:rPr>
          <w:rFonts w:ascii="Amiri" w:hAnsi="Amiri" w:eastAsia="Amiri" w:cs="Amiri"/>
          <w:color w:val="111111"/>
          <w:sz w:val="28"/>
          <w:sz w:val="28"/>
          <w:szCs w:val="28"/>
          <w:rtl w:val="true"/>
          <w:lang w:bidi="ar-SA"/>
        </w:rPr>
        <w:t xml:space="preserve">فإن كان إخواني أصيبوا و أخطأت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أمك اليوم الحتوف الرواصد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بني أم سيمون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من أعيانهم غير واحد</w:t>
      </w:r>
    </w:p>
    <w:p>
      <w:pPr>
        <w:pStyle w:val="Heading4"/>
        <w:numPr>
          <w:ilvl w:val="3"/>
          <w:numId w:val="1"/>
        </w:numPr>
        <w:rPr/>
      </w:pPr>
      <w:bookmarkStart w:id="1090" w:name="__RefHeading___Toc3607743_1280447820"/>
      <w:bookmarkStart w:id="1091" w:name="_Toc454"/>
      <w:bookmarkEnd w:id="1090"/>
      <w:r>
        <w:rPr>
          <w:rtl w:val="true"/>
        </w:rPr>
        <w:t>خبر نديمي جذيمة الأبرش</w:t>
      </w:r>
      <w:bookmarkEnd w:id="1091"/>
    </w:p>
    <w:p>
      <w:pPr>
        <w:pStyle w:val="Heading5"/>
        <w:numPr>
          <w:ilvl w:val="4"/>
          <w:numId w:val="1"/>
        </w:numPr>
        <w:rPr/>
      </w:pPr>
      <w:bookmarkStart w:id="1092" w:name="__RefHeading___Toc3607745_1280447820"/>
      <w:bookmarkStart w:id="1093" w:name="_Toc455"/>
      <w:bookmarkEnd w:id="1092"/>
      <w:r>
        <w:rPr>
          <w:rtl w:val="true"/>
        </w:rPr>
        <w:t>اشارة</w:t>
      </w:r>
      <w:bookmarkEnd w:id="1093"/>
    </w:p>
    <w:p>
      <w:pPr>
        <w:pStyle w:val="BookText"/>
        <w:rPr/>
      </w:pPr>
      <w:r>
        <w:rPr>
          <w:rFonts w:ascii="IRNazanin" w:hAnsi="IRNazanin" w:eastAsia="IRNazanin"/>
          <w:color w:val="111111"/>
          <w:sz w:val="28"/>
          <w:sz w:val="28"/>
          <w:szCs w:val="28"/>
          <w:rtl w:val="true"/>
          <w:lang w:bidi="fa-IR"/>
        </w:rPr>
        <w:t>أمّا معنى قول متمم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كنا كندماني جذيمة حقبة</w:t>
      </w:r>
    </w:p>
    <w:p>
      <w:pPr>
        <w:pStyle w:val="BookText"/>
        <w:rPr/>
      </w:pPr>
      <w:r>
        <w:rPr>
          <w:rFonts w:ascii="Amiri" w:hAnsi="Amiri" w:eastAsia="Amiri" w:cs="Amiri"/>
          <w:color w:val="111111"/>
          <w:sz w:val="28"/>
          <w:sz w:val="28"/>
          <w:szCs w:val="28"/>
          <w:rtl w:val="true"/>
          <w:lang w:bidi="ar-SA"/>
        </w:rPr>
        <w:t xml:space="preserve">فإنّه يعني نديمي جذيمة الأبرش الملك، و هو جذيمة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w:t>
      </w:r>
      <w:r>
        <w:rPr>
          <w:rStyle w:val="FootnoteAnchor"/>
          <w:rtl w:val="true"/>
        </w:rPr>
        <w:footnoteReference w:id="1209"/>
      </w:r>
      <w:r>
        <w:rPr>
          <w:rFonts w:ascii="IRNazanin" w:hAnsi="IRNazanin" w:eastAsia="IRNazanin"/>
          <w:color w:val="111111"/>
          <w:sz w:val="28"/>
          <w:sz w:val="28"/>
          <w:szCs w:val="28"/>
          <w:rtl w:val="true"/>
          <w:lang w:bidi="fa-IR"/>
        </w:rPr>
        <w:t>بن فهم</w:t>
      </w:r>
      <w:r>
        <w:rPr>
          <w:rStyle w:val="FootnoteAnchor"/>
          <w:rtl w:val="true"/>
        </w:rPr>
        <w:footnoteReference w:id="1210"/>
      </w:r>
      <w:r>
        <w:rPr>
          <w:rFonts w:ascii="IRNazanin" w:hAnsi="IRNazanin" w:eastAsia="IRNazanin"/>
          <w:color w:val="111111"/>
          <w:sz w:val="28"/>
          <w:sz w:val="28"/>
          <w:szCs w:val="28"/>
          <w:rtl w:val="true"/>
          <w:lang w:bidi="fa-IR"/>
        </w:rPr>
        <w:t>بن غانم بن دوس بن عدثان</w:t>
      </w:r>
      <w:r>
        <w:rPr>
          <w:rStyle w:val="FootnoteAnchor"/>
          <w:rtl w:val="true"/>
        </w:rPr>
        <w:footnoteReference w:id="1211"/>
      </w:r>
      <w:r>
        <w:rPr>
          <w:rFonts w:ascii="Amiri" w:hAnsi="Amiri" w:eastAsia="Amiri" w:cs="Amiri"/>
          <w:color w:val="111111"/>
          <w:sz w:val="28"/>
          <w:sz w:val="28"/>
          <w:szCs w:val="28"/>
          <w:rtl w:val="true"/>
          <w:lang w:bidi="ar-SA"/>
        </w:rPr>
        <w:t>الأسديّ</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الخبر في ذلك ما أخبرنا به علي بن سليمان الأخفش، عن أبي سعيد السكري، عن محمد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الكلبي عن أبيه و الشرقيّ و غيره من الرواة أن جذيمة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الأزد، و كان أوّل من ملك قضاعة بالحيرة، و أوّل من حدا النعال، و أدلج من الملوك، و رفع له الشّمع</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لي عن غلام من لخم، مقيم في أخواله من إياد، له ظرف و لبّ، فلو بعثت إليه يكون في ندماني، و ولّيته كأسي و القيام بمجلسي، كان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رأى الملك، فليبعث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فلما قدم فعل به ما أراد له، فمكث كذلك مدّة طويلة ثم أشرفت عليه يوما رقاش ابنة الملك، أخت جذيمة، فلم تزل تراسله حتّى اتصل بينهما، ثم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عديّ، إذا سقيت القوم فامزج لهم واسق الملك صرفا، فإذا أخذت منه الخمر فاخطبني إليه فإنّه يزوّجك، و أشهد القوم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الغلام ذلك فخطبها فزوّجه، و انصرف الغلام بالخبر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فلما أصبح غدا مضرّجا بالخلوق، فقال له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الآثار يا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رقاش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فنخر و أكبّ على الأرض، و رفع عديّ جراميزه، فأسرع جذيمة في طلبه فلم يحسسه</w:t>
      </w:r>
      <w:r>
        <w:rPr>
          <w:rStyle w:val="FootnoteAnchor"/>
          <w:rtl w:val="true"/>
        </w:rPr>
        <w:footnoteReference w:id="1214"/>
      </w:r>
      <w:r>
        <w:rPr>
          <w:rFonts w:ascii="Amiri" w:hAnsi="Amiri" w:eastAsia="Amiri" w:cs="Amiri"/>
          <w:color w:val="111111"/>
          <w:sz w:val="28"/>
          <w:sz w:val="28"/>
          <w:szCs w:val="28"/>
          <w:rtl w:val="true"/>
          <w:lang w:bidi="ar-SA"/>
        </w:rPr>
        <w:t>، و قيل إنه قتله و كتب إلى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حدّثيني رقاش لا تكذبيني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بحرّ زنيت أم بهجين</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ذاك من شربك المدامة صرفا و تماديك في الصبا و المجون</w:t>
      </w:r>
    </w:p>
    <w:p>
      <w:pPr>
        <w:pStyle w:val="BookText"/>
        <w:rPr/>
      </w:pPr>
      <w:r>
        <w:rPr>
          <w:rFonts w:ascii="IRNazanin" w:hAnsi="IRNazanin" w:eastAsia="IRNazanin"/>
          <w:color w:val="111111"/>
          <w:sz w:val="28"/>
          <w:sz w:val="28"/>
          <w:szCs w:val="28"/>
          <w:rtl w:val="true"/>
          <w:lang w:bidi="fa-IR"/>
        </w:rPr>
        <w:t xml:space="preserve">أم بعبد فأنت أهل 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بدون فأنت أهل لدون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زوّجتني امرأ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فنقلها جذيمة و حصّنها في قصره، و اشتملت على حمل فولدت منه غلاما </w:t>
      </w:r>
      <w:bookmarkStart w:id="1094" w:name="pg16218_175622"/>
    </w:p>
    <w:p>
      <w:pPr>
        <w:pStyle w:val="BookText"/>
        <w:rPr/>
      </w:pPr>
      <w:bookmarkEnd w:id="1094"/>
      <w:r>
        <w:rPr>
          <w:rFonts w:ascii="Amiri" w:hAnsi="Amiri" w:eastAsia="Amiri" w:cs="Amiri"/>
          <w:color w:val="111111"/>
          <w:sz w:val="28"/>
          <w:sz w:val="28"/>
          <w:szCs w:val="28"/>
          <w:rtl w:val="true"/>
          <w:lang w:bidi="ar-SA"/>
        </w:rPr>
        <w:t>و سمّته عمرا و ربّته، فلما ترعرع حلّته و عطرته و ألبسته كسوة مثله</w:t>
      </w:r>
      <w:r>
        <w:rPr>
          <w:rStyle w:val="FootnoteAnchor"/>
          <w:rtl w:val="true"/>
        </w:rPr>
        <w:footnoteReference w:id="1216"/>
      </w:r>
      <w:r>
        <w:rPr>
          <w:rFonts w:ascii="Amiri" w:hAnsi="Amiri" w:eastAsia="Amiri" w:cs="Amiri"/>
          <w:color w:val="111111"/>
          <w:sz w:val="28"/>
          <w:sz w:val="28"/>
          <w:szCs w:val="28"/>
          <w:rtl w:val="true"/>
          <w:lang w:bidi="ar-SA"/>
        </w:rPr>
        <w:t>، ثم أرته خاله فأعجب به، و ألقيت عليه منه محبّة و مودّة، حتّى إذا وصف</w:t>
      </w:r>
      <w:r>
        <w:rPr>
          <w:rStyle w:val="FootnoteAnchor"/>
          <w:rtl w:val="true"/>
        </w:rPr>
        <w:footnoteReference w:id="1217"/>
      </w:r>
      <w:r>
        <w:rPr>
          <w:rFonts w:ascii="Amiri" w:hAnsi="Amiri" w:eastAsia="Amiri" w:cs="Amiri"/>
          <w:color w:val="111111"/>
          <w:sz w:val="28"/>
          <w:sz w:val="28"/>
          <w:szCs w:val="28"/>
          <w:rtl w:val="true"/>
          <w:lang w:bidi="ar-SA"/>
        </w:rPr>
        <w:t>خرج الغلمان يجتنون الكمأة في سنة قد أكمأت، و خرج معهم، و قد خرج جذيمة فبسط له في روضة، فكان الغلمان إذا أصابوا الكمأة أكلوها، و إذا أصابها عمرو خبأها، ثم أقبلوا يتعادون و هو معهم يقدمهم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p>
    <w:p>
      <w:pPr>
        <w:pStyle w:val="BookText"/>
        <w:rPr/>
      </w:pPr>
      <w:r>
        <w:rPr>
          <w:rFonts w:ascii="Amiri" w:hAnsi="Amiri" w:eastAsia="Amiri" w:cs="Amiri"/>
          <w:color w:val="111111"/>
          <w:sz w:val="28"/>
          <w:sz w:val="28"/>
          <w:szCs w:val="28"/>
          <w:rtl w:val="true"/>
          <w:lang w:bidi="ar-SA"/>
        </w:rPr>
        <w:t>فالتزمه جذيمة و حباه و قرب من قلبه، و حلّ منه بكلّ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الجن استطارته، فلم يزل جذيمة يرسل في الآفاق في طلبه فلم يسمع له بخبر، فكفّ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رجلان يقال لأحدهما عقيل و الآخر مالك، ابنا فالج، و هما يريدان الملك بهدية، فنزلا على ماء و معهما قينة يقال لها أمّ عمرو، فنصبت قدرا و أصلحت طعاما، فبينما هما يأكلان إذ أقبل رجل أشعث أغبر، قد طالت أظفاره و ساءت حاله، حتّى جلس مزجر الكلب، فمدّ يده فناولته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 ثم مدّ يده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يعط العبد كراعا يتّسع ذراعا</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فأرسلتها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ناولت صاحبيها من شرابها و أوكأت دنّها، فقال عمرو بن عديّ</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3607747_1280447820"/>
      <w:bookmarkStart w:id="1096" w:name="_Toc456"/>
      <w:bookmarkEnd w:id="1095"/>
      <w:r>
        <w:rPr>
          <w:rtl w:val="true"/>
        </w:rPr>
        <w:t>صوت</w:t>
      </w:r>
      <w:bookmarkEnd w:id="1096"/>
    </w:p>
    <w:p>
      <w:pPr>
        <w:pStyle w:val="BookText"/>
        <w:rPr/>
      </w:pPr>
      <w:r>
        <w:rPr>
          <w:rFonts w:ascii="Amiri" w:hAnsi="Amiri" w:eastAsia="Amiri" w:cs="Amiri"/>
          <w:color w:val="111111"/>
          <w:sz w:val="28"/>
          <w:sz w:val="28"/>
          <w:szCs w:val="28"/>
          <w:rtl w:val="true"/>
          <w:lang w:bidi="ar-SA"/>
        </w:rPr>
        <w:t xml:space="preserve">صددت الكأس عنا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الكأس مجراها اليمينا</w:t>
      </w:r>
    </w:p>
    <w:p>
      <w:pPr>
        <w:pStyle w:val="BookText"/>
        <w:rPr/>
      </w:pPr>
      <w:r>
        <w:rPr>
          <w:rFonts w:ascii="Amiri" w:hAnsi="Amiri" w:eastAsia="Amiri" w:cs="Amiri"/>
          <w:color w:val="111111"/>
          <w:sz w:val="28"/>
          <w:sz w:val="28"/>
          <w:szCs w:val="28"/>
          <w:rtl w:val="true"/>
          <w:lang w:bidi="ar-SA"/>
        </w:rPr>
        <w:t xml:space="preserve">و ما شرّ الثلاثة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بصاحبك الذي لا تصبحينا</w:t>
      </w:r>
    </w:p>
    <w:p>
      <w:pPr>
        <w:pStyle w:val="BookText"/>
        <w:rPr/>
      </w:pPr>
      <w:r>
        <w:rPr>
          <w:rFonts w:ascii="Amiri" w:hAnsi="Amiri" w:eastAsia="Amiri" w:cs="Amiri"/>
          <w:color w:val="111111"/>
          <w:sz w:val="28"/>
          <w:sz w:val="28"/>
          <w:szCs w:val="28"/>
          <w:rtl w:val="true"/>
          <w:lang w:bidi="ar-SA"/>
        </w:rPr>
        <w:t xml:space="preserve">غناه معبد فيما ذكر عن 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زعم بعض الرواة أن هذا الشعر لعمرو بن معد يكرب</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أسد النّوشجانيّ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عمرو، عن الهيثم بن عدي، عن ابن عياش</w:t>
      </w:r>
      <w:r>
        <w:rPr>
          <w:rStyle w:val="FootnoteAnchor"/>
          <w:rtl w:val="true"/>
        </w:rPr>
        <w:footnoteReference w:id="1220"/>
      </w:r>
      <w:r>
        <w:rPr>
          <w:rFonts w:ascii="Amiri" w:hAnsi="Amiri" w:eastAsia="Amiri" w:cs="Amiri"/>
          <w:color w:val="111111"/>
          <w:sz w:val="28"/>
          <w:sz w:val="28"/>
          <w:szCs w:val="28"/>
          <w:rtl w:val="true"/>
          <w:lang w:bidi="ar-SA"/>
        </w:rPr>
        <w:t>، أنّ هذا الشعر لعمرو بن معد يكرب في ربيعة بن نصر اللخمي</w:t>
      </w:r>
      <w:r>
        <w:rPr>
          <w:rFonts w:eastAsia="Amiri" w:cs="Amiri" w:ascii="Amiri" w:hAnsi="Amiri"/>
          <w:color w:val="111111"/>
          <w:sz w:val="28"/>
          <w:szCs w:val="28"/>
          <w:rtl w:val="true"/>
          <w:lang w:bidi="ar-SA"/>
        </w:rPr>
        <w:t xml:space="preserve">. </w:t>
      </w:r>
      <w:bookmarkStart w:id="1097" w:name="pg16218_175623"/>
    </w:p>
    <w:p>
      <w:pPr>
        <w:pStyle w:val="Heading4"/>
        <w:numPr>
          <w:ilvl w:val="3"/>
          <w:numId w:val="1"/>
        </w:numPr>
        <w:rPr/>
      </w:pPr>
      <w:bookmarkStart w:id="1098" w:name="__RefHeading___Toc3607749_1280447820"/>
      <w:bookmarkStart w:id="1099" w:name="_Toc457"/>
      <w:bookmarkEnd w:id="1097"/>
      <w:bookmarkEnd w:id="1098"/>
      <w:r>
        <w:rPr>
          <w:rtl w:val="true"/>
        </w:rPr>
        <w:t>رجع الحديث إلى سياقه</w:t>
      </w:r>
      <w:bookmarkEnd w:id="1099"/>
    </w:p>
    <w:p>
      <w:pPr>
        <w:pStyle w:val="BookText"/>
        <w:rPr/>
      </w:pPr>
      <w:r>
        <w:rPr>
          <w:rFonts w:ascii="Amiri" w:hAnsi="Amiri" w:eastAsia="Amiri" w:cs="Amiri"/>
          <w:color w:val="111111"/>
          <w:sz w:val="28"/>
          <w:sz w:val="28"/>
          <w:szCs w:val="28"/>
          <w:rtl w:val="true"/>
          <w:lang w:bidi="ar-SA"/>
        </w:rPr>
        <w:t>فقال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تنكراني أو تنكرا نسبي، فإنّني عمرو و عديّ أبي</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 فقاما إليه فلثماه، و غسلا رأسه و قلّما أظفاره، و قصّرا من لمّته، و ألبساه من طرائف ثيابهما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لنهدي إلى الملك هديّة أنفس عنده و لا هو عليها أحسن صفدا</w:t>
      </w:r>
      <w:r>
        <w:rPr>
          <w:rStyle w:val="FootnoteAnchor"/>
          <w:rtl w:val="true"/>
        </w:rPr>
        <w:footnoteReference w:id="1222"/>
      </w:r>
      <w:r>
        <w:rPr>
          <w:rFonts w:ascii="Amiri" w:hAnsi="Amiri" w:eastAsia="Amiri" w:cs="Amiri"/>
          <w:color w:val="111111"/>
          <w:sz w:val="28"/>
          <w:sz w:val="28"/>
          <w:szCs w:val="28"/>
          <w:rtl w:val="true"/>
          <w:lang w:bidi="ar-SA"/>
        </w:rPr>
        <w:t>من ابن أخته، فقد ردّه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حتّى إذا دفعا إلى باب الملك</w:t>
      </w:r>
      <w:r>
        <w:rPr>
          <w:rStyle w:val="FootnoteAnchor"/>
          <w:rtl w:val="true"/>
        </w:rPr>
        <w:footnoteReference w:id="1223"/>
      </w:r>
      <w:r>
        <w:rPr>
          <w:rFonts w:ascii="Amiri" w:hAnsi="Amiri" w:eastAsia="Amiri" w:cs="Amiri"/>
          <w:color w:val="111111"/>
          <w:sz w:val="28"/>
          <w:sz w:val="28"/>
          <w:szCs w:val="28"/>
          <w:rtl w:val="true"/>
          <w:lang w:bidi="ar-SA"/>
        </w:rPr>
        <w:t>بشّراه به، فصرفه إلى أمّه، فألبسته ثيابا من ثياب الملوك، و جعلت في عنقه طوقا كانت تلبسه إيّاه و هو صغير، و أمرته بالدخول على خاله، فلما رآه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عمرو عن الطوق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للرجلين اللذين قدما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احكما فلكما حكمكما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منادمتك ما بقيت و بقينا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نديما جذيمة اللذان ذكرهما متمّم، و ضربت بهما الشعراء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خراش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تعلمي أن قد تفرّق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 صفاء مالك و عقيل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حبيب في خبره</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جذيمة من أفضل الملوك رأيا، و أبعدهم مغارا، و أشدّهم نكاية، و هو أوّل من استجمع له الملك بأرض العراق، و كانت منازله ما بين الأنبار و بقّة و هيت و عين التمر، و أطراف البر و القطقطانة</w:t>
      </w:r>
      <w:r>
        <w:rPr>
          <w:rStyle w:val="FootnoteAnchor"/>
          <w:rtl w:val="true"/>
        </w:rPr>
        <w:footnoteReference w:id="1225"/>
      </w:r>
      <w:r>
        <w:rPr>
          <w:rFonts w:ascii="Amiri" w:hAnsi="Amiri" w:eastAsia="Amiri" w:cs="Amiri"/>
          <w:color w:val="111111"/>
          <w:sz w:val="28"/>
          <w:sz w:val="28"/>
          <w:szCs w:val="28"/>
          <w:rtl w:val="true"/>
          <w:lang w:bidi="ar-SA"/>
        </w:rPr>
        <w:t>و الحيرة، فقصد في جموعه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الظّرب بن حسان</w:t>
      </w:r>
      <w:r>
        <w:rPr>
          <w:rStyle w:val="FootnoteAnchor"/>
          <w:rtl w:val="true"/>
        </w:rPr>
        <w:footnoteReference w:id="1226"/>
      </w:r>
      <w:r>
        <w:rPr>
          <w:rFonts w:ascii="Amiri" w:hAnsi="Amiri" w:eastAsia="Amiri" w:cs="Amiri"/>
          <w:color w:val="111111"/>
          <w:sz w:val="28"/>
          <w:sz w:val="28"/>
          <w:szCs w:val="28"/>
          <w:rtl w:val="true"/>
          <w:lang w:bidi="ar-SA"/>
        </w:rPr>
        <w:t>بن أذينة بن السميدع بن هوبر</w:t>
      </w:r>
      <w:r>
        <w:rPr>
          <w:rStyle w:val="FootnoteAnchor"/>
          <w:rtl w:val="true"/>
        </w:rPr>
        <w:footnoteReference w:id="1227"/>
      </w:r>
      <w:r>
        <w:rPr>
          <w:rFonts w:ascii="Amiri" w:hAnsi="Amiri" w:eastAsia="Amiri" w:cs="Amiri"/>
          <w:color w:val="111111"/>
          <w:sz w:val="28"/>
          <w:sz w:val="28"/>
          <w:szCs w:val="28"/>
          <w:rtl w:val="true"/>
          <w:lang w:bidi="ar-SA"/>
        </w:rPr>
        <w:t>العاملي، من عاملة العماليق</w:t>
      </w:r>
      <w:r>
        <w:rPr>
          <w:rStyle w:val="FootnoteAnchor"/>
          <w:rtl w:val="true"/>
        </w:rPr>
        <w:footnoteReference w:id="1228"/>
      </w:r>
      <w:r>
        <w:rPr>
          <w:rFonts w:ascii="Amiri" w:hAnsi="Amiri" w:eastAsia="Amiri" w:cs="Amiri"/>
          <w:color w:val="111111"/>
          <w:sz w:val="28"/>
          <w:sz w:val="28"/>
          <w:szCs w:val="28"/>
          <w:rtl w:val="true"/>
          <w:lang w:bidi="ar-SA"/>
        </w:rPr>
        <w:t>، فجمع عمرو جموعه و لقيه، فقتله جذيمة و فضّ جموعه، فانفلّوا</w:t>
      </w:r>
      <w:r>
        <w:rPr>
          <w:rStyle w:val="FootnoteAnchor"/>
          <w:rtl w:val="true"/>
        </w:rPr>
        <w:footnoteReference w:id="1229"/>
      </w:r>
      <w:r>
        <w:rPr>
          <w:rFonts w:ascii="Amiri" w:hAnsi="Amiri" w:eastAsia="Amiri" w:cs="Amiri"/>
          <w:color w:val="111111"/>
          <w:sz w:val="28"/>
          <w:sz w:val="28"/>
          <w:szCs w:val="28"/>
          <w:rtl w:val="true"/>
          <w:lang w:bidi="ar-SA"/>
        </w:rPr>
        <w:t>و ملّكوا عليهم ابنته الزبّاء، و كانت من أحزم الناس، فخافت أن تغزوها ملوك العرب فاتّخذت لنفسها نفقا في حصن كان لها على شاطئ الفرات، و سكرت</w:t>
      </w:r>
      <w:r>
        <w:rPr>
          <w:rStyle w:val="FootnoteAnchor"/>
          <w:rtl w:val="true"/>
        </w:rPr>
        <w:footnoteReference w:id="1230"/>
      </w:r>
      <w:r>
        <w:rPr>
          <w:rFonts w:ascii="Amiri" w:hAnsi="Amiri" w:eastAsia="Amiri" w:cs="Amiri"/>
          <w:color w:val="111111"/>
          <w:sz w:val="28"/>
          <w:sz w:val="28"/>
          <w:szCs w:val="28"/>
          <w:rtl w:val="true"/>
          <w:lang w:bidi="ar-SA"/>
        </w:rPr>
        <w:t>الفرات في وقت قلّة الماء، و بنت أزجا</w:t>
      </w:r>
      <w:r>
        <w:rPr>
          <w:rStyle w:val="FootnoteAnchor"/>
          <w:rtl w:val="true"/>
        </w:rPr>
        <w:footnoteReference w:id="1231"/>
      </w:r>
      <w:r>
        <w:rPr>
          <w:rFonts w:ascii="Amiri" w:hAnsi="Amiri" w:eastAsia="Amiri" w:cs="Amiri"/>
          <w:color w:val="111111"/>
          <w:sz w:val="28"/>
          <w:sz w:val="28"/>
          <w:szCs w:val="28"/>
          <w:rtl w:val="true"/>
          <w:lang w:bidi="ar-SA"/>
        </w:rPr>
        <w:t xml:space="preserve">من الآجرّ و الكلس، متصلا بذلك النفق، </w:t>
      </w:r>
    </w:p>
    <w:p>
      <w:pPr>
        <w:pStyle w:val="BookText"/>
        <w:rPr/>
      </w:pPr>
      <w:r>
        <w:rPr>
          <w:rFonts w:ascii="Amiri" w:hAnsi="Amiri" w:eastAsia="Amiri" w:cs="Amiri"/>
          <w:color w:val="111111"/>
          <w:sz w:val="28"/>
          <w:sz w:val="28"/>
          <w:szCs w:val="28"/>
          <w:rtl w:val="true"/>
          <w:lang w:bidi="ar-SA"/>
        </w:rPr>
        <w:t>و جعلت نفقا آخر في البرّيّة متّصلا بمدينة لأختها، ثم أجرت الماء عليه، فكانت إذا خافت عدوّا دخلت النفق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 لها أمرها و استحكم ملكها أجمعت على غزو جذيمة ثائرة بأبيها، فقالت لها أختها و كانت ذات رأي و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إن غزوت جذيمة فإنّه امرؤ له ما يصدّه، فإن ظفرت أصبت ثأرك، و إن ظفر بك فلا بقيّة لك، و الحرب سجال،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تدرين كيف تكون</w:t>
      </w:r>
      <w:r>
        <w:rPr>
          <w:rStyle w:val="FootnoteAnchor"/>
          <w:rtl w:val="true"/>
        </w:rPr>
        <w:footnoteReference w:id="1232"/>
      </w:r>
      <w:r>
        <w:rPr>
          <w:rFonts w:ascii="Amiri" w:hAnsi="Amiri" w:eastAsia="Amiri" w:cs="Amiri"/>
          <w:color w:val="111111"/>
          <w:sz w:val="28"/>
          <w:sz w:val="28"/>
          <w:szCs w:val="28"/>
          <w:rtl w:val="true"/>
          <w:lang w:bidi="ar-SA"/>
        </w:rPr>
        <w:t>أ لك أم عليك، و لكن ابعثي إليك فأعلميه أنّك قد رغبت في أن تتزوّجيه و تجمعي ملكك إلى ملكه، و سليه أن يجيبك إلى ذلك، لأنّه إن اغتر ففعل ظفرت به بلا مخاطرة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الزباء في ذلك إلى جذيمة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رغبت في صلة بلدها ببلده، و إنّها في ضعف من سلطانها، و قلّة ضبط لمملكتها، و إنها لم تجد كفؤا غيره، و تسأله الإقبال عليها و جمع ملكها إلى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ذلك إليه استخفّه و طمع فيه، فشاور أصحابه فكلّ صوّب رأيه في قصدها و إجابتها، إلاّ قصير بن سعد بن عمرو بن جذيمة بن قيس بن هلال</w:t>
      </w:r>
      <w:r>
        <w:rPr>
          <w:rStyle w:val="FootnoteAnchor"/>
          <w:rtl w:val="true"/>
        </w:rPr>
        <w:footnoteReference w:id="1233"/>
      </w:r>
      <w:r>
        <w:rPr>
          <w:rFonts w:ascii="Amiri" w:hAnsi="Amiri" w:eastAsia="Amiri" w:cs="Amiri"/>
          <w:color w:val="111111"/>
          <w:sz w:val="28"/>
          <w:sz w:val="28"/>
          <w:szCs w:val="28"/>
          <w:rtl w:val="true"/>
          <w:lang w:bidi="ar-SA"/>
        </w:rPr>
        <w:t>بن نمارة بن لخم،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فاتر، و غدر حاضر، فإن كانت صادقة فلتقبل إليك و إلاّ فلا تمكنها من نفسك فتقع في حبالها و قد وترتها في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يوافق جذيمة ما قال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امرؤ رأيك في الكنّ لا في الضّحّ</w:t>
      </w:r>
      <w:r>
        <w:rPr>
          <w:rFonts w:eastAsia="Amiri" w:cs="Amiri" w:ascii="Amiri" w:hAnsi="Amiri"/>
          <w:color w:val="111111"/>
          <w:sz w:val="28"/>
          <w:szCs w:val="28"/>
          <w:rtl w:val="true"/>
          <w:lang w:bidi="ar-SA"/>
        </w:rPr>
        <w:t>»</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 فقال له قصير في طريقة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و دمك في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جذيمة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ببقّة 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حتّى إذا شارف مدينتها قال 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ببقّة تركت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بالزباء؟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رداف، و الحزم عيرانة لا تخاف</w:t>
      </w:r>
      <w:r>
        <w:rPr>
          <w:rFonts w:eastAsia="Amiri" w:cs="Amiri" w:ascii="Amiri" w:hAnsi="Amiri"/>
          <w:color w:val="111111"/>
          <w:sz w:val="28"/>
          <w:szCs w:val="28"/>
          <w:rtl w:val="true"/>
          <w:lang w:bidi="ar-SA"/>
        </w:rPr>
        <w:t>»</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استقبله رسلها بالهدايا و الألطاف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قصير، كيف ترى؟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يسير في خطب كبير</w:t>
      </w:r>
      <w:r>
        <w:rPr>
          <w:rFonts w:eastAsia="Amiri" w:cs="Amiri" w:ascii="Amiri" w:hAnsi="Amiri"/>
          <w:color w:val="111111"/>
          <w:sz w:val="28"/>
          <w:szCs w:val="28"/>
          <w:rtl w:val="true"/>
          <w:lang w:bidi="ar-SA"/>
        </w:rPr>
        <w:t>»</w:t>
      </w:r>
      <w:r>
        <w:rPr>
          <w:rStyle w:val="FootnoteAnchor"/>
          <w:rtl w:val="true"/>
        </w:rPr>
        <w:footnoteReference w:id="1236"/>
      </w:r>
      <w:r>
        <w:rPr>
          <w:rFonts w:ascii="Amiri" w:hAnsi="Amiri" w:eastAsia="Amiri" w:cs="Amiri"/>
          <w:color w:val="111111"/>
          <w:sz w:val="28"/>
          <w:sz w:val="28"/>
          <w:szCs w:val="28"/>
          <w:rtl w:val="true"/>
          <w:lang w:bidi="ar-SA"/>
        </w:rPr>
        <w:t>، و ستلقاك الخيول، فإن سارت أمامك فالمرأة صادقة، و إن أخذت في جنبيك و أحاطت بك فالقوم غادرون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الخيول فأحاطت به، فقال له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العصا فإنّها لا تدرك و لا تسبق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فرسا له كانت 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يحولوا بينك و بين جنودك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 فجال قصير في ظهرها فمرّت به تعدو في أوّل أصحاب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أحيط بجذيمة التفت فرأى قصيرا على فرسه العصا في أوّل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لحازم من يجري العصا</w:t>
      </w:r>
      <w:r>
        <w:rPr>
          <w:rStyle w:val="FootnoteAnchor"/>
          <w:rtl w:val="true"/>
        </w:rPr>
        <w:footnoteReference w:id="1237"/>
      </w:r>
      <w:r>
        <w:rPr>
          <w:rFonts w:ascii="Amiri" w:hAnsi="Amiri" w:eastAsia="Amiri" w:cs="Amiri"/>
          <w:color w:val="111111"/>
          <w:sz w:val="28"/>
          <w:sz w:val="28"/>
          <w:szCs w:val="28"/>
          <w:rtl w:val="true"/>
          <w:lang w:bidi="ar-SA"/>
        </w:rPr>
        <w:t>في أوّل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عبيدة و الأصمعي أنها لم تكن تقف، حتّى جرت ثلاثين ميلا، ثم وقفت فبالت هناك، فبني على ذلك الموضع برج يسمّى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جذيمة فأدخل على الزباء فاستقبلته قد كشفت عن فرجها، فإذا هي قد ضفرت الشعر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جذيم أ ذات عروس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أرى متاع أمة لكعاء غير ذات خفر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المدى، و جفّ الثّرى، و أمر غدر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ذلك من عدم مواس</w:t>
      </w:r>
      <w:r>
        <w:rPr>
          <w:rStyle w:val="FootnoteAnchor"/>
          <w:rtl w:val="true"/>
        </w:rPr>
        <w:footnoteReference w:id="1238"/>
      </w:r>
      <w:r>
        <w:rPr>
          <w:rFonts w:ascii="Amiri" w:hAnsi="Amiri" w:eastAsia="Amiri" w:cs="Amiri"/>
          <w:color w:val="111111"/>
          <w:sz w:val="28"/>
          <w:sz w:val="28"/>
          <w:szCs w:val="28"/>
          <w:rtl w:val="true"/>
          <w:lang w:bidi="ar-SA"/>
        </w:rPr>
        <w:t>، و لا قلة أواس</w:t>
      </w:r>
      <w:r>
        <w:rPr>
          <w:rStyle w:val="FootnoteAnchor"/>
          <w:rtl w:val="true"/>
        </w:rPr>
        <w:footnoteReference w:id="1239"/>
      </w:r>
      <w:r>
        <w:rPr>
          <w:rFonts w:ascii="Amiri" w:hAnsi="Amiri" w:eastAsia="Amiri" w:cs="Amiri"/>
          <w:color w:val="111111"/>
          <w:sz w:val="28"/>
          <w:sz w:val="28"/>
          <w:szCs w:val="28"/>
          <w:rtl w:val="true"/>
          <w:lang w:bidi="ar-SA"/>
        </w:rPr>
        <w:t>، و لكنّها شيمة ما أناس</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لجواريها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خذن بعضد سيّدكنّ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 ثم دعت بنطع فأجلسته عليه، و أمرت برواهشه</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فقطعت في طست من ذهب يسيل دمه فيه،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جذيم لا يضيعنّ من دمك شيء فإنّي أريده للخبل</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يحزنك من دم أضاعه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بعض الكهّان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نقط من دمه شيء في غير الطست أدرك بثأره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دمه يجري في الطّست حتّى ضعف، فتحرّك فنقطت من دمه نقطة على أسطوانة رخام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تتحدّث في أنّ دماء الملوك شفاء من الخبل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المتلمس</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الدارميّين الذين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الداء المجنّة و الخبل</w:t>
      </w:r>
      <w:r>
        <w:rPr>
          <w:rStyle w:val="FootnoteAnchor"/>
          <w:rtl w:val="true"/>
        </w:rPr>
        <w:footnoteReference w:id="1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جمعت دمه في برنيّة و جعلته في خزانتها، و مضى قصير إلى عمرو بن عبد الحرّ</w:t>
      </w:r>
      <w:r>
        <w:rPr>
          <w:rStyle w:val="FootnoteAnchor"/>
          <w:rtl w:val="true"/>
        </w:rPr>
        <w:footnoteReference w:id="1245"/>
      </w:r>
      <w:r>
        <w:rPr>
          <w:rFonts w:ascii="Amiri" w:hAnsi="Amiri" w:eastAsia="Amiri" w:cs="Amiri"/>
          <w:color w:val="111111"/>
          <w:sz w:val="28"/>
          <w:sz w:val="28"/>
          <w:szCs w:val="28"/>
          <w:rtl w:val="true"/>
          <w:lang w:bidi="ar-SA"/>
        </w:rPr>
        <w:t>التّنوخي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بدم ابن عمك و إلاّ سبّتك به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يحفل بذلك فخرج قصير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عديّ ابن أخت جذيمة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أن أصرف الجنود إليك على أن تطلب بثأر خالك؟ فجعل ذلك له، فأتى القادة و الأعلام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القادة و الرؤساء، و عندنا الأموال و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إليه منهم بشر كثير، فالتقى بعمرو التنوخي فلما صافّوا القتال</w:t>
      </w:r>
      <w:r>
        <w:rPr>
          <w:rStyle w:val="FootnoteAnchor"/>
          <w:rtl w:val="true"/>
        </w:rPr>
        <w:footnoteReference w:id="1246"/>
      </w:r>
      <w:r>
        <w:rPr>
          <w:rFonts w:ascii="Amiri" w:hAnsi="Amiri" w:eastAsia="Amiri" w:cs="Amiri"/>
          <w:color w:val="111111"/>
          <w:sz w:val="28"/>
          <w:sz w:val="28"/>
          <w:szCs w:val="28"/>
          <w:rtl w:val="true"/>
          <w:lang w:bidi="ar-SA"/>
        </w:rPr>
        <w:t>تابعه التوخي و مالك بن عمرو بن عديّ، فقال له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وعدتني في الزباء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هي أمنع من عقاب الجوّ؟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فإني جادع أنفى و أذني، و محتال لقتلها، فأعنّي و خلاك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فجدع قصير أنفه ثم انطلق حتّى دخل على الزباء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قصير، لا و ربّ البشر ما كان على ظهر الأرض أحد أنصح لخدمته منّي و لا أغشّ لك حتّى جدع عمرو بن عديّ أنفى و أذني، فعرفت أنّي لن أكون مع أحد أثقل عليه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قصير نقبل ذلك منك، و نصرّ لك في بضاعتنا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أعطته مالا للتجارة، فأتى بيت مال الحيرة فأخذ منه بأمر عديّ ما ظنّ أنه يرضيها، و انصرف إليها به، فلما رأت ما جاء به فرحت و زادته، و لم يزل حتّى أنست به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ملك و لا ملكة إلاّ و قد ينبغي له أن يتّخذ نفقا يهرب إليه عند حدوث حادثة يخافها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قد فعلت و اتّخذت نفقا تحت سريري هذا، يخرج إلى نفق تحت سرير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أرته إياه، فأظهر لها سرورا بذلك، و خرج في تجارته كما كان يفعل، و عرف عمرو بن عديّ ما فعله، فركب عمرو في ألفي دارع على ألف 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الجوالق حتى إذا صاروا إليها تقدّم قصير يسبق الإبل و دخل على الزباء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اصعدي في حائط مدينتك فانظري إلى مالك، و تقدّمي إلى بوّابك فلا يعرض لشيء من أعكامنا</w:t>
      </w:r>
      <w:r>
        <w:rPr>
          <w:rStyle w:val="FootnoteAnchor"/>
          <w:rtl w:val="true"/>
        </w:rPr>
        <w:footnoteReference w:id="1247"/>
      </w:r>
      <w:r>
        <w:rPr>
          <w:rFonts w:ascii="Amiri" w:hAnsi="Amiri" w:eastAsia="Amiri" w:cs="Amiri"/>
          <w:color w:val="111111"/>
          <w:sz w:val="28"/>
          <w:sz w:val="28"/>
          <w:szCs w:val="28"/>
          <w:rtl w:val="true"/>
          <w:lang w:bidi="ar-SA"/>
        </w:rPr>
        <w:t>، فإنّي قد جئت بمال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أمنته فلم تكن تتّهمه و لا تخافه، فصعدت كما أمرها فلما نظرت إلى ثقل مشي الجمال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إنه مصنوع منسوب إليها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للجمال مشيها وئيدا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جندلا يحملن أم حديدا </w:t>
      </w:r>
      <w:bookmarkStart w:id="1100" w:name="pg16218_175626"/>
    </w:p>
    <w:p>
      <w:pPr>
        <w:pStyle w:val="BookText"/>
        <w:rPr/>
      </w:pPr>
      <w:bookmarkEnd w:id="1100"/>
      <w:r>
        <w:rPr>
          <w:rFonts w:ascii="Amiri" w:hAnsi="Amiri" w:eastAsia="Amiri" w:cs="Amiri"/>
          <w:color w:val="111111"/>
          <w:sz w:val="28"/>
          <w:sz w:val="28"/>
          <w:szCs w:val="28"/>
          <w:rtl w:val="true"/>
          <w:lang w:bidi="ar-SA"/>
        </w:rPr>
        <w:t>أم صرفانا باردا شديدا</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الرجال جثّما قعودا</w:t>
      </w:r>
    </w:p>
    <w:p>
      <w:pPr>
        <w:pStyle w:val="BookText"/>
        <w:rPr/>
      </w:pPr>
      <w:r>
        <w:rPr>
          <w:rFonts w:ascii="Amiri" w:hAnsi="Amiri" w:eastAsia="Amiri" w:cs="Amiri"/>
          <w:color w:val="111111"/>
          <w:sz w:val="28"/>
          <w:sz w:val="28"/>
          <w:szCs w:val="28"/>
          <w:rtl w:val="true"/>
          <w:lang w:bidi="ar-SA"/>
        </w:rPr>
        <w:t>فلما دخل آخر الجمال نخس البوّاب عكما من الأعكام بمنخسة معه، فأصابت خاصرة رجل فضرط، فقال البوّاب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و اللّه عكمتم به في الجوالقات</w:t>
      </w:r>
      <w:r>
        <w:rPr>
          <w:rFonts w:eastAsia="Amiri" w:cs="Amiri" w:ascii="Amiri" w:hAnsi="Amiri"/>
          <w:color w:val="111111"/>
          <w:sz w:val="28"/>
          <w:szCs w:val="28"/>
          <w:rtl w:val="true"/>
          <w:lang w:bidi="ar-SA"/>
        </w:rPr>
        <w:t>»</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فثاروا بأهل المدينة ضربا بالسيف، فانصرفت راجعة فاستقبلها عمرو بن عدي فضربها فقتلها، و قيل بل مصّت خاتمها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بيدي لا بيد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خربت المدينة و سبيت الذراريّ، و غنم عمرو كلّ شيء كان لها و لأبيها و أختها، و قال الشعراء في ذلك تذكر ما كان من قصير في مشورته على جذيمة، و في جدعه أنفه، فأكثروا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عديّ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يا أيّها المثري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بخطب الأوّلينا</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دعا بالبقّة الأمراء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جذيمة ينتحي عصبا ثبينا</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فطاوع أمرهم و عصى 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لو سمع اليقينا</w:t>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المتلمس يذكر جدع قصير أنفه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حذر الأيام ما حزّ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و خاض الموت بالسيف بيهس</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و في هذا المعنى أشعار كثيرة يطول ذكرها</w:t>
      </w:r>
      <w:r>
        <w:rPr>
          <w:rFonts w:eastAsia="Amiri" w:cs="Amiri" w:ascii="Amiri" w:hAnsi="Amiri"/>
          <w:color w:val="111111"/>
          <w:sz w:val="28"/>
          <w:szCs w:val="28"/>
          <w:rtl w:val="true"/>
          <w:lang w:bidi="ar-SA"/>
        </w:rPr>
        <w:t>.</w:t>
      </w:r>
    </w:p>
    <w:p>
      <w:pPr>
        <w:pStyle w:val="Heading4"/>
        <w:numPr>
          <w:ilvl w:val="3"/>
          <w:numId w:val="1"/>
        </w:numPr>
        <w:rPr/>
      </w:pPr>
      <w:bookmarkStart w:id="1101" w:name="__RefHeading___Toc3607751_1280447820"/>
      <w:bookmarkStart w:id="1102" w:name="_Toc458"/>
      <w:bookmarkEnd w:id="1101"/>
      <w:r>
        <w:rPr>
          <w:rtl w:val="true"/>
        </w:rPr>
        <w:t>كان جذيمة ملكا شاعرا</w:t>
      </w:r>
      <w:bookmarkEnd w:id="1102"/>
    </w:p>
    <w:p>
      <w:pPr>
        <w:pStyle w:val="Heading5"/>
        <w:numPr>
          <w:ilvl w:val="4"/>
          <w:numId w:val="1"/>
        </w:numPr>
        <w:rPr/>
      </w:pPr>
      <w:bookmarkStart w:id="1103" w:name="__RefHeading___Toc3607753_1280447820"/>
      <w:bookmarkStart w:id="1104" w:name="_Toc459"/>
      <w:bookmarkEnd w:id="1103"/>
      <w:r>
        <w:rPr>
          <w:rtl w:val="true"/>
        </w:rPr>
        <w:t>اشارة</w:t>
      </w:r>
      <w:bookmarkEnd w:id="1104"/>
    </w:p>
    <w:p>
      <w:pPr>
        <w:pStyle w:val="BookText"/>
        <w:rPr/>
      </w:pPr>
      <w:r>
        <w:rPr>
          <w:rFonts w:ascii="Amiri" w:hAnsi="Amiri" w:eastAsia="Amiri" w:cs="Amiri"/>
          <w:color w:val="111111"/>
          <w:sz w:val="28"/>
          <w:sz w:val="28"/>
          <w:szCs w:val="28"/>
          <w:rtl w:val="true"/>
          <w:lang w:bidi="ar-SA"/>
        </w:rPr>
        <w:t>و كان جذيمة الملك شاعرا، و إنّما قيل له الوضاح لبرص كان به، و كان يعظم أن يسمّى بذلك، فجعل مكانه الأبرش و الوضّاح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الملك كان لذي 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حوله تردي يحابر</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بالسابغات و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 تبرق و المغافر</w:t>
      </w:r>
    </w:p>
    <w:p>
      <w:pPr>
        <w:pStyle w:val="BookText"/>
        <w:rPr/>
      </w:pPr>
      <w:r>
        <w:rPr>
          <w:rFonts w:ascii="Amiri" w:hAnsi="Amiri" w:eastAsia="Amiri" w:cs="Amiri"/>
          <w:color w:val="111111"/>
          <w:sz w:val="28"/>
          <w:sz w:val="28"/>
          <w:szCs w:val="28"/>
          <w:rtl w:val="true"/>
          <w:lang w:bidi="ar-SA"/>
        </w:rPr>
        <w:t xml:space="preserve">أزمان لا ملك يجي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 و لا ذمام لمن يجاور</w:t>
      </w:r>
    </w:p>
    <w:p>
      <w:pPr>
        <w:pStyle w:val="BookText"/>
        <w:rPr/>
      </w:pPr>
      <w:r>
        <w:rPr>
          <w:rFonts w:ascii="Amiri" w:hAnsi="Amiri" w:eastAsia="Amiri" w:cs="Amiri"/>
          <w:color w:val="111111"/>
          <w:sz w:val="28"/>
          <w:sz w:val="28"/>
          <w:szCs w:val="28"/>
          <w:rtl w:val="true"/>
          <w:lang w:bidi="ar-SA"/>
        </w:rPr>
        <w:t xml:space="preserve">أودى بهم غير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فمنجد منهم و غائر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 xml:space="preserve">: </w:t>
      </w:r>
      <w:bookmarkStart w:id="1105" w:name="pg16218_175627"/>
    </w:p>
    <w:p>
      <w:pPr>
        <w:pStyle w:val="BookText"/>
        <w:rPr/>
      </w:pPr>
      <w:bookmarkEnd w:id="1105"/>
      <w:r>
        <w:rPr>
          <w:rFonts w:ascii="Amiri" w:hAnsi="Amiri" w:eastAsia="Amiri" w:cs="Amiri"/>
          <w:color w:val="111111"/>
          <w:sz w:val="28"/>
          <w:sz w:val="28"/>
          <w:szCs w:val="28"/>
          <w:rtl w:val="true"/>
          <w:lang w:bidi="ar-SA"/>
        </w:rPr>
        <w:t xml:space="preserve">ربّما أوفيت في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ترفعن ثوبي شمالات</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في شباب أنا رابئهم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لذي العورة صمّات</w:t>
      </w:r>
      <w:r>
        <w:rPr>
          <w:rStyle w:val="FootnoteAnchor"/>
          <w:rtl w:val="true"/>
        </w:rPr>
        <w:footnoteReference w:id="1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شعري ما أطاف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أدلجنا و هم باتوا</w:t>
      </w:r>
    </w:p>
    <w:p>
      <w:pPr>
        <w:pStyle w:val="BookText"/>
        <w:rPr/>
      </w:pPr>
      <w:r>
        <w:rPr>
          <w:rFonts w:ascii="Amiri" w:hAnsi="Amiri" w:eastAsia="Amiri" w:cs="Amiri"/>
          <w:color w:val="111111"/>
          <w:sz w:val="28"/>
          <w:sz w:val="28"/>
          <w:szCs w:val="28"/>
          <w:rtl w:val="true"/>
          <w:lang w:bidi="ar-SA"/>
        </w:rPr>
        <w:t xml:space="preserve">ثمّ ابنا غانمين و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ناس قبلنا ماتوا</w:t>
      </w:r>
    </w:p>
    <w:p>
      <w:pPr>
        <w:pStyle w:val="BookText"/>
        <w:rPr/>
      </w:pPr>
      <w:r>
        <w:rPr>
          <w:rFonts w:ascii="Amiri" w:hAnsi="Amiri" w:eastAsia="Amiri" w:cs="Amiri"/>
          <w:color w:val="111111"/>
          <w:sz w:val="28"/>
          <w:sz w:val="28"/>
          <w:szCs w:val="28"/>
          <w:rtl w:val="true"/>
          <w:lang w:bidi="ar-SA"/>
        </w:rPr>
        <w:t>فيه غناء يقال إنه ليمان، و يقال إنّه لمعبد، و لم يصح</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3607755_1280447820"/>
      <w:bookmarkStart w:id="1107" w:name="_Toc460"/>
      <w:bookmarkEnd w:id="1106"/>
      <w:r>
        <w:rPr>
          <w:rtl w:val="true"/>
        </w:rPr>
        <w:t>صوت</w:t>
      </w:r>
      <w:bookmarkEnd w:id="1107"/>
    </w:p>
    <w:p>
      <w:pPr>
        <w:pStyle w:val="BookText"/>
        <w:rPr/>
      </w:pPr>
      <w:r>
        <w:rPr>
          <w:rFonts w:ascii="Amiri" w:hAnsi="Amiri" w:eastAsia="Amiri" w:cs="Amiri"/>
          <w:color w:val="111111"/>
          <w:sz w:val="28"/>
          <w:sz w:val="28"/>
          <w:szCs w:val="28"/>
          <w:rtl w:val="true"/>
          <w:lang w:bidi="ar-SA"/>
        </w:rPr>
        <w:t xml:space="preserve">في كفّه خيزران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 xml:space="preserve">يغضي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لحزين بن سليمان الدّيليّ، و الغناء لإسحاق، ثاني ثقيل بالبنصر عن حبش، و فيه لعريب رمل عمله على لحن ابن سريج</w:t>
      </w:r>
      <w:r>
        <w:rPr>
          <w:rFonts w:eastAsia="Amiri" w:cs="Amiri" w:ascii="Amiri" w:hAnsi="Amiri"/>
          <w:color w:val="111111"/>
          <w:sz w:val="28"/>
          <w:szCs w:val="28"/>
          <w:rtl w:val="true"/>
          <w:lang w:bidi="ar-SA"/>
        </w:rPr>
        <w:t xml:space="preserve">. </w:t>
      </w:r>
      <w:bookmarkStart w:id="1108" w:name="pg16218_175628"/>
    </w:p>
    <w:p>
      <w:pPr>
        <w:pStyle w:val="Heading3"/>
        <w:numPr>
          <w:ilvl w:val="2"/>
          <w:numId w:val="1"/>
        </w:numPr>
        <w:rPr/>
      </w:pPr>
      <w:bookmarkStart w:id="1109" w:name="__RefHeading___Toc3607757_1280447820"/>
      <w:bookmarkStart w:id="1110" w:name="_Toc461"/>
      <w:bookmarkEnd w:id="1108"/>
      <w:bookmarkEnd w:id="1109"/>
      <w:r>
        <w:rPr/>
        <w:t>20</w:t>
      </w:r>
      <w:r>
        <w:rPr>
          <w:rtl w:val="true"/>
        </w:rPr>
        <w:t xml:space="preserve"> - </w:t>
      </w:r>
      <w:r>
        <w:rPr>
          <w:rtl w:val="true"/>
        </w:rPr>
        <w:t>أخبار الحزين و نسبه</w:t>
      </w:r>
      <w:bookmarkEnd w:id="1110"/>
    </w:p>
    <w:p>
      <w:pPr>
        <w:pStyle w:val="Heading4"/>
        <w:numPr>
          <w:ilvl w:val="3"/>
          <w:numId w:val="1"/>
        </w:numPr>
        <w:rPr/>
      </w:pPr>
      <w:bookmarkStart w:id="1111" w:name="__RefHeading___Toc3607759_1280447820"/>
      <w:bookmarkStart w:id="1112" w:name="_Toc462"/>
      <w:bookmarkEnd w:id="1111"/>
      <w:r>
        <w:rPr>
          <w:rtl w:val="true"/>
        </w:rPr>
        <w:t>لقب الحزين و نسبه</w:t>
      </w:r>
      <w:bookmarkEnd w:id="1112"/>
    </w:p>
    <w:p>
      <w:pPr>
        <w:pStyle w:val="BookText"/>
        <w:rPr/>
      </w:pPr>
      <w:r>
        <w:rPr>
          <w:rFonts w:ascii="Amiri" w:hAnsi="Amiri" w:eastAsia="Amiri" w:cs="Amiri"/>
          <w:color w:val="111111"/>
          <w:sz w:val="28"/>
          <w:sz w:val="28"/>
          <w:szCs w:val="28"/>
          <w:rtl w:val="true"/>
          <w:lang w:bidi="ar-SA"/>
        </w:rPr>
        <w:t>ذكر الواقدي أنه من كنانة و أنّه صليبة</w:t>
      </w:r>
      <w:r>
        <w:rPr>
          <w:rStyle w:val="FootnoteAnchor"/>
          <w:rtl w:val="true"/>
        </w:rPr>
        <w:footnoteReference w:id="1256"/>
      </w:r>
      <w:r>
        <w:rPr>
          <w:rFonts w:ascii="Amiri" w:hAnsi="Amiri" w:eastAsia="Amiri" w:cs="Amiri"/>
          <w:color w:val="111111"/>
          <w:sz w:val="28"/>
          <w:sz w:val="28"/>
          <w:szCs w:val="28"/>
          <w:rtl w:val="true"/>
          <w:lang w:bidi="ar-SA"/>
        </w:rPr>
        <w:t xml:space="preserve">، و أنّ الحزين لقب غلب عليه، و أن اسمه عمرو بن عبيد بن وهيب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أبا الشعثاء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حريث بن جابر بن بجير</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راعي الشمس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يعمر بن عديّ بن الدّيل بن بكر بن عبد مناة بن كنانة</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3607761_1280447820"/>
      <w:bookmarkStart w:id="1114" w:name="_Toc463"/>
      <w:bookmarkEnd w:id="1113"/>
      <w:r>
        <w:rPr>
          <w:rtl w:val="true"/>
        </w:rPr>
        <w:t>الحزين شاعر أموي من الهجائين</w:t>
      </w:r>
      <w:bookmarkEnd w:id="1114"/>
    </w:p>
    <w:p>
      <w:pPr>
        <w:pStyle w:val="BookText"/>
        <w:rPr/>
      </w:pPr>
      <w:r>
        <w:rPr>
          <w:rFonts w:ascii="Amiri" w:hAnsi="Amiri" w:eastAsia="Amiri" w:cs="Amiri"/>
          <w:color w:val="111111"/>
          <w:sz w:val="28"/>
          <w:sz w:val="28"/>
          <w:szCs w:val="28"/>
          <w:rtl w:val="true"/>
          <w:lang w:bidi="ar-SA"/>
        </w:rPr>
        <w:t>أخبرني بذلك أحمد بن عبد العزيز عن عمر بن شبة، عن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عمر بن شبة فإنّه ذكر أنّ الحزين مولى، و أنه الحزين بن سليمان، و يكنى سليمان أبا الشعثاء، و يكنى الحزين أبا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شعراء الدولة الأموية حجازيّ مطبوع ليس من فحول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هجّاء خبيث اللسان ساقطا، يرضيه اليسير، و يتكسّب بالشّرّ</w:t>
      </w:r>
      <w:r>
        <w:rPr>
          <w:rStyle w:val="FootnoteAnchor"/>
          <w:rtl w:val="true"/>
        </w:rPr>
        <w:footnoteReference w:id="1258"/>
      </w:r>
      <w:r>
        <w:rPr>
          <w:rFonts w:ascii="Amiri" w:hAnsi="Amiri" w:eastAsia="Amiri" w:cs="Amiri"/>
          <w:color w:val="111111"/>
          <w:sz w:val="28"/>
          <w:sz w:val="28"/>
          <w:szCs w:val="28"/>
          <w:rtl w:val="true"/>
          <w:lang w:bidi="ar-SA"/>
        </w:rPr>
        <w:t>و هجاء الناس، و ليس ممن خدم الخلفاء و لا انتجعهم بمدح، و لا كان يريم الحجاز حتّى مات</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3607763_1280447820"/>
      <w:bookmarkStart w:id="1116" w:name="_Toc464"/>
      <w:bookmarkEnd w:id="1115"/>
      <w:r>
        <w:rPr>
          <w:rtl w:val="true"/>
        </w:rPr>
        <w:t>عبد اللّه بن عبد الملك الذي قال فيه الحزين الشعر</w:t>
      </w:r>
      <w:bookmarkEnd w:id="111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الشّعر يقوله الحزين في عبد اللّه بن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من فتيان بني أمية و ظرفائهم، و كان حسن الوجه حسن المذهب، و 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زوجة عبد اللّه رملة بنت عبد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هذا هو عبد الحجر</w:t>
      </w:r>
      <w:r>
        <w:rPr>
          <w:rStyle w:val="FootnoteAnchor"/>
          <w:rtl w:val="true"/>
        </w:rPr>
        <w:footnoteReference w:id="1259"/>
      </w:r>
      <w:r>
        <w:rPr>
          <w:rFonts w:ascii="Amiri" w:hAnsi="Amiri" w:eastAsia="Amiri" w:cs="Amiri"/>
          <w:color w:val="111111"/>
          <w:sz w:val="28"/>
          <w:sz w:val="28"/>
          <w:szCs w:val="28"/>
          <w:rtl w:val="true"/>
          <w:lang w:bidi="ar-SA"/>
        </w:rPr>
        <w:t>بن عبد المدان بن الديّان</w:t>
      </w:r>
      <w:r>
        <w:rPr>
          <w:rStyle w:val="FootnoteAnchor"/>
          <w:rtl w:val="true"/>
        </w:rPr>
        <w:footnoteReference w:id="1260"/>
      </w:r>
      <w:r>
        <w:rPr>
          <w:rFonts w:ascii="Amiri" w:hAnsi="Amiri" w:eastAsia="Amiri" w:cs="Amiri"/>
          <w:color w:val="111111"/>
          <w:sz w:val="28"/>
          <w:sz w:val="28"/>
          <w:szCs w:val="28"/>
          <w:rtl w:val="true"/>
          <w:lang w:bidi="ar-SA"/>
        </w:rPr>
        <w:t>بن قطن بن زياد</w:t>
      </w:r>
      <w:r>
        <w:rPr>
          <w:rStyle w:val="FootnoteAnchor"/>
          <w:rtl w:val="true"/>
        </w:rPr>
        <w:footnoteReference w:id="1261"/>
      </w:r>
      <w:r>
        <w:rPr>
          <w:rFonts w:ascii="Amiri" w:hAnsi="Amiri" w:eastAsia="Amiri" w:cs="Amiri"/>
          <w:color w:val="111111"/>
          <w:sz w:val="28"/>
          <w:sz w:val="28"/>
          <w:szCs w:val="28"/>
          <w:rtl w:val="true"/>
          <w:lang w:bidi="ar-SA"/>
        </w:rPr>
        <w:t>بن الحارث بن مالك بن ربيعة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زوجته هند بنت أبي عبيدة بن عبد اللّه بن ربيعة بن الأسود بن مطّلب بن أسد بن عبد العزى</w:t>
      </w:r>
      <w:r>
        <w:rPr>
          <w:rStyle w:val="FootnoteAnchor"/>
          <w:rtl w:val="true"/>
        </w:rPr>
        <w:footnoteReference w:id="1262"/>
      </w:r>
      <w:r>
        <w:rPr>
          <w:rFonts w:ascii="Amiri" w:hAnsi="Amiri" w:eastAsia="Amiri" w:cs="Amiri"/>
          <w:color w:val="111111"/>
          <w:sz w:val="28"/>
          <w:sz w:val="28"/>
          <w:szCs w:val="28"/>
          <w:rtl w:val="true"/>
          <w:lang w:bidi="ar-SA"/>
        </w:rPr>
        <w:t xml:space="preserve">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w:t>
      </w:r>
      <w:r>
        <w:rPr>
          <w:rStyle w:val="FootnoteAnchor"/>
          <w:rtl w:val="true"/>
        </w:rPr>
        <w:footnoteReference w:id="1263"/>
      </w:r>
      <w:r>
        <w:rPr>
          <w:rFonts w:ascii="Amiri" w:hAnsi="Amiri" w:eastAsia="Amiri" w:cs="Amiri"/>
          <w:color w:val="111111"/>
          <w:sz w:val="28"/>
          <w:sz w:val="28"/>
          <w:szCs w:val="28"/>
          <w:rtl w:val="true"/>
          <w:lang w:bidi="ar-SA"/>
        </w:rPr>
        <w:t>لما كان يقال إنها ناتق في ولادها</w:t>
      </w:r>
      <w:r>
        <w:rPr>
          <w:rStyle w:val="FootnoteAnchor"/>
          <w:rtl w:val="true"/>
        </w:rPr>
        <w:footnoteReference w:id="12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عنها و لم تلد</w:t>
      </w:r>
      <w:r>
        <w:rPr>
          <w:rStyle w:val="FootnoteAnchor"/>
          <w:rtl w:val="true"/>
        </w:rPr>
        <w:footnoteReference w:id="1265"/>
      </w:r>
      <w:r>
        <w:rPr>
          <w:rFonts w:ascii="IRNazanin" w:hAnsi="IRNazanin" w:eastAsia="IRNazanin"/>
          <w:color w:val="111111"/>
          <w:sz w:val="28"/>
          <w:sz w:val="28"/>
          <w:szCs w:val="28"/>
          <w:rtl w:val="true"/>
          <w:lang w:bidi="fa-IR"/>
        </w:rPr>
        <w:t xml:space="preserve">له، فخلفه </w:t>
      </w:r>
      <w:bookmarkStart w:id="1117" w:name="pg16218_175629"/>
    </w:p>
    <w:p>
      <w:pPr>
        <w:pStyle w:val="BookText"/>
        <w:rPr/>
      </w:pPr>
      <w:bookmarkEnd w:id="1117"/>
      <w:r>
        <w:rPr>
          <w:rFonts w:ascii="Amiri" w:hAnsi="Amiri" w:eastAsia="Amiri" w:cs="Amiri"/>
          <w:color w:val="111111"/>
          <w:sz w:val="28"/>
          <w:sz w:val="28"/>
          <w:szCs w:val="28"/>
          <w:rtl w:val="true"/>
          <w:lang w:bidi="ar-SA"/>
        </w:rPr>
        <w:t>محمد بن علي بن عبد اللّه بن العباس على رملة فولدت له محمدا و إبراهيم و موسى، و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بذلك عمر</w:t>
      </w:r>
      <w:r>
        <w:rPr>
          <w:rStyle w:val="FootnoteAnchor"/>
          <w:rtl w:val="true"/>
        </w:rPr>
        <w:footnoteReference w:id="1266"/>
      </w:r>
      <w:r>
        <w:rPr>
          <w:rFonts w:ascii="Amiri" w:hAnsi="Amiri" w:eastAsia="Amiri" w:cs="Amiri"/>
          <w:color w:val="111111"/>
          <w:sz w:val="28"/>
          <w:sz w:val="28"/>
          <w:szCs w:val="28"/>
          <w:rtl w:val="true"/>
          <w:lang w:bidi="ar-SA"/>
        </w:rPr>
        <w:t>بن عبد اللّه بن جميل العتكي، و أحمد بن عبد العزيز الجوهري، و يحيى بن علي بن يحيى،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عن ابن رواحة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 الطوسيّ و الحرمي عن الزبير عن عمه</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3607765_1280447820"/>
      <w:bookmarkStart w:id="1119" w:name="_Toc465"/>
      <w:bookmarkEnd w:id="1118"/>
      <w:r>
        <w:rPr>
          <w:rtl w:val="true"/>
        </w:rPr>
        <w:t>خشية عبد اللّه بن عبد الملك من الحزين</w:t>
      </w:r>
      <w:bookmarkEnd w:id="1119"/>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أنّ عبد اللّه بن عبد الملك حج؛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 الحزين الشاعر بالمدينة، و هو ذرب اللسان، فإياك أن تحتجب عنه، و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صفته أنّه أشعر</w:t>
      </w:r>
      <w:r>
        <w:rPr>
          <w:rStyle w:val="FootnoteAnchor"/>
          <w:rtl w:val="true"/>
        </w:rPr>
        <w:footnoteReference w:id="1267"/>
      </w:r>
      <w:r>
        <w:rPr>
          <w:rFonts w:ascii="Amiri" w:hAnsi="Amiri" w:eastAsia="Amiri" w:cs="Amiri"/>
          <w:color w:val="111111"/>
          <w:sz w:val="28"/>
          <w:sz w:val="28"/>
          <w:szCs w:val="28"/>
          <w:rtl w:val="true"/>
          <w:lang w:bidi="ar-SA"/>
        </w:rPr>
        <w:t>ذو بطن عظيم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عبد اللّه المدينة وصفه لحاجبه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 الحزين حتّى قام فدخل لينام، فقال له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ذكر فلحقه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فاستأذن له فأدخله، فلما صار بين يديه و رأى جماله و بهاءه، و في يده قضيب خيزران، وقف ساكتا، فأمهله عبد اللّه حتّى ظنّ أنه قد أراح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رحمك اللّه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 حيّا اللّه وجهك وجهك أيّها الأمير، إنّي قد كنت مدحتك بشعر، فلما دخلت عليك و رأيت جمالك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بهاءك أذهلني عنه فأنسيت ما كنت قلته، و قد قلت في مقامي هذا 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 xml:space="preserve">يغضي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فأجازه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أخدمني</w:t>
      </w:r>
      <w:r>
        <w:rPr>
          <w:rStyle w:val="FootnoteAnchor"/>
          <w:rtl w:val="true"/>
        </w:rPr>
        <w:footnoteReference w:id="1268"/>
      </w:r>
      <w:r>
        <w:rPr>
          <w:rFonts w:ascii="Amiri" w:hAnsi="Amiri" w:eastAsia="Amiri" w:cs="Amiri"/>
          <w:color w:val="111111"/>
          <w:sz w:val="28"/>
          <w:sz w:val="28"/>
          <w:szCs w:val="28"/>
          <w:rtl w:val="true"/>
          <w:lang w:bidi="ar-SA"/>
        </w:rPr>
        <w:t>أصلحك اللّه، فإنّه لا خادم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أحد هذين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أحدهما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علينا ترذل</w:t>
      </w:r>
      <w:r>
        <w:rPr>
          <w:rStyle w:val="FootnoteAnchor"/>
          <w:rtl w:val="true"/>
        </w:rPr>
        <w:footnoteReference w:id="1269"/>
      </w:r>
      <w:r>
        <w:rPr>
          <w:rFonts w:ascii="Amiri" w:hAnsi="Amiri" w:eastAsia="Amiri" w:cs="Amiri"/>
          <w:color w:val="111111"/>
          <w:sz w:val="28"/>
          <w:sz w:val="28"/>
          <w:szCs w:val="28"/>
          <w:rtl w:val="true"/>
          <w:lang w:bidi="ar-SA"/>
        </w:rPr>
        <w:t>، خذ الأكبر</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3607767_1280447820"/>
      <w:bookmarkStart w:id="1121" w:name="_Toc466"/>
      <w:bookmarkEnd w:id="1120"/>
      <w:r>
        <w:rPr>
          <w:rtl w:val="true"/>
        </w:rPr>
        <w:t>الخلاف في نسبة بيتين للحزين</w:t>
      </w:r>
      <w:bookmarkEnd w:id="1121"/>
    </w:p>
    <w:p>
      <w:pPr>
        <w:pStyle w:val="BookText"/>
        <w:rPr/>
      </w:pPr>
      <w:r>
        <w:rPr>
          <w:rFonts w:ascii="Amiri" w:hAnsi="Amiri" w:eastAsia="Amiri" w:cs="Amiri"/>
          <w:color w:val="111111"/>
          <w:sz w:val="28"/>
          <w:sz w:val="28"/>
          <w:szCs w:val="28"/>
          <w:rtl w:val="true"/>
          <w:lang w:bidi="ar-SA"/>
        </w:rPr>
        <w:t>و الناس يروون هذين البيتين للفرزدق في أبياته التي يمدح بها علي بن الحسين بن أبي طالب عليه السّلام،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و هو غلط ممن رواه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هذان البيتان مما يمدح به مثل علي بن الحسين عليهما السّلام و له من الفضل المتعالم ما ليس لأحد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محمد بن سليمان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 العدني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أفضل من علي بن الحسين</w:t>
      </w:r>
      <w:r>
        <w:rPr>
          <w:rFonts w:eastAsia="Amiri" w:cs="Amiri" w:ascii="Amiri" w:hAnsi="Amiri"/>
          <w:color w:val="111111"/>
          <w:sz w:val="28"/>
          <w:szCs w:val="28"/>
          <w:rtl w:val="true"/>
          <w:lang w:bidi="ar-SA"/>
        </w:rPr>
        <w:t xml:space="preserve">. </w:t>
      </w:r>
      <w:bookmarkStart w:id="1122" w:name="pg16218_175630"/>
    </w:p>
    <w:p>
      <w:pPr>
        <w:pStyle w:val="Heading4"/>
        <w:numPr>
          <w:ilvl w:val="3"/>
          <w:numId w:val="1"/>
        </w:numPr>
        <w:rPr/>
      </w:pPr>
      <w:bookmarkStart w:id="1123" w:name="__RefHeading___Toc3607769_1280447820"/>
      <w:bookmarkStart w:id="1124" w:name="_Toc467"/>
      <w:bookmarkEnd w:id="1122"/>
      <w:bookmarkEnd w:id="1123"/>
      <w:r>
        <w:rPr>
          <w:rtl w:val="true"/>
        </w:rPr>
        <w:t>أخبار في فضل علي بن الحسين</w:t>
      </w:r>
      <w:bookmarkEnd w:id="1124"/>
    </w:p>
    <w:p>
      <w:pPr>
        <w:pStyle w:val="BookText"/>
        <w:rPr/>
      </w:pPr>
      <w:r>
        <w:rPr>
          <w:rFonts w:ascii="Amiri" w:hAnsi="Amiri" w:eastAsia="Amiri" w:cs="Amiri"/>
          <w:color w:val="111111"/>
          <w:sz w:val="28"/>
          <w:sz w:val="28"/>
          <w:szCs w:val="28"/>
          <w:rtl w:val="true"/>
          <w:lang w:bidi="ar-SA"/>
        </w:rPr>
        <w:t>حدّثني محمد قال حدّثنا يوسف بن موسى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يبخّل، فلما مات وجدوه يعول مائة أهل بيت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معرّس قال حدّثنا محمد بن ميمون قال حدّثنا سفيان عن ابن أبي 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يحمل جراب الخبز على ظهره فيتصدّق به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صدقة اللّيل تطفئ غضب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الصّيرفي قال حدّثنا الفضل بن الحسين</w:t>
      </w:r>
      <w:r>
        <w:rPr>
          <w:rStyle w:val="FootnoteAnchor"/>
          <w:rtl w:val="true"/>
        </w:rPr>
        <w:footnoteReference w:id="1270"/>
      </w:r>
      <w:r>
        <w:rPr>
          <w:rFonts w:ascii="Amiri" w:hAnsi="Amiri" w:eastAsia="Amiri" w:cs="Amiri"/>
          <w:color w:val="111111"/>
          <w:sz w:val="28"/>
          <w:sz w:val="28"/>
          <w:szCs w:val="28"/>
          <w:rtl w:val="true"/>
          <w:lang w:bidi="ar-SA"/>
        </w:rPr>
        <w:t>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سليمان قال حدّثنا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عامر، عن جويرية بن أسماء،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بقرابتي من رسول اللّه صلّى اللّه عليه و سلّم شيئا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موسى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يونس بن بكير،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ناس من أهل المدينة يعيشون ما يدرون من أين عيشهم، فلما مات علي بن الحسين فقدوا ما كانوا يؤتون به بالليل</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3607771_1280447820"/>
      <w:bookmarkStart w:id="1126" w:name="_Toc468"/>
      <w:bookmarkEnd w:id="1125"/>
      <w:r>
        <w:rPr>
          <w:rtl w:val="true"/>
        </w:rPr>
        <w:t>الأبيات التي مدح بها الفرزدق علي بن الحسين</w:t>
      </w:r>
      <w:bookmarkEnd w:id="1126"/>
    </w:p>
    <w:p>
      <w:pPr>
        <w:pStyle w:val="BookText"/>
        <w:rPr/>
      </w:pPr>
      <w:r>
        <w:rPr>
          <w:rFonts w:ascii="Amiri" w:hAnsi="Amiri" w:eastAsia="Amiri" w:cs="Amiri"/>
          <w:color w:val="111111"/>
          <w:sz w:val="28"/>
          <w:sz w:val="28"/>
          <w:szCs w:val="28"/>
          <w:rtl w:val="true"/>
          <w:lang w:bidi="ar-SA"/>
        </w:rPr>
        <w:t>و أما الأبيات التي مدح بها الفرزدق علي بن الحسين و خبره فيها، فحدّثني بها أحمد بن محمد بن الجعد، و محمد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هشام بن عبد الملك في خلافة الوليد أخيه، و معه رؤساء أهل الشام، فجهد أن يستلم الحجر فلم يقدر من ازدحام الناس، فنصب له منبر فجلس عليه ينظر إلى الناس، و أقبل علي بن الحسين و هو أحسن الناس وجها، و أنظفهم ثوبا، و أطيبهم رائحة، فطاف بالبيت، فلما بلغ الحجر الأسود تنحّى الناس كلّهم و أخلوا له الحجر ليستلمه، هيبة و إجلالا له، فغاظ ذلك هشاما و بلغ منه، فقال رجل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أصلح اللّه الأمير؟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أعرفه، و كان به عارفا، و لكنه خاف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يرغب فيه أهل الشام و يسمعوا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 و كان لذلك كلّه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 فسلني يا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تعرف من أنكرت و العجم </w:t>
      </w:r>
      <w:bookmarkStart w:id="1127" w:name="pg16218_175631"/>
    </w:p>
    <w:p>
      <w:pPr>
        <w:pStyle w:val="BookText"/>
        <w:rPr/>
      </w:pPr>
      <w:bookmarkEnd w:id="1127"/>
      <w:r>
        <w:rPr>
          <w:rFonts w:ascii="Amiri" w:hAnsi="Amiri" w:eastAsia="Amiri" w:cs="Amiri"/>
          <w:color w:val="111111"/>
          <w:sz w:val="28"/>
          <w:sz w:val="28"/>
          <w:szCs w:val="28"/>
          <w:rtl w:val="true"/>
          <w:lang w:bidi="ar-SA"/>
        </w:rPr>
        <w:t xml:space="preserve">أيّ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أوله نعم</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من يعرف اللّه يعرف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الأمم</w:t>
      </w:r>
    </w:p>
    <w:p>
      <w:pPr>
        <w:pStyle w:val="Heading4"/>
        <w:numPr>
          <w:ilvl w:val="3"/>
          <w:numId w:val="1"/>
        </w:numPr>
        <w:rPr/>
      </w:pPr>
      <w:bookmarkStart w:id="1128" w:name="__RefHeading___Toc3607773_1280447820"/>
      <w:bookmarkStart w:id="1129" w:name="_Toc469"/>
      <w:bookmarkEnd w:id="1128"/>
      <w:r>
        <w:rPr>
          <w:rtl w:val="true"/>
        </w:rPr>
        <w:t>حبس هشام للفرزدق بسبب مديحه للحسين ثم عفوه عنه</w:t>
      </w:r>
      <w:bookmarkEnd w:id="1129"/>
    </w:p>
    <w:p>
      <w:pPr>
        <w:pStyle w:val="BookText"/>
        <w:rPr/>
      </w:pPr>
      <w:r>
        <w:rPr>
          <w:rFonts w:ascii="IRNazanin" w:hAnsi="IRNazanin" w:eastAsia="IRNazanin"/>
          <w:color w:val="111111"/>
          <w:sz w:val="28"/>
          <w:sz w:val="28"/>
          <w:szCs w:val="28"/>
          <w:rtl w:val="true"/>
          <w:lang w:bidi="fa-IR"/>
        </w:rPr>
        <w:t>فحبسه هشام فقال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يحبسني بين المدينة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الناس يهوي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 له حولاء باد عيوبها</w:t>
      </w:r>
    </w:p>
    <w:p>
      <w:pPr>
        <w:pStyle w:val="BookText"/>
        <w:rPr/>
      </w:pPr>
      <w:r>
        <w:rPr>
          <w:rFonts w:ascii="Amiri" w:hAnsi="Amiri" w:eastAsia="Amiri" w:cs="Amiri"/>
          <w:color w:val="111111"/>
          <w:sz w:val="28"/>
          <w:sz w:val="28"/>
          <w:szCs w:val="28"/>
          <w:rtl w:val="true"/>
          <w:lang w:bidi="ar-SA"/>
        </w:rPr>
        <w:t>فبعث إليه هشام فأخرجه، و وجّه إليه عليّ بن الحسين عشرة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 يا أبا فراس، فلو كان عندنا في هذا الوقت أكثر من هذا لوصلناك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ما كان إلا للّه، و ما كنت لأرزأ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اللّه مكانك فشكرك، و لكنا أهل بيت إذا أنفذنا شيئا ما نرجع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عليه فقبلها</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3607775_1280447820"/>
      <w:bookmarkStart w:id="1131" w:name="_Toc470"/>
      <w:bookmarkEnd w:id="1130"/>
      <w:r>
        <w:rPr>
          <w:rtl w:val="true"/>
        </w:rPr>
        <w:t>الخلاف في نسبة الشعر السالف</w:t>
      </w:r>
      <w:bookmarkEnd w:id="1131"/>
    </w:p>
    <w:p>
      <w:pPr>
        <w:pStyle w:val="BookText"/>
        <w:rPr/>
      </w:pPr>
      <w:r>
        <w:rPr>
          <w:rFonts w:ascii="Amiri" w:hAnsi="Amiri" w:eastAsia="Amiri" w:cs="Amiri"/>
          <w:color w:val="111111"/>
          <w:sz w:val="28"/>
          <w:sz w:val="28"/>
          <w:szCs w:val="28"/>
          <w:rtl w:val="true"/>
          <w:lang w:bidi="ar-SA"/>
        </w:rPr>
        <w:t>و من الناس أيضا من يروي هذه الأبيات لداود بن سلم في قثم بن العباس، و منهم من يرويها لخالد بن يزيد فيه؛ فهي في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صارخ بك من راج و 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يرجوك يا قثم الخيرات يا قثم</w:t>
      </w:r>
    </w:p>
    <w:p>
      <w:pPr>
        <w:pStyle w:val="BookText"/>
        <w:rPr/>
      </w:pPr>
      <w:r>
        <w:rPr>
          <w:rFonts w:ascii="Amiri" w:hAnsi="Amiri" w:eastAsia="Amiri" w:cs="Amiri"/>
          <w:color w:val="111111"/>
          <w:sz w:val="28"/>
          <w:sz w:val="28"/>
          <w:szCs w:val="28"/>
          <w:rtl w:val="true"/>
          <w:lang w:bidi="ar-SA"/>
        </w:rPr>
        <w:t xml:space="preserve">أيّ العمائر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أوله نعم</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في 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 xml:space="preserve">يغضي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ذكر لنا ذلك الصولي عن الغلابي</w:t>
      </w:r>
      <w:r>
        <w:rPr>
          <w:rStyle w:val="FootnoteAnchor"/>
          <w:rtl w:val="true"/>
        </w:rPr>
        <w:footnoteReference w:id="1273"/>
      </w:r>
      <w:r>
        <w:rPr>
          <w:rFonts w:ascii="Amiri" w:hAnsi="Amiri" w:eastAsia="Amiri" w:cs="Amiri"/>
          <w:color w:val="111111"/>
          <w:sz w:val="28"/>
          <w:sz w:val="28"/>
          <w:szCs w:val="28"/>
          <w:rtl w:val="true"/>
          <w:lang w:bidi="ar-SA"/>
        </w:rPr>
        <w:t>عن مهديّ بن سابق، أنّ داود بن سلم قال هذه الأبيات الأربعة سوى البيت الأوّل في شعره في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الرياشي عن الأصمعي أنّ رجلا من العرب يقال له داود وقف لقثم فناداه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كم صارخ بك من راج و 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يا قثم الخيرات يا قثم</w:t>
      </w:r>
    </w:p>
    <w:p>
      <w:pPr>
        <w:pStyle w:val="BookText"/>
        <w:rPr/>
      </w:pPr>
      <w:r>
        <w:rPr>
          <w:rFonts w:ascii="Amiri" w:hAnsi="Amiri" w:eastAsia="Amiri" w:cs="Amiri"/>
          <w:color w:val="111111"/>
          <w:sz w:val="28"/>
          <w:sz w:val="28"/>
          <w:szCs w:val="28"/>
          <w:rtl w:val="true"/>
          <w:lang w:bidi="ar-SA"/>
        </w:rPr>
        <w:t>فأمر له بجائزة 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أنّها للحزين في عبد اللّه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غلط ابن عائشة في إدخاله البيتين في تلك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أبيات الحزين مؤتلفة منتظمة المعاني متشابهة، تنبئ عن نفسها،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أن قد جبت ذا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العراقين لا يثنيني السّأم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الجزيرة أعلاها و أسفلها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تسري على الأهوال بي القدم </w:t>
      </w:r>
      <w:bookmarkStart w:id="1132" w:name="pg16218_175632"/>
    </w:p>
    <w:p>
      <w:pPr>
        <w:pStyle w:val="BookText"/>
        <w:rPr/>
      </w:pPr>
      <w:bookmarkEnd w:id="1132"/>
      <w:r>
        <w:rPr>
          <w:rFonts w:ascii="Amiri" w:hAnsi="Amiri" w:eastAsia="Amiri" w:cs="Amiri"/>
          <w:color w:val="111111"/>
          <w:sz w:val="28"/>
          <w:sz w:val="28"/>
          <w:szCs w:val="28"/>
          <w:rtl w:val="true"/>
          <w:lang w:bidi="ar-SA"/>
        </w:rPr>
        <w:t xml:space="preserve">ثم المواسم قد أوطنتها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تحلق عند الجمرة اللّمم</w:t>
      </w:r>
    </w:p>
    <w:p>
      <w:pPr>
        <w:pStyle w:val="BookText"/>
        <w:rPr/>
      </w:pPr>
      <w:r>
        <w:rPr>
          <w:rFonts w:ascii="Amiri" w:hAnsi="Amiri" w:eastAsia="Amiri" w:cs="Amiri"/>
          <w:color w:val="111111"/>
          <w:sz w:val="28"/>
          <w:sz w:val="28"/>
          <w:szCs w:val="28"/>
          <w:rtl w:val="true"/>
          <w:lang w:bidi="ar-SA"/>
        </w:rPr>
        <w:t xml:space="preserve">قالوا دمشق ينبّيك الخبير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مصر فثمّ النائل الغمم</w:t>
      </w:r>
    </w:p>
    <w:p>
      <w:pPr>
        <w:pStyle w:val="BookText"/>
        <w:rPr/>
      </w:pPr>
      <w:r>
        <w:rPr>
          <w:rFonts w:ascii="Amiri" w:hAnsi="Amiri" w:eastAsia="Amiri" w:cs="Amiri"/>
          <w:color w:val="111111"/>
          <w:sz w:val="28"/>
          <w:sz w:val="28"/>
          <w:szCs w:val="28"/>
          <w:rtl w:val="true"/>
          <w:lang w:bidi="ar-SA"/>
        </w:rPr>
        <w:t xml:space="preserve">لمّا وقفت عليها في الجموع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تعرّضت الحجّاب و الخدم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حيّيته بسلام و هو مرتفق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ضجّة القوم عند الباب تزدحم</w:t>
      </w:r>
    </w:p>
    <w:p>
      <w:pPr>
        <w:pStyle w:val="BookText"/>
        <w:rPr/>
      </w:pPr>
      <w:r>
        <w:rPr>
          <w:rFonts w:ascii="Amiri" w:hAnsi="Amiri" w:eastAsia="Amiri" w:cs="Amiri"/>
          <w:color w:val="111111"/>
          <w:sz w:val="28"/>
          <w:sz w:val="28"/>
          <w:szCs w:val="28"/>
          <w:rtl w:val="true"/>
          <w:lang w:bidi="ar-SA"/>
        </w:rPr>
        <w:t xml:space="preserve">في 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 xml:space="preserve">يغضي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 xml:space="preserve">ترى رءوس بني مروان خاضعة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حول ركابيه و ما ظلموا</w:t>
      </w:r>
    </w:p>
    <w:p>
      <w:pPr>
        <w:pStyle w:val="BookText"/>
        <w:rPr/>
      </w:pPr>
      <w:r>
        <w:rPr>
          <w:rFonts w:ascii="IRNazanin" w:hAnsi="IRNazanin" w:eastAsia="IRNazanin"/>
          <w:color w:val="111111"/>
          <w:sz w:val="28"/>
          <w:sz w:val="28"/>
          <w:szCs w:val="28"/>
          <w:rtl w:val="true"/>
          <w:lang w:bidi="fa-IR"/>
        </w:rPr>
        <w:t xml:space="preserve">إن هشّ هشّوا له و استبشروا جذلا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هم آنسوا إعراضه وجموا</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كلتا يديه ربيع عند ذي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يفيض و هادي عارض هزم</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و 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الحزين قالها في عبد العزيز بن مروان، لذكره دمشق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ثمّ عبد اللّه بن عبد الملك أيضا في مصر، و الحزين بها</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3607777_1280447820"/>
      <w:bookmarkStart w:id="1134" w:name="_Toc471"/>
      <w:bookmarkEnd w:id="1133"/>
      <w:r>
        <w:rPr>
          <w:rtl w:val="true"/>
        </w:rPr>
        <w:t>وفود الحزين على عبد اللّه بن عبد الملك و إهداؤه غلاما له</w:t>
      </w:r>
      <w:bookmarkEnd w:id="1134"/>
    </w:p>
    <w:p>
      <w:pPr>
        <w:pStyle w:val="BookText"/>
        <w:rPr/>
      </w:pP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 حدّثني محمد بن يحيى أبو غسان عن عبد العزيز بن عمران</w:t>
      </w:r>
      <w:r>
        <w:rPr>
          <w:rStyle w:val="FootnoteAnchor"/>
          <w:rtl w:val="true"/>
        </w:rPr>
        <w:footnoteReference w:id="1276"/>
      </w: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الحزين على عبد اللّه بن عبد الملك، و في الرقيق أخوان، فقال عبد اللّه للحزين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الرقيق أعجب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ليختر لي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لك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رأيته حسن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 فأعطني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الغلامان مزاحم مولى عمر بن عبد العزيز، و تميم أبو محمد بن تميم، و هو الذي اختاره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عبد اللّه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يعلم أن قد حيّيت ذا يمن</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و ذكر القصيدة بطولها على هذا السبيل</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3607779_1280447820"/>
      <w:bookmarkStart w:id="1136" w:name="_Toc472"/>
      <w:bookmarkEnd w:id="1135"/>
      <w:r>
        <w:rPr>
          <w:rtl w:val="true"/>
        </w:rPr>
        <w:t>خبر الحزين مع صفوان الطائف</w:t>
      </w:r>
      <w:bookmarkEnd w:id="1136"/>
    </w:p>
    <w:p>
      <w:pPr>
        <w:pStyle w:val="BookText"/>
        <w:rPr/>
      </w:pPr>
      <w:r>
        <w:rPr>
          <w:rFonts w:ascii="Amiri" w:hAnsi="Amiri" w:eastAsia="Amiri" w:cs="Amiri"/>
          <w:color w:val="111111"/>
          <w:sz w:val="28"/>
          <w:sz w:val="28"/>
          <w:szCs w:val="28"/>
          <w:rtl w:val="true"/>
          <w:lang w:bidi="ar-SA"/>
        </w:rPr>
        <w:t>أخبرني وكيع عن محمد بن علي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عن أبي عبيدة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على المدينة طائف يقال له صفوان، مولى لآل مخرمة بن نوفل، فجاء الحزين الدّيلي إلى شيخ من أهل المدينة فاستعاره حماره</w:t>
      </w:r>
      <w:r>
        <w:rPr>
          <w:rStyle w:val="FootnoteAnchor"/>
          <w:rtl w:val="true"/>
        </w:rPr>
        <w:footnoteReference w:id="1278"/>
      </w:r>
      <w:r>
        <w:rPr>
          <w:rFonts w:ascii="Amiri" w:hAnsi="Amiri" w:eastAsia="Amiri" w:cs="Amiri"/>
          <w:color w:val="111111"/>
          <w:sz w:val="28"/>
          <w:sz w:val="28"/>
          <w:szCs w:val="28"/>
          <w:rtl w:val="true"/>
          <w:lang w:bidi="ar-SA"/>
        </w:rPr>
        <w:t xml:space="preserve">و ذهب إلى العقيق فشرب، و أقبل على الحمار و قد سكر، فجاء به الحمار حتّى وقف به </w:t>
      </w:r>
      <w:bookmarkStart w:id="1137" w:name="pg16218_175633"/>
    </w:p>
    <w:p>
      <w:pPr>
        <w:pStyle w:val="BookText"/>
        <w:rPr/>
      </w:pPr>
      <w:bookmarkEnd w:id="1137"/>
      <w:r>
        <w:rPr>
          <w:rFonts w:ascii="Amiri" w:hAnsi="Amiri" w:eastAsia="Amiri" w:cs="Amiri"/>
          <w:color w:val="111111"/>
          <w:sz w:val="28"/>
          <w:sz w:val="28"/>
          <w:szCs w:val="28"/>
          <w:rtl w:val="true"/>
          <w:lang w:bidi="ar-SA"/>
        </w:rPr>
        <w:t>على باب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صاحبه عوّده إياه، فمرّ به صفوان فأخذه فحبسه و حبس الحمار، فأصبح و الحمار محبوس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أهل المدينة 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جريرة حبس الحمار</w:t>
      </w:r>
    </w:p>
    <w:p>
      <w:pPr>
        <w:pStyle w:val="BookText"/>
        <w:rPr/>
      </w:pPr>
      <w:r>
        <w:rPr>
          <w:rFonts w:ascii="Amiri" w:hAnsi="Amiri" w:eastAsia="Amiri" w:cs="Amiri"/>
          <w:color w:val="111111"/>
          <w:sz w:val="28"/>
          <w:sz w:val="28"/>
          <w:szCs w:val="28"/>
          <w:rtl w:val="true"/>
          <w:lang w:bidi="ar-SA"/>
        </w:rPr>
        <w:t xml:space="preserve">فما للعير من جرم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بالعير إن ظلم انتصار</w:t>
      </w:r>
    </w:p>
    <w:p>
      <w:pPr>
        <w:pStyle w:val="BookText"/>
        <w:rPr/>
      </w:pPr>
      <w:r>
        <w:rPr>
          <w:rFonts w:ascii="Amiri" w:hAnsi="Amiri" w:eastAsia="Amiri" w:cs="Amiri"/>
          <w:color w:val="111111"/>
          <w:sz w:val="28"/>
          <w:sz w:val="28"/>
          <w:szCs w:val="28"/>
          <w:rtl w:val="true"/>
          <w:lang w:bidi="ar-SA"/>
        </w:rPr>
        <w:t>فردّوا الحمار على صاحبه، و ضربوا الحزين الحدّ، فأقبل إلى مولى صفوان و هو في المسجد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نشدتك بالبيت الذي طيف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زمزم و البيت الحرام المحجّب</w:t>
      </w:r>
    </w:p>
    <w:p>
      <w:pPr>
        <w:pStyle w:val="BookText"/>
        <w:rPr/>
      </w:pPr>
      <w:r>
        <w:rPr>
          <w:rFonts w:ascii="Amiri" w:hAnsi="Amiri" w:eastAsia="Amiri" w:cs="Amiri"/>
          <w:color w:val="111111"/>
          <w:sz w:val="28"/>
          <w:sz w:val="28"/>
          <w:szCs w:val="28"/>
          <w:rtl w:val="true"/>
          <w:lang w:bidi="ar-SA"/>
        </w:rPr>
        <w:t xml:space="preserve">لزانية صفوان أم لعفيفة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 ما آتى و ما أتجنّب</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فقال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به صفوان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مولاك يشهد أنك ابن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عنه</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3607781_1280447820"/>
      <w:bookmarkStart w:id="1139" w:name="_Toc473"/>
      <w:bookmarkEnd w:id="1138"/>
      <w:r>
        <w:rPr>
          <w:rtl w:val="true"/>
        </w:rPr>
        <w:t>نصيحته لابن عم في عدم زواجه له من امرأة و ما قال في ذلك</w:t>
      </w:r>
      <w:bookmarkEnd w:id="1139"/>
    </w:p>
    <w:p>
      <w:pPr>
        <w:pStyle w:val="BookText"/>
        <w:rPr/>
      </w:pPr>
      <w:r>
        <w:rPr>
          <w:rFonts w:ascii="Amiri" w:hAnsi="Amiri" w:eastAsia="Amiri" w:cs="Amiri"/>
          <w:color w:val="111111"/>
          <w:sz w:val="28"/>
          <w:sz w:val="28"/>
          <w:szCs w:val="28"/>
          <w:rtl w:val="true"/>
          <w:lang w:bidi="ar-SA"/>
        </w:rPr>
        <w:t>و قال محمد بن 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الرياشي أنّ ابن عمّ للحزين استشاره في امرأة يتزوّجها،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إخوة مشائيم و قد ردّوا عنها غير واحد، و أخشى أن يردّوك فتطلق عليك ألسنا كانت عنك خرسا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و لم يقبل منه فردّوه، فقال الحزين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نهيتك عن أمر فلم تقبل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حذّرتك اليوم الغواة الأشائما</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فصرت إلى ما لم أكن منه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أشمت أعدائي و أنطقت لائما</w:t>
      </w:r>
    </w:p>
    <w:p>
      <w:pPr>
        <w:pStyle w:val="BookText"/>
        <w:rPr/>
      </w:pPr>
      <w:r>
        <w:rPr>
          <w:rFonts w:ascii="Amiri" w:hAnsi="Amiri" w:eastAsia="Amiri" w:cs="Amiri"/>
          <w:color w:val="111111"/>
          <w:sz w:val="28"/>
          <w:sz w:val="28"/>
          <w:szCs w:val="28"/>
          <w:rtl w:val="true"/>
          <w:lang w:bidi="ar-SA"/>
        </w:rPr>
        <w:t xml:space="preserve">و ما بهم من رغبة عنك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تسألوني تسألوا بي عالما</w:t>
      </w:r>
      <w:r>
        <w:rPr>
          <w:rStyle w:val="FootnoteAnchor"/>
          <w:rtl w:val="true"/>
        </w:rPr>
        <w:footnoteReference w:id="1281"/>
      </w:r>
    </w:p>
    <w:p>
      <w:pPr>
        <w:pStyle w:val="Heading4"/>
        <w:numPr>
          <w:ilvl w:val="3"/>
          <w:numId w:val="1"/>
        </w:numPr>
        <w:rPr/>
      </w:pPr>
      <w:bookmarkStart w:id="1140" w:name="__RefHeading___Toc3607783_1280447820"/>
      <w:bookmarkStart w:id="1141" w:name="_Toc474"/>
      <w:bookmarkEnd w:id="1140"/>
      <w:r>
        <w:rPr>
          <w:rtl w:val="true"/>
        </w:rPr>
        <w:t>شعره في هجاء سهيل بن عبد الرّحمن و مديح سفيان بن عاصم</w:t>
      </w:r>
      <w:bookmarkEnd w:id="1141"/>
    </w:p>
    <w:p>
      <w:pPr>
        <w:pStyle w:val="BookText"/>
        <w:rPr/>
      </w:pPr>
      <w:r>
        <w:rPr>
          <w:rFonts w:ascii="Amiri" w:hAnsi="Amiri" w:eastAsia="Amiri" w:cs="Amiri"/>
          <w:color w:val="111111"/>
          <w:sz w:val="28"/>
          <w:sz w:val="28"/>
          <w:szCs w:val="28"/>
          <w:rtl w:val="true"/>
          <w:lang w:bidi="ar-SA"/>
        </w:rPr>
        <w:t>و أخبرني عيسى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سلام مولى عمر بن الجعّاب</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الحزين الديلي خرج مع ابن لسهيل بن عبد الرّحمن بن عوف، إلى منتزه لهم، فسكر الحزين و انصرف، فبات في الطريق و سلب ثيابه، فأرسل إلى سهيل يخبره الخبر و يستمنحه فلم يمنحه، و بلغ الخبر سفيان بن عاصم بن عبد العزيز بن مروان فأرسل إليه بجميع ما يحتاج إليه، و عوّضه ثمن ثيابه، فقال الحزين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سهيلا أشبهت أو بعض أعما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 يا ذا الخلائق الشكسه</w:t>
      </w:r>
      <w:r>
        <w:rPr>
          <w:rStyle w:val="FootnoteAnchor"/>
          <w:rtl w:val="true"/>
        </w:rPr>
        <w:footnoteReference w:id="128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السامي</w:t>
      </w:r>
      <w:r>
        <w:rPr>
          <w:rFonts w:eastAsia="Amiri" w:cs="Amiri" w:ascii="Amiri" w:hAnsi="Amiri"/>
          <w:color w:val="111111"/>
          <w:sz w:val="28"/>
          <w:szCs w:val="28"/>
          <w:rtl w:val="true"/>
          <w:lang w:bidi="ar-SA"/>
        </w:rPr>
        <w:t xml:space="preserve">». </w:t>
      </w:r>
      <w:bookmarkStart w:id="1142" w:name="pg16218_175634"/>
    </w:p>
    <w:p>
      <w:pPr>
        <w:pStyle w:val="BookText"/>
        <w:rPr/>
      </w:pPr>
      <w:bookmarkEnd w:id="1142"/>
      <w:r>
        <w:rPr>
          <w:rFonts w:ascii="Amiri" w:hAnsi="Amiri" w:eastAsia="Amiri" w:cs="Amiri"/>
          <w:color w:val="111111"/>
          <w:sz w:val="28"/>
          <w:sz w:val="28"/>
          <w:szCs w:val="28"/>
          <w:rtl w:val="true"/>
          <w:lang w:bidi="ar-SA"/>
        </w:rPr>
        <w:t xml:space="preserve">ضيّعت ندمانك الكريم و لم تش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 عليه من ليلة نحسه</w:t>
      </w:r>
    </w:p>
    <w:p>
      <w:pPr>
        <w:pStyle w:val="BookText"/>
        <w:rPr/>
      </w:pPr>
      <w:r>
        <w:rPr>
          <w:rFonts w:ascii="Amiri" w:hAnsi="Amiri" w:eastAsia="Amiri" w:cs="Amiri"/>
          <w:color w:val="111111"/>
          <w:sz w:val="28"/>
          <w:sz w:val="28"/>
          <w:szCs w:val="28"/>
          <w:rtl w:val="true"/>
          <w:lang w:bidi="ar-SA"/>
        </w:rPr>
        <w:t xml:space="preserve">ثم تعاللت إذ أتاك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 رسول بعلّة طفسه</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لكنّ سفيان لم يكن 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أتتنا صلاته سلسه</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سما به أروع و نفس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أروع ليست كنفسك الدنسة</w:t>
      </w:r>
    </w:p>
    <w:p>
      <w:pPr>
        <w:pStyle w:val="Heading4"/>
        <w:numPr>
          <w:ilvl w:val="3"/>
          <w:numId w:val="1"/>
        </w:numPr>
        <w:rPr/>
      </w:pPr>
      <w:bookmarkStart w:id="1143" w:name="__RefHeading___Toc3607785_1280447820"/>
      <w:bookmarkStart w:id="1144" w:name="_Toc475"/>
      <w:bookmarkEnd w:id="1143"/>
      <w:r>
        <w:rPr>
          <w:rtl w:val="true"/>
        </w:rPr>
        <w:t>هجاؤه لبني كعب حين ضحكوا عليه</w:t>
      </w:r>
      <w:bookmarkEnd w:id="1144"/>
    </w:p>
    <w:p>
      <w:pPr>
        <w:pStyle w:val="BookText"/>
        <w:rPr/>
      </w:pPr>
      <w:r>
        <w:rPr>
          <w:rFonts w:ascii="Amiri" w:hAnsi="Amiri" w:eastAsia="Amiri" w:cs="Amiri"/>
          <w:color w:val="111111"/>
          <w:sz w:val="28"/>
          <w:sz w:val="28"/>
          <w:szCs w:val="28"/>
          <w:rtl w:val="true"/>
          <w:lang w:bidi="ar-SA"/>
        </w:rPr>
        <w:t>حدّثنا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ثعلب قال حدّثني عبد اللّه بن شبيب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الحزين الدّيلي على مجلس لبني كعب بن خزاعة و هو سكران، فضحكوا عليه، فوقف عليهم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بارك اللّه في كعب و مجلسهم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تجمّع من لؤم و من ضرع</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لا يدرسون كتاب اللّه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يصومون من حرص على الشبع</w:t>
      </w:r>
    </w:p>
    <w:p>
      <w:pPr>
        <w:pStyle w:val="BookText"/>
        <w:rPr/>
      </w:pPr>
      <w:r>
        <w:rPr>
          <w:rFonts w:ascii="Amiri" w:hAnsi="Amiri" w:eastAsia="Amiri" w:cs="Amiri"/>
          <w:color w:val="111111"/>
          <w:sz w:val="28"/>
          <w:sz w:val="28"/>
          <w:szCs w:val="28"/>
          <w:rtl w:val="true"/>
          <w:lang w:bidi="ar-SA"/>
        </w:rPr>
        <w:t>فوثب إليه مشايخهم فاعتذروا منه، و سألوه الكفّ و أن لا يزيد شيئا على ما قاله، فأجابهم و انصرف</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3607787_1280447820"/>
      <w:bookmarkStart w:id="1146" w:name="_Toc476"/>
      <w:bookmarkEnd w:id="1145"/>
      <w:r>
        <w:rPr>
          <w:rtl w:val="true"/>
        </w:rPr>
        <w:t>الحزين يضرب على كل قرشي درهمين و يأبى إلا أن يهجو كثيرا</w:t>
      </w:r>
      <w:bookmarkEnd w:id="1146"/>
    </w:p>
    <w:p>
      <w:pPr>
        <w:pStyle w:val="BookText"/>
        <w:rPr/>
      </w:pP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w:t>
      </w:r>
      <w:r>
        <w:rPr>
          <w:rStyle w:val="FootnoteAnchor"/>
          <w:rtl w:val="true"/>
        </w:rPr>
        <w:footnoteReference w:id="1287"/>
      </w:r>
      <w:r>
        <w:rPr>
          <w:rFonts w:ascii="Amiri" w:hAnsi="Amiri" w:eastAsia="Amiri" w:cs="Amiri"/>
          <w:color w:val="111111"/>
          <w:sz w:val="28"/>
          <w:sz w:val="28"/>
          <w:szCs w:val="28"/>
          <w:rtl w:val="true"/>
          <w:lang w:bidi="ar-SA"/>
        </w:rPr>
        <w:t>بن أبي بكر المؤمّلي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الحزين قد ضرب على كلّ رجل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درهمين درهمين في كلّ شهر، منهم ابن أبي عتيق، فجاءه لأخذ درهميه و هو على حمار أعجف،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مع ابن أبي عتيق، فدعا ابن أبي عتيق للحزين بدرهمين فقال له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صخر كثير بن أبي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قصيرا دميما، فقال له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أن أهجوه ببيت؟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لا آذن لك أن تهجو جليسي، و لكن أشتري عرضه منك بدرهمين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له بهما، فأصغى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لي من هجائه ببيت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أشتري ذلك منك بدرهمين آخرين؟ و دعا له بهما فأخذهما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بتاركه حتّى أهجوه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أشتري ذلك منك بدرهمين آخرين؟ 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و ما عسى أن يقول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ابن أبي عتيق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قصير القميص فاحش عند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القراد باسته و هو قائم</w:t>
      </w:r>
    </w:p>
    <w:p>
      <w:pPr>
        <w:pStyle w:val="Heading4"/>
        <w:numPr>
          <w:ilvl w:val="3"/>
          <w:numId w:val="1"/>
        </w:numPr>
        <w:rPr/>
      </w:pPr>
      <w:bookmarkStart w:id="1147" w:name="__RefHeading___Toc3607789_1280447820"/>
      <w:bookmarkStart w:id="1148" w:name="_Toc477"/>
      <w:bookmarkEnd w:id="1147"/>
      <w:r>
        <w:rPr>
          <w:rtl w:val="true"/>
        </w:rPr>
        <w:t>شجاره مع كثير</w:t>
      </w:r>
      <w:bookmarkEnd w:id="1148"/>
    </w:p>
    <w:p>
      <w:pPr>
        <w:pStyle w:val="BookText"/>
        <w:rPr/>
      </w:pPr>
      <w:r>
        <w:rPr>
          <w:rFonts w:ascii="Amiri" w:hAnsi="Amiri" w:eastAsia="Amiri" w:cs="Amiri"/>
          <w:color w:val="111111"/>
          <w:sz w:val="28"/>
          <w:sz w:val="28"/>
          <w:szCs w:val="28"/>
          <w:rtl w:val="true"/>
          <w:lang w:bidi="ar-SA"/>
        </w:rPr>
        <w:t>فوثب كثيّر إليه فوكزه</w:t>
      </w:r>
      <w:r>
        <w:rPr>
          <w:rStyle w:val="FootnoteAnchor"/>
          <w:rtl w:val="true"/>
        </w:rPr>
        <w:footnoteReference w:id="1288"/>
      </w:r>
      <w:r>
        <w:rPr>
          <w:rFonts w:ascii="Amiri" w:hAnsi="Amiri" w:eastAsia="Amiri" w:cs="Amiri"/>
          <w:color w:val="111111"/>
          <w:sz w:val="28"/>
          <w:sz w:val="28"/>
          <w:szCs w:val="28"/>
          <w:rtl w:val="true"/>
          <w:lang w:bidi="ar-SA"/>
        </w:rPr>
        <w:t>فسقط هو و الحمار، و خلص ابن أبي عتيق بينهما و قال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أ تأذن له و تبسط إليه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ظننته يبلغ في هذا كلّه في بيت واحد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لكثير مع الحزين أخبار أخر قد ذكرت في أخبار كثيّر</w:t>
      </w:r>
      <w:r>
        <w:rPr>
          <w:rFonts w:eastAsia="Amiri" w:cs="Amiri" w:ascii="Amiri" w:hAnsi="Amiri"/>
          <w:color w:val="111111"/>
          <w:sz w:val="28"/>
          <w:szCs w:val="28"/>
          <w:rtl w:val="true"/>
          <w:lang w:bidi="ar-SA"/>
        </w:rPr>
        <w:t xml:space="preserve">. </w:t>
      </w:r>
      <w:bookmarkStart w:id="1149" w:name="pg16218_175635"/>
    </w:p>
    <w:p>
      <w:pPr>
        <w:pStyle w:val="Heading4"/>
        <w:numPr>
          <w:ilvl w:val="3"/>
          <w:numId w:val="1"/>
        </w:numPr>
        <w:rPr/>
      </w:pPr>
      <w:bookmarkStart w:id="1150" w:name="__RefHeading___Toc3607791_1280447820"/>
      <w:bookmarkStart w:id="1151" w:name="_Toc478"/>
      <w:bookmarkEnd w:id="1149"/>
      <w:bookmarkEnd w:id="1150"/>
      <w:r>
        <w:rPr>
          <w:rtl w:val="true"/>
        </w:rPr>
        <w:t>جزعه لبيع قينة أخرجت عن المدينة</w:t>
      </w:r>
      <w:bookmarkEnd w:id="1151"/>
    </w:p>
    <w:p>
      <w:pPr>
        <w:pStyle w:val="BookText"/>
        <w:rPr/>
      </w:pP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الضحاك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عروة</w:t>
      </w:r>
      <w:r>
        <w:rPr>
          <w:rStyle w:val="FootnoteAnchor"/>
          <w:rtl w:val="true"/>
        </w:rPr>
        <w:footnoteReference w:id="1289"/>
      </w:r>
      <w:r>
        <w:rPr>
          <w:rFonts w:ascii="Amiri" w:hAnsi="Amiri" w:eastAsia="Amiri" w:cs="Amiri"/>
          <w:color w:val="111111"/>
          <w:sz w:val="28"/>
          <w:sz w:val="28"/>
          <w:szCs w:val="28"/>
          <w:rtl w:val="true"/>
          <w:lang w:bidi="ar-SA"/>
        </w:rPr>
        <w:t>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الحزين صديقا لأبي و عشيرا على النبيذ، و كان كثيرا ما يأتيه، و كان بالمدينة قينة يهواها الحزين و يكثر غشيانها، فبيعت و أخرجت عن المدينة، فأتى الحزين أبي و هو كثيب حزين كاتمه،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أبا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يا أبا عامر كما 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كان الفؤاد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بغى سقما إني إذا لسقيم</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سألت حكيما أين شطّت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ما لا أحبّ حكيم</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مجنون إن أقمت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سليمان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قال</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3607793_1280447820"/>
      <w:bookmarkStart w:id="1153" w:name="_Toc479"/>
      <w:bookmarkEnd w:id="1152"/>
      <w:r>
        <w:rPr>
          <w:rtl w:val="true"/>
        </w:rPr>
        <w:t>مديحه لجعفر بن محمد حين كساه ليزور عبد اللّه بن عبد الملك</w:t>
      </w:r>
      <w:bookmarkEnd w:id="1153"/>
    </w:p>
    <w:p>
      <w:pPr>
        <w:pStyle w:val="BookText"/>
        <w:rPr/>
      </w:pPr>
      <w:r>
        <w:rPr>
          <w:rFonts w:ascii="Amiri" w:hAnsi="Amiri" w:eastAsia="Amiri" w:cs="Amiri"/>
          <w:color w:val="111111"/>
          <w:sz w:val="28"/>
          <w:sz w:val="28"/>
          <w:szCs w:val="28"/>
          <w:rtl w:val="true"/>
          <w:lang w:bidi="ar-SA"/>
        </w:rPr>
        <w:t>مرّ الحزين على جعفر بن محمد بن عبد اللّه بن نوفل بن الحارث، و عليه أطمار،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الشعثاء، إلى أين أصبحت غاديا؟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 اللّه بك، نزل عبد اللّه بن عبد الملك الحرّة يريد الحجّ، و قد كنت وفدت إليه بمصر فأحسن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وجدت شيئا تلبسه غير هذه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استعرت من أهل المدينة فلم يعرني أحد منهم غير هذه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جعفر غلاما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بجبّة صوف، و قميص و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 بذلك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 و 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الحزين قال جلساء جعفر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يعمد إلى هذه الثياب التي كسوته إيّاها فيبيعها، و يفسد 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كافأته بثيابه ما صنع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الحزين قولهم و ما ردّ عليهم، و مضى حتّى أتى عبد اللّه بن عبد الملك فأحسن إليه و كساه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الحزين أتى جعفرا و معه القوم الذين لاموه بالأمس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زال ينمو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المجد حتّى عبهلته عواذله</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و قلن له هل من طريف و تالد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إلاّ أنت في الحقّ باذله</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يحاولنه عن شيمة قد علمنها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نفسه أمر كريم يحاوله</w:t>
      </w:r>
      <w:r>
        <w:rPr>
          <w:rStyle w:val="FootnoteAnchor"/>
          <w:rtl w:val="true"/>
        </w:rPr>
        <w:footnoteReference w:id="1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سمعت ما قالوا و ما رددت عليهم</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3607795_1280447820"/>
      <w:bookmarkStart w:id="1155" w:name="_Toc480"/>
      <w:bookmarkEnd w:id="1154"/>
      <w:r>
        <w:rPr>
          <w:rtl w:val="true"/>
        </w:rPr>
        <w:t>هجاؤه لأبي بعرة</w:t>
      </w:r>
      <w:bookmarkEnd w:id="115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الحرمي قال حدّثنا الزبير قال حدّثني محمد بن الضحاك عن أبيه قال</w:t>
      </w:r>
      <w:r>
        <w:rPr>
          <w:rFonts w:eastAsia="Amiri" w:cs="Amiri" w:ascii="Amiri" w:hAnsi="Amiri"/>
          <w:color w:val="111111"/>
          <w:sz w:val="28"/>
          <w:szCs w:val="28"/>
          <w:rtl w:val="true"/>
          <w:lang w:bidi="ar-SA"/>
        </w:rPr>
        <w:t xml:space="preserve">: </w:t>
      </w:r>
      <w:bookmarkStart w:id="1156" w:name="pg16218_175636"/>
    </w:p>
    <w:p>
      <w:pPr>
        <w:pStyle w:val="BookText"/>
        <w:rPr/>
      </w:pPr>
      <w:bookmarkEnd w:id="1156"/>
      <w:r>
        <w:rPr>
          <w:rFonts w:ascii="Amiri" w:hAnsi="Amiri" w:eastAsia="Amiri" w:cs="Amiri"/>
          <w:color w:val="111111"/>
          <w:sz w:val="28"/>
          <w:sz w:val="28"/>
          <w:szCs w:val="28"/>
          <w:rtl w:val="true"/>
          <w:lang w:bidi="ar-SA"/>
        </w:rPr>
        <w:t>صحب الحزين رجلا من بني عامر بن لؤيّ يلقب أبا بعرة، و كان استعمل على سعايات فلم يصنع إليه خيرا</w:t>
      </w:r>
      <w:r>
        <w:rPr>
          <w:rStyle w:val="FootnoteAnchor"/>
          <w:rtl w:val="true"/>
        </w:rPr>
        <w:footnoteReference w:id="1294"/>
      </w:r>
      <w:r>
        <w:rPr>
          <w:rFonts w:ascii="Amiri" w:hAnsi="Amiri" w:eastAsia="Amiri" w:cs="Amiri"/>
          <w:color w:val="111111"/>
          <w:sz w:val="28"/>
          <w:sz w:val="28"/>
          <w:szCs w:val="28"/>
          <w:rtl w:val="true"/>
          <w:lang w:bidi="ar-SA"/>
        </w:rPr>
        <w:t>، و كان قد صحب قبله عمرو بن مساحق و سعد بن نوفل</w:t>
      </w:r>
      <w:r>
        <w:rPr>
          <w:rStyle w:val="FootnoteAnchor"/>
          <w:rtl w:val="true"/>
        </w:rPr>
        <w:footnoteReference w:id="1295"/>
      </w:r>
      <w:r>
        <w:rPr>
          <w:rFonts w:ascii="IRNazanin" w:hAnsi="IRNazanin" w:eastAsia="IRNazanin"/>
          <w:color w:val="111111"/>
          <w:sz w:val="28"/>
          <w:sz w:val="28"/>
          <w:szCs w:val="28"/>
          <w:rtl w:val="true"/>
          <w:lang w:bidi="fa-IR"/>
        </w:rPr>
        <w:t>فأحمدهما</w:t>
      </w:r>
      <w:r>
        <w:rPr>
          <w:rStyle w:val="FootnoteAnchor"/>
          <w:rtl w:val="true"/>
        </w:rPr>
        <w:footnoteReference w:id="1296"/>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صحبتك عاما بعد سعد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فما أشبهت سعدا و لا عمرا</w:t>
      </w:r>
    </w:p>
    <w:p>
      <w:pPr>
        <w:pStyle w:val="BookText"/>
        <w:rPr/>
      </w:pPr>
      <w:r>
        <w:rPr>
          <w:rFonts w:ascii="Amiri" w:hAnsi="Amiri" w:eastAsia="Amiri" w:cs="Amiri"/>
          <w:color w:val="111111"/>
          <w:sz w:val="28"/>
          <w:sz w:val="28"/>
          <w:szCs w:val="28"/>
          <w:rtl w:val="true"/>
          <w:lang w:bidi="ar-SA"/>
        </w:rPr>
        <w:t xml:space="preserve">و جادا كما قصّرت في طلب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فحزت به ذمّا و حازا به شكرا</w:t>
      </w:r>
    </w:p>
    <w:p>
      <w:pPr>
        <w:pStyle w:val="Heading4"/>
        <w:numPr>
          <w:ilvl w:val="3"/>
          <w:numId w:val="1"/>
        </w:numPr>
        <w:rPr/>
      </w:pPr>
      <w:bookmarkStart w:id="1157" w:name="__RefHeading___Toc3607797_1280447820"/>
      <w:bookmarkStart w:id="1158" w:name="_Toc481"/>
      <w:bookmarkEnd w:id="1157"/>
      <w:r>
        <w:rPr>
          <w:rtl w:val="true"/>
        </w:rPr>
        <w:t>أبو بعرة و ابن أبي عتيق</w:t>
      </w:r>
      <w:bookmarkEnd w:id="115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بعرة هذا هو الذي كان يعبث</w:t>
      </w:r>
      <w:r>
        <w:rPr>
          <w:rStyle w:val="FootnoteAnchor"/>
          <w:rtl w:val="true"/>
        </w:rPr>
        <w:footnoteReference w:id="1297"/>
      </w:r>
      <w:r>
        <w:rPr>
          <w:rFonts w:ascii="Amiri" w:hAnsi="Amiri" w:eastAsia="Amiri" w:cs="Amiri"/>
          <w:color w:val="111111"/>
          <w:sz w:val="28"/>
          <w:sz w:val="28"/>
          <w:szCs w:val="28"/>
          <w:rtl w:val="true"/>
          <w:lang w:bidi="ar-SA"/>
        </w:rPr>
        <w:t>بجارية لابن أبي عتيق، فشكته إليه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عديه فإذا جاءك فأدخليه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فأدخلته عليه، و هو و شيخ من نظرائه جالسان في حجلة</w:t>
      </w:r>
      <w:r>
        <w:rPr>
          <w:rStyle w:val="FootnoteAnchor"/>
          <w:rtl w:val="true"/>
        </w:rPr>
        <w:footnoteReference w:id="1298"/>
      </w:r>
      <w:r>
        <w:rPr>
          <w:rFonts w:ascii="Amiri" w:hAnsi="Amiri" w:eastAsia="Amiri" w:cs="Amiri"/>
          <w:color w:val="111111"/>
          <w:sz w:val="28"/>
          <w:sz w:val="28"/>
          <w:szCs w:val="28"/>
          <w:rtl w:val="true"/>
          <w:lang w:bidi="ar-SA"/>
        </w:rPr>
        <w:t>، فلما رآهما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ما اجتمعتما إلاّ على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علينا ستر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أبي بعرة هم موالي آل أبي 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المهديّ باعوا ولاءهم منه</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3607799_1280447820"/>
      <w:bookmarkStart w:id="1160" w:name="_Toc482"/>
      <w:bookmarkEnd w:id="1159"/>
      <w:r>
        <w:rPr>
          <w:rtl w:val="true"/>
        </w:rPr>
        <w:t>بقية هجاء الحزين لأبي بعرة</w:t>
      </w:r>
      <w:bookmarkEnd w:id="1160"/>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عمي تمام الأبيات التي هجا بها أبا بعرة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اسمه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أولاك الجعاد البيض من آل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بنو قين لحقتم به نزرا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لحقتم به نزرا قليلا من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نسوق بيعورا أميرا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نسوق به في كلّ مجمعة وبرا</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فإن يكن البيعور ذمّ رفيقه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قراه فقد كانت إمارته نكرا</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و متّبع البيعور يرجو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زاده البيعور في فقره فقرا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عن عامر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الحزين عمرو بن عمرو بن الزبير فلم يعطه شيئا</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3607801_1280447820"/>
      <w:bookmarkStart w:id="1162" w:name="_Toc483"/>
      <w:bookmarkEnd w:id="1161"/>
      <w:r>
        <w:rPr>
          <w:rtl w:val="true"/>
        </w:rPr>
        <w:t>هجاء الحزين لعمرو بن عمرو بن الزبير</w:t>
      </w:r>
      <w:bookmarkEnd w:id="116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بهذا الخبر عمي تامّا و اللفظ له، و لم يذكر الزبير منه إلاّ يسيرا،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عطاء بن مصعب، عن عاصم بن الحدثان قال</w:t>
      </w:r>
      <w:r>
        <w:rPr>
          <w:rFonts w:eastAsia="Amiri" w:cs="Amiri" w:ascii="Amiri" w:hAnsi="Amiri"/>
          <w:color w:val="111111"/>
          <w:sz w:val="28"/>
          <w:szCs w:val="28"/>
          <w:rtl w:val="true"/>
          <w:lang w:bidi="ar-SA"/>
        </w:rPr>
        <w:t xml:space="preserve">: </w:t>
      </w:r>
      <w:bookmarkStart w:id="1163" w:name="pg16218_175637"/>
    </w:p>
    <w:p>
      <w:pPr>
        <w:pStyle w:val="BookText"/>
        <w:rPr/>
      </w:pPr>
      <w:bookmarkEnd w:id="1163"/>
      <w:r>
        <w:rPr>
          <w:rFonts w:ascii="Amiri" w:hAnsi="Amiri" w:eastAsia="Amiri" w:cs="Amiri"/>
          <w:color w:val="111111"/>
          <w:sz w:val="28"/>
          <w:sz w:val="28"/>
          <w:szCs w:val="28"/>
          <w:rtl w:val="true"/>
          <w:lang w:bidi="ar-SA"/>
        </w:rPr>
        <w:t>دخل الحزين على عمرو بن عمرو بن الزّبير بن العوام منزله، فامتدحه و سأله 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ما تطلب سبيل، و لا نقدر أن نملأ الناس معاذير، و ما كلّ من سألنا حاجة استحقّ أن نقضيها، و لربّ مستحقّ لها قد منعناه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المستحقّين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كيف تكون مستحقّا لشيء من الخير و أنت تشتم أعراض الناس</w:t>
      </w:r>
      <w:r>
        <w:rPr>
          <w:rStyle w:val="FootnoteAnchor"/>
          <w:rtl w:val="true"/>
        </w:rPr>
        <w:footnoteReference w:id="1301"/>
      </w:r>
      <w:r>
        <w:rPr>
          <w:rFonts w:ascii="Amiri" w:hAnsi="Amiri" w:eastAsia="Amiri" w:cs="Amiri"/>
          <w:color w:val="111111"/>
          <w:sz w:val="28"/>
          <w:sz w:val="28"/>
          <w:szCs w:val="28"/>
          <w:rtl w:val="true"/>
          <w:lang w:bidi="ar-SA"/>
        </w:rPr>
        <w:t>و تهتك حريمهم، و ترميهم بالمعضلات، إنّما المستحق من كفّ أذاه، و بذل نداه، و وقم أعداه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هؤلاء أنت؟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تبعدني لا أمّ لك من هذه المنزلة و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الحزين من عنده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و ما صبرت على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أدعى إلى أيمان صبر</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بربّ الراقصات بشعث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يوافون الجمار لصبح عشر</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انّ اللؤم كان مع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حليفه عمرو بن عمرو</w:t>
      </w:r>
    </w:p>
    <w:p>
      <w:pPr>
        <w:pStyle w:val="BookText"/>
        <w:rPr/>
      </w:pPr>
      <w:r>
        <w:rPr>
          <w:rFonts w:ascii="Amiri" w:hAnsi="Amiri" w:eastAsia="Amiri" w:cs="Amiri"/>
          <w:color w:val="111111"/>
          <w:sz w:val="28"/>
          <w:sz w:val="28"/>
          <w:szCs w:val="28"/>
          <w:rtl w:val="true"/>
          <w:lang w:bidi="ar-SA"/>
        </w:rPr>
        <w:t xml:space="preserve">و لو أنّي عرفت بأنّ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اللؤم ما ضيّعت شعري</w:t>
      </w:r>
    </w:p>
    <w:p>
      <w:pPr>
        <w:pStyle w:val="Heading4"/>
        <w:numPr>
          <w:ilvl w:val="3"/>
          <w:numId w:val="1"/>
        </w:numPr>
        <w:rPr/>
      </w:pPr>
      <w:bookmarkStart w:id="1164" w:name="__RefHeading___Toc3607803_1280447820"/>
      <w:bookmarkStart w:id="1165" w:name="_Toc484"/>
      <w:bookmarkEnd w:id="1164"/>
      <w:r>
        <w:rPr>
          <w:rtl w:val="true"/>
        </w:rPr>
        <w:t>هجاؤه لعمرو بن عمرو و مديحه لمحمد بن مروان</w:t>
      </w:r>
      <w:bookmarkEnd w:id="1165"/>
    </w:p>
    <w:p>
      <w:pPr>
        <w:pStyle w:val="BookText"/>
        <w:rPr/>
      </w:pPr>
      <w:r>
        <w:rPr>
          <w:rFonts w:ascii="Amiri" w:hAnsi="Amiri" w:eastAsia="Amiri" w:cs="Amiri"/>
          <w:color w:val="111111"/>
          <w:sz w:val="28"/>
          <w:sz w:val="28"/>
          <w:szCs w:val="28"/>
          <w:rtl w:val="true"/>
          <w:lang w:bidi="ar-SA"/>
        </w:rPr>
        <w:t>فقال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لقيط أنّ الحزين قال فيه أيضا يهجوه و يمدح محمد بن مروان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و جاءه فشكا إليه عمرا، فوصله و أحسن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للمرء فضل يزينه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ادّعى يوما فليس له فضل</w:t>
      </w:r>
    </w:p>
    <w:p>
      <w:pPr>
        <w:pStyle w:val="BookText"/>
        <w:rPr/>
      </w:pPr>
      <w:r>
        <w:rPr>
          <w:rFonts w:ascii="Amiri" w:hAnsi="Amiri" w:eastAsia="Amiri" w:cs="Amiri"/>
          <w:color w:val="111111"/>
          <w:sz w:val="28"/>
          <w:sz w:val="28"/>
          <w:szCs w:val="28"/>
          <w:rtl w:val="true"/>
          <w:lang w:bidi="ar-SA"/>
        </w:rPr>
        <w:t xml:space="preserve">و تلقى الفتى ضخما جميلا رواؤه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يروعك في النّادي و ليس له عقل</w:t>
      </w:r>
    </w:p>
    <w:p>
      <w:pPr>
        <w:pStyle w:val="BookText"/>
        <w:rPr/>
      </w:pPr>
      <w:r>
        <w:rPr>
          <w:rFonts w:ascii="Amiri" w:hAnsi="Amiri" w:eastAsia="Amiri" w:cs="Amiri"/>
          <w:color w:val="111111"/>
          <w:sz w:val="28"/>
          <w:sz w:val="28"/>
          <w:szCs w:val="28"/>
          <w:rtl w:val="true"/>
          <w:lang w:bidi="ar-SA"/>
        </w:rPr>
        <w:t xml:space="preserve">و آخر تنبو العين عنه 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إذا ما الضّخم نهنهه البخل</w:t>
      </w:r>
    </w:p>
    <w:p>
      <w:pPr>
        <w:pStyle w:val="BookText"/>
        <w:rPr/>
      </w:pPr>
      <w:r>
        <w:rPr>
          <w:rFonts w:ascii="Amiri" w:hAnsi="Amiri" w:eastAsia="Amiri" w:cs="Amiri"/>
          <w:color w:val="111111"/>
          <w:sz w:val="28"/>
          <w:sz w:val="28"/>
          <w:szCs w:val="28"/>
          <w:rtl w:val="true"/>
          <w:lang w:bidi="ar-SA"/>
        </w:rPr>
        <w:t xml:space="preserve">فيا راجيا عمرو بن عمرو و سيبه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عمرا أم أتاه بك الجهل</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فإن كنت ذا جهل فقد يخطئ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ذا حزم إذا حارت النّبل</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جهلت ابن عمرو فالتمس سيب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دونك مرمى ليس في جدّه هزل</w:t>
      </w:r>
    </w:p>
    <w:p>
      <w:pPr>
        <w:pStyle w:val="BookText"/>
        <w:rPr/>
      </w:pPr>
      <w:r>
        <w:rPr>
          <w:rFonts w:ascii="Amiri" w:hAnsi="Amiri" w:eastAsia="Amiri" w:cs="Amiri"/>
          <w:color w:val="111111"/>
          <w:sz w:val="28"/>
          <w:sz w:val="28"/>
          <w:szCs w:val="28"/>
          <w:rtl w:val="true"/>
          <w:lang w:bidi="ar-SA"/>
        </w:rPr>
        <w:t xml:space="preserve">عليك ابن مروان الأغرّ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كريما لا يطيش له نبل</w:t>
      </w:r>
    </w:p>
    <w:p>
      <w:pPr>
        <w:pStyle w:val="BookText"/>
        <w:rPr/>
      </w:pPr>
      <w:r>
        <w:rPr>
          <w:rFonts w:ascii="Amiri" w:hAnsi="Amiri" w:eastAsia="Amiri" w:cs="Amiri"/>
          <w:color w:val="111111"/>
          <w:sz w:val="28"/>
          <w:sz w:val="28"/>
          <w:szCs w:val="28"/>
          <w:rtl w:val="true"/>
          <w:lang w:bidi="ar-SA"/>
        </w:rPr>
        <w:t>قال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 الحزين محمد بن مروان هذا الشّعر أمر له بخمسة آلاف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يا أخا بني ليث عن عمرو بن عمرو و لك 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بحمر النّعم و سودها، لو أعطيتها ما كففت عنه، لأنه ما علمت كثير الشرّ، قليل الخير، متسلّط على صديقه، فظّ على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خير ابن عمرو بالثريا معلق</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3607805_1280447820"/>
      <w:bookmarkStart w:id="1167" w:name="_Toc485"/>
      <w:bookmarkEnd w:id="1166"/>
      <w:r>
        <w:rPr>
          <w:rtl w:val="true"/>
        </w:rPr>
        <w:t>استثاره محمد بن مروان فهجا عمرو بن عمرو</w:t>
      </w:r>
      <w:bookmarkEnd w:id="116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ساعة يصير شعرا، و لو شئت لعجّلته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bookmarkStart w:id="1168" w:name="pg16218_175638"/>
    </w:p>
    <w:p>
      <w:pPr>
        <w:pStyle w:val="BookText"/>
        <w:rPr/>
      </w:pPr>
      <w:bookmarkEnd w:id="1168"/>
      <w:r>
        <w:rPr>
          <w:rFonts w:ascii="Amiri" w:hAnsi="Amiri" w:eastAsia="Amiri" w:cs="Amiri"/>
          <w:color w:val="111111"/>
          <w:sz w:val="28"/>
          <w:sz w:val="28"/>
          <w:szCs w:val="28"/>
          <w:rtl w:val="true"/>
          <w:lang w:bidi="ar-SA"/>
        </w:rPr>
        <w:t xml:space="preserve">شرّ ابن عمرو حاضر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ابن عمرو بالثريّا معلّق</w:t>
      </w:r>
    </w:p>
    <w:p>
      <w:pPr>
        <w:pStyle w:val="BookText"/>
        <w:rPr/>
      </w:pPr>
      <w:r>
        <w:rPr>
          <w:rFonts w:ascii="Amiri" w:hAnsi="Amiri" w:eastAsia="Amiri" w:cs="Amiri"/>
          <w:color w:val="111111"/>
          <w:sz w:val="28"/>
          <w:sz w:val="28"/>
          <w:szCs w:val="28"/>
          <w:rtl w:val="true"/>
          <w:lang w:bidi="ar-SA"/>
        </w:rPr>
        <w:t xml:space="preserve">و وجه ابن عمرو باسر إن طلبته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نوالا إذا جاد الكريم الموفّق</w:t>
      </w:r>
      <w:r>
        <w:rPr>
          <w:rStyle w:val="FootnoteAnchor"/>
          <w:rtl w:val="true"/>
        </w:rPr>
        <w:footnoteReference w:id="1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فبئس الفتى عمرو بن عمرو إذا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هيجاء المنيّة تبرق</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فلا زال عمرو للبلايا 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تباكره حتّى يموت و تطرق</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يهزّ هرير الكلب عمرو إذا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 فما ينفكّ يبكي و يشهق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فزجره محمد عنه،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قد أكثرت الهجاء، و أبلغت في الشّتيمة</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3607807_1280447820"/>
      <w:bookmarkStart w:id="1170" w:name="_Toc486"/>
      <w:bookmarkEnd w:id="1169"/>
      <w:r>
        <w:rPr>
          <w:rtl w:val="true"/>
        </w:rPr>
        <w:t>أبيات أخرى في هجائه لعمرو بن عمرو</w:t>
      </w:r>
      <w:bookmarkEnd w:id="1170"/>
    </w:p>
    <w:p>
      <w:pPr>
        <w:pStyle w:val="BookText"/>
        <w:rPr/>
      </w:pPr>
      <w:r>
        <w:rPr>
          <w:rFonts w:ascii="Amiri" w:hAnsi="Amiri" w:eastAsia="Amiri" w:cs="Amiri"/>
          <w:color w:val="111111"/>
          <w:sz w:val="28"/>
          <w:sz w:val="28"/>
          <w:szCs w:val="28"/>
          <w:rtl w:val="true"/>
          <w:lang w:bidi="ar-SA"/>
        </w:rPr>
        <w:t>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عطاء بن مصعب عن عبد اللّه بن الليث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الحزين الدّيلي يهجو عمرو بن عمرو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عمرو بن عمرو بماجد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كزّ اليدين بخيل</w:t>
      </w:r>
    </w:p>
    <w:p>
      <w:pPr>
        <w:pStyle w:val="BookText"/>
        <w:rPr/>
      </w:pPr>
      <w:r>
        <w:rPr>
          <w:rFonts w:ascii="Amiri" w:hAnsi="Amiri" w:eastAsia="Amiri" w:cs="Amiri"/>
          <w:color w:val="111111"/>
          <w:sz w:val="28"/>
          <w:sz w:val="28"/>
          <w:szCs w:val="28"/>
          <w:rtl w:val="true"/>
          <w:lang w:bidi="ar-SA"/>
        </w:rPr>
        <w:t xml:space="preserve">ينام عن التقوى و يوقظه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فيخبط أثناء الظلام يجول</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فلا خير في عمرو لجار و 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 و لكن للئام وصول</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مواعيد عمرو ترّهات و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ما قد قلت فيه دليل</w:t>
      </w:r>
    </w:p>
    <w:p>
      <w:pPr>
        <w:pStyle w:val="BookText"/>
        <w:rPr/>
      </w:pPr>
      <w:r>
        <w:rPr>
          <w:rFonts w:ascii="Amiri" w:hAnsi="Amiri" w:eastAsia="Amiri" w:cs="Amiri"/>
          <w:color w:val="111111"/>
          <w:sz w:val="28"/>
          <w:sz w:val="28"/>
          <w:szCs w:val="28"/>
          <w:rtl w:val="true"/>
          <w:lang w:bidi="ar-SA"/>
        </w:rPr>
        <w:t xml:space="preserve">جبان و فحّاش لئيم مذمّم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أكذب خلق اللّه حين يقول</w:t>
      </w:r>
    </w:p>
    <w:p>
      <w:pPr>
        <w:pStyle w:val="BookText"/>
        <w:rPr/>
      </w:pPr>
      <w:r>
        <w:rPr>
          <w:rFonts w:ascii="Amiri" w:hAnsi="Amiri" w:eastAsia="Amiri" w:cs="Amiri"/>
          <w:color w:val="111111"/>
          <w:sz w:val="28"/>
          <w:sz w:val="28"/>
          <w:szCs w:val="28"/>
          <w:rtl w:val="true"/>
          <w:lang w:bidi="ar-SA"/>
        </w:rPr>
        <w:t xml:space="preserve">كلام ابن عمرو صوفة وسط بلقع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ابن عمرو في الرّخاء تطول</w:t>
      </w:r>
      <w:r>
        <w:rPr>
          <w:rStyle w:val="FootnoteAnchor"/>
          <w:rtl w:val="true"/>
        </w:rPr>
        <w:footnoteReference w:id="1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حزبته الحازبات تشنّجت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و رمح في الهياج كليل</w:t>
      </w:r>
      <w:r>
        <w:rPr>
          <w:rFonts w:eastAsia="Amiri" w:cs="Amiri" w:ascii="Amiri" w:hAnsi="Amiri"/>
          <w:color w:val="111111"/>
          <w:sz w:val="28"/>
          <w:szCs w:val="28"/>
          <w:rtl w:val="true"/>
          <w:lang w:bidi="ar-SA"/>
        </w:rPr>
        <w:t>]</w:t>
      </w:r>
      <w:r>
        <w:rPr>
          <w:rStyle w:val="FootnoteAnchor"/>
          <w:rtl w:val="true"/>
        </w:rPr>
        <w:footnoteReference w:id="1313"/>
      </w:r>
    </w:p>
    <w:p>
      <w:pPr>
        <w:pStyle w:val="Heading4"/>
        <w:numPr>
          <w:ilvl w:val="3"/>
          <w:numId w:val="1"/>
        </w:numPr>
        <w:rPr/>
      </w:pPr>
      <w:bookmarkStart w:id="1171" w:name="__RefHeading___Toc3607809_1280447820"/>
      <w:bookmarkStart w:id="1172" w:name="_Toc487"/>
      <w:bookmarkEnd w:id="1171"/>
      <w:r>
        <w:rPr>
          <w:rtl w:val="true"/>
        </w:rPr>
        <w:t>تعليق عروة بن أذينة على هذا الهجاء</w:t>
      </w:r>
      <w:bookmarkEnd w:id="117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شعره عمرا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لعنه اللّه و لعن من ولده، لقد هجاني بنيّة صادقة و لسان صنع ذلق، و ما عداني إلى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الحزين عروة بن أذينة الليثي فأنشده هذه الأبيات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بعضها كان يكفيك، فقد بنيتها و لم 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أودها، و داخلتها و جعلت معانيها في أكمّتها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اللّه أرغب للناس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من حلم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 و ما أراه إلا قد حلم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 اللّه عنّي شاء أو أبى، برغمه و صغره</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bookmarkStart w:id="1173" w:name="pg16218_175639"/>
    </w:p>
    <w:p>
      <w:pPr>
        <w:pStyle w:val="Heading4"/>
        <w:numPr>
          <w:ilvl w:val="3"/>
          <w:numId w:val="1"/>
        </w:numPr>
        <w:rPr/>
      </w:pPr>
      <w:bookmarkStart w:id="1174" w:name="__RefHeading___Toc3607811_1280447820"/>
      <w:bookmarkStart w:id="1175" w:name="_Toc488"/>
      <w:bookmarkEnd w:id="1173"/>
      <w:bookmarkEnd w:id="1174"/>
      <w:r>
        <w:rPr>
          <w:rtl w:val="true"/>
        </w:rPr>
        <w:t>هجاؤه لبني أسد ما عدا بني مصعب</w:t>
      </w:r>
      <w:bookmarkEnd w:id="1175"/>
    </w:p>
    <w:p>
      <w:pPr>
        <w:pStyle w:val="BookText"/>
        <w:rPr/>
      </w:pPr>
      <w:r>
        <w:rPr>
          <w:rFonts w:ascii="Amiri" w:hAnsi="Amiri" w:eastAsia="Amiri" w:cs="Amiri"/>
          <w:color w:val="111111"/>
          <w:sz w:val="28"/>
          <w:sz w:val="28"/>
          <w:szCs w:val="28"/>
          <w:rtl w:val="true"/>
          <w:lang w:bidi="ar-SA"/>
        </w:rPr>
        <w:t>لقي شبّان من ولد الزّبير الخزين، فتناولوه بألسنتهم، و همّوا بضربه، فحال بينهم و بينه ابن لمصعب بن الزبير</w:t>
      </w:r>
      <w:r>
        <w:rPr>
          <w:rStyle w:val="FootnoteAnchor"/>
          <w:rtl w:val="true"/>
        </w:rPr>
        <w:footnoteReference w:id="1315"/>
      </w:r>
      <w:r>
        <w:rPr>
          <w:rFonts w:ascii="Amiri" w:hAnsi="Amiri" w:eastAsia="Amiri" w:cs="Amiri"/>
          <w:color w:val="111111"/>
          <w:sz w:val="28"/>
          <w:sz w:val="28"/>
          <w:szCs w:val="28"/>
          <w:rtl w:val="true"/>
          <w:lang w:bidi="ar-SA"/>
        </w:rPr>
        <w:t>، فقال الحزين يهجوهم و يهجو جماعة من بني أسد بن عبد العزّى، سوى بني مصعب الذين منعوهم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 اللّه حيّا من قريش تحالفوا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البخل بالمعروف و الجود بالنّكر</w:t>
      </w:r>
    </w:p>
    <w:p>
      <w:pPr>
        <w:pStyle w:val="BookText"/>
        <w:rPr/>
      </w:pPr>
      <w:r>
        <w:rPr>
          <w:rFonts w:ascii="Amiri" w:hAnsi="Amiri" w:eastAsia="Amiri" w:cs="Amiri"/>
          <w:color w:val="111111"/>
          <w:sz w:val="28"/>
          <w:sz w:val="28"/>
          <w:szCs w:val="28"/>
          <w:rtl w:val="true"/>
          <w:lang w:bidi="ar-SA"/>
        </w:rPr>
        <w:t xml:space="preserve">فصاروا لخلق اللّه في اللؤم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تضرب الأمثال في النثر و الشعر</w:t>
      </w:r>
    </w:p>
    <w:p>
      <w:pPr>
        <w:pStyle w:val="BookText"/>
        <w:rPr/>
      </w:pPr>
      <w:r>
        <w:rPr>
          <w:rFonts w:ascii="Amiri" w:hAnsi="Amiri" w:eastAsia="Amiri" w:cs="Amiri"/>
          <w:color w:val="111111"/>
          <w:sz w:val="28"/>
          <w:sz w:val="28"/>
          <w:szCs w:val="28"/>
          <w:rtl w:val="true"/>
          <w:lang w:bidi="ar-SA"/>
        </w:rPr>
        <w:t xml:space="preserve">فيا عمرو لو أشبهت عمرا و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و لكن أنت منقبض البشر</w:t>
      </w:r>
    </w:p>
    <w:p>
      <w:pPr>
        <w:pStyle w:val="BookText"/>
        <w:rPr/>
      </w:pPr>
      <w:r>
        <w:rPr>
          <w:rFonts w:ascii="Amiri" w:hAnsi="Amiri" w:eastAsia="Amiri" w:cs="Amiri"/>
          <w:color w:val="111111"/>
          <w:sz w:val="28"/>
          <w:sz w:val="28"/>
          <w:szCs w:val="28"/>
          <w:rtl w:val="true"/>
          <w:lang w:bidi="ar-SA"/>
        </w:rPr>
        <w:t xml:space="preserve">بني أسد، سادت قريش بجودها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 و سادتكم معدّ يد الدّهر</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تجود قريش بالنّدى و رضيتم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أسد باللّؤم و الذّلّ و الغدر</w:t>
      </w:r>
    </w:p>
    <w:p>
      <w:pPr>
        <w:pStyle w:val="BookText"/>
        <w:rPr/>
      </w:pPr>
      <w:r>
        <w:rPr>
          <w:rFonts w:ascii="Amiri" w:hAnsi="Amiri" w:eastAsia="Amiri" w:cs="Amiri"/>
          <w:color w:val="111111"/>
          <w:sz w:val="28"/>
          <w:sz w:val="28"/>
          <w:szCs w:val="28"/>
          <w:rtl w:val="true"/>
          <w:lang w:bidi="ar-SA"/>
        </w:rPr>
        <w:t xml:space="preserve">أ عمرو بن عمرو، لست ممن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إذا ما كاثروا الناس بالفخر</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أبت لك يا عمرو بن عمرو دناءة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لئيم أن تريش و أن تبري</w:t>
      </w:r>
    </w:p>
    <w:p>
      <w:pPr>
        <w:pStyle w:val="Heading4"/>
        <w:numPr>
          <w:ilvl w:val="3"/>
          <w:numId w:val="1"/>
        </w:numPr>
        <w:rPr/>
      </w:pPr>
      <w:bookmarkStart w:id="1176" w:name="__RefHeading___Toc3607813_1280447820"/>
      <w:bookmarkStart w:id="1177" w:name="_Toc489"/>
      <w:bookmarkEnd w:id="1176"/>
      <w:r>
        <w:rPr>
          <w:rtl w:val="true"/>
        </w:rPr>
        <w:t>هجاؤه لعاصم بن عمرو حين لم يقره</w:t>
      </w:r>
      <w:bookmarkEnd w:id="1177"/>
    </w:p>
    <w:p>
      <w:pPr>
        <w:pStyle w:val="BookText"/>
        <w:rPr/>
      </w:pP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الضحاك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الحزين سفيها نذلا يمدح بالنّزر إذا أعطيه، و يهجو على مثله إذا منع، فنزل بعاصم بن عمرو بن عثمان فلم يقره، فقال يهجوه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سيروا فقد جنّ الظّلام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فباست الذي يرجو القرى عند عاصم</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ظللنا عليه و هو كالتّيس طاعما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على أكبادنا بالعمائم</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و ما لي من ذنب إليه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أنّني قد جئته غير صائم</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عاصما كثيرا ما تسمّي به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لأبيّننّه لهم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ابن عثمان بن عفان عاصم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عمرو و سرت عنسي فخاب سراها</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فقد صادفت كزّ اليدين مبخّلا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جبانا إذا ما الحرب شبّ لظاها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بخيلا بما في رحله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خلت عرس الخليل أتاها </w:t>
      </w:r>
      <w:bookmarkStart w:id="1178" w:name="pg16218_175640"/>
    </w:p>
    <w:p>
      <w:pPr>
        <w:pStyle w:val="Heading4"/>
        <w:numPr>
          <w:ilvl w:val="3"/>
          <w:numId w:val="1"/>
        </w:numPr>
        <w:rPr/>
      </w:pPr>
      <w:bookmarkStart w:id="1179" w:name="__RefHeading___Toc3607815_1280447820"/>
      <w:bookmarkStart w:id="1180" w:name="_Toc490"/>
      <w:bookmarkEnd w:id="1178"/>
      <w:bookmarkEnd w:id="1179"/>
      <w:r>
        <w:rPr>
          <w:rtl w:val="true"/>
        </w:rPr>
        <w:t>قول الحزين لهلال بن يحيى</w:t>
      </w:r>
      <w:bookmarkEnd w:id="1180"/>
    </w:p>
    <w:p>
      <w:pPr>
        <w:pStyle w:val="Heading5"/>
        <w:numPr>
          <w:ilvl w:val="4"/>
          <w:numId w:val="1"/>
        </w:numPr>
        <w:rPr/>
      </w:pPr>
      <w:bookmarkStart w:id="1181" w:name="__RefHeading___Toc3607817_1280447820"/>
      <w:bookmarkStart w:id="1182" w:name="_Toc491"/>
      <w:bookmarkEnd w:id="1181"/>
      <w:r>
        <w:rPr>
          <w:rtl w:val="true"/>
        </w:rPr>
        <w:t>اشارة</w:t>
      </w:r>
      <w:bookmarkEnd w:id="1182"/>
    </w:p>
    <w:p>
      <w:pPr>
        <w:pStyle w:val="BookText"/>
        <w:rPr/>
      </w:pPr>
      <w:r>
        <w:rPr>
          <w:rFonts w:ascii="Amiri" w:hAnsi="Amiri" w:eastAsia="Amiri" w:cs="Amiri"/>
          <w:color w:val="111111"/>
          <w:sz w:val="28"/>
          <w:sz w:val="28"/>
          <w:szCs w:val="28"/>
          <w:rtl w:val="true"/>
          <w:lang w:bidi="ar-SA"/>
        </w:rPr>
        <w:t>أخبرني الحرمي قال حدّثنا الزبير قال حدّثني محمد بن الضحاك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الحزين لهلال بن يحيى بن طلحة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هلال بن يحيى غرّة لا خفا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في عسر الزمان و لا اليسر</w:t>
      </w:r>
    </w:p>
    <w:p>
      <w:pPr>
        <w:pStyle w:val="BookText"/>
        <w:rPr/>
      </w:pPr>
      <w:r>
        <w:rPr>
          <w:rFonts w:ascii="Amiri" w:hAnsi="Amiri" w:eastAsia="Amiri" w:cs="Amiri"/>
          <w:color w:val="111111"/>
          <w:sz w:val="28"/>
          <w:sz w:val="28"/>
          <w:szCs w:val="28"/>
          <w:rtl w:val="true"/>
          <w:lang w:bidi="ar-SA"/>
        </w:rPr>
        <w:t xml:space="preserve">و سعد بن إبراهيم ظفر موسّخ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يستريح الناس من وسخ الظفر</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يعني سعد بن إبراهيم بن عبد الرّحمن بن عوف، و كان ولي قضاء المدينة من هشام بن عبد الملك، فلم يعط الحزين شيئا فهجاه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هلالا أرتجي فضل سيبه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فأفلتني ممّا أحبّ هلال</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هلال بن يحيى غرّة لا خفا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أناس غرّة و هلال</w:t>
      </w:r>
      <w:r>
        <w:rPr>
          <w:rStyle w:val="FootnoteAnchor"/>
          <w:rtl w:val="true"/>
        </w:rPr>
        <w:footnoteReference w:id="1323"/>
      </w:r>
    </w:p>
    <w:p>
      <w:pPr>
        <w:pStyle w:val="Heading5"/>
        <w:numPr>
          <w:ilvl w:val="4"/>
          <w:numId w:val="1"/>
        </w:numPr>
        <w:rPr/>
      </w:pPr>
      <w:bookmarkStart w:id="1183" w:name="__RefHeading___Toc3607819_1280447820"/>
      <w:bookmarkStart w:id="1184" w:name="_Toc492"/>
      <w:bookmarkEnd w:id="1183"/>
      <w:r>
        <w:rPr>
          <w:rtl w:val="true"/>
        </w:rPr>
        <w:t>صوت</w:t>
      </w:r>
      <w:bookmarkEnd w:id="1184"/>
    </w:p>
    <w:p>
      <w:pPr>
        <w:pStyle w:val="BookText"/>
        <w:rPr/>
      </w:pPr>
      <w:r>
        <w:rPr>
          <w:rFonts w:ascii="Amiri" w:hAnsi="Amiri" w:eastAsia="Amiri" w:cs="Amiri"/>
          <w:color w:val="111111"/>
          <w:sz w:val="28"/>
          <w:sz w:val="28"/>
          <w:szCs w:val="28"/>
          <w:rtl w:val="true"/>
          <w:lang w:bidi="ar-SA"/>
        </w:rPr>
        <w:t xml:space="preserve">أ لم تشهد الجونين و الشّعب ذا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كرّات قيس يوم دير الجماجم</w:t>
      </w:r>
      <w:r>
        <w:rPr>
          <w:rStyle w:val="FootnoteAnchor"/>
          <w:rtl w:val="true"/>
        </w:rPr>
        <w:footnoteReference w:id="1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تحرّض يا بن القين قيسا ليجعلوا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لقومك يوما مثل يوم الأراقم</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بسيف أبي رغوان سيف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 لم تضرب بسيف ابن ظالم</w:t>
      </w:r>
    </w:p>
    <w:p>
      <w:pPr>
        <w:pStyle w:val="BookText"/>
        <w:rPr/>
      </w:pPr>
      <w:r>
        <w:rPr>
          <w:rFonts w:ascii="Amiri" w:hAnsi="Amiri" w:eastAsia="Amiri" w:cs="Amiri"/>
          <w:color w:val="111111"/>
          <w:sz w:val="28"/>
          <w:sz w:val="28"/>
          <w:szCs w:val="28"/>
          <w:rtl w:val="true"/>
          <w:lang w:bidi="ar-SA"/>
        </w:rPr>
        <w:t xml:space="preserve">ضربت به عند الإمام فأرعشت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و قالوا محدث غير صارم</w:t>
      </w:r>
    </w:p>
    <w:p>
      <w:pPr>
        <w:pStyle w:val="BookText"/>
        <w:rPr/>
      </w:pPr>
      <w:r>
        <w:rPr>
          <w:rFonts w:ascii="Amiri" w:hAnsi="Amiri" w:eastAsia="Amiri" w:cs="Amiri"/>
          <w:color w:val="111111"/>
          <w:sz w:val="28"/>
          <w:sz w:val="28"/>
          <w:szCs w:val="28"/>
          <w:rtl w:val="true"/>
          <w:lang w:bidi="ar-SA"/>
        </w:rPr>
        <w:t>الشعر لجرير، و الغناء لابن محرز، ثقيل أوّل بالبنصر</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3607821_1280447820"/>
      <w:bookmarkStart w:id="1186" w:name="_Toc493"/>
      <w:bookmarkEnd w:id="1185"/>
      <w:r>
        <w:rPr>
          <w:rtl w:val="true"/>
        </w:rPr>
        <w:t>جرير يعير الفرزدق بضربة الروم و الخبر في ذلك</w:t>
      </w:r>
      <w:bookmarkEnd w:id="1186"/>
    </w:p>
    <w:p>
      <w:pPr>
        <w:pStyle w:val="BookText"/>
        <w:rPr/>
      </w:pPr>
      <w:r>
        <w:rPr>
          <w:rFonts w:ascii="Amiri" w:hAnsi="Amiri" w:eastAsia="Amiri" w:cs="Amiri"/>
          <w:color w:val="111111"/>
          <w:sz w:val="28"/>
          <w:sz w:val="28"/>
          <w:szCs w:val="28"/>
          <w:rtl w:val="true"/>
          <w:lang w:bidi="ar-SA"/>
        </w:rPr>
        <w:t>و هذه الأبيات يقولها جرير يهجو الفرزدق، و يعيّره بضربة ضربها بسيفه رجلا من الروم، فحضره سليمان بن عبد الملك فلم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فحدّثنا بخبره في ذلك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سليمان، عن إبراهيم بن جبلة بن مخرمة الكنديّ، و كان شيخا كبيرا، و كان من أصحاب عبد الملك بن مروان، ثم كان من أصحاب المنصور،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حاضرا سليمان بن عبد الملك</w:t>
      </w:r>
      <w:r>
        <w:rPr>
          <w:rFonts w:eastAsia="Amiri" w:cs="Amiri" w:ascii="Amiri" w:hAnsi="Amiri"/>
          <w:color w:val="111111"/>
          <w:sz w:val="28"/>
          <w:szCs w:val="28"/>
          <w:rtl w:val="true"/>
          <w:lang w:bidi="ar-SA"/>
        </w:rPr>
        <w:t xml:space="preserve">. </w:t>
      </w:r>
      <w:bookmarkStart w:id="1187" w:name="pg16218_175641"/>
    </w:p>
    <w:p>
      <w:pPr>
        <w:pStyle w:val="BookText"/>
        <w:rPr/>
      </w:pPr>
      <w:bookmarkEnd w:id="1187"/>
      <w:r>
        <w:rPr>
          <w:rFonts w:ascii="Amiri" w:hAnsi="Amiri" w:eastAsia="Amiri" w:cs="Amiri"/>
          <w:color w:val="111111"/>
          <w:sz w:val="28"/>
          <w:sz w:val="28"/>
          <w:szCs w:val="28"/>
          <w:rtl w:val="true"/>
          <w:lang w:bidi="ar-SA"/>
        </w:rPr>
        <w:t xml:space="preserve">و أخبرنا علي بن سليمان الأخفش و اليزيدي عن السكّريّ عن محمد بن حبيب عن أبي عبيدة، و عن قتادة عن أبي عبيدة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رؤبة بن العجاج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سليمان بن عبد الملك و معه الشّعراء، و حججت معهم فمرّ بالمدينة منصرفا فأتي بأسرى من الرّوم نحو من أربعمائة</w:t>
      </w:r>
      <w:r>
        <w:rPr>
          <w:rStyle w:val="FootnoteAnchor"/>
          <w:rtl w:val="true"/>
        </w:rPr>
        <w:footnoteReference w:id="1326"/>
      </w:r>
      <w:r>
        <w:rPr>
          <w:rFonts w:ascii="Amiri" w:hAnsi="Amiri" w:eastAsia="Amiri" w:cs="Amiri"/>
          <w:color w:val="111111"/>
          <w:sz w:val="28"/>
          <w:sz w:val="28"/>
          <w:szCs w:val="28"/>
          <w:rtl w:val="true"/>
          <w:lang w:bidi="ar-SA"/>
        </w:rPr>
        <w:t>، فقعد سليمان و عنده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Style w:val="FootnoteAnchor"/>
          <w:rtl w:val="true"/>
        </w:rPr>
        <w:footnoteReference w:id="1327"/>
      </w:r>
      <w:r>
        <w:rPr>
          <w:rFonts w:ascii="Amiri" w:hAnsi="Amiri" w:eastAsia="Amiri" w:cs="Amiri"/>
          <w:color w:val="111111"/>
          <w:sz w:val="28"/>
          <w:sz w:val="28"/>
          <w:szCs w:val="28"/>
          <w:rtl w:val="true"/>
          <w:lang w:bidi="ar-SA"/>
        </w:rPr>
        <w:t>بن علي عليهم السّلام، و عليه ثوبان ممصّران</w:t>
      </w:r>
      <w:r>
        <w:rPr>
          <w:rStyle w:val="FootnoteAnchor"/>
          <w:rtl w:val="true"/>
        </w:rPr>
        <w:footnoteReference w:id="1328"/>
      </w:r>
      <w:r>
        <w:rPr>
          <w:rFonts w:ascii="Amiri" w:hAnsi="Amiri" w:eastAsia="Amiri" w:cs="Amiri"/>
          <w:color w:val="111111"/>
          <w:sz w:val="28"/>
          <w:sz w:val="28"/>
          <w:szCs w:val="28"/>
          <w:rtl w:val="true"/>
          <w:lang w:bidi="ar-SA"/>
        </w:rPr>
        <w:t>، و هو أقربهم منه مجلسا، فأدنوا إليه بطريقهم و هو في جامعة</w:t>
      </w:r>
      <w:r>
        <w:rPr>
          <w:rStyle w:val="FootnoteAnchor"/>
          <w:rtl w:val="true"/>
        </w:rPr>
        <w:footnoteReference w:id="1329"/>
      </w:r>
      <w:r>
        <w:rPr>
          <w:rFonts w:ascii="Amiri" w:hAnsi="Amiri" w:eastAsia="Amiri" w:cs="Amiri"/>
          <w:color w:val="111111"/>
          <w:sz w:val="28"/>
          <w:sz w:val="28"/>
          <w:szCs w:val="28"/>
          <w:rtl w:val="true"/>
          <w:lang w:bidi="ar-SA"/>
        </w:rPr>
        <w:t>، فقال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فما أعطاه أحد سيفا حتّى دفع إليه حرسيّ سيفا كليلا، فضربه فأبان عنقه و ذراعه، و أطنّ</w:t>
      </w:r>
      <w:r>
        <w:rPr>
          <w:rStyle w:val="FootnoteAnchor"/>
          <w:rtl w:val="true"/>
        </w:rPr>
        <w:footnoteReference w:id="1330"/>
      </w:r>
      <w:r>
        <w:rPr>
          <w:rFonts w:ascii="Amiri" w:hAnsi="Amiri" w:eastAsia="Amiri" w:cs="Amiri"/>
          <w:color w:val="111111"/>
          <w:sz w:val="28"/>
          <w:sz w:val="28"/>
          <w:szCs w:val="28"/>
          <w:rtl w:val="true"/>
          <w:lang w:bidi="ar-SA"/>
        </w:rPr>
        <w:t>ساعده و بعض 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فو اللّه ما ضربته بسيفك و لكن بحسبك</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يدفع الأسرى إلى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الناس</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فيقتلونهم، حتّى دفع إلى جرير رجلا، فدسّت إليه بنو عبس سيفا قاطعا في قراب أبيض، فضربه فأبان رأسه، و دفع إلى الفرزدق أسيرا فدسّت إليه القيسية سيفا كليلا، فضرب به الأسير ضربات فلم يصنع شيئا، فضحك سليمان و ضحك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رواية أبي عبيدة عن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سليمان بن أبي شيخ فإنّه ذكر في خبره أنّ سليمان لما دفع إليه الأسير دفع إليه سيفا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أضربه بسيف مجاشع، و اخترط سيفه فضربه به فلم يغن شيئا،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بقي عليك عارها و شنارها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 قصيدته التي يهجوه فيها، و منها الصوت المذكور، و أوّلها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ربع المنزل المتقادم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حلّ مذ حلّت به أمّ سالم</w:t>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3607823_1280447820"/>
      <w:bookmarkStart w:id="1189" w:name="_Toc494"/>
      <w:bookmarkEnd w:id="1188"/>
      <w:r>
        <w:rPr>
          <w:rtl w:val="true"/>
        </w:rPr>
        <w:t>اعتذار الفرزدق عن ضربة الرومي و ما قال من الشعر في ذلك</w:t>
      </w:r>
      <w:bookmarkEnd w:id="1189"/>
    </w:p>
    <w:p>
      <w:pPr>
        <w:pStyle w:val="Heading5"/>
        <w:numPr>
          <w:ilvl w:val="4"/>
          <w:numId w:val="1"/>
        </w:numPr>
        <w:rPr/>
      </w:pPr>
      <w:bookmarkStart w:id="1190" w:name="__RefHeading___Toc3607825_1280447820"/>
      <w:bookmarkStart w:id="1191" w:name="_Toc495"/>
      <w:bookmarkEnd w:id="1190"/>
      <w:r>
        <w:rPr>
          <w:rtl w:val="true"/>
        </w:rPr>
        <w:t>صوت</w:t>
      </w:r>
      <w:bookmarkEnd w:id="1191"/>
    </w:p>
    <w:p>
      <w:pPr>
        <w:pStyle w:val="BookText"/>
        <w:rPr/>
      </w:pPr>
      <w:r>
        <w:rPr>
          <w:rFonts w:ascii="Amiri" w:hAnsi="Amiri" w:eastAsia="Amiri" w:cs="Amiri"/>
          <w:color w:val="111111"/>
          <w:sz w:val="28"/>
          <w:sz w:val="28"/>
          <w:szCs w:val="28"/>
          <w:rtl w:val="true"/>
          <w:lang w:bidi="ar-SA"/>
        </w:rPr>
        <w:t xml:space="preserve">فهل ضربة الرّوميّ جاعلة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عن كليب أو أبا مثل دارم</w:t>
      </w:r>
    </w:p>
    <w:p>
      <w:pPr>
        <w:pStyle w:val="BookText"/>
        <w:rPr/>
      </w:pPr>
      <w:r>
        <w:rPr>
          <w:rFonts w:ascii="Amiri" w:hAnsi="Amiri" w:eastAsia="Amiri" w:cs="Amiri"/>
          <w:color w:val="111111"/>
          <w:sz w:val="28"/>
          <w:sz w:val="28"/>
          <w:szCs w:val="28"/>
          <w:rtl w:val="true"/>
          <w:lang w:bidi="ar-SA"/>
        </w:rPr>
        <w:t xml:space="preserve">كذاك سيوف الهند تنبو ظباتها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أحيانا مناط التمائم</w:t>
      </w:r>
    </w:p>
    <w:p>
      <w:pPr>
        <w:pStyle w:val="BookText"/>
        <w:rPr/>
      </w:pPr>
      <w:r>
        <w:rPr>
          <w:rFonts w:ascii="Amiri" w:hAnsi="Amiri" w:eastAsia="Amiri" w:cs="Amiri"/>
          <w:color w:val="111111"/>
          <w:sz w:val="28"/>
          <w:sz w:val="28"/>
          <w:szCs w:val="28"/>
          <w:rtl w:val="true"/>
          <w:lang w:bidi="ar-SA"/>
        </w:rPr>
        <w:t xml:space="preserve">و لا نقتل الأسرى و لكن نفكّهم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أثقل الأعناق حمل المغارم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يونس أنّ في هذه الأبيات لحنا لابن محرز، و لم يجنّسه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يعرّض بسليمان و يعيّره بنبوّ سيف ورقاء بن زهير العبسيّ عن خالد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 عبس أخوال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يك سيف خان أو قدر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بتعجيل نفس حتفها غير شاهد</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فسيف بني عبس و قد ضربوا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بيدي ورقاء عن رأس خالد</w:t>
      </w:r>
    </w:p>
    <w:p>
      <w:pPr>
        <w:pStyle w:val="BookText"/>
        <w:rPr/>
      </w:pPr>
      <w:r>
        <w:rPr>
          <w:rFonts w:ascii="Amiri" w:hAnsi="Amiri" w:eastAsia="Amiri" w:cs="Amiri"/>
          <w:color w:val="111111"/>
          <w:sz w:val="28"/>
          <w:sz w:val="28"/>
          <w:szCs w:val="28"/>
          <w:rtl w:val="true"/>
          <w:lang w:bidi="ar-SA"/>
        </w:rPr>
        <w:t xml:space="preserve">كذاك سيوف الهند تنبو ظباتها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أحيانا مناط القلائد</w:t>
      </w:r>
    </w:p>
    <w:p>
      <w:pPr>
        <w:pStyle w:val="BookText"/>
        <w:rPr/>
      </w:pPr>
      <w:r>
        <w:rPr>
          <w:rFonts w:ascii="Amiri" w:hAnsi="Amiri" w:eastAsia="Amiri" w:cs="Amiri"/>
          <w:color w:val="111111"/>
          <w:sz w:val="28"/>
          <w:sz w:val="28"/>
          <w:szCs w:val="28"/>
          <w:rtl w:val="true"/>
          <w:lang w:bidi="ar-SA"/>
        </w:rPr>
        <w:t>و روي هذا الخبر عن عوانة بن الحكم،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الفرزدق قال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هذا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 له فأعتقه، و قال الأبيات التي تقدّم ذكرها، ثم أقبل على رواته و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بابن المراغة و قد بلغه خبري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بسيف أبي رغوان سيف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 لم تضرب بسيف ابنه ظالم</w:t>
      </w:r>
    </w:p>
    <w:p>
      <w:pPr>
        <w:pStyle w:val="BookText"/>
        <w:rPr/>
      </w:pPr>
      <w:r>
        <w:rPr>
          <w:rFonts w:ascii="Amiri" w:hAnsi="Amiri" w:eastAsia="Amiri" w:cs="Amiri"/>
          <w:color w:val="111111"/>
          <w:sz w:val="28"/>
          <w:sz w:val="28"/>
          <w:szCs w:val="28"/>
          <w:rtl w:val="true"/>
          <w:lang w:bidi="ar-SA"/>
        </w:rPr>
        <w:t xml:space="preserve">ضربت به عند الإمام فأرعشت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و قالوا محدث غير صارم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غير مدّة يسيرة حتّى جاءتنا القصيدة و فيها هذان البيتان، فعجبنا من فطنة الفرزدق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بهذا الخبر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جهم بن خلف أنّ رؤبة بن العجاج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هذه القصيدة و زاد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استوهب الفرزدق الأسير فوهبه له سليمان، فأعتقه و كساه، و قال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نقتل الأسرى و لكن نفكّهم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أثقل الأعناق حمل المغارم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تباشر يربوع بنبوة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بها بين الطّلا و الحراقد</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و لو شئت قد السيف ما بين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علق بين الحجابين جامد</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فإن ينب سيف أو تراخت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لميقات نفس حتفها غير شاهد</w:t>
      </w:r>
    </w:p>
    <w:p>
      <w:pPr>
        <w:pStyle w:val="BookText"/>
        <w:rPr/>
      </w:pPr>
      <w:r>
        <w:rPr>
          <w:rFonts w:ascii="Amiri" w:hAnsi="Amiri" w:eastAsia="Amiri" w:cs="Amiri"/>
          <w:color w:val="111111"/>
          <w:sz w:val="28"/>
          <w:sz w:val="28"/>
          <w:szCs w:val="28"/>
          <w:rtl w:val="true"/>
          <w:lang w:bidi="ar-SA"/>
        </w:rPr>
        <w:t xml:space="preserve">فسيف بني عبس و قد ضربوا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بيدي ورقاء عن رأس خالد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يضحك الناس أن أضحكت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يستسقى به المطر</w:t>
      </w:r>
    </w:p>
    <w:p>
      <w:pPr>
        <w:pStyle w:val="BookText"/>
        <w:rPr/>
      </w:pPr>
      <w:r>
        <w:rPr>
          <w:rFonts w:ascii="Amiri" w:hAnsi="Amiri" w:eastAsia="Amiri" w:cs="Amiri"/>
          <w:color w:val="111111"/>
          <w:sz w:val="28"/>
          <w:sz w:val="28"/>
          <w:szCs w:val="28"/>
          <w:rtl w:val="true"/>
          <w:lang w:bidi="ar-SA"/>
        </w:rPr>
        <w:t xml:space="preserve">فما نبا السيف عن جبن و لا 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 و لكن أحرّ القدر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92" w:name="pg16218_175643"/>
    </w:p>
    <w:p>
      <w:pPr>
        <w:pStyle w:val="BookText"/>
        <w:rPr/>
      </w:pPr>
      <w:bookmarkEnd w:id="1192"/>
      <w:r>
        <w:rPr>
          <w:rFonts w:ascii="IRNazanin" w:hAnsi="IRNazanin" w:eastAsia="IRNazanin"/>
          <w:color w:val="111111"/>
          <w:sz w:val="28"/>
          <w:sz w:val="28"/>
          <w:szCs w:val="28"/>
          <w:rtl w:val="true"/>
          <w:lang w:bidi="fa-IR"/>
        </w:rPr>
        <w:t xml:space="preserve">و لو ضربت به عمرا مقلّده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 جثمانه ما فوقه شعر</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و ما يقدّم نفسا قبل ميتتها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اليدين و لا الصّمصامة الذكر</w:t>
      </w:r>
    </w:p>
    <w:p>
      <w:pPr>
        <w:pStyle w:val="Heading4"/>
        <w:numPr>
          <w:ilvl w:val="3"/>
          <w:numId w:val="1"/>
        </w:numPr>
        <w:rPr/>
      </w:pPr>
      <w:bookmarkStart w:id="1193" w:name="__RefHeading___Toc3607827_1280447820"/>
      <w:bookmarkStart w:id="1194" w:name="_Toc496"/>
      <w:bookmarkEnd w:id="1193"/>
      <w:r>
        <w:rPr>
          <w:rtl w:val="true"/>
        </w:rPr>
        <w:t>خبر يوم الجونين</w:t>
      </w:r>
      <w:bookmarkEnd w:id="1194"/>
    </w:p>
    <w:p>
      <w:pPr>
        <w:pStyle w:val="BookText"/>
        <w:rPr/>
      </w:pPr>
      <w:r>
        <w:rPr>
          <w:rFonts w:ascii="Amiri" w:hAnsi="Amiri" w:eastAsia="Amiri" w:cs="Amiri"/>
          <w:color w:val="111111"/>
          <w:sz w:val="28"/>
          <w:sz w:val="28"/>
          <w:szCs w:val="28"/>
          <w:rtl w:val="true"/>
          <w:lang w:bidi="ar-SA"/>
        </w:rPr>
        <w:t>فأمّا يوم الجونين الذي ذكره جرير، فهو اليوم الذي أغار فيه عتيبة بن الحارث بن شهاب على بني كلاب، و هو يوم الرّغام</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بخبره عليّ بن سليمان الأخفش و محمد بن العباس اليزيدي، عن السكري عن ابن حبيب، و دماذ عن أبي عبيدة و عن إبراهيم بن سعدان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عتيبة بن الحارث بن شهاب أغار في بني ثعلبة بن يربوع على طوائف من بني كلاب يوم الجونين فاطّرد إبلهم، و كان أنس بن العباس الأصمّ، أخو بني رعل من بني سليم، مجاورا في بني كلاب، و كان بين بني ثعلبة بن يربوع و بين بني رعل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يسفك دم و لا يؤكل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الكلابيون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لجعفر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عرفوهم، فقالوا 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ما بين بني رعل و بني ثعلبة بن يربوع، فأدركهم فاحبسهم علينا حتّى نلحق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أنس في آثارهم حتى أدركهم، فلما دنا منهم قال عتيبة بن الحارث لأخيه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 عنّا هذا الفارس فاستقبله حنظلة فقال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أخوكم و عقيدكم، و كنت في هؤلاء القوم فأغرتم على إبلي فيما أغرتم عليه، و هو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حنظلة إلى أخيه فأخبره الخبر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 هلم فوال إبلك</w:t>
      </w:r>
      <w:r>
        <w:rPr>
          <w:rStyle w:val="FootnoteAnchor"/>
          <w:rtl w:val="true"/>
        </w:rPr>
        <w:footnoteReference w:id="1339"/>
      </w:r>
      <w:r>
        <w:rPr>
          <w:rFonts w:ascii="Amiri" w:hAnsi="Amiri" w:eastAsia="Amiri" w:cs="Amiri"/>
          <w:color w:val="111111"/>
          <w:sz w:val="28"/>
          <w:sz w:val="28"/>
          <w:szCs w:val="28"/>
          <w:rtl w:val="true"/>
          <w:lang w:bidi="ar-SA"/>
        </w:rPr>
        <w:t>، أي اعزلها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أعرفها، و بنو أخي و أهل بيتي معي و قد أمرتهم بالركوب في أثري، و هم أعرف بها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فوارس بني كلاب فاستقبلهم حنظلة بن الحارث في فوارس فقال لهم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بنيّ و بنو أخي</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يربّثهم لتلحق فوارس بني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فلحقوا فحمل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الحوثرة بن قيس بن جزء بن خالد بن جعفر على حنظلة فقتله</w:t>
      </w:r>
      <w:r>
        <w:rPr>
          <w:rStyle w:val="FootnoteAnchor"/>
          <w:rtl w:val="true"/>
        </w:rPr>
        <w:footnoteReference w:id="1341"/>
      </w:r>
      <w:r>
        <w:rPr>
          <w:rFonts w:ascii="Amiri" w:hAnsi="Amiri" w:eastAsia="Amiri" w:cs="Amiri"/>
          <w:color w:val="111111"/>
          <w:sz w:val="28"/>
          <w:sz w:val="28"/>
          <w:szCs w:val="28"/>
          <w:rtl w:val="true"/>
          <w:lang w:bidi="ar-SA"/>
        </w:rPr>
        <w:t>، و حمل لأم بن سلمة أخو بني ضبارى بن عبيد ثعلبة على الحوثرة هو و ابن مزنة</w:t>
      </w:r>
      <w:r>
        <w:rPr>
          <w:rStyle w:val="FootnoteAnchor"/>
          <w:rtl w:val="true"/>
        </w:rPr>
        <w:footnoteReference w:id="1342"/>
      </w:r>
      <w:r>
        <w:rPr>
          <w:rFonts w:ascii="Amiri" w:hAnsi="Amiri" w:eastAsia="Amiri" w:cs="Amiri"/>
          <w:color w:val="111111"/>
          <w:sz w:val="28"/>
          <w:sz w:val="28"/>
          <w:szCs w:val="28"/>
          <w:rtl w:val="true"/>
          <w:lang w:bidi="ar-SA"/>
        </w:rPr>
        <w:t>أخو بني عاصم بن عبيد، فأسراه و دفعاه إلى عتيبة فقتله صبرا، و هزم الكلابيّون و مضى بنو ثعلبة بالإبل و فيها إبل أنس، فلم تقرّ أنسا نفسه حتى اتّبعهم رجاء أن يصيب منهم غرة و هم يسيرون في شجراء</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 عتيبة لقضاء حاجته، و أمسك برأس فرسه فلم يشعر إلاّ بأنس قد مرّ في آثارهم، فتقدّم حتى وثب عليه فأسره، فأتى به عتيبة أصحابه فقال بنو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أنّ لأم بن سلمة و ابن مزنة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أسرا الحوثرة فدفعاه إليك فضربت عنقه؛ فأعقبهما</w:t>
      </w:r>
      <w:r>
        <w:rPr>
          <w:rStyle w:val="FootnoteAnchor"/>
          <w:rtl w:val="true"/>
        </w:rPr>
        <w:footnoteReference w:id="1344"/>
      </w:r>
      <w:r>
        <w:rPr>
          <w:rFonts w:ascii="Amiri" w:hAnsi="Amiri" w:eastAsia="Amiri" w:cs="Amiri"/>
          <w:color w:val="111111"/>
          <w:sz w:val="28"/>
          <w:sz w:val="28"/>
          <w:szCs w:val="28"/>
          <w:rtl w:val="true"/>
          <w:lang w:bidi="ar-SA"/>
        </w:rPr>
        <w:t>في أنس بن عبّاس، فمن قتلته خير من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عتيبة أن يفعل ذلك حتّى افتدى أنس نفسه بمائتي بعير</w:t>
      </w:r>
      <w:r>
        <w:rPr>
          <w:rFonts w:eastAsia="Amiri" w:cs="Amiri" w:ascii="Amiri" w:hAnsi="Amiri"/>
          <w:color w:val="111111"/>
          <w:sz w:val="28"/>
          <w:szCs w:val="28"/>
          <w:rtl w:val="true"/>
          <w:lang w:bidi="ar-SA"/>
        </w:rPr>
        <w:t xml:space="preserve">. </w:t>
      </w:r>
      <w:bookmarkStart w:id="1195" w:name="pg16218_175644"/>
    </w:p>
    <w:p>
      <w:pPr>
        <w:pStyle w:val="Heading4"/>
        <w:numPr>
          <w:ilvl w:val="3"/>
          <w:numId w:val="1"/>
        </w:numPr>
        <w:rPr/>
      </w:pPr>
      <w:bookmarkStart w:id="1196" w:name="__RefHeading___Toc3607829_1280447820"/>
      <w:bookmarkStart w:id="1197" w:name="_Toc497"/>
      <w:bookmarkEnd w:id="1195"/>
      <w:bookmarkEnd w:id="1196"/>
      <w:r>
        <w:rPr>
          <w:rtl w:val="true"/>
        </w:rPr>
        <w:t>تعيير العباس بن مرداس لعتيبة بن الحارث</w:t>
      </w:r>
      <w:bookmarkEnd w:id="1197"/>
    </w:p>
    <w:p>
      <w:pPr>
        <w:pStyle w:val="BookText"/>
        <w:rPr/>
      </w:pPr>
      <w:r>
        <w:rPr>
          <w:rFonts w:ascii="Amiri" w:hAnsi="Amiri" w:eastAsia="Amiri" w:cs="Amiri"/>
          <w:color w:val="111111"/>
          <w:sz w:val="28"/>
          <w:sz w:val="28"/>
          <w:szCs w:val="28"/>
          <w:rtl w:val="true"/>
          <w:lang w:bidi="ar-SA"/>
        </w:rPr>
        <w:t>فقال العبّاس بن مرداس يعيّر عتيبة بن الحارث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 الضّجاج و ما سمعت بغادر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كعتيبة بن الحارث بن شهاب</w:t>
      </w:r>
    </w:p>
    <w:p>
      <w:pPr>
        <w:pStyle w:val="BookText"/>
        <w:rPr/>
      </w:pPr>
      <w:r>
        <w:rPr>
          <w:rFonts w:ascii="Amiri" w:hAnsi="Amiri" w:eastAsia="Amiri" w:cs="Amiri"/>
          <w:color w:val="111111"/>
          <w:sz w:val="28"/>
          <w:sz w:val="28"/>
          <w:szCs w:val="28"/>
          <w:rtl w:val="true"/>
          <w:lang w:bidi="ar-SA"/>
        </w:rPr>
        <w:t xml:space="preserve">جلّلت حنظلة المخانة و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دنست آخر هذه الأحقاب</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و أسرتم أنسا فما حاولتم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بإسار جاركم بني الميقاب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تلد الحمقى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باست التي ولدتك و است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تركوك تمرسهم من الأحساب</w:t>
      </w:r>
      <w:r>
        <w:rPr>
          <w:rStyle w:val="FootnoteAnchor"/>
          <w:rtl w:val="true"/>
        </w:rPr>
        <w:footnoteReference w:id="1346"/>
      </w:r>
    </w:p>
    <w:p>
      <w:pPr>
        <w:pStyle w:val="Heading4"/>
        <w:numPr>
          <w:ilvl w:val="3"/>
          <w:numId w:val="1"/>
        </w:numPr>
        <w:rPr/>
      </w:pPr>
      <w:bookmarkStart w:id="1198" w:name="__RefHeading___Toc3607831_1280447820"/>
      <w:bookmarkStart w:id="1199" w:name="_Toc498"/>
      <w:bookmarkEnd w:id="1198"/>
      <w:r>
        <w:rPr>
          <w:rtl w:val="true"/>
        </w:rPr>
        <w:t>رد عتيبة بن الحارث عليه</w:t>
      </w:r>
      <w:bookmarkEnd w:id="1199"/>
    </w:p>
    <w:p>
      <w:pPr>
        <w:pStyle w:val="Heading5"/>
        <w:numPr>
          <w:ilvl w:val="4"/>
          <w:numId w:val="1"/>
        </w:numPr>
        <w:rPr/>
      </w:pPr>
      <w:bookmarkStart w:id="1200" w:name="__RefHeading___Toc3607833_1280447820"/>
      <w:bookmarkStart w:id="1201" w:name="_Toc499"/>
      <w:bookmarkEnd w:id="1200"/>
      <w:r>
        <w:rPr>
          <w:rtl w:val="true"/>
        </w:rPr>
        <w:t>اشارة</w:t>
      </w:r>
      <w:bookmarkEnd w:id="1201"/>
    </w:p>
    <w:p>
      <w:pPr>
        <w:pStyle w:val="BookText"/>
        <w:rPr/>
      </w:pPr>
      <w:r>
        <w:rPr>
          <w:rFonts w:ascii="Amiri" w:hAnsi="Amiri" w:eastAsia="Amiri" w:cs="Amiri"/>
          <w:color w:val="111111"/>
          <w:sz w:val="28"/>
          <w:sz w:val="28"/>
          <w:szCs w:val="28"/>
          <w:rtl w:val="true"/>
          <w:lang w:bidi="ar-SA"/>
        </w:rPr>
        <w:t>فقال عتيبة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غدرتم غدرة و غدرت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توافينا سبيل</w:t>
      </w:r>
    </w:p>
    <w:p>
      <w:pPr>
        <w:pStyle w:val="BookText"/>
        <w:rPr/>
      </w:pPr>
      <w:r>
        <w:rPr>
          <w:rFonts w:ascii="Amiri" w:hAnsi="Amiri" w:eastAsia="Amiri" w:cs="Amiri"/>
          <w:color w:val="111111"/>
          <w:sz w:val="28"/>
          <w:sz w:val="28"/>
          <w:szCs w:val="28"/>
          <w:rtl w:val="true"/>
          <w:lang w:bidi="ar-SA"/>
        </w:rPr>
        <w:t xml:space="preserve">كأنّكم غداة بني كلاب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تفاقدتم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لكم دليل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تفاقدتم، دعاء عليهم أن يفقد بعضهم بعضا</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3607835_1280447820"/>
      <w:bookmarkStart w:id="1203" w:name="_Toc500"/>
      <w:bookmarkEnd w:id="1202"/>
      <w:r>
        <w:rPr>
          <w:rtl w:val="true"/>
        </w:rPr>
        <w:t>صوت</w:t>
      </w:r>
      <w:bookmarkEnd w:id="1203"/>
    </w:p>
    <w:p>
      <w:pPr>
        <w:pStyle w:val="BookText"/>
        <w:rPr/>
      </w:pPr>
      <w:r>
        <w:rPr>
          <w:rFonts w:ascii="Amiri" w:hAnsi="Amiri" w:eastAsia="Amiri" w:cs="Amiri"/>
          <w:color w:val="111111"/>
          <w:sz w:val="28"/>
          <w:sz w:val="28"/>
          <w:szCs w:val="28"/>
          <w:rtl w:val="true"/>
          <w:lang w:bidi="ar-SA"/>
        </w:rPr>
        <w:t xml:space="preserve">و بالعفر دار من جميلة هيجت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سوالف حبّ في فؤادك منصب</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و كنت إذا ناءت بها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القوى لم تدر ما قول مشغب</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كريمة حرّ الوجه لم تدع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هلكا في غد غير معقب</w:t>
      </w:r>
    </w:p>
    <w:p>
      <w:pPr>
        <w:pStyle w:val="BookText"/>
        <w:rPr/>
      </w:pPr>
      <w:r>
        <w:rPr>
          <w:rFonts w:ascii="Amiri" w:hAnsi="Amiri" w:eastAsia="Amiri" w:cs="Amiri"/>
          <w:color w:val="111111"/>
          <w:sz w:val="28"/>
          <w:sz w:val="28"/>
          <w:szCs w:val="28"/>
          <w:rtl w:val="true"/>
          <w:lang w:bidi="ar-SA"/>
        </w:rPr>
        <w:t xml:space="preserve">أسيلة مجرى الدمع خمصانة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بروق الثّنايا ذات خلق مشرعب</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العفر</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لقيس بالعالية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هيّجت حبّا قد كان ثمّ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نأت و ناءت و بانت</w:t>
      </w:r>
      <w:r>
        <w:rPr>
          <w:rStyle w:val="FootnoteAnchor"/>
          <w:rtl w:val="true"/>
        </w:rPr>
        <w:footnoteReference w:id="1351"/>
      </w:r>
      <w:r>
        <w:rPr>
          <w:rFonts w:ascii="Amiri" w:hAnsi="Amiri" w:eastAsia="Amiri" w:cs="Amiri"/>
          <w:color w:val="111111"/>
          <w:sz w:val="28"/>
          <w:sz w:val="28"/>
          <w:szCs w:val="28"/>
          <w:rtl w:val="true"/>
          <w:lang w:bidi="ar-SA"/>
        </w:rPr>
        <w:t>بمعنى واحد، أي 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شغب عليك و خلاف في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متعدّد يصرفك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تدع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تندب هالكا هلك فلم يخلف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أنها في عدد و قوم يخلف بعضهم بعضا في المكارم، لا كمن إذا مات سيد قومها أو كريم منهم لم يقم أحد منهم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الجسيم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لطفيل الغنوي، و الغناء لجميلة</w:t>
      </w:r>
      <w:r>
        <w:rPr>
          <w:rStyle w:val="FootnoteAnchor"/>
          <w:rtl w:val="true"/>
        </w:rPr>
        <w:footnoteReference w:id="1352"/>
      </w:r>
      <w:r>
        <w:rPr>
          <w:rFonts w:ascii="Amiri" w:hAnsi="Amiri" w:eastAsia="Amiri" w:cs="Amiri"/>
          <w:color w:val="111111"/>
          <w:sz w:val="28"/>
          <w:sz w:val="28"/>
          <w:szCs w:val="28"/>
          <w:rtl w:val="true"/>
          <w:lang w:bidi="ar-SA"/>
        </w:rPr>
        <w:t>ثقيل أول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حماد عن أبيه لها و لم يجنسه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إسحاق عن أبيه عن سياط عن يونس أنّ هذا أحسن صوت صنعته جميلة</w:t>
      </w:r>
      <w:r>
        <w:rPr>
          <w:rFonts w:eastAsia="Amiri" w:cs="Amiri" w:ascii="Amiri" w:hAnsi="Amiri"/>
          <w:color w:val="111111"/>
          <w:sz w:val="28"/>
          <w:szCs w:val="28"/>
          <w:rtl w:val="true"/>
          <w:lang w:bidi="ar-SA"/>
        </w:rPr>
        <w:t xml:space="preserve">. </w:t>
      </w:r>
      <w:bookmarkStart w:id="1204" w:name="pg16218_175645"/>
    </w:p>
    <w:p>
      <w:pPr>
        <w:pStyle w:val="Heading3"/>
        <w:numPr>
          <w:ilvl w:val="2"/>
          <w:numId w:val="1"/>
        </w:numPr>
        <w:rPr/>
      </w:pPr>
      <w:bookmarkStart w:id="1205" w:name="__RefHeading___Toc3607837_1280447820"/>
      <w:bookmarkStart w:id="1206" w:name="_Toc501"/>
      <w:bookmarkEnd w:id="1204"/>
      <w:bookmarkEnd w:id="1205"/>
      <w:r>
        <w:rPr/>
        <w:t>21</w:t>
      </w:r>
      <w:r>
        <w:rPr>
          <w:rtl w:val="true"/>
        </w:rPr>
        <w:t xml:space="preserve"> - </w:t>
      </w:r>
      <w:r>
        <w:rPr>
          <w:rtl w:val="true"/>
        </w:rPr>
        <w:t>نسب الطّفيل الغنويّ و أخباره</w:t>
      </w:r>
      <w:bookmarkEnd w:id="1206"/>
    </w:p>
    <w:p>
      <w:pPr>
        <w:pStyle w:val="Heading4"/>
        <w:numPr>
          <w:ilvl w:val="3"/>
          <w:numId w:val="1"/>
        </w:numPr>
        <w:rPr/>
      </w:pPr>
      <w:bookmarkStart w:id="1207" w:name="__RefHeading___Toc3607839_1280447820"/>
      <w:bookmarkStart w:id="1208" w:name="_Toc502"/>
      <w:bookmarkEnd w:id="1207"/>
      <w:r>
        <w:rPr>
          <w:rtl w:val="true"/>
        </w:rPr>
        <w:t>نسب طفيل الغنوي</w:t>
      </w:r>
      <w:bookmarkEnd w:id="1208"/>
    </w:p>
    <w:p>
      <w:pPr>
        <w:pStyle w:val="BookText"/>
        <w:rPr/>
      </w:pPr>
      <w:r>
        <w:rPr>
          <w:rFonts w:ascii="Amiri" w:hAnsi="Amiri" w:eastAsia="Amiri" w:cs="Amiri"/>
          <w:color w:val="111111"/>
          <w:sz w:val="28"/>
          <w:sz w:val="28"/>
          <w:szCs w:val="28"/>
          <w:rtl w:val="true"/>
          <w:lang w:bidi="ar-SA"/>
        </w:rPr>
        <w:t>قال ابن الكبي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طفيل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كعب بن خلف</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بن ضبيس بن خليف</w:t>
      </w:r>
      <w:r>
        <w:rPr>
          <w:rStyle w:val="FootnoteAnchor"/>
          <w:rtl w:val="true"/>
        </w:rPr>
        <w:footnoteReference w:id="1354"/>
      </w:r>
      <w:r>
        <w:rPr>
          <w:rFonts w:ascii="Amiri" w:hAnsi="Amiri" w:eastAsia="Amiri" w:cs="Amiri"/>
          <w:color w:val="111111"/>
          <w:sz w:val="28"/>
          <w:sz w:val="28"/>
          <w:szCs w:val="28"/>
          <w:rtl w:val="true"/>
          <w:lang w:bidi="ar-SA"/>
        </w:rPr>
        <w:t>بن مالك بن سعد بن عوف بن كعب بن غنم بن غنيّ بن أعصر بن سعد بن قيس بن عيلان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وافقه ابن حبيب في النسب إلا في خلف بن ضبيس فإنه لم يذكر خلفا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طفيل بن عوف بن ضبيس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غنيّ عمرو</w:t>
      </w:r>
      <w:r>
        <w:rPr>
          <w:rStyle w:val="FootnoteAnchor"/>
          <w:rtl w:val="true"/>
        </w:rPr>
        <w:footnoteReference w:id="1355"/>
      </w:r>
      <w:r>
        <w:rPr>
          <w:rFonts w:ascii="Amiri" w:hAnsi="Amiri" w:eastAsia="Amiri" w:cs="Amiri"/>
          <w:color w:val="111111"/>
          <w:sz w:val="28"/>
          <w:sz w:val="28"/>
          <w:szCs w:val="28"/>
          <w:rtl w:val="true"/>
          <w:lang w:bidi="ar-SA"/>
        </w:rPr>
        <w:t>، و اسم أعصر منبه، و إنما سمّي أعصر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عميرة ما لرأسك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الشباب أتى بلون منكر</w:t>
      </w:r>
    </w:p>
    <w:p>
      <w:pPr>
        <w:pStyle w:val="BookText"/>
        <w:rPr/>
      </w:pPr>
      <w:r>
        <w:rPr>
          <w:rFonts w:ascii="Amiri" w:hAnsi="Amiri" w:eastAsia="Amiri" w:cs="Amiri"/>
          <w:color w:val="111111"/>
          <w:sz w:val="28"/>
          <w:sz w:val="28"/>
          <w:szCs w:val="28"/>
          <w:rtl w:val="true"/>
          <w:lang w:bidi="ar-SA"/>
        </w:rPr>
        <w:t xml:space="preserve">أ عمير إنّ أباك غيّر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الليالي و اختلاف الأعصر</w:t>
      </w:r>
    </w:p>
    <w:p>
      <w:pPr>
        <w:pStyle w:val="BookText"/>
        <w:rPr/>
      </w:pPr>
      <w:r>
        <w:rPr>
          <w:rFonts w:ascii="Amiri" w:hAnsi="Amiri" w:eastAsia="Amiri" w:cs="Amiri"/>
          <w:color w:val="111111"/>
          <w:sz w:val="28"/>
          <w:sz w:val="28"/>
          <w:szCs w:val="28"/>
          <w:rtl w:val="true"/>
          <w:lang w:bidi="ar-SA"/>
        </w:rPr>
        <w:t>فسمّي بذلك</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3607841_1280447820"/>
      <w:bookmarkStart w:id="1210" w:name="_Toc503"/>
      <w:bookmarkEnd w:id="1209"/>
      <w:r>
        <w:rPr>
          <w:rtl w:val="true"/>
        </w:rPr>
        <w:t>هو شاعر جاهلي فحل من أوصف العرب للخيل</w:t>
      </w:r>
      <w:bookmarkEnd w:id="1210"/>
    </w:p>
    <w:p>
      <w:pPr>
        <w:pStyle w:val="BookText"/>
        <w:rPr/>
      </w:pPr>
      <w:r>
        <w:rPr>
          <w:rFonts w:ascii="Amiri" w:hAnsi="Amiri" w:eastAsia="Amiri" w:cs="Amiri"/>
          <w:color w:val="111111"/>
          <w:sz w:val="28"/>
          <w:sz w:val="28"/>
          <w:szCs w:val="28"/>
          <w:rtl w:val="true"/>
          <w:lang w:bidi="ar-SA"/>
        </w:rPr>
        <w:t>و طفيل شاعر جاهلي من الفحول المعدودين، و يكنى أبا قرّان، يقال إنه من أقدم شعراء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ascii="IRNazanin" w:hAnsi="IRNazanin" w:eastAsia="IRNazanin"/>
          <w:color w:val="111111"/>
          <w:sz w:val="28"/>
          <w:sz w:val="28"/>
          <w:szCs w:val="28"/>
          <w:rtl w:val="true"/>
          <w:lang w:bidi="fa-IR"/>
        </w:rPr>
        <w:t>من</w:t>
      </w:r>
      <w:r>
        <w:rPr>
          <w:rFonts w:ascii="Amiri" w:hAnsi="Amiri" w:eastAsia="Amiri" w:cs="Amiri"/>
          <w:color w:val="111111"/>
          <w:sz w:val="28"/>
          <w:sz w:val="28"/>
          <w:szCs w:val="28"/>
          <w:rtl w:val="true"/>
          <w:lang w:bidi="ar-SA"/>
        </w:rPr>
        <w:t>أوصف العرب للخيل</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3607843_1280447820"/>
      <w:bookmarkStart w:id="1212" w:name="_Toc504"/>
      <w:bookmarkEnd w:id="1211"/>
      <w:r>
        <w:rPr>
          <w:rtl w:val="true"/>
        </w:rPr>
        <w:t>نعّات الخيل من الشعراء</w:t>
      </w:r>
      <w:bookmarkEnd w:id="1212"/>
    </w:p>
    <w:p>
      <w:pPr>
        <w:pStyle w:val="BookText"/>
        <w:rPr/>
      </w:pPr>
      <w:r>
        <w:rPr>
          <w:rFonts w:ascii="Amiri" w:hAnsi="Amiri" w:eastAsia="Amiri" w:cs="Amiri"/>
          <w:color w:val="111111"/>
          <w:sz w:val="28"/>
          <w:sz w:val="28"/>
          <w:szCs w:val="28"/>
          <w:rtl w:val="true"/>
          <w:lang w:bidi="ar-SA"/>
        </w:rPr>
        <w:t>أخبرني هاشم بن محمد بن هارون بن عبد اللّه بن مالك أبو دلف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عبد اللّه بن قريب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من العرب سمع الناس يتذاكرون الخيل و معرفتها و البصر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إنّ طفيلا ركب الخيل و وليها لأهله، و إنّ أبا دواد الأياديّ ملكها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وليها</w:t>
      </w:r>
      <w:r>
        <w:rPr>
          <w:rStyle w:val="FootnoteAnchor"/>
          <w:rtl w:val="true"/>
        </w:rPr>
        <w:footnoteReference w:id="1356"/>
      </w:r>
      <w:r>
        <w:rPr>
          <w:rFonts w:ascii="Amiri" w:hAnsi="Amiri" w:eastAsia="Amiri" w:cs="Amiri"/>
          <w:color w:val="111111"/>
          <w:sz w:val="28"/>
          <w:sz w:val="28"/>
          <w:szCs w:val="28"/>
          <w:rtl w:val="true"/>
          <w:lang w:bidi="ar-SA"/>
        </w:rPr>
        <w:t>لغيره، كان يليها للملوك، و أنّ النابغة الجعدي لما أسلم الناس و آمنوا اجتمعوا و تحدّثوا و وصفوا الخيل، فسمع ما قالوه فأضافه إلى ما كان سمع و عرف قبل ذلك في صفة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هؤلاء نعّات الخيل</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3607845_1280447820"/>
      <w:bookmarkStart w:id="1214" w:name="_Toc505"/>
      <w:bookmarkEnd w:id="1213"/>
      <w:r>
        <w:rPr>
          <w:rtl w:val="true"/>
        </w:rPr>
        <w:t>كان طفيل أكبر من النابغة</w:t>
      </w:r>
      <w:bookmarkEnd w:id="121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هاشم بن محمد قال حدّثنا عبد الرّحمن، قال حدّثني عمي قال</w:t>
      </w:r>
      <w:r>
        <w:rPr>
          <w:rFonts w:eastAsia="Amiri" w:cs="Amiri" w:ascii="Amiri" w:hAnsi="Amiri"/>
          <w:color w:val="111111"/>
          <w:sz w:val="28"/>
          <w:szCs w:val="28"/>
          <w:rtl w:val="true"/>
          <w:lang w:bidi="ar-SA"/>
        </w:rPr>
        <w:t xml:space="preserve">: </w:t>
      </w:r>
      <w:bookmarkStart w:id="1215" w:name="pg16218_175646"/>
    </w:p>
    <w:p>
      <w:pPr>
        <w:pStyle w:val="BookText"/>
        <w:rPr/>
      </w:pPr>
      <w:bookmarkEnd w:id="1215"/>
      <w:r>
        <w:rPr>
          <w:rFonts w:ascii="Amiri" w:hAnsi="Amiri" w:eastAsia="Amiri" w:cs="Amiri"/>
          <w:color w:val="111111"/>
          <w:sz w:val="28"/>
          <w:sz w:val="28"/>
          <w:szCs w:val="28"/>
          <w:rtl w:val="true"/>
          <w:lang w:bidi="ar-SA"/>
        </w:rPr>
        <w:t>كان طفيل أكبر من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قيس فحل أقدم منه</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3607847_1280447820"/>
      <w:bookmarkStart w:id="1217" w:name="_Toc506"/>
      <w:bookmarkEnd w:id="1216"/>
      <w:r>
        <w:rPr>
          <w:rtl w:val="true"/>
        </w:rPr>
        <w:t>اعتزاز معاوية به</w:t>
      </w:r>
      <w:bookmarkEnd w:id="121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لي طفيلا و قولوا ما شئتم في غيره من الشعراء</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3607849_1280447820"/>
      <w:bookmarkStart w:id="1219" w:name="_Toc507"/>
      <w:bookmarkEnd w:id="1218"/>
      <w:r>
        <w:rPr>
          <w:rtl w:val="true"/>
        </w:rPr>
        <w:t>تلقيبه بطفيل الخيل</w:t>
      </w:r>
      <w:bookmarkEnd w:id="1219"/>
    </w:p>
    <w:p>
      <w:pPr>
        <w:pStyle w:val="BookText"/>
        <w:rPr/>
      </w:pPr>
      <w:r>
        <w:rPr>
          <w:rFonts w:ascii="Amiri" w:hAnsi="Amiri" w:eastAsia="Amiri" w:cs="Amiri"/>
          <w:color w:val="111111"/>
          <w:sz w:val="28"/>
          <w:sz w:val="28"/>
          <w:szCs w:val="28"/>
          <w:rtl w:val="true"/>
          <w:lang w:bidi="ar-SA"/>
        </w:rPr>
        <w:t>أخبرني عبد اللّه بن مالك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طفيل الغنوي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طفيل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وصفه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الحسين الكندي خطيب مسجد القادسية،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أهل الجاهلية يسمّون طفيلا الغنويّ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لحسن وصفه الخيل</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0" w:name="__RefHeading___Toc3607851_1280447820"/>
      <w:bookmarkStart w:id="1221" w:name="_Toc508"/>
      <w:bookmarkEnd w:id="1220"/>
      <w:r>
        <w:rPr>
          <w:rtl w:val="true"/>
        </w:rPr>
        <w:t>أوصف العرب للخيل</w:t>
      </w:r>
      <w:bookmarkEnd w:id="1221"/>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الغنويّ، و النابغة الجعديّ، و أبو دواد الإياديّ، أعلم العرب بالخيل و أوصفهم لها</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3607853_1280447820"/>
      <w:bookmarkStart w:id="1223" w:name="_Toc509"/>
      <w:bookmarkEnd w:id="1222"/>
      <w:r>
        <w:rPr>
          <w:rtl w:val="true"/>
        </w:rPr>
        <w:t>أعف بيت</w:t>
      </w:r>
      <w:bookmarkEnd w:id="1223"/>
    </w:p>
    <w:p>
      <w:pPr>
        <w:pStyle w:val="BookText"/>
        <w:rPr/>
      </w:pPr>
      <w:r>
        <w:rPr>
          <w:rFonts w:ascii="Amiri" w:hAnsi="Amiri" w:eastAsia="Amiri" w:cs="Amiri"/>
          <w:color w:val="111111"/>
          <w:sz w:val="28"/>
          <w:sz w:val="28"/>
          <w:szCs w:val="28"/>
          <w:rtl w:val="true"/>
          <w:lang w:bidi="ar-SA"/>
        </w:rPr>
        <w:t>أخبرني عمي قال حدّثنا محمد بن سعد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لقيط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قتيبة بن مسلم لأعرابيّ من غنيّ قدم عليه من خراسان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بيت قالته العرب أعفّ؟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طفيل الغنوي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أكون وكاء الزاد أحبسه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بأنّ الزاد مأكول</w:t>
      </w:r>
      <w:r>
        <w:rPr>
          <w:rStyle w:val="FootnoteAnchor"/>
          <w:rtl w:val="true"/>
        </w:rPr>
        <w:footnoteReference w:id="1358"/>
      </w:r>
    </w:p>
    <w:p>
      <w:pPr>
        <w:pStyle w:val="Heading4"/>
        <w:numPr>
          <w:ilvl w:val="3"/>
          <w:numId w:val="1"/>
        </w:numPr>
        <w:rPr/>
      </w:pPr>
      <w:bookmarkStart w:id="1224" w:name="__RefHeading___Toc3607855_1280447820"/>
      <w:bookmarkStart w:id="1225" w:name="_Toc510"/>
      <w:bookmarkEnd w:id="1224"/>
      <w:r>
        <w:rPr>
          <w:rtl w:val="true"/>
        </w:rPr>
        <w:t>أجود بيت في الحرب و في الصبر</w:t>
      </w:r>
      <w:bookmarkEnd w:id="122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بيت قالته العرب في الحرب أجود؟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بحيّ إذا قيل اركبوا لم يقل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عواوير يخشون الرّدى أين نركب</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بيت قالته العرب في الصّبر أجود؟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نافع بن خليفة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خير ما فينا من الأمر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نوافي موطن الصّبر نصبر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لإخوانك من باهلة؟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صاحبهم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إنا أناس ما تزال سوامنا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تنوّر نيران العدوّ مناسمه</w:t>
      </w:r>
      <w:r>
        <w:rPr>
          <w:rStyle w:val="FootnoteAnchor"/>
          <w:rtl w:val="true"/>
        </w:rPr>
        <w:footnoteReference w:id="1360"/>
      </w:r>
      <w:bookmarkStart w:id="1226" w:name="pg16218_175647"/>
    </w:p>
    <w:p>
      <w:pPr>
        <w:pStyle w:val="BookText"/>
        <w:rPr/>
      </w:pPr>
      <w:bookmarkEnd w:id="1226"/>
      <w:r>
        <w:rPr>
          <w:rFonts w:ascii="Amiri" w:hAnsi="Amiri" w:eastAsia="Amiri" w:cs="Amiri"/>
          <w:color w:val="111111"/>
          <w:sz w:val="28"/>
          <w:sz w:val="28"/>
          <w:szCs w:val="28"/>
          <w:rtl w:val="true"/>
          <w:lang w:bidi="ar-SA"/>
        </w:rPr>
        <w:t xml:space="preserve">و ليس لنا حيّ نضاف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لنا عود شديد شكائمه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و إن صلّيته و دهنته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تأوّده ما كان في السيف قائمه</w:t>
      </w:r>
      <w:r>
        <w:rPr>
          <w:rFonts w:eastAsia="Amiri" w:cs="Amiri" w:ascii="Amiri" w:hAnsi="Amiri"/>
          <w:color w:val="111111"/>
          <w:sz w:val="28"/>
          <w:szCs w:val="28"/>
          <w:rtl w:val="true"/>
          <w:lang w:bidi="ar-SA"/>
        </w:rPr>
        <w:t>]</w:t>
      </w:r>
      <w:r>
        <w:rPr>
          <w:rStyle w:val="FootnoteAnchor"/>
          <w:rtl w:val="true"/>
        </w:rPr>
        <w:footnoteReference w:id="1361"/>
      </w:r>
    </w:p>
    <w:p>
      <w:pPr>
        <w:pStyle w:val="Heading4"/>
        <w:numPr>
          <w:ilvl w:val="3"/>
          <w:numId w:val="1"/>
        </w:numPr>
        <w:rPr/>
      </w:pPr>
      <w:bookmarkStart w:id="1227" w:name="__RefHeading___Toc3607857_1280447820"/>
      <w:bookmarkStart w:id="1228" w:name="_Toc511"/>
      <w:bookmarkEnd w:id="1227"/>
      <w:r>
        <w:rPr>
          <w:rtl w:val="true"/>
        </w:rPr>
        <w:t>أبيات الصوت قالها طفيل في وقعة أوقعها قومه بطيء</w:t>
      </w:r>
      <w:bookmarkEnd w:id="1228"/>
    </w:p>
    <w:p>
      <w:pPr>
        <w:pStyle w:val="BookText"/>
        <w:rPr/>
      </w:pPr>
      <w:r>
        <w:rPr>
          <w:rFonts w:ascii="Amiri" w:hAnsi="Amiri" w:eastAsia="Amiri" w:cs="Amiri"/>
          <w:color w:val="111111"/>
          <w:sz w:val="28"/>
          <w:sz w:val="28"/>
          <w:szCs w:val="28"/>
          <w:rtl w:val="true"/>
          <w:lang w:bidi="ar-SA"/>
        </w:rPr>
        <w:t>و هذه القصيدة المذكورة فيها الغناء يقولها طفيل في وقعة أوقعها قومه بطيّئ، و حرب كانت بينه و بينهم</w:t>
      </w:r>
      <w:r>
        <w:rPr>
          <w:rFonts w:eastAsia="Amiri" w:cs="Amiri" w:ascii="Amiri" w:hAnsi="Amiri"/>
          <w:color w:val="111111"/>
          <w:sz w:val="28"/>
          <w:szCs w:val="28"/>
          <w:rtl w:val="true"/>
          <w:lang w:bidi="ar-SA"/>
        </w:rPr>
        <w:t>.</w:t>
      </w:r>
    </w:p>
    <w:p>
      <w:pPr>
        <w:pStyle w:val="Heading4"/>
        <w:numPr>
          <w:ilvl w:val="3"/>
          <w:numId w:val="1"/>
        </w:numPr>
        <w:rPr/>
      </w:pPr>
      <w:bookmarkStart w:id="1229" w:name="__RefHeading___Toc3607859_1280447820"/>
      <w:bookmarkStart w:id="1230" w:name="_Toc512"/>
      <w:bookmarkEnd w:id="1229"/>
      <w:r>
        <w:rPr>
          <w:rtl w:val="true"/>
        </w:rPr>
        <w:t>سبب وقعته بطيّئ</w:t>
      </w:r>
      <w:bookmarkEnd w:id="1230"/>
    </w:p>
    <w:p>
      <w:pPr>
        <w:pStyle w:val="BookText"/>
        <w:rPr/>
      </w:pPr>
      <w:r>
        <w:rPr>
          <w:rFonts w:ascii="Amiri" w:hAnsi="Amiri" w:eastAsia="Amiri" w:cs="Amiri"/>
          <w:color w:val="111111"/>
          <w:sz w:val="28"/>
          <w:sz w:val="28"/>
          <w:szCs w:val="28"/>
          <w:rtl w:val="true"/>
          <w:lang w:bidi="ar-SA"/>
        </w:rPr>
        <w:t>و ذكر أبو عمرو الشيبانيّ و الطّوسيّ فيما رواه عن الأصمعيّ و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غنيّ يقال له قيس النّدامى</w:t>
      </w:r>
      <w:r>
        <w:rPr>
          <w:rStyle w:val="FootnoteAnchor"/>
          <w:rtl w:val="true"/>
        </w:rPr>
        <w:footnoteReference w:id="1362"/>
      </w:r>
      <w:r>
        <w:rPr>
          <w:rFonts w:ascii="Amiri" w:hAnsi="Amiri" w:eastAsia="Amiri" w:cs="Amiri"/>
          <w:color w:val="111111"/>
          <w:sz w:val="28"/>
          <w:sz w:val="28"/>
          <w:szCs w:val="28"/>
          <w:rtl w:val="true"/>
          <w:lang w:bidi="ar-SA"/>
        </w:rPr>
        <w:t>، وفد على بعض الملوك، و كان قيس سيدا جوادا، فلما حفل المجلس أقبل الملك على من حضره من وفود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لأضعنّ تاجي على أكرم رجل من العرب، فوضعه على رأس قيس و أعطاه 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نادمه مدّة، ثم أذن له في الانصراف إلى بلده، فلما قرب من بلاد طيّئ خرجوا إليه و هم لا يعرفونه،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فلقوه برمّان</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فقتلوه، فلما علموا أنّه قيس ندموا لأياديه</w:t>
      </w:r>
      <w:r>
        <w:rPr>
          <w:rStyle w:val="FootnoteAnchor"/>
          <w:rtl w:val="true"/>
        </w:rPr>
        <w:footnoteReference w:id="1364"/>
      </w:r>
      <w:r>
        <w:rPr>
          <w:rFonts w:ascii="Amiri" w:hAnsi="Amiri" w:eastAsia="Amiri" w:cs="Amiri"/>
          <w:color w:val="111111"/>
          <w:sz w:val="28"/>
          <w:sz w:val="28"/>
          <w:szCs w:val="28"/>
          <w:rtl w:val="true"/>
          <w:lang w:bidi="ar-SA"/>
        </w:rPr>
        <w:t>كانت فيهم، فدفنوه و بنوا عليه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طفيلا جمع جموعا من قيس فأغار على طيّئ فاستاق من مواشيهم ما شاء، و قتل منهم قتلى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الوقعة بين القنان و شرقيّ سلمى</w:t>
      </w:r>
      <w:r>
        <w:rPr>
          <w:rStyle w:val="FootnoteAnchor"/>
          <w:rtl w:val="true"/>
        </w:rPr>
        <w:footnoteReference w:id="1365"/>
      </w:r>
      <w:r>
        <w:rPr>
          <w:rFonts w:ascii="Amiri" w:hAnsi="Amiri" w:eastAsia="Amiri" w:cs="Amiri"/>
          <w:color w:val="111111"/>
          <w:sz w:val="28"/>
          <w:sz w:val="28"/>
          <w:szCs w:val="28"/>
          <w:rtl w:val="true"/>
          <w:lang w:bidi="ar-SA"/>
        </w:rPr>
        <w:t>، فذلك قول طفيل في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فذوقوا كما ذقنا غادة محجّر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الغيظ في أكبادنا و التحوّب</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فبالقتل قتل و السّوام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بالشّلّ شلّ الغائط المتصوّب</w:t>
      </w:r>
      <w:r>
        <w:rPr>
          <w:rStyle w:val="FootnoteAnchor"/>
          <w:rtl w:val="true"/>
        </w:rPr>
        <w:footnoteReference w:id="1367"/>
      </w:r>
    </w:p>
    <w:p>
      <w:pPr>
        <w:pStyle w:val="Heading4"/>
        <w:numPr>
          <w:ilvl w:val="3"/>
          <w:numId w:val="1"/>
        </w:numPr>
        <w:rPr/>
      </w:pPr>
      <w:bookmarkStart w:id="1231" w:name="__RefHeading___Toc3607861_1280447820"/>
      <w:bookmarkStart w:id="1232" w:name="_Toc513"/>
      <w:bookmarkEnd w:id="1231"/>
      <w:r>
        <w:rPr>
          <w:rtl w:val="true"/>
        </w:rPr>
        <w:t>تمثل أعرابي ببيت من شعر طفيل حين شمت بالحجاج بن يوسف</w:t>
      </w:r>
      <w:bookmarkEnd w:id="1232"/>
    </w:p>
    <w:p>
      <w:pPr>
        <w:pStyle w:val="BookText"/>
        <w:rPr/>
      </w:pPr>
      <w:r>
        <w:rPr>
          <w:rFonts w:ascii="Amiri" w:hAnsi="Amiri" w:eastAsia="Amiri" w:cs="Amiri"/>
          <w:color w:val="111111"/>
          <w:sz w:val="28"/>
          <w:sz w:val="28"/>
          <w:szCs w:val="28"/>
          <w:rtl w:val="true"/>
          <w:lang w:bidi="ar-SA"/>
        </w:rPr>
        <w:t>أخبرني علي بن الحسن</w:t>
      </w:r>
      <w:r>
        <w:rPr>
          <w:rStyle w:val="FootnoteAnchor"/>
          <w:rtl w:val="true"/>
        </w:rPr>
        <w:footnoteReference w:id="1368"/>
      </w:r>
      <w:r>
        <w:rPr>
          <w:rFonts w:ascii="Amiri" w:hAnsi="Amiri" w:eastAsia="Amiri" w:cs="Amiri"/>
          <w:color w:val="111111"/>
          <w:sz w:val="28"/>
          <w:sz w:val="28"/>
          <w:szCs w:val="28"/>
          <w:rtl w:val="true"/>
          <w:lang w:bidi="ar-SA"/>
        </w:rPr>
        <w:t>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محمد، عن المدائني، عن سلمة بن محارب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محمد بن الحجاج بن يوسف جزع عليه الحجاج جزعا شديدا، و دخل الناس عليه يعزّونه و يسلّونه، و هو لا يسلو و لا يزداد إلاّ جزعا و تفجّعا، و كان فيمن دخل عليه رجل كان الحجاج قتل ابنه يوم الزاوية، فلما رأى جزعه و قلّة ثباته للمصيبة شمت به و سرّ لما ظهر له منه، و تمثّل بقول 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فذوقوا كما ذقنا غداة محجّر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الغيظ في أكبادنا و التحوب</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القصيدة يقول طفيل</w:t>
      </w:r>
      <w:r>
        <w:rPr>
          <w:rFonts w:eastAsia="Amiri" w:cs="Amiri" w:ascii="Amiri" w:hAnsi="Amiri"/>
          <w:color w:val="111111"/>
          <w:sz w:val="28"/>
          <w:szCs w:val="28"/>
          <w:rtl w:val="true"/>
          <w:lang w:bidi="ar-SA"/>
        </w:rPr>
        <w:t xml:space="preserve">: </w:t>
      </w:r>
      <w:bookmarkStart w:id="1233" w:name="pg16218_175648"/>
    </w:p>
    <w:p>
      <w:pPr>
        <w:pStyle w:val="BookText"/>
        <w:rPr/>
      </w:pPr>
      <w:bookmarkEnd w:id="12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العين ما تهوى و فيها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إذ تبدو و ملهى لملعب</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و بيت تهبّ الرّيح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فضاء بابه لم يحجّب</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 xml:space="preserve">سماوته أسمال برد 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صهوته من أتحمّى معصّب</w:t>
      </w:r>
      <w:r>
        <w:rPr>
          <w:rStyle w:val="FootnoteAnchor"/>
          <w:rtl w:val="true"/>
        </w:rPr>
        <w:footnoteReference w:id="1371"/>
      </w:r>
    </w:p>
    <w:p>
      <w:pPr>
        <w:pStyle w:val="Heading4"/>
        <w:numPr>
          <w:ilvl w:val="3"/>
          <w:numId w:val="1"/>
        </w:numPr>
        <w:rPr/>
      </w:pPr>
      <w:bookmarkStart w:id="1234" w:name="__RefHeading___Toc3607863_1280447820"/>
      <w:bookmarkStart w:id="1235" w:name="_Toc514"/>
      <w:bookmarkEnd w:id="1234"/>
      <w:r>
        <w:rPr>
          <w:rtl w:val="true"/>
        </w:rPr>
        <w:t>سؤال عبد الملك عن أكرم بيت وصفته العرب</w:t>
      </w:r>
      <w:bookmarkEnd w:id="1235"/>
    </w:p>
    <w:p>
      <w:pPr>
        <w:pStyle w:val="BookText"/>
        <w:rPr/>
      </w:pPr>
      <w:r>
        <w:rPr>
          <w:rFonts w:ascii="Amiri" w:hAnsi="Amiri" w:eastAsia="Amiri" w:cs="Amiri"/>
          <w:color w:val="111111"/>
          <w:sz w:val="28"/>
          <w:sz w:val="28"/>
          <w:szCs w:val="28"/>
          <w:rtl w:val="true"/>
          <w:lang w:bidi="ar-SA"/>
        </w:rPr>
        <w:t>أخبرني عيسى بن الحسين بن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عن العتبي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مروان لولده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بيت ضربته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عصابة</w:t>
      </w:r>
      <w:r>
        <w:rPr>
          <w:rFonts w:eastAsia="Amiri" w:cs="Amiri" w:ascii="Amiri" w:hAnsi="Amiri"/>
          <w:color w:val="111111"/>
          <w:sz w:val="28"/>
          <w:szCs w:val="28"/>
          <w:rtl w:val="true"/>
          <w:lang w:bidi="ar-SA"/>
        </w:rPr>
        <w:t>]</w:t>
      </w:r>
      <w:r>
        <w:rPr>
          <w:rStyle w:val="FootnoteAnchor"/>
          <w:rtl w:val="true"/>
        </w:rPr>
        <w:footnoteReference w:id="1372"/>
      </w:r>
      <w:r>
        <w:rPr>
          <w:rFonts w:ascii="Amiri" w:hAnsi="Amiri" w:eastAsia="Amiri" w:cs="Amiri"/>
          <w:color w:val="111111"/>
          <w:sz w:val="28"/>
          <w:sz w:val="28"/>
          <w:szCs w:val="28"/>
          <w:rtl w:val="true"/>
          <w:lang w:bidi="ar-SA"/>
        </w:rPr>
        <w:t>و وصفته أشرف حواء، و أهلا و بناء؟ فقالوا فأكثروا، و تكلّم من حضر فأطالوا،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بيت وصفته العرب بيت طفيل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بيت تهبّ الرّيح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فضاء بابه لم يحجّب</w:t>
      </w:r>
    </w:p>
    <w:p>
      <w:pPr>
        <w:pStyle w:val="BookText"/>
        <w:rPr/>
      </w:pPr>
      <w:r>
        <w:rPr>
          <w:rFonts w:ascii="IRNazanin" w:hAnsi="IRNazanin" w:eastAsia="IRNazanin"/>
          <w:color w:val="111111"/>
          <w:sz w:val="28"/>
          <w:sz w:val="28"/>
          <w:szCs w:val="28"/>
          <w:rtl w:val="true"/>
          <w:lang w:bidi="fa-IR"/>
        </w:rPr>
        <w:t xml:space="preserve">سماوته أسمال برد 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صهوته من أتحمّى معصّب</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و أطنابه ارسان جرد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القنا من بادئ و معقّب</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نصبت على قوم تدرّ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الأعادي من غرير و أشيب</w:t>
      </w:r>
      <w:r>
        <w:rPr>
          <w:rStyle w:val="FootnoteAnchor"/>
          <w:rtl w:val="true"/>
        </w:rPr>
        <w:footnoteReference w:id="1375"/>
      </w:r>
    </w:p>
    <w:p>
      <w:pPr>
        <w:pStyle w:val="Heading4"/>
        <w:numPr>
          <w:ilvl w:val="3"/>
          <w:numId w:val="1"/>
        </w:numPr>
        <w:rPr/>
      </w:pPr>
      <w:bookmarkStart w:id="1236" w:name="__RefHeading___Toc3607865_1280447820"/>
      <w:bookmarkStart w:id="1237" w:name="_Toc515"/>
      <w:bookmarkEnd w:id="1236"/>
      <w:r>
        <w:rPr>
          <w:rtl w:val="true"/>
        </w:rPr>
        <w:t>شعر طفيل في المن على قبيلتين من العرب</w:t>
      </w:r>
      <w:bookmarkEnd w:id="1237"/>
    </w:p>
    <w:p>
      <w:pPr>
        <w:pStyle w:val="Heading5"/>
        <w:numPr>
          <w:ilvl w:val="4"/>
          <w:numId w:val="1"/>
        </w:numPr>
        <w:rPr/>
      </w:pPr>
      <w:bookmarkStart w:id="1238" w:name="__RefHeading___Toc3607867_1280447820"/>
      <w:bookmarkStart w:id="1239" w:name="_Toc516"/>
      <w:bookmarkEnd w:id="1238"/>
      <w:r>
        <w:rPr>
          <w:rtl w:val="true"/>
        </w:rPr>
        <w:t>اشارة</w:t>
      </w:r>
      <w:bookmarkEnd w:id="123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فزارة لقيت بني أبي بكر بن كلاب و جيرانهم من محارب، فأوقعت بهم وقعة عظيمة، ثم أدركتهم غنيّ فاستنقذتهم، فلما قتلت طيّئ قيس النّدامى، و قتلت بنو عبس هريم بن سنان بن عمرو بن يربوع بن طريف بن خرشة</w:t>
      </w:r>
      <w:r>
        <w:rPr>
          <w:rStyle w:val="FootnoteAnchor"/>
          <w:rtl w:val="true"/>
        </w:rPr>
        <w:footnoteReference w:id="1376"/>
      </w:r>
      <w:r>
        <w:rPr>
          <w:rFonts w:ascii="Amiri" w:hAnsi="Amiri" w:eastAsia="Amiri" w:cs="Amiri"/>
          <w:color w:val="111111"/>
          <w:sz w:val="28"/>
          <w:sz w:val="28"/>
          <w:szCs w:val="28"/>
          <w:rtl w:val="true"/>
          <w:lang w:bidi="ar-SA"/>
        </w:rPr>
        <w:t>بن عبيد بن سعد بن كعب بن جلاّن بن غنم</w:t>
      </w:r>
      <w:r>
        <w:rPr>
          <w:rStyle w:val="FootnoteAnchor"/>
          <w:rtl w:val="true"/>
        </w:rPr>
        <w:footnoteReference w:id="1377"/>
      </w:r>
      <w:r>
        <w:rPr>
          <w:rFonts w:ascii="Amiri" w:hAnsi="Amiri" w:eastAsia="Amiri" w:cs="Amiri"/>
          <w:color w:val="111111"/>
          <w:sz w:val="28"/>
          <w:sz w:val="28"/>
          <w:szCs w:val="28"/>
          <w:rtl w:val="true"/>
          <w:lang w:bidi="ar-SA"/>
        </w:rPr>
        <w:t>بن غنيّ، و كان فارسا حسيبا قد ساد و رأس، قتله ابن هدم العبسيّ طريد الملك، فقال له الملك</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قتلته؟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 عليه في الكبّة، و طعنته في السّبّة، حتى خرج الرمح من اللّبّة</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أسماء بن واقد بن رفيد بن رياح بن يربوع بن ثعلبة بن سعد بن </w:t>
      </w:r>
      <w:bookmarkStart w:id="1240" w:name="pg16218_175649"/>
    </w:p>
    <w:p>
      <w:pPr>
        <w:pStyle w:val="BookText"/>
        <w:rPr/>
      </w:pPr>
      <w:bookmarkEnd w:id="1240"/>
      <w:r>
        <w:rPr>
          <w:rFonts w:ascii="Amiri" w:hAnsi="Amiri" w:eastAsia="Amiri" w:cs="Amiri"/>
          <w:color w:val="111111"/>
          <w:sz w:val="28"/>
          <w:sz w:val="28"/>
          <w:szCs w:val="28"/>
          <w:rtl w:val="true"/>
          <w:lang w:bidi="ar-SA"/>
        </w:rPr>
        <w:t xml:space="preserve">عوف بن كعب بن 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حصن بن يربوع بن طريف و أمّهم جندع بنت عمرو بن الأغرّ بن مالك بن سعد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فاستغاثت غنيّ ببني أبي بكر و بني محارب فقعدوا عنهم، فقال طفيل في ذلك يمنّ عليهم بما كان منهم في نصرتهم، و يرثي القتلى،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تأوّبني همّ من اللّيل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 الأخبار ما لا أكذّب</w:t>
      </w:r>
    </w:p>
    <w:p>
      <w:pPr>
        <w:pStyle w:val="BookText"/>
        <w:rPr/>
      </w:pPr>
      <w:r>
        <w:rPr>
          <w:rFonts w:ascii="Amiri" w:hAnsi="Amiri" w:eastAsia="Amiri" w:cs="Amiri"/>
          <w:color w:val="111111"/>
          <w:sz w:val="28"/>
          <w:sz w:val="28"/>
          <w:szCs w:val="28"/>
          <w:rtl w:val="true"/>
          <w:lang w:bidi="ar-SA"/>
        </w:rPr>
        <w:t xml:space="preserve">تتابعن حتّى لم تكن لي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عمّا خبّروا متعقّب</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و كان هريم من سنان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 و من أسماء لمّا تغيّبوا</w:t>
      </w:r>
      <w:r>
        <w:rPr>
          <w:rStyle w:val="FootnoteAnchor"/>
          <w:rtl w:val="true"/>
        </w:rPr>
        <w:footnoteReference w:id="1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قيس الثّاوي برمّان</w:t>
      </w:r>
      <w:r>
        <w:rPr>
          <w:rStyle w:val="FootnoteAnchor"/>
          <w:rtl w:val="true"/>
        </w:rPr>
        <w:footnoteReference w:id="1382"/>
      </w:r>
      <w:r>
        <w:rPr>
          <w:rFonts w:ascii="Amiri" w:hAnsi="Amiri" w:eastAsia="Amiri" w:cs="Amiri"/>
          <w:color w:val="111111"/>
          <w:sz w:val="28"/>
          <w:sz w:val="28"/>
          <w:szCs w:val="28"/>
          <w:rtl w:val="true"/>
          <w:lang w:bidi="ar-SA"/>
        </w:rPr>
        <w:t xml:space="preserve">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حقيل فاد آخر</w:t>
      </w:r>
      <w:r>
        <w:rPr>
          <w:rFonts w:eastAsia="Amiri" w:cs="Amiri" w:ascii="Amiri" w:hAnsi="Amiri"/>
          <w:color w:val="111111"/>
          <w:sz w:val="28"/>
          <w:szCs w:val="28"/>
          <w:rtl w:val="true"/>
          <w:lang w:bidi="ar-SA"/>
        </w:rPr>
        <w:t>]</w:t>
      </w:r>
      <w:r>
        <w:rPr>
          <w:rStyle w:val="FootnoteAnchor"/>
          <w:rtl w:val="true"/>
        </w:rPr>
        <w:footnoteReference w:id="1383"/>
      </w:r>
      <w:r>
        <w:rPr>
          <w:rFonts w:ascii="IRNazanin" w:hAnsi="IRNazanin" w:eastAsia="IRNazanin"/>
          <w:color w:val="111111"/>
          <w:sz w:val="28"/>
          <w:sz w:val="28"/>
          <w:szCs w:val="28"/>
          <w:rtl w:val="true"/>
          <w:lang w:bidi="fa-IR"/>
        </w:rPr>
        <w:t>معجب</w:t>
      </w:r>
    </w:p>
    <w:p>
      <w:pPr>
        <w:pStyle w:val="BookText"/>
        <w:rPr/>
      </w:pPr>
      <w:r>
        <w:rPr>
          <w:rFonts w:ascii="Amiri" w:hAnsi="Amiri" w:eastAsia="Amiri" w:cs="Amiri"/>
          <w:color w:val="111111"/>
          <w:sz w:val="28"/>
          <w:sz w:val="28"/>
          <w:szCs w:val="28"/>
          <w:rtl w:val="true"/>
          <w:lang w:bidi="ar-SA"/>
        </w:rPr>
        <w:t xml:space="preserve">أشمّ طويل السّاعدين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فنيق هجان في يديه مركّب</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و بالسّهب ميمون النّقيبة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لملتمس المعروف أهل و مرحب</w:t>
      </w:r>
      <w:r>
        <w:rPr>
          <w:rStyle w:val="FootnoteAnchor"/>
          <w:rtl w:val="true"/>
        </w:rPr>
        <w:footnoteReference w:id="1385"/>
      </w:r>
    </w:p>
    <w:p>
      <w:pPr>
        <w:pStyle w:val="Heading5"/>
        <w:numPr>
          <w:ilvl w:val="4"/>
          <w:numId w:val="1"/>
        </w:numPr>
        <w:rPr/>
      </w:pPr>
      <w:bookmarkStart w:id="1241" w:name="__RefHeading___Toc3607869_1280447820"/>
      <w:bookmarkStart w:id="1242" w:name="_Toc517"/>
      <w:bookmarkEnd w:id="1241"/>
      <w:r>
        <w:rPr>
          <w:rtl w:val="true"/>
        </w:rPr>
        <w:t>صوت</w:t>
      </w:r>
      <w:bookmarkEnd w:id="1242"/>
    </w:p>
    <w:p>
      <w:pPr>
        <w:pStyle w:val="BookText"/>
        <w:rPr/>
      </w:pPr>
      <w:r>
        <w:rPr>
          <w:rFonts w:ascii="Amiri" w:hAnsi="Amiri" w:eastAsia="Amiri" w:cs="Amiri"/>
          <w:color w:val="111111"/>
          <w:sz w:val="28"/>
          <w:sz w:val="28"/>
          <w:szCs w:val="28"/>
          <w:rtl w:val="true"/>
          <w:lang w:bidi="ar-SA"/>
        </w:rPr>
        <w:t xml:space="preserve">كواكب دجن كلّما انقض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و انجلت عنه الدّجنّة كوكب</w:t>
      </w:r>
    </w:p>
    <w:p>
      <w:pPr>
        <w:pStyle w:val="BookText"/>
        <w:rPr/>
      </w:pPr>
      <w:r>
        <w:rPr>
          <w:rFonts w:ascii="Amiri" w:hAnsi="Amiri" w:eastAsia="Amiri" w:cs="Amiri"/>
          <w:color w:val="111111"/>
          <w:sz w:val="28"/>
          <w:sz w:val="28"/>
          <w:szCs w:val="28"/>
          <w:rtl w:val="true"/>
          <w:lang w:bidi="ar-SA"/>
        </w:rPr>
        <w:t>الغناء لسليم أخي بابويه، ثاني ثقيل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قصيدة طويلة، و ذكرت منها هذه الأبيات من أجل الغناء الذي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مختار مرثيته فيها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خلّى ابن جندع 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إن لم يرأب اللّه ترأب</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نداماي أمسوا قد تخلّيت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ألذّ الخمر أم كيف أشرب</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مضوا سلفا قصد السّبيل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المنايا بالرجال تقلّب</w:t>
      </w:r>
    </w:p>
    <w:p>
      <w:pPr>
        <w:pStyle w:val="Heading5"/>
        <w:numPr>
          <w:ilvl w:val="4"/>
          <w:numId w:val="1"/>
        </w:numPr>
        <w:rPr/>
      </w:pPr>
      <w:bookmarkStart w:id="1243" w:name="__RefHeading___Toc3607871_1280447820"/>
      <w:bookmarkStart w:id="1244" w:name="_Toc518"/>
      <w:bookmarkEnd w:id="1243"/>
      <w:r>
        <w:rPr>
          <w:rtl w:val="true"/>
        </w:rPr>
        <w:t>صوت</w:t>
      </w:r>
      <w:bookmarkEnd w:id="1244"/>
    </w:p>
    <w:p>
      <w:pPr>
        <w:pStyle w:val="BookText"/>
        <w:rPr/>
      </w:pPr>
      <w:r>
        <w:rPr>
          <w:rFonts w:ascii="Amiri" w:hAnsi="Amiri" w:eastAsia="Amiri" w:cs="Amiri"/>
          <w:color w:val="111111"/>
          <w:sz w:val="28"/>
          <w:sz w:val="28"/>
          <w:szCs w:val="28"/>
          <w:rtl w:val="true"/>
          <w:lang w:bidi="ar-SA"/>
        </w:rPr>
        <w:t xml:space="preserve">فديت من بات يغنّيني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أسقيه و يسقيني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اصطبحنا قهوة عتّقت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عهد سابور و شيرين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و الغناء لمحمد بن حمزة بن نصير وجه القرعة، و لحنه فيه رمل أول بالبنصر، لا نعرف له صنعة غيره</w:t>
      </w:r>
      <w:r>
        <w:rPr>
          <w:rFonts w:eastAsia="Amiri" w:cs="Amiri" w:ascii="Amiri" w:hAnsi="Amiri"/>
          <w:color w:val="111111"/>
          <w:sz w:val="28"/>
          <w:szCs w:val="28"/>
          <w:rtl w:val="true"/>
          <w:lang w:bidi="ar-SA"/>
        </w:rPr>
        <w:t xml:space="preserve">. </w:t>
      </w:r>
      <w:bookmarkStart w:id="1245" w:name="pg16218_175650"/>
    </w:p>
    <w:p>
      <w:pPr>
        <w:pStyle w:val="Heading3"/>
        <w:numPr>
          <w:ilvl w:val="2"/>
          <w:numId w:val="1"/>
        </w:numPr>
        <w:rPr/>
      </w:pPr>
      <w:bookmarkStart w:id="1246" w:name="__RefHeading___Toc3607873_1280447820"/>
      <w:bookmarkStart w:id="1247" w:name="_Toc519"/>
      <w:bookmarkEnd w:id="1245"/>
      <w:bookmarkEnd w:id="1246"/>
      <w:r>
        <w:rPr/>
        <w:t>22</w:t>
      </w:r>
      <w:r>
        <w:rPr>
          <w:rtl w:val="true"/>
        </w:rPr>
        <w:t xml:space="preserve"> - </w:t>
      </w:r>
      <w:r>
        <w:rPr>
          <w:rtl w:val="true"/>
        </w:rPr>
        <w:t>نسب محمد بن حمزة بن نصير الوصيف و أخباره</w:t>
      </w:r>
      <w:bookmarkEnd w:id="1247"/>
    </w:p>
    <w:p>
      <w:pPr>
        <w:pStyle w:val="Heading4"/>
        <w:numPr>
          <w:ilvl w:val="3"/>
          <w:numId w:val="1"/>
        </w:numPr>
        <w:rPr/>
      </w:pPr>
      <w:bookmarkStart w:id="1248" w:name="__RefHeading___Toc3607875_1280447820"/>
      <w:bookmarkStart w:id="1249" w:name="_Toc520"/>
      <w:bookmarkEnd w:id="1248"/>
      <w:r>
        <w:rPr>
          <w:rtl w:val="true"/>
        </w:rPr>
        <w:t>نسب محمد بن حمزة و تلقيبه وجه القرعة</w:t>
      </w:r>
      <w:bookmarkEnd w:id="1249"/>
    </w:p>
    <w:p>
      <w:pPr>
        <w:pStyle w:val="BookText"/>
        <w:rPr/>
      </w:pPr>
      <w:r>
        <w:rPr>
          <w:rFonts w:ascii="Amiri" w:hAnsi="Amiri" w:eastAsia="Amiri" w:cs="Amiri"/>
          <w:color w:val="111111"/>
          <w:sz w:val="28"/>
          <w:sz w:val="28"/>
          <w:szCs w:val="28"/>
          <w:rtl w:val="true"/>
          <w:lang w:bidi="ar-SA"/>
        </w:rPr>
        <w:t>هو محمد بن حمزة بن نصير الوصيف مولى المنصور، و يكنى أبا جعفر، و يلقّب وجه القرعة</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3607877_1280447820"/>
      <w:bookmarkStart w:id="1251" w:name="_Toc521"/>
      <w:bookmarkEnd w:id="1250"/>
      <w:r>
        <w:rPr>
          <w:rtl w:val="true"/>
        </w:rPr>
        <w:t>مكانه بين المغنين</w:t>
      </w:r>
      <w:bookmarkEnd w:id="1251"/>
    </w:p>
    <w:p>
      <w:pPr>
        <w:pStyle w:val="BookText"/>
        <w:rPr/>
      </w:pPr>
      <w:r>
        <w:rPr>
          <w:rFonts w:ascii="Amiri" w:hAnsi="Amiri" w:eastAsia="Amiri" w:cs="Amiri"/>
          <w:color w:val="111111"/>
          <w:sz w:val="28"/>
          <w:sz w:val="28"/>
          <w:szCs w:val="28"/>
          <w:rtl w:val="true"/>
          <w:lang w:bidi="ar-SA"/>
        </w:rPr>
        <w:t>و هو أحد المغنّين الحذّاق الضرّاب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عن إبراهيم الموصلي و طبقته، و كان حسن الأداء طيّب الصوت، لا علّة فيه، إلا أنّه كان إذا غنّى الهزج خاصّة خرج بسبب لا يعرف</w:t>
      </w:r>
      <w:r>
        <w:rPr>
          <w:rStyle w:val="FootnoteAnchor"/>
          <w:rtl w:val="true"/>
        </w:rPr>
        <w:footnoteReference w:id="1388"/>
      </w:r>
      <w:r>
        <w:rPr>
          <w:rFonts w:ascii="Amiri" w:hAnsi="Amiri" w:eastAsia="Amiri" w:cs="Amiri"/>
          <w:color w:val="111111"/>
          <w:sz w:val="28"/>
          <w:sz w:val="28"/>
          <w:szCs w:val="28"/>
          <w:rtl w:val="true"/>
          <w:lang w:bidi="ar-SA"/>
        </w:rPr>
        <w:t>، إلا لآفة تعرض للحسّ في جنس من الأجناس فلا يصحّ له بتّة</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3607879_1280447820"/>
      <w:bookmarkStart w:id="1253" w:name="_Toc522"/>
      <w:bookmarkEnd w:id="1252"/>
      <w:r>
        <w:rPr>
          <w:rtl w:val="true"/>
        </w:rPr>
        <w:t>تقدير إسحاق الموصلي له</w:t>
      </w:r>
      <w:bookmarkEnd w:id="1253"/>
    </w:p>
    <w:p>
      <w:pPr>
        <w:pStyle w:val="BookText"/>
        <w:rPr/>
      </w:pPr>
      <w:r>
        <w:rPr>
          <w:rFonts w:ascii="Amiri" w:hAnsi="Amiri" w:eastAsia="Amiri" w:cs="Amiri"/>
          <w:color w:val="111111"/>
          <w:sz w:val="28"/>
          <w:sz w:val="28"/>
          <w:szCs w:val="28"/>
          <w:rtl w:val="true"/>
          <w:lang w:bidi="ar-SA"/>
        </w:rPr>
        <w:t>فذكر محمد بن الحسن الكاتب أن إسحاق بن محمد الهاشمي حدثه عن أبيه، أنه شهد إسحاق بن إبراهيم الموصليّ عند عمه هارون بن عيسى، و عنده محمد بن الحسن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فأتانا محمد بن حمزة وجه القرعة، فسرّ به عمّي</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شرس الخلق أبيّ النفس، فكان إذا سئل الغناء أباه، فإذا أمسك عنه كان هو المبتدئ به، فأمسكنا عنه حتى طلب العود فأتي به فغنّى،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بي سرب 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رائحات من قباء</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يحسنه و يجيده، فجعل إسحاق يشرب و يستعيده حتّى شرب ثلاثة أرطال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غلام، هذا الغناء لي و أنت تتقدّمني فيه، و لا يخلق الغناء ما دام مثلك ينشأ فيه</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4" w:name="__RefHeading___Toc3607881_1280447820"/>
      <w:bookmarkStart w:id="1255" w:name="_Toc523"/>
      <w:bookmarkEnd w:id="1254"/>
      <w:r>
        <w:rPr>
          <w:rtl w:val="true"/>
        </w:rPr>
        <w:t>إعجاب مخارق بغنائه</w:t>
      </w:r>
      <w:bookmarkEnd w:id="125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إسحاق الهاشمي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البستان المعروف ببستان خالص النصرانيّ ببغداد، و معنا محمد بن حمزة وجه القرعة، فيغنّينا</w:t>
      </w:r>
      <w:r>
        <w:rPr>
          <w:rStyle w:val="FootnoteAnchor"/>
          <w:rtl w:val="true"/>
        </w:rPr>
        <w:footnoteReference w:id="1392"/>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دار أقفر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المحصّب و الحجون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بشر إنّي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مجتهدا يميني</w:t>
      </w:r>
      <w:r>
        <w:rPr>
          <w:rStyle w:val="FootnoteAnchor"/>
          <w:rtl w:val="true"/>
        </w:rPr>
        <w:footnoteReference w:id="1393"/>
      </w:r>
      <w:bookmarkStart w:id="1256" w:name="pg16218_175651"/>
    </w:p>
    <w:p>
      <w:pPr>
        <w:pStyle w:val="BookText"/>
        <w:rPr/>
      </w:pPr>
      <w:bookmarkEnd w:id="1256"/>
      <w:r>
        <w:rPr>
          <w:rFonts w:ascii="Amiri" w:hAnsi="Amiri" w:eastAsia="Amiri" w:cs="Amiri"/>
          <w:color w:val="111111"/>
          <w:sz w:val="28"/>
          <w:sz w:val="28"/>
          <w:szCs w:val="28"/>
          <w:rtl w:val="true"/>
          <w:lang w:bidi="ar-SA"/>
        </w:rPr>
        <w:t>فإذا برجل راكب على حمار يؤمّنا و 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جعفر، 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إلينا كائنا من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منعتموني من الصّعود لما امتنعت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سفر اللّثام عن وجهه فإذا هو مخارق،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أعد عليّ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 فشرب رطلا من شرابنا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مدعوّ الخليفة لأقمت عندكم و استمعت هذا الغناء الذي هو أحسن من الزّهر، غبّ المطر</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3607883_1280447820"/>
      <w:bookmarkStart w:id="1258" w:name="_Toc524"/>
      <w:bookmarkEnd w:id="1257"/>
      <w:r>
        <w:rPr>
          <w:rtl w:val="true"/>
        </w:rPr>
        <w:t>نسبة ما في هذه الأخبار من الغناء</w:t>
      </w:r>
      <w:bookmarkEnd w:id="1258"/>
    </w:p>
    <w:p>
      <w:pPr>
        <w:pStyle w:val="Heading5"/>
        <w:numPr>
          <w:ilvl w:val="4"/>
          <w:numId w:val="1"/>
        </w:numPr>
        <w:rPr/>
      </w:pPr>
      <w:bookmarkStart w:id="1259" w:name="__RefHeading___Toc3607885_1280447820"/>
      <w:bookmarkStart w:id="1260" w:name="_Toc525"/>
      <w:bookmarkEnd w:id="1259"/>
      <w:r>
        <w:rPr>
          <w:rtl w:val="true"/>
        </w:rPr>
        <w:t>اشارة</w:t>
      </w:r>
      <w:bookmarkEnd w:id="126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5"/>
        <w:numPr>
          <w:ilvl w:val="4"/>
          <w:numId w:val="1"/>
        </w:numPr>
        <w:rPr/>
      </w:pPr>
      <w:bookmarkStart w:id="1261" w:name="__RefHeading___Toc3607887_1280447820"/>
      <w:bookmarkStart w:id="1262" w:name="_Toc526"/>
      <w:bookmarkEnd w:id="1261"/>
      <w:r>
        <w:rPr>
          <w:rtl w:val="true"/>
        </w:rPr>
        <w:t>صوت</w:t>
      </w:r>
      <w:bookmarkEnd w:id="1262"/>
    </w:p>
    <w:p>
      <w:pPr>
        <w:pStyle w:val="BookText"/>
        <w:rPr/>
      </w:pPr>
      <w:r>
        <w:rPr>
          <w:rFonts w:ascii="Amiri" w:hAnsi="Amiri" w:eastAsia="Amiri" w:cs="Amiri"/>
          <w:color w:val="111111"/>
          <w:sz w:val="28"/>
          <w:sz w:val="28"/>
          <w:szCs w:val="28"/>
          <w:rtl w:val="true"/>
          <w:lang w:bidi="ar-SA"/>
        </w:rPr>
        <w:t xml:space="preserve">مرّ بي سرب 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رائحات من قباء</w:t>
      </w:r>
    </w:p>
    <w:p>
      <w:pPr>
        <w:pStyle w:val="BookText"/>
        <w:rPr/>
      </w:pPr>
      <w:r>
        <w:rPr>
          <w:rFonts w:ascii="Amiri" w:hAnsi="Amiri" w:eastAsia="Amiri" w:cs="Amiri"/>
          <w:color w:val="111111"/>
          <w:sz w:val="28"/>
          <w:sz w:val="28"/>
          <w:szCs w:val="28"/>
          <w:rtl w:val="true"/>
          <w:lang w:bidi="ar-SA"/>
        </w:rPr>
        <w:t xml:space="preserve">زمرا نحو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يتمشّين حذائي</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فتجاسرت و ألقي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 سرابيل الحياء</w:t>
      </w:r>
    </w:p>
    <w:p>
      <w:pPr>
        <w:pStyle w:val="BookText"/>
        <w:rPr/>
      </w:pPr>
      <w:r>
        <w:rPr>
          <w:rFonts w:ascii="Amiri" w:hAnsi="Amiri" w:eastAsia="Amiri" w:cs="Amiri"/>
          <w:color w:val="111111"/>
          <w:sz w:val="28"/>
          <w:sz w:val="28"/>
          <w:szCs w:val="28"/>
          <w:rtl w:val="true"/>
          <w:lang w:bidi="ar-SA"/>
        </w:rPr>
        <w:t xml:space="preserve">و قديما كان 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فتوني بالنّساء</w:t>
      </w:r>
      <w:r>
        <w:rPr>
          <w:rStyle w:val="FootnoteAnchor"/>
          <w:rtl w:val="true"/>
        </w:rPr>
        <w:footnoteReference w:id="1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لإسحاق مما لا يشكّ فيه من صنعته، و لحنه من ثقيل أوّل مطلق في مجرى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محمد بن أحمد المكي أنه لجدّه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لابن جامع ثاني ثقيل بالوسطى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263" w:name="__RefHeading___Toc3607889_1280447820"/>
      <w:bookmarkStart w:id="1264" w:name="_Toc527"/>
      <w:bookmarkEnd w:id="1263"/>
      <w:r>
        <w:rPr>
          <w:rtl w:val="true"/>
        </w:rPr>
        <w:t>صوت</w:t>
      </w:r>
      <w:bookmarkEnd w:id="1264"/>
    </w:p>
    <w:p>
      <w:pPr>
        <w:pStyle w:val="BookText"/>
        <w:rPr/>
      </w:pPr>
      <w:r>
        <w:rPr>
          <w:rFonts w:ascii="Amiri" w:hAnsi="Amiri" w:eastAsia="Amiri" w:cs="Amiri"/>
          <w:color w:val="111111"/>
          <w:sz w:val="28"/>
          <w:sz w:val="28"/>
          <w:szCs w:val="28"/>
          <w:rtl w:val="true"/>
          <w:lang w:bidi="ar-SA"/>
        </w:rPr>
        <w:t xml:space="preserve">يا بشر إني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مجتهدا يميني</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ما إن صرمت حبالكم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حبالي أو ذريني</w:t>
      </w:r>
    </w:p>
    <w:p>
      <w:pPr>
        <w:pStyle w:val="BookText"/>
        <w:rPr/>
      </w:pPr>
      <w:r>
        <w:rPr>
          <w:rFonts w:ascii="Amiri" w:hAnsi="Amiri" w:eastAsia="Amiri" w:cs="Amiri"/>
          <w:color w:val="111111"/>
          <w:sz w:val="28"/>
          <w:sz w:val="28"/>
          <w:szCs w:val="28"/>
          <w:rtl w:val="true"/>
          <w:lang w:bidi="ar-SA"/>
        </w:rPr>
        <w:t xml:space="preserve">استبدلوا طلب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و سرّة البلد الأمين</w:t>
      </w:r>
    </w:p>
    <w:p>
      <w:pPr>
        <w:pStyle w:val="BookText"/>
        <w:rPr/>
      </w:pPr>
      <w:r>
        <w:rPr>
          <w:rFonts w:ascii="Amiri" w:hAnsi="Amiri" w:eastAsia="Amiri" w:cs="Amiri"/>
          <w:color w:val="111111"/>
          <w:sz w:val="28"/>
          <w:sz w:val="28"/>
          <w:szCs w:val="28"/>
          <w:rtl w:val="true"/>
          <w:lang w:bidi="ar-SA"/>
        </w:rPr>
        <w:t xml:space="preserve">بحدائق محفوفة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من عنب و تين</w:t>
      </w:r>
    </w:p>
    <w:p>
      <w:pPr>
        <w:pStyle w:val="BookText"/>
        <w:rPr/>
      </w:pPr>
      <w:r>
        <w:rPr>
          <w:rFonts w:ascii="Amiri" w:hAnsi="Amiri" w:eastAsia="Amiri" w:cs="Amiri"/>
          <w:color w:val="111111"/>
          <w:sz w:val="28"/>
          <w:sz w:val="28"/>
          <w:szCs w:val="28"/>
          <w:rtl w:val="true"/>
          <w:lang w:bidi="ar-SA"/>
        </w:rPr>
        <w:t xml:space="preserve">يا دار أقفر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المحصّب و الحجون</w:t>
      </w:r>
    </w:p>
    <w:p>
      <w:pPr>
        <w:pStyle w:val="BookText"/>
        <w:rPr/>
      </w:pPr>
      <w:r>
        <w:rPr>
          <w:rFonts w:ascii="Amiri" w:hAnsi="Amiri" w:eastAsia="Amiri" w:cs="Amiri"/>
          <w:color w:val="111111"/>
          <w:sz w:val="28"/>
          <w:sz w:val="28"/>
          <w:szCs w:val="28"/>
          <w:rtl w:val="true"/>
          <w:lang w:bidi="ar-SA"/>
        </w:rPr>
        <w:t xml:space="preserve">أقوت و غيّر آيها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التّقادم و السّنين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للحارث بن خالد، و الغناء لابن جامع في الأربعة الأبيات الأول، رمل بالوسطى، و لابن سريج في الخامس و السادس و الأول و الثاني ثقيل أول بالبنصر</w:t>
      </w:r>
      <w:r>
        <w:rPr>
          <w:rFonts w:eastAsia="Amiri" w:cs="Amiri" w:ascii="Amiri" w:hAnsi="Amiri"/>
          <w:color w:val="111111"/>
          <w:sz w:val="28"/>
          <w:szCs w:val="28"/>
          <w:rtl w:val="true"/>
          <w:lang w:bidi="ar-SA"/>
        </w:rPr>
        <w:t xml:space="preserve">. </w:t>
      </w:r>
      <w:bookmarkStart w:id="1265" w:name="pg16218_175652"/>
    </w:p>
    <w:p>
      <w:pPr>
        <w:pStyle w:val="Heading4"/>
        <w:numPr>
          <w:ilvl w:val="3"/>
          <w:numId w:val="1"/>
        </w:numPr>
        <w:rPr/>
      </w:pPr>
      <w:bookmarkStart w:id="1266" w:name="__RefHeading___Toc3607891_1280447820"/>
      <w:bookmarkStart w:id="1267" w:name="_Toc528"/>
      <w:bookmarkEnd w:id="1265"/>
      <w:bookmarkEnd w:id="1266"/>
      <w:r>
        <w:rPr>
          <w:rtl w:val="true"/>
        </w:rPr>
        <w:t>علو كعبه في الغناء و انتصار إسحاق له</w:t>
      </w:r>
      <w:bookmarkEnd w:id="1267"/>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المغنّي، عن محمد بن جبر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إسحاق بن إبراهيم الموصليّ نعوده من علّة كان وجدها، فصادفنا عنده مخارقا، و علّوية، و أحمد بن المكي و هم يتحدّثون، فاتّصل الحديث بينهم، و عرض إسحاق عليهم أن يقيموا عنده ليتفرّج</w:t>
      </w:r>
      <w:r>
        <w:rPr>
          <w:rStyle w:val="FootnoteAnchor"/>
          <w:rtl w:val="true"/>
        </w:rPr>
        <w:footnoteReference w:id="1397"/>
      </w:r>
      <w:r>
        <w:rPr>
          <w:rFonts w:ascii="Amiri" w:hAnsi="Amiri" w:eastAsia="Amiri" w:cs="Amiri"/>
          <w:color w:val="111111"/>
          <w:sz w:val="28"/>
          <w:sz w:val="28"/>
          <w:szCs w:val="28"/>
          <w:rtl w:val="true"/>
          <w:lang w:bidi="ar-SA"/>
        </w:rPr>
        <w:t xml:space="preserve">بهم، و يخرج إليهم ستارته يغنّون من ورائها،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و جاء محمد بن حمزة وجه القرعة على بقيّة</w:t>
      </w:r>
      <w:r>
        <w:rPr>
          <w:rStyle w:val="FootnoteAnchor"/>
          <w:rtl w:val="true"/>
        </w:rPr>
        <w:footnoteReference w:id="1398"/>
      </w:r>
      <w:r>
        <w:rPr>
          <w:rFonts w:ascii="Amiri" w:hAnsi="Amiri" w:eastAsia="Amiri" w:cs="Amiri"/>
          <w:color w:val="111111"/>
          <w:sz w:val="28"/>
          <w:sz w:val="28"/>
          <w:szCs w:val="28"/>
          <w:rtl w:val="true"/>
          <w:lang w:bidi="ar-SA"/>
        </w:rPr>
        <w:t>ذلك فاحتبسه إسحاق معهم، و وضع النبيذ و غنّوا، فغنّى أو علّوية صوتا من الغناء القديم، فخالفه محمد فيه و في صانعه، و طال مراؤهما في ذلك، و إسحاق ساكت، ثم تحاكما إليه فحكم لمحمد و راجعه علوية،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فو اللّه ما فيكم أدرى بما يخرج من رأسه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غنّى أحمد بن يحيى المكّيّ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للجمانة لا تعجل بإسراج</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اللّحن لمعبد و لا يعرف له هزج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ما شرط أبو محمد آنفا من أنّه ليس في الجماعة أدرى بما يخرج من رأسه منك فلا معارض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عنيتك و اللّه فيما قلت، و لكن قد قال إنّه لا يعرف لمعبد هزج غير هذا، و كلّنا نعلم إنّه لمعبد، فأكذبه أنت بهزج آخر له مما لا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3607893_1280447820"/>
      <w:bookmarkStart w:id="1269" w:name="_Toc529"/>
      <w:bookmarkEnd w:id="1268"/>
      <w:r>
        <w:rPr>
          <w:rtl w:val="true"/>
        </w:rPr>
        <w:t>نسبة هذا الصوت</w:t>
      </w:r>
      <w:bookmarkEnd w:id="1269"/>
    </w:p>
    <w:p>
      <w:pPr>
        <w:pStyle w:val="Heading5"/>
        <w:numPr>
          <w:ilvl w:val="4"/>
          <w:numId w:val="1"/>
        </w:numPr>
        <w:rPr/>
      </w:pPr>
      <w:bookmarkStart w:id="1270" w:name="__RefHeading___Toc3607895_1280447820"/>
      <w:bookmarkStart w:id="1271" w:name="_Toc530"/>
      <w:bookmarkEnd w:id="1270"/>
      <w:r>
        <w:rPr>
          <w:rtl w:val="true"/>
        </w:rPr>
        <w:t>استماع جواري إسحاق إلى غنائه و إعجابهن به</w:t>
      </w:r>
      <w:bookmarkEnd w:id="1271"/>
    </w:p>
    <w:p>
      <w:pPr>
        <w:pStyle w:val="BookText"/>
        <w:rPr/>
      </w:pP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إسحاق الهاشميّ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محمدا دخل معه على إسحاق الموصليّ مهنئا له بالسلامة من علّة كان فيها، فدعا بعود، فأمر به إسحاق فدفع إلى محمد، فغنّى أصواتا للقدماء و أصواتا لإبراهيم، و أصواتا لإسحاق، في إيقاعات مختلفة، فوجّه إسحاق خادما بين يديه إلى جواري أبيه، فخرجن حتّى سمعنه من وراء حجاب، ثم ودّعه و انصرف، فقال إسحاق للجواري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عندكنّ في هذا الفتى؟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و اللّه أباك فيما 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مغنّ محسن، و لكنّه لا يصلح للمطارحة لكثرة زوائده، و مثله إذا طارح جسر الذي يأخذ عنه</w:t>
      </w:r>
      <w:r>
        <w:rPr>
          <w:rStyle w:val="FootnoteAnchor"/>
          <w:rtl w:val="true"/>
        </w:rPr>
        <w:footnoteReference w:id="1400"/>
      </w:r>
      <w:r>
        <w:rPr>
          <w:rFonts w:ascii="Amiri" w:hAnsi="Amiri" w:eastAsia="Amiri" w:cs="Amiri"/>
          <w:color w:val="111111"/>
          <w:sz w:val="28"/>
          <w:sz w:val="28"/>
          <w:szCs w:val="28"/>
          <w:rtl w:val="true"/>
          <w:lang w:bidi="ar-SA"/>
        </w:rPr>
        <w:t>فلم ينتفع له، و لكنّه ناهيك به من مغنّ مطرب</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3607897_1280447820"/>
      <w:bookmarkStart w:id="1273" w:name="_Toc531"/>
      <w:bookmarkEnd w:id="1272"/>
      <w:r>
        <w:rPr>
          <w:rtl w:val="true"/>
        </w:rPr>
        <w:t>طلب مخارق منه أن يصلح غناء جواريه</w:t>
      </w:r>
      <w:bookmarkEnd w:id="1273"/>
    </w:p>
    <w:p>
      <w:pPr>
        <w:pStyle w:val="Heading6"/>
        <w:numPr>
          <w:ilvl w:val="5"/>
          <w:numId w:val="1"/>
        </w:numPr>
        <w:rPr/>
      </w:pPr>
      <w:bookmarkStart w:id="1274" w:name="__RefHeading___Toc3607899_1280447820"/>
      <w:bookmarkStart w:id="1275" w:name="_Toc532"/>
      <w:bookmarkEnd w:id="1274"/>
      <w:r>
        <w:rPr>
          <w:rtl w:val="true"/>
        </w:rPr>
        <w:t>اشارة</w:t>
      </w:r>
      <w:bookmarkEnd w:id="127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حدّثت أنه صار إلى مخارق عائدا، فصادف عنده المغنّين جميعا، فلما طلع تغامزوا عليه، </w:t>
      </w:r>
      <w:bookmarkStart w:id="1276" w:name="pg16218_175653"/>
    </w:p>
    <w:p>
      <w:pPr>
        <w:pStyle w:val="BookText"/>
        <w:rPr/>
      </w:pPr>
      <w:bookmarkEnd w:id="1276"/>
      <w:r>
        <w:rPr>
          <w:rFonts w:ascii="Amiri" w:hAnsi="Amiri" w:eastAsia="Amiri" w:cs="Amiri"/>
          <w:color w:val="111111"/>
          <w:sz w:val="28"/>
          <w:sz w:val="28"/>
          <w:szCs w:val="28"/>
          <w:rtl w:val="true"/>
          <w:lang w:bidi="ar-SA"/>
        </w:rPr>
        <w:t>فسلّم على مخارق و سأله به، فأقبل عليه مخارق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 جواريك اللواتي في ملكي قد تركن الدّرس من مدّة، فأحبّ أن تدخل إليهن و تأخذ عليهنّ و تصلح من غنائهن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بالخدم فسعوا بين يديه إلى حجرة الجواري، ففعل ما سأله مخارق، ثم خرج، فأعلمه أنه قد أتى ما أحبّه، و التفت إلى المغنّين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غمزكم، فهل فيكم أحد رضي أبو المهنّا أعزّه اللّه حذقه و أدبه و أمانته، و رضيه لحواريه غيري؟ ثم ولّى فكأنما ألقمهم حجرا، فما أجابه أحد</w:t>
      </w:r>
      <w:r>
        <w:rPr>
          <w:rFonts w:eastAsia="Amiri" w:cs="Amiri" w:ascii="Amiri" w:hAnsi="Amiri"/>
          <w:color w:val="111111"/>
          <w:sz w:val="28"/>
          <w:szCs w:val="28"/>
          <w:rtl w:val="true"/>
          <w:lang w:bidi="ar-SA"/>
        </w:rPr>
        <w:t>.</w:t>
      </w:r>
    </w:p>
    <w:p>
      <w:pPr>
        <w:pStyle w:val="Heading6"/>
        <w:numPr>
          <w:ilvl w:val="5"/>
          <w:numId w:val="1"/>
        </w:numPr>
        <w:rPr/>
      </w:pPr>
      <w:bookmarkStart w:id="1277" w:name="__RefHeading___Toc3607901_1280447820"/>
      <w:bookmarkStart w:id="1278" w:name="_Toc533"/>
      <w:bookmarkEnd w:id="1277"/>
      <w:r>
        <w:rPr>
          <w:rtl w:val="true"/>
        </w:rPr>
        <w:t>صوت</w:t>
      </w:r>
      <w:bookmarkEnd w:id="1278"/>
    </w:p>
    <w:p>
      <w:pPr>
        <w:pStyle w:val="BookText"/>
        <w:rPr/>
      </w:pPr>
      <w:r>
        <w:rPr>
          <w:rFonts w:ascii="Amiri" w:hAnsi="Amiri" w:eastAsia="Amiri" w:cs="Amiri"/>
          <w:color w:val="111111"/>
          <w:sz w:val="28"/>
          <w:sz w:val="28"/>
          <w:szCs w:val="28"/>
          <w:rtl w:val="true"/>
          <w:lang w:bidi="ar-SA"/>
        </w:rPr>
        <w:t xml:space="preserve">عفت الدّيار محلّها فمقامها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تأبّد غولها فرجامها</w:t>
      </w:r>
    </w:p>
    <w:p>
      <w:pPr>
        <w:pStyle w:val="BookText"/>
        <w:rPr/>
      </w:pPr>
      <w:r>
        <w:rPr>
          <w:rFonts w:ascii="Amiri" w:hAnsi="Amiri" w:eastAsia="Amiri" w:cs="Amiri"/>
          <w:color w:val="111111"/>
          <w:sz w:val="28"/>
          <w:sz w:val="28"/>
          <w:szCs w:val="28"/>
          <w:rtl w:val="true"/>
          <w:lang w:bidi="ar-SA"/>
        </w:rPr>
        <w:t xml:space="preserve">فمدافع الرّيّان عرّي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كما ضمن الوحيّ سلامها</w:t>
      </w:r>
    </w:p>
    <w:p>
      <w:pPr>
        <w:pStyle w:val="BookText"/>
        <w:rPr/>
      </w:pPr>
      <w:r>
        <w:rPr>
          <w:rFonts w:ascii="Amiri" w:hAnsi="Amiri" w:eastAsia="Amiri" w:cs="Amiri"/>
          <w:color w:val="111111"/>
          <w:sz w:val="28"/>
          <w:sz w:val="28"/>
          <w:szCs w:val="28"/>
          <w:rtl w:val="true"/>
          <w:lang w:bidi="ar-SA"/>
        </w:rPr>
        <w:t xml:space="preserve">فاقنع بما قسم الإله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الخلائق بيننا علاّمها</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بلاد بني عامر، و ليس منى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الغول و الرّجام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بالحمى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مجاري الماء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عرّي رسمها، أي ترك</w:t>
      </w:r>
      <w:r>
        <w:rPr>
          <w:rStyle w:val="FootnoteAnchor"/>
          <w:rtl w:val="true"/>
        </w:rPr>
        <w:footnoteReference w:id="1402"/>
      </w:r>
      <w:r>
        <w:rPr>
          <w:rFonts w:ascii="Amiri" w:hAnsi="Amiri" w:eastAsia="Amiri" w:cs="Amiri"/>
          <w:color w:val="111111"/>
          <w:sz w:val="28"/>
          <w:sz w:val="28"/>
          <w:szCs w:val="28"/>
          <w:rtl w:val="true"/>
          <w:lang w:bidi="ar-SA"/>
        </w:rPr>
        <w:t>و ارتحل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صخورها، واحدتها سلمة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للبيد بن ربيعة العامريّ، و الغناء لابن سريج، رمل بالسبابة في مجرى البنصر عن إسحاق، و فيه لابن محرز خفيف رمل أوّل بالوسطى عن حبش، و ذكر الهشاميّ</w:t>
      </w:r>
      <w:r>
        <w:rPr>
          <w:rStyle w:val="FootnoteAnchor"/>
          <w:rtl w:val="true"/>
        </w:rPr>
        <w:footnoteReference w:id="1403"/>
      </w:r>
      <w:r>
        <w:rPr>
          <w:rFonts w:ascii="Amiri" w:hAnsi="Amiri" w:eastAsia="Amiri" w:cs="Amiri"/>
          <w:color w:val="111111"/>
          <w:sz w:val="28"/>
          <w:sz w:val="28"/>
          <w:szCs w:val="28"/>
          <w:rtl w:val="true"/>
          <w:lang w:bidi="ar-SA"/>
        </w:rPr>
        <w:t>إنّ فيه رملا آخر للهذلي في الثالث و الأول</w:t>
      </w:r>
      <w:r>
        <w:rPr>
          <w:rFonts w:eastAsia="Amiri" w:cs="Amiri" w:ascii="Amiri" w:hAnsi="Amiri"/>
          <w:color w:val="111111"/>
          <w:sz w:val="28"/>
          <w:szCs w:val="28"/>
          <w:rtl w:val="true"/>
          <w:lang w:bidi="ar-SA"/>
        </w:rPr>
        <w:t xml:space="preserve">. </w:t>
      </w:r>
      <w:bookmarkStart w:id="1279" w:name="pg16218_175654"/>
    </w:p>
    <w:p>
      <w:pPr>
        <w:pStyle w:val="Heading3"/>
        <w:numPr>
          <w:ilvl w:val="2"/>
          <w:numId w:val="1"/>
        </w:numPr>
        <w:rPr/>
      </w:pPr>
      <w:bookmarkStart w:id="1280" w:name="__RefHeading___Toc3607903_1280447820"/>
      <w:bookmarkStart w:id="1281" w:name="_Toc534"/>
      <w:bookmarkEnd w:id="1279"/>
      <w:bookmarkEnd w:id="1280"/>
      <w:r>
        <w:rPr/>
        <w:t>23</w:t>
      </w:r>
      <w:r>
        <w:rPr>
          <w:rtl w:val="true"/>
        </w:rPr>
        <w:t xml:space="preserve"> - </w:t>
      </w:r>
      <w:r>
        <w:rPr>
          <w:rtl w:val="true"/>
        </w:rPr>
        <w:t>نسب لبيد و أخباره</w:t>
      </w:r>
      <w:bookmarkEnd w:id="1281"/>
    </w:p>
    <w:p>
      <w:pPr>
        <w:pStyle w:val="Heading4"/>
        <w:numPr>
          <w:ilvl w:val="3"/>
          <w:numId w:val="1"/>
        </w:numPr>
        <w:rPr/>
      </w:pPr>
      <w:bookmarkStart w:id="1282" w:name="__RefHeading___Toc3607905_1280447820"/>
      <w:bookmarkStart w:id="1283" w:name="_Toc535"/>
      <w:bookmarkEnd w:id="1282"/>
      <w:r>
        <w:rPr>
          <w:rtl w:val="true"/>
        </w:rPr>
        <w:t>نسبه</w:t>
      </w:r>
      <w:bookmarkEnd w:id="1283"/>
    </w:p>
    <w:p>
      <w:pPr>
        <w:pStyle w:val="BookText"/>
        <w:rPr/>
      </w:pPr>
      <w:r>
        <w:rPr>
          <w:rFonts w:ascii="Amiri" w:hAnsi="Amiri" w:eastAsia="Amiri" w:cs="Amiri"/>
          <w:color w:val="111111"/>
          <w:sz w:val="28"/>
          <w:sz w:val="28"/>
          <w:szCs w:val="28"/>
          <w:rtl w:val="true"/>
          <w:lang w:bidi="ar-SA"/>
        </w:rPr>
        <w:t>هو لبيد بن ربيعة بن مالك</w:t>
      </w:r>
      <w:r>
        <w:rPr>
          <w:rStyle w:val="FootnoteAnchor"/>
          <w:rtl w:val="true"/>
        </w:rPr>
        <w:footnoteReference w:id="1404"/>
      </w:r>
      <w:r>
        <w:rPr>
          <w:rFonts w:ascii="Amiri" w:hAnsi="Amiri" w:eastAsia="Amiri" w:cs="Amiri"/>
          <w:color w:val="111111"/>
          <w:sz w:val="28"/>
          <w:sz w:val="28"/>
          <w:szCs w:val="28"/>
          <w:rtl w:val="true"/>
          <w:lang w:bidi="ar-SA"/>
        </w:rPr>
        <w:t>بن جعفر بن كلاب بن ربيعة بن عامر بن صعصعة بن معاوية بن بكر بن هوازن بن منصور بن عكرمة بن خصفة بن قيس بن عيلان بن مضر</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3607907_1280447820"/>
      <w:bookmarkStart w:id="1285" w:name="_Toc536"/>
      <w:bookmarkEnd w:id="1284"/>
      <w:r>
        <w:rPr>
          <w:rtl w:val="true"/>
        </w:rPr>
        <w:t>والد لبيد و مقتله</w:t>
      </w:r>
      <w:bookmarkEnd w:id="1285"/>
    </w:p>
    <w:p>
      <w:pPr>
        <w:pStyle w:val="BookText"/>
        <w:rPr/>
      </w:pPr>
      <w:r>
        <w:rPr>
          <w:rFonts w:ascii="Amiri" w:hAnsi="Amiri" w:eastAsia="Amiri" w:cs="Amiri"/>
          <w:color w:val="111111"/>
          <w:sz w:val="28"/>
          <w:sz w:val="28"/>
          <w:szCs w:val="28"/>
          <w:rtl w:val="true"/>
          <w:lang w:bidi="ar-SA"/>
        </w:rPr>
        <w:t xml:space="preserve">و كان يقال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المقترين</w:t>
      </w:r>
      <w:r>
        <w:rPr>
          <w:rFonts w:eastAsia="Amiri" w:cs="Amiri" w:ascii="Amiri" w:hAnsi="Amiri"/>
          <w:color w:val="111111"/>
          <w:sz w:val="28"/>
          <w:szCs w:val="28"/>
          <w:rtl w:val="true"/>
          <w:lang w:bidi="ar-SA"/>
        </w:rPr>
        <w:t>»</w:t>
      </w:r>
      <w:r>
        <w:rPr>
          <w:rStyle w:val="FootnoteAnchor"/>
          <w:rtl w:val="true"/>
        </w:rPr>
        <w:footnoteReference w:id="1405"/>
      </w:r>
      <w:r>
        <w:rPr>
          <w:rFonts w:ascii="IRNazanin" w:hAnsi="IRNazanin" w:eastAsia="IRNazanin"/>
          <w:color w:val="111111"/>
          <w:sz w:val="28"/>
          <w:sz w:val="28"/>
          <w:szCs w:val="28"/>
          <w:rtl w:val="true"/>
          <w:lang w:bidi="fa-IR"/>
        </w:rPr>
        <w:t>لجوده و سخائه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قتلته بنو أسد</w:t>
      </w:r>
      <w:r>
        <w:rPr>
          <w:rStyle w:val="FootnoteAnchor"/>
          <w:rtl w:val="true"/>
        </w:rPr>
        <w:footnoteReference w:id="1406"/>
      </w:r>
      <w:r>
        <w:rPr>
          <w:rFonts w:ascii="Amiri" w:hAnsi="Amiri" w:eastAsia="Amiri" w:cs="Amiri"/>
          <w:color w:val="111111"/>
          <w:sz w:val="28"/>
          <w:sz w:val="28"/>
          <w:szCs w:val="28"/>
          <w:rtl w:val="true"/>
          <w:lang w:bidi="ar-SA"/>
        </w:rPr>
        <w:t>في الحرب التي كانت بينهم و بين قومهم و قومه</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3607909_1280447820"/>
      <w:bookmarkStart w:id="1287" w:name="_Toc537"/>
      <w:bookmarkEnd w:id="1286"/>
      <w:r>
        <w:rPr>
          <w:rtl w:val="true"/>
        </w:rPr>
        <w:t>عمه أبو براء</w:t>
      </w:r>
      <w:bookmarkEnd w:id="1287"/>
    </w:p>
    <w:p>
      <w:pPr>
        <w:pStyle w:val="BookText"/>
        <w:rPr/>
      </w:pPr>
      <w:r>
        <w:rPr>
          <w:rFonts w:ascii="Amiri" w:hAnsi="Amiri" w:eastAsia="Amiri" w:cs="Amiri"/>
          <w:color w:val="111111"/>
          <w:sz w:val="28"/>
          <w:sz w:val="28"/>
          <w:szCs w:val="28"/>
          <w:rtl w:val="true"/>
          <w:lang w:bidi="ar-SA"/>
        </w:rPr>
        <w:t>و عمّه أبو براء عامر بن مالك ملاعب الأسنة، سمي بذلك لقول أوس بن حجر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فلاعب أطراف الأسنّة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له حظّ الكتيبة أجمع</w:t>
      </w:r>
      <w:r>
        <w:rPr>
          <w:rStyle w:val="FootnoteAnchor"/>
          <w:rtl w:val="true"/>
        </w:rPr>
        <w:footnoteReference w:id="1407"/>
      </w:r>
    </w:p>
    <w:p>
      <w:pPr>
        <w:pStyle w:val="Heading4"/>
        <w:numPr>
          <w:ilvl w:val="3"/>
          <w:numId w:val="1"/>
        </w:numPr>
        <w:rPr/>
      </w:pPr>
      <w:bookmarkStart w:id="1288" w:name="__RefHeading___Toc3607911_1280447820"/>
      <w:bookmarkStart w:id="1289" w:name="_Toc538"/>
      <w:bookmarkEnd w:id="1288"/>
      <w:r>
        <w:rPr>
          <w:rtl w:val="true"/>
        </w:rPr>
        <w:t>أم لبيد</w:t>
      </w:r>
      <w:bookmarkEnd w:id="1289"/>
    </w:p>
    <w:p>
      <w:pPr>
        <w:pStyle w:val="BookText"/>
        <w:rPr/>
      </w:pPr>
      <w:r>
        <w:rPr>
          <w:rFonts w:ascii="Amiri" w:hAnsi="Amiri" w:eastAsia="Amiri" w:cs="Amiri"/>
          <w:color w:val="111111"/>
          <w:sz w:val="28"/>
          <w:sz w:val="28"/>
          <w:szCs w:val="28"/>
          <w:rtl w:val="true"/>
          <w:lang w:bidi="ar-SA"/>
        </w:rPr>
        <w:t>و أمّ لبيد تامرة</w:t>
      </w:r>
      <w:r>
        <w:rPr>
          <w:rStyle w:val="FootnoteAnchor"/>
          <w:rtl w:val="true"/>
        </w:rPr>
        <w:footnoteReference w:id="1408"/>
      </w:r>
      <w:r>
        <w:rPr>
          <w:rFonts w:ascii="Amiri" w:hAnsi="Amiri" w:eastAsia="Amiri" w:cs="Amiri"/>
          <w:color w:val="111111"/>
          <w:sz w:val="28"/>
          <w:sz w:val="28"/>
          <w:szCs w:val="28"/>
          <w:rtl w:val="true"/>
          <w:lang w:bidi="ar-SA"/>
        </w:rPr>
        <w:t>بنت زنباع العبسية، إحدى بنات جذيمة بن رواحة</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3607913_1280447820"/>
      <w:bookmarkStart w:id="1291" w:name="_Toc539"/>
      <w:bookmarkEnd w:id="1290"/>
      <w:r>
        <w:rPr>
          <w:rtl w:val="true"/>
        </w:rPr>
        <w:t>صفات لبيد</w:t>
      </w:r>
      <w:bookmarkEnd w:id="1291"/>
    </w:p>
    <w:p>
      <w:pPr>
        <w:pStyle w:val="BookText"/>
        <w:rPr/>
      </w:pPr>
      <w:r>
        <w:rPr>
          <w:rFonts w:ascii="Amiri" w:hAnsi="Amiri" w:eastAsia="Amiri" w:cs="Amiri"/>
          <w:color w:val="111111"/>
          <w:sz w:val="28"/>
          <w:sz w:val="28"/>
          <w:szCs w:val="28"/>
          <w:rtl w:val="true"/>
          <w:lang w:bidi="ar-SA"/>
        </w:rPr>
        <w:t>و لبيد أحد شعراء الجاهلية المعدودين فيها و المخضرمين ممّن أدرك الإسلام، و هو من أشراف الشّعراء المجيدين الفرسان القرّاء المعمّرين، يقال إنه عمّر مائة و خمسا و أربعين سنة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بخبره في عمره أحمد بن عبد العزيزي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عن عبد اللّه بن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مهرويه قال حدثنا عبد اللّه بن أبي سعد، عن علي بن الصباح، </w:t>
      </w:r>
      <w:bookmarkStart w:id="1292" w:name="pg16218_175655"/>
    </w:p>
    <w:p>
      <w:pPr>
        <w:pStyle w:val="BookText"/>
        <w:rPr/>
      </w:pPr>
      <w:bookmarkEnd w:id="1292"/>
      <w:r>
        <w:rPr>
          <w:rFonts w:ascii="Amiri" w:hAnsi="Amiri" w:eastAsia="Amiri" w:cs="Amiri"/>
          <w:color w:val="111111"/>
          <w:sz w:val="28"/>
          <w:sz w:val="28"/>
          <w:szCs w:val="28"/>
          <w:rtl w:val="true"/>
          <w:lang w:bidi="ar-SA"/>
        </w:rPr>
        <w:t>عن ابن الكلبي، و عن عليّ بن المسور عن الأصمعيّ، و عن المدائني و عن رجال ذكرهم، منهم أبو اليقظان و ابن دأب، و ابن جعدبة، و الوقاصي</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3607915_1280447820"/>
      <w:bookmarkStart w:id="1294" w:name="_Toc540"/>
      <w:bookmarkEnd w:id="1293"/>
      <w:r>
        <w:rPr>
          <w:rtl w:val="true"/>
        </w:rPr>
        <w:t>عمر لبيد</w:t>
      </w:r>
      <w:bookmarkEnd w:id="1294"/>
    </w:p>
    <w:p>
      <w:pPr>
        <w:pStyle w:val="BookText"/>
        <w:rPr/>
      </w:pPr>
      <w:r>
        <w:rPr>
          <w:rFonts w:ascii="Amiri" w:hAnsi="Amiri" w:eastAsia="Amiri" w:cs="Amiri"/>
          <w:color w:val="111111"/>
          <w:sz w:val="28"/>
          <w:sz w:val="28"/>
          <w:szCs w:val="28"/>
          <w:rtl w:val="true"/>
          <w:lang w:bidi="ar-SA"/>
        </w:rPr>
        <w:t>أن لبيد بن ربيعة قدم على رسول اللّه صلّى اللّه عليه و سلّم في وفد بني كلاب بعد وفاة أخيه أربد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عامر بن الطّفيل، فأسلم و هاجر و حسن إسلامه، و نزل الكوفة أيام عمر بن الخطاب رضي اللّه تعالى عنه فأقام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بها هناك في آخر خلافة معاوية، فكان عمره مائة و خمسا و أربعين سنة، منها تسعون سنة في الجاهلية، و بقيّتها في الإسلام</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3607917_1280447820"/>
      <w:bookmarkStart w:id="1296" w:name="_Toc541"/>
      <w:bookmarkEnd w:id="1295"/>
      <w:r>
        <w:rPr>
          <w:rtl w:val="true"/>
        </w:rPr>
        <w:t>ما قاله من الشعر في طول عمره</w:t>
      </w:r>
      <w:bookmarkEnd w:id="1296"/>
    </w:p>
    <w:p>
      <w:pPr>
        <w:pStyle w:val="BookText"/>
        <w:rPr/>
      </w:pPr>
      <w:r>
        <w:rPr>
          <w:rFonts w:ascii="Amiri" w:hAnsi="Amiri" w:eastAsia="Amiri" w:cs="Amiri"/>
          <w:color w:val="111111"/>
          <w:sz w:val="28"/>
          <w:sz w:val="28"/>
          <w:szCs w:val="28"/>
          <w:rtl w:val="true"/>
          <w:lang w:bidi="ar-SA"/>
        </w:rPr>
        <w:t>قال عمر بن شبة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اللّه بن محمد بن حكيم أنّ لبيدا قال حين بلغ سبعا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تشكّى إليّ النّفس مجهشة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حملتك سبعا بعد سبعينا</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فإن تزادي ثلاثا تبلغي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الثّلاث وفاء للثمانينا</w:t>
      </w:r>
    </w:p>
    <w:p>
      <w:pPr>
        <w:pStyle w:val="BookText"/>
        <w:rPr/>
      </w:pPr>
      <w:r>
        <w:rPr>
          <w:rFonts w:ascii="Amiri" w:hAnsi="Amiri" w:eastAsia="Amiri" w:cs="Amiri"/>
          <w:color w:val="111111"/>
          <w:sz w:val="28"/>
          <w:sz w:val="28"/>
          <w:szCs w:val="28"/>
          <w:rtl w:val="true"/>
          <w:lang w:bidi="ar-SA"/>
        </w:rPr>
        <w:t>فلما بلغ التسعين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و قد جاوزت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بها عن منكبيّ ردائيا</w:t>
      </w:r>
    </w:p>
    <w:p>
      <w:pPr>
        <w:pStyle w:val="BookText"/>
        <w:rPr/>
      </w:pPr>
      <w:r>
        <w:rPr>
          <w:rFonts w:ascii="Amiri" w:hAnsi="Amiri" w:eastAsia="Amiri" w:cs="Amiri"/>
          <w:color w:val="111111"/>
          <w:sz w:val="28"/>
          <w:sz w:val="28"/>
          <w:szCs w:val="28"/>
          <w:rtl w:val="true"/>
          <w:lang w:bidi="ar-SA"/>
        </w:rPr>
        <w:t>فلما بلغ مائة و عشرا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في مائة قد عاشها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تكامل عشر بعدها عمر</w:t>
      </w:r>
    </w:p>
    <w:p>
      <w:pPr>
        <w:pStyle w:val="BookText"/>
        <w:rPr/>
      </w:pPr>
      <w:r>
        <w:rPr>
          <w:rFonts w:ascii="IRNazanin" w:hAnsi="IRNazanin" w:eastAsia="IRNazanin"/>
          <w:color w:val="111111"/>
          <w:sz w:val="28"/>
          <w:sz w:val="28"/>
          <w:szCs w:val="28"/>
          <w:rtl w:val="true"/>
          <w:lang w:bidi="fa-IR"/>
        </w:rPr>
        <w:t>فلما جاوزها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سئمت من الحياة و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هذا الناس كيف لبيد</w:t>
      </w:r>
    </w:p>
    <w:p>
      <w:pPr>
        <w:pStyle w:val="BookText"/>
        <w:rPr/>
      </w:pPr>
      <w:r>
        <w:rPr>
          <w:rFonts w:ascii="Amiri" w:hAnsi="Amiri" w:eastAsia="Amiri" w:cs="Amiri"/>
          <w:color w:val="111111"/>
          <w:sz w:val="28"/>
          <w:sz w:val="28"/>
          <w:szCs w:val="28"/>
          <w:rtl w:val="true"/>
          <w:lang w:bidi="ar-SA"/>
        </w:rPr>
        <w:t xml:space="preserve">غلب الرّجال و كان غير مغلّب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طويل دائم ممدود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أرى يأتي عليّ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بعد المضاء يعود</w:t>
      </w:r>
    </w:p>
    <w:p>
      <w:pPr>
        <w:pStyle w:val="BookText"/>
        <w:rPr/>
      </w:pPr>
      <w:r>
        <w:rPr>
          <w:rFonts w:ascii="Amiri" w:hAnsi="Amiri" w:eastAsia="Amiri" w:cs="Amiri"/>
          <w:color w:val="111111"/>
          <w:sz w:val="28"/>
          <w:sz w:val="28"/>
          <w:szCs w:val="28"/>
          <w:rtl w:val="true"/>
          <w:lang w:bidi="ar-SA"/>
        </w:rPr>
        <w:t xml:space="preserve">و أراه يأتي مثل يوم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ينتقص و ضعفت و هو يزيد</w:t>
      </w:r>
    </w:p>
    <w:p>
      <w:pPr>
        <w:pStyle w:val="Heading4"/>
        <w:numPr>
          <w:ilvl w:val="3"/>
          <w:numId w:val="1"/>
        </w:numPr>
        <w:rPr/>
      </w:pPr>
      <w:bookmarkStart w:id="1297" w:name="__RefHeading___Toc3607919_1280447820"/>
      <w:bookmarkStart w:id="1298" w:name="_Toc542"/>
      <w:bookmarkEnd w:id="1297"/>
      <w:r>
        <w:rPr>
          <w:rtl w:val="true"/>
        </w:rPr>
        <w:t>وفوده على النعمان و نكايته بالربيع بن زياد</w:t>
      </w:r>
      <w:bookmarkEnd w:id="1298"/>
    </w:p>
    <w:p>
      <w:pPr>
        <w:pStyle w:val="BookText"/>
        <w:rPr/>
      </w:pPr>
      <w:r>
        <w:rPr>
          <w:rFonts w:ascii="Amiri" w:hAnsi="Amiri" w:eastAsia="Amiri" w:cs="Amiri"/>
          <w:color w:val="111111"/>
          <w:sz w:val="28"/>
          <w:sz w:val="28"/>
          <w:szCs w:val="28"/>
          <w:rtl w:val="true"/>
          <w:lang w:bidi="ar-SA"/>
        </w:rPr>
        <w:t>أخبرني محمد بن الحسن بن دريد قال حدّثنا أبو حاتم</w:t>
      </w:r>
      <w:r>
        <w:rPr>
          <w:rStyle w:val="FootnoteAnchor"/>
          <w:rtl w:val="true"/>
        </w:rPr>
        <w:footnoteReference w:id="1410"/>
      </w:r>
      <w:r>
        <w:rPr>
          <w:rFonts w:ascii="Amiri" w:hAnsi="Amiri" w:eastAsia="Amiri" w:cs="Amiri"/>
          <w:color w:val="111111"/>
          <w:sz w:val="28"/>
          <w:sz w:val="28"/>
          <w:szCs w:val="28"/>
          <w:rtl w:val="true"/>
          <w:lang w:bidi="ar-SA"/>
        </w:rPr>
        <w:t>السجستاني قال حدّثنا الأصمعي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عامر بن مالك ملاعب الأسنّة، و كان يكنى أبا البراء، في رهط من بني جعفر، و معه لبيد بن ربيعة، و مالك بن جعفر، و عامر بن مالك عمّ لبيد، على النّعمان، فوجدوا عنده الربيع بن زياد العبسيّ و أمّه فاطمة بنت الخرشب، و كان الربيع نديما للنّعمان مع رجل من تجّار الشام يقال له زرجون بن توفيل</w:t>
      </w:r>
      <w:r>
        <w:rPr>
          <w:rStyle w:val="FootnoteAnchor"/>
          <w:rtl w:val="true"/>
        </w:rPr>
        <w:footnoteReference w:id="1411"/>
      </w:r>
      <w:r>
        <w:rPr>
          <w:rFonts w:ascii="Amiri" w:hAnsi="Amiri" w:eastAsia="Amiri" w:cs="Amiri"/>
          <w:color w:val="111111"/>
          <w:sz w:val="28"/>
          <w:sz w:val="28"/>
          <w:szCs w:val="28"/>
          <w:rtl w:val="true"/>
          <w:lang w:bidi="ar-SA"/>
        </w:rPr>
        <w:t>، و كان حريفا للنّعمان يبايعه</w:t>
      </w:r>
      <w:r>
        <w:rPr>
          <w:rStyle w:val="FootnoteAnchor"/>
          <w:rtl w:val="true"/>
        </w:rPr>
        <w:footnoteReference w:id="1412"/>
      </w:r>
      <w:r>
        <w:rPr>
          <w:rFonts w:ascii="Amiri" w:hAnsi="Amiri" w:eastAsia="Amiri" w:cs="Amiri"/>
          <w:color w:val="111111"/>
          <w:sz w:val="28"/>
          <w:sz w:val="28"/>
          <w:szCs w:val="28"/>
          <w:rtl w:val="true"/>
          <w:lang w:bidi="ar-SA"/>
        </w:rPr>
        <w:t>، و كان أديبا حسن الحديث و النّدام، فاستخفّه</w:t>
      </w:r>
      <w:r>
        <w:rPr>
          <w:rStyle w:val="FootnoteAnchor"/>
          <w:rtl w:val="true"/>
        </w:rPr>
        <w:footnoteReference w:id="1413"/>
      </w:r>
      <w:r>
        <w:rPr>
          <w:rFonts w:ascii="Amiri" w:hAnsi="Amiri" w:eastAsia="Amiri" w:cs="Amiri"/>
          <w:color w:val="111111"/>
          <w:sz w:val="28"/>
          <w:sz w:val="28"/>
          <w:szCs w:val="28"/>
          <w:rtl w:val="true"/>
          <w:lang w:bidi="ar-SA"/>
        </w:rPr>
        <w:t xml:space="preserve">النعمان، و كان إذا أراد أن يخلو على شرابه بعث إليه و إلى </w:t>
      </w:r>
    </w:p>
    <w:p>
      <w:pPr>
        <w:pStyle w:val="BookText"/>
        <w:rPr/>
      </w:pPr>
      <w:r>
        <w:rPr>
          <w:rFonts w:ascii="Amiri" w:hAnsi="Amiri" w:eastAsia="Amiri" w:cs="Amiri"/>
          <w:color w:val="111111"/>
          <w:sz w:val="28"/>
          <w:sz w:val="28"/>
          <w:szCs w:val="28"/>
          <w:rtl w:val="true"/>
          <w:lang w:bidi="ar-SA"/>
        </w:rPr>
        <w:t>النّطاسيّ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متطبّب</w:t>
      </w:r>
      <w:r>
        <w:rPr>
          <w:rStyle w:val="FootnoteAnchor"/>
          <w:rtl w:val="true"/>
        </w:rPr>
        <w:footnoteReference w:id="1414"/>
      </w:r>
      <w:r>
        <w:rPr>
          <w:rFonts w:ascii="Amiri" w:hAnsi="Amiri" w:eastAsia="Amiri" w:cs="Amiri"/>
          <w:color w:val="111111"/>
          <w:sz w:val="28"/>
          <w:sz w:val="28"/>
          <w:szCs w:val="28"/>
          <w:rtl w:val="true"/>
          <w:lang w:bidi="ar-SA"/>
        </w:rPr>
        <w:t>كان له، و إلى الربيع بن زياد فخلا بهم، فلما قدم الجعفريّون كانوا يحضرون النعمان لحاجتهم، فإذا خرجوا من عنده خلا به الربيع فطعن فيهم و ذكر معايبهم، و كانت بنو جعفر له أعداء</w:t>
      </w:r>
      <w:r>
        <w:rPr>
          <w:rStyle w:val="FootnoteAnchor"/>
          <w:rtl w:val="true"/>
        </w:rPr>
        <w:footnoteReference w:id="1415"/>
      </w:r>
      <w:r>
        <w:rPr>
          <w:rFonts w:ascii="Amiri" w:hAnsi="Amiri" w:eastAsia="Amiri" w:cs="Amiri"/>
          <w:color w:val="111111"/>
          <w:sz w:val="28"/>
          <w:sz w:val="28"/>
          <w:szCs w:val="28"/>
          <w:rtl w:val="true"/>
          <w:lang w:bidi="ar-SA"/>
        </w:rPr>
        <w:t>، فلم يزل بالنّعمان حتّى صدّه عنهم، فدخلوا عليه يوما فرأوا منه جفاء، و قد كان يكرمهم و يقرّبهم، فخرجوا غضابا و لبيد متخلّف في رحالهم يحفظ متاعهم، و يغدو بإبلهم كلّ صباح يرعاها، فأتاهم ذات ليلة و هم يتذاكرون أمر الربيع، فسألهم عنه فكتموه،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حفظت لكم متاعا، و لا سرّحت لكم بعيرا أو تخبروني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أنتم؟ و كانت أم لبيد يتيمة في حجر الربيع،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خالك قد غلبنا على الملك و صدّ عنا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تقدرون على أن تجمعوا بيني و بينه فأزجره عنكم بقول ممضّ</w:t>
      </w:r>
      <w:r>
        <w:rPr>
          <w:rStyle w:val="FootnoteAnchor"/>
          <w:rtl w:val="true"/>
        </w:rPr>
        <w:footnoteReference w:id="1416"/>
      </w:r>
      <w:r>
        <w:rPr>
          <w:rFonts w:ascii="Amiri" w:hAnsi="Amiri" w:eastAsia="Amiri" w:cs="Amiri"/>
          <w:color w:val="111111"/>
          <w:sz w:val="28"/>
          <w:sz w:val="28"/>
          <w:szCs w:val="28"/>
          <w:rtl w:val="true"/>
          <w:lang w:bidi="ar-SA"/>
        </w:rPr>
        <w:t>لا يلتفت إليه النعمان أبدا؟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نبلوك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 هذه البقلة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قدّامهم بقلة دقيقة القضبان، قليلة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لاصقة بالأرض، تدعى التّربة</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التّربة التي لا تذكي نارا و لا تؤهل دارا، و لا و تسرّ جارا، عودها ضئيل، و فرعها كليل، و خيرها قليل، أقبح البقول مرعى، و أقصرها فرعا، و أشدّها قلعا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بلدها شاسع، و آكلها جائع، و المقيم عليها قانع، فالقوا بي أخا عبس، أردّه عنكم بتعس، و أتركه من أمره في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 و نرى فيك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غلامكم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رأيتموه نائما فليس أمره بشيء، إنما هو يتكلّم بما جاء على لسانه، و إن رأيتموه ساهرا فهو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فرمقوه فوجدوه و قد ركب رحلا و هو يكدم وسطه</w:t>
      </w:r>
      <w:r>
        <w:rPr>
          <w:rStyle w:val="FootnoteAnchor"/>
          <w:rtl w:val="true"/>
        </w:rPr>
        <w:footnoteReference w:id="1418"/>
      </w:r>
      <w:r>
        <w:rPr>
          <w:rFonts w:ascii="Amiri" w:hAnsi="Amiri" w:eastAsia="Amiri" w:cs="Amiri"/>
          <w:color w:val="111111"/>
          <w:sz w:val="28"/>
          <w:sz w:val="28"/>
          <w:szCs w:val="28"/>
          <w:rtl w:val="true"/>
          <w:lang w:bidi="ar-SA"/>
        </w:rPr>
        <w:t>حتّى أصبح،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فعمدوا إليه فحلقوا رأسه و تركوا ذؤابته، و ألبسوه حلّة ثم غدا معهم و أدخلوه على النعمان، فوجدوه يتغدّى و معه الربيع بن زياد، و هما يأكلان لا ثالث لهما، و الدار و المجالس مملوءة من الوفود، فلما فرغ من الغداء أذن للجعفريّين فدخلوا عليه، و قد كان أمرهم تقارب، فذكروا الذي قدموا له من حاجتهم، فاعترض الربيع بن زياد في كلامهم، فقال لبيد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كلّ يوم هامتي مقزّعه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هيجا هي خير من دعه</w:t>
      </w:r>
    </w:p>
    <w:p>
      <w:pPr>
        <w:pStyle w:val="BookText"/>
        <w:rPr/>
      </w:pPr>
      <w:r>
        <w:rPr>
          <w:rFonts w:ascii="Amiri" w:hAnsi="Amiri" w:eastAsia="Amiri" w:cs="Amiri"/>
          <w:color w:val="111111"/>
          <w:sz w:val="28"/>
          <w:sz w:val="28"/>
          <w:szCs w:val="28"/>
          <w:rtl w:val="true"/>
          <w:lang w:bidi="ar-SA"/>
        </w:rPr>
        <w:t xml:space="preserve">نحن بني أمّ البنين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حزّ و جفان مترعه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خيار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الضاربون الهام تحت الخيضعة</w:t>
      </w:r>
    </w:p>
    <w:p>
      <w:pPr>
        <w:pStyle w:val="BookText"/>
        <w:rPr/>
      </w:pPr>
      <w:r>
        <w:rPr>
          <w:rFonts w:ascii="Amiri" w:hAnsi="Amiri" w:eastAsia="Amiri" w:cs="Amiri"/>
          <w:color w:val="111111"/>
          <w:sz w:val="28"/>
          <w:sz w:val="28"/>
          <w:szCs w:val="28"/>
          <w:rtl w:val="true"/>
          <w:lang w:bidi="ar-SA"/>
        </w:rPr>
        <w:t>و المطمعون الجفنة المدعدعة</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أبيت اللّعن لا تأكل معه</w:t>
      </w:r>
    </w:p>
    <w:p>
      <w:pPr>
        <w:pStyle w:val="BookText"/>
        <w:rPr/>
      </w:pPr>
      <w:r>
        <w:rPr>
          <w:rFonts w:ascii="Amiri" w:hAnsi="Amiri" w:eastAsia="Amiri" w:cs="Amiri"/>
          <w:color w:val="111111"/>
          <w:sz w:val="28"/>
          <w:sz w:val="28"/>
          <w:szCs w:val="28"/>
          <w:rtl w:val="true"/>
          <w:lang w:bidi="ar-SA"/>
        </w:rPr>
        <w:t>إنّ استه من برص ملمّعه</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يدخل فيها إصبعه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يدخلها حتّى يواري أشجعه</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يطلب شيئا ضيعه </w:t>
      </w:r>
      <w:bookmarkStart w:id="1299" w:name="pg16218_175657"/>
    </w:p>
    <w:p>
      <w:pPr>
        <w:pStyle w:val="Heading4"/>
        <w:numPr>
          <w:ilvl w:val="3"/>
          <w:numId w:val="1"/>
        </w:numPr>
        <w:rPr/>
      </w:pPr>
      <w:bookmarkStart w:id="1300" w:name="__RefHeading___Toc3607921_1280447820"/>
      <w:bookmarkStart w:id="1301" w:name="_Toc543"/>
      <w:bookmarkEnd w:id="1299"/>
      <w:bookmarkEnd w:id="1300"/>
      <w:r>
        <w:rPr>
          <w:rtl w:val="true"/>
        </w:rPr>
        <w:t>الشعر الذي أرسل به إلى النعمان</w:t>
      </w:r>
      <w:bookmarkEnd w:id="1301"/>
    </w:p>
    <w:p>
      <w:pPr>
        <w:pStyle w:val="BookText"/>
        <w:rPr/>
      </w:pPr>
      <w:r>
        <w:rPr>
          <w:rFonts w:ascii="Amiri" w:hAnsi="Amiri" w:eastAsia="Amiri" w:cs="Amiri"/>
          <w:color w:val="111111"/>
          <w:sz w:val="28"/>
          <w:sz w:val="28"/>
          <w:szCs w:val="28"/>
          <w:rtl w:val="true"/>
          <w:lang w:bidi="ar-SA"/>
        </w:rPr>
        <w:t>فرفع النعمان يده من الطعام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 و اللّه عليّ طعامي يا غلام؛ و ما رأيت كاليوم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الربيع على النعمان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ابن الفاعلة</w:t>
      </w:r>
      <w:r>
        <w:rPr>
          <w:rStyle w:val="FootnoteAnchor"/>
          <w:rtl w:val="true"/>
        </w:rPr>
        <w:footnoteReference w:id="1422"/>
      </w:r>
      <w:r>
        <w:rPr>
          <w:rFonts w:ascii="Amiri" w:hAnsi="Amiri" w:eastAsia="Amiri" w:cs="Amiri"/>
          <w:color w:val="111111"/>
          <w:sz w:val="28"/>
          <w:sz w:val="28"/>
          <w:szCs w:val="28"/>
          <w:rtl w:val="true"/>
          <w:lang w:bidi="ar-SA"/>
        </w:rPr>
        <w:t>، و لقد فعلت بأمّه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فعل ذلك بربيبة أهله و القريبة من أهله، و إن أمي من نساء لم يكن فواعل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النعمان حوائج الجعفريّين، و مضى من وقته و صرفهم، و مضى الربيع بن زياد إلى منزله من وقته، فبعث إليه النعمان بضعف ما كان يحبوه، و أمره بالانصراف إلى أهله، فكتب إليه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عرفت أنّه قد وقع في صدرك ما قال لبيد، و إنّي لست بارحا حتّى تبعث إليّ من يجرّدني فيعلم من حضرك من الناس أنّي لست كما 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صانعا بانتفائك مما قال لبيد شيئا، و لا قادرا على ردّ ما زلّت به الألسن، فالحق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بأهله ثم أرسل إلى النعمان بأبيات شعر قالها،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رحلت جمال لا إلى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سعة عرضا و لا طولا</w:t>
      </w:r>
    </w:p>
    <w:p>
      <w:pPr>
        <w:pStyle w:val="BookText"/>
        <w:rPr/>
      </w:pPr>
      <w:r>
        <w:rPr>
          <w:rFonts w:ascii="Amiri" w:hAnsi="Amiri" w:eastAsia="Amiri" w:cs="Amiri"/>
          <w:color w:val="111111"/>
          <w:sz w:val="28"/>
          <w:sz w:val="28"/>
          <w:szCs w:val="28"/>
          <w:rtl w:val="true"/>
          <w:lang w:bidi="ar-SA"/>
        </w:rPr>
        <w:t xml:space="preserve">بحيث لو وردت لخم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يعدلوا ريشة من ريش سمويلا</w:t>
      </w:r>
      <w:r>
        <w:rPr>
          <w:rStyle w:val="FootnoteAnchor"/>
          <w:rtl w:val="true"/>
        </w:rPr>
        <w:footnoteReference w:id="1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ترعى الروائم أحرار البقول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رعيكم ملحا و غسويلا</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فاثبت بأرضك بعدي و اخل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النّطاسيّ طورا و ابن توفيلا</w:t>
      </w:r>
    </w:p>
    <w:p>
      <w:pPr>
        <w:pStyle w:val="Heading4"/>
        <w:numPr>
          <w:ilvl w:val="3"/>
          <w:numId w:val="1"/>
        </w:numPr>
        <w:rPr/>
      </w:pPr>
      <w:bookmarkStart w:id="1302" w:name="__RefHeading___Toc3607923_1280447820"/>
      <w:bookmarkStart w:id="1303" w:name="_Toc544"/>
      <w:bookmarkEnd w:id="1302"/>
      <w:r>
        <w:rPr>
          <w:rtl w:val="true"/>
        </w:rPr>
        <w:t>إجابة النعمان له بالشعر</w:t>
      </w:r>
      <w:bookmarkEnd w:id="1303"/>
    </w:p>
    <w:p>
      <w:pPr>
        <w:pStyle w:val="BookText"/>
        <w:rPr/>
      </w:pPr>
      <w:r>
        <w:rPr>
          <w:rFonts w:ascii="IRNazanin" w:hAnsi="IRNazanin" w:eastAsia="IRNazanin"/>
          <w:color w:val="111111"/>
          <w:sz w:val="28"/>
          <w:sz w:val="28"/>
          <w:szCs w:val="28"/>
          <w:rtl w:val="true"/>
          <w:lang w:bidi="fa-IR"/>
        </w:rPr>
        <w:t>فأجابه النعمان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شرّد برحلك عنّي حيث شئت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عليّ ودع عنك الأباطيلا</w:t>
      </w:r>
    </w:p>
    <w:p>
      <w:pPr>
        <w:pStyle w:val="BookText"/>
        <w:rPr/>
      </w:pPr>
      <w:r>
        <w:rPr>
          <w:rFonts w:ascii="Amiri" w:hAnsi="Amiri" w:eastAsia="Amiri" w:cs="Amiri"/>
          <w:color w:val="111111"/>
          <w:sz w:val="28"/>
          <w:sz w:val="28"/>
          <w:szCs w:val="28"/>
          <w:rtl w:val="true"/>
          <w:lang w:bidi="ar-SA"/>
        </w:rPr>
        <w:t xml:space="preserve">فقد ذكرت بشيء لست ناسيه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جاورت مصر أهل الشّام و النّيلا</w:t>
      </w:r>
    </w:p>
    <w:p>
      <w:pPr>
        <w:pStyle w:val="BookText"/>
        <w:rPr/>
      </w:pPr>
      <w:r>
        <w:rPr>
          <w:rFonts w:ascii="Amiri" w:hAnsi="Amiri" w:eastAsia="Amiri" w:cs="Amiri"/>
          <w:color w:val="111111"/>
          <w:sz w:val="28"/>
          <w:sz w:val="28"/>
          <w:szCs w:val="28"/>
          <w:rtl w:val="true"/>
          <w:lang w:bidi="ar-SA"/>
        </w:rPr>
        <w:t xml:space="preserve">فما انتفاؤك منه بعد ما جزعت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هوج المطيّ به نحو ابن سمويلا</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قد قيل ذلك إن حقّا و إن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اعتذارك من قول إذا قيلا</w:t>
      </w:r>
    </w:p>
    <w:p>
      <w:pPr>
        <w:pStyle w:val="BookText"/>
        <w:rPr/>
      </w:pPr>
      <w:r>
        <w:rPr>
          <w:rFonts w:ascii="Amiri" w:hAnsi="Amiri" w:eastAsia="Amiri" w:cs="Amiri"/>
          <w:color w:val="111111"/>
          <w:sz w:val="28"/>
          <w:sz w:val="28"/>
          <w:szCs w:val="28"/>
          <w:rtl w:val="true"/>
          <w:lang w:bidi="ar-SA"/>
        </w:rPr>
        <w:t xml:space="preserve">فالحق بحيث رأيت الأرض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فانشر بها الطّرف إن عرضا و إن طولا</w:t>
      </w:r>
    </w:p>
    <w:p>
      <w:pPr>
        <w:pStyle w:val="Heading4"/>
        <w:numPr>
          <w:ilvl w:val="3"/>
          <w:numId w:val="1"/>
        </w:numPr>
        <w:rPr/>
      </w:pPr>
      <w:bookmarkStart w:id="1304" w:name="__RefHeading___Toc3607925_1280447820"/>
      <w:bookmarkStart w:id="1305" w:name="_Toc545"/>
      <w:bookmarkEnd w:id="1304"/>
      <w:r>
        <w:rPr>
          <w:rtl w:val="true"/>
        </w:rPr>
        <w:t>شعره في هجاء الربيع بن زياد</w:t>
      </w:r>
      <w:bookmarkEnd w:id="130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لبيد يهجو الربيع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يزعمون أنها 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لا يسقك نحوي 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فتطلب الأذحال و الحقائق</w:t>
      </w:r>
      <w:r>
        <w:rPr>
          <w:rStyle w:val="FootnoteAnchor"/>
          <w:rtl w:val="true"/>
        </w:rPr>
        <w:footnoteReference w:id="1426"/>
      </w:r>
      <w:bookmarkStart w:id="1306" w:name="pg16218_175658"/>
    </w:p>
    <w:p>
      <w:pPr>
        <w:pStyle w:val="BookText"/>
        <w:rPr/>
      </w:pPr>
      <w:bookmarkEnd w:id="1306"/>
      <w:r>
        <w:rPr>
          <w:rFonts w:ascii="Amiri" w:hAnsi="Amiri" w:eastAsia="Amiri" w:cs="Amiri"/>
          <w:color w:val="111111"/>
          <w:sz w:val="28"/>
          <w:sz w:val="28"/>
          <w:szCs w:val="28"/>
          <w:rtl w:val="true"/>
          <w:lang w:bidi="ar-SA"/>
        </w:rPr>
        <w:t>و يعلم المعيا به و السّابق</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إن ضمّ عليك المازق</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إلاّ كشيء عاقه العوائق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حاس حسوة فذائق</w:t>
      </w:r>
    </w:p>
    <w:p>
      <w:pPr>
        <w:pStyle w:val="BookText"/>
        <w:rPr/>
      </w:pPr>
      <w:r>
        <w:rPr>
          <w:rFonts w:ascii="Amiri" w:hAnsi="Amiri" w:eastAsia="Amiri" w:cs="Amiri"/>
          <w:color w:val="111111"/>
          <w:sz w:val="28"/>
          <w:sz w:val="28"/>
          <w:szCs w:val="28"/>
          <w:rtl w:val="true"/>
          <w:lang w:bidi="ar-SA"/>
        </w:rPr>
        <w:t>لا بدّ أن يغمز منك العاتق</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غمزا ترى أنك منه ذارق</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إنّك شيخ خائن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بالمخزيات ظاهر مطابق</w:t>
      </w:r>
    </w:p>
    <w:p>
      <w:pPr>
        <w:pStyle w:val="Heading4"/>
        <w:numPr>
          <w:ilvl w:val="3"/>
          <w:numId w:val="1"/>
        </w:numPr>
        <w:rPr/>
      </w:pPr>
      <w:bookmarkStart w:id="1307" w:name="__RefHeading___Toc3607927_1280447820"/>
      <w:bookmarkStart w:id="1308" w:name="_Toc546"/>
      <w:bookmarkEnd w:id="1307"/>
      <w:r>
        <w:rPr>
          <w:rtl w:val="true"/>
        </w:rPr>
        <w:t>كان يخفي بعض شعره ثم أظهره</w:t>
      </w:r>
      <w:bookmarkEnd w:id="1308"/>
    </w:p>
    <w:p>
      <w:pPr>
        <w:pStyle w:val="BookText"/>
        <w:rPr/>
      </w:pPr>
      <w:r>
        <w:rPr>
          <w:rFonts w:ascii="Amiri" w:hAnsi="Amiri" w:eastAsia="Amiri" w:cs="Amiri"/>
          <w:color w:val="111111"/>
          <w:sz w:val="28"/>
          <w:sz w:val="28"/>
          <w:szCs w:val="28"/>
          <w:rtl w:val="true"/>
          <w:lang w:bidi="ar-SA"/>
        </w:rPr>
        <w:t>و كان لبيد يقول الشعر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تظهروه،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عفت الدّيار محلّها فمقامها</w:t>
      </w:r>
    </w:p>
    <w:p>
      <w:pPr>
        <w:pStyle w:val="BookText"/>
        <w:rPr/>
      </w:pPr>
      <w:r>
        <w:rPr>
          <w:rFonts w:ascii="Amiri" w:hAnsi="Amiri" w:eastAsia="Amiri" w:cs="Amiri"/>
          <w:color w:val="111111"/>
          <w:sz w:val="28"/>
          <w:sz w:val="28"/>
          <w:szCs w:val="28"/>
          <w:rtl w:val="true"/>
          <w:lang w:bidi="ar-SA"/>
        </w:rPr>
        <w:t>و ذكر ما صنع الربيع بن زياد، و ضمرة بن ضمرة</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حضرهم من وجوه الناس، فقال لهم لبيد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أظهروها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الأصمعي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الخيضعة، أصله الخضعة بغير ياء، يعني الجلبة و الأصوات، فزاد فيها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بالمخزيات ظاهر مطابق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طابق الدابة، إذا وضع يديه ثم رفعهما فوضع مكانهما رجليه، و كذلك إذا كان يطأ في 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3607929_1280447820"/>
      <w:bookmarkStart w:id="1310" w:name="_Toc547"/>
      <w:bookmarkEnd w:id="1309"/>
      <w:r>
        <w:rPr>
          <w:rtl w:val="true"/>
        </w:rPr>
        <w:t>سؤال الوليد له عما كان بينه و بين الربيع</w:t>
      </w:r>
      <w:bookmarkEnd w:id="1310"/>
    </w:p>
    <w:p>
      <w:pPr>
        <w:pStyle w:val="BookText"/>
        <w:rPr/>
      </w:pPr>
      <w:r>
        <w:rPr>
          <w:rFonts w:ascii="Amiri" w:hAnsi="Amiri" w:eastAsia="Amiri" w:cs="Amiri"/>
          <w:color w:val="111111"/>
          <w:sz w:val="28"/>
          <w:sz w:val="28"/>
          <w:szCs w:val="28"/>
          <w:rtl w:val="true"/>
          <w:lang w:bidi="ar-SA"/>
        </w:rPr>
        <w:t>نسخت من كتاب مرويّ عن أبي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العلاء بن عبد اللّه الموقّع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عند الوليد بن عقبة سمّاره و هو أمير الكوفة و فيهم لبيد، فسأل لبيدا عما كان بينه و بين الربيع بن زياد عند النّعمان، فقال له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أمر الجاهلية و قد جاء اللّه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يرون لعزمة الأمير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يحدّثهم، فحسده رجل من غنيّ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ابن أخي، لم يدرك أبوك مثل ذلك، و كان أبوك ممّن لم يشهد تلك المشاهد فيحدّثك</w:t>
      </w:r>
      <w:r>
        <w:rPr>
          <w:rFonts w:eastAsia="Amiri" w:cs="Amiri" w:ascii="Amiri" w:hAnsi="Amiri"/>
          <w:color w:val="111111"/>
          <w:sz w:val="28"/>
          <w:szCs w:val="28"/>
          <w:rtl w:val="true"/>
          <w:lang w:bidi="ar-SA"/>
        </w:rPr>
        <w:t>.</w:t>
      </w:r>
    </w:p>
    <w:p>
      <w:pPr>
        <w:pStyle w:val="Heading4"/>
        <w:numPr>
          <w:ilvl w:val="3"/>
          <w:numId w:val="1"/>
        </w:numPr>
        <w:rPr/>
      </w:pPr>
      <w:bookmarkStart w:id="1311" w:name="__RefHeading___Toc3607931_1280447820"/>
      <w:bookmarkStart w:id="1312" w:name="_Toc548"/>
      <w:bookmarkEnd w:id="1311"/>
      <w:r>
        <w:rPr>
          <w:rtl w:val="true"/>
        </w:rPr>
        <w:t>لم يسمع منه فخر في الإسلام غير يوم واحد</w:t>
      </w:r>
      <w:bookmarkEnd w:id="1312"/>
    </w:p>
    <w:p>
      <w:pPr>
        <w:pStyle w:val="BookText"/>
        <w:rPr/>
      </w:pPr>
      <w:r>
        <w:rPr>
          <w:rFonts w:ascii="Amiri" w:hAnsi="Amiri" w:eastAsia="Amiri" w:cs="Amiri"/>
          <w:color w:val="111111"/>
          <w:sz w:val="28"/>
          <w:sz w:val="28"/>
          <w:szCs w:val="28"/>
          <w:rtl w:val="true"/>
          <w:lang w:bidi="ar-SA"/>
        </w:rPr>
        <w:t>أخبرني عمي قال حدّثنا الكراني قال حدّثني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الهيثم عن ابن عياش عن محمد بن المنتشر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من لبيد فخره في الإسلام غير يوم واحد، فإنّه كان في رحبة غنيّ مستلقيا على ظهره قد سجّى نفسه بثوبه، إذ أقبل شابّ من غنيّ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طفيلا حيث يقول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جزى اللّه عنّا جعفرا حيث أشرفت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نعلنا في الواطئين فزلّت </w:t>
      </w:r>
      <w:bookmarkStart w:id="1313" w:name="pg16218_175659"/>
    </w:p>
    <w:p>
      <w:pPr>
        <w:pStyle w:val="BookText"/>
        <w:rPr/>
      </w:pPr>
      <w:bookmarkEnd w:id="1313"/>
      <w:r>
        <w:rPr>
          <w:rFonts w:ascii="Amiri" w:hAnsi="Amiri" w:eastAsia="Amiri" w:cs="Amiri"/>
          <w:color w:val="111111"/>
          <w:sz w:val="28"/>
          <w:sz w:val="28"/>
          <w:szCs w:val="28"/>
          <w:rtl w:val="true"/>
          <w:lang w:bidi="ar-SA"/>
        </w:rPr>
        <w:t xml:space="preserve">أبوا أن يملّونا و لو أنّ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 الذي يلقون منّا لملّت</w:t>
      </w:r>
    </w:p>
    <w:p>
      <w:pPr>
        <w:pStyle w:val="BookText"/>
        <w:rPr/>
      </w:pPr>
      <w:r>
        <w:rPr>
          <w:rFonts w:ascii="Amiri" w:hAnsi="Amiri" w:eastAsia="Amiri" w:cs="Amiri"/>
          <w:color w:val="111111"/>
          <w:sz w:val="28"/>
          <w:sz w:val="28"/>
          <w:szCs w:val="28"/>
          <w:rtl w:val="true"/>
          <w:lang w:bidi="ar-SA"/>
        </w:rPr>
        <w:t xml:space="preserve">فذو المال موفور و كل معصّب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حجرات أدفأت و أظلّت</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و قالت هلمّوا الدار حتّى 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تنجلي الغمّاء عمّا تجلّت</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ليت شعري ما الذي رأى من بني جعفر حيث يقول هذا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لبيد الثّوب عن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إنّك أدركت الناس و قد جعلت لهم شرطة يرعون</w:t>
      </w:r>
      <w:r>
        <w:rPr>
          <w:rStyle w:val="FootnoteAnchor"/>
          <w:rtl w:val="true"/>
        </w:rPr>
        <w:footnoteReference w:id="1434"/>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و دار رزق تخرج الخادم بجرابها فتأتي برزق أهلها، و بيت مال يأخذون منه أعطيتهم، و لو أدركت طفيلا يوم يقول هذا لم تلمه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استلقى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حتى قام</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3607933_1280447820"/>
      <w:bookmarkStart w:id="1315" w:name="_Toc549"/>
      <w:bookmarkEnd w:id="1314"/>
      <w:r>
        <w:rPr>
          <w:rtl w:val="true"/>
        </w:rPr>
        <w:t>سؤال بني نهد له عن أشعر العرب</w:t>
      </w:r>
      <w:bookmarkEnd w:id="1315"/>
    </w:p>
    <w:p>
      <w:pPr>
        <w:pStyle w:val="BookText"/>
        <w:rPr/>
      </w:pPr>
      <w:r>
        <w:rPr>
          <w:rFonts w:ascii="Amiri" w:hAnsi="Amiri" w:eastAsia="Amiri" w:cs="Amiri"/>
          <w:color w:val="111111"/>
          <w:sz w:val="28"/>
          <w:sz w:val="28"/>
          <w:szCs w:val="28"/>
          <w:rtl w:val="true"/>
          <w:lang w:bidi="ar-SA"/>
        </w:rPr>
        <w:t>أخبرني إسماعيل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حكيم، عن خالد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 لبيد بالكوفة على مجلس بني نهد</w:t>
      </w:r>
      <w:r>
        <w:rPr>
          <w:rStyle w:val="FootnoteAnchor"/>
          <w:rtl w:val="true"/>
        </w:rPr>
        <w:footnoteReference w:id="1435"/>
      </w:r>
      <w:r>
        <w:rPr>
          <w:rFonts w:ascii="Amiri" w:hAnsi="Amiri" w:eastAsia="Amiri" w:cs="Amiri"/>
          <w:color w:val="111111"/>
          <w:sz w:val="28"/>
          <w:sz w:val="28"/>
          <w:szCs w:val="28"/>
          <w:rtl w:val="true"/>
          <w:lang w:bidi="ar-SA"/>
        </w:rPr>
        <w:t>و هو يتوكأ على محجن له فبعثوا إليه رسولا يسأله عن أشعر العرب،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الضّليل ذو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إليه فسأله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المقتول من بني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فأخبرهم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فسأله ثم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صاحب المحجن، يعني نفسه</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3607935_1280447820"/>
      <w:bookmarkStart w:id="1317" w:name="_Toc550"/>
      <w:bookmarkEnd w:id="1316"/>
      <w:r>
        <w:rPr>
          <w:rtl w:val="true"/>
        </w:rPr>
        <w:t>لم يقل في الإسلام إلا بيتا واحدا</w:t>
      </w:r>
      <w:bookmarkEnd w:id="1317"/>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يقل لبيد في الإسلام إلاّ بيتا واحدا،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إذ لم يأتني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لبست من الإسلام سربالا</w:t>
      </w:r>
      <w:r>
        <w:rPr>
          <w:rStyle w:val="FootnoteAnchor"/>
          <w:rtl w:val="true"/>
        </w:rPr>
        <w:footnoteReference w:id="1436"/>
      </w:r>
    </w:p>
    <w:p>
      <w:pPr>
        <w:pStyle w:val="Heading4"/>
        <w:numPr>
          <w:ilvl w:val="3"/>
          <w:numId w:val="1"/>
        </w:numPr>
        <w:rPr/>
      </w:pPr>
      <w:bookmarkStart w:id="1318" w:name="__RefHeading___Toc3607937_1280447820"/>
      <w:bookmarkStart w:id="1319" w:name="_Toc551"/>
      <w:bookmarkEnd w:id="1318"/>
      <w:r>
        <w:rPr>
          <w:rtl w:val="true"/>
        </w:rPr>
        <w:t>كتاب عمر إلى المغيرة أن يستنشد من قبله من الشعراء</w:t>
      </w:r>
      <w:bookmarkEnd w:id="1319"/>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عباد بن حبيب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دأب عن داود بن أبي هند عن الشّعبي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عمر بن الخطاب رضي اللّه عنه إلى المغيرة بن شعبة و هو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استنشد من قبلك من شعراء مصرك ما قالوا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الأغلب الراجز العجليّ،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1320" w:name="pg16218_175660"/>
    </w:p>
    <w:p>
      <w:pPr>
        <w:pStyle w:val="BookText"/>
        <w:rPr/>
      </w:pPr>
      <w:bookmarkEnd w:id="1320"/>
      <w:r>
        <w:rPr>
          <w:rFonts w:ascii="Amiri" w:hAnsi="Amiri" w:eastAsia="Amiri" w:cs="Amiri"/>
          <w:color w:val="111111"/>
          <w:sz w:val="28"/>
          <w:sz w:val="28"/>
          <w:szCs w:val="28"/>
          <w:rtl w:val="true"/>
          <w:lang w:bidi="ar-SA"/>
        </w:rPr>
        <w:t xml:space="preserve">أ رجزا تريد أم قصيدا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طلبت هيّنا موجودا</w:t>
      </w:r>
    </w:p>
    <w:p>
      <w:pPr>
        <w:pStyle w:val="Heading4"/>
        <w:numPr>
          <w:ilvl w:val="3"/>
          <w:numId w:val="1"/>
        </w:numPr>
        <w:rPr/>
      </w:pPr>
      <w:bookmarkStart w:id="1321" w:name="__RefHeading___Toc3607939_1280447820"/>
      <w:bookmarkStart w:id="1322" w:name="_Toc552"/>
      <w:bookmarkEnd w:id="1321"/>
      <w:r>
        <w:rPr>
          <w:rtl w:val="true"/>
        </w:rPr>
        <w:t>تفضيله على الأغلب العجلي في العطاء</w:t>
      </w:r>
      <w:bookmarkEnd w:id="1322"/>
    </w:p>
    <w:p>
      <w:pPr>
        <w:pStyle w:val="BookText"/>
        <w:rPr/>
      </w:pPr>
      <w:r>
        <w:rPr>
          <w:rFonts w:ascii="Amiri" w:hAnsi="Amiri" w:eastAsia="Amiri" w:cs="Amiri"/>
          <w:color w:val="111111"/>
          <w:sz w:val="28"/>
          <w:sz w:val="28"/>
          <w:szCs w:val="28"/>
          <w:rtl w:val="true"/>
          <w:lang w:bidi="ar-SA"/>
        </w:rPr>
        <w:t>ثم أرسل إلى لبيد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ما عفي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أنشدني ما قلت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فكتب سورة البقرة في صحيفة ثم أتى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هذه في الإسلام مكان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بذلك المغيرة إلى عمر، فنقص من عطاء الأغلب خمسمائة و جعلها في عطاء لبيد،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عطاؤه ألفين و خمسمائة، فكتب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تنقص عطائي أن أطعتك؟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خمسمائة و أقرّ عطاء لبيد على ألفين و خمسمائة</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3607941_1280447820"/>
      <w:bookmarkStart w:id="1324" w:name="_Toc553"/>
      <w:bookmarkEnd w:id="1323"/>
      <w:r>
        <w:rPr>
          <w:rtl w:val="true"/>
        </w:rPr>
        <w:t>محاولة معاوية إنقاص عطائه</w:t>
      </w:r>
      <w:bookmarkEnd w:id="1324"/>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معاوية أن ينقصه من عطائه لمّا ولي الخلافة،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w:t>
      </w:r>
      <w:r>
        <w:rPr>
          <w:rStyle w:val="FootnoteAnchor"/>
          <w:rtl w:val="true"/>
        </w:rPr>
        <w:footnoteReference w:id="1437"/>
      </w:r>
      <w:r>
        <w:rPr>
          <w:rFonts w:ascii="Amiri" w:hAnsi="Amiri" w:eastAsia="Amiri" w:cs="Amiri"/>
          <w:color w:val="111111"/>
          <w:sz w:val="28"/>
          <w:sz w:val="28"/>
          <w:szCs w:val="28"/>
          <w:rtl w:val="true"/>
          <w:lang w:bidi="ar-SA"/>
        </w:rPr>
        <w:t xml:space="preserve">الفودان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العلاوة؟ يعني الخمسمائة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هامة اليوم أو غد، فأعرني اسمها</w:t>
      </w:r>
      <w:r>
        <w:rPr>
          <w:rStyle w:val="FootnoteAnchor"/>
          <w:rtl w:val="true"/>
        </w:rPr>
        <w:footnoteReference w:id="1438"/>
      </w:r>
      <w:r>
        <w:rPr>
          <w:rFonts w:ascii="Amiri" w:hAnsi="Amiri" w:eastAsia="Amiri" w:cs="Amiri"/>
          <w:color w:val="111111"/>
          <w:sz w:val="28"/>
          <w:sz w:val="28"/>
          <w:szCs w:val="28"/>
          <w:rtl w:val="true"/>
          <w:lang w:bidi="ar-SA"/>
        </w:rPr>
        <w:t>، فلعلّي لا أقبضها أبدا فتبقى لك العلاوة و الفودان</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 و ترك عطاءه على حاله، فمات و لم يقبضه</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3607943_1280447820"/>
      <w:bookmarkStart w:id="1326" w:name="_Toc554"/>
      <w:bookmarkEnd w:id="1325"/>
      <w:r>
        <w:rPr>
          <w:rtl w:val="true"/>
        </w:rPr>
        <w:t>خبر جوده و إعانة الوليد له على جوده</w:t>
      </w:r>
      <w:bookmarkEnd w:id="1326"/>
    </w:p>
    <w:p>
      <w:pPr>
        <w:pStyle w:val="BookText"/>
        <w:rPr/>
      </w:pPr>
      <w:r>
        <w:rPr>
          <w:rFonts w:ascii="Amiri" w:hAnsi="Amiri" w:eastAsia="Amiri" w:cs="Amiri"/>
          <w:color w:val="111111"/>
          <w:sz w:val="28"/>
          <w:sz w:val="28"/>
          <w:szCs w:val="28"/>
          <w:rtl w:val="true"/>
          <w:lang w:bidi="ar-SA"/>
        </w:rPr>
        <w:t>و قال عمر بن شبّة في خبره الذي ذكره عن عبد اللّه بن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 إبراهيم بن أيوب عن عبد اللّه بن مسلم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لبيد من جوداء العرب</w:t>
      </w:r>
      <w:r>
        <w:rPr>
          <w:rStyle w:val="FootnoteAnchor"/>
          <w:rtl w:val="true"/>
        </w:rPr>
        <w:footnoteReference w:id="1440"/>
      </w:r>
      <w:r>
        <w:rPr>
          <w:rFonts w:ascii="Amiri" w:hAnsi="Amiri" w:eastAsia="Amiri" w:cs="Amiri"/>
          <w:color w:val="111111"/>
          <w:sz w:val="28"/>
          <w:sz w:val="28"/>
          <w:szCs w:val="28"/>
          <w:rtl w:val="true"/>
          <w:lang w:bidi="ar-SA"/>
        </w:rPr>
        <w:t>، و كان قد آلى في الجاهلية أن لا تهبّ صبا إلاّ أطعم، و كان له جفنتان يغدو بهما و يروح في كلّ يوم على مسجد قومه فيطعمهم، فهبّت الصبا يوما و الوليد بن عقبة على الكوفة، فصعد الوليد المنبر فخطب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أخاكم لبيد بن ربيعة قد نذر في الجاهلية ألا تهبّ صبا إلاّ أطعم، و هذا يوم من أيامه، و قد هبّت صبا فأعينوه، و أنا أوّل من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المنبر فأرسل إليه بمائة بكرة، و كتب إليه بأبيات 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الجزّار يشحذ شفرتيه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رياح أبي عقيل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أشمّ الأنف أصيد 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الباع كالسّيف الصّقيل</w:t>
      </w:r>
    </w:p>
    <w:p>
      <w:pPr>
        <w:pStyle w:val="BookText"/>
        <w:rPr/>
      </w:pPr>
      <w:r>
        <w:rPr>
          <w:rFonts w:ascii="Amiri" w:hAnsi="Amiri" w:eastAsia="Amiri" w:cs="Amiri"/>
          <w:color w:val="111111"/>
          <w:sz w:val="28"/>
          <w:sz w:val="28"/>
          <w:szCs w:val="28"/>
          <w:rtl w:val="true"/>
          <w:lang w:bidi="ar-SA"/>
        </w:rPr>
        <w:t xml:space="preserve">و في ابن الجعفريّ بحلفتيه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العلاّت و المال القليل</w:t>
      </w:r>
      <w:r>
        <w:rPr>
          <w:rStyle w:val="FootnoteAnchor"/>
          <w:rtl w:val="true"/>
        </w:rPr>
        <w:footnoteReference w:id="144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بنحر الكوم إذ سحبت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ذيول صبا تجاوب بالأصيل </w:t>
      </w:r>
      <w:bookmarkStart w:id="1327" w:name="pg16218_175661"/>
    </w:p>
    <w:p>
      <w:pPr>
        <w:pStyle w:val="Heading4"/>
        <w:numPr>
          <w:ilvl w:val="3"/>
          <w:numId w:val="1"/>
        </w:numPr>
        <w:rPr/>
      </w:pPr>
      <w:bookmarkStart w:id="1328" w:name="__RefHeading___Toc3607945_1280447820"/>
      <w:bookmarkStart w:id="1329" w:name="_Toc555"/>
      <w:bookmarkEnd w:id="1327"/>
      <w:bookmarkEnd w:id="1328"/>
      <w:r>
        <w:rPr>
          <w:rtl w:val="true"/>
        </w:rPr>
        <w:t>إجابة بنته للوليد</w:t>
      </w:r>
      <w:bookmarkEnd w:id="1329"/>
    </w:p>
    <w:p>
      <w:pPr>
        <w:pStyle w:val="BookText"/>
        <w:rPr/>
      </w:pPr>
      <w:r>
        <w:rPr>
          <w:rFonts w:ascii="Amiri" w:hAnsi="Amiri" w:eastAsia="Amiri" w:cs="Amiri"/>
          <w:color w:val="111111"/>
          <w:sz w:val="28"/>
          <w:sz w:val="28"/>
          <w:szCs w:val="28"/>
          <w:rtl w:val="true"/>
          <w:lang w:bidi="ar-SA"/>
        </w:rPr>
        <w:t>فلما بلغت أبياته لبيدا قال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أجيبيه، فلعمري لقد عشت برهة و ما أعيا بجواب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هبّت رياح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عند هبّتها الوليدا</w:t>
      </w:r>
    </w:p>
    <w:p>
      <w:pPr>
        <w:pStyle w:val="BookText"/>
        <w:rPr/>
      </w:pPr>
      <w:r>
        <w:rPr>
          <w:rFonts w:ascii="Amiri" w:hAnsi="Amiri" w:eastAsia="Amiri" w:cs="Amiri"/>
          <w:color w:val="111111"/>
          <w:sz w:val="28"/>
          <w:sz w:val="28"/>
          <w:szCs w:val="28"/>
          <w:rtl w:val="true"/>
          <w:lang w:bidi="ar-SA"/>
        </w:rPr>
        <w:t xml:space="preserve">أشمّ الأنف أروع عبشميّا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على مروءته لبيدا</w:t>
      </w:r>
    </w:p>
    <w:p>
      <w:pPr>
        <w:pStyle w:val="BookText"/>
        <w:rPr/>
      </w:pPr>
      <w:r>
        <w:rPr>
          <w:rFonts w:ascii="Amiri" w:hAnsi="Amiri" w:eastAsia="Amiri" w:cs="Amiri"/>
          <w:color w:val="111111"/>
          <w:sz w:val="28"/>
          <w:sz w:val="28"/>
          <w:szCs w:val="28"/>
          <w:rtl w:val="true"/>
          <w:lang w:bidi="ar-SA"/>
        </w:rPr>
        <w:t xml:space="preserve">بأمثال الهضاب كأنّ 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بني حام قعودا</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أبا وهب 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نحرناها فأطعمنا الثّريدا</w:t>
      </w:r>
    </w:p>
    <w:p>
      <w:pPr>
        <w:pStyle w:val="BookText"/>
        <w:rPr/>
      </w:pPr>
      <w:r>
        <w:rPr>
          <w:rFonts w:ascii="Amiri" w:hAnsi="Amiri" w:eastAsia="Amiri" w:cs="Amiri"/>
          <w:color w:val="111111"/>
          <w:sz w:val="28"/>
          <w:sz w:val="28"/>
          <w:szCs w:val="28"/>
          <w:rtl w:val="true"/>
          <w:lang w:bidi="ar-SA"/>
        </w:rPr>
        <w:t xml:space="preserve">فعد إنّ الكريم له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يا ابن أروى أن تعودا</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فقال لها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لو لا أنك استطعمته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الملوك لا يستحيا من مسألتهم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بنية في هذه أشعر</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3607947_1280447820"/>
      <w:bookmarkStart w:id="1331" w:name="_Toc556"/>
      <w:bookmarkEnd w:id="1330"/>
      <w:r>
        <w:rPr>
          <w:rtl w:val="true"/>
        </w:rPr>
        <w:t>سجود الفرزدق عند سماع شعر له</w:t>
      </w:r>
      <w:bookmarkEnd w:id="1331"/>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حدّثني محمد بن عمران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يعلى عن المفضّل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الفرزدق فمرّ بمسجد بني أقيصر، و عليه رجل ينشد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جلا السّيول عن الطّلول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 تجدّ متونها أقلامها</w:t>
      </w:r>
    </w:p>
    <w:p>
      <w:pPr>
        <w:pStyle w:val="BookText"/>
        <w:rPr/>
      </w:pPr>
      <w:r>
        <w:rPr>
          <w:rFonts w:ascii="Amiri" w:hAnsi="Amiri" w:eastAsia="Amiri" w:cs="Amiri"/>
          <w:color w:val="111111"/>
          <w:sz w:val="28"/>
          <w:sz w:val="28"/>
          <w:szCs w:val="28"/>
          <w:rtl w:val="true"/>
          <w:lang w:bidi="ar-SA"/>
        </w:rPr>
        <w:t>فسجد الفرزدق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فراس؟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تعرفون سجدة القرآن، و أنا أعرف سجدة الشعر</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3607949_1280447820"/>
      <w:bookmarkStart w:id="1333" w:name="_Toc557"/>
      <w:bookmarkEnd w:id="1332"/>
      <w:r>
        <w:rPr>
          <w:rtl w:val="true"/>
        </w:rPr>
        <w:t>سؤال القراء الأشراف له عن أشعر الشعراء</w:t>
      </w:r>
      <w:bookmarkEnd w:id="1333"/>
    </w:p>
    <w:p>
      <w:pPr>
        <w:pStyle w:val="BookText"/>
        <w:rPr/>
      </w:pPr>
      <w:r>
        <w:rPr>
          <w:rFonts w:ascii="Amiri" w:hAnsi="Amiri" w:eastAsia="Amiri" w:cs="Amiri"/>
          <w:color w:val="111111"/>
          <w:sz w:val="28"/>
          <w:sz w:val="28"/>
          <w:szCs w:val="28"/>
          <w:rtl w:val="true"/>
          <w:lang w:bidi="ar-SA"/>
        </w:rPr>
        <w:t>أخبرنا أحمد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الثقفي، و ابن عيّاش، و مسعر بن كدام، كلّهم عن عبد الملك بن عمير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من أرسله القراء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القرّاء الأشراف؟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صرد الخزاعيّ، و المسيّب بن نجبة الفزاريّ</w:t>
      </w:r>
      <w:r>
        <w:rPr>
          <w:rStyle w:val="FootnoteAnchor"/>
          <w:rtl w:val="true"/>
        </w:rPr>
        <w:footnoteReference w:id="1444"/>
      </w:r>
      <w:r>
        <w:rPr>
          <w:rFonts w:ascii="Amiri" w:hAnsi="Amiri" w:eastAsia="Amiri" w:cs="Amiri"/>
          <w:color w:val="111111"/>
          <w:sz w:val="28"/>
          <w:sz w:val="28"/>
          <w:szCs w:val="28"/>
          <w:rtl w:val="true"/>
          <w:lang w:bidi="ar-SA"/>
        </w:rPr>
        <w:t>، و خالد بن عرفطة الزّهري، و مسروق بن الأجدع الهمداني، و هانئ بن عروة المرادي</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لبيد بن ربيعة و هو في المسجد، و في يده محجن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عقيل، إخوانك يقرءونك السلام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العرب أشعر؟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الضّليل ذو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فردّوني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ذو القروح؟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فأعادوني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الغلاء ابن ثمان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فردّوني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فردّوني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المحجن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تقوى ربّنا خير 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بإذن اللّه ريثي و عجل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اللّه و لا ندّ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بيديه الخير ما شاء فعل </w:t>
      </w:r>
      <w:bookmarkStart w:id="1334" w:name="pg16218_175662"/>
    </w:p>
    <w:p>
      <w:pPr>
        <w:pStyle w:val="BookText"/>
        <w:rPr/>
      </w:pPr>
      <w:bookmarkEnd w:id="1334"/>
      <w:r>
        <w:rPr>
          <w:rFonts w:ascii="Amiri" w:hAnsi="Amiri" w:eastAsia="Amiri" w:cs="Amiri"/>
          <w:color w:val="111111"/>
          <w:sz w:val="28"/>
          <w:sz w:val="28"/>
          <w:szCs w:val="28"/>
          <w:rtl w:val="true"/>
          <w:lang w:bidi="ar-SA"/>
        </w:rPr>
        <w:t xml:space="preserve">من هداه سبل الخير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البال و من شاء أضلّ</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3607951_1280447820"/>
      <w:bookmarkStart w:id="1336" w:name="_Toc558"/>
      <w:bookmarkEnd w:id="1335"/>
      <w:r>
        <w:rPr>
          <w:rtl w:val="true"/>
        </w:rPr>
        <w:t>جلس المعتصم و غناه بعض المغنين شعرا للبيد بعد تغييره</w:t>
      </w:r>
      <w:bookmarkEnd w:id="1336"/>
    </w:p>
    <w:p>
      <w:pPr>
        <w:pStyle w:val="BookText"/>
        <w:rPr/>
      </w:pPr>
      <w:r>
        <w:rPr>
          <w:rFonts w:ascii="Amiri" w:hAnsi="Amiri" w:eastAsia="Amiri" w:cs="Amiri"/>
          <w:color w:val="111111"/>
          <w:sz w:val="28"/>
          <w:sz w:val="28"/>
          <w:szCs w:val="28"/>
          <w:rtl w:val="true"/>
          <w:lang w:bidi="ar-SA"/>
        </w:rPr>
        <w:t>أخبرني إسماعيل بن يونس الشيعي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عن ابن البواب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المعتصم يوما للشراب، فغنّاه عض المغنّين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العباس لا يأتون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ألسنهم خفّت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زيّنت أحلامهم 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الحلم زين للكرم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هذا الشعر، فلمن هو؟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للبيد و بني العبّاس؟ قال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الدّيان</w:t>
      </w:r>
      <w:r>
        <w:rPr>
          <w:rStyle w:val="FootnoteAnchor"/>
          <w:rtl w:val="true"/>
        </w:rPr>
        <w:footnoteReference w:id="1447"/>
      </w:r>
      <w:r>
        <w:rPr>
          <w:rFonts w:ascii="Amiri" w:hAnsi="Amiri" w:eastAsia="Amiri" w:cs="Amiri"/>
          <w:color w:val="111111"/>
          <w:sz w:val="28"/>
          <w:sz w:val="28"/>
          <w:szCs w:val="28"/>
          <w:rtl w:val="true"/>
          <w:lang w:bidi="ar-SA"/>
        </w:rPr>
        <w:t>لا يأتون</w:t>
      </w:r>
    </w:p>
    <w:p>
      <w:pPr>
        <w:pStyle w:val="BookText"/>
        <w:rPr/>
      </w:pPr>
      <w:r>
        <w:rPr>
          <w:rFonts w:ascii="IRNazanin" w:hAnsi="IRNazanin" w:eastAsia="IRNazanin"/>
          <w:color w:val="111111"/>
          <w:sz w:val="28"/>
          <w:sz w:val="28"/>
          <w:szCs w:val="28"/>
          <w:rtl w:val="true"/>
          <w:lang w:bidi="fa-IR"/>
        </w:rPr>
        <w:t xml:space="preserve">فجعلته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 فعله و وصله</w:t>
      </w:r>
      <w:r>
        <w:rPr>
          <w:rFonts w:eastAsia="IRNazanin" w:cs="IRNazanin"/>
          <w:color w:val="111111"/>
          <w:sz w:val="28"/>
          <w:szCs w:val="28"/>
          <w:rtl w:val="true"/>
          <w:lang w:bidi="fa-IR"/>
        </w:rPr>
        <w:t>.</w:t>
      </w:r>
    </w:p>
    <w:p>
      <w:pPr>
        <w:pStyle w:val="Heading4"/>
        <w:numPr>
          <w:ilvl w:val="3"/>
          <w:numId w:val="1"/>
        </w:numPr>
        <w:rPr/>
      </w:pPr>
      <w:bookmarkStart w:id="1337" w:name="__RefHeading___Toc3607953_1280447820"/>
      <w:bookmarkStart w:id="1338" w:name="_Toc559"/>
      <w:bookmarkEnd w:id="1337"/>
      <w:r>
        <w:rPr>
          <w:rtl w:val="true"/>
        </w:rPr>
        <w:t>إعجاب المعتصم بشعر لبيد</w:t>
      </w:r>
      <w:bookmarkEnd w:id="1338"/>
    </w:p>
    <w:p>
      <w:pPr>
        <w:pStyle w:val="BookText"/>
        <w:rPr/>
      </w:pPr>
      <w:r>
        <w:rPr>
          <w:rFonts w:ascii="Amiri" w:hAnsi="Amiri" w:eastAsia="Amiri" w:cs="Amiri"/>
          <w:color w:val="111111"/>
          <w:sz w:val="28"/>
          <w:sz w:val="28"/>
          <w:szCs w:val="28"/>
          <w:rtl w:val="true"/>
          <w:lang w:bidi="ar-SA"/>
        </w:rPr>
        <w:t>و كان يعجب بشعر لبيد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يروي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بلينا و ما تبلى النجوم الطوالع</w:t>
      </w:r>
    </w:p>
    <w:p>
      <w:pPr>
        <w:pStyle w:val="BookText"/>
        <w:rPr/>
      </w:pPr>
      <w:r>
        <w:rPr>
          <w:rFonts w:ascii="Amiri" w:hAnsi="Amiri" w:eastAsia="Amiri" w:cs="Amiri"/>
          <w:color w:val="111111"/>
          <w:sz w:val="28"/>
          <w:sz w:val="28"/>
          <w:szCs w:val="28"/>
          <w:rtl w:val="true"/>
          <w:lang w:bidi="ar-SA"/>
        </w:rPr>
        <w:t>فقال بعض الجلساء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بلينا و ما تبلى النّجوم الطوالع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الجبال بعدنا و المصانع</w:t>
      </w:r>
    </w:p>
    <w:p>
      <w:pPr>
        <w:pStyle w:val="BookText"/>
        <w:rPr/>
      </w:pPr>
      <w:r>
        <w:rPr>
          <w:rFonts w:ascii="Amiri" w:hAnsi="Amiri" w:eastAsia="Amiri" w:cs="Amiri"/>
          <w:color w:val="111111"/>
          <w:sz w:val="28"/>
          <w:sz w:val="28"/>
          <w:szCs w:val="28"/>
          <w:rtl w:val="true"/>
          <w:lang w:bidi="ar-SA"/>
        </w:rPr>
        <w:t xml:space="preserve">و قد كنت في أكناف جار مضنّة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ففارقني جار بأربد نافع</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فبكى المعتصم حتّى جرت دموعه، و ترحّم على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 و هو ينشد باقيها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جزع إن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امرئ يوما له الدهر فاجع</w:t>
      </w:r>
    </w:p>
    <w:p>
      <w:pPr>
        <w:pStyle w:val="BookText"/>
        <w:rPr/>
      </w:pPr>
      <w:r>
        <w:rPr>
          <w:rFonts w:ascii="Amiri" w:hAnsi="Amiri" w:eastAsia="Amiri" w:cs="Amiri"/>
          <w:color w:val="111111"/>
          <w:sz w:val="28"/>
          <w:sz w:val="28"/>
          <w:szCs w:val="28"/>
          <w:rtl w:val="true"/>
          <w:lang w:bidi="ar-SA"/>
        </w:rPr>
        <w:t xml:space="preserve">و ما الناس إلاّ كالدّيار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يوم حلّوها و بعد بلاقع</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و يمضون أرسالا و نخلف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ضمّ إحدى الراحتين الأصابع</w:t>
      </w:r>
    </w:p>
    <w:p>
      <w:pPr>
        <w:pStyle w:val="BookText"/>
        <w:rPr/>
      </w:pPr>
      <w:r>
        <w:rPr>
          <w:rFonts w:ascii="Amiri" w:hAnsi="Amiri" w:eastAsia="Amiri" w:cs="Amiri"/>
          <w:color w:val="111111"/>
          <w:sz w:val="28"/>
          <w:sz w:val="28"/>
          <w:szCs w:val="28"/>
          <w:rtl w:val="true"/>
          <w:lang w:bidi="ar-SA"/>
        </w:rPr>
        <w:t xml:space="preserve">و ما المرء إلا كالشّهاب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يحور رمادا بعد إذ هو ساطع</w:t>
      </w:r>
    </w:p>
    <w:p>
      <w:pPr>
        <w:pStyle w:val="BookText"/>
        <w:rPr/>
      </w:pPr>
      <w:r>
        <w:rPr>
          <w:rFonts w:ascii="Amiri" w:hAnsi="Amiri" w:eastAsia="Amiri" w:cs="Amiri"/>
          <w:color w:val="111111"/>
          <w:sz w:val="28"/>
          <w:sz w:val="28"/>
          <w:szCs w:val="28"/>
          <w:rtl w:val="true"/>
          <w:lang w:bidi="ar-SA"/>
        </w:rPr>
        <w:t xml:space="preserve">و ما البرّ إلا مضمرات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المال إلا عاريات ودائع</w:t>
      </w:r>
      <w:r>
        <w:rPr>
          <w:rStyle w:val="FootnoteAnchor"/>
          <w:rtl w:val="true"/>
        </w:rPr>
        <w:footnoteReference w:id="145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ورائي إن تراخت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العصا تحنى عليها الأصابع </w:t>
      </w:r>
      <w:bookmarkStart w:id="1339" w:name="pg16218_175663"/>
    </w:p>
    <w:p>
      <w:pPr>
        <w:pStyle w:val="BookText"/>
        <w:rPr/>
      </w:pPr>
      <w:bookmarkEnd w:id="1339"/>
      <w:r>
        <w:rPr>
          <w:rFonts w:ascii="Amiri" w:hAnsi="Amiri" w:eastAsia="Amiri" w:cs="Amiri"/>
          <w:color w:val="111111"/>
          <w:sz w:val="28"/>
          <w:sz w:val="28"/>
          <w:szCs w:val="28"/>
          <w:rtl w:val="true"/>
          <w:lang w:bidi="ar-SA"/>
        </w:rPr>
        <w:t xml:space="preserve">أخبّر أخبار القرون التي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كأنّي كلما قمت راكع</w:t>
      </w:r>
    </w:p>
    <w:p>
      <w:pPr>
        <w:pStyle w:val="BookText"/>
        <w:rPr/>
      </w:pPr>
      <w:r>
        <w:rPr>
          <w:rFonts w:ascii="Amiri" w:hAnsi="Amiri" w:eastAsia="Amiri" w:cs="Amiri"/>
          <w:color w:val="111111"/>
          <w:sz w:val="28"/>
          <w:sz w:val="28"/>
          <w:szCs w:val="28"/>
          <w:rtl w:val="true"/>
          <w:lang w:bidi="ar-SA"/>
        </w:rPr>
        <w:t xml:space="preserve">فأصبحت مثل السّيف أخلق جفنه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تقادم عهد القين و النصل قاطع</w:t>
      </w:r>
    </w:p>
    <w:p>
      <w:pPr>
        <w:pStyle w:val="BookText"/>
        <w:rPr/>
      </w:pPr>
      <w:r>
        <w:rPr>
          <w:rFonts w:ascii="Amiri" w:hAnsi="Amiri" w:eastAsia="Amiri" w:cs="Amiri"/>
          <w:color w:val="111111"/>
          <w:sz w:val="28"/>
          <w:sz w:val="28"/>
          <w:szCs w:val="28"/>
          <w:rtl w:val="true"/>
          <w:lang w:bidi="ar-SA"/>
        </w:rPr>
        <w:t xml:space="preserve">فلا تبعدن إنّ المنية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فدان للطّلوع و طالع</w:t>
      </w:r>
    </w:p>
    <w:p>
      <w:pPr>
        <w:pStyle w:val="BookText"/>
        <w:rPr/>
      </w:pPr>
      <w:r>
        <w:rPr>
          <w:rFonts w:ascii="Amiri" w:hAnsi="Amiri" w:eastAsia="Amiri" w:cs="Amiri"/>
          <w:color w:val="111111"/>
          <w:sz w:val="28"/>
          <w:sz w:val="28"/>
          <w:szCs w:val="28"/>
          <w:rtl w:val="true"/>
          <w:lang w:bidi="ar-SA"/>
        </w:rPr>
        <w:t xml:space="preserve">أعاذل ما يدريك إلاّ تظنّيا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رحل الفتيان من هو راجع</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أ تجزع مما أحدث الدهر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كريم لم تصبه القوارع</w:t>
      </w:r>
    </w:p>
    <w:p>
      <w:pPr>
        <w:pStyle w:val="BookText"/>
        <w:rPr/>
      </w:pPr>
      <w:r>
        <w:rPr>
          <w:rFonts w:ascii="Amiri" w:hAnsi="Amiri" w:eastAsia="Amiri" w:cs="Amiri"/>
          <w:color w:val="111111"/>
          <w:sz w:val="28"/>
          <w:sz w:val="28"/>
          <w:szCs w:val="28"/>
          <w:rtl w:val="true"/>
          <w:lang w:bidi="ar-SA"/>
        </w:rPr>
        <w:t xml:space="preserve">لعمرك ما تدري الضّوارب بالحصى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زاجرات الطّير ما اللّه صانع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فعجبنا و اللّه من حسن ألفاظه، و صحّة إنشاده، و جودة اختياره</w:t>
      </w:r>
      <w:r>
        <w:rPr>
          <w:rFonts w:eastAsia="Amiri" w:cs="Amiri" w:ascii="Amiri" w:hAnsi="Amiri"/>
          <w:color w:val="111111"/>
          <w:sz w:val="28"/>
          <w:szCs w:val="28"/>
          <w:rtl w:val="true"/>
          <w:lang w:bidi="ar-SA"/>
        </w:rPr>
        <w:t>.</w:t>
      </w:r>
    </w:p>
    <w:p>
      <w:pPr>
        <w:pStyle w:val="Heading4"/>
        <w:numPr>
          <w:ilvl w:val="3"/>
          <w:numId w:val="1"/>
        </w:numPr>
        <w:rPr/>
      </w:pPr>
      <w:bookmarkStart w:id="1340" w:name="__RefHeading___Toc3607955_1280447820"/>
      <w:bookmarkStart w:id="1341" w:name="_Toc560"/>
      <w:bookmarkEnd w:id="1340"/>
      <w:r>
        <w:rPr>
          <w:rtl w:val="true"/>
        </w:rPr>
        <w:t>تبرؤ عثمان بن مظعون من جوار الوليد بن المغيرة</w:t>
      </w:r>
      <w:bookmarkEnd w:id="1341"/>
    </w:p>
    <w:p>
      <w:pPr>
        <w:pStyle w:val="BookText"/>
        <w:rPr/>
      </w:pPr>
      <w:r>
        <w:rPr>
          <w:rFonts w:ascii="Amiri" w:hAnsi="Amiri" w:eastAsia="Amiri" w:cs="Amiri"/>
          <w:color w:val="111111"/>
          <w:sz w:val="28"/>
          <w:sz w:val="28"/>
          <w:szCs w:val="28"/>
          <w:rtl w:val="true"/>
          <w:lang w:bidi="ar-SA"/>
        </w:rPr>
        <w:t>أخبرني الحسين بن علي قال حدّثنا محمد بن القاسم 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عن محمد بن إسحاق قال</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عثمان بن مظعون في جوار الوليد بن المغيرة، فتفكّر يوما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ينبغي لمسلم أن يكون آمنا في جوار كافر و رسول اللّه صلّى اللّه عليه و سلّم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الوليد بن المغيرة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تبرأ من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رابك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أحبّ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بنا حتّى أبرأ منك حيث أجرتك</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معه إلى المسجد الحرام فلمّا وقف على جماعة قريش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مظعون قد كنت أجرته ثم سألني أن أبرأ منه، أ كذاك يا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منه بريء</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3607957_1280447820"/>
      <w:bookmarkStart w:id="1343" w:name="_Toc561"/>
      <w:bookmarkEnd w:id="1342"/>
      <w:r>
        <w:rPr>
          <w:rtl w:val="true"/>
        </w:rPr>
        <w:t>تصديق عثمان بن مظعون و تكذيبه له في بيت شعر</w:t>
      </w:r>
      <w:bookmarkEnd w:id="134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يتحدّثون من قريش معهم لبيد بن ربيعة ينشدهم، فجلس عثمان مع القوم فأنشدهم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نعيم لا محالة زائل</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القوم ما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بعضهم إلى لبيد أن يعيد، فأعاد فصدّقه في النصف الأول و كذّبه في الآخر، لأنّ نعيم الجنة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ما كان مثل هذا يكون في مجالسكم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أبيّ بن خلف أو ابنه فلطم وجه عثمان،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منعة من هذا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 عيني هذه الصحيحة إلى أن يصيبها ما أصاب الأخرى في اللّه</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3607959_1280447820"/>
      <w:bookmarkStart w:id="1345" w:name="_Toc562"/>
      <w:bookmarkEnd w:id="1344"/>
      <w:r>
        <w:rPr>
          <w:rtl w:val="true"/>
        </w:rPr>
        <w:t>خبر للشعبي مع عبد الملك فيه رواية لشعر لبيد</w:t>
      </w:r>
      <w:bookmarkEnd w:id="134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العمري عن الهيثم بن عديّ عن عبد اللّه بن عيّاش قال</w:t>
      </w:r>
      <w:r>
        <w:rPr>
          <w:rFonts w:eastAsia="Amiri" w:cs="Amiri" w:ascii="Amiri" w:hAnsi="Amiri"/>
          <w:color w:val="111111"/>
          <w:sz w:val="28"/>
          <w:szCs w:val="28"/>
          <w:rtl w:val="true"/>
          <w:lang w:bidi="ar-SA"/>
        </w:rPr>
        <w:t xml:space="preserve">: </w:t>
      </w:r>
      <w:bookmarkStart w:id="1346" w:name="pg16218_175664"/>
    </w:p>
    <w:p>
      <w:pPr>
        <w:pStyle w:val="BookText"/>
        <w:rPr/>
      </w:pPr>
      <w:bookmarkEnd w:id="1346"/>
      <w:r>
        <w:rPr>
          <w:rFonts w:ascii="Amiri" w:hAnsi="Amiri" w:eastAsia="Amiri" w:cs="Amiri"/>
          <w:color w:val="111111"/>
          <w:sz w:val="28"/>
          <w:sz w:val="28"/>
          <w:szCs w:val="28"/>
          <w:rtl w:val="true"/>
          <w:lang w:bidi="ar-SA"/>
        </w:rPr>
        <w:t>كتب عبد الملك إلى الحجاج يأمره بإشحاص الشعبيّ إليه، فأشخصه فألزمه ولده، و أمر بتخريجهم و مذاكرتهم،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يوما في علّته التي مات فيها فغصّ بلقمة و أنا بين يديه، فتساند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و قد جاوزت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بها عنّي عذار لجام</w:t>
      </w:r>
    </w:p>
    <w:p>
      <w:pPr>
        <w:pStyle w:val="BookText"/>
        <w:rPr/>
      </w:pPr>
      <w:r>
        <w:rPr>
          <w:rFonts w:ascii="Amiri" w:hAnsi="Amiri" w:eastAsia="Amiri" w:cs="Amiri"/>
          <w:color w:val="111111"/>
          <w:sz w:val="28"/>
          <w:sz w:val="28"/>
          <w:szCs w:val="28"/>
          <w:rtl w:val="true"/>
          <w:lang w:bidi="ar-SA"/>
        </w:rPr>
        <w:t xml:space="preserve">إذا ما رآني الناس قالوا أ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محال البطش غير كهام</w:t>
      </w:r>
    </w:p>
    <w:p>
      <w:pPr>
        <w:pStyle w:val="BookText"/>
        <w:rPr/>
      </w:pPr>
      <w:r>
        <w:rPr>
          <w:rFonts w:ascii="Amiri" w:hAnsi="Amiri" w:eastAsia="Amiri" w:cs="Amiri"/>
          <w:color w:val="111111"/>
          <w:sz w:val="28"/>
          <w:sz w:val="28"/>
          <w:szCs w:val="28"/>
          <w:rtl w:val="true"/>
          <w:lang w:bidi="ar-SA"/>
        </w:rPr>
        <w:t xml:space="preserve">رمتني بنات الدّهر من حيث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بمن يرمى و ليس برام</w:t>
      </w:r>
    </w:p>
    <w:p>
      <w:pPr>
        <w:pStyle w:val="BookText"/>
        <w:rPr/>
      </w:pPr>
      <w:r>
        <w:rPr>
          <w:rFonts w:ascii="Amiri" w:hAnsi="Amiri" w:eastAsia="Amiri" w:cs="Amiri"/>
          <w:color w:val="111111"/>
          <w:sz w:val="28"/>
          <w:sz w:val="28"/>
          <w:szCs w:val="28"/>
          <w:rtl w:val="true"/>
          <w:lang w:bidi="ar-SA"/>
        </w:rPr>
        <w:t xml:space="preserve">و لو أنّني أرمى بسهم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أرمي بغير سهام</w:t>
      </w:r>
    </w:p>
    <w:p>
      <w:pPr>
        <w:pStyle w:val="BookText"/>
        <w:rPr/>
      </w:pP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استسلم الرّجل و اللّه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لكن مثلك ما قال لبيد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باتت تشكّى إليّ الموت مجهشة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حملتك سبعا بعد سبعينا</w:t>
      </w:r>
    </w:p>
    <w:p>
      <w:pPr>
        <w:pStyle w:val="BookText"/>
        <w:rPr/>
      </w:pPr>
      <w:r>
        <w:rPr>
          <w:rFonts w:ascii="Amiri" w:hAnsi="Amiri" w:eastAsia="Amiri" w:cs="Amiri"/>
          <w:color w:val="111111"/>
          <w:sz w:val="28"/>
          <w:sz w:val="28"/>
          <w:szCs w:val="28"/>
          <w:rtl w:val="true"/>
          <w:lang w:bidi="ar-SA"/>
        </w:rPr>
        <w:t xml:space="preserve">فإن تزادي ثلاثا تبلغي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الثّلاث و فاء للثمانينا</w:t>
      </w:r>
    </w:p>
    <w:p>
      <w:pPr>
        <w:pStyle w:val="BookText"/>
        <w:rPr/>
      </w:pPr>
      <w:r>
        <w:rPr>
          <w:rFonts w:ascii="Amiri" w:hAnsi="Amiri" w:eastAsia="Amiri" w:cs="Amiri"/>
          <w:color w:val="111111"/>
          <w:sz w:val="28"/>
          <w:sz w:val="28"/>
          <w:szCs w:val="28"/>
          <w:rtl w:val="true"/>
          <w:lang w:bidi="ar-SA"/>
        </w:rPr>
        <w:t>فعاش إلى أن بلغ تسعين سنة فقال</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كأنّي و قد جاوزت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بها عن منكبيّ ردائيا</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فعاش إلى أن بلغ مائة و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في مائة قد عاشها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تكامل عشر بعدها عمر</w:t>
      </w:r>
    </w:p>
    <w:p>
      <w:pPr>
        <w:pStyle w:val="BookText"/>
        <w:rPr/>
      </w:pPr>
      <w:r>
        <w:rPr>
          <w:rFonts w:ascii="Amiri" w:hAnsi="Amiri" w:eastAsia="Amiri" w:cs="Amiri"/>
          <w:color w:val="111111"/>
          <w:sz w:val="28"/>
          <w:sz w:val="28"/>
          <w:szCs w:val="28"/>
          <w:rtl w:val="true"/>
          <w:lang w:bidi="ar-SA"/>
        </w:rPr>
        <w:t>فعاش إلى أن بلغ مائة و عشرين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سئمت من الحياة و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هذا الناس كيف لبيد</w:t>
      </w:r>
    </w:p>
    <w:p>
      <w:pPr>
        <w:pStyle w:val="BookText"/>
        <w:rPr/>
      </w:pPr>
      <w:r>
        <w:rPr>
          <w:rFonts w:ascii="Amiri" w:hAnsi="Amiri" w:eastAsia="Amiri" w:cs="Amiri"/>
          <w:color w:val="111111"/>
          <w:sz w:val="28"/>
          <w:sz w:val="28"/>
          <w:szCs w:val="28"/>
          <w:rtl w:val="true"/>
          <w:lang w:bidi="ar-SA"/>
        </w:rPr>
        <w:t xml:space="preserve">غلب الرجال و كان غير مغلّب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جديد دائم ممدود</w:t>
      </w:r>
    </w:p>
    <w:p>
      <w:pPr>
        <w:pStyle w:val="BookText"/>
        <w:rPr/>
      </w:pPr>
      <w:r>
        <w:rPr>
          <w:rFonts w:ascii="Amiri" w:hAnsi="Amiri" w:eastAsia="Amiri" w:cs="Amiri"/>
          <w:color w:val="111111"/>
          <w:sz w:val="28"/>
          <w:sz w:val="28"/>
          <w:szCs w:val="28"/>
          <w:rtl w:val="true"/>
          <w:lang w:bidi="ar-SA"/>
        </w:rPr>
        <w:t xml:space="preserve">يوم أرى يأتي عليه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بعد المضاء يعود</w:t>
      </w:r>
    </w:p>
    <w:p>
      <w:pPr>
        <w:pStyle w:val="Heading4"/>
        <w:numPr>
          <w:ilvl w:val="3"/>
          <w:numId w:val="1"/>
        </w:numPr>
        <w:rPr/>
      </w:pPr>
      <w:bookmarkStart w:id="1347" w:name="__RefHeading___Toc3607961_1280447820"/>
      <w:bookmarkStart w:id="1348" w:name="_Toc563"/>
      <w:bookmarkEnd w:id="1347"/>
      <w:r>
        <w:rPr>
          <w:rtl w:val="true"/>
        </w:rPr>
        <w:t>فرح عبد الملك بسماع شعر لبيد، و وفاته عقب ذلك</w:t>
      </w:r>
      <w:bookmarkEnd w:id="1348"/>
    </w:p>
    <w:p>
      <w:pPr>
        <w:pStyle w:val="BookText"/>
        <w:rPr/>
      </w:pPr>
      <w:r>
        <w:rPr>
          <w:rFonts w:ascii="IRNazanin" w:hAnsi="IRNazanin" w:eastAsia="IRNazanin"/>
          <w:color w:val="111111"/>
          <w:sz w:val="28"/>
          <w:sz w:val="28"/>
          <w:szCs w:val="28"/>
          <w:rtl w:val="true"/>
          <w:lang w:bidi="fa-IR"/>
        </w:rPr>
        <w:t>ففرح و استبشر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بأسا، و قد وجدت خفّا</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لي بأربعة آلاف درهم، فقبضتها و خرجت، فما بلغت الباب حتّى سمعت الواعية</w:t>
      </w:r>
      <w:r>
        <w:rPr>
          <w:rStyle w:val="FootnoteAnchor"/>
          <w:rtl w:val="true"/>
        </w:rPr>
        <w:footnoteReference w:id="145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غنّى في هذه الأبيات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 الرجال و كان غير مغلّب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الواديّ خفيف رمل مطلق بالوسطى عن عمرو</w:t>
      </w:r>
      <w:r>
        <w:rPr>
          <w:rFonts w:eastAsia="Amiri" w:cs="Amiri" w:ascii="Amiri" w:hAnsi="Amiri"/>
          <w:color w:val="111111"/>
          <w:sz w:val="28"/>
          <w:szCs w:val="28"/>
          <w:rtl w:val="true"/>
          <w:lang w:bidi="ar-SA"/>
        </w:rPr>
        <w:t xml:space="preserve">. </w:t>
      </w:r>
      <w:bookmarkStart w:id="1349" w:name="pg16218_175665"/>
    </w:p>
    <w:p>
      <w:pPr>
        <w:pStyle w:val="Heading4"/>
        <w:numPr>
          <w:ilvl w:val="3"/>
          <w:numId w:val="1"/>
        </w:numPr>
        <w:rPr/>
      </w:pPr>
      <w:bookmarkStart w:id="1350" w:name="__RefHeading___Toc3607963_1280447820"/>
      <w:bookmarkStart w:id="1351" w:name="_Toc564"/>
      <w:bookmarkEnd w:id="1349"/>
      <w:bookmarkEnd w:id="1350"/>
      <w:r>
        <w:rPr>
          <w:rtl w:val="true"/>
        </w:rPr>
        <w:t>تفرّس النابغة فيه النجابة و هو صغير</w:t>
      </w:r>
      <w:bookmarkEnd w:id="135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عن العمري عن الهيثم بن عدي عن حماد الراوية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النابغة الذبياني إلى لبيد بن ربيعة و هو صبيّ، مع أعمامه على باب النّعمان بن المنذر، فسأل عنه فنسب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 عينيك لعينا شاعر، أ فتقرض من الشّعر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شيئا مما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تربع على الدّمن الخوالي</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أنت أشعر بني عامر، زدني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طلل لخولة بالرّسيس قديم</w:t>
      </w:r>
    </w:p>
    <w:p>
      <w:pPr>
        <w:pStyle w:val="BookText"/>
        <w:rPr/>
      </w:pPr>
      <w:r>
        <w:rPr>
          <w:rFonts w:ascii="Amiri" w:hAnsi="Amiri" w:eastAsia="Amiri" w:cs="Amiri"/>
          <w:color w:val="111111"/>
          <w:sz w:val="28"/>
          <w:sz w:val="28"/>
          <w:szCs w:val="28"/>
          <w:rtl w:val="true"/>
          <w:lang w:bidi="ar-SA"/>
        </w:rPr>
        <w:t>فضرب بيديه إلى جنبيه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أشعر من قيس كلّها،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هوازن كلّها</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3607965_1280447820"/>
      <w:bookmarkStart w:id="1353" w:name="_Toc565"/>
      <w:bookmarkEnd w:id="1352"/>
      <w:r>
        <w:rPr>
          <w:rtl w:val="true"/>
        </w:rPr>
        <w:t>لقيه النابغة بعد خروجه من عند النعمان و شهد له</w:t>
      </w:r>
      <w:bookmarkEnd w:id="1353"/>
    </w:p>
    <w:p>
      <w:pPr>
        <w:pStyle w:val="BookText"/>
        <w:rPr/>
      </w:pPr>
      <w:r>
        <w:rPr>
          <w:rFonts w:ascii="Amiri" w:hAnsi="Amiri" w:eastAsia="Amiri" w:cs="Amiri"/>
          <w:color w:val="111111"/>
          <w:sz w:val="28"/>
          <w:sz w:val="28"/>
          <w:szCs w:val="28"/>
          <w:rtl w:val="true"/>
          <w:lang w:bidi="ar-SA"/>
        </w:rPr>
        <w:t>و أخبرني بهذا الخبر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لقيط عن أبيه، و حماد الراوية عن عبد اللّه بن قتادة المحاربي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النابغة بباب النّعمان بن المنذر، فقال لي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لبيد بن ربيعة فيمن حضر؟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 الذي رأيت من حاله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بنا حتّى يخرج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فلما خرج قال له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تلمم على الدّمن الخوالي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لسلمى بالمذانب فالقفال</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فقال له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بني عامر،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طلل لخولة بالرّسيس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فبعاقل فلأنعمين رسوم</w:t>
      </w:r>
      <w:r>
        <w:rPr>
          <w:rStyle w:val="FootnoteAnchor"/>
          <w:rtl w:val="true"/>
        </w:rPr>
        <w:footnoteReference w:id="1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هوازن،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عفت الدّيار محلّها فمقامها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تأبّد غولها فرجامها</w:t>
      </w:r>
    </w:p>
    <w:p>
      <w:pPr>
        <w:pStyle w:val="BookText"/>
        <w:rPr/>
      </w:pPr>
      <w:r>
        <w:rPr>
          <w:rFonts w:ascii="Amiri" w:hAnsi="Amiri" w:eastAsia="Amiri" w:cs="Amiri"/>
          <w:color w:val="111111"/>
          <w:sz w:val="28"/>
          <w:sz w:val="28"/>
          <w:szCs w:val="28"/>
          <w:rtl w:val="true"/>
          <w:lang w:bidi="ar-SA"/>
        </w:rPr>
        <w:t>فقال له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أشعر العرب</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3607967_1280447820"/>
      <w:bookmarkStart w:id="1355" w:name="_Toc566"/>
      <w:bookmarkEnd w:id="1354"/>
      <w:r>
        <w:rPr>
          <w:rtl w:val="true"/>
        </w:rPr>
        <w:t>وصيته لابن أخيه حينما حضرته الوفاة</w:t>
      </w:r>
      <w:bookmarkEnd w:id="1355"/>
    </w:p>
    <w:p>
      <w:pPr>
        <w:pStyle w:val="Heading5"/>
        <w:numPr>
          <w:ilvl w:val="4"/>
          <w:numId w:val="1"/>
        </w:numPr>
        <w:rPr/>
      </w:pPr>
      <w:bookmarkStart w:id="1356" w:name="__RefHeading___Toc3607969_1280447820"/>
      <w:bookmarkStart w:id="1357" w:name="_Toc567"/>
      <w:bookmarkEnd w:id="1356"/>
      <w:r>
        <w:rPr>
          <w:rtl w:val="true"/>
        </w:rPr>
        <w:t>اشارة</w:t>
      </w:r>
      <w:bookmarkEnd w:id="135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بن حكيم، عن خالد بن </w:t>
      </w:r>
      <w:bookmarkStart w:id="1358" w:name="pg16218_175666"/>
    </w:p>
    <w:p>
      <w:pPr>
        <w:pStyle w:val="BookText"/>
        <w:rPr/>
      </w:pPr>
      <w:bookmarkEnd w:id="1358"/>
      <w:r>
        <w:rPr>
          <w:rFonts w:ascii="Amiri" w:hAnsi="Amiri" w:eastAsia="Amiri" w:cs="Amiri"/>
          <w:color w:val="111111"/>
          <w:sz w:val="28"/>
          <w:sz w:val="28"/>
          <w:szCs w:val="28"/>
          <w:rtl w:val="true"/>
          <w:lang w:bidi="ar-SA"/>
        </w:rPr>
        <w:t>سعيد، أنّ لبيدا لما حضرته الوفاة قال لابن أخيه و لم يكن له ولد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أباك لم يمت و لكنّه 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 أبوك فأقبله القبلة</w:t>
      </w:r>
      <w:r>
        <w:rPr>
          <w:rStyle w:val="FootnoteAnchor"/>
          <w:rtl w:val="true"/>
        </w:rPr>
        <w:footnoteReference w:id="1461"/>
      </w:r>
      <w:r>
        <w:rPr>
          <w:rFonts w:ascii="Amiri" w:hAnsi="Amiri" w:eastAsia="Amiri" w:cs="Amiri"/>
          <w:color w:val="111111"/>
          <w:sz w:val="28"/>
          <w:sz w:val="28"/>
          <w:szCs w:val="28"/>
          <w:rtl w:val="true"/>
          <w:lang w:bidi="ar-SA"/>
        </w:rPr>
        <w:t>و سجّه بثوبه، و لا تصرخنّ عليه صارخة، و انظر جفنتيّ اللتين كنت أصنعهما فاصنعهما ثم احملهما إلى المسجد، فإذا سلّم الإمام فقدّمها إليهم، فإذا طعموا فقل لهم فليحضروا جنازة أخيهم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دفنت أباك فاج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فوقه خشبا و طينا</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و سقائفا صمّا 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سيها يسدّدن الغصونا</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ليقين حرّ الوجه 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 التّراب و لن يقينا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من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يونس أنّ لابن سريج لحنا في أبيات من قصيدة لبيد هذه، و لم يجنّسه</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3607971_1280447820"/>
      <w:bookmarkStart w:id="1360" w:name="_Toc568"/>
      <w:bookmarkEnd w:id="1359"/>
      <w:r>
        <w:rPr>
          <w:rtl w:val="true"/>
        </w:rPr>
        <w:t>صوت</w:t>
      </w:r>
      <w:bookmarkEnd w:id="1360"/>
    </w:p>
    <w:p>
      <w:pPr>
        <w:pStyle w:val="BookText"/>
        <w:rPr/>
      </w:pPr>
      <w:r>
        <w:rPr>
          <w:rFonts w:ascii="Amiri" w:hAnsi="Amiri" w:eastAsia="Amiri" w:cs="Amiri"/>
          <w:color w:val="111111"/>
          <w:sz w:val="28"/>
          <w:sz w:val="28"/>
          <w:szCs w:val="28"/>
          <w:rtl w:val="true"/>
          <w:lang w:bidi="ar-SA"/>
        </w:rPr>
        <w:t xml:space="preserve">أ بنيّ هل أبصرت أع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مامي بني أمّ البنينا</w:t>
      </w:r>
    </w:p>
    <w:p>
      <w:pPr>
        <w:pStyle w:val="BookText"/>
        <w:rPr/>
      </w:pPr>
      <w:r>
        <w:rPr>
          <w:rFonts w:ascii="Amiri" w:hAnsi="Amiri" w:eastAsia="Amiri" w:cs="Amiri"/>
          <w:color w:val="111111"/>
          <w:sz w:val="28"/>
          <w:sz w:val="28"/>
          <w:szCs w:val="28"/>
          <w:rtl w:val="true"/>
          <w:lang w:bidi="ar-SA"/>
        </w:rPr>
        <w:t xml:space="preserve">و أبي الذي كان الأرا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في الشّتاء له قطينا</w:t>
      </w:r>
    </w:p>
    <w:p>
      <w:pPr>
        <w:pStyle w:val="BookText"/>
        <w:rPr/>
      </w:pPr>
      <w:r>
        <w:rPr>
          <w:rFonts w:ascii="Amiri" w:hAnsi="Amiri" w:eastAsia="Amiri" w:cs="Amiri"/>
          <w:color w:val="111111"/>
          <w:sz w:val="28"/>
          <w:sz w:val="28"/>
          <w:szCs w:val="28"/>
          <w:rtl w:val="true"/>
          <w:lang w:bidi="ar-SA"/>
        </w:rPr>
        <w:t xml:space="preserve">و أبا شريك و المنا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في المضيق إذا لقينا</w:t>
      </w:r>
      <w:r>
        <w:rPr>
          <w:rStyle w:val="FootnoteAnchor"/>
          <w:rtl w:val="true"/>
        </w:rPr>
        <w:footnoteReference w:id="1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إن رأيت و لا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بمثلهم في العالمينا</w:t>
      </w:r>
    </w:p>
    <w:p>
      <w:pPr>
        <w:pStyle w:val="BookText"/>
        <w:rPr/>
      </w:pPr>
      <w:r>
        <w:rPr>
          <w:rFonts w:ascii="Amiri" w:hAnsi="Amiri" w:eastAsia="Amiri" w:cs="Amiri"/>
          <w:color w:val="111111"/>
          <w:sz w:val="28"/>
          <w:sz w:val="28"/>
          <w:szCs w:val="28"/>
          <w:rtl w:val="true"/>
          <w:lang w:bidi="ar-SA"/>
        </w:rPr>
        <w:t xml:space="preserve">فبقيت بعدهم و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بطول صحبتهم ضنينا</w:t>
      </w:r>
    </w:p>
    <w:p>
      <w:pPr>
        <w:pStyle w:val="BookText"/>
        <w:rPr/>
      </w:pPr>
      <w:r>
        <w:rPr>
          <w:rFonts w:ascii="Amiri" w:hAnsi="Amiri" w:eastAsia="Amiri" w:cs="Amiri"/>
          <w:color w:val="111111"/>
          <w:sz w:val="28"/>
          <w:sz w:val="28"/>
          <w:szCs w:val="28"/>
          <w:rtl w:val="true"/>
          <w:lang w:bidi="ar-SA"/>
        </w:rPr>
        <w:t xml:space="preserve">دعني و ما ملكت 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إن سددت بها الشئونا</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و افعل بمالك 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مستعانا أو معينا</w:t>
      </w:r>
    </w:p>
    <w:p>
      <w:pPr>
        <w:pStyle w:val="Heading4"/>
        <w:numPr>
          <w:ilvl w:val="3"/>
          <w:numId w:val="1"/>
        </w:numPr>
        <w:rPr/>
      </w:pPr>
      <w:bookmarkStart w:id="1361" w:name="__RefHeading___Toc3607973_1280447820"/>
      <w:bookmarkStart w:id="1362" w:name="_Toc569"/>
      <w:bookmarkEnd w:id="1361"/>
      <w:r>
        <w:rPr>
          <w:rtl w:val="true"/>
        </w:rPr>
        <w:t>ما قال من الشعر لابنتيه حين احتضر</w:t>
      </w:r>
      <w:bookmarkEnd w:id="136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لابنتيه حين احتضر</w:t>
      </w:r>
      <w:r>
        <w:rPr>
          <w:rStyle w:val="FootnoteAnchor"/>
          <w:rtl w:val="true"/>
        </w:rPr>
        <w:footnoteReference w:id="1466"/>
      </w:r>
      <w:r>
        <w:rPr>
          <w:rFonts w:ascii="Amiri" w:hAnsi="Amiri" w:eastAsia="Amiri" w:cs="Amiri"/>
          <w:color w:val="111111"/>
          <w:sz w:val="28"/>
          <w:sz w:val="28"/>
          <w:szCs w:val="28"/>
          <w:rtl w:val="true"/>
          <w:lang w:bidi="ar-SA"/>
        </w:rPr>
        <w:t>، و فيه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تمنّى ابنتاي أن يعيش أبوهما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أنا إلاّ من ربيعة أو مضر</w:t>
      </w:r>
    </w:p>
    <w:p>
      <w:pPr>
        <w:pStyle w:val="BookText"/>
        <w:rPr/>
      </w:pPr>
      <w:r>
        <w:rPr>
          <w:rFonts w:ascii="Amiri" w:hAnsi="Amiri" w:eastAsia="Amiri" w:cs="Amiri"/>
          <w:color w:val="111111"/>
          <w:sz w:val="28"/>
          <w:sz w:val="28"/>
          <w:szCs w:val="28"/>
          <w:rtl w:val="true"/>
          <w:lang w:bidi="ar-SA"/>
        </w:rPr>
        <w:t xml:space="preserve">فإن حان يوما أن يموت أبوكما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تخمشا وجها و لا تحلقا شعر</w:t>
      </w:r>
    </w:p>
    <w:p>
      <w:pPr>
        <w:pStyle w:val="BookText"/>
        <w:rPr/>
      </w:pPr>
      <w:r>
        <w:rPr>
          <w:rFonts w:ascii="Amiri" w:hAnsi="Amiri" w:eastAsia="Amiri" w:cs="Amiri"/>
          <w:color w:val="111111"/>
          <w:sz w:val="28"/>
          <w:sz w:val="28"/>
          <w:szCs w:val="28"/>
          <w:rtl w:val="true"/>
          <w:lang w:bidi="ar-SA"/>
        </w:rPr>
        <w:t xml:space="preserve">و قولا هو المرء الذي لا حليفه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 و لا خان الصّديق و لا غدر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ببطن عاقل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 ها،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سائر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شوم</w:t>
      </w:r>
      <w:r>
        <w:rPr>
          <w:rFonts w:eastAsia="Amiri" w:cs="Amiri" w:ascii="Amiri" w:hAnsi="Amiri"/>
          <w:color w:val="111111"/>
          <w:sz w:val="28"/>
          <w:szCs w:val="28"/>
          <w:rtl w:val="true"/>
          <w:lang w:bidi="ar-SA"/>
        </w:rPr>
        <w:t xml:space="preserve">». </w:t>
      </w:r>
      <w:bookmarkStart w:id="1363" w:name="pg16218_175667"/>
    </w:p>
    <w:p>
      <w:pPr>
        <w:pStyle w:val="BookText"/>
        <w:rPr/>
      </w:pPr>
      <w:bookmarkEnd w:id="1363"/>
      <w:r>
        <w:rPr>
          <w:rFonts w:ascii="Amiri" w:hAnsi="Amiri" w:eastAsia="Amiri" w:cs="Amiri"/>
          <w:color w:val="111111"/>
          <w:sz w:val="28"/>
          <w:sz w:val="28"/>
          <w:szCs w:val="28"/>
          <w:rtl w:val="true"/>
          <w:lang w:bidi="ar-SA"/>
        </w:rPr>
        <w:t xml:space="preserve">إلى الحول ثم اسم السّلام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يبك حولا كاملا فقد اعتذر</w:t>
      </w:r>
    </w:p>
    <w:p>
      <w:pPr>
        <w:pStyle w:val="BookText"/>
        <w:rPr/>
      </w:pPr>
      <w:r>
        <w:rPr>
          <w:rFonts w:ascii="Amiri" w:hAnsi="Amiri" w:eastAsia="Amiri" w:cs="Amiri"/>
          <w:color w:val="111111"/>
          <w:sz w:val="28"/>
          <w:sz w:val="28"/>
          <w:szCs w:val="28"/>
          <w:rtl w:val="true"/>
          <w:lang w:bidi="ar-SA"/>
        </w:rPr>
        <w:t>في هذه الأبيات هزج خفيف مطلق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إنّه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أنه لإبراهيم</w:t>
      </w:r>
      <w:r>
        <w:rPr>
          <w:rFonts w:eastAsia="Amiri" w:cs="Amiri" w:ascii="Amiri" w:hAnsi="Amiri"/>
          <w:color w:val="111111"/>
          <w:sz w:val="28"/>
          <w:szCs w:val="28"/>
          <w:rtl w:val="true"/>
          <w:lang w:bidi="ar-SA"/>
        </w:rPr>
        <w:t>.</w:t>
      </w:r>
    </w:p>
    <w:p>
      <w:pPr>
        <w:pStyle w:val="Heading4"/>
        <w:numPr>
          <w:ilvl w:val="3"/>
          <w:numId w:val="1"/>
        </w:numPr>
        <w:rPr/>
      </w:pPr>
      <w:bookmarkStart w:id="1364" w:name="__RefHeading___Toc3607975_1280447820"/>
      <w:bookmarkStart w:id="1365" w:name="_Toc570"/>
      <w:bookmarkEnd w:id="1364"/>
      <w:r>
        <w:rPr>
          <w:rtl w:val="true"/>
        </w:rPr>
        <w:t>كانت ابنتاه ترثيانه و لا تعولان</w:t>
      </w:r>
      <w:bookmarkEnd w:id="1365"/>
    </w:p>
    <w:p>
      <w:pPr>
        <w:pStyle w:val="Heading5"/>
        <w:numPr>
          <w:ilvl w:val="4"/>
          <w:numId w:val="1"/>
        </w:numPr>
        <w:rPr/>
      </w:pPr>
      <w:bookmarkStart w:id="1366" w:name="__RefHeading___Toc3607977_1280447820"/>
      <w:bookmarkStart w:id="1367" w:name="_Toc571"/>
      <w:bookmarkEnd w:id="1366"/>
      <w:r>
        <w:rPr>
          <w:rtl w:val="true"/>
        </w:rPr>
        <w:t>اشارة</w:t>
      </w:r>
      <w:bookmarkEnd w:id="136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ابنتاه تلبسان ثيابهما في كلّ يوم، ثم تأتيان مجلس بني جعفر بن كلاب فترثيانه و لا تعولان، فأقامتا على ذلك حولا ثم انصرفتا</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3607979_1280447820"/>
      <w:bookmarkStart w:id="1369" w:name="_Toc572"/>
      <w:bookmarkEnd w:id="1368"/>
      <w:r>
        <w:rPr>
          <w:rtl w:val="true"/>
        </w:rPr>
        <w:t>صوت</w:t>
      </w:r>
      <w:bookmarkEnd w:id="1369"/>
    </w:p>
    <w:p>
      <w:pPr>
        <w:pStyle w:val="BookText"/>
        <w:rPr/>
      </w:pPr>
      <w:r>
        <w:rPr>
          <w:rFonts w:ascii="Amiri" w:hAnsi="Amiri" w:eastAsia="Amiri" w:cs="Amiri"/>
          <w:color w:val="111111"/>
          <w:sz w:val="28"/>
          <w:sz w:val="28"/>
          <w:szCs w:val="28"/>
          <w:rtl w:val="true"/>
          <w:lang w:bidi="ar-SA"/>
        </w:rPr>
        <w:t xml:space="preserve">سألناه الجزيل فما تأبّى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فوق منيتنا و زادا</w:t>
      </w:r>
    </w:p>
    <w:p>
      <w:pPr>
        <w:pStyle w:val="BookText"/>
        <w:rPr/>
      </w:pPr>
      <w:r>
        <w:rPr>
          <w:rFonts w:ascii="IRNazanin" w:hAnsi="IRNazanin" w:eastAsia="IRNazanin"/>
          <w:color w:val="111111"/>
          <w:sz w:val="28"/>
          <w:sz w:val="28"/>
          <w:szCs w:val="28"/>
          <w:rtl w:val="true"/>
          <w:lang w:bidi="fa-IR"/>
        </w:rPr>
        <w:t xml:space="preserve">و أحسن ثمّ أحسن ثم 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ثم عدت له فعادا</w:t>
      </w:r>
    </w:p>
    <w:p>
      <w:pPr>
        <w:pStyle w:val="BookText"/>
        <w:rPr/>
      </w:pPr>
      <w:r>
        <w:rPr>
          <w:rFonts w:ascii="Amiri" w:hAnsi="Amiri" w:eastAsia="Amiri" w:cs="Amiri"/>
          <w:color w:val="111111"/>
          <w:sz w:val="28"/>
          <w:sz w:val="28"/>
          <w:szCs w:val="28"/>
          <w:rtl w:val="true"/>
          <w:lang w:bidi="ar-SA"/>
        </w:rPr>
        <w:t xml:space="preserve">مرارا ما دنوت إليه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ضاحكا و ثنى الوسادا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لزياد الأعجم، و الغناء لشارية، خفيف رمل بالبنصر مطلق</w:t>
      </w:r>
      <w:r>
        <w:rPr>
          <w:rFonts w:eastAsia="Amiri" w:cs="Amiri" w:ascii="Amiri" w:hAnsi="Amiri"/>
          <w:color w:val="111111"/>
          <w:sz w:val="28"/>
          <w:szCs w:val="28"/>
          <w:rtl w:val="true"/>
          <w:lang w:bidi="ar-SA"/>
        </w:rPr>
        <w:t xml:space="preserve">. </w:t>
      </w:r>
      <w:bookmarkStart w:id="1370" w:name="pg16218_175668"/>
    </w:p>
    <w:p>
      <w:pPr>
        <w:pStyle w:val="Heading3"/>
        <w:numPr>
          <w:ilvl w:val="2"/>
          <w:numId w:val="1"/>
        </w:numPr>
        <w:rPr/>
      </w:pPr>
      <w:bookmarkStart w:id="1371" w:name="__RefHeading___Toc3607981_1280447820"/>
      <w:bookmarkStart w:id="1372" w:name="_Toc573"/>
      <w:bookmarkEnd w:id="1370"/>
      <w:bookmarkEnd w:id="1371"/>
      <w:r>
        <w:rPr/>
        <w:t>24</w:t>
      </w:r>
      <w:r>
        <w:rPr>
          <w:rtl w:val="true"/>
        </w:rPr>
        <w:t xml:space="preserve"> - </w:t>
      </w:r>
      <w:r>
        <w:rPr>
          <w:rtl w:val="true"/>
        </w:rPr>
        <w:t>أخبار زياد الأعجم و نسبه</w:t>
      </w:r>
      <w:bookmarkEnd w:id="1372"/>
    </w:p>
    <w:p>
      <w:pPr>
        <w:pStyle w:val="Heading4"/>
        <w:numPr>
          <w:ilvl w:val="3"/>
          <w:numId w:val="1"/>
        </w:numPr>
        <w:rPr/>
      </w:pPr>
      <w:bookmarkStart w:id="1373" w:name="__RefHeading___Toc3607983_1280447820"/>
      <w:bookmarkStart w:id="1374" w:name="_Toc574"/>
      <w:bookmarkEnd w:id="1373"/>
      <w:r>
        <w:rPr>
          <w:rtl w:val="true"/>
        </w:rPr>
        <w:t>نسبه</w:t>
      </w:r>
      <w:bookmarkEnd w:id="1374"/>
    </w:p>
    <w:p>
      <w:pPr>
        <w:pStyle w:val="BookText"/>
        <w:rPr/>
      </w:pPr>
      <w:r>
        <w:rPr>
          <w:rFonts w:ascii="Amiri" w:hAnsi="Amiri" w:eastAsia="Amiri" w:cs="Amiri"/>
          <w:color w:val="111111"/>
          <w:sz w:val="28"/>
          <w:sz w:val="28"/>
          <w:szCs w:val="28"/>
          <w:rtl w:val="true"/>
          <w:lang w:bidi="ar-SA"/>
        </w:rPr>
        <w:t>زياد بن سليمان</w:t>
      </w:r>
      <w:r>
        <w:rPr>
          <w:rStyle w:val="FootnoteAnchor"/>
          <w:rtl w:val="true"/>
        </w:rPr>
        <w:footnoteReference w:id="1467"/>
      </w:r>
      <w:r>
        <w:rPr>
          <w:rFonts w:ascii="Amiri" w:hAnsi="Amiri" w:eastAsia="Amiri" w:cs="Amiri"/>
          <w:color w:val="111111"/>
          <w:sz w:val="28"/>
          <w:sz w:val="28"/>
          <w:szCs w:val="28"/>
          <w:rtl w:val="true"/>
          <w:lang w:bidi="ar-SA"/>
        </w:rPr>
        <w:t>، مولى عبد القيس، أحد بني عامر بن الحارث، ثم أحد بني مالك بن عامر الخارجية</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5" w:name="__RefHeading___Toc3607985_1280447820"/>
      <w:bookmarkStart w:id="1376" w:name="_Toc575"/>
      <w:bookmarkEnd w:id="1375"/>
      <w:r>
        <w:rPr>
          <w:rtl w:val="true"/>
        </w:rPr>
        <w:t>علة تسميته بالأعجم</w:t>
      </w:r>
      <w:bookmarkEnd w:id="1376"/>
    </w:p>
    <w:p>
      <w:pPr>
        <w:pStyle w:val="BookText"/>
        <w:rPr/>
      </w:pPr>
      <w:r>
        <w:rPr>
          <w:rFonts w:ascii="Amiri" w:hAnsi="Amiri" w:eastAsia="Amiri" w:cs="Amiri"/>
          <w:color w:val="111111"/>
          <w:sz w:val="28"/>
          <w:sz w:val="28"/>
          <w:szCs w:val="28"/>
          <w:rtl w:val="true"/>
          <w:lang w:bidi="ar-SA"/>
        </w:rPr>
        <w:t>أخبرني بذلك علي بن سليمان الأخفش عن أبي سعيد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العباس اليزيدي، عن عمه عن ابن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زياد بن جابر بن عمرو، مولى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ينزل إصطخر فغلبت العجمة على لسانه، فقيل له الأعجم</w:t>
      </w:r>
      <w:r>
        <w:rPr>
          <w:rFonts w:eastAsia="Amiri" w:cs="Amiri" w:ascii="Amiri" w:hAnsi="Amiri"/>
          <w:color w:val="111111"/>
          <w:sz w:val="28"/>
          <w:szCs w:val="28"/>
          <w:rtl w:val="true"/>
          <w:lang w:bidi="ar-SA"/>
        </w:rPr>
        <w:t>.</w:t>
      </w:r>
    </w:p>
    <w:p>
      <w:pPr>
        <w:pStyle w:val="Heading4"/>
        <w:numPr>
          <w:ilvl w:val="3"/>
          <w:numId w:val="1"/>
        </w:numPr>
        <w:rPr/>
      </w:pPr>
      <w:bookmarkStart w:id="1377" w:name="__RefHeading___Toc3607987_1280447820"/>
      <w:bookmarkStart w:id="1378" w:name="_Toc576"/>
      <w:bookmarkEnd w:id="1377"/>
      <w:r>
        <w:rPr>
          <w:rtl w:val="true"/>
        </w:rPr>
        <w:t>مولده و منشؤه</w:t>
      </w:r>
      <w:bookmarkEnd w:id="1378"/>
    </w:p>
    <w:p>
      <w:pPr>
        <w:pStyle w:val="BookText"/>
        <w:rPr/>
      </w:pPr>
      <w:r>
        <w:rPr>
          <w:rFonts w:ascii="Amiri" w:hAnsi="Amiri" w:eastAsia="Amiri" w:cs="Amiri"/>
          <w:color w:val="111111"/>
          <w:sz w:val="28"/>
          <w:sz w:val="28"/>
          <w:szCs w:val="28"/>
          <w:rtl w:val="true"/>
          <w:lang w:bidi="ar-SA"/>
        </w:rPr>
        <w:t>و ذكر ابن النّطاح مثل ذلك في نسبه، و خالف في بلده، و ذكر أنّ أصله و مولده و منشأه بأصبهان ثمّ انتقل إلى خراسان، فلم يزل بها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شاعرا جزل الشّعر فصيح الألفاظ على لكنة لسانه، و جريه على لفظ أهل بلده</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3607989_1280447820"/>
      <w:bookmarkStart w:id="1380" w:name="_Toc577"/>
      <w:bookmarkEnd w:id="1379"/>
      <w:r>
        <w:rPr>
          <w:rtl w:val="true"/>
        </w:rPr>
        <w:t>مثل من لكنة زياد الأعجم</w:t>
      </w:r>
      <w:bookmarkEnd w:id="1380"/>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عن المدائني أنّ زيادا الأعجم دعا غلاما له ليرسله في حاجة، فأبطأ فلما جاءه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لدن دأوتك إلى أن قلت لبّى</w:t>
      </w:r>
      <w:r>
        <w:rPr>
          <w:rStyle w:val="FootnoteAnchor"/>
          <w:rtl w:val="true"/>
        </w:rPr>
        <w:footnoteReference w:id="1469"/>
      </w:r>
      <w:r>
        <w:rPr>
          <w:rFonts w:ascii="Amiri" w:hAnsi="Amiri" w:eastAsia="Amiri" w:cs="Amiri"/>
          <w:color w:val="111111"/>
          <w:sz w:val="28"/>
          <w:sz w:val="28"/>
          <w:szCs w:val="28"/>
          <w:rtl w:val="true"/>
          <w:lang w:bidi="ar-SA"/>
        </w:rPr>
        <w:t>ما كنت تسنأ؟ يريد منذ لدن دعوتك إلى أن قلت لبّيك ما ذا كنت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ألفاظه كما ترى في نهاية القبح و اللّكنة</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3607991_1280447820"/>
      <w:bookmarkStart w:id="1382" w:name="_Toc578"/>
      <w:bookmarkEnd w:id="1381"/>
      <w:r>
        <w:rPr>
          <w:rtl w:val="true"/>
        </w:rPr>
        <w:t>رثاؤه للمغيرة بن المهلب</w:t>
      </w:r>
      <w:bookmarkEnd w:id="1382"/>
    </w:p>
    <w:p>
      <w:pPr>
        <w:pStyle w:val="Heading5"/>
        <w:numPr>
          <w:ilvl w:val="4"/>
          <w:numId w:val="1"/>
        </w:numPr>
        <w:rPr/>
      </w:pPr>
      <w:bookmarkStart w:id="1383" w:name="__RefHeading___Toc3607993_1280447820"/>
      <w:bookmarkStart w:id="1384" w:name="_Toc579"/>
      <w:bookmarkEnd w:id="1383"/>
      <w:r>
        <w:rPr>
          <w:rtl w:val="true"/>
        </w:rPr>
        <w:t>اشارة</w:t>
      </w:r>
      <w:bookmarkEnd w:id="138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يقول يرثي المغيرة بن المهلّب</w:t>
      </w:r>
      <w:r>
        <w:rPr>
          <w:rStyle w:val="FootnoteAnchor"/>
          <w:rtl w:val="true"/>
        </w:rPr>
        <w:footnoteReference w:id="1470"/>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bookmarkStart w:id="1385" w:name="pg16218_175669"/>
    </w:p>
    <w:p>
      <w:pPr>
        <w:pStyle w:val="Heading5"/>
        <w:numPr>
          <w:ilvl w:val="4"/>
          <w:numId w:val="1"/>
        </w:numPr>
        <w:rPr/>
      </w:pPr>
      <w:bookmarkStart w:id="1386" w:name="__RefHeading___Toc3607995_1280447820"/>
      <w:bookmarkStart w:id="1387" w:name="_Toc580"/>
      <w:bookmarkEnd w:id="1385"/>
      <w:bookmarkEnd w:id="1386"/>
      <w:r>
        <w:rPr>
          <w:rtl w:val="true"/>
        </w:rPr>
        <w:t>صوت</w:t>
      </w:r>
      <w:bookmarkEnd w:id="1387"/>
    </w:p>
    <w:p>
      <w:pPr>
        <w:pStyle w:val="BookText"/>
        <w:rPr/>
      </w:pPr>
      <w:r>
        <w:rPr>
          <w:rFonts w:ascii="Amiri" w:hAnsi="Amiri" w:eastAsia="Amiri" w:cs="Amiri"/>
          <w:color w:val="111111"/>
          <w:sz w:val="28"/>
          <w:sz w:val="28"/>
          <w:szCs w:val="28"/>
          <w:rtl w:val="true"/>
          <w:lang w:bidi="ar-SA"/>
        </w:rPr>
        <w:t xml:space="preserve">قل للقوافل و الغزيّ إذا غزوا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الباكرين و للمجدّ الرائح</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إنّ المروءة و السّماحة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بمرو على الطّريق الواضح</w:t>
      </w:r>
    </w:p>
    <w:p>
      <w:pPr>
        <w:pStyle w:val="BookText"/>
        <w:rPr/>
      </w:pPr>
      <w:r>
        <w:rPr>
          <w:rFonts w:ascii="Amiri" w:hAnsi="Amiri" w:eastAsia="Amiri" w:cs="Amiri"/>
          <w:color w:val="111111"/>
          <w:sz w:val="28"/>
          <w:sz w:val="28"/>
          <w:szCs w:val="28"/>
          <w:rtl w:val="true"/>
          <w:lang w:bidi="ar-SA"/>
        </w:rPr>
        <w:t xml:space="preserve">فإذا مررت بقبره فاعقر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 الهجان و كلّ طرف سابح</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و انضح جوانب قبره بدمائها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يكون أخادم و ذبائح</w:t>
      </w:r>
    </w:p>
    <w:p>
      <w:pPr>
        <w:pStyle w:val="BookText"/>
        <w:rPr/>
      </w:pPr>
      <w:r>
        <w:rPr>
          <w:rFonts w:ascii="Amiri" w:hAnsi="Amiri" w:eastAsia="Amiri" w:cs="Amiri"/>
          <w:color w:val="111111"/>
          <w:sz w:val="28"/>
          <w:sz w:val="28"/>
          <w:szCs w:val="28"/>
          <w:rtl w:val="true"/>
          <w:lang w:bidi="ar-SA"/>
        </w:rPr>
        <w:t xml:space="preserve">يا من بمهوى الشّمس من حيّ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مطلع قرنها المتنازح</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مات المغيرة عد طول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بين أسنّة و صفائح</w:t>
      </w:r>
    </w:p>
    <w:p>
      <w:pPr>
        <w:pStyle w:val="BookText"/>
        <w:rPr/>
      </w:pPr>
      <w:r>
        <w:rPr>
          <w:rFonts w:ascii="Amiri" w:hAnsi="Amiri" w:eastAsia="Amiri" w:cs="Amiri"/>
          <w:color w:val="111111"/>
          <w:sz w:val="28"/>
          <w:sz w:val="28"/>
          <w:szCs w:val="28"/>
          <w:rtl w:val="true"/>
          <w:lang w:bidi="ar-SA"/>
        </w:rPr>
        <w:t xml:space="preserve">و القتل ليس إلى القتال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يؤخّر للشّفيق الناصح</w:t>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نادر الكلام، و نقيّ المعاني، و مختار القصيد، و هي معدودة من مراثي الشّعراء في عصر زياد و مقدّمها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جامع في الأبيات الأربعة الأول غناء أوّله نشيد كلّه، ثم تعود الصّنعة إلى الثاني و الثالث في طريقة الهزج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علي بن سليمان الأخفش، عن السكّري عن محمد بن حبيب، أنّ من الناس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هذه القصيدة للصّلتان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شاذّ، و الصحيح أنّها لزياد قد دوّنها الرواة، غير مدفوع عنها</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3607997_1280447820"/>
      <w:bookmarkStart w:id="1389" w:name="_Toc581"/>
      <w:bookmarkEnd w:id="1388"/>
      <w:r>
        <w:rPr>
          <w:rtl w:val="true"/>
        </w:rPr>
        <w:t>مثل آخر من أمثلة لكنته</w:t>
      </w:r>
      <w:bookmarkEnd w:id="1389"/>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رثى زياد الأعجم المغيرة بن المهلب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الشّجاعة و السّماحة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بمرو على الطّريق الواضح</w:t>
      </w:r>
    </w:p>
    <w:p>
      <w:pPr>
        <w:pStyle w:val="BookText"/>
        <w:rPr/>
      </w:pPr>
      <w:r>
        <w:rPr>
          <w:rFonts w:ascii="Amiri" w:hAnsi="Amiri" w:eastAsia="Amiri" w:cs="Amiri"/>
          <w:color w:val="111111"/>
          <w:sz w:val="28"/>
          <w:sz w:val="28"/>
          <w:szCs w:val="28"/>
          <w:rtl w:val="true"/>
          <w:lang w:bidi="ar-SA"/>
        </w:rPr>
        <w:t xml:space="preserve">فإذا مررت بقبره فاعقر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 الهجان و كلّ طرف سابح</w:t>
      </w:r>
    </w:p>
    <w:p>
      <w:pPr>
        <w:pStyle w:val="BookText"/>
        <w:rPr/>
      </w:pPr>
      <w:r>
        <w:rPr>
          <w:rFonts w:ascii="Amiri" w:hAnsi="Amiri" w:eastAsia="Amiri" w:cs="Amiri"/>
          <w:color w:val="111111"/>
          <w:sz w:val="28"/>
          <w:sz w:val="28"/>
          <w:szCs w:val="28"/>
          <w:rtl w:val="true"/>
          <w:lang w:bidi="ar-SA"/>
        </w:rPr>
        <w:t>فقال له 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أ فعقرت أنت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بنت الهمار</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الحمار</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3607999_1280447820"/>
      <w:bookmarkStart w:id="1391" w:name="_Toc582"/>
      <w:bookmarkEnd w:id="1390"/>
      <w:r>
        <w:rPr>
          <w:rtl w:val="true"/>
        </w:rPr>
        <w:t>أبيات لعض المحدثين في نحو معنى مرثيته السابقة</w:t>
      </w:r>
      <w:bookmarkEnd w:id="1391"/>
    </w:p>
    <w:p>
      <w:pPr>
        <w:pStyle w:val="BookText"/>
        <w:rPr/>
      </w:pPr>
      <w:r>
        <w:rPr>
          <w:rFonts w:ascii="Amiri" w:hAnsi="Amiri" w:eastAsia="Amiri" w:cs="Amiri"/>
          <w:color w:val="111111"/>
          <w:sz w:val="28"/>
          <w:sz w:val="28"/>
          <w:szCs w:val="28"/>
          <w:rtl w:val="true"/>
          <w:lang w:bidi="ar-SA"/>
        </w:rPr>
        <w:t>أخبرني مالك بن محمد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حاضرا في مجلس أبي العباس، فقلت و قد قرئ عليه شعر زياد الأعجم، فقرئت عليه قصيدته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للقوافل و الغزيّ إذا غزوا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الباكرين و للمجدّ الرائح</w:t>
      </w:r>
      <w:r>
        <w:rPr>
          <w:rStyle w:val="FootnoteAnchor"/>
          <w:rtl w:val="true"/>
        </w:rPr>
        <w:footnoteReference w:id="1475"/>
      </w:r>
      <w:bookmarkStart w:id="1392" w:name="pg16218_175670"/>
    </w:p>
    <w:p>
      <w:pPr>
        <w:pStyle w:val="BookText"/>
        <w:rPr/>
      </w:pPr>
      <w:bookmarkEnd w:id="13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إنّها من مختار الشعر، و لقد أنشدت لبعض المحدثين في نحو هذا المعنى أبياتا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الناعيان من تنعيان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 أراكما تبكيان</w:t>
      </w:r>
    </w:p>
    <w:p>
      <w:pPr>
        <w:pStyle w:val="BookText"/>
        <w:rPr/>
      </w:pPr>
      <w:r>
        <w:rPr>
          <w:rFonts w:ascii="Amiri" w:hAnsi="Amiri" w:eastAsia="Amiri" w:cs="Amiri"/>
          <w:color w:val="111111"/>
          <w:sz w:val="28"/>
          <w:sz w:val="28"/>
          <w:szCs w:val="28"/>
          <w:rtl w:val="true"/>
          <w:lang w:bidi="ar-SA"/>
        </w:rPr>
        <w:t xml:space="preserve">اندبا الماجد الكريم أبا 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 ربّ المعروف و الإحسان</w:t>
      </w:r>
    </w:p>
    <w:p>
      <w:pPr>
        <w:pStyle w:val="BookText"/>
        <w:rPr/>
      </w:pPr>
      <w:r>
        <w:rPr>
          <w:rFonts w:ascii="Amiri" w:hAnsi="Amiri" w:eastAsia="Amiri" w:cs="Amiri"/>
          <w:color w:val="111111"/>
          <w:sz w:val="28"/>
          <w:sz w:val="28"/>
          <w:szCs w:val="28"/>
          <w:rtl w:val="true"/>
          <w:lang w:bidi="ar-SA"/>
        </w:rPr>
        <w:t xml:space="preserve">و اذهبا بي إن لم يكن لكما 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 إلى جنب قبره فاعقراني</w:t>
      </w:r>
    </w:p>
    <w:p>
      <w:pPr>
        <w:pStyle w:val="BookText"/>
        <w:rPr/>
      </w:pPr>
      <w:r>
        <w:rPr>
          <w:rFonts w:ascii="Amiri" w:hAnsi="Amiri" w:eastAsia="Amiri" w:cs="Amiri"/>
          <w:color w:val="111111"/>
          <w:sz w:val="28"/>
          <w:sz w:val="28"/>
          <w:szCs w:val="28"/>
          <w:rtl w:val="true"/>
          <w:lang w:bidi="ar-SA"/>
        </w:rPr>
        <w:t xml:space="preserve">و انضحا من دمي عليه فقد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دمي من نداه لو تعلمان</w:t>
      </w:r>
    </w:p>
    <w:p>
      <w:pPr>
        <w:pStyle w:val="Heading4"/>
        <w:numPr>
          <w:ilvl w:val="3"/>
          <w:numId w:val="1"/>
        </w:numPr>
        <w:rPr/>
      </w:pPr>
      <w:bookmarkStart w:id="1393" w:name="__RefHeading___Toc3608001_1280447820"/>
      <w:bookmarkStart w:id="1394" w:name="_Toc583"/>
      <w:bookmarkEnd w:id="1393"/>
      <w:r>
        <w:rPr>
          <w:rtl w:val="true"/>
        </w:rPr>
        <w:t>قصته مع حبيب بن المهلب في شأن الحمامة و ديتها</w:t>
      </w:r>
      <w:bookmarkEnd w:id="1394"/>
    </w:p>
    <w:p>
      <w:pPr>
        <w:pStyle w:val="BookText"/>
        <w:rPr/>
      </w:pPr>
      <w:r>
        <w:rPr>
          <w:rFonts w:ascii="Amiri" w:hAnsi="Amiri" w:eastAsia="Amiri" w:cs="Amiri"/>
          <w:color w:val="111111"/>
          <w:sz w:val="28"/>
          <w:sz w:val="28"/>
          <w:szCs w:val="28"/>
          <w:rtl w:val="true"/>
          <w:lang w:bidi="ar-SA"/>
        </w:rPr>
        <w:t>أخبرني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النخعيّ عن ابن عائشة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المهلب بن أبي صفرة بخراسان، فخرج إليه زياد الأعجم فمدحه، فأمر له بجائزة فأقام عنده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لبعشيّة نشرب مع حبيب بن المهلّب في دار له، و فيها حمامة، إذ سجعت الحمامة فقال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تغنّى أنت في ذممي و 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ذمّة والدي إن لم تطاري</w:t>
      </w:r>
    </w:p>
    <w:p>
      <w:pPr>
        <w:pStyle w:val="BookText"/>
        <w:rPr/>
      </w:pPr>
      <w:r>
        <w:rPr>
          <w:rFonts w:ascii="Amiri" w:hAnsi="Amiri" w:eastAsia="Amiri" w:cs="Amiri"/>
          <w:color w:val="111111"/>
          <w:sz w:val="28"/>
          <w:sz w:val="28"/>
          <w:szCs w:val="28"/>
          <w:rtl w:val="true"/>
          <w:lang w:bidi="ar-SA"/>
        </w:rPr>
        <w:t xml:space="preserve">و بيتك فاصلحيه و لا تخافي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صفر مزغّبة صغار</w:t>
      </w:r>
    </w:p>
    <w:p>
      <w:pPr>
        <w:pStyle w:val="BookText"/>
        <w:rPr/>
      </w:pPr>
      <w:r>
        <w:rPr>
          <w:rFonts w:ascii="Amiri" w:hAnsi="Amiri" w:eastAsia="Amiri" w:cs="Amiri"/>
          <w:color w:val="111111"/>
          <w:sz w:val="28"/>
          <w:sz w:val="28"/>
          <w:szCs w:val="28"/>
          <w:rtl w:val="true"/>
          <w:lang w:bidi="ar-SA"/>
        </w:rPr>
        <w:t xml:space="preserve">فإنّك كلّما غنّيت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أحبّتي و ذكرت داري</w:t>
      </w:r>
    </w:p>
    <w:p>
      <w:pPr>
        <w:pStyle w:val="BookText"/>
        <w:rPr/>
      </w:pPr>
      <w:r>
        <w:rPr>
          <w:rFonts w:ascii="Amiri" w:hAnsi="Amiri" w:eastAsia="Amiri" w:cs="Amiri"/>
          <w:color w:val="111111"/>
          <w:sz w:val="28"/>
          <w:sz w:val="28"/>
          <w:szCs w:val="28"/>
          <w:rtl w:val="true"/>
          <w:lang w:bidi="ar-SA"/>
        </w:rPr>
        <w:t xml:space="preserve">فإمّا يقتلوك طلبت 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نبأ لأنك في جواري</w:t>
      </w:r>
    </w:p>
    <w:p>
      <w:pPr>
        <w:pStyle w:val="BookText"/>
        <w:rPr/>
      </w:pPr>
      <w:r>
        <w:rPr>
          <w:rFonts w:ascii="Amiri" w:hAnsi="Amiri" w:eastAsia="Amiri" w:cs="Amiri"/>
          <w:color w:val="111111"/>
          <w:sz w:val="28"/>
          <w:sz w:val="28"/>
          <w:szCs w:val="28"/>
          <w:rtl w:val="true"/>
          <w:lang w:bidi="ar-SA"/>
        </w:rPr>
        <w:t>فقال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هات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جارتك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رميتها لاستعدينّ عليك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بالقوس فنزع لها سهما فقتلها، فوثب زياد فدخل على المهلّب فحدّثه الحديث و أنشده الشعر،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بأبي بسطام، فأتي بحبيب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أبا أمامة دية جارته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أطال اللّه بقاء الأمير، إنّما كنت ألعب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كما آمرك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زياد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عينا من رأى كقضيّة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لي بها قرم العراق المهلّب</w:t>
      </w:r>
    </w:p>
    <w:p>
      <w:pPr>
        <w:pStyle w:val="BookText"/>
        <w:rPr/>
      </w:pPr>
      <w:r>
        <w:rPr>
          <w:rFonts w:ascii="Amiri" w:hAnsi="Amiri" w:eastAsia="Amiri" w:cs="Amiri"/>
          <w:color w:val="111111"/>
          <w:sz w:val="28"/>
          <w:sz w:val="28"/>
          <w:szCs w:val="28"/>
          <w:rtl w:val="true"/>
          <w:lang w:bidi="ar-SA"/>
        </w:rPr>
        <w:t xml:space="preserve">رماها حبيب بن المهلّب 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فأثبتها بالسّهم و السهم يغرب</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فألزمه عقل الفتيل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ألعب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لا يروّع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جارة جاري مثل جلدي و أقرب</w:t>
      </w:r>
      <w:r>
        <w:rPr>
          <w:rStyle w:val="FootnoteAnchor"/>
          <w:rtl w:val="true"/>
        </w:rPr>
        <w:footnoteReference w:id="1477"/>
      </w:r>
    </w:p>
    <w:p>
      <w:pPr>
        <w:pStyle w:val="Heading4"/>
        <w:numPr>
          <w:ilvl w:val="3"/>
          <w:numId w:val="1"/>
        </w:numPr>
        <w:rPr/>
      </w:pPr>
      <w:bookmarkStart w:id="1395" w:name="__RefHeading___Toc3608003_1280447820"/>
      <w:bookmarkStart w:id="1396" w:name="_Toc584"/>
      <w:bookmarkEnd w:id="1395"/>
      <w:r>
        <w:rPr>
          <w:rtl w:val="true"/>
        </w:rPr>
        <w:t>نصر المهلب له على ولده حبيب</w:t>
      </w:r>
      <w:bookmarkEnd w:id="139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حبيب إليه ألف دينار على كره منه، فإنّه ليشرب مع حبيب يوما إذا عربد عليه حبيب، و قد كان حبيب ضغن عليه ممّا جرى، فأمر بشقّ قباء ديباج كان عليه، فقام فقال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ما الدّيباج خرّقت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لكنّما خرّقت جلد المهلّب </w:t>
      </w:r>
      <w:bookmarkStart w:id="1397" w:name="pg16218_175671"/>
    </w:p>
    <w:p>
      <w:pPr>
        <w:pStyle w:val="BookText"/>
        <w:rPr/>
      </w:pPr>
      <w:bookmarkEnd w:id="1397"/>
      <w:r>
        <w:rPr>
          <w:rFonts w:ascii="Amiri" w:hAnsi="Amiri" w:eastAsia="Amiri" w:cs="Amiri"/>
          <w:color w:val="111111"/>
          <w:sz w:val="28"/>
          <w:sz w:val="28"/>
          <w:szCs w:val="28"/>
          <w:rtl w:val="true"/>
          <w:lang w:bidi="ar-SA"/>
        </w:rPr>
        <w:t>فبعث المهلّب إلى حبيب فأحضره،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زياد، ما خرّقت إلاّ جلدي، تبعث هذا على أن يهجوني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إليه فأحضره، فاستلّ سخيمته من صدره و أمر له بمال و صرفه</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3608005_1280447820"/>
      <w:bookmarkStart w:id="1399" w:name="_Toc585"/>
      <w:bookmarkEnd w:id="1398"/>
      <w:r>
        <w:rPr>
          <w:rtl w:val="true"/>
        </w:rPr>
        <w:t>نصر المهلب له على ولده يزيد</w:t>
      </w:r>
      <w:bookmarkEnd w:id="1399"/>
    </w:p>
    <w:p>
      <w:pPr>
        <w:pStyle w:val="BookText"/>
        <w:rPr/>
      </w:pPr>
      <w:r>
        <w:rPr>
          <w:rFonts w:ascii="Amiri" w:hAnsi="Amiri" w:eastAsia="Amiri" w:cs="Amiri"/>
          <w:color w:val="111111"/>
          <w:sz w:val="28"/>
          <w:sz w:val="28"/>
          <w:szCs w:val="28"/>
          <w:rtl w:val="true"/>
          <w:lang w:bidi="ar-SA"/>
        </w:rPr>
        <w:t>و قد أخبرني وكيع بهذا الخبر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الهيثم بن فراس، قال العمري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تهاجى قتادة بن مغرب</w:t>
      </w:r>
      <w:r>
        <w:rPr>
          <w:rStyle w:val="FootnoteAnchor"/>
          <w:rtl w:val="true"/>
        </w:rPr>
        <w:footnoteReference w:id="1478"/>
      </w:r>
      <w:r>
        <w:rPr>
          <w:rFonts w:ascii="Amiri" w:hAnsi="Amiri" w:eastAsia="Amiri" w:cs="Amiri"/>
          <w:color w:val="111111"/>
          <w:sz w:val="28"/>
          <w:sz w:val="28"/>
          <w:szCs w:val="28"/>
          <w:rtl w:val="true"/>
          <w:lang w:bidi="ar-SA"/>
        </w:rPr>
        <w:t>اليشكري و زياد الأعجم بخراسان، و كان زياد يخرج و عليه قباء ديباج، تشبّها بالأعاجم، فمر به يزيد بن المهلّب و هو على حاله تلك، فأمر به فقنّع أسواطا، و مزّقت ثيابه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بأهل الكفر و الشّرك تتشبّه</w:t>
      </w:r>
      <w:r>
        <w:rPr>
          <w:rStyle w:val="FootnoteAnchor"/>
          <w:rtl w:val="true"/>
        </w:rPr>
        <w:footnoteReference w:id="1479"/>
      </w:r>
      <w:r>
        <w:rPr>
          <w:rFonts w:ascii="Amiri" w:hAnsi="Amiri" w:eastAsia="Amiri" w:cs="Amiri"/>
          <w:color w:val="111111"/>
          <w:sz w:val="28"/>
          <w:sz w:val="28"/>
          <w:szCs w:val="28"/>
          <w:rtl w:val="true"/>
          <w:lang w:bidi="ar-SA"/>
        </w:rPr>
        <w:t>لا أمّ لك؟ فقال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الديباج خرّقت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خرّقت جلد المهلّب</w:t>
      </w:r>
    </w:p>
    <w:p>
      <w:pPr>
        <w:pStyle w:val="BookText"/>
        <w:rPr/>
      </w:pPr>
      <w:r>
        <w:rPr>
          <w:rFonts w:ascii="Amiri" w:hAnsi="Amiri" w:eastAsia="Amiri" w:cs="Amiri"/>
          <w:color w:val="111111"/>
          <w:sz w:val="28"/>
          <w:sz w:val="28"/>
          <w:szCs w:val="28"/>
          <w:rtl w:val="true"/>
          <w:lang w:bidi="ar-SA"/>
        </w:rPr>
        <w:t>و ذكر باقي الخبر مثله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به المهلّب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قلت شيئا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أعتبه</w:t>
      </w:r>
      <w:r>
        <w:rPr>
          <w:rStyle w:val="FootnoteAnchor"/>
          <w:rtl w:val="true"/>
        </w:rPr>
        <w:footnoteReference w:id="1480"/>
      </w:r>
      <w:r>
        <w:rPr>
          <w:rFonts w:ascii="Amiri" w:hAnsi="Amiri" w:eastAsia="Amiri" w:cs="Amiri"/>
          <w:color w:val="111111"/>
          <w:sz w:val="28"/>
          <w:sz w:val="28"/>
          <w:szCs w:val="28"/>
          <w:rtl w:val="true"/>
          <w:lang w:bidi="ar-SA"/>
        </w:rPr>
        <w:t>و كساه و حمله، و أمر له بعشرة آلاف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 ابن أخيك يا أبا أمامة، فإنه لم يعرفك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الأبيات التي فيها الغناء يقولها زياد الأعجم في عمر بن عبيد اللّه بن معمر التّيمي</w:t>
      </w:r>
      <w:r>
        <w:rPr>
          <w:rFonts w:eastAsia="Amiri" w:cs="Amiri" w:ascii="Amiri" w:hAnsi="Amiri"/>
          <w:color w:val="111111"/>
          <w:sz w:val="28"/>
          <w:szCs w:val="28"/>
          <w:rtl w:val="true"/>
          <w:lang w:bidi="ar-SA"/>
        </w:rPr>
        <w:t>.</w:t>
      </w:r>
    </w:p>
    <w:p>
      <w:pPr>
        <w:pStyle w:val="Heading4"/>
        <w:numPr>
          <w:ilvl w:val="3"/>
          <w:numId w:val="1"/>
        </w:numPr>
        <w:rPr/>
      </w:pPr>
      <w:bookmarkStart w:id="1400" w:name="__RefHeading___Toc3608007_1280447820"/>
      <w:bookmarkStart w:id="1401" w:name="_Toc586"/>
      <w:bookmarkEnd w:id="1400"/>
      <w:r>
        <w:rPr>
          <w:rtl w:val="true"/>
        </w:rPr>
        <w:t>شعر له في عراك الفقيه</w:t>
      </w:r>
      <w:bookmarkEnd w:id="1401"/>
    </w:p>
    <w:p>
      <w:pPr>
        <w:pStyle w:val="BookText"/>
        <w:rPr/>
      </w:pPr>
      <w:r>
        <w:rPr>
          <w:rFonts w:ascii="Amiri" w:hAnsi="Amiri" w:eastAsia="Amiri" w:cs="Amiri"/>
          <w:color w:val="111111"/>
          <w:sz w:val="28"/>
          <w:sz w:val="28"/>
          <w:szCs w:val="28"/>
          <w:rtl w:val="true"/>
          <w:lang w:bidi="ar-SA"/>
        </w:rPr>
        <w:t>أخبرني بخبره في ذلك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زياد الأعجم عمر بن عبيد اللّه بن معمر بفارس، و قدم عليه عراك</w:t>
      </w:r>
      <w:r>
        <w:rPr>
          <w:rStyle w:val="FootnoteAnchor"/>
          <w:rtl w:val="true"/>
        </w:rPr>
        <w:footnoteReference w:id="1481"/>
      </w:r>
      <w:r>
        <w:rPr>
          <w:rFonts w:ascii="Amiri" w:hAnsi="Amiri" w:eastAsia="Amiri" w:cs="Amiri"/>
          <w:color w:val="111111"/>
          <w:sz w:val="28"/>
          <w:sz w:val="28"/>
          <w:szCs w:val="28"/>
          <w:rtl w:val="true"/>
          <w:lang w:bidi="ar-SA"/>
        </w:rPr>
        <w:t>بن محمّد الفقيه من مصر، فكان عراك يحدّثه الفقهاء، فقال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يحدّثنا أنّ القيامة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عراك يبتغي المال من مصر</w:t>
      </w:r>
    </w:p>
    <w:p>
      <w:pPr>
        <w:pStyle w:val="BookText"/>
        <w:rPr/>
      </w:pPr>
      <w:r>
        <w:rPr>
          <w:rFonts w:ascii="Amiri" w:hAnsi="Amiri" w:eastAsia="Amiri" w:cs="Amiri"/>
          <w:color w:val="111111"/>
          <w:sz w:val="28"/>
          <w:sz w:val="28"/>
          <w:szCs w:val="28"/>
          <w:rtl w:val="true"/>
          <w:lang w:bidi="ar-SA"/>
        </w:rPr>
        <w:t xml:space="preserve">فكم بين باب النّوب إن كنت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إيوان كسرى من فلاة و من قصر</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و قال يمدح عمر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سألناه الجزيل فما تأبّى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فوق منيتنا و زادا</w:t>
      </w:r>
    </w:p>
    <w:p>
      <w:pPr>
        <w:pStyle w:val="BookText"/>
        <w:rPr/>
      </w:pPr>
      <w:r>
        <w:rPr>
          <w:rFonts w:ascii="Amiri" w:hAnsi="Amiri" w:eastAsia="Amiri" w:cs="Amiri"/>
          <w:color w:val="111111"/>
          <w:sz w:val="28"/>
          <w:sz w:val="28"/>
          <w:szCs w:val="28"/>
          <w:rtl w:val="true"/>
          <w:lang w:bidi="ar-SA"/>
        </w:rPr>
        <w:t>و ذكر الأبيات الثلاثة</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3608009_1280447820"/>
      <w:bookmarkStart w:id="1403" w:name="_Toc587"/>
      <w:bookmarkEnd w:id="1402"/>
      <w:r>
        <w:rPr>
          <w:rtl w:val="true"/>
        </w:rPr>
        <w:t>استنجازه و عدا لابن معمر و شعره في ذلك</w:t>
      </w:r>
      <w:bookmarkEnd w:id="1403"/>
    </w:p>
    <w:p>
      <w:pPr>
        <w:pStyle w:val="BookText"/>
        <w:rPr/>
      </w:pPr>
      <w:r>
        <w:rPr>
          <w:rFonts w:ascii="Amiri" w:hAnsi="Amiri" w:eastAsia="Amiri" w:cs="Amiri"/>
          <w:color w:val="111111"/>
          <w:sz w:val="28"/>
          <w:sz w:val="28"/>
          <w:szCs w:val="28"/>
          <w:rtl w:val="true"/>
          <w:lang w:bidi="ar-SA"/>
        </w:rPr>
        <w:t>نسخت من كتاب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زياد، عن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هاشم بن محمد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عيسى بن إسماعيل عن ابن عائشة، و خبر ابن أبي الدّنيا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404" w:name="pg16218_175672"/>
    </w:p>
    <w:p>
      <w:pPr>
        <w:pStyle w:val="BookText"/>
        <w:rPr/>
      </w:pPr>
      <w:bookmarkEnd w:id="1404"/>
      <w:r>
        <w:rPr>
          <w:rFonts w:ascii="Amiri" w:hAnsi="Amiri" w:eastAsia="Amiri" w:cs="Amiri"/>
          <w:color w:val="111111"/>
          <w:sz w:val="28"/>
          <w:sz w:val="28"/>
          <w:szCs w:val="28"/>
          <w:rtl w:val="true"/>
          <w:lang w:bidi="ar-SA"/>
        </w:rPr>
        <w:t>كان زياد الأعجم صديقا لعمر بن عبيد اللّه بن معمر قبل أن يلي،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لو قد وليت لتركتك لا تحتاج إلى أحد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فارس قصده، فلمّا لقيه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أبا حفص رسالة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من زياد مستبينا كلامها</w:t>
      </w:r>
    </w:p>
    <w:p>
      <w:pPr>
        <w:pStyle w:val="BookText"/>
        <w:rPr/>
      </w:pPr>
      <w:r>
        <w:rPr>
          <w:rFonts w:ascii="Amiri" w:hAnsi="Amiri" w:eastAsia="Amiri" w:cs="Amiri"/>
          <w:color w:val="111111"/>
          <w:sz w:val="28"/>
          <w:sz w:val="28"/>
          <w:szCs w:val="28"/>
          <w:rtl w:val="true"/>
          <w:lang w:bidi="ar-SA"/>
        </w:rPr>
        <w:t xml:space="preserve">فإنّك مثل الشّمس لا ستر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أبا حفص عليّ ظلامها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عليك ظلامها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أدعو اللّه في السّرّ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معدّ في يديك نظامها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أتاني ما أردت تباشرت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بناتي و قلن العام لا شكّ عامها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عامهنّ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فإنّي و أرضا أنت فيها ابن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كمكّة لم يطرب لأرض حمامها</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كذلك 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اخترت أرضا للمقام رضيتها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و لم يثقل عليّ مقامها</w:t>
      </w:r>
    </w:p>
    <w:p>
      <w:pPr>
        <w:pStyle w:val="BookText"/>
        <w:rPr/>
      </w:pPr>
      <w:r>
        <w:rPr>
          <w:rFonts w:ascii="Amiri" w:hAnsi="Amiri" w:eastAsia="Amiri" w:cs="Amiri"/>
          <w:color w:val="111111"/>
          <w:sz w:val="28"/>
          <w:sz w:val="28"/>
          <w:szCs w:val="28"/>
          <w:rtl w:val="true"/>
          <w:lang w:bidi="ar-SA"/>
        </w:rPr>
        <w:t xml:space="preserve">و كنت أمني النفس منك ابن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 أرجو أن يتمّ تمامها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أتمّها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أك كالمجري إلى رأس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يرجّي سماء لم يصبه غمامها</w:t>
      </w:r>
    </w:p>
    <w:p>
      <w:pPr>
        <w:pStyle w:val="Heading4"/>
        <w:numPr>
          <w:ilvl w:val="3"/>
          <w:numId w:val="1"/>
        </w:numPr>
        <w:rPr/>
      </w:pPr>
      <w:bookmarkStart w:id="1405" w:name="__RefHeading___Toc3608011_1280447820"/>
      <w:bookmarkStart w:id="1406" w:name="_Toc588"/>
      <w:bookmarkEnd w:id="1405"/>
      <w:r>
        <w:rPr>
          <w:rtl w:val="true"/>
        </w:rPr>
        <w:t>مديحه لعبد اللّه بن الحشرج</w:t>
      </w:r>
      <w:bookmarkEnd w:id="140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كذلك فسل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نجيبة و رحالتها</w:t>
      </w:r>
      <w:r>
        <w:rPr>
          <w:rStyle w:val="FootnoteAnchor"/>
          <w:rtl w:val="true"/>
        </w:rPr>
        <w:footnoteReference w:id="1484"/>
      </w:r>
      <w:r>
        <w:rPr>
          <w:rFonts w:ascii="Amiri" w:hAnsi="Amiri" w:eastAsia="Amiri" w:cs="Amiri"/>
          <w:color w:val="111111"/>
          <w:sz w:val="28"/>
          <w:sz w:val="28"/>
          <w:szCs w:val="28"/>
          <w:rtl w:val="true"/>
          <w:lang w:bidi="ar-SA"/>
        </w:rPr>
        <w:t>، و فرس رائع و سائسه، و بدرة و حاملها، و جارية و خادمها، و تخت ثياب</w:t>
      </w:r>
      <w:r>
        <w:rPr>
          <w:rStyle w:val="FootnoteAnchor"/>
          <w:rtl w:val="true"/>
        </w:rPr>
        <w:footnoteReference w:id="1485"/>
      </w:r>
      <w:r>
        <w:rPr>
          <w:rFonts w:ascii="Amiri" w:hAnsi="Amiri" w:eastAsia="Amiri" w:cs="Amiri"/>
          <w:color w:val="111111"/>
          <w:sz w:val="28"/>
          <w:sz w:val="28"/>
          <w:szCs w:val="28"/>
          <w:rtl w:val="true"/>
          <w:lang w:bidi="ar-SA"/>
        </w:rPr>
        <w:t>و وصيف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لك بجميع ما سألت، و هو لك علينا في كلّ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من عنده حتّى قدم على عبد اللّه بن الحشرج و هو بسابور، فأنزله و ألطفه</w:t>
      </w:r>
      <w:r>
        <w:rPr>
          <w:rStyle w:val="FootnoteAnchor"/>
          <w:rtl w:val="true"/>
        </w:rPr>
        <w:footnoteReference w:id="1486"/>
      </w:r>
      <w:r>
        <w:rPr>
          <w:rFonts w:ascii="Amiri" w:hAnsi="Amiri" w:eastAsia="Amiri" w:cs="Amiri"/>
          <w:color w:val="111111"/>
          <w:sz w:val="28"/>
          <w:sz w:val="28"/>
          <w:szCs w:val="28"/>
          <w:rtl w:val="true"/>
          <w:lang w:bidi="ar-SA"/>
        </w:rPr>
        <w:t>،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السّماحة و المروءة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قبّة ضربت على ابن الحشرج</w:t>
      </w:r>
    </w:p>
    <w:p>
      <w:pPr>
        <w:pStyle w:val="BookText"/>
        <w:rPr/>
      </w:pPr>
      <w:r>
        <w:rPr>
          <w:rFonts w:ascii="Amiri" w:hAnsi="Amiri" w:eastAsia="Amiri" w:cs="Amiri"/>
          <w:color w:val="111111"/>
          <w:sz w:val="28"/>
          <w:sz w:val="28"/>
          <w:szCs w:val="28"/>
          <w:rtl w:val="true"/>
          <w:lang w:bidi="ar-SA"/>
        </w:rPr>
        <w:t xml:space="preserve">ملك أغرّ متوّج ذو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للمعتفين يمينه لم تشنج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خير من صعد المنابر بالتقى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المصطفى المتحرّج</w:t>
      </w:r>
    </w:p>
    <w:p>
      <w:pPr>
        <w:pStyle w:val="BookText"/>
        <w:rPr/>
      </w:pPr>
      <w:r>
        <w:rPr>
          <w:rFonts w:ascii="Amiri" w:hAnsi="Amiri" w:eastAsia="Amiri" w:cs="Amiri"/>
          <w:color w:val="111111"/>
          <w:sz w:val="28"/>
          <w:sz w:val="28"/>
          <w:szCs w:val="28"/>
          <w:rtl w:val="true"/>
          <w:lang w:bidi="ar-SA"/>
        </w:rPr>
        <w:t xml:space="preserve">لما أتيتك راجيا لنوالكم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باب نوالكم لم يرتج</w:t>
      </w:r>
      <w:r>
        <w:rPr>
          <w:rStyle w:val="FootnoteAnchor"/>
          <w:rtl w:val="true"/>
        </w:rPr>
        <w:footnoteReference w:id="148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له بعشرة آلاف درهم</w:t>
      </w:r>
      <w:r>
        <w:rPr>
          <w:rFonts w:eastAsia="Amiri" w:cs="Amiri" w:ascii="Amiri" w:hAnsi="Amiri"/>
          <w:color w:val="111111"/>
          <w:sz w:val="28"/>
          <w:szCs w:val="28"/>
          <w:rtl w:val="true"/>
          <w:lang w:bidi="ar-SA"/>
        </w:rPr>
        <w:t xml:space="preserve">. </w:t>
      </w:r>
      <w:bookmarkStart w:id="1407" w:name="pg16218_175673"/>
    </w:p>
    <w:p>
      <w:pPr>
        <w:pStyle w:val="BookText"/>
        <w:rPr/>
      </w:pPr>
      <w:bookmarkEnd w:id="1407"/>
      <w:r>
        <w:rPr>
          <w:rFonts w:ascii="Amiri" w:hAnsi="Amiri" w:eastAsia="Amiri" w:cs="Amiri"/>
          <w:color w:val="111111"/>
          <w:sz w:val="28"/>
          <w:sz w:val="28"/>
          <w:szCs w:val="28"/>
          <w:rtl w:val="true"/>
          <w:lang w:bidi="ar-SA"/>
        </w:rPr>
        <w:t>أخبرنا محمد بن خلف وكيع، عن عبد اللّه بن محمد، عن عبيد اللّه بن الحسن بن عبد الرّحمن بهذا الخبر 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زياد عبد اللّه بن عامر بن كريز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 لك لا تراه الدّهر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العلاّت بسّاما جوادا</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أمامة، و لك لكلّ بيت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أتمّها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كنت فعلت لفعلت، و لكن لك ما رزقت</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3608013_1280447820"/>
      <w:bookmarkStart w:id="1409" w:name="_Toc589"/>
      <w:bookmarkEnd w:id="1408"/>
      <w:r>
        <w:rPr>
          <w:rtl w:val="true"/>
        </w:rPr>
        <w:t>رثاء عبد الملك لعمر بن عبيد اللّه</w:t>
      </w:r>
      <w:bookmarkEnd w:id="1409"/>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ابن الأشعث أرسل عبد الملك إلى عمر بن عبيد اللّه بن معمر ليقدم عليه، فلما كان بضمير، و هي من الشام، مات بالطاعون، فقام عبد الملك على قبره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علمت قريش أن قد فقدت اليوم نابا من أنيابها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جدّ خلاّد بن أبي عمرو الأعمى، و كانوا موالي أبي وجرة بن أبي عمرو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اليوم ناب لمّا مات، و كان أمس ضرسا كليلة؟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لوددت أنّ السماء وقعت على الأرض فلم يعش بينهما أحد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سمعها عبد الملك فتغافل عنها</w:t>
      </w:r>
      <w:r>
        <w:rPr>
          <w:rFonts w:eastAsia="Amiri" w:cs="Amiri" w:ascii="Amiri" w:hAnsi="Amiri"/>
          <w:color w:val="111111"/>
          <w:sz w:val="28"/>
          <w:szCs w:val="28"/>
          <w:rtl w:val="true"/>
          <w:lang w:bidi="ar-SA"/>
        </w:rPr>
        <w:t>.</w:t>
      </w:r>
    </w:p>
    <w:p>
      <w:pPr>
        <w:pStyle w:val="Heading4"/>
        <w:numPr>
          <w:ilvl w:val="3"/>
          <w:numId w:val="1"/>
        </w:numPr>
        <w:rPr/>
      </w:pPr>
      <w:bookmarkStart w:id="1410" w:name="__RefHeading___Toc3608015_1280447820"/>
      <w:bookmarkStart w:id="1411" w:name="_Toc590"/>
      <w:bookmarkEnd w:id="1410"/>
      <w:r>
        <w:rPr>
          <w:rtl w:val="true"/>
        </w:rPr>
        <w:t>رثاء الفرزدق لعمر بن عبيد اللّه</w:t>
      </w:r>
      <w:bookmarkEnd w:id="141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الفرزدق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لا تبكوا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 بضمير وافق القدرا</w:t>
      </w:r>
    </w:p>
    <w:p>
      <w:pPr>
        <w:pStyle w:val="BookText"/>
        <w:rPr/>
      </w:pPr>
      <w:r>
        <w:rPr>
          <w:rFonts w:ascii="Amiri" w:hAnsi="Amiri" w:eastAsia="Amiri" w:cs="Amiri"/>
          <w:color w:val="111111"/>
          <w:sz w:val="28"/>
          <w:sz w:val="28"/>
          <w:szCs w:val="28"/>
          <w:rtl w:val="true"/>
          <w:lang w:bidi="ar-SA"/>
        </w:rPr>
        <w:t xml:space="preserve">كانت يداه لنا سيفا نصول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العدوّ و غيثا ينبت الشّجرا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قريش أبا حفص فقد رزئت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إذا فارقتك البأس و الظفرا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يقتل الجوع من بعد الشهيد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يقتل كبش القوم إذ عكرا</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إنّ النوائح لم يعددن 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 إذا المولى به افتخرا</w:t>
      </w:r>
    </w:p>
    <w:p>
      <w:pPr>
        <w:pStyle w:val="BookText"/>
        <w:rPr/>
      </w:pPr>
      <w:r>
        <w:rPr>
          <w:rFonts w:ascii="Amiri" w:hAnsi="Amiri" w:eastAsia="Amiri" w:cs="Amiri"/>
          <w:color w:val="111111"/>
          <w:sz w:val="28"/>
          <w:sz w:val="28"/>
          <w:szCs w:val="28"/>
          <w:rtl w:val="true"/>
          <w:lang w:bidi="ar-SA"/>
        </w:rPr>
        <w:t xml:space="preserve">إذا عددن فعالا أو له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هيجاء يعشى بأسه البصرا</w:t>
      </w:r>
    </w:p>
    <w:p>
      <w:pPr>
        <w:pStyle w:val="BookText"/>
        <w:rPr/>
      </w:pPr>
      <w:r>
        <w:rPr>
          <w:rFonts w:ascii="Amiri" w:hAnsi="Amiri" w:eastAsia="Amiri" w:cs="Amiri"/>
          <w:color w:val="111111"/>
          <w:sz w:val="28"/>
          <w:sz w:val="28"/>
          <w:szCs w:val="28"/>
          <w:rtl w:val="true"/>
          <w:lang w:bidi="ar-SA"/>
        </w:rPr>
        <w:t xml:space="preserve">كم من جبان إلى الهيجا دنوت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و لو لا أنت ما صبرا</w:t>
      </w:r>
    </w:p>
    <w:p>
      <w:pPr>
        <w:pStyle w:val="Heading4"/>
        <w:numPr>
          <w:ilvl w:val="3"/>
          <w:numId w:val="1"/>
        </w:numPr>
        <w:rPr/>
      </w:pPr>
      <w:bookmarkStart w:id="1412" w:name="__RefHeading___Toc3608017_1280447820"/>
      <w:bookmarkStart w:id="1413" w:name="_Toc591"/>
      <w:bookmarkEnd w:id="1412"/>
      <w:r>
        <w:rPr>
          <w:rtl w:val="true"/>
        </w:rPr>
        <w:t>ثناء عبد اللّه بن عمر على عمر بن عبيد اللّه</w:t>
      </w:r>
      <w:bookmarkEnd w:id="1413"/>
    </w:p>
    <w:p>
      <w:pPr>
        <w:pStyle w:val="BookText"/>
        <w:rPr/>
      </w:pPr>
      <w:r>
        <w:rPr>
          <w:rFonts w:ascii="Amiri" w:hAnsi="Amiri" w:eastAsia="Amiri" w:cs="Amiri"/>
          <w:color w:val="111111"/>
          <w:sz w:val="28"/>
          <w:sz w:val="28"/>
          <w:szCs w:val="28"/>
          <w:rtl w:val="true"/>
          <w:lang w:bidi="ar-SA"/>
        </w:rPr>
        <w:t>أخبرنا أحمد 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حميد عن سليمان بن قتّة</w:t>
      </w:r>
      <w:r>
        <w:rPr>
          <w:rStyle w:val="FootnoteAnchor"/>
          <w:rtl w:val="true"/>
        </w:rPr>
        <w:footnoteReference w:id="14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عمر بن عبيد اللّه بن معمر إلى ابن عمر</w:t>
      </w:r>
      <w:r>
        <w:rPr>
          <w:rStyle w:val="FootnoteAnchor"/>
          <w:rtl w:val="true"/>
        </w:rPr>
        <w:footnoteReference w:id="1490"/>
      </w:r>
      <w:r>
        <w:rPr>
          <w:rFonts w:ascii="Amiri" w:hAnsi="Amiri" w:eastAsia="Amiri" w:cs="Amiri"/>
          <w:color w:val="111111"/>
          <w:sz w:val="28"/>
          <w:sz w:val="28"/>
          <w:szCs w:val="28"/>
          <w:rtl w:val="true"/>
          <w:lang w:bidi="ar-SA"/>
        </w:rPr>
        <w:t xml:space="preserve">، و القاسم بن محمد، بألف دينار، فأتيت عبد اللّه بن عمر و هو </w:t>
      </w:r>
      <w:bookmarkStart w:id="1414" w:name="pg16218_175674"/>
    </w:p>
    <w:p>
      <w:pPr>
        <w:pStyle w:val="BookText"/>
        <w:rPr/>
      </w:pPr>
      <w:bookmarkEnd w:id="1414"/>
      <w:r>
        <w:rPr>
          <w:rFonts w:ascii="Amiri" w:hAnsi="Amiri" w:eastAsia="Amiri" w:cs="Amiri"/>
          <w:color w:val="111111"/>
          <w:sz w:val="28"/>
          <w:sz w:val="28"/>
          <w:szCs w:val="28"/>
          <w:rtl w:val="true"/>
          <w:lang w:bidi="ar-SA"/>
        </w:rPr>
        <w:t>يغتسل في مستحمّ له، فأخرج يده فصببتها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رحما، و قد جاءتنا على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 القاسم فأبى أن يقبلها، فقالت لي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القاسم ابن عمّه فأنا لابنة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 يبعث بهذه الثّياب العمرية يقسّمها بين أهل المدينة،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من اقتنى هذه الثياب بالمدينة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بلغني عن صاحبك شيء كرهته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المهاجرين ألفا ألفا، و يعطي الأنصار سبعمائة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فسوّى بينهم</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5" w:name="__RefHeading___Toc3608019_1280447820"/>
      <w:bookmarkStart w:id="1416" w:name="_Toc592"/>
      <w:bookmarkEnd w:id="1415"/>
      <w:r>
        <w:rPr>
          <w:rtl w:val="true"/>
        </w:rPr>
        <w:t>شراء عمر بن عبيد اللّه جارية ثم ردّها على صاحبها</w:t>
      </w:r>
      <w:bookmarkEnd w:id="1416"/>
    </w:p>
    <w:p>
      <w:pPr>
        <w:pStyle w:val="BookText"/>
        <w:rPr/>
      </w:pPr>
      <w:r>
        <w:rPr>
          <w:rFonts w:ascii="Amiri" w:hAnsi="Amiri" w:eastAsia="Amiri" w:cs="Amiri"/>
          <w:color w:val="111111"/>
          <w:sz w:val="28"/>
          <w:sz w:val="28"/>
          <w:szCs w:val="28"/>
          <w:rtl w:val="true"/>
          <w:lang w:bidi="ar-SA"/>
        </w:rPr>
        <w:t>أخبرنا أحمد قال حدّثنا أبو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لرجل جارية يهواها، فاحتاج إلى بيعها، فابتاعها منه عمر بن عبيد اللّه بن معمر، فلما قبض ثمنها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لك المال الذي قد قبضته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 في كفّيّ غير التحسّر</w:t>
      </w:r>
    </w:p>
    <w:p>
      <w:pPr>
        <w:pStyle w:val="BookText"/>
        <w:rPr/>
      </w:pPr>
      <w:r>
        <w:rPr>
          <w:rFonts w:ascii="Amiri" w:hAnsi="Amiri" w:eastAsia="Amiri" w:cs="Amiri"/>
          <w:color w:val="111111"/>
          <w:sz w:val="28"/>
          <w:sz w:val="28"/>
          <w:szCs w:val="28"/>
          <w:rtl w:val="true"/>
          <w:lang w:bidi="ar-SA"/>
        </w:rPr>
        <w:t xml:space="preserve">فإنّي لحزن من فراقك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أناجي به قلبا طويل التفكّر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قعود الدّهر بي عنك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يفرّقنا شيء سوى الموت فاعذري</w:t>
      </w:r>
    </w:p>
    <w:p>
      <w:pPr>
        <w:pStyle w:val="BookText"/>
        <w:rPr/>
      </w:pPr>
      <w:r>
        <w:rPr>
          <w:rFonts w:ascii="Amiri" w:hAnsi="Amiri" w:eastAsia="Amiri" w:cs="Amiri"/>
          <w:color w:val="111111"/>
          <w:sz w:val="28"/>
          <w:sz w:val="28"/>
          <w:szCs w:val="28"/>
          <w:rtl w:val="true"/>
          <w:lang w:bidi="ar-SA"/>
        </w:rPr>
        <w:t xml:space="preserve">عليك سلام زيارة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وصل إلا أن يشاء ابن معمر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شئت، خذ الجارية و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 انصرف</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3608021_1280447820"/>
      <w:bookmarkStart w:id="1418" w:name="_Toc593"/>
      <w:bookmarkEnd w:id="1417"/>
      <w:r>
        <w:rPr>
          <w:rtl w:val="true"/>
        </w:rPr>
        <w:t>شعر لزياد في استبطاء عمر بن عبيد اللّه</w:t>
      </w:r>
      <w:bookmarkEnd w:id="1418"/>
    </w:p>
    <w:p>
      <w:pPr>
        <w:pStyle w:val="BookText"/>
        <w:rPr/>
      </w:pPr>
      <w:r>
        <w:rPr>
          <w:rFonts w:ascii="Amiri" w:hAnsi="Amiri" w:eastAsia="Amiri" w:cs="Amiri"/>
          <w:color w:val="111111"/>
          <w:sz w:val="28"/>
          <w:sz w:val="28"/>
          <w:szCs w:val="28"/>
          <w:rtl w:val="true"/>
          <w:lang w:bidi="ar-SA"/>
        </w:rPr>
        <w:t>أخبرني عمي قال 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استبطأ زياد الأعجم عمر بن عبيد اللّه بن معمر في زيارته إياه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أصابت علينا جودك العين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لها نبغي التمائم و النّشر</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أصابتك عين في سماحك صلبة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ربّ عين صلبة تفلق الحجر</w:t>
      </w:r>
    </w:p>
    <w:p>
      <w:pPr>
        <w:pStyle w:val="BookText"/>
        <w:rPr/>
      </w:pPr>
      <w:r>
        <w:rPr>
          <w:rFonts w:ascii="Amiri" w:hAnsi="Amiri" w:eastAsia="Amiri" w:cs="Amiri"/>
          <w:color w:val="111111"/>
          <w:sz w:val="28"/>
          <w:sz w:val="28"/>
          <w:szCs w:val="28"/>
          <w:rtl w:val="true"/>
          <w:lang w:bidi="ar-SA"/>
        </w:rPr>
        <w:t xml:space="preserve">سنرقيك بالأشعار حتّى تملّها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تفق يوما رقيناك بالسّور</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فبلغته الأبيات فأرضاه و سرّحه</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3608023_1280447820"/>
      <w:bookmarkStart w:id="1420" w:name="_Toc594"/>
      <w:bookmarkEnd w:id="1419"/>
      <w:r>
        <w:rPr>
          <w:rtl w:val="true"/>
        </w:rPr>
        <w:t>هجاء زياد الأعجم عباد بن الحصين</w:t>
      </w:r>
      <w:bookmarkEnd w:id="142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الكرانيّ قال حدثني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حمادا الراوية يقول</w:t>
      </w:r>
      <w:r>
        <w:rPr>
          <w:rFonts w:eastAsia="Amiri" w:cs="Amiri" w:ascii="Amiri" w:hAnsi="Amiri"/>
          <w:color w:val="111111"/>
          <w:sz w:val="28"/>
          <w:szCs w:val="28"/>
          <w:rtl w:val="true"/>
          <w:lang w:bidi="ar-SA"/>
        </w:rPr>
        <w:t xml:space="preserve">: </w:t>
      </w:r>
      <w:bookmarkStart w:id="1421" w:name="pg16218_175675"/>
    </w:p>
    <w:p>
      <w:pPr>
        <w:pStyle w:val="BookText"/>
        <w:rPr/>
      </w:pPr>
      <w:bookmarkEnd w:id="14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امتدح زياد الأعجم عبّاد بن الحصين الحبطي</w:t>
      </w:r>
      <w:r>
        <w:rPr>
          <w:rStyle w:val="FootnoteAnchor"/>
          <w:rtl w:val="true"/>
        </w:rPr>
        <w:footnoteReference w:id="1494"/>
      </w:r>
      <w:r>
        <w:rPr>
          <w:rFonts w:ascii="Amiri" w:hAnsi="Amiri" w:eastAsia="Amiri" w:cs="Amiri"/>
          <w:color w:val="111111"/>
          <w:sz w:val="28"/>
          <w:sz w:val="28"/>
          <w:szCs w:val="28"/>
          <w:rtl w:val="true"/>
          <w:lang w:bidi="ar-SA"/>
        </w:rPr>
        <w:t>و كان على شرطة الحارث بن عبد اللّه بن أبي ربيعة</w:t>
      </w:r>
      <w:r>
        <w:rPr>
          <w:rStyle w:val="FootnoteAnchor"/>
          <w:rtl w:val="true"/>
        </w:rPr>
        <w:footnoteReference w:id="1495"/>
      </w:r>
      <w:r>
        <w:rPr>
          <w:rFonts w:ascii="Amiri" w:hAnsi="Amiri" w:eastAsia="Amiri" w:cs="Amiri"/>
          <w:color w:val="111111"/>
          <w:sz w:val="28"/>
          <w:sz w:val="28"/>
          <w:szCs w:val="28"/>
          <w:rtl w:val="true"/>
          <w:lang w:bidi="ar-SA"/>
        </w:rPr>
        <w:t xml:space="preserve">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طلب حاجة فلم يقضها، فقال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جهضم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أراه قريبا يسيرا</w:t>
      </w:r>
    </w:p>
    <w:p>
      <w:pPr>
        <w:pStyle w:val="BookText"/>
        <w:rPr/>
      </w:pPr>
      <w:r>
        <w:rPr>
          <w:rFonts w:ascii="Amiri" w:hAnsi="Amiri" w:eastAsia="Amiri" w:cs="Amiri"/>
          <w:color w:val="111111"/>
          <w:sz w:val="28"/>
          <w:sz w:val="28"/>
          <w:szCs w:val="28"/>
          <w:rtl w:val="true"/>
          <w:lang w:bidi="ar-SA"/>
        </w:rPr>
        <w:t xml:space="preserve">فلو أنني خفت منه الخلا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 المنع لي لم أسله نقيرا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الرّجاء لما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خالط البخل منه الضميرا</w:t>
      </w:r>
    </w:p>
    <w:p>
      <w:pPr>
        <w:pStyle w:val="BookText"/>
        <w:rPr/>
      </w:pPr>
      <w:r>
        <w:rPr>
          <w:rFonts w:ascii="Amiri" w:hAnsi="Amiri" w:eastAsia="Amiri" w:cs="Amiri"/>
          <w:color w:val="111111"/>
          <w:sz w:val="28"/>
          <w:sz w:val="28"/>
          <w:szCs w:val="28"/>
          <w:rtl w:val="true"/>
          <w:lang w:bidi="ar-SA"/>
        </w:rPr>
        <w:t xml:space="preserve">أقلني أبا جهضم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امرؤ كان ظنّي غرورا</w:t>
      </w:r>
    </w:p>
    <w:p>
      <w:pPr>
        <w:pStyle w:val="Heading4"/>
        <w:numPr>
          <w:ilvl w:val="3"/>
          <w:numId w:val="1"/>
        </w:numPr>
        <w:rPr/>
      </w:pPr>
      <w:bookmarkStart w:id="1422" w:name="__RefHeading___Toc3608025_1280447820"/>
      <w:bookmarkStart w:id="1423" w:name="_Toc595"/>
      <w:bookmarkEnd w:id="1422"/>
      <w:r>
        <w:rPr>
          <w:rtl w:val="true"/>
        </w:rPr>
        <w:t>هجاؤه ليزيد بن حبناء حينما وعظه</w:t>
      </w:r>
      <w:bookmarkEnd w:id="1423"/>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الكرانيّ عن العمري، عن عطاء بن مصعب، عن عاصم بن الحدثان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يزيد بن حبناء الضبّيّ بزياد الأعجم و هو ينشد شعرا قد هجا به قتادة بن مغرب، فأفحش فيه، فقال له يزيد بن حبناء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يأن لك أن ترعوي و تترك تمزيق أعراض قومك،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تتمادى في الضلال، كأنّك بالموت قد صبّحك أو 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يحذّرني الموت ابن حبناء 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يغدو جاهدا و يروح</w:t>
      </w:r>
    </w:p>
    <w:p>
      <w:pPr>
        <w:pStyle w:val="BookText"/>
        <w:rPr/>
      </w:pPr>
      <w:r>
        <w:rPr>
          <w:rFonts w:ascii="Amiri" w:hAnsi="Amiri" w:eastAsia="Amiri" w:cs="Amiri"/>
          <w:color w:val="111111"/>
          <w:sz w:val="28"/>
          <w:sz w:val="28"/>
          <w:szCs w:val="28"/>
          <w:rtl w:val="true"/>
          <w:lang w:bidi="ar-SA"/>
        </w:rPr>
        <w:t xml:space="preserve">و كلّ امرئ لا بدّ للموت 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عاش دهرا في البلاد يسيح</w:t>
      </w:r>
    </w:p>
    <w:p>
      <w:pPr>
        <w:pStyle w:val="BookText"/>
        <w:rPr/>
      </w:pPr>
      <w:r>
        <w:rPr>
          <w:rFonts w:ascii="Amiri" w:hAnsi="Amiri" w:eastAsia="Amiri" w:cs="Amiri"/>
          <w:color w:val="111111"/>
          <w:sz w:val="28"/>
          <w:sz w:val="28"/>
          <w:szCs w:val="28"/>
          <w:rtl w:val="true"/>
          <w:lang w:bidi="ar-SA"/>
        </w:rPr>
        <w:t xml:space="preserve">فقل ليزيد يا ابن حبناء لا 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 وعظ نفسا فأنت جنوح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 التّقى و الدين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التّقى و المسلمين يلوح</w:t>
      </w:r>
    </w:p>
    <w:p>
      <w:pPr>
        <w:pStyle w:val="BookText"/>
        <w:rPr/>
      </w:pPr>
      <w:r>
        <w:rPr>
          <w:rFonts w:ascii="Amiri" w:hAnsi="Amiri" w:eastAsia="Amiri" w:cs="Amiri"/>
          <w:color w:val="111111"/>
          <w:sz w:val="28"/>
          <w:sz w:val="28"/>
          <w:szCs w:val="28"/>
          <w:rtl w:val="true"/>
          <w:lang w:bidi="ar-SA"/>
        </w:rPr>
        <w:t xml:space="preserve">و تابعت مرّاق العراقين سادرا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غليظ القصريين صحيح</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فقال له يزيد بن عاصم الشّنّيّ</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أ تهجو رجلا وعظك و أمرك بمعروف بمثل هذا الهجاء، هلاّ كففت إذ لم تقبل، أراه و اللّه سيأتي على نفسك ثم لا تحبق فيك عنزان</w:t>
      </w:r>
      <w:r>
        <w:rPr>
          <w:rStyle w:val="FootnoteAnchor"/>
          <w:rtl w:val="true"/>
        </w:rPr>
        <w:footnoteReference w:id="1498"/>
      </w:r>
      <w:r>
        <w:rPr>
          <w:rFonts w:ascii="Amiri" w:hAnsi="Amiri" w:eastAsia="Amiri" w:cs="Amiri"/>
          <w:color w:val="111111"/>
          <w:sz w:val="28"/>
          <w:sz w:val="28"/>
          <w:szCs w:val="28"/>
          <w:rtl w:val="true"/>
          <w:lang w:bidi="ar-SA"/>
        </w:rPr>
        <w:t>، اذهب ويحك فأته و اعتذر إليه لعلّه يقبل عذرك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إليه بجماعة من عبد القيس فشفعوا إليه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لست واجدا عليه بعد يومي هذا</w:t>
      </w:r>
      <w:r>
        <w:rPr>
          <w:rFonts w:eastAsia="Amiri" w:cs="Amiri" w:ascii="Amiri" w:hAnsi="Amiri"/>
          <w:color w:val="111111"/>
          <w:sz w:val="28"/>
          <w:szCs w:val="28"/>
          <w:rtl w:val="true"/>
          <w:lang w:bidi="ar-SA"/>
        </w:rPr>
        <w:t>.</w:t>
      </w:r>
    </w:p>
    <w:p>
      <w:pPr>
        <w:pStyle w:val="Heading4"/>
        <w:numPr>
          <w:ilvl w:val="3"/>
          <w:numId w:val="1"/>
        </w:numPr>
        <w:rPr/>
      </w:pPr>
      <w:bookmarkStart w:id="1424" w:name="__RefHeading___Toc3608027_1280447820"/>
      <w:bookmarkStart w:id="1425" w:name="_Toc596"/>
      <w:bookmarkEnd w:id="1424"/>
      <w:r>
        <w:rPr>
          <w:rtl w:val="true"/>
        </w:rPr>
        <w:t>مدحه للمهلب ببيت جائزته ثلاثون ألف درهم</w:t>
      </w:r>
      <w:bookmarkEnd w:id="142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علي بن يحيى يحدث عن أبي الحسن عن رجل من جعفيّ قال</w:t>
      </w:r>
      <w:r>
        <w:rPr>
          <w:rFonts w:eastAsia="Amiri" w:cs="Amiri" w:ascii="Amiri" w:hAnsi="Amiri"/>
          <w:color w:val="111111"/>
          <w:sz w:val="28"/>
          <w:szCs w:val="28"/>
          <w:rtl w:val="true"/>
          <w:lang w:bidi="ar-SA"/>
        </w:rPr>
        <w:t xml:space="preserve">: </w:t>
      </w:r>
      <w:bookmarkStart w:id="1426" w:name="pg16218_175676"/>
    </w:p>
    <w:p>
      <w:pPr>
        <w:pStyle w:val="BookText"/>
        <w:rPr/>
      </w:pPr>
      <w:bookmarkEnd w:id="1426"/>
      <w:r>
        <w:rPr>
          <w:rFonts w:ascii="Amiri" w:hAnsi="Amiri" w:eastAsia="Amiri" w:cs="Amiri"/>
          <w:color w:val="111111"/>
          <w:sz w:val="28"/>
          <w:sz w:val="28"/>
          <w:szCs w:val="28"/>
          <w:rtl w:val="true"/>
          <w:lang w:bidi="ar-SA"/>
        </w:rPr>
        <w:t>كنت جالسا عند المهلّب إذ أقبل رجل طويل مضطرب، فلما رآه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أني قد مدحتك ببيت صفده مائة ألف درهم</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المهلّب، فأعاد القول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زاده السّلطان في الخير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غيّر السّلطان كلّ خليل</w:t>
      </w:r>
    </w:p>
    <w:p>
      <w:pPr>
        <w:pStyle w:val="BookText"/>
        <w:rPr/>
      </w:pPr>
      <w:r>
        <w:rPr>
          <w:rFonts w:ascii="Amiri" w:hAnsi="Amiri" w:eastAsia="Amiri" w:cs="Amiri"/>
          <w:color w:val="111111"/>
          <w:sz w:val="28"/>
          <w:sz w:val="28"/>
          <w:szCs w:val="28"/>
          <w:rtl w:val="true"/>
          <w:lang w:bidi="ar-SA"/>
        </w:rPr>
        <w:t>فقال له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هي عندنا و لكن ثلاثون ألفا فيها 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 بها، فإذا هو زياد الأعجم</w:t>
      </w:r>
      <w:r>
        <w:rPr>
          <w:rFonts w:eastAsia="Amiri" w:cs="Amiri" w:ascii="Amiri" w:hAnsi="Amiri"/>
          <w:color w:val="111111"/>
          <w:sz w:val="28"/>
          <w:szCs w:val="28"/>
          <w:rtl w:val="true"/>
          <w:lang w:bidi="ar-SA"/>
        </w:rPr>
        <w:t>.</w:t>
      </w:r>
    </w:p>
    <w:p>
      <w:pPr>
        <w:pStyle w:val="Heading4"/>
        <w:numPr>
          <w:ilvl w:val="3"/>
          <w:numId w:val="1"/>
        </w:numPr>
        <w:rPr/>
      </w:pPr>
      <w:bookmarkStart w:id="1427" w:name="__RefHeading___Toc3608029_1280447820"/>
      <w:bookmarkStart w:id="1428" w:name="_Toc597"/>
      <w:bookmarkEnd w:id="1427"/>
      <w:r>
        <w:rPr>
          <w:rtl w:val="true"/>
        </w:rPr>
        <w:t>هجاؤه للفرزدق و فزع الفرزدق منه</w:t>
      </w:r>
      <w:bookmarkEnd w:id="1428"/>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الكراني و أبو العيناء عن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الفرزدق زيادا الأعجم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أهجو عبد القيس، و أصف من فسوهم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أسمعك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شئت أو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ترك الهاجون لي إن هجوته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مصحّا أراه في أديم الفرزدق</w:t>
      </w:r>
    </w:p>
    <w:p>
      <w:pPr>
        <w:pStyle w:val="BookText"/>
        <w:rPr/>
      </w:pPr>
      <w:r>
        <w:rPr>
          <w:rFonts w:ascii="Amiri" w:hAnsi="Amiri" w:eastAsia="Amiri" w:cs="Amiri"/>
          <w:color w:val="111111"/>
          <w:sz w:val="28"/>
          <w:sz w:val="28"/>
          <w:szCs w:val="28"/>
          <w:rtl w:val="true"/>
          <w:lang w:bidi="ar-SA"/>
        </w:rPr>
        <w:t xml:space="preserve">فإنّا و ما تهدي لنا إن هجوتنا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لكالبحر مهما يلق في البحر يغرق</w:t>
      </w:r>
    </w:p>
    <w:p>
      <w:pPr>
        <w:pStyle w:val="BookText"/>
        <w:rPr/>
      </w:pP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هلمّ نتتارك</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عاوده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بهذا الخبر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العتبي عن العباس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خراش</w:t>
      </w:r>
      <w:r>
        <w:rPr>
          <w:rStyle w:val="FootnoteAnchor"/>
          <w:rtl w:val="true"/>
        </w:rPr>
        <w:footnoteReference w:id="1501"/>
      </w:r>
      <w:r>
        <w:rPr>
          <w:rFonts w:ascii="Amiri" w:hAnsi="Amiri" w:eastAsia="Amiri" w:cs="Amiri"/>
          <w:color w:val="111111"/>
          <w:sz w:val="28"/>
          <w:sz w:val="28"/>
          <w:szCs w:val="28"/>
          <w:rtl w:val="true"/>
          <w:lang w:bidi="ar-SA"/>
        </w:rPr>
        <w:t>، و كان عالما راوية لأبي، و لمؤرّج</w:t>
      </w:r>
      <w:r>
        <w:rPr>
          <w:rStyle w:val="FootnoteAnchor"/>
          <w:rtl w:val="true"/>
        </w:rPr>
        <w:footnoteReference w:id="1502"/>
      </w:r>
      <w:r>
        <w:rPr>
          <w:rFonts w:ascii="Amiri" w:hAnsi="Amiri" w:eastAsia="Amiri" w:cs="Amiri"/>
          <w:color w:val="111111"/>
          <w:sz w:val="28"/>
          <w:sz w:val="28"/>
          <w:szCs w:val="28"/>
          <w:rtl w:val="true"/>
          <w:lang w:bidi="ar-SA"/>
        </w:rPr>
        <w:t>، و لجابر بن كلثوم،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الفرزدق و زياد ينشد الناس في المربد و قد اجتمعوا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الفرزدق قد أقبل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فتلقّاه و حيّا كلّ واحد منهما صاحبه،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تنازعني نفسي إلى هجاء عبد القيس منذ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يدعوك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 الأشقريّ هجاكم فلم يصنع شيئا، و أنا أشعر منه، و قد عرفت الذي هيّج بينك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 إنّكم اجتمعتم في قبّة عبد اللّه بن الحشرج بخراسان، فقلت له قد قلت شيئا فمن قال مثله فهو أشعر منّي، و من لم يقل مثله و مدّ إليّ عنقه فإنّي أشعر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قافية حذّاء بتّ أحوكها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سهيل في السّماء تلالا</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قال لك الأشقريّ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أقلف صلّى بعد ما ناك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ذاك في دين المجوس حلالا </w:t>
      </w:r>
      <w:bookmarkStart w:id="1429" w:name="pg16218_175677"/>
    </w:p>
    <w:p>
      <w:pPr>
        <w:pStyle w:val="BookText"/>
        <w:rPr/>
      </w:pPr>
      <w:bookmarkEnd w:id="1429"/>
      <w:r>
        <w:rPr>
          <w:rFonts w:ascii="Amiri" w:hAnsi="Amiri" w:eastAsia="Amiri" w:cs="Amiri"/>
          <w:color w:val="111111"/>
          <w:sz w:val="28"/>
          <w:sz w:val="28"/>
          <w:szCs w:val="28"/>
          <w:rtl w:val="true"/>
          <w:lang w:bidi="ar-SA"/>
        </w:rPr>
        <w:t>فأقبلت على من حضر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لأمّ كعب أخزاها اللّه تعالى، ما أنمّها حين تخبر ابنها بقلفتي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الناس و غلبت عليه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هب لي نفسك ساعة و لا تعجل حتّى يأتيك رسولي بهديّتي ثم ترى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الفرزدق أنه سيهدي إليه شيئا يستكفّه به،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ترك الهاجون لي إن أردته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مصحّا أراه في أديم الفرزدق</w:t>
      </w:r>
    </w:p>
    <w:p>
      <w:pPr>
        <w:pStyle w:val="BookText"/>
        <w:rPr/>
      </w:pPr>
      <w:r>
        <w:rPr>
          <w:rFonts w:ascii="Amiri" w:hAnsi="Amiri" w:eastAsia="Amiri" w:cs="Amiri"/>
          <w:color w:val="111111"/>
          <w:sz w:val="28"/>
          <w:sz w:val="28"/>
          <w:szCs w:val="28"/>
          <w:rtl w:val="true"/>
          <w:lang w:bidi="ar-SA"/>
        </w:rPr>
        <w:t xml:space="preserve">و ما تركوا الحما يدقّون 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لآكله ألقوه للمتعرّق</w:t>
      </w:r>
    </w:p>
    <w:p>
      <w:pPr>
        <w:pStyle w:val="BookText"/>
        <w:rPr/>
      </w:pPr>
      <w:r>
        <w:rPr>
          <w:rFonts w:ascii="Amiri" w:hAnsi="Amiri" w:eastAsia="Amiri" w:cs="Amiri"/>
          <w:color w:val="111111"/>
          <w:sz w:val="28"/>
          <w:sz w:val="28"/>
          <w:szCs w:val="28"/>
          <w:rtl w:val="true"/>
          <w:lang w:bidi="ar-SA"/>
        </w:rPr>
        <w:t xml:space="preserve">سأحطم ما أبقوا له من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فأنكت عظم الساق منه و أنتقي</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فإنا و ما تهدي لنا إن هجوتنا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لكالبحر مهما يلق في البحر يغرق</w:t>
      </w:r>
    </w:p>
    <w:p>
      <w:pPr>
        <w:pStyle w:val="BookText"/>
        <w:rPr/>
      </w:pPr>
      <w:r>
        <w:rPr>
          <w:rFonts w:ascii="Amiri" w:hAnsi="Amiri" w:eastAsia="Amiri" w:cs="Amiri"/>
          <w:color w:val="111111"/>
          <w:sz w:val="28"/>
          <w:sz w:val="28"/>
          <w:szCs w:val="28"/>
          <w:rtl w:val="true"/>
          <w:lang w:bidi="ar-SA"/>
        </w:rPr>
        <w:t>فبعث إليه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أهجو قوما أنت منهم أبدا</w:t>
      </w:r>
      <w:r>
        <w:rPr>
          <w:rFonts w:eastAsia="Amiri" w:cs="Amiri" w:ascii="Amiri" w:hAnsi="Amiri"/>
          <w:color w:val="111111"/>
          <w:sz w:val="28"/>
          <w:szCs w:val="28"/>
          <w:rtl w:val="true"/>
          <w:lang w:bidi="ar-SA"/>
        </w:rPr>
        <w:t>.</w:t>
      </w:r>
    </w:p>
    <w:p>
      <w:pPr>
        <w:pStyle w:val="Heading4"/>
        <w:numPr>
          <w:ilvl w:val="3"/>
          <w:numId w:val="1"/>
        </w:numPr>
        <w:rPr/>
      </w:pPr>
      <w:bookmarkStart w:id="1430" w:name="__RefHeading___Toc3608031_1280447820"/>
      <w:bookmarkStart w:id="1431" w:name="_Toc598"/>
      <w:bookmarkEnd w:id="1430"/>
      <w:r>
        <w:rPr>
          <w:rtl w:val="true"/>
        </w:rPr>
        <w:t>زياد أهجى من كعب الأشقري</w:t>
      </w:r>
      <w:bookmarkEnd w:id="1431"/>
    </w:p>
    <w:p>
      <w:pPr>
        <w:pStyle w:val="BookText"/>
        <w:rPr/>
      </w:pPr>
      <w:r>
        <w:rPr>
          <w:rFonts w:ascii="Amiri" w:hAnsi="Amiri" w:eastAsia="Amiri" w:cs="Amiri"/>
          <w:color w:val="111111"/>
          <w:sz w:val="28"/>
          <w:sz w:val="28"/>
          <w:szCs w:val="28"/>
          <w:rtl w:val="true"/>
          <w:lang w:bidi="ar-SA"/>
        </w:rPr>
        <w:t>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أهجى من كعب الأشقريّ، و قد أوثر عليه في عدّة 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قبيلة خيرها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أصدقها الكاذب الآثم</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 xml:space="preserve">و ضيفهم وسط أبياتهم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صائما صائم</w:t>
      </w:r>
    </w:p>
    <w:p>
      <w:pPr>
        <w:pStyle w:val="BookText"/>
        <w:rPr/>
      </w:pPr>
      <w:r>
        <w:rPr>
          <w:rFonts w:ascii="Amiri" w:hAnsi="Amiri" w:eastAsia="Amiri" w:cs="Amiri"/>
          <w:color w:val="111111"/>
          <w:sz w:val="28"/>
          <w:sz w:val="28"/>
          <w:szCs w:val="28"/>
          <w:rtl w:val="true"/>
          <w:lang w:bidi="ar-SA"/>
        </w:rPr>
        <w:t>و فيه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عذّب اللّه الرجال بشعرهم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لكعب أن يعذّب بالشعر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أتتك الأزد مصفرّا لحاها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من مناخرها الجواف</w:t>
      </w:r>
      <w:r>
        <w:rPr>
          <w:rStyle w:val="FootnoteAnchor"/>
          <w:rtl w:val="true"/>
        </w:rPr>
        <w:footnoteReference w:id="1506"/>
      </w:r>
    </w:p>
    <w:p>
      <w:pPr>
        <w:pStyle w:val="Heading4"/>
        <w:numPr>
          <w:ilvl w:val="3"/>
          <w:numId w:val="1"/>
        </w:numPr>
        <w:rPr/>
      </w:pPr>
      <w:bookmarkStart w:id="1432" w:name="__RefHeading___Toc3608033_1280447820"/>
      <w:bookmarkStart w:id="1433" w:name="_Toc599"/>
      <w:bookmarkEnd w:id="1432"/>
      <w:r>
        <w:rPr>
          <w:rtl w:val="true"/>
        </w:rPr>
        <w:t>هجاؤه لأبي قلابة الجرمي</w:t>
      </w:r>
      <w:bookmarkEnd w:id="1433"/>
    </w:p>
    <w:p>
      <w:pPr>
        <w:pStyle w:val="BookText"/>
        <w:rPr/>
      </w:pPr>
      <w:r>
        <w:rPr>
          <w:rFonts w:ascii="Amiri" w:hAnsi="Amiri" w:eastAsia="Amiri" w:cs="Amiri"/>
          <w:color w:val="111111"/>
          <w:sz w:val="28"/>
          <w:sz w:val="28"/>
          <w:szCs w:val="28"/>
          <w:rtl w:val="true"/>
          <w:lang w:bidi="ar-SA"/>
        </w:rPr>
        <w:t>أخبرني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عمر بن بكير قال حدثنا الهيثم عن ابن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قلابة الجرميّ مسجد البصرة و إذا زياد الأعجم،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الجرميّ، فقام على رأسه فقال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صاغرا يا كهل جرم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لكهل الصّدق قم غير صاغر </w:t>
      </w:r>
    </w:p>
    <w:p>
      <w:pPr>
        <w:pStyle w:val="BookText"/>
        <w:rPr/>
      </w:pPr>
      <w:r>
        <w:rPr>
          <w:rFonts w:ascii="Amiri" w:hAnsi="Amiri" w:eastAsia="Amiri" w:cs="Amiri"/>
          <w:color w:val="111111"/>
          <w:sz w:val="28"/>
          <w:sz w:val="28"/>
          <w:szCs w:val="28"/>
          <w:rtl w:val="true"/>
          <w:lang w:bidi="ar-SA"/>
        </w:rPr>
        <w:t xml:space="preserve">فإنّك شيخ ميّت و 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قضاعة ميراث البسوس و قاشر</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قضى اللّه خلق النّاس صم خلقتم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خلق اللّه آخر آخر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تسمعوا إلاّ بما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تدركوا إلاّ بدقّ الحوافر</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فلو ردّ أهل الحق من مات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حقّه لم تدفنوا في المقابر</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كانوا يدفنون يا أبا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النّواويس</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الخامس عشر من كتاب الأغاني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4" w:name="pg16218_175680"/>
      <w:bookmarkStart w:id="1435" w:name="pg16218_175680"/>
      <w:bookmarkEnd w:id="1435"/>
    </w:p>
    <w:p>
      <w:pPr>
        <w:pStyle w:val="Heading2"/>
        <w:numPr>
          <w:ilvl w:val="1"/>
          <w:numId w:val="1"/>
        </w:numPr>
        <w:rPr/>
      </w:pPr>
      <w:bookmarkStart w:id="1436" w:name="pg16218_175680"/>
      <w:bookmarkStart w:id="1437" w:name="__RefHeading___Toc3608035_1280447820"/>
      <w:bookmarkStart w:id="1438" w:name="_Toc600"/>
      <w:bookmarkEnd w:id="1436"/>
      <w:bookmarkEnd w:id="1437"/>
      <w:r>
        <w:rPr>
          <w:rtl w:val="true"/>
        </w:rPr>
        <w:t>فهرس موضوعات الجزء الخامس عشر</w:t>
      </w:r>
      <w:bookmarkEnd w:id="1438"/>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أخبار جعفر بن الزبير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ذكر خبر مضاض بن عمرو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ذكر أخبار بصبص جارية ابن نفيس و أخبارها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ذكر أحيحة بن الجلاح و نسبه و خبره و السبب الذي من أجله قال الشعر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ذكر خبر سلامة الزرقاء و محمد بن الأشعث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نسب عديّ بن نوفل و خبره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نسب الخنساء و خبرها و خبر مقتل أخويها صخر و معاوية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خبر تهاجي عبد الرّحمن بن حسان و عبد الرّحمن بن الحكم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أخبار حبابة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أخبار أبي الطفيل و نسبه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أخبار حسان و جبلة بن الأيهم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خبر بديح في هذا الصوت و غيره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نسب ابن الزبعري و أخباره و قصة غزوة أحد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ذكر عمرو بن معديكرب و أخباره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رجع الخبر إلى سياقة خبر عمرو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ذكر خبر قس بن ساعدة و نسبه و قصته في هذا الشعر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ذكر هاشم بن سليمان و بعض أخباره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ذكر علي بن أديم و خبره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ذكر عمرو بن بانة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ذكر آدم بن عبد العزيز و أخباره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ذكر متمم و أخباره و خبر مالك و مقتله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رجع الحديث إلى سياقه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أخبار الحزين و نسبه </w:t>
      </w:r>
      <w:r>
        <w:rPr>
          <w:rFonts w:eastAsia="Amiri" w:cs="Amiri" w:ascii="Amiri" w:hAnsi="Amiri"/>
          <w:color w:val="111111"/>
          <w:sz w:val="28"/>
          <w:szCs w:val="28"/>
          <w:lang w:bidi="ar-SA"/>
        </w:rPr>
        <w:t>215</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الطفيل الغنوي و أخباره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نسب محمد بن حمزة بن نصير الوصيف و أخباره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نسب لبيد و أخباره </w:t>
      </w:r>
      <w:r>
        <w:rPr>
          <w:rFonts w:eastAsia="Amiri" w:cs="Amiri" w:ascii="Amiri" w:hAnsi="Amiri"/>
          <w:color w:val="111111"/>
          <w:sz w:val="28"/>
          <w:szCs w:val="28"/>
          <w:lang w:bidi="ar-SA"/>
        </w:rPr>
        <w:t>241</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زياد الأعجم و نسبه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أمج،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أعراض المدينة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نسبت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عبيد اللّه بن قيس الرقيات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عبد عزى من بني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عبد عمرو بن قيس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إذ أن عبد اللّه بن مصعب، هو جدّ الزبير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عثمان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حزم، ذكر المسعودي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و 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قاضي سليمان بن عبد الملك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من ط، مب، مط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أنياب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أنيابي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طعام الجار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ساقطة من ط، مب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بالديان هنا المقترض، كالمديان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يداورونه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يدبرونه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أثبت ما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أدرته عن الأمر، إذا طلبت منه تركه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استصفاء أموال من اتهم باختلاس الدولة، و كانوا يستخدمون كل ما لديهم من وسائل التعذيب و الإرهاق لاستخراج هذه الأموال، و كان لهذا قيم يسمونه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الاستخراج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كتائبي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ركائبي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تجيب، بضم التاء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الضبن، لعلّه يعني بهم بني ضبينة، و هم حي من قيس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العاتي الشديد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صوابه في ط، مب، مط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صخيرات 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موضع ذكر في غزاة بدر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العشيرة بلفظ التصغير،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ينحدر من ورقان حتى يصب في الفرش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الدفلى، بكسر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شديد المرارة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أتفرّج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ألتمس الفرج مما أنا فيه من ضيق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دملج، و هو حلية تلبس في 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الروائج</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راحوا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صوابه في ط، مب، مط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الشطر من ط، مب، مط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التكملة من ط، مب، مط فقط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الآمة، كقامة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 ذو السماجة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الإعطاء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يوسف، أراد بابن يوسف، يعني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أخذته الحمية، و هي الأنفة و الغيرة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نكف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الخبب و الإيجاف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من السير السريع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الجناحين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حمل لواء المسلمين في يوم مؤتة بيمينه فقطعت، ثم بشماله فقطعت، فاحتضنه بعضديه فقتل و خرّ شهيدا،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عوض من يديه جناحين يطير بهما في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 بفتح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بمعلاة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مشاعر مكة بلحف أبي قيس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العواثر، يعني بها الخوائب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عمران، من ط، مب، مط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بمكة، أو جبل بها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عشره يعشره عشرا، من باب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عشر ماله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الممدودة فهي بفتح الكاف، و أما المقصورة فبضمها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المقصورة بأسفل مكة و الممدودة بأعلاها، و قيل العكس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الشاكي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الشوكة و الحد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بعده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رموا بالجدب من خلفهم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سوانا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يتجرع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اللذان يزعم العرب أنهما مسخا حجرين فجعلا صنمين يعبدان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إساف، بفتح الهمزة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هذا الصنم على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نائلة فكان على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يذبح عليهما تجاه الكعبة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 و الإهلاك</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النمل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القلعة بالفتح و التحريك، و هو بلد الهند تنسب إليه السيوف الجياد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طريقة، بالقاف في ط، أ،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بالفاء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تؤموا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أقول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الشدق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روادا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مربع، و هو موضع الإقامة في الربيع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المواساة و المؤاساة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مب،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لغة رديئة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الرنق بالفتح و السكون، و ككنف و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الكدر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التهيؤ و الاستعداد للقتال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ينتصر أحد الفريقين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قنوني، بفتح القاف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من أودية السراة يصب إلى البحر في أوائل أرض اليمن من جهة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بضبط سابقه، في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في بلاد العرب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ورعه توريعا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توزيعه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التفريق، و لا وجه 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بدله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دخله منهم فدمه هدر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أ،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وجدها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 في طريق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الأراكة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بموضع من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ذي الأريكة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ذي أراكة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ذي أراك</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المحاضر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ذا العرش، أي يا ذا العرش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أ،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يحابر بضم الياء، بن مالك بن أدد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دريد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يحابر بن مالك، و هو مراد، و إنما سمي مراد لأنه أوّل من تمرد باليمن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كذا جاءت الرواية في ط، أ،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بكلكل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إسماعيل بن إبراهيم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الأياصر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عمارة، و هي أصغر من القبيلة و أكبر من البطن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قصركم و قصاراكم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نهايتكم و مآلكم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صروف الدهر، و هي نوائبه، و حوادثه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الإزجاء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إرخاء 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الإسراع بالمطي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أزجوا من أزمتها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أفنان، و هي جمع فنن، أي صرنا متفرقين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جمع أفنون، و هي الجري المختلط من جري الناقة و الفرس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 أي جانبا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أ،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فأصبحوا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المقيمون على الماء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هيهات بمعنى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أ،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أنبئك</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سن و عمر واحد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اسم صاحب القصة أبو سلمة بن عوف، لا أبو سلمة بن عبد الأسد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الحميد، من ط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غسان بن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له بها ولد و نسل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على أعالي القصور و المدن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سبقت ترجمته و أخباره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على نهر عيسى بينها و بين بغداد ميلان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بالباسرية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بباء موحدة، تحريف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السحر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لئلا تأخذنا الشمس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أ،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فنفرت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الزكرة، بضم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زقيق صغير للشراب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ركوة و قد كانت الركوة في الشمس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الجيشاني، بفتح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باليمن تنسب إليه الأقداح و الخمر السود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خمار بكسر الخاء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أ،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ط، مب، مط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بدلها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الصواب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العرجي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الضعاف من الغنم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نزاع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أبطح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 الشوق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التبسم، و بدو الأسنان عند 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كبل بالفتح و الكسر، و هو القيد، و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تؤلمنا كذا جاءت الرواية على الصواب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تبكؤنا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أروق و روقاء، و هو الذي طالت ثناياه العليا على السفلى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فعتق ما يملك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أسلوب يبدلون به الكلام لئلا يقع المتكلم به فيما تقتضيه اليمين من نذر أو طلاق أو نحوهما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يلزمني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يغفر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لأبي دهمان الغلابي، كما نصّ الجاحظ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جاءت رواية البيت في ط، مب، مط،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حرمتني كل ما كنت أرتجي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نازلا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بمصيبه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أقبل، من ط، مط فقط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بل إنسي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ط، مب، مط فقط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بالبرامكة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أيام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وشم مرة بعد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نفيس هذا هو يحيى بن 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في ط بهيئة 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نفيس بن محمد من موالي الأنصار، و قصره على ميلين من المدينة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ح، م،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غير ابن خرداذبه أنه غلط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القليلة لحم العجز و الفخذين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أنها شبيهة به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توضح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 بهما، و تتباهى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تواعدا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يزيد بن علي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 من بلد إلى بلد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 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الخلاف، و مفارقة الجماعة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أقب و قباء، و هو الضامر البطن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دونك هذا، أي خذه، صيغة للإغراء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الصبوح، و هو شرب الصباح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الخالصة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وضعت رءوسها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خفضتها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ط، مب، مط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ها، مب،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فحفظه هذا الشعر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 العداوة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المتزحزح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قرنت، كذا على الصواب في ط،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جربائه تصحيح ط، مط و هي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حوبائه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تريش و ارتاش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خيرا فرئي عليه أثر ذلك</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اسيساء الظهر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الوسط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السنون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ط، مب، مط فقط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الإبل و البقر، تطلق على الذكر و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القتب على البعير، و هو الرحل على قدر سنامه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ح،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امرأته الطلاق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فانصرفت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وأل يئل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أبحت به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 كسمع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لظهور الأمر و انكشافه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يسلب الرجل ماله كله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رام شيئا فلم ينله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عطعط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الجعاميس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جعموس، و هو ما يطرحه الإنسان من ذي بطنه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كرياس، و هو الكنيف الذي يكون مشرفا على سطح بقناة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كرياسا لما يعلق به من الأقذار فيركب بعضه بعض و يتكرس مثل الدمن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استينجاس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لزهير،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نقصها و نال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التساويف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تسويف، و هو المماطلة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على رأسه، من ط فقط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التكلمة من ط، مب، مط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لبة؛ بالفتح، و هو موضع القلادة من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الصدر، أو ما بين الثديين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لمالك، من ط، مط</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بني جحجبى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ضبطت في مب، مط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مط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ما عدا 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أقبال الجداول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أوائلها و رءوسها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التفسير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أشقرك، يعني فرسك الأشقر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ط، مط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يلوونه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يجحدونه و ينكرونه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 بكسر التاء المشدّدة، هو من يعلم الصبيان الخط و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الكاتب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بالبحرين عظيم، لبعد القيس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معاهر، 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من أقيال حمير،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ذا معاهد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ذا المعاهد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محرّف عما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طرفت بعود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يلقها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تلقها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أشاءة، و هي صغار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 عنه الخوص، أو أصابه الجراد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أمية بن زيد و ابن عمّه زيد بن ضبيعة بن زيد بن عمرو بن عوف و ابن عمه زيد بن أمية بن زيد، و ابن عمه زيد بن عبيد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 تكرار و خلاف في الترتيب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على الصواب في ط، مب، مط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لوهب بن منبه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يرد خبره جبله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الزربية، بالكسر و بضم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الزرابي، و هي البسط و النمارق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اللينة المستوية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اجتمعت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عامة ليله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مبني بحجارة، و هو القصر أيضا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ح،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فقرة من فقار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صحيحة أيضا، مشبهتان بفقار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قفارة من قفار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تبعثنا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عند أهل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 تمرها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التذكير للفظ و التأنيث للمعنى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نخلتنا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الأبر و التأبير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النخل و تشذيبه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الجريدة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منها عليها فرسانها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مب، مط،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التيجان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موضع من هذا الخبر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سمي ذلك الموضع، و هو بضم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ياقوت فيه لقيس بن الخطيم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تقربوا جذمان إن حمامه و جنته تأذى بكم فتحملوا</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 بفتح الحاء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و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ما انتحى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العصر، و هو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 شبانه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ذكر الشباب و عصره لا يغني عن الشيخ فتيلا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في ط، ح،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أسدا ذفر البدن، و السبع أبخر ذفر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بالنجرة، بني النجار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إن لنا 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 و 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رواية ط،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عداهما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نترة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تسايف، أي تضارب بالسيوف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كالغبية، هي فيما عدا ط، مب، مط،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كالصيبة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النثر، و هو رمي الشيء متفرقا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هم، أي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قومه، كذا على الصواب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دعاء له بطول العمر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قدره، أي مثله و كفأه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الأساويف و المصنعة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 لم أهتد إلى تعيينهما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لهف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القفارة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مط مهملة الفاء و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ما سبق في 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برم، بالتحريك، و هو الجبان البخيل، أو المعدم الذي لا يدخل مع القوم في الميسر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الخلف،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يصونون أمرا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استوبأها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استوخمها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ح،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يصح اشتقاقها على لغة القصر، فإن القبي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يقال أذاع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بيت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قواء أذاع المعصرات به أي أذهبته و طمست معالمه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توازن أعوام أذاعت بخمسة و تجعلني إن لم يق اللّه سأدبا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على الصواب في ط، مب، مط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قريش</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ط، مب، مط</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الخصف،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غلاظ جدا، مشبهة بالخصف المنسوج من الخوص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صالح</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و اللّه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في ط، مب، مط،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ورودا، أي واردين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الورود مصدر ورد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مخطط على شكل 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منضدا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نؤم سهيلا، أي نقصد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سهيل مطلعه اليمن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يزيد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عون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القوافل، بقافين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القوافل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عدا ط، مب، مط،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روي عن الضحيان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العباية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العاية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الصنع،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الماهر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مؤدّى العبارتين واحد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صور، بالفتح، و هو النخل الصغار أو 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المعروف في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صيران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الكلام عليها في 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سبق قريبا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مرتفع فوق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بقودة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للستر مما يتبع القواصيا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ركب، و هم الجماعة الراكبون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الرجل، بالفتح، و هم الجماعة الراجلون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الصواب من ح،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فأحرز منه الباب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عدا ط، ح،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فواعده قومه لذلك</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جدّه أيوب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أجد في 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بعده مما انفردت به نسخة ط، مب، مط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أعصبها، يشير إلى ما كان من تعصيبه رأس امرأته حين ادّعت ألم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باتت عليه الحمى الشمول، أي الباردة التي تصيب صاحبها بالقشعريرة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عقل، و هو الحصن و المعقل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فسّرت في مط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بناء 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المعروفة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الملاة، أراد بها 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بفتح الدال و كسرها، و هو من إضافة إلى الموصوف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شروح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الزند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تفضل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يفضل عليه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استلام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إليهم ما يلومونه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أستذم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أستليم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سائر النسخ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الابتزاز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الاستلاب، و ليس مرادا هنا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فأسقط الواو للشعر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بعشر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الكريم الطرفين، أي الأبوين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العنق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البيوع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يا أخا بغيض، و هم قبيلة قيس بن زهير بن 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المبتدع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لغة في اضطرب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الجسيمة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أطفس، من الطفس و هو القذارة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في ط،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بالجيم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شيء،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بيضة الديك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في الندرة، يقال إنه يبيض في العمر بيضة واحدة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المحاسن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 الكريه المنظرة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تقرقف صاحبها، لشدتها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الخندريس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يأتي بعد الوسمي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الجليس جليسه بالزهر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بالصنعة، يقال للذكر و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يشعبه، فحذف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ط،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محمد بن عبد الملك الزيات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أبو أيوب المديني أنه 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أحمد بن إبراهيم أن هذا الشعر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الأشيك</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الفارسية بمعنى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درم، هي أصل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الفارسية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فشهد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القصف، و هو اللهو و اللعب على الطعام،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ط، مب، مط فقط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حبي لسحيقة المنسوبة إلى ابن منيح، و هو</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يهتز للكرم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 الكراهية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فاكتفي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لمنيتي، يعني بها جارية ابن رامين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ودي الممنوح لتلك الجارية مقابل ببغضي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منيتي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إيماء الذمي أو المجوسي برأسه، أو أن يتطامن و يضع يده على صدره، أو أن يسجد لمن يعظمه، أو أن ينحني و يطأطئ رأسه قريبا من الركوع، و كل أولئك طريقة للتعظيم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المثلث و المثنى من أوتار العود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قابوس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النعمان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من سادات مذحج، و هو أبو يزيد عمرو بن الديان بن قطن بن زياد بن الحارث بن مالك بن ربيعة بن كعب بن عمرو، كما سبق في خبر أساقفة نجران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ملاوي العود التي تشد بها الاوتار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لم يرد في ط، مب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ثقل علينا فما أصنع، فقالت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فبات عندها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الرئم، و هو الظبي الخالص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صببت إليه صبابة فأنا صب، أي عاشق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اللج بالحيرة، بناه النعمان بن المنذر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تحمين أنفا، أي يحمي أنفك و تأنفين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تتلينها، من التلاوة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الكلام بعده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السعانين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بدله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قبل هذا الموضع في أخبار ابن عمّار الأسدي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عائذ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أحياء العرب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بسكين و نحوه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مثلت في 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سبق في أخبار إسماعيل بن عمّار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بالمسحجي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الحاء</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الجردناج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 و هو لحم ينضج قليلا بالماء ثم يشوى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استينجاس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Meat Parboiled and (roasted)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سحاج الثقابين، كذا 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مضى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شحاج الشعانين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و تقدّمت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الملك ثوبان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فخبأ</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تصطلم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غضبت تميم أن تقتل عامر يوم النسار فأعتبوا بالصيلم</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فمي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ط، ها، مب فقط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تريد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سيان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بيض، منسوبة إلى قوهستان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قهويين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ما في سائر النسخ</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يأذن في الدخول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تأذن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محرّف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ح،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الكلام على التكفير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لحقها الوجد به و الحب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تنوق في مطعمه و ملبسه و تأنق، أي تجوّد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تبوّقت تبوقا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بعده إلى ما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بالمغاني من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 من ط</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 بتثليث الميم و 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 خز له أعلام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الدراجة، كرمانة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الدراج، و هو ضرب من الطير طيب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القراس بضم القاف و 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الشديد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قراسي و قراسية بتخفيف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عداها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وجههما ما أثبت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المسطبة، بفتح الميم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الدكان يقعد الناس عليها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العرطبة، بالفتح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أو الطنبور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الواردة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 فيه ألف أو عشرة آلاف درهم، أو سبعة آلاف دينار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صاحب القيان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ح،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عازل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زاداني قلبي بحبي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ندبة، بالتحريك، و هو أثر الجرح الباقي على الجلد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القطعة المفقود 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سبق في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مغني، و هو الموضع يغني فيه القوم، أي يقيمون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فريدات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دارسة، و هي التي لعب بها البلى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تطرد فيه الريح أي تجري؛ أو هو مصدر ميمي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يأتيها نوبة بعد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خريدة و خريد و خرود، و هي الحيبة الطويلة السكوت الخافضة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بنباتها بيض 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ورقاء، و هي الحمامة في لونها بياض إلى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أكبر من العصفور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صاحبة ابن رامين، من ط، مط فقط</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و رمى به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شفتها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القناص، بالفتح، هو القانص، 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رابه القناص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أنشد هذه الأبيات ياقوت في 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التي تسفي التراب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 و الجوة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المنخفض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الحوذان،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له زهرة حمراء في أصلها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ملتف روابيه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ملتف نبات روابيه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يطابق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ط، ح، مب، مط</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ط، مب، مط</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هذا بكسر النون، لقب بذلك لأنه كان يبيع النجد و الفرش التي تتخذ للعرائس، كما سبق في ترجمة إسماعيل بن يسار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 مبلط بالحجارة بين مسجد رسول اللّه صلّى اللّه عليه و سلّم و بين سوق المدينة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عمر بن أبي ربيعة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عليها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خادمة لها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شرنبث القدمين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غليظهما خشنهما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الكرس كنى به عن بيت الخلاء، و أصل الكرس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 الإبل و الغنم و أبعارها يتلبد بعضها على بعض في الدار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الظهر القصير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للإلحاق فينون، و جعلها بعضهم للتأنيث فيمنع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محرّفة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 تهدى إلى بعلها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صوت الأغاني الذي سبق ترجمة الخنساء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سواها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أسد بن خزيمة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الأوفق من ط، مب، مط،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امرأة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سواها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الجوي، السل و تطاول المرض، أو داء يأخذ في الصدر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ح،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 عنك</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يسر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يشربها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قعصه و أقعصه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أو رماه فمات مكانه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ثقل غلى القوم أمر أو اغتموا به فهو جنازة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هذا البيت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أن الرئيس إذا قتل جعل رأسه على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العيش إذا كان هكذا فهو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إبعاد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النحل، و موضعه من رأس السنان إذا وقف عليه ليس بشيء، فكذا الدنيا في هوانها عند ما ينظر إليها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ج،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الكبد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ط، مب، مط</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ذرفت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ج،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ذرفت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ج،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وارد ماء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حنينها إذا خفضته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إكبارها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حنينها إذا رفعته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تفعال من سجرت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حنينها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إحلاء</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ترأه، على الأصل، و في ط، ج،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الأول قول سراقة البارقي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عيني ما لم تر إياه كلانا عالم بالترهات</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من الهمر، و هو انصباب المطر، كناية عن كثرة 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المهمار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الكلام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لفعل الخير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ج،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عدا ط،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حاديهم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سخنة العين، و يحرك</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سخنت عينه سخنة و سخونا، و هو نقيض قرت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النص، و إنما هي تفسير لرواية أخرى في البيت الثاني من هذه المقطوعة لم يذكره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تبكي لصخر هي العبرى و قد ولهت</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عجز عنه 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محرّفة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عجز عن ورده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مب،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بحلوه و لا 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بحلو و لا مر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ج،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المحنة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بدلها ط، ج، مب،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المنتفخ المتورم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بمهبج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ج، ما،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أحجار 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ج، ما،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وارى النجوم فتحير الهادي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بلغت الفتيان كداها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كدية، و هي الأرض الصلبة، يقال حفر فأكدى إذا بلغ الصخر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أنشد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لا يقطع عطاءه و لا يمسك عنه إذا قطع غيره و أمسك</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الرئيس، و السيد، و القائد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الخيفانة، الفرس الخفيفة السريعة، شبهت بالخيفانة من الجراد، و هي التي تصير فيها خطوط مختلفة بياض و صفرة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الحمية و الغضب و الأنفة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تالياه من ط،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ذراها، أي ذرى النوق و أسمنتها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شول، و الشول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غير قياسي للشائلة، و هي الناقة التي خف لبنها و ارتفع ضرعها و أتى عليها سبعة أشهر من يوم نتاجها أو ثمانية فلم يبق في ضرعها إلا شول من اللبن، أي بقية مقدار ما كانت تحلب حدثان نتاجها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مقوسات من الهزال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فتاها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فوّزت طلعة، أي أهلكتها حزنا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فرسه، و لم أجد لها ذكرا فيما لدي من مراجع الخيل من كتبها و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كسابقتها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عداهما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وردت طليحة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سعر، قال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بالكسر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شعر خفاف بن 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ضبطت في أصلها و هو 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عداها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شربت بها، أي بعتها و شربت بثمنها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تبكي على بكر شربت به سفها تبكيها على بكر</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 تدرين أنه ربّ 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الخرق،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الكريم المتخرق في الكرم، أي المتسع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حذق رزأت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الشربة و 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ورد في شعر 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هدام، فلم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أودى، هي في 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أخذوا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 لقاح، بفتح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يدينوا للملوك و لم يصبهم في الجاهلية سباء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الخيم،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ينشل من لحم القدر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في مب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الربح،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 أو 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قداح الميسر، و إنما سميت بحا لرزانتها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ربحا يثبج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ريحا بسح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عجز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يعيش بفضلهن الحي سمر</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عدا ط، ح،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جنت نصالا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خفافا كلها يتقى بأثر</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يسر، بالتحريك، و هم الذين يقتسمون بالميسر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الخيل و الفرسان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الطعن الشزر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عن يمين و شمال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غداة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تهب رياح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عمرو غداة الريح تجري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 للمعروف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يسأل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المعدم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عجزة أم عمرو، أي آخر ولد ولد لها، و هو بكسر العين و عجزة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قبله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ط، ها فقط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الأخيرة محرّفة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كان في السنة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ط، ج، ها، مب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ج، ها، 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زعم أن المري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من 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أمنها إمنانا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أضعفها و أعياها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رواية ط، ج، مب، و في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كالسابق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أنهكها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ط، ج،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ابن ندبة و هي أمة سوداء كان سباها الحارث بن الشريد حين أغار على بني الحارث بن كعب فوهبها لابنه عمير فولدت له خفافا، فشد 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صدر هذه العبارة 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النسخ في الموضع التالي، فأثبتها هناك، و جعلت بقيتها تكملة هناك</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إلى هنا من بقية العبارة التي وردت متقدمة في ط، ج، ط،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جاء في أصله، و هو ط، ج، ها مباشرا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الحارث بن كعب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يعطفه و يثنيه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فعله من باب نصر و ضرب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يصغيها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يجعلها تميل رأسها و أذنها للتسمع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أمثالهم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أهر ذا 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للكلاب حس صادق بالعدو، تنذر قومها إذا شعرت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الحسيس و 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ج،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كالفارس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و 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الأصول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علانية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لزاز الحرب، أي ملازم لها موكل بها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سعلاة، و هي الغول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بلاد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أنثها على أنها جبال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الرجراجة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الكتيبة تضطرب في سيرها لكثرتها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المضاعف، أي الحديد المضاعف من نسج الدروع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زاف يزيف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الحواصن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بعجز هذا البيت استشهد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حبل، بالتحريك، و هو حمل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تلك الدهية تفزع الحبالى فيسقطن الأجنة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ج،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تبين الحواصن أحمالها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تنيل الحواضن أحبالها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ج،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غالها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الفرج فيما سيأتي يقتضي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عالها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الغارة صبحا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ج،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ج،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التفسير التالي يقتضي ما أثبت من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غفل، بالضم، و هي التي لا سمة عليها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ج،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لانتيات الثميل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ط، 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النوح، بالفتح، عنى بهن النساء يجتمعن للحزن ما أصابهن من 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الإراخ،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إرخ، بكسر الهمزة و فتحها، و هي البقر أو البكر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العين،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عيناء الواسعة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سبل، بالتحريك، و هو المطر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التكملة من 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تفسير لبيت لم يروه أبو الفرج،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لتجر المنية بعد الفتى الم غادر بالمحو أذلالها و قد سبق التنبيه على مثل هذا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يرد التفسير لما لم ينشده أبو الفرج</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التكملة يلتثم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في نسخة من النسخ</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أيضا تفسير لبيت لم يروه أبو الفرج،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هممت بنفسي كل الهموم فأولى لنفسي أولى لها</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ط، ها، مب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تحاضت و حثّ بعضها بعضا على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عامرت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بدلها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أثبت ما يقتضيه نص الشعر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الكلمة و مشتقاتها في سائر النسخ بالغين المعجمة، و الصواب إهمالها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ح،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قولها معلمة، معلمة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ما سبق في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يقيمون حولياتها بالمقارع</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ط، ها، مب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الوحشية، و المارية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البراقة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لؤلؤان اللون أراد لؤلؤيته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بنس عنها تبنيسا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لحقه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لألأ، ينس، مرا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لامرأة من بني حنيفة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بالبحرين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أثبت ما في 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الخيف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 عليه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ط، مب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أخفيتني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أحفظتني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جزعا و إن إجمال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و ما بعده من ط، ها، مب فقط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المسهكة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ممر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سهكت الريح؛ مرت مرا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الصواب من ط،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بمسلهة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يحيرا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يرجعا و لم يردا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في ط، ح، م،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يخبراه شيئا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مب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ط،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 عليها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قوام أهل بيته و قيامهم، أي الذي يقيم شئونهم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رواية ط،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رأسهم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ح، ها، مب و هو ما يقتضيه التفسير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سماتيا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الصواب في ط، ها، مب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بالطائف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 عنى بها الصلات، و هو كناية عن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و ح و هو جمع دائس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أمسى الدابر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للبيت ثان سينشده أبو الفرج بعد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نبّه ابن منظور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الصواب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بالبعران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بالنغران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واحدا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ها و الصواب أنه لعمرو ذي الكلب الكاهلي، و كان جارا لهذيل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التالي من قصيدة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قالت غزية إذ رأتني أ لم تقتل بأرض بني هلال</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 الرواية من ط، مب مطابق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 لك المنايا، أي قدرت لك الأقدار و الأحداث</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يستريثوك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يجدوك رائثا، أي بطيئا، من الريث، و هو البطء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زدت؛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على الخمسين و أرمى، أي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خصالا، هذا هو صواب الرواية،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خمالا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النحر من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غط المنخر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ط،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إزغالها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زغل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حلقه زغلة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لابن أحمر، 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تخطئ الجيد و لم تشفتر</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شمخ و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أفناء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أبأت فلانا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به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أخس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مرئي باع بالكسر بنته فما ربحت كف امرئ يستفيدها</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أعتبه، إذا أرضاه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الرضا متعتبا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أقران، سبق تفسيرها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لاغب، و هو المتعب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جرع بالتحريك، و هو الرملة السهلة المستوية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المتصبب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الصفن، بالضم، مثل الدلو أو الركوة يتوضأ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فيما عدا ط،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الصفنة،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كالعيبة يكون فيها متاع الرجل و أداته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الأمرار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 و خلص</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 للقتال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تقتر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تنحى</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المعبلة، 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طويل عريض</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ط، ها، مب 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 من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محرّفة،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 من سليم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أسود، من السيادة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الهباتان و اليعملة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 ذكرهما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الهباتين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الهباءات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جمعا ليوم الهباءة المعروف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التكملة من ط،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المقتول المنتفخ</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في ط،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أباري خيارهم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أباني خيارهم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صناعي لم يرد في المعاجم المتداولة، و كذا النسبة إليه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فتيانيها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الفتوة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 و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فتيانيتي رواية ط،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رفقيا يداي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 عن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تذكر قيس منتي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أراها محرّفة عنها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ذم فتيانيها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ط، ح،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عداهما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ذمني فتيانها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بشيء</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أحفار،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ما،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بأحفار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الأخطل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يربح صاحب 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يسئر في 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 فيه فضلة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 الذي يساور عليها و يقاتل فيها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الطيبة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هو صواب الرواية كما في ط، ها، مب،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وقعت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سواها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بمصباح، أراد أنهم بزلوها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يفتح بها 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يهتز و ينعر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سارت إليهم سئور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منفرد، يعني الثور في أبيات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بأوتار يضرب بها،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الأسوار بضم الهمزة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الفرس</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القراص،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أصفر يكون باليمن تتخذ منه الغمرة للوجه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متطل به قد طلى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جارية مغتمرة و متغمرة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متطلية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عدا،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مغتسل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جعلتني ذا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الافتقار و ضيق العيش</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حاربوا لم يغشوا النساء في أطهارهن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يتشبب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 به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 و الفرق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أبويه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صلصل، و هو موضع بنواحي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صرار بالكسر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المصطار،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الحامضة، و يقال بالسين أيضا كما فيما عدا ط، ح، مب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مسحاة، و هي المجرفة من حديد، هجاهم بأنهم أهل 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الحراث</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بدا عظم ظهرها و نشزت حراقيفها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خرساء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 بالأرض لما دهاه و حطمه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السلاف المهودا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تهويد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إسكاره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لحية، يعني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الملدوغ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ترمي الصيد فتصيبه و يذهب عنك فيموت بعد ما يغيب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الإقصاد من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تلدغه فتقتله في الحال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المخافتة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الهمس في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يخافيه أطورا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حرة، يعني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ابن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ابن منظور بعض هذا الخبر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الألوة، بضم اللام مع ضم الهمزة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عود البخور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كما تشرح الخريطة، تشد أجزاؤها بالعرى و 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لها نطاق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أو قضبانه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عدا ط، ج،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وفد عليه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ج،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يدخل في أخريات الناس أجلسه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ممدها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ج،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تشبب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بكسر الدال في ط،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دماذ لقب له و اسمه رفيع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إنباه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بتحقيق محمد أبي الفضل إبراهيم حيث تجد مراجع ترجمته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ومقها يمقها مقة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القلطي من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منها قصير 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الحيوان للجاحظ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أبقع و بقعاء، و هو ما فيه سواد و بياض</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فريسة كلبه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يتصيده الصائد، أو هو الصيد، مصدر 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يعيرهم بالصيد و حرش الضباب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على الريق لم يفطر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مصدر ميمي كذلك</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احتراش 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يمنعكم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بفنائي، هي الصواب من ط،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 الصوت،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غلى القدور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تحسى، أي تتحسى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تشرب شيئا بعد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العروض؛ و هي مكة و المدينة و ما حولهما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عشيرتكم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شبيه بالعرج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 على ظلعك، أي امش و اصعد بقدر ما تطيق و لا تحمل على نفسك ما لا تطيقه، يضرب للرجل يطلب منه أن يصلح أمره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ففارقوا ظلعكم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يضحك</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أية ما 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ساعدا ط، ح،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مانعوك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 ها فقط</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عمك يلوي من أمور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قنيط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 عنه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 بتثليث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البستان و جماعة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إذا أرادوا قضاء الحاجة ذهبوا إليها، ثم سمى المتوضأ به، نحو تسميتهم الفناء عذرة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الصواب في ط، ها، مب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فأتى أخاه مروان ابن حسّان لا حاجة لنا فما تركت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فأتى أن مروان بن حسّان فقال له لا حاجة لنا فيما تركت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كالفاجر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أمواتهم كذلك عار على الأحياء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عدا ط، ح،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بنى سعاد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ملث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البيت السابق و صدر هذا، هما من ط، ها، مب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سائر النسخ ففيها عجز هذا البيت مع صدر البيت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فرعا الأليتين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و حطمه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فغضغضه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ففضفضه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هاتان محرفتان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الأشعر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اعتفره الأسد، إذا افترسه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بالسبب الداني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يرفع الرحمن مصدوعهم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الصادع</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أعذر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يبق فيه موضعا للاعتذار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اعتذر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 المعدلة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مقصر و لا تارك</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أقحمته السن تراه قد هرم من غير أوان 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الجاهل الغر الذي لا تجربة 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عظيم بالجزيرة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أفيحج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أفحج، و هو الذي تتدانى صدور قدميه و تتباعد عقباه و تنفحج ساقاه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ما عداها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ضلعان تليان الترفونين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ط، ح، ها، مب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شديد العصرتين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بيتان آخران،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جاريت قد علمت معد بلا و اني اليدين و لا قصير</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فروج</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يسعى هنا من السعاية، و هي الوشاية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معقر بن حمّار البارقي يصف امرأة كانت لا تستقر على زوج، كلما تزوّجت رجلا فارقته و استبدلت آخر به، ثم تزوجها رجل فرضيت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البيت التالي أيضا إلى عبد ربه السلمي، و إلى سليم بن ثمامة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ماقية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على مسيرة ليلة من المدينة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هو اسم موضع ورد ذكره في الغزوات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ط، ها، مب فقط</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لربيحة هذه خبر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المردفات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عبد السلام هارون المجلد الأوّل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ط، ها، مب يطابق ما سيأتي بعد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أن يقيله، أي يفسخ البيع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ح،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تحب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مب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ذكره ياقوت، و أنشد هذه الأبيات فيه منسوبة إلى عبيد اللّه بن قيس الرقيات، و كذلك وردت هذه النسبة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المردفات من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المقرون بآخر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تعدو، أي يعدو بعيرها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يقاد بها جمل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المغلوب في القمار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المردفات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إحدى نسبتي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المردفات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عدا 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الأمم،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الرود، بالضم، و أصلها 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الثقال، 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الكفل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بدلهما فيما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 ح، ها، مب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يستكشف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يعيشه و أن يكسبه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خفته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 في قلبه، أي ثبت و سكن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سكين، 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أجداده، كما في ترجمة يزيد بن عمر بن هبيرة،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لاٰ تَرْجُونَ لِلّٰهِ وَقٰاراً، أي لا تخافون للّه عظمة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التكذيب، و التعجيز و تخطئ الرأي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الشنان و 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 البغض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سقط ط الذي سبق التنبيه عليه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ها، مب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حبابة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إضم، كإرم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يشق الحجاز حتى يفرغ في البحر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 المغتاظ</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 ها، مب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خلوقي، كأنه يريد لونه كلون 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الخلوق بفتح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يتخذ من الزعفران و غيره من أنواع الطيب، و تغلب عليه الحمرة و الصفرة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للمنقبض المعرض</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المصبوغ بالجساد، و هو الزعفران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مهفهفة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اللحم من الهزال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عدم الترهل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في ح،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لعلّه مسهل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المحكمة النسج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العنان،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بالصنعة، يقال للذكر و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الفتل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صوابهما في ط، 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بالبلقاء من نواحي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رضوى و الساحل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أكراس، و هذه جمع كرس، بالكسر، و هو الجماعة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طعن أو رمى فلم تخط مقاتله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يهذي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مهملتان في ط،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الكلام برواية أخرى فيما بعد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ح، ط، مب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أصغيت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السراب بالملاء المعضد، و هو المخطط على شكل 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أنشد ياقوت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على أنه ماء و نخل غربي اليمامة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دارة صلصل لعمرو بن كلاب، كما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جرير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ما في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بالتكرار لما سبق</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أو ما طبخ من عصير العنب حتى ذهب ثلثاه، و تسميه العجم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ميبختج</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بعده إلى ما قبل الصوت التالي منقوص في ط</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مائلات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سبق في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 بضم و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ج،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الفطن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بالفتح، هي المزدلفة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ج،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ج،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تأدية الغناء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تخطئ الرأي و التكذيب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أشير في ط إلى أنها رواية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المقتول، الذي يرمى فيقتل مكانه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الطيار هو جعفر الطيار بن أبي طالب، قطعت يداه يوم مؤتة،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اللّه له جناحين يطير بهما في الجنّة عوضا من يديه اللتين قطعتا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حواشيه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تغلق به الدار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الأسود الدؤلي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غيرت رواية البيت لتستقيم لها الفكاهة و يتم العبث بأم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كثوب اليماني قد تقادم عهده و رقعته ما شئت في العين و اليد</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صديقه، أي أصدقاؤه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الصديق يقال للواحد و الجمع و المذكر و المؤنث</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هامة اليوم أو غد، أي يموت اليوم أو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البيت استشهد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ذاك المعنى</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ما في سائر النسخ</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ح،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ترك</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ما في ط مطابق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ط، ها،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بسام الصيرفي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الكملة من ط،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فأنشده إياها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شبة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إنما كان نصر بن مزاحم يروي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يكثر الرواية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وقعة صفين في غير موضع، و لا سيما 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 هذا السند بعينه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 هو تميم بن حذيم الناجي الضبي الكوفي المتوفى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حواشي وقعة صفين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يلطف له، من اللطف، و هو الرفق و المداناة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مات ولده، أو الذي لا يبقى له ولد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 عنى بها الكتيبة التي يعلو الصدأ سلاحها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تضطرب من كثرتها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أغلب، و هو الغليظ الرقبة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زلل اللبود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اشتداد المعركة و اضطرابها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تخطفهم، هي فيما عداها،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تخطفكم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و ح،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آباؤكم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عدا ط،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صيدا يصيدها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محرفتان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الدلاص،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الملساء اللبنة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وفق، أي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رونق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ماؤه و صفاؤه و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بن خليفة، 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قطن بن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خليت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ذو الإصبع العدواني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قصيدته مشهورة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أبي تراب، و هي كنية علي بن أبي طالب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أوى و انضم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في العيش مرتعبا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بيض منسوبة إلى قوهستان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الحبرة، بالتحريك و كعنبة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 شمر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 بالفتح و المحدّثون يقولونه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طرف بادية الشام تلقاء الحجاز من نواحي 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الصمان هي أيضا رواية ياقوت،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أحسب من نواحي الشام بظاهر 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نواحي البثنية من أرض الشام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بلاس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بينه و بين دمشق عشرة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من قرى دمشق بالغوطة، ينسب إليها الداراني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سكاء بالسين المهملة، قرية من قرى دمشق في الغوطة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 من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الدار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ما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ثبرت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بوئت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الجولان،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نواحي دمشق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قنبل و قنبلة بالفتح، و هي الطائفة من الناس و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الهجان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الكريم، و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الكرام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الفصح من أعياد النصارى و اليهود، انظر تحقيق لفظه و تاريخه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حواشي الحيوان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الأصول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 هذه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برثع كقنقذ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في ط،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سواها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برتع</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طحا به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 في كل مذهب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يرو في ط، ها، مط</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بدمشق</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العيص،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الحواني، 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جابية الجولان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الجولان ما بين دمشق إلى 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البضيع، 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بالشام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بالنصيع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ما عدا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فالبصيع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صوابهما في ط</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يتنحى و يتباعد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ط، ح،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 و البتر بمعنى</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مرموجة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ما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تكون هذه التسمية من قبيل التسمية بالأضداد، كما يقال للديغ سليم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يقال حماء لك بالمد، في معنى فداء لك</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مدره كمنبر، و هو المقدم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اليد عند الخصومة و القتال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مقول بالكسر، و هو الملك من ملوك حمير دون الملك الأعلى</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البركة و خلاف الشؤم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تسير البركة تحت قدميه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العلاية،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موضع 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ما في سائر النسخ</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حي، و هو البطن من بطون العرب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فيحاء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أفيح الديار ديارك</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نزه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عن الريف و غمق المياه و ذبان القرى</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الأكسية أصفر، أو هو الخز الأحمر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لاءم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المسك،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 بضم الحاء و تشديد الواو و فتح الراء مع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الأبيض، و هو لباب الدقيق و أجوده و أخلصه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جمهور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ضبطها في ط بضم الحاء و 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بتشديد الواو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من 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اللذيذات من الأطعمة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اللذ و اللذة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اللذيذ</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الخرطوم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السريعة الإسكار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سال من غير عصير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منصف، كمقعد و منبر، و هو الخادم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طحطحهم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بددهم و فرقهم و كسرهم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العدو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الأعداء</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مغيب مقابل المشهد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محرّفة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في ط، ح، أ،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مقانبهم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مع صحتها لا تلائم نسج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مغانيهم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بعيدا ذائعا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مرموجة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 الكلام على تحقيقه في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باطن القدم ما لا يصيب الأرض</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ط، ح، أ، ها، مط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لخطؤك</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استرهن، من الرهن، رهن لك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و دام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سيرا بين الناس و شهرة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أ،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نزل، بضم و بضمتين، و هو ما يهيأ للضيف أن ينزل عليه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أ،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الدابة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تتخذ من حشه الأواني و نحوها،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أ،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ذكر اللغويون أنه من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الزجاج</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أ،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تمرغ</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الكلام على البيت و روايته 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أ،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مضى تفسير البيت 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الشريان،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راودني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 من هذه النسخ يوافق ما في شروح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الزند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فيها برواية أخرى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الخرطوم، سبق تفسيرها 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الكلام على البيت 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ثنية العقاب، بضم العين، و هي ثنية مشرفة على غوطة دمشق</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ط، ها،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محرّفتان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أ،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ط، مط، و هي في أ مع أثر ترميج</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ط، مط</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و قد ضبط في ط بفتح اللام، كأنه مخفف اللين، و هي قرية من كورة بين النهرين التي بين الموصل و نصيبين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بربط، و هي آلة ذات أوتار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أ،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 بنا الشراب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حمل، و المراد بها الإبل و نحوها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فتخبرني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عليه ذنبا لم يفعله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عاصم النبيل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عاصم هو الضحاك بن مخلد الشيباني البصري، 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خبثة، بكسر الخاء، كنى بها عن طيبة مدينة الرسول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خبيثة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أرقى، من الرقية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أرقأ</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يده و أسقط، بالبناء للمفعول فيهما، أي ندم و 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أسقط</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 بفتح الخاء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أ، ج، ها، مط في المواضع الأربعة من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طالق</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أ، ج، ها بهذا الضبط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أسماء مواضعهم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المهدي، كذا ورد في عامة النسخ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الأمور خساس بينهم، أي دول يتداولونها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استشهد الأخير بصدر البيت ملفقا مع عجز البيت السابق</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هذا، بفتح الحاء و تشديد الباء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لمحمد بن يحيى بن حبّان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صوابه في سائر النسخ</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المنهزمون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 ها، مط، مب فقط</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أيا كانوا، أو أحابيش قريش، هم بنو المصطلق و بنو الهون بن خزيمة اجتمعوا عند جبل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بأسفل مكة فحالفوا قريشا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استغووا، بالغين المعجمة في ط، ها، مط،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بالعين المهملة، و هما 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يستغوي القوم و يستعويهم، أي يستغيث بهم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ظعينة، و هي المرأة ما دامت في الهودج</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جوتنجن و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خرج عكرمة بن أبي جهل بأم حكيم بنت الحارث بن هشام بن المغيرة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خرج عمرو بن العاص بريطة بنت منبه بن الحجاج</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ها، مط،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شهيد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عزيز</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الحارث بني مناة بني كنانة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رسمة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رشمة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الطبري بالدال أيضا كما أثبت من سائر النسخ</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صوابه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و تاريخ الطبري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ويها أبا دسمة اشف و اشتف</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ما في السيرة و سائر النسخ</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فأولتها المدينة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مط، مب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اذكروا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 كان فيه معسكر رسول اللّه صلّى اللّه عليه و سلّم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في آخر الليل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 بالتصغير،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 بن سنان بن عبيد بن ثعلبة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امرأة الرجل من غيره، و زوج الأم أيضا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كلاب السيف، بوزن 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أو المسمار الذي في قائم السيف تكون فيه علاقته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لمربع</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ها،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يحل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بالسبخة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ط، مب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أبي جبير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صرف اللّه وجوههم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اختفى</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المراضخة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المراماة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جوتنجن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الوضع و سابقه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استأصلوهم 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تحسونهم بإذنه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ظننتموه من الهون بمنزلة بيع العياب، و العياب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عيبة، و هي زبيل من أدم، أو ما يجعل فيه الثياب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فيمن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 مب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 و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قتل علي بن أبي طالب أصحاب الألوية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مب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ط، مط،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للمواساة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المواساة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التي بين الثنية و الناب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يسار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الإكمال من 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 أو عمارة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ط، ها، مط، مب الطبري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 أم أنمار مولاة شريق بن عمرو بن وهب الثقفي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ط، ها، مط، مب و الطبري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بالسيف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يترك و ما يبقى</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أشعره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عازب الكلابي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فأشعرته تحت الظلام و بيننا من الخطر المنضود في العين نافع</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رقى فيه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محمد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 و 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جوتنجن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أحمر و قيل أزرق، يقع على الإبل و يؤذيها أذى شديدا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تدأدأ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تدحرج</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لأهل المدينة يسع ثلاثة أصواع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عنقه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ستة أميال من مكة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بجبل أحد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 النص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ليشرب منه فوجد له ريحا فعافه و لم يشرب منه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تمتاز القتلى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متعدية، و إنما هي مطاوعة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من 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خدمة بالتحريك، و هي الخلخال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الصواب من ط، مط، مب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بطن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ط، ها، مط، مب و الطبري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لكاع، كنى بها عن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امرأة لكاع كقطام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الكفر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الهنة بين شفري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عظيمة البظر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يحمل البعير على الخبب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ط، مط، مب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الثفال، 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البطيء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عصاه استه، أي ليس معه عصا فهو يحرّك استه على المطيّة حتى تسير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ثعلب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 العجاية، هي على هذا الصواب في ها، 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 العجاية هند بالفهر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 العجاية عاري 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دقي عجانك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أنشدوا لمزرد بن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على بكر ثفال يكده عصاه استه وجي العجاية بالفهر</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ح، ها،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عجينتها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صوابه في سائر النسخ و الطبري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 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نصها نصا على القهر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بأبيك و ابنك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تزاد كثيرا في كلامهم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المضروب في 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المسلوب بزته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رواية ط، مط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 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سيئة، في رواية أبي الفرج، هو تخفيف السيئة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جزوا عامرا سيئا بفعلهم أم كيف يجزونني السوأى من الحسن</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ط، ها، مط، مب و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كان في قتلاكم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مثلة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ذق عقق، أي ذق جزاء فعلك يا 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عقق معدول عن عاق للمبالغة، كغدر من غادر، و فسق من فاسق</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لما في الطبري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جوتنجن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و هو قتيل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لقتالهم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من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جوتنجن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عبد الرحمن أخي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أخي صعصعة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 أصحابه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مب و الطبري و في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بن زعورا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ظمء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الشربين له، و ليس شيء من الدواب أقصر ظمأ من الحمار، يرد الماء كل يوم في الصيف مرتين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سنموت اليوم أو غدا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أدى دينه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ليس من القوم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 و الطبري،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ط، ها، مط،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ط، ا، ها، مط،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لكن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خارجة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حملته عقبة و مشى عقبة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سره، على المثل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لنستأصل بقيتهم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 منها و 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أجرد، و هو الفرس القصير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بأطراف الأحاديث بيننا و سالت بأعناق المطي الأباطح</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تغطمطت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و كل صنف من الناس</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أسماء مكة، عن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ضاحية، أي 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رذالة الناس و صغارهم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في سائر النسخ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ا، مط،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غدا الكتيبة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صاع، و هو مكيال لأهل المدينة يأخذ أربعة أمداد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يجمع أيضا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و أصواع، و صوع، و صيعان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سلته، يقال سلت القصعة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مسحها بإصبعه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الاستئصال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عنها، أي عن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ظلم، عبارة يقولها العرب بمعنى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 أبيه أن يتنحى له فرسه ليحارب عليها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ط، مط، مب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أ، مط، مب على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ط، مط، مب، و موضعها بياض في أ فقط</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زائدة، و كثيرا ما تزاد في كلامهم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أراها زائدة في البيت الثالث</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المعروف تتعده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من المنى مثل ال حمير غره وتده</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الرزم، براء بعدها زاي، هو الصواب من ط، مط، مب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محرّف</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حريم، 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الصواب من ط، مط، مب، 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قربت راحلتي أؤم محمدا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 الثراء، و هو الثروة و الغنى</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سلف من التحقيق في الصفحة السابقة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ساف سوفا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و قد زاد الباء مع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القذر، بالفتح و سكون الذال وصف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قذر قذارة فهو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حمارا ساف منخره بثفر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ثفر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حياؤها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كثيرة بحضرموت يقال لها كسر قشاقش، سكنها كندة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الصواب في ط، مط،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أصابه غمد الصمصامة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مصرية رقيقة 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المجدودة، أي المقطوعة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أسلم عمرو ثم ارتدّ ثم عاود الإسلام بعد أن أسر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روذة، بضم أوله، كما في ياقوت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ط، مب مهملة النقط، 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بفيديشخان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بقيدسيحان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بفنديسجان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بقيديشخان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كبيرة كانت مقسومة بين الري و 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 مط،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ط، ح، مط</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علي بن محمد المدائني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عبداها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و الإلحاح فى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مط،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عن عيسى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أبي خالد الأحمسي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قيس بن أبي حازم و أكثر في الرواية عنه،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قيس بن أبي حازم الأحمسي، 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أغنى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 نفسه، لم يستعن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الملتمس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أغنيت شأني فأغنوا اليوم شأنكم و استحمقوا في مراس الحرب أو كيسوا</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القصير،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الرمح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النيزك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حقيقته تصغير الرمح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 تستعمل للتصغير في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رجل، تصغر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مط، مب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بيزكه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بالإهمال، و الصواب في ط، 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عمر بن شبة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العكوة،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الذنب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عقروا به، أي عقروا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فعقر حنظلة الراهب بأبي سفيان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عرقب دابته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مط،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عقرني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محرّف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 يعير عيارا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كأنه منفلت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سبرة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عيسى</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ما في سائر النسخ</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نيار، بكسر النون، بن مكرم بضم أوّله و سكون ثانيه، اختلف في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بالغا غاية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كشط عنه جلده و سلخه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في ط،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عضوا عضوا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 جماع، بالكسر، أي عظيمة، و قيل هي التي تجمع الجزور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أرحبية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بني أرحب بطن من همدان، أو أرحب موضع أو فحل تنسب إليه تلك العجائب</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من الذهب أو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في سائر النسخ</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نخيلة هو ما ورد في ها، و في مط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خبيئة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مب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تحية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بالتاء في س</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ساقط من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ط، مط، مب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و اللّه ألقاه في هذا المعنى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ما عدا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هرب طليحة إلى الشام ثم أحرم بالحج فرآه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أحبك بعد قتل الرجلين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عكاشة بن محصن و ثابت بن أقرم، و كانا طليقين لخالد، فلقيهما طليحة و سلمة فقتلاهما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سلمة، هو أخو طليحة بن خويلد الأسدي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ط، مط، مب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مط، حا، مب،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النطاح</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الفرس مجتمع كتفيه قدام السرج</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 كسحابة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 يحملها قوم عن قوم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 مصدر 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به ما يحمل عليه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القحط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بسكون الزاي لأنه صفة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أقللتها، القاف، أي عددتها 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صحت كانت مأخوذة من الفل، و هم القوم المنهزمون و في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فللتها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 و التقدم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أ،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فاظت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و هما بمعنى، أي 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بعض اللغويين أنه لا يقال فاظت نفسه، و إنما يقال فاظ، بدون ذكر النفس، فإذا ذكرت النفس قيل فاضت بالضاد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الملهم ما يقول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شملة فيها خطوط بيض و سود، أو بردة من صوف تلبسها الأعراب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التامورة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عرين الأسد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ط يطابق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لبكير بن مسمار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أ،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ما سبق في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العلز،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 و القلق عند الموت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سبق في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لانصداعه و انشقاقه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ح، ها، مط،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قانص</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الشاربين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الطويل القوائم المنضم البطن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ليلقاني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قيس بن مكشوح 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التنبيه التالي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المرزباني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ليبسك، أن الذي قيل فيه الشعر هو قيس بن مكشوح المرادي، و هو ابن أخت عمرو</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الملساء اللينة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مسامير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حلق الجراد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الشديدة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الجداد، في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الجلاد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الوحاد، هي 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الوخاد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قطن بن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ما أثبت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بعده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نهض على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أ</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اقتبسه من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انْبَعَثَ أَشْقٰاهٰا، و هو عاقر ناقة صالح الذي بعقره أصيب قومه بعذاب اللّه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يسميه علماء العروض بالخزم، بالزاي، و هو الزيادة على وزن البيت في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أقصى ما يزاد في الخزم، كما نص ابن رشيق، إذ زاد أربعة أحرف،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آتيك</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لأعرابي قتل أخوه ابنا له، مما اختاره أبو تمام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للنفس تأساء و تعزية إحدى يدي أصابتني و لم ترد</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أفيل، و هو من أولاد الإبل ما بلغ سبعة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ذكر الإفال و الأبكر تحقيرا لشأن الدية، إذ الدية لا تكون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باليمن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تنأروا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ائديتم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قبلتم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المتكئ على مرفق يده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بعده إلى ما قبل الصوت التالي ناقص من ط</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غرة و غفلة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الحقق،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 و حقة بالكسر فيهما، و هو من الإبل ما استكمل الثالثة و دخل في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ما عدا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أكيدا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سادتي عرضا فإني على أكتافكم عث</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ها، مب</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أطلت إمهالكم و التأني بكم إلى أن قتلتكم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قطاط، بوزن قطام، أي حسبي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قطاط</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في الحرب، و هي كلمة ينذر بها الرقيب أهله إذا رأى جيشا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بيننا إنذار، إنما نفاجأ بالحرب مفاجأة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تعاطى</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المربي، عنى ظبيا ربيبا شبه به صاحبته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فأبصرت زينبا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ما عدا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 فيا ليت لم أقم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هو هنا ط،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الخفيف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ط، مط، مب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و ضبطه من هذه النسخ، كما هو في مواضع أخرى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ثبط، كذا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معناها شبهه بالنبط و نسبه إليهم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سقط أ الذي نبهت على مبدئه في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فعاتبهن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 ها، مط، مب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فعاتبتهن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فعانقتهن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الأخيرة صحيحة كالأولى</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سقط في ط ينتهي إلى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فغناه و احتفل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غض</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سقط ط الذي بدأ في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ط فقط</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ح، أ، ها، مط، مب 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غنيت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ها،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فنقد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ط،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واحد بنصف</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الصواب في ط، ها، مط،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 الخير و سعة العيش</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التلبث و الانتظار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بريد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وردت العبارة في ط، أ، ها، مط،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حين غفلة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أشير في ط إلى أنها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 يمين تسكن إليها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و الرئيس</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و ذكره لتأويل الدار بالمنزل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للراحلة، و الراحلة تكون للذكر و الأنثى، 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في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الحزان بضم الحاء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حزيز، و هو ما غلظ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الوحشية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الملاءة غير ذات لفقين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نقبة، و هي ثوب كالإزار تجعل له حجزة مطيفة من غير نيفق</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أ،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تسدد بشيء صوتها صحبا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أهلكنني تعبا و خلتهن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تواقفوا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وقفوا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التغاور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تبادل الغارات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جارم الضبي بالجيم و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عدا ط، أ،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موضع من هذا الخبر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القمع،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قمعة، و هي أعلى السنام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السنام، أو الذي أكله الرجل فلم يكبر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المكرم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قتالا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الصائبة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بضم أوّله و 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غائط من أرض بني الحارث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بأرض الشربة من ديار عبس و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أحوس و حوساء، و هو البطيء التحرك من المرعى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خاطر و خاطرة، و هو الذي يخطر بذنبه من الخيلاء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حوش</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 عن عمه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معنى العزوز أنها الناقة أو الشاة الضيقة الإحليل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الجذب بجفاء</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عدا ط، ها،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أقربكم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 أيضا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رقابا، كذا وردت في 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لعلها ضرب من حلى الرقاب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بدلها في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ذوائب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تنسب إليه جبانة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أهل الكوفة يسمون المقابر جبانة كما يسميها أهل البصرة المقبرة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بناحية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المكر ضرير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تقدمنا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 على 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 أجمعين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بن ربيعة بن يزيد الباهلي، و هو سلمان الخيل، يقال إن له صحبة، شهد فتوح الشام ثم سكن العراق و ولاه عمر قضاء الكوفة، و هو أول قاض استقضى بها، ثم ولي غزو أرمينية في زمن عثمان، فقتل ببلنجر 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عدا ط، ها،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موضع من هذا الخبر و تاليه، و الصواب ما أثبت من ط</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مصمم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فوق الدماغ</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ذي عولة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لوعة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بعده ساقط من ط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عوذ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في أ بضم الدال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لونه الورقة، و هي بياض إلى سواد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تتلألأ و تضىء</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المنفرد بدين،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إِبْرٰاهِيمَ كٰانَ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مثله الحديث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يبعث يوم القيامة زيد بن عمرو بن نفيل أمة على 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أنه كان تبرأ من أديان المشركين و آمن باللّه قبل مبعث الرسول صلّى اللّه عليه و سلّم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سقط ط الذي بدأ في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سمعان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ديار بني تميم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فرقت، بكسر الراء من الفرق، و هو الخوف و الفزع</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قاسان، و أهلها يقولون كاسان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كانت بما وراء النهر في حدود بلاد الترك، ياقوت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 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قرب قاسان و أصبهان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محرف</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ثراكما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الشرب، أو تقليله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عنى بالهامة هنا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للهامة، أو للخمر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أ، ها، مط،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يصرد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خط له قبرا في هذا الموضع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ط، ها، مب</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أحوى، أي أسود الشعر حين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أ،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عشيات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منفس، أي متسع و مهلة، يقال زدني نفسا في أجلي، أي طولا فيه، و لك في هذا الأمر نفسة، بالضم، أي مهلة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بكيتكما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الهادي</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النساء للحزن و النياحة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أ،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و الذنب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الضيق</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نكباء، و هي كل ريح بين ريحين، و كلها لا خير فيه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سائلة من السيل، يعني كثرة الوارد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بدر، و البدر و البدرة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 فيه ألف أو عشرة آلاف درهم، أو سبعة آلاف دينار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 إلى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مولى ذكاء، و هو أبو جعفر أحمد بن يوسف بن القاسم بن صبيح، كاتب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ما عدا ط،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يغني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براعي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فرعان، بضم الفاء، و العين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سقط في ط إلى ما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علي بن 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بسطر واحد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النبي صلّى اللّه عليه و سلّم و المنذر بن ساوى اشتكيا في شهر واحد، ثم مات المنذر بعد النبي صلّى اللّه عليه و سلّم بقليل و ارتد بعده أهل البحرين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ما سبق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 بني قيس</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تأشبوا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 من هاهنا و هنا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أ، مب و الطبري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اختزل أبو الفرج قدرا كبيرا من نص الطبري في أول هذا الخبر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ما عدا مب،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ينصب في الدعاء، إذا تعب فيه و اجتهد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فسر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فَرَغْتَ فَانْصَبْ أي اتعب في الدعاء</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سلكة، و هو الخيط الذي يخاط به الثوب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من أهدى الناس</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ناقعا قبل اليوم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فيمن 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 و فرق فلم يدر ما يصنع</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نفحه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ما في ها، مب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صوابهما من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الفخذ مؤنثة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على الصواب في الطبري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أبوه ابن أخت القوم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قتل، هي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صوابها من ها، مب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فيما عدا ح، أ، ها، مب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الكلمة ليست في الطبري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أسود مربع له علمان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شرد الحرب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فاقتحموا على الصاهل و الجامل و الشاحج و الناهق، الراكب و الراجل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الطبري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مخبرا، أي أحدا يخبر بما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أنهم استأصلوهم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فلق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أقفلهم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ستة اميال من مكة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برزة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بارزة المحاسن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عبد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ورد كاملا في السند التالي</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أ،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تشبب</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الدهفشة، فسرت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 مطابقا لما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بالدهشنة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بالدهشة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محرفتان عما أثبت من سائر النسخ</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المغازلة و التقريص و الملاعبة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التخميش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محرف</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فأحدث</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ط في كل موضع ورد فيه الاسم من هذه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هذه هي أوثق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أصحها على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توافقها في هذا نسخة أ، ها، مب، و هي تلي ط في الجودة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على الصواب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ليبسك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أسماء العشاق من سائر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علي بن أديم و منهلة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صنفه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داود بن الجراح</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تتحلف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 ما أثبت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سقط ط الذي بدأ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الصواب في ط،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أ،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يهوى</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ط، أ، مب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العميري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الخز، و هي ثياب تنسج من صوف و إبريسم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يوافق ما في أوّل خبره أنه كان يبيع البز</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فنادى</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مب</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القحطية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منسوبة إلى آل قحطبة، و منها حميد و الحسن ابنا قحطبة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الندور منها ما ليس بالكثير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ح،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بالتقدم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ط</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فضل اللّه فضل الغناء</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محفوظا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محرف</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ط، ها، مب، و موضعها بياض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يتقدم، هي فيما عدا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متقدم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جارية الباهلي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ط، ها، مب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في كل موضع ورد فيه من هذه الأخبار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و 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 ضعف 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ج،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لعزته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يخصك بالود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و سائر المواضع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 اتفاق النسخ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موضع ورد فيه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ج،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لعزته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ميمون بن هارون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ط، ها، مب فقط</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الحسين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ممتنع</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ج،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يومنا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أحسن مما غناه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ط، ها، مب فقط</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الدستيحة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الدستيج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آنية تحول باليد، معرب دستى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الفارسي الإنجليزي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لاستينجاس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كل وعاء يمكن رفعه باليد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تقدموا القاضي مع الوكيل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ها، و في ج،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أشير إليها في هامش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عبد اللّه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خادم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ملاك الأعياد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متعك بها و أعاشك معها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ط، ها، مب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الخاسئ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ط، ها، مب، ف فقط</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قريض</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ط، ها، مب، 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رهنا على المسابقة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أضوأ و أشد إشراقا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فجرى</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يافحة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غضب له، و لا يقال غضب به إلا للميت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لدريد بن الصمة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تعقب الأيام و الدهر فاعلموا بني قارب أنا غضاب بمعبد</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غنائه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كثرة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الملك بن عمير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اعجبوا لعبد يهجو مولاه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الجلوة،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جلا العروس على بعلها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الجلوة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تعطاه عند ذلك من مال أو هدية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سقط في مب ينتهي في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ط، ها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بن 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صدم بن 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من عنزة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واحد و أهل بيت لا فرق بيننا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لبنة، بالكسر أيضا، و هي لغة في اللبنة كفرحة، و هي ما يضرب من الطين مربعا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ط،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عنى إن قومي</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يعمك</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نسخة ط</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المعيدي هذا هو شقة بن ضمرة بن جابر، رآه المنذر بن ماء السماء و كان يعجبه ما يبلغه عنه، فلما رآه حقره و أرسل فيه هذا المثل، فقال له 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أبيت اللعن و أسعد إلهك، إن القوم ليسوا بجزر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يعيش الرجل بأصغريه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لسانه و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فأعجب المنذر كلامه و سره ما رأى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 للميداني</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جنجن، و هي عظام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يبق إلا منطق</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معروق العظام، أي نحيلا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يشتبه و لا يلتبس</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سبى الخمر يسبيها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من بلد إلى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 من سواد بغداد متصل بنهر 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أنشد ياقوت هذه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وضيع أو نبيل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لعبد الرّحمن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المنهوك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المجهد المغلوب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المنهمك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اللجاجة و التمادي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خالد بن الوليد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انهمكوا في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متهتكا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المحنة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أن يأخذ السلطان الرجل فيمتحنه، يقول فعلت كذا و فعلت كذا، فلا يزال به حتى يقول ما لم يفعله، أو ما لا يجوز قوله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مرة الطعم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صوابه بالزاي،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كالمسك الفتيت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كالفتيل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يدل على أنه شعر غير معروف، إذ لو كان معروفا لما اختلف في قافيته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فتفهمه جدا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تفسيره، و معظم الأقوال أنه في الفتل، فما أقبل به إلى صدره فهو قبيل، و ما أدبر به عنه فهو 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أنه لا يعرف شيئا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هنا على الصواب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سواها بالراء المهملة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العجز، و في ح، أ، م،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ادرواسفان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حصان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خالصة هذه جارية من جواري الخيزران أم الهادي و الرشيد، و كانت ذات نفوذ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ثعلب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الخيزران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الميدة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محرّفتان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حاطه و عطف عليه، و نصح و أشفق</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خرطه الداء، أي مشاه، و كذلك خرطه تخريطا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الثعالبي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هذا البيت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العجز لهذا البيت و البيت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لشراع</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أبي فطرس، بضم الفاء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الرملة من أرض فلسطين كانت به وقعة عبد اللّه بن علي بن عبد اللّه بن العباس مع بني أمية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الأصول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قرطس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الزجاج عظيم يملأ من الشراب و يوضع بين الشرب يغرفون منه و يشربون، إذا وضع فيه القدح سح به و رقص من عظمه و كثرة ما فيه من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محفوفة بالنور و الزهر، كأن لها منه إكليلا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فيهن، أي في القينات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نادى الحمام الهديل، هو على ما يزعم العرب أن الهديل فرخ حمام كان على عهد نوح فمات ضيعة و عطشا، فيقولون إنه ليس من حمامة إلا و هي تبكي عليه أو الهديل مصدر هدل يهدل هديلا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ناقتي عند المحصب شاقها رواح اليماني و الهديل المرجع</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 و الرمام مثله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النحويين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أنثى</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 يعل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النحل، و حميها، أي محميها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حمى الدبر هو جد أبيه، عاصم بن ثابت بن أبي الأقلح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سلّم بعثه في بعث فقتله المشركون و أرادوا أن يصلبوه و يمثلوا به، فبعث اللّه عليه مثل الظلة من الدبر فحمته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 كثير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شيخا دميما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 بالكسر، و بفتح فكسر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للرجل زوج أخت امرأته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محمد بن ثابت بن عبد اللّه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ما أثبت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 النهد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الزجاجي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النعف هذا هو نعف سويقة قرب المدينة، و فيه يقول 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تركت أيام نعف سويقة لقلبك من سلماك صبرا و لا عزما و الشبيكة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الزجاجي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بالحجاز بين ماوان و الربذة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يداني الهجنة، أي أمه عربية لا أبوه، لأن الإقراف من قبل الفحل، و الهجنة من الكلام ما يعيبك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إحياء التراث العربي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بين اليمن و الحبشة ضيقة حارة، كان بنو أميّة إذا سخطوا على أحد نفوه إليها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الجعدي، و قد سبق في ترجمته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أكثر جرما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من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سبق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للوليد بن عقبة بن أبي معيط،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ليبسك</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البيت منسوبا إلى زهير،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بطلين ينهضان كلاهما يريغان نصل السيف و السيف نادر</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لطرفة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الأنباري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بفتح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عولج به الفرس من تضمير، و بكسرها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داواه يداويه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القيام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طوى بالتحريك، و هو الطاوي البطن الجائع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جزاني ذو الخمار الذي أحسنت القيام عليه و آثرته باللبن على عيالي فباتوا على الطوى زمنا،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جزاني خيرا بما كان منه من إنقاذ في مأزق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جزاني بلائي ذو الخمار وضيعتي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الأعرابي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النقل من ابن سلام طبق ما في النسخة المطبوعة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كفها 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صوابهما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 و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فثأها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بمعنى كفها أيضا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أبا الفرج قد اختصر نص الطبري اختصارا شديدا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في ها و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الحوأب في طريق البصرة إلى المدينة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ها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أسد كانت به وقعة طليحة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من ها و الطبري</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الصوب من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ندع أن تدع 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ندع أن نرعى لفضل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من الإكراه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الطبري و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ندمت الأنصار و تراموا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إنما هي تذامروا، كما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التذامر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يحض القوم بعضهم بعضا على الجد في القتال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ما عدا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صحته من الطبري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ما أثبت من الطبري، و ها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ما في الطبري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المثعية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 قد فرقهم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مالكا قد فرقهم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برعاية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 من الطبري و ها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التكملة من الطبري</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فسالموهم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الصواب من ها و الطبري</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قبلها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نهاية سقط مب الذي بدأ في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 و الصراخ على الميت و نعيه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ما عدا ها و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صوابها من النسختين و الطبري</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التكملة من الطبري</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في الطبري،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مالك بن نويرة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المنهال هذا هو المنهال بن عصمة الرياحي، و هو الذي كفن مالكا في ثوبيه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يكن هذا حقا حق عليه أن تقيده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جمهور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من ها و مب و الطبري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خزيمة بن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مضى في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ما عدا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سيف بن جذيمة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صوابه من مب و الطبري</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عثمان بن سويد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أثف القدر تأثيفا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وضعها على الأثافي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صوابه من مب و الطبري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مسلمة بن الفضل، ذكر في ترجمته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روى عن محمد بن إسحاق، و كذا ورد في ترجمة محمد بن إسحاق أن سلمة بن الفضل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 ما أثبت من مب و الطبري</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ما عدا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فاقتتلوا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فقتلوا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أثبت ما في الطبري، و ها، مب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ها و مب و الطبري</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 ما أثبت من ها، مب الطبري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الصواب من أ، م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بأحجاره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بأحجار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أ،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ما في الطبري</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عبد بن الأزور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 و هو أخو ضرار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عمر 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اما عدا ح،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زيد بن عمر 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سلام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في 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تنديتها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يوردها فتشرب قليلا ثم يجيء بها ترعى ثم يردّها إلى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أبيات</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Pr>
        <w:t>7690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الكلام لابن سلام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الكنيف</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دعاك بربه لم يعذر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و حاسرا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لقائه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بكى و انحط على سية قوسه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ها، مب</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و اللّه أخي في الليلة المظلمة ذات الأزيز و الصراد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شروح سقط الزند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الثفال، 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البطيء الذي لا يكاد ينبعث</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الصواب من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يرتمي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المضرجتين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النضوحين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اللتين تنضحان الماء</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أو مئزر يتشح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ينضم طرفاها لصغرها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يكاد ينقاد مع من يجنبه، إنما يجر الحبل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بتأبين 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دهري كذا، و ما دهري بكذا، أي ما هو همي و إرادتي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بالخفض عطف على تأبين للفظه، و بالنصب عليه لمحله على أن الباء زائدة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عمران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عمران العبدي</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متنكب قوسه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يتصدعا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يتفرقا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سلام و ابن قتيبة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أخرى</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أخرى عند ابن سلام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حبشي،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بأسفل مكة بنعمان الأراك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عند ياقوت في رسمه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مب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بمكة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له، و في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لكني لم أجدها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المربوع و المخوس من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طوله أربع و خمس أذرع</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لينقذني منهم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إنما هي بالظاء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 و المخاصمة و المشاتمة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تفرك زوجها، تبغضه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مب و في ح،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سلمويه أبي صالح</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عدا ح،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مختصر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متمم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المغتالين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حبيب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ما عدا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الوجه ما أثبت من مب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بسكون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الأسد لغة في الأزد، بل هو بالسين أفصح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 و مب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ابن حبيب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صنع له الشمع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سائر النسخ يطابق ما أثبت من المعارف</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يجده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زوجتني و ما كنت أدري و أتاني النساء للتزيين</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كسوة فاخرة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ح، ها، مب، يقال وصف الغلام بضم الصاد، و أوصف أيضا، إذا شب، فهو غلام وصيف، و الأنثى وصيفة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مروح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ذراعا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الأصح في نسبتهما أنهما لعمرو بن كلثوم في معلقته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إنما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اللّه بن عياش المنتوف، 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أن الهيثم بن عدي يروى عنه، و أنه كان ينادم المنصور و يجترئ عليه و يضحكه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ذكر في ترجمة الهيثم بن عدي أنه يروي عن عبد اللّه بن عياش</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الكلام في الأصول على هيئة الشعر، و لا بتقيم وزنه،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تنكراني فلن تنكرا حسبي، أنا عمرو بن عدي</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 بالفتح، و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دفعا إلى الباب، بالبناء للمعلوم و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ما عدا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هو فاتحة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المغتالين من الأشراف لابن 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نسخة دار الكتب المصرية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القطقطانة، بضم القافين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من جهة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القطقطانية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ابن حبيب</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في مب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محرفتان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معظم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في مب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انهزموا و انكسروا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أنفلوا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سكر النهر سكرا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سده، و كل شق سد فقد 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ما عدا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في 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ابن حبيب</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يبنى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صوابها في مب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ابن حبيب</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ما عدا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حبيب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هليل بن دمى بن نمارة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يرد الحر و البرد من الأبنية و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أصابته الشمس</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ردف، و هو الذي يركب خلف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 في 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الحزم يمضي في شأنه في ثقة و لا يعبأ بالقول، بل ربما حطمه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ب،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عثراته تخاف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عيران لا يخاف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عراف لا يخاف</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 يسير في خطب كبير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لحازم ما تجري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ضل من تجري به 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أمه حزما على متن العصا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موسى التي يحلق الشعر بها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آسة، و هي كناية عن الخاتن في لغة أهل البادية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أناس</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في باطن الذراع</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الخبل، بفتح الخاء و ضمها، و بالتحريك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أو شبهه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الفرزدق، و لم أجد البيت في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البعيث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البعيث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أشير في حاشيتها إلى أنه في نسخة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المتلمس</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من ها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الجن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خافوا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خافوا الفناة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عكم، بالكسر، و هو العدل ما دام فيه المتاع</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الرصاص القلعي، و الموت، و بهما فسر بيت الزباء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روى تفسيرا ثالثا لأبي عبيد، أن الصرفان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يهدي لها شيء أحب من التمر الصرفان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انتها العير قالت أ بارد من التمر أم هذا حديد و جندل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هذا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الجوالق، بضم الجيم يجمع على جوالق بفتحها، و كذلك على جواليق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الجواليق</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الملك المرجى</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ثبة بضم ففتح، و هي الجماعة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ينجوهم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بالحاء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 ينحوهم ثبينا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ملوك اليمن و أذوائهم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براش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في ها و مب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يزري بجابر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ذي بحائر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ما في مب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ترفع الأثواب شملات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رابئهم، أي ربيئة لهم يستطلع لهم خبر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في الثغر يخاف منه العدو و يخشى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الصمة،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صليبة، أي خالص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عربي صليبة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ما في سائر النسخ</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ما يوجب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بالشعر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عبد اللّه هذا هو عبد الحجر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 م، 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في هذا الموضع و تاليه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قطر بن الديان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تزوج عبد اللّه بن عبد الملك رملة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الناتق و المنتاق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فائرة في أولادهما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كائن في أولادها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أولادهما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فمات عنهما و لم تلدا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الشعر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 لي خادما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تأخذ الرذل، و هو الدون الخسيس</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الآباء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أصحاب المفاخر من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عمارة، و هي الحي العظيم، أو هي أصغر من القبيلة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ها،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العلائي</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يمشي يمشوا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ذي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 يعترض الأفق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المتبعق الذي لا يستمسك</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عمران الزهري، 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ممن روى عنه أبا غسان محمد بن يحيى الكناني،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عمران أن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عمر أن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ما أثبت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قد جبت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استعاره ثوبا فأعاره إياه، يتعدى إلى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فاستعاذه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تحريف</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نهية، بالضم، و هي اسم من النهي</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تسألوني عالما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عمر بن الخطاب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هذا زائدة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القذرة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العاجز الذي يتكل على غيره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 المهانة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مب،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 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فلكزه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محرفة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ح، مب،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محرف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بعاه يبعوه و يبعيه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و 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 القلب بعد الإلف و ارتد شأوه وردت عليه ما بعته تماضر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صوابهما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بغى</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عبهلته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 و أهملته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جهلته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الحقوق، ما يحق على المرء و يجب</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ما عدا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علمتها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على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يصنع معه خيرا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مساحق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فعله و 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فأحمدهما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جمهور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 ما أثبت من مب، ها، ف</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كالقبة يستر بالثياب</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عبث 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بيغورا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بيقورا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بغبور،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ملك الصين، و ليس مرادا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ما عدا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على قدر السنور من دواب الصحراء حسنة العينين شديدة الحياء، يشبه بها الرجل تحقيرا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البيقور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البغبور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سقط في مب، ها ينتهي 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الإذلال و القهر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أرغم أعداه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حلفت يمين صبر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ترقص في سيرها، و هو ضرب من 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بشعب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أتى بك الجهل إليه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أي ضلت سهامك سبيل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 بسورا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كلح</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 ما عدا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فنفس الفتى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مسهل الدريئة، و هي الحلقة يتعلم الطعن و الرمي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تجيئه ليلا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النسلان، و هو الإسراع في المشي</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بشر من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الرخال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جمع رخل، و هي الأنثى من ولد الضأن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 المهانة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 و بينه مصعب 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 الدهر، أي طول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مدى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سادتكم عليا معد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هاتروا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في المهاترة أنها المسابة بالباطل من القول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للقوم إذا استذلوا و استخف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 بني فلان، و هو شتم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فباست بني عبس و أستاه طيئ و باست بني دودان حاشا بني نصر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معظم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من ف مطابقا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 في البخلاء إلى مصعب بن عمر الليثي</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دفعنا إليه و هو كالذيخ خاظيا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يشدون على أوساطهم بالعمائم عند المجهدة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البيض يخالط بياضها 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 من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 يستريح</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أحب</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ينتهي سقط مب، ها الذي نبهت عليه في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 ما في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شعب جبلة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ما عدا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فحرض بابن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تحضض يا ابن القين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من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في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اتعاظ الحنفاء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ممصر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بحمرة خفيفة، أو بصفرة خفيفة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 لأنها تجمع اليدين إلى العنق</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هو من جودة السيف أجاد الضريبة، و لكن بجودة حسبه و شرف مركبه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بتعجيل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 أنه عكس المعنى، و يمكن أن يحمل على أنه عجل بإحضاره على حين أن حتفه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مب و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بتأخير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لتأخير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لميقات يوم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طلوة و طلية، و هي أصل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الحراقد، جمع حرقدة، و هي عقدة الحنجور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شئت قط السيف ما بين أنفه إلى علق بين الشراسيف جامد</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الرغام،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رملة بعينها من نواحي اليمامة،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ثعلبة قال عبيد قال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 ما في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هم مني و بنو أخي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أثبت ما في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في مب و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 ها،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مذنة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الكثيرة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ما في مب، ها،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سخواء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الأرض السهلة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صحراء</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في مب، ها، ف</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في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 هذا 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العفر، بضم العين و سكون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كثبان حمر بالعالية في بلاد قيس،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استشهد بهذا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صوابه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 ها، ف</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من مب، 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أثبت ما في مب، ها،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مضى قريبا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ما في مب، ها، ف</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 اسمها ما دعا إلى اختيار هذه المقطوعة لطفيل في غنائها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مب، ها، ف</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السجستاني عن الأصمعي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طفيل بن عوف بن ضبيس بن دليف بن كعب بن عوف بن كعب بن جلان بن غنم بن غني بن أعصر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طفيل بن عوف بن خليف بن ضبيس</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وداها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رآها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يسمون طفيلا الغنوي طفيل الخيل لشدة وصفه الخيل</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لأعلم أن الزاد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صوابهما في مب،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عوار، كرمان، و هو الضعيف الجبان السريع الفرار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البيتان في ملحق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مع أن النص هنا يقطع بأنهما لشاعر من باهلة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مب، ها، ف</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في مب، و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ح، أ، مب، ها،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القصة ياقوت في 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لأياد له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جبلي طيئ</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أجوافنا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التوجع</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غاط في الوادي يغوط، إذا ذهب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الصواب من مب، و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معظم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السين ما يهوى و فيها زيادة من اليمن أن تبدو و ملهى و ملعب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 لمن أراد اللهو ملهى فملعب</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حجرة، بالفتح، و هي الناحية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سماوة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المعصب، كأنه مأخوذ من العصب، و هو ضرب من برود اليمن يعصب غزله و يشد ثم يصبغ و ينسج فيأتي موشيا، لبقاء ما عصب منه أبيض لم يأخذه 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مشرعب</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مب، ها،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 ما عدا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مصعب</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غزا أول 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غزا غزوة بعد غزوة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الذي لا تجربة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في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خرشبة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مب، ها،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جلان بن تميم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النعمان بن المنذر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الحملة في الحرب و الدفعة في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 و المنحر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 كبب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طعنة في 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طعنه في السبة و هو فارس؟ فضحك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 فاتبعه فلما رهقه أكب ليأخذ بمعرفة فرسه فطعنه في سبته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طفيل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تظاهرن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يك عما أخبروا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تظاهرن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تتابعن جاء بعضهن في أثر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أستطع تعقب أخبارهم بتكذيب لما ظهر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سنان بن عمرو بن يربوع بن طريف بن خرشبة، و هريم عم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 واقد بن و قيد بن رباح بن يربوع</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رمان، سبق ذكره في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ما عدا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برثيان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بني أسد وفاد يفيد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موضع هذه التكملة بياض في ح، أ، م و إثباتها من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رمان، حقيل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الوغى ليث لدى الكر معجب</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لم يرو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تصحيف، صوابه في مب و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جيدع</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أمسوا، هي في ب، س،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انيسوا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ما أثبت من 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لسبب يعرف</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فسمي به 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ما أثبت من مب، ها، 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قباء،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ميلين من المدينة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الصواب من مب، ها، ف،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ينشر لحنه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لأدعن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يخلق</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فتغنينا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 م،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مجتهد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 م،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مجتهد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من مب، ها، ف</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تفية ذلك</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للجماعة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جسر، بالجيم في جميع النسخ، أي 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جسر الفحل و فدر و جفر، إذا ترك الضراب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فارض بما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 من مب، ها، ف</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الهاشمي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ربيعة بن عامر بن مالك</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يطابق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مب، ها،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في ذلك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المقترين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يشهد له قول لبيد نفسه يذكر 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من ربيع المقترين رزئته بذي علق فاقني حباءك و اصبري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لبيد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من مب، ها،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في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تامر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 ما في مب و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للسجستاني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 صوابه في مب، ها، ف</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ما في مب، ها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 في حرفته، و هو العميل</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فاستحقه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المتطبب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يعاني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في مب، ها، ف</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في مب، ها، ف</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في مب، ها، ف</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 بكسر الراء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شاكة و ثمرتها كأنها بسرة معلقة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ما في مب</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المدعدعة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المملوءة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لون خالف لونا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مغرز الإصبع</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 ح،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الحمق</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بلدة كثيرة الطير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ترأم أولادها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حراز البقول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من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أحرار البقول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رق منها و رطب، و ذكورها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و 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الغسويل بفتح العين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ينبت في السباخ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ما عدا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عسويلا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شمويلا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عيرا شماليلا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ذحل، و هو 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الادخال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صوابه في مب و 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من مب، 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ح،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 المازق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المنكب و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مب،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ذارق، من قولهم ذرق يذرق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خذق بسلحه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أثبت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 ها، ف</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حمزة بن ضمرة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تحريف صوابه في مب، ها، ف،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المعصب، بكسر الصاد المشدّدة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يعصب بطنه بالخرق من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صوابه في مب،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ثعلب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طفيل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من ف</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محرفة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في م، ح،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في أ</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محرف عما أثبت من مب، ها، ف</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الذي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إذ لم يأتني أجلي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للبيد، بل هو لقردة بن نفاثة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 البيت الذي قاله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عاتب الحر الكريم كنفسه و المرء يصلحه الجليس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من ها، ف</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الصواب من مب، ها،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فأعدني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فأعد في اسمها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من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الفود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من الأعدال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بين العدلين من خشبة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برواية أخرى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في،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أجود العرب</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أكمل حال في عسره و يسره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أ، م،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تجاذب</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مب، ها،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بابن اروى أن يعودا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أبا لك أن تعودا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المسيب ممن شهد القادسية و حروب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هانئ بن عروة المرادي، مخضرم سكن الكوفة، و كان من خواص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الديان، من بني الحارث بن مالك بن ربيعة بن كعب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مدحهم السموأل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أمية بن أبي الصلت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بنو السريان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مضنة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صوابهما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في مب، 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غدوا بلاقع</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في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التظنن، و هو الظن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أخرى عن ابن إسحاق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البغدادي سرد روايات أخرى في تكذيب لبيد و تصديقه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صوابه في مب، ها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مب، ها، ف</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سبعين حجة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 على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 مب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الناعية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 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و انتظر و تحبس</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بالمذائب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من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القفال، بالضم،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الرسيس، بهيئة 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بنجد لبني كاهل من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بنجد أسفله لبني 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بمعاقل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من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أيضا في شعر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نائحتان تنديان بعاقل أخا ثقة لا عين منه و لا أثر</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أقبله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يلي قبالته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 ها، ف</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شريح</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رفعت به شئونا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شزونا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أثبت ما في سائر النسخ</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حضرته الوفاة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 بن سلمى</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بني عامر بن الحارث، ثم أحد بني الخارجية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ما عدا مب،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لبىء</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على الصواب في أ، مب، ها، و هو المطابق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المهلب بن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للغازي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للقرى إذا قروا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الغزاة إذا غزوا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الكريم الطرفين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 و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كأنه يسبح بقوائمه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مب،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بمعزى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لبعد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بمغدى الشمس أو بمراحها أو من يكون بقرنها المتنازح</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جمهور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 الحمار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صوابه في مب، ها، ف</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القرى إذا 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ما سبق في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قتلها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يغرب، من قولهم سهم غرب، إذا أتى من حيث لا 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 ما أثبت من مب، ها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مب،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جاري</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 ها، مب،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سيأتي على الصواب قريبا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المهلب و الترك تتشبه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بأهل الشرك تتشبه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ما في م، مب</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 عتبه، أي أرضاه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و الشعر بعده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صوابه في مب، ها،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بباب النوبة،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أبواب كسرى</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يصان فيه الثياب</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أتحفه بالهدايا و الألطاف</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راجيا أموالكم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القوم و سيدهم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جمهور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في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الفرزدق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جمهور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غدرا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الوجه ما أثبت من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 و عطف</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بن 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بن 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صوابه في مب، ها، ف</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في مب، ها، 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نشرة، بالضم، و هي ضرب من الرقية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أ،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وقيناك</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الحبطات بفتحتين، و هم أبناء الحبط بفتح فكسر، و هو الحارث بن عمرو بن تميم بن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ابن دريد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الجاحظ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الحصين الحبطي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س،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الحنظلي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في أ، مب، ها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جمهور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 أيام عبد اللّه بن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 من مب، ها،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جمع 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القصرى، و هي آخر ضلع الجنب أسفل الأضلاع</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الليثي</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الصواب من مب،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جمهور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لا يحيق فيك غيران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لهذا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أمثال الميداني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نتشارك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بالمتاركة المهادنة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خداش</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المشدّدة المكسورة، و هو أبو فيد عمرو بن الحارث السدوسي،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لتأريجه الحرب بين بكر و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الإغراء</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قصيدة 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سائرة لا عيب فيها و لا يتعلق بها شيء من القصائد لجودتها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نكت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طرفه بشيء ليخرج مخه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النقي، و هو المخ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جمهور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من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قبيلة</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السمك، واحدته جوافة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جمهور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مباديها الحراف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الوجه ما أثبت من مب، ها،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في الشؤم، و هي البسوس بنت منقذ التميمية، خالة جساس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حرب البسوس مشهورة في كتب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مشئوم، كان لبني عوافة بن سعد بن زيد مناة بن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مب، ها،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 بتتبع آثار ما تدقه الحوافر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ناوس،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الناوس مقابر النصارى، إن كان عربيا فهو فاعول 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24002</Words>
  <Characters>91410</Characters>
  <CharactersWithSpaces>114189</CharactersWithSpaces>
  <Paragraphs>1301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2026-08-25T10:42:49Z</dcterms:created>
  <dc:creator>ghaemiyeh.com</dc:creator>
  <dc:description/>
  <dc:language>en-US</dc:language>
  <cp:lastModifiedBy/>
  <dcterms:modified xsi:type="dcterms:W3CDTF">2026-08-25T14:13:04Z</dcterms:modified>
  <cp:revision>1</cp:revision>
  <dc:subject/>
  <dc:title>کتاب الأغانی جلد 15</dc:title>
</cp:coreProperties>
</file>

<file path=docProps/custom.xml><?xml version="1.0" encoding="utf-8"?>
<Properties xmlns="http://schemas.openxmlformats.org/officeDocument/2006/custom-properties" xmlns:vt="http://schemas.openxmlformats.org/officeDocument/2006/docPropsVTypes"/>
</file>